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88E76" w14:textId="09611813" w:rsidR="00A505CB" w:rsidRPr="00F4200D" w:rsidRDefault="00A505CB">
      <w:pPr>
        <w:pStyle w:val="ac"/>
        <w:rPr>
          <w:rFonts w:hAnsi="Times New Roman" w:cs="Times New Roman"/>
          <w:b/>
          <w:bCs/>
          <w:color w:val="000000"/>
          <w:sz w:val="28"/>
          <w:szCs w:val="28"/>
          <w:u w:color="000000"/>
        </w:rPr>
      </w:pPr>
    </w:p>
    <w:p w14:paraId="0A0E25FA" w14:textId="77777777" w:rsidR="00A505CB" w:rsidRPr="00203C8E" w:rsidRDefault="007B3788">
      <w:pPr>
        <w:pStyle w:val="ac"/>
        <w:rPr>
          <w:rFonts w:hAnsi="Times New Roman" w:cs="Times New Roman"/>
          <w:b/>
          <w:bCs/>
          <w:i/>
          <w:iCs/>
          <w:color w:val="000000"/>
          <w:sz w:val="28"/>
          <w:szCs w:val="28"/>
          <w:u w:color="000000"/>
        </w:rPr>
      </w:pPr>
      <w:r w:rsidRPr="00203C8E">
        <w:rPr>
          <w:rFonts w:hAnsi="Times New Roman" w:cs="Times New Roman"/>
          <w:b/>
          <w:bCs/>
          <w:i/>
          <w:iCs/>
          <w:color w:val="000000"/>
          <w:sz w:val="28"/>
          <w:szCs w:val="28"/>
          <w:u w:color="000000"/>
        </w:rPr>
        <w:t>Федеральное казначейство</w:t>
      </w:r>
    </w:p>
    <w:p w14:paraId="5BD3AAE1" w14:textId="77777777" w:rsidR="00A505CB" w:rsidRPr="00203C8E" w:rsidRDefault="00A505CB">
      <w:pPr>
        <w:pStyle w:val="ac"/>
        <w:jc w:val="both"/>
        <w:rPr>
          <w:rFonts w:hAnsi="Times New Roman" w:cs="Times New Roman"/>
          <w:b/>
          <w:bCs/>
          <w:color w:val="000000"/>
          <w:sz w:val="28"/>
          <w:szCs w:val="28"/>
          <w:u w:color="000000"/>
        </w:rPr>
      </w:pPr>
    </w:p>
    <w:p w14:paraId="624F6961" w14:textId="77777777" w:rsidR="00A505CB" w:rsidRPr="00203C8E" w:rsidRDefault="00A505CB">
      <w:pPr>
        <w:pStyle w:val="ad"/>
      </w:pPr>
    </w:p>
    <w:p w14:paraId="1B8AA0CE" w14:textId="77777777" w:rsidR="00A505CB" w:rsidRPr="00203C8E" w:rsidRDefault="00A505CB">
      <w:pPr>
        <w:pStyle w:val="ad"/>
      </w:pPr>
    </w:p>
    <w:p w14:paraId="3047CE43" w14:textId="77777777" w:rsidR="00A505CB" w:rsidRPr="00203C8E" w:rsidRDefault="00A505CB">
      <w:pPr>
        <w:pStyle w:val="ad"/>
      </w:pPr>
    </w:p>
    <w:p w14:paraId="4DC0A87F" w14:textId="77777777" w:rsidR="00A505CB" w:rsidRPr="00203C8E" w:rsidRDefault="00A505CB">
      <w:pPr>
        <w:pStyle w:val="ad"/>
      </w:pPr>
    </w:p>
    <w:p w14:paraId="730CE6E7" w14:textId="77777777" w:rsidR="00A505CB" w:rsidRPr="00203C8E" w:rsidRDefault="00A505CB">
      <w:pPr>
        <w:pStyle w:val="ad"/>
      </w:pPr>
    </w:p>
    <w:p w14:paraId="510312CB" w14:textId="77777777" w:rsidR="00A505CB" w:rsidRPr="00203C8E" w:rsidRDefault="009224AB">
      <w:pPr>
        <w:pStyle w:val="ae"/>
        <w:spacing w:before="0"/>
        <w:rPr>
          <w:rFonts w:ascii="Times New Roman" w:cs="Times New Roman"/>
        </w:rPr>
      </w:pPr>
      <w:r w:rsidRPr="00203C8E">
        <w:rPr>
          <w:rFonts w:ascii="Times New Roman" w:cs="Times New Roman"/>
        </w:rPr>
        <w:t xml:space="preserve">Руководство пользователя </w:t>
      </w:r>
    </w:p>
    <w:p w14:paraId="1D883248" w14:textId="69381870" w:rsidR="00E14A18" w:rsidRPr="00203C8E" w:rsidRDefault="009224AB" w:rsidP="00E14A18">
      <w:pPr>
        <w:pStyle w:val="ae"/>
        <w:spacing w:before="0"/>
        <w:rPr>
          <w:rFonts w:ascii="Times New Roman" w:cs="Times New Roman"/>
        </w:rPr>
      </w:pPr>
      <w:r w:rsidRPr="00203C8E">
        <w:rPr>
          <w:rFonts w:ascii="Times New Roman" w:cs="Times New Roman"/>
        </w:rPr>
        <w:t>ВИДА СВЕДЕНИ</w:t>
      </w:r>
      <w:r w:rsidR="008E2E40" w:rsidRPr="00203C8E">
        <w:rPr>
          <w:rFonts w:ascii="Times New Roman" w:cs="Times New Roman"/>
        </w:rPr>
        <w:t>Й</w:t>
      </w:r>
      <w:r w:rsidRPr="00203C8E">
        <w:rPr>
          <w:rFonts w:ascii="Times New Roman" w:cs="Times New Roman"/>
        </w:rPr>
        <w:t xml:space="preserve"> В ЕДИНОЙ СИСТЕМЕ МЕЖВЕДОМСТВЕННОГО ЭЛЕКТРОННОГО ВЗАИМОДЕЙСТВИЯ </w:t>
      </w:r>
    </w:p>
    <w:p w14:paraId="718EC41F" w14:textId="291FDB55" w:rsidR="0032473E" w:rsidRDefault="00E14A18" w:rsidP="00E14A18">
      <w:pPr>
        <w:pStyle w:val="af"/>
        <w:ind w:left="284" w:firstLine="567"/>
        <w:rPr>
          <w:rFonts w:eastAsia="Arial Unicode MS"/>
          <w:i/>
          <w:iCs/>
          <w:sz w:val="32"/>
          <w:szCs w:val="32"/>
        </w:rPr>
      </w:pPr>
      <w:r>
        <w:rPr>
          <w:rFonts w:eastAsia="Arial Unicode MS"/>
          <w:i/>
          <w:iCs/>
          <w:sz w:val="32"/>
          <w:szCs w:val="32"/>
        </w:rPr>
        <w:t>Проект от 01.06.2021</w:t>
      </w:r>
    </w:p>
    <w:p w14:paraId="6E616300" w14:textId="77777777" w:rsidR="00E14A18" w:rsidRPr="00203C8E" w:rsidRDefault="00E14A18" w:rsidP="00D87208">
      <w:pPr>
        <w:pStyle w:val="af"/>
        <w:ind w:left="284" w:firstLine="567"/>
        <w:jc w:val="left"/>
        <w:rPr>
          <w:sz w:val="22"/>
          <w:szCs w:val="22"/>
        </w:rPr>
      </w:pPr>
    </w:p>
    <w:p w14:paraId="4AC6D590" w14:textId="78B0ADF6" w:rsidR="00A505CB" w:rsidRPr="00D87208" w:rsidRDefault="009224AB" w:rsidP="00D87208">
      <w:pPr>
        <w:pBdr>
          <w:top w:val="nil"/>
          <w:left w:val="nil"/>
          <w:bottom w:val="nil"/>
          <w:right w:val="nil"/>
          <w:between w:val="nil"/>
          <w:bar w:val="nil"/>
        </w:pBdr>
        <w:spacing w:after="0" w:line="240" w:lineRule="auto"/>
        <w:jc w:val="center"/>
        <w:rPr>
          <w:rFonts w:ascii="Times New Roman" w:eastAsia="Arial Unicode MS" w:hAnsi="Times New Roman" w:cs="Times New Roman"/>
          <w:i/>
          <w:iCs/>
          <w:color w:val="000000"/>
          <w:sz w:val="32"/>
          <w:szCs w:val="32"/>
          <w:u w:color="000000"/>
          <w:bdr w:val="nil"/>
          <w:lang w:eastAsia="ru-RU"/>
        </w:rPr>
      </w:pPr>
      <w:r w:rsidRPr="00D87208">
        <w:rPr>
          <w:rFonts w:ascii="Times New Roman" w:eastAsia="Arial Unicode MS" w:hAnsi="Times New Roman" w:cs="Times New Roman"/>
          <w:i/>
          <w:iCs/>
          <w:color w:val="000000"/>
          <w:sz w:val="32"/>
          <w:szCs w:val="32"/>
          <w:u w:color="000000"/>
          <w:bdr w:val="nil"/>
          <w:lang w:eastAsia="ru-RU"/>
        </w:rPr>
        <w:t>Сведение «</w:t>
      </w:r>
      <w:r w:rsidR="0019498A" w:rsidRPr="00D87208">
        <w:rPr>
          <w:rFonts w:ascii="Times New Roman" w:eastAsia="Arial Unicode MS" w:hAnsi="Times New Roman" w:cs="Times New Roman"/>
          <w:i/>
          <w:iCs/>
          <w:color w:val="000000"/>
          <w:sz w:val="32"/>
          <w:szCs w:val="32"/>
          <w:u w:color="000000"/>
          <w:bdr w:val="nil"/>
          <w:lang w:eastAsia="ru-RU"/>
        </w:rPr>
        <w:t>Прием информации об уплате (информации из распоряжения плательщика)</w:t>
      </w:r>
      <w:r w:rsidRPr="00D87208">
        <w:rPr>
          <w:rFonts w:ascii="Times New Roman" w:eastAsia="Arial Unicode MS" w:hAnsi="Times New Roman" w:cs="Times New Roman"/>
          <w:i/>
          <w:iCs/>
          <w:color w:val="000000"/>
          <w:sz w:val="32"/>
          <w:szCs w:val="32"/>
          <w:u w:color="000000"/>
          <w:bdr w:val="nil"/>
          <w:lang w:eastAsia="ru-RU"/>
        </w:rPr>
        <w:t>»</w:t>
      </w:r>
    </w:p>
    <w:p w14:paraId="48FBC27D" w14:textId="31DFA4D4" w:rsidR="0096243A" w:rsidRPr="00203C8E" w:rsidRDefault="0096243A" w:rsidP="00D87208">
      <w:pPr>
        <w:pBdr>
          <w:top w:val="nil"/>
          <w:left w:val="nil"/>
          <w:bottom w:val="nil"/>
          <w:right w:val="nil"/>
          <w:between w:val="nil"/>
          <w:bar w:val="nil"/>
        </w:pBdr>
        <w:spacing w:after="0" w:line="240" w:lineRule="auto"/>
        <w:jc w:val="center"/>
        <w:rPr>
          <w:i/>
          <w:iCs/>
          <w:sz w:val="32"/>
          <w:szCs w:val="32"/>
        </w:rPr>
      </w:pPr>
      <w:r w:rsidRPr="00D87208">
        <w:rPr>
          <w:rFonts w:ascii="Times New Roman" w:eastAsia="Arial Unicode MS" w:hAnsi="Times New Roman" w:cs="Times New Roman"/>
          <w:i/>
          <w:iCs/>
          <w:color w:val="000000"/>
          <w:sz w:val="32"/>
          <w:szCs w:val="32"/>
          <w:u w:color="000000"/>
          <w:bdr w:val="nil"/>
          <w:lang w:eastAsia="ru-RU"/>
        </w:rPr>
        <w:t xml:space="preserve">ID вида сведений </w:t>
      </w:r>
      <w:r w:rsidR="00273A05" w:rsidRPr="00D87208">
        <w:rPr>
          <w:rFonts w:ascii="Times New Roman" w:eastAsia="Arial Unicode MS" w:hAnsi="Times New Roman" w:cs="Times New Roman"/>
          <w:i/>
          <w:iCs/>
          <w:color w:val="000000"/>
          <w:sz w:val="32"/>
          <w:szCs w:val="32"/>
          <w:u w:color="000000"/>
          <w:bdr w:val="nil"/>
          <w:lang w:eastAsia="ru-RU"/>
        </w:rPr>
        <w:t>VS00663v003-RKZN02</w:t>
      </w:r>
    </w:p>
    <w:p w14:paraId="7D6112B1" w14:textId="77777777" w:rsidR="00A505CB" w:rsidRPr="00203C8E" w:rsidRDefault="00A505CB">
      <w:pPr>
        <w:pStyle w:val="ad"/>
        <w:rPr>
          <w:color w:val="000000"/>
          <w:u w:color="000000"/>
        </w:rPr>
      </w:pPr>
    </w:p>
    <w:p w14:paraId="101715FA" w14:textId="77777777" w:rsidR="001E44E5" w:rsidRPr="00203C8E" w:rsidRDefault="001E44E5">
      <w:pPr>
        <w:pStyle w:val="ad"/>
        <w:rPr>
          <w:color w:val="000000"/>
          <w:u w:color="000000"/>
        </w:rPr>
      </w:pPr>
    </w:p>
    <w:p w14:paraId="60B2CD18" w14:textId="77777777" w:rsidR="00A505CB" w:rsidRPr="00203C8E" w:rsidRDefault="00A505CB">
      <w:pPr>
        <w:pStyle w:val="ad"/>
        <w:spacing w:before="60"/>
        <w:rPr>
          <w:color w:val="000000"/>
          <w:u w:color="000000"/>
        </w:rPr>
      </w:pPr>
    </w:p>
    <w:p w14:paraId="4672F12D" w14:textId="77777777" w:rsidR="00A505CB" w:rsidRPr="00203C8E" w:rsidRDefault="00A505CB">
      <w:pPr>
        <w:pStyle w:val="ad"/>
        <w:jc w:val="left"/>
        <w:rPr>
          <w:color w:val="000000"/>
          <w:u w:color="000000"/>
        </w:rPr>
      </w:pPr>
    </w:p>
    <w:p w14:paraId="429B34EC" w14:textId="77777777" w:rsidR="00A505CB" w:rsidRPr="00203C8E" w:rsidRDefault="00A505CB">
      <w:pPr>
        <w:pStyle w:val="ad"/>
        <w:jc w:val="left"/>
        <w:rPr>
          <w:color w:val="000000"/>
          <w:u w:color="000000"/>
        </w:rPr>
      </w:pPr>
    </w:p>
    <w:p w14:paraId="574A18F3" w14:textId="77777777" w:rsidR="00A505CB" w:rsidRPr="00203C8E" w:rsidRDefault="00A505CB">
      <w:pPr>
        <w:pStyle w:val="ad"/>
        <w:jc w:val="left"/>
        <w:rPr>
          <w:color w:val="000000"/>
          <w:u w:color="000000"/>
        </w:rPr>
      </w:pPr>
    </w:p>
    <w:p w14:paraId="50AC0C9A" w14:textId="77777777" w:rsidR="00A505CB" w:rsidRPr="00203C8E" w:rsidRDefault="00A505CB">
      <w:pPr>
        <w:pStyle w:val="ad"/>
        <w:jc w:val="left"/>
        <w:rPr>
          <w:color w:val="000000"/>
          <w:u w:color="000000"/>
        </w:rPr>
      </w:pPr>
    </w:p>
    <w:p w14:paraId="1AE4A661" w14:textId="77777777" w:rsidR="00A505CB" w:rsidRPr="00203C8E" w:rsidRDefault="00A505CB">
      <w:pPr>
        <w:pStyle w:val="ad"/>
        <w:jc w:val="left"/>
        <w:rPr>
          <w:color w:val="000000"/>
          <w:u w:color="000000"/>
        </w:rPr>
      </w:pPr>
    </w:p>
    <w:p w14:paraId="50CF84DE" w14:textId="20BBB0BB" w:rsidR="00A505CB" w:rsidRPr="00970712" w:rsidRDefault="009224AB">
      <w:pPr>
        <w:pStyle w:val="af0"/>
        <w:rPr>
          <w:rFonts w:ascii="Times New Roman" w:cs="Times New Roman"/>
        </w:rPr>
      </w:pPr>
      <w:r w:rsidRPr="00970712">
        <w:rPr>
          <w:rFonts w:ascii="Times New Roman" w:cs="Times New Roman"/>
        </w:rPr>
        <w:t>Дата:</w:t>
      </w:r>
      <w:r w:rsidR="000C388E" w:rsidRPr="00970712">
        <w:rPr>
          <w:rFonts w:ascii="Times New Roman" w:cs="Times New Roman"/>
          <w:b w:val="0"/>
          <w:bCs w:val="0"/>
          <w:i/>
          <w:iCs/>
        </w:rPr>
        <w:t>0</w:t>
      </w:r>
      <w:r w:rsidR="00D87208" w:rsidRPr="00970712">
        <w:rPr>
          <w:rFonts w:ascii="Times New Roman" w:cs="Times New Roman"/>
          <w:b w:val="0"/>
          <w:bCs w:val="0"/>
          <w:i/>
          <w:iCs/>
        </w:rPr>
        <w:t>1</w:t>
      </w:r>
      <w:r w:rsidR="00D94C38" w:rsidRPr="00970712">
        <w:rPr>
          <w:rFonts w:ascii="Times New Roman" w:cs="Times New Roman"/>
          <w:b w:val="0"/>
          <w:bCs w:val="0"/>
          <w:i/>
          <w:iCs/>
        </w:rPr>
        <w:t>.</w:t>
      </w:r>
      <w:r w:rsidR="00270935" w:rsidRPr="00970712">
        <w:rPr>
          <w:rFonts w:ascii="Times New Roman" w:cs="Times New Roman"/>
          <w:b w:val="0"/>
          <w:bCs w:val="0"/>
          <w:i/>
          <w:iCs/>
        </w:rPr>
        <w:t>0</w:t>
      </w:r>
      <w:r w:rsidR="00970712" w:rsidRPr="00970712">
        <w:rPr>
          <w:rFonts w:ascii="Times New Roman" w:cs="Times New Roman"/>
          <w:b w:val="0"/>
          <w:bCs w:val="0"/>
          <w:i/>
          <w:iCs/>
        </w:rPr>
        <w:t>6</w:t>
      </w:r>
      <w:r w:rsidR="007A4714" w:rsidRPr="00970712">
        <w:rPr>
          <w:rFonts w:ascii="Times New Roman" w:cs="Times New Roman"/>
          <w:b w:val="0"/>
          <w:bCs w:val="0"/>
          <w:i/>
          <w:iCs/>
        </w:rPr>
        <w:t>.</w:t>
      </w:r>
      <w:r w:rsidR="00270935" w:rsidRPr="00970712">
        <w:rPr>
          <w:rFonts w:ascii="Times New Roman" w:cs="Times New Roman"/>
          <w:b w:val="0"/>
          <w:bCs w:val="0"/>
          <w:i/>
          <w:iCs/>
        </w:rPr>
        <w:t>202</w:t>
      </w:r>
      <w:r w:rsidR="00D87208" w:rsidRPr="00970712">
        <w:rPr>
          <w:rFonts w:ascii="Times New Roman" w:cs="Times New Roman"/>
          <w:b w:val="0"/>
          <w:bCs w:val="0"/>
          <w:i/>
          <w:iCs/>
        </w:rPr>
        <w:t>1</w:t>
      </w:r>
    </w:p>
    <w:p w14:paraId="44292A3D" w14:textId="5B77C222" w:rsidR="00A505CB" w:rsidRPr="00203C8E" w:rsidRDefault="009224AB" w:rsidP="00991571">
      <w:pPr>
        <w:pStyle w:val="af0"/>
        <w:rPr>
          <w:rFonts w:ascii="Times New Roman" w:cs="Times New Roman"/>
        </w:rPr>
      </w:pPr>
      <w:r w:rsidRPr="00970712">
        <w:rPr>
          <w:rFonts w:ascii="Times New Roman" w:cs="Times New Roman"/>
        </w:rPr>
        <w:t>Версия</w:t>
      </w:r>
      <w:r w:rsidR="001947AF" w:rsidRPr="00970712">
        <w:rPr>
          <w:rFonts w:ascii="Times New Roman" w:cs="Times New Roman"/>
        </w:rPr>
        <w:t xml:space="preserve">: </w:t>
      </w:r>
      <w:r w:rsidR="00970712" w:rsidRPr="00970712">
        <w:rPr>
          <w:rFonts w:ascii="Times New Roman" w:cs="Times New Roman"/>
        </w:rPr>
        <w:t>4</w:t>
      </w:r>
      <w:r w:rsidR="001947AF" w:rsidRPr="00970712">
        <w:rPr>
          <w:rFonts w:ascii="Times New Roman" w:cs="Times New Roman"/>
        </w:rPr>
        <w:t>.</w:t>
      </w:r>
      <w:r w:rsidR="00F10D03" w:rsidRPr="00970712">
        <w:rPr>
          <w:rFonts w:ascii="Times New Roman" w:cs="Times New Roman"/>
        </w:rPr>
        <w:t>0</w:t>
      </w:r>
      <w:r w:rsidRPr="00203C8E">
        <w:rPr>
          <w:rFonts w:ascii="Times New Roman" w:cs="Times New Roman"/>
        </w:rPr>
        <w:br w:type="page"/>
      </w:r>
    </w:p>
    <w:p w14:paraId="7A464E15" w14:textId="77777777" w:rsidR="00991571" w:rsidRPr="00D87208" w:rsidRDefault="00991571" w:rsidP="00991571">
      <w:pPr>
        <w:pStyle w:val="310"/>
        <w:ind w:firstLine="851"/>
        <w:jc w:val="both"/>
        <w:rPr>
          <w:rStyle w:val="37"/>
          <w:rFonts w:ascii="Times New Roman" w:hAnsi="Times New Roman" w:cs="Times New Roman"/>
          <w:color w:val="000000"/>
        </w:rPr>
      </w:pPr>
      <w:r w:rsidRPr="00D87208">
        <w:rPr>
          <w:rStyle w:val="37"/>
          <w:rFonts w:ascii="Times New Roman" w:hAnsi="Times New Roman" w:cs="Times New Roman"/>
          <w:color w:val="000000"/>
        </w:rPr>
        <w:lastRenderedPageBreak/>
        <w:t>АННОТАЦИЯ</w:t>
      </w:r>
    </w:p>
    <w:p w14:paraId="762E795B" w14:textId="77777777" w:rsidR="00991571" w:rsidRPr="00D87208" w:rsidRDefault="00991571" w:rsidP="00991571">
      <w:pPr>
        <w:pStyle w:val="310"/>
        <w:ind w:firstLine="851"/>
        <w:jc w:val="both"/>
        <w:rPr>
          <w:rStyle w:val="37"/>
          <w:rFonts w:ascii="Times New Roman" w:hAnsi="Times New Roman" w:cs="Times New Roman"/>
          <w:color w:val="000000"/>
        </w:rPr>
      </w:pPr>
    </w:p>
    <w:p w14:paraId="6FF29077" w14:textId="6DC46E97" w:rsidR="00991571" w:rsidRPr="00D87208" w:rsidRDefault="00991571" w:rsidP="00991571">
      <w:pPr>
        <w:pStyle w:val="310"/>
        <w:ind w:firstLine="851"/>
        <w:jc w:val="both"/>
        <w:rPr>
          <w:rStyle w:val="37"/>
          <w:rFonts w:ascii="Times New Roman" w:hAnsi="Times New Roman" w:cs="Times New Roman"/>
          <w:color w:val="000000"/>
        </w:rPr>
      </w:pPr>
      <w:r w:rsidRPr="00D87208">
        <w:rPr>
          <w:rStyle w:val="37"/>
          <w:rFonts w:ascii="Times New Roman" w:hAnsi="Times New Roman" w:cs="Times New Roman"/>
          <w:color w:val="000000"/>
        </w:rPr>
        <w:t xml:space="preserve">Данный документ является </w:t>
      </w:r>
      <w:r w:rsidR="007B3788" w:rsidRPr="00D87208">
        <w:rPr>
          <w:rStyle w:val="37"/>
          <w:rFonts w:ascii="Times New Roman" w:hAnsi="Times New Roman" w:cs="Times New Roman"/>
          <w:color w:val="000000"/>
        </w:rPr>
        <w:t>руководством пользователя</w:t>
      </w:r>
      <w:r w:rsidRPr="00D87208">
        <w:rPr>
          <w:rStyle w:val="37"/>
          <w:rFonts w:ascii="Times New Roman" w:hAnsi="Times New Roman" w:cs="Times New Roman"/>
          <w:color w:val="000000"/>
        </w:rPr>
        <w:t xml:space="preserve"> вида сведений </w:t>
      </w:r>
      <w:r w:rsidR="007B3788" w:rsidRPr="00D87208">
        <w:rPr>
          <w:rStyle w:val="37"/>
          <w:rFonts w:ascii="Times New Roman" w:hAnsi="Times New Roman" w:cs="Times New Roman"/>
          <w:color w:val="000000"/>
        </w:rPr>
        <w:t>«Прием</w:t>
      </w:r>
      <w:r w:rsidR="00016E7E" w:rsidRPr="00D87208">
        <w:rPr>
          <w:rStyle w:val="37"/>
          <w:rFonts w:ascii="Times New Roman" w:hAnsi="Times New Roman" w:cs="Times New Roman"/>
          <w:color w:val="000000"/>
        </w:rPr>
        <w:t xml:space="preserve"> информации об уплате (информации из распоряжения плательщика)</w:t>
      </w:r>
      <w:r w:rsidR="007B3788" w:rsidRPr="00D87208">
        <w:rPr>
          <w:rStyle w:val="37"/>
          <w:rFonts w:ascii="Times New Roman" w:hAnsi="Times New Roman" w:cs="Times New Roman"/>
          <w:color w:val="000000"/>
        </w:rPr>
        <w:t xml:space="preserve">» </w:t>
      </w:r>
      <w:r w:rsidRPr="00D87208">
        <w:rPr>
          <w:rStyle w:val="37"/>
          <w:rFonts w:ascii="Times New Roman" w:hAnsi="Times New Roman" w:cs="Times New Roman"/>
          <w:color w:val="000000"/>
        </w:rPr>
        <w:t>СМЭВ, которое в соответствии с пунктом 48 приказа Министерства связи и массовых коммуникаций Российской Федерации от 27.12.2010 № 190 «Об утверждении технических требований к взаимодействию информационных систем в единой системе межведомственного электронного взаимодействия» является обязательным для предоставления поставщиком в адрес оператора СМЭВ.</w:t>
      </w:r>
    </w:p>
    <w:p w14:paraId="479D2189" w14:textId="77777777" w:rsidR="00991571" w:rsidRPr="00203C8E" w:rsidRDefault="00991571">
      <w:pPr>
        <w:rPr>
          <w:b/>
          <w:bCs/>
        </w:rPr>
      </w:pPr>
      <w:r w:rsidRPr="00203C8E">
        <w:br w:type="page"/>
      </w:r>
    </w:p>
    <w:p w14:paraId="721C6BCB" w14:textId="77777777" w:rsidR="00A505CB" w:rsidRPr="00CA22FE" w:rsidRDefault="009224AB" w:rsidP="00C826B4">
      <w:pPr>
        <w:pStyle w:val="af1"/>
        <w:spacing w:after="0"/>
        <w:rPr>
          <w:rFonts w:ascii="Times New Roman" w:hAnsi="Times New Roman" w:cs="Times New Roman"/>
        </w:rPr>
      </w:pPr>
      <w:r w:rsidRPr="00CA22FE">
        <w:rPr>
          <w:rFonts w:ascii="Times New Roman" w:hAnsi="Times New Roman" w:cs="Times New Roman"/>
        </w:rPr>
        <w:lastRenderedPageBreak/>
        <w:t>СОДЕРЖАНИЕ</w:t>
      </w:r>
    </w:p>
    <w:sdt>
      <w:sdtPr>
        <w:rPr>
          <w:rFonts w:ascii="Times New Roman" w:eastAsia="Times New Roman" w:hAnsi="Times New Roman" w:cs="Times New Roman"/>
          <w:b w:val="0"/>
          <w:bCs w:val="0"/>
          <w:caps w:val="0"/>
          <w:color w:val="auto"/>
          <w:kern w:val="0"/>
          <w:sz w:val="24"/>
          <w:szCs w:val="20"/>
          <w:bdr w:val="none" w:sz="0" w:space="0" w:color="auto"/>
          <w:lang w:eastAsia="en-US"/>
        </w:rPr>
        <w:id w:val="1015889441"/>
        <w:docPartObj>
          <w:docPartGallery w:val="Table of Contents"/>
          <w:docPartUnique/>
        </w:docPartObj>
      </w:sdtPr>
      <w:sdtEndPr>
        <w:rPr>
          <w:rFonts w:asciiTheme="minorHAnsi" w:eastAsiaTheme="minorHAnsi" w:hAnsiTheme="minorHAnsi" w:cstheme="minorBidi"/>
          <w:sz w:val="22"/>
          <w:szCs w:val="24"/>
        </w:rPr>
      </w:sdtEndPr>
      <w:sdtContent>
        <w:p w14:paraId="5D8AAE33" w14:textId="63B5D763" w:rsidR="003D138D" w:rsidRPr="00CA22FE" w:rsidRDefault="003D138D" w:rsidP="00203C8E">
          <w:pPr>
            <w:pStyle w:val="12"/>
            <w:spacing w:after="0"/>
            <w:rPr>
              <w:rFonts w:ascii="Times New Roman" w:hAnsi="Times New Roman" w:cs="Times New Roman"/>
              <w:sz w:val="2"/>
              <w:szCs w:val="2"/>
            </w:rPr>
          </w:pPr>
        </w:p>
        <w:p w14:paraId="0D16EB86" w14:textId="47BA825D" w:rsidR="00A2747E" w:rsidRPr="005C0FDB" w:rsidRDefault="008A17D4">
          <w:pPr>
            <w:pStyle w:val="11"/>
            <w:rPr>
              <w:rFonts w:ascii="Times New Roman" w:eastAsiaTheme="minorEastAsia" w:hAnsi="Times New Roman" w:cs="Times New Roman"/>
              <w:b w:val="0"/>
              <w:noProof/>
              <w:szCs w:val="22"/>
              <w:lang w:eastAsia="ru-RU"/>
            </w:rPr>
          </w:pPr>
          <w:r w:rsidRPr="00CA22FE">
            <w:rPr>
              <w:rFonts w:ascii="Times New Roman" w:hAnsi="Times New Roman" w:cs="Times New Roman"/>
              <w:sz w:val="24"/>
            </w:rPr>
            <w:fldChar w:fldCharType="begin"/>
          </w:r>
          <w:r w:rsidRPr="00CA22FE">
            <w:rPr>
              <w:rFonts w:ascii="Times New Roman" w:hAnsi="Times New Roman" w:cs="Times New Roman"/>
              <w:sz w:val="24"/>
            </w:rPr>
            <w:instrText xml:space="preserve"> TOC \o "1-3" \h \z \u </w:instrText>
          </w:r>
          <w:r w:rsidRPr="00CA22FE">
            <w:rPr>
              <w:rFonts w:ascii="Times New Roman" w:hAnsi="Times New Roman" w:cs="Times New Roman"/>
              <w:sz w:val="24"/>
            </w:rPr>
            <w:fldChar w:fldCharType="separate"/>
          </w:r>
          <w:hyperlink w:anchor="_Toc72847180" w:history="1">
            <w:r w:rsidR="00A2747E" w:rsidRPr="005C0FDB">
              <w:rPr>
                <w:rStyle w:val="a8"/>
                <w:rFonts w:ascii="Times New Roman" w:hAnsi="Times New Roman" w:cs="Times New Roman"/>
                <w:noProof/>
              </w:rPr>
              <w:t>1 ОБЩИЕ СВЕДЕНИЯ</w:t>
            </w:r>
            <w:r w:rsidR="00A2747E" w:rsidRPr="005C0FDB">
              <w:rPr>
                <w:rFonts w:ascii="Times New Roman" w:hAnsi="Times New Roman" w:cs="Times New Roman"/>
                <w:noProof/>
                <w:webHidden/>
              </w:rPr>
              <w:tab/>
            </w:r>
            <w:r w:rsidR="00A2747E" w:rsidRPr="005C0FDB">
              <w:rPr>
                <w:rFonts w:ascii="Times New Roman" w:hAnsi="Times New Roman" w:cs="Times New Roman"/>
                <w:noProof/>
                <w:webHidden/>
              </w:rPr>
              <w:fldChar w:fldCharType="begin"/>
            </w:r>
            <w:r w:rsidR="00A2747E" w:rsidRPr="005C0FDB">
              <w:rPr>
                <w:rFonts w:ascii="Times New Roman" w:hAnsi="Times New Roman" w:cs="Times New Roman"/>
                <w:noProof/>
                <w:webHidden/>
              </w:rPr>
              <w:instrText xml:space="preserve"> PAGEREF _Toc72847180 \h </w:instrText>
            </w:r>
            <w:r w:rsidR="00A2747E" w:rsidRPr="005C0FDB">
              <w:rPr>
                <w:rFonts w:ascii="Times New Roman" w:hAnsi="Times New Roman" w:cs="Times New Roman"/>
                <w:noProof/>
                <w:webHidden/>
              </w:rPr>
            </w:r>
            <w:r w:rsidR="00A2747E" w:rsidRPr="005C0FDB">
              <w:rPr>
                <w:rFonts w:ascii="Times New Roman" w:hAnsi="Times New Roman" w:cs="Times New Roman"/>
                <w:noProof/>
                <w:webHidden/>
              </w:rPr>
              <w:fldChar w:fldCharType="separate"/>
            </w:r>
            <w:r w:rsidR="0032473E" w:rsidRPr="005C0FDB">
              <w:rPr>
                <w:rFonts w:ascii="Times New Roman" w:hAnsi="Times New Roman" w:cs="Times New Roman"/>
                <w:noProof/>
                <w:webHidden/>
              </w:rPr>
              <w:t>12</w:t>
            </w:r>
            <w:r w:rsidR="00A2747E" w:rsidRPr="005C0FDB">
              <w:rPr>
                <w:rFonts w:ascii="Times New Roman" w:hAnsi="Times New Roman" w:cs="Times New Roman"/>
                <w:noProof/>
                <w:webHidden/>
              </w:rPr>
              <w:fldChar w:fldCharType="end"/>
            </w:r>
          </w:hyperlink>
        </w:p>
        <w:p w14:paraId="435620F0" w14:textId="7A6B16FA" w:rsidR="00A2747E" w:rsidRPr="005C0FDB" w:rsidRDefault="00FE6689">
          <w:pPr>
            <w:pStyle w:val="24"/>
            <w:rPr>
              <w:rFonts w:ascii="Times New Roman" w:eastAsiaTheme="minorEastAsia" w:hAnsi="Times New Roman" w:cs="Times New Roman"/>
              <w:noProof/>
              <w:szCs w:val="22"/>
              <w:lang w:eastAsia="ru-RU"/>
            </w:rPr>
          </w:pPr>
          <w:hyperlink w:anchor="_Toc72847181" w:history="1">
            <w:r w:rsidR="00A2747E" w:rsidRPr="005C0FDB">
              <w:rPr>
                <w:rStyle w:val="a8"/>
                <w:rFonts w:ascii="Times New Roman" w:hAnsi="Times New Roman" w:cs="Times New Roman"/>
                <w:noProof/>
                <w:snapToGrid w:val="0"/>
              </w:rPr>
              <w:t>1.1</w:t>
            </w:r>
            <w:r w:rsidR="00A2747E" w:rsidRPr="005C0FDB">
              <w:rPr>
                <w:rStyle w:val="a8"/>
                <w:rFonts w:ascii="Times New Roman" w:hAnsi="Times New Roman" w:cs="Times New Roman"/>
                <w:noProof/>
              </w:rPr>
              <w:t xml:space="preserve"> Руководящие</w:t>
            </w:r>
            <w:r w:rsidR="00A2747E" w:rsidRPr="005C0FDB">
              <w:rPr>
                <w:rStyle w:val="a8"/>
                <w:rFonts w:ascii="Times New Roman" w:hAnsi="Times New Roman" w:cs="Times New Roman"/>
                <w:noProof/>
                <w:snapToGrid w:val="0"/>
              </w:rPr>
              <w:t xml:space="preserve"> документы</w:t>
            </w:r>
            <w:r w:rsidR="00A2747E" w:rsidRPr="005C0FDB">
              <w:rPr>
                <w:rFonts w:ascii="Times New Roman" w:hAnsi="Times New Roman" w:cs="Times New Roman"/>
                <w:noProof/>
                <w:webHidden/>
              </w:rPr>
              <w:tab/>
            </w:r>
            <w:r w:rsidR="00A2747E" w:rsidRPr="005C0FDB">
              <w:rPr>
                <w:rFonts w:ascii="Times New Roman" w:hAnsi="Times New Roman" w:cs="Times New Roman"/>
                <w:noProof/>
                <w:webHidden/>
              </w:rPr>
              <w:fldChar w:fldCharType="begin"/>
            </w:r>
            <w:r w:rsidR="00A2747E" w:rsidRPr="005C0FDB">
              <w:rPr>
                <w:rFonts w:ascii="Times New Roman" w:hAnsi="Times New Roman" w:cs="Times New Roman"/>
                <w:noProof/>
                <w:webHidden/>
              </w:rPr>
              <w:instrText xml:space="preserve"> PAGEREF _Toc72847181 \h </w:instrText>
            </w:r>
            <w:r w:rsidR="00A2747E" w:rsidRPr="005C0FDB">
              <w:rPr>
                <w:rFonts w:ascii="Times New Roman" w:hAnsi="Times New Roman" w:cs="Times New Roman"/>
                <w:noProof/>
                <w:webHidden/>
              </w:rPr>
            </w:r>
            <w:r w:rsidR="00A2747E" w:rsidRPr="005C0FDB">
              <w:rPr>
                <w:rFonts w:ascii="Times New Roman" w:hAnsi="Times New Roman" w:cs="Times New Roman"/>
                <w:noProof/>
                <w:webHidden/>
              </w:rPr>
              <w:fldChar w:fldCharType="separate"/>
            </w:r>
            <w:r w:rsidR="0032473E" w:rsidRPr="005C0FDB">
              <w:rPr>
                <w:rFonts w:ascii="Times New Roman" w:hAnsi="Times New Roman" w:cs="Times New Roman"/>
                <w:noProof/>
                <w:webHidden/>
              </w:rPr>
              <w:t>12</w:t>
            </w:r>
            <w:r w:rsidR="00A2747E" w:rsidRPr="005C0FDB">
              <w:rPr>
                <w:rFonts w:ascii="Times New Roman" w:hAnsi="Times New Roman" w:cs="Times New Roman"/>
                <w:noProof/>
                <w:webHidden/>
              </w:rPr>
              <w:fldChar w:fldCharType="end"/>
            </w:r>
          </w:hyperlink>
        </w:p>
        <w:p w14:paraId="5A3A65F0" w14:textId="2EE23EE6" w:rsidR="00A2747E" w:rsidRPr="005C0FDB" w:rsidRDefault="00FE6689">
          <w:pPr>
            <w:pStyle w:val="24"/>
            <w:rPr>
              <w:rFonts w:ascii="Times New Roman" w:eastAsiaTheme="minorEastAsia" w:hAnsi="Times New Roman" w:cs="Times New Roman"/>
              <w:noProof/>
              <w:szCs w:val="22"/>
              <w:lang w:eastAsia="ru-RU"/>
            </w:rPr>
          </w:pPr>
          <w:hyperlink w:anchor="_Toc72847182" w:history="1">
            <w:r w:rsidR="00A2747E" w:rsidRPr="005C0FDB">
              <w:rPr>
                <w:rStyle w:val="a8"/>
                <w:rFonts w:ascii="Times New Roman" w:hAnsi="Times New Roman" w:cs="Times New Roman"/>
                <w:noProof/>
              </w:rPr>
              <w:t>1.2 Описание вида сведения</w:t>
            </w:r>
            <w:r w:rsidR="00A2747E" w:rsidRPr="005C0FDB">
              <w:rPr>
                <w:rFonts w:ascii="Times New Roman" w:hAnsi="Times New Roman" w:cs="Times New Roman"/>
                <w:noProof/>
                <w:webHidden/>
              </w:rPr>
              <w:tab/>
            </w:r>
            <w:r w:rsidR="00A2747E" w:rsidRPr="005C0FDB">
              <w:rPr>
                <w:rFonts w:ascii="Times New Roman" w:hAnsi="Times New Roman" w:cs="Times New Roman"/>
                <w:noProof/>
                <w:webHidden/>
              </w:rPr>
              <w:fldChar w:fldCharType="begin"/>
            </w:r>
            <w:r w:rsidR="00A2747E" w:rsidRPr="005C0FDB">
              <w:rPr>
                <w:rFonts w:ascii="Times New Roman" w:hAnsi="Times New Roman" w:cs="Times New Roman"/>
                <w:noProof/>
                <w:webHidden/>
              </w:rPr>
              <w:instrText xml:space="preserve"> PAGEREF _Toc72847182 \h </w:instrText>
            </w:r>
            <w:r w:rsidR="00A2747E" w:rsidRPr="005C0FDB">
              <w:rPr>
                <w:rFonts w:ascii="Times New Roman" w:hAnsi="Times New Roman" w:cs="Times New Roman"/>
                <w:noProof/>
                <w:webHidden/>
              </w:rPr>
            </w:r>
            <w:r w:rsidR="00A2747E" w:rsidRPr="005C0FDB">
              <w:rPr>
                <w:rFonts w:ascii="Times New Roman" w:hAnsi="Times New Roman" w:cs="Times New Roman"/>
                <w:noProof/>
                <w:webHidden/>
              </w:rPr>
              <w:fldChar w:fldCharType="separate"/>
            </w:r>
            <w:r w:rsidR="0032473E" w:rsidRPr="005C0FDB">
              <w:rPr>
                <w:rFonts w:ascii="Times New Roman" w:hAnsi="Times New Roman" w:cs="Times New Roman"/>
                <w:noProof/>
                <w:webHidden/>
              </w:rPr>
              <w:t>12</w:t>
            </w:r>
            <w:r w:rsidR="00A2747E" w:rsidRPr="005C0FDB">
              <w:rPr>
                <w:rFonts w:ascii="Times New Roman" w:hAnsi="Times New Roman" w:cs="Times New Roman"/>
                <w:noProof/>
                <w:webHidden/>
              </w:rPr>
              <w:fldChar w:fldCharType="end"/>
            </w:r>
          </w:hyperlink>
        </w:p>
        <w:p w14:paraId="0D657E5C" w14:textId="71B6F2D9" w:rsidR="00A2747E" w:rsidRPr="005C0FDB" w:rsidRDefault="00FE6689">
          <w:pPr>
            <w:pStyle w:val="11"/>
            <w:rPr>
              <w:rFonts w:ascii="Times New Roman" w:eastAsiaTheme="minorEastAsia" w:hAnsi="Times New Roman" w:cs="Times New Roman"/>
              <w:b w:val="0"/>
              <w:noProof/>
              <w:szCs w:val="22"/>
              <w:lang w:eastAsia="ru-RU"/>
            </w:rPr>
          </w:pPr>
          <w:hyperlink w:anchor="_Toc72847183" w:history="1">
            <w:r w:rsidR="00A2747E" w:rsidRPr="005C0FDB">
              <w:rPr>
                <w:rStyle w:val="a8"/>
                <w:rFonts w:ascii="Times New Roman" w:hAnsi="Times New Roman" w:cs="Times New Roman"/>
                <w:noProof/>
                <w:snapToGrid w:val="0"/>
              </w:rPr>
              <w:t>2 СХЕМА ВИДА СВЕДЕНИЙ И ЭТАЛОННЫЕ ЗАПРОСЫ И ОТВЕТЫ</w:t>
            </w:r>
            <w:r w:rsidR="00A2747E" w:rsidRPr="005C0FDB">
              <w:rPr>
                <w:rFonts w:ascii="Times New Roman" w:hAnsi="Times New Roman" w:cs="Times New Roman"/>
                <w:noProof/>
                <w:webHidden/>
              </w:rPr>
              <w:tab/>
            </w:r>
            <w:r w:rsidR="00A2747E" w:rsidRPr="005C0FDB">
              <w:rPr>
                <w:rFonts w:ascii="Times New Roman" w:hAnsi="Times New Roman" w:cs="Times New Roman"/>
                <w:noProof/>
                <w:webHidden/>
              </w:rPr>
              <w:fldChar w:fldCharType="begin"/>
            </w:r>
            <w:r w:rsidR="00A2747E" w:rsidRPr="005C0FDB">
              <w:rPr>
                <w:rFonts w:ascii="Times New Roman" w:hAnsi="Times New Roman" w:cs="Times New Roman"/>
                <w:noProof/>
                <w:webHidden/>
              </w:rPr>
              <w:instrText xml:space="preserve"> PAGEREF _Toc72847183 \h </w:instrText>
            </w:r>
            <w:r w:rsidR="00A2747E" w:rsidRPr="005C0FDB">
              <w:rPr>
                <w:rFonts w:ascii="Times New Roman" w:hAnsi="Times New Roman" w:cs="Times New Roman"/>
                <w:noProof/>
                <w:webHidden/>
              </w:rPr>
            </w:r>
            <w:r w:rsidR="00A2747E" w:rsidRPr="005C0FDB">
              <w:rPr>
                <w:rFonts w:ascii="Times New Roman" w:hAnsi="Times New Roman" w:cs="Times New Roman"/>
                <w:noProof/>
                <w:webHidden/>
              </w:rPr>
              <w:fldChar w:fldCharType="separate"/>
            </w:r>
            <w:r w:rsidR="0032473E" w:rsidRPr="005C0FDB">
              <w:rPr>
                <w:rFonts w:ascii="Times New Roman" w:hAnsi="Times New Roman" w:cs="Times New Roman"/>
                <w:noProof/>
                <w:webHidden/>
              </w:rPr>
              <w:t>13</w:t>
            </w:r>
            <w:r w:rsidR="00A2747E" w:rsidRPr="005C0FDB">
              <w:rPr>
                <w:rFonts w:ascii="Times New Roman" w:hAnsi="Times New Roman" w:cs="Times New Roman"/>
                <w:noProof/>
                <w:webHidden/>
              </w:rPr>
              <w:fldChar w:fldCharType="end"/>
            </w:r>
          </w:hyperlink>
        </w:p>
        <w:p w14:paraId="09AD3E8E" w14:textId="4ED4EC1C" w:rsidR="00A2747E" w:rsidRPr="005C0FDB" w:rsidRDefault="00FE6689">
          <w:pPr>
            <w:pStyle w:val="24"/>
            <w:rPr>
              <w:rFonts w:ascii="Times New Roman" w:eastAsiaTheme="minorEastAsia" w:hAnsi="Times New Roman" w:cs="Times New Roman"/>
              <w:noProof/>
              <w:szCs w:val="22"/>
              <w:lang w:eastAsia="ru-RU"/>
            </w:rPr>
          </w:pPr>
          <w:hyperlink w:anchor="_Toc72847184" w:history="1">
            <w:r w:rsidR="00A2747E" w:rsidRPr="005C0FDB">
              <w:rPr>
                <w:rStyle w:val="a8"/>
                <w:rFonts w:ascii="Times New Roman" w:hAnsi="Times New Roman" w:cs="Times New Roman"/>
                <w:noProof/>
                <w:snapToGrid w:val="0"/>
              </w:rPr>
              <w:t>2.1 Схема вида сведений</w:t>
            </w:r>
            <w:r w:rsidR="00A2747E" w:rsidRPr="005C0FDB">
              <w:rPr>
                <w:rFonts w:ascii="Times New Roman" w:hAnsi="Times New Roman" w:cs="Times New Roman"/>
                <w:noProof/>
                <w:webHidden/>
              </w:rPr>
              <w:tab/>
            </w:r>
            <w:r w:rsidR="00A2747E" w:rsidRPr="005C0FDB">
              <w:rPr>
                <w:rFonts w:ascii="Times New Roman" w:hAnsi="Times New Roman" w:cs="Times New Roman"/>
                <w:noProof/>
                <w:webHidden/>
              </w:rPr>
              <w:fldChar w:fldCharType="begin"/>
            </w:r>
            <w:r w:rsidR="00A2747E" w:rsidRPr="005C0FDB">
              <w:rPr>
                <w:rFonts w:ascii="Times New Roman" w:hAnsi="Times New Roman" w:cs="Times New Roman"/>
                <w:noProof/>
                <w:webHidden/>
              </w:rPr>
              <w:instrText xml:space="preserve"> PAGEREF _Toc72847184 \h </w:instrText>
            </w:r>
            <w:r w:rsidR="00A2747E" w:rsidRPr="005C0FDB">
              <w:rPr>
                <w:rFonts w:ascii="Times New Roman" w:hAnsi="Times New Roman" w:cs="Times New Roman"/>
                <w:noProof/>
                <w:webHidden/>
              </w:rPr>
            </w:r>
            <w:r w:rsidR="00A2747E" w:rsidRPr="005C0FDB">
              <w:rPr>
                <w:rFonts w:ascii="Times New Roman" w:hAnsi="Times New Roman" w:cs="Times New Roman"/>
                <w:noProof/>
                <w:webHidden/>
              </w:rPr>
              <w:fldChar w:fldCharType="separate"/>
            </w:r>
            <w:r w:rsidR="0032473E" w:rsidRPr="005C0FDB">
              <w:rPr>
                <w:rFonts w:ascii="Times New Roman" w:hAnsi="Times New Roman" w:cs="Times New Roman"/>
                <w:noProof/>
                <w:webHidden/>
              </w:rPr>
              <w:t>13</w:t>
            </w:r>
            <w:r w:rsidR="00A2747E" w:rsidRPr="005C0FDB">
              <w:rPr>
                <w:rFonts w:ascii="Times New Roman" w:hAnsi="Times New Roman" w:cs="Times New Roman"/>
                <w:noProof/>
                <w:webHidden/>
              </w:rPr>
              <w:fldChar w:fldCharType="end"/>
            </w:r>
          </w:hyperlink>
        </w:p>
        <w:p w14:paraId="56458ABA" w14:textId="1C5F8824" w:rsidR="00A2747E" w:rsidRPr="005C0FDB" w:rsidRDefault="00FE6689">
          <w:pPr>
            <w:pStyle w:val="24"/>
            <w:rPr>
              <w:rFonts w:ascii="Times New Roman" w:eastAsiaTheme="minorEastAsia" w:hAnsi="Times New Roman" w:cs="Times New Roman"/>
              <w:noProof/>
              <w:szCs w:val="22"/>
              <w:lang w:eastAsia="ru-RU"/>
            </w:rPr>
          </w:pPr>
          <w:hyperlink w:anchor="_Toc72847185" w:history="1">
            <w:r w:rsidR="00A2747E" w:rsidRPr="005C0FDB">
              <w:rPr>
                <w:rStyle w:val="a8"/>
                <w:rFonts w:ascii="Times New Roman" w:hAnsi="Times New Roman" w:cs="Times New Roman"/>
                <w:noProof/>
                <w:snapToGrid w:val="0"/>
                <w:lang w:val="en-US"/>
              </w:rPr>
              <w:t>2.2</w:t>
            </w:r>
            <w:r w:rsidR="00A2747E" w:rsidRPr="005C0FDB">
              <w:rPr>
                <w:rStyle w:val="a8"/>
                <w:rFonts w:ascii="Times New Roman" w:hAnsi="Times New Roman" w:cs="Times New Roman"/>
                <w:noProof/>
                <w:snapToGrid w:val="0"/>
              </w:rPr>
              <w:t xml:space="preserve"> Эталонные</w:t>
            </w:r>
            <w:r w:rsidR="00A2747E" w:rsidRPr="005C0FDB">
              <w:rPr>
                <w:rStyle w:val="a8"/>
                <w:rFonts w:ascii="Times New Roman" w:hAnsi="Times New Roman" w:cs="Times New Roman"/>
                <w:noProof/>
                <w:snapToGrid w:val="0"/>
                <w:lang w:val="en-US"/>
              </w:rPr>
              <w:t xml:space="preserve"> </w:t>
            </w:r>
            <w:r w:rsidR="00A2747E" w:rsidRPr="005C0FDB">
              <w:rPr>
                <w:rStyle w:val="a8"/>
                <w:rFonts w:ascii="Times New Roman" w:hAnsi="Times New Roman" w:cs="Times New Roman"/>
                <w:noProof/>
                <w:snapToGrid w:val="0"/>
              </w:rPr>
              <w:t>запросы</w:t>
            </w:r>
            <w:r w:rsidR="00A2747E" w:rsidRPr="005C0FDB">
              <w:rPr>
                <w:rStyle w:val="a8"/>
                <w:rFonts w:ascii="Times New Roman" w:hAnsi="Times New Roman" w:cs="Times New Roman"/>
                <w:noProof/>
                <w:snapToGrid w:val="0"/>
                <w:lang w:val="en-US"/>
              </w:rPr>
              <w:t xml:space="preserve"> </w:t>
            </w:r>
            <w:r w:rsidR="00A2747E" w:rsidRPr="005C0FDB">
              <w:rPr>
                <w:rStyle w:val="a8"/>
                <w:rFonts w:ascii="Times New Roman" w:hAnsi="Times New Roman" w:cs="Times New Roman"/>
                <w:noProof/>
                <w:snapToGrid w:val="0"/>
              </w:rPr>
              <w:t>и</w:t>
            </w:r>
            <w:r w:rsidR="00A2747E" w:rsidRPr="005C0FDB">
              <w:rPr>
                <w:rStyle w:val="a8"/>
                <w:rFonts w:ascii="Times New Roman" w:hAnsi="Times New Roman" w:cs="Times New Roman"/>
                <w:noProof/>
                <w:snapToGrid w:val="0"/>
                <w:lang w:val="en-US"/>
              </w:rPr>
              <w:t xml:space="preserve"> </w:t>
            </w:r>
            <w:r w:rsidR="00A2747E" w:rsidRPr="005C0FDB">
              <w:rPr>
                <w:rStyle w:val="a8"/>
                <w:rFonts w:ascii="Times New Roman" w:hAnsi="Times New Roman" w:cs="Times New Roman"/>
                <w:noProof/>
                <w:snapToGrid w:val="0"/>
              </w:rPr>
              <w:t>ответы</w:t>
            </w:r>
            <w:r w:rsidR="00A2747E" w:rsidRPr="005C0FDB">
              <w:rPr>
                <w:rFonts w:ascii="Times New Roman" w:hAnsi="Times New Roman" w:cs="Times New Roman"/>
                <w:noProof/>
                <w:webHidden/>
              </w:rPr>
              <w:tab/>
            </w:r>
            <w:r w:rsidR="00A2747E" w:rsidRPr="005C0FDB">
              <w:rPr>
                <w:rFonts w:ascii="Times New Roman" w:hAnsi="Times New Roman" w:cs="Times New Roman"/>
                <w:noProof/>
                <w:webHidden/>
              </w:rPr>
              <w:fldChar w:fldCharType="begin"/>
            </w:r>
            <w:r w:rsidR="00A2747E" w:rsidRPr="005C0FDB">
              <w:rPr>
                <w:rFonts w:ascii="Times New Roman" w:hAnsi="Times New Roman" w:cs="Times New Roman"/>
                <w:noProof/>
                <w:webHidden/>
              </w:rPr>
              <w:instrText xml:space="preserve"> PAGEREF _Toc72847185 \h </w:instrText>
            </w:r>
            <w:r w:rsidR="00A2747E" w:rsidRPr="005C0FDB">
              <w:rPr>
                <w:rFonts w:ascii="Times New Roman" w:hAnsi="Times New Roman" w:cs="Times New Roman"/>
                <w:noProof/>
                <w:webHidden/>
              </w:rPr>
            </w:r>
            <w:r w:rsidR="00A2747E" w:rsidRPr="005C0FDB">
              <w:rPr>
                <w:rFonts w:ascii="Times New Roman" w:hAnsi="Times New Roman" w:cs="Times New Roman"/>
                <w:noProof/>
                <w:webHidden/>
              </w:rPr>
              <w:fldChar w:fldCharType="separate"/>
            </w:r>
            <w:r w:rsidR="0032473E" w:rsidRPr="005C0FDB">
              <w:rPr>
                <w:rFonts w:ascii="Times New Roman" w:hAnsi="Times New Roman" w:cs="Times New Roman"/>
                <w:noProof/>
                <w:webHidden/>
              </w:rPr>
              <w:t>109</w:t>
            </w:r>
            <w:r w:rsidR="00A2747E" w:rsidRPr="005C0FDB">
              <w:rPr>
                <w:rFonts w:ascii="Times New Roman" w:hAnsi="Times New Roman" w:cs="Times New Roman"/>
                <w:noProof/>
                <w:webHidden/>
              </w:rPr>
              <w:fldChar w:fldCharType="end"/>
            </w:r>
          </w:hyperlink>
        </w:p>
        <w:p w14:paraId="44E7E3CD" w14:textId="17F6953D" w:rsidR="00A2747E" w:rsidRPr="005C0FDB" w:rsidRDefault="00FE6689">
          <w:pPr>
            <w:pStyle w:val="11"/>
            <w:rPr>
              <w:rFonts w:ascii="Times New Roman" w:eastAsiaTheme="minorEastAsia" w:hAnsi="Times New Roman" w:cs="Times New Roman"/>
              <w:b w:val="0"/>
              <w:noProof/>
              <w:szCs w:val="22"/>
              <w:lang w:eastAsia="ru-RU"/>
            </w:rPr>
          </w:pPr>
          <w:hyperlink w:anchor="_Toc72847186" w:history="1">
            <w:r w:rsidR="00A2747E" w:rsidRPr="005C0FDB">
              <w:rPr>
                <w:rStyle w:val="a8"/>
                <w:rFonts w:ascii="Times New Roman" w:hAnsi="Times New Roman" w:cs="Times New Roman"/>
                <w:noProof/>
                <w:snapToGrid w:val="0"/>
              </w:rPr>
              <w:t>3 ТЕСТОВЫЕ СЦЕНАРИИ</w:t>
            </w:r>
            <w:r w:rsidR="00A2747E" w:rsidRPr="005C0FDB">
              <w:rPr>
                <w:rFonts w:ascii="Times New Roman" w:hAnsi="Times New Roman" w:cs="Times New Roman"/>
                <w:noProof/>
                <w:webHidden/>
              </w:rPr>
              <w:tab/>
            </w:r>
            <w:r w:rsidR="00A2747E" w:rsidRPr="005C0FDB">
              <w:rPr>
                <w:rFonts w:ascii="Times New Roman" w:hAnsi="Times New Roman" w:cs="Times New Roman"/>
                <w:noProof/>
                <w:webHidden/>
              </w:rPr>
              <w:fldChar w:fldCharType="begin"/>
            </w:r>
            <w:r w:rsidR="00A2747E" w:rsidRPr="005C0FDB">
              <w:rPr>
                <w:rFonts w:ascii="Times New Roman" w:hAnsi="Times New Roman" w:cs="Times New Roman"/>
                <w:noProof/>
                <w:webHidden/>
              </w:rPr>
              <w:instrText xml:space="preserve"> PAGEREF _Toc72847186 \h </w:instrText>
            </w:r>
            <w:r w:rsidR="00A2747E" w:rsidRPr="005C0FDB">
              <w:rPr>
                <w:rFonts w:ascii="Times New Roman" w:hAnsi="Times New Roman" w:cs="Times New Roman"/>
                <w:noProof/>
                <w:webHidden/>
              </w:rPr>
            </w:r>
            <w:r w:rsidR="00A2747E" w:rsidRPr="005C0FDB">
              <w:rPr>
                <w:rFonts w:ascii="Times New Roman" w:hAnsi="Times New Roman" w:cs="Times New Roman"/>
                <w:noProof/>
                <w:webHidden/>
              </w:rPr>
              <w:fldChar w:fldCharType="separate"/>
            </w:r>
            <w:r w:rsidR="0032473E" w:rsidRPr="005C0FDB">
              <w:rPr>
                <w:rFonts w:ascii="Times New Roman" w:hAnsi="Times New Roman" w:cs="Times New Roman"/>
                <w:noProof/>
                <w:webHidden/>
              </w:rPr>
              <w:t>111</w:t>
            </w:r>
            <w:r w:rsidR="00A2747E" w:rsidRPr="005C0FDB">
              <w:rPr>
                <w:rFonts w:ascii="Times New Roman" w:hAnsi="Times New Roman" w:cs="Times New Roman"/>
                <w:noProof/>
                <w:webHidden/>
              </w:rPr>
              <w:fldChar w:fldCharType="end"/>
            </w:r>
          </w:hyperlink>
        </w:p>
        <w:p w14:paraId="0F1B0E56" w14:textId="69C7F590" w:rsidR="00A2747E" w:rsidRPr="005C0FDB" w:rsidRDefault="00FE6689">
          <w:pPr>
            <w:pStyle w:val="24"/>
            <w:rPr>
              <w:rFonts w:ascii="Times New Roman" w:eastAsiaTheme="minorEastAsia" w:hAnsi="Times New Roman" w:cs="Times New Roman"/>
              <w:noProof/>
              <w:szCs w:val="22"/>
              <w:lang w:eastAsia="ru-RU"/>
            </w:rPr>
          </w:pPr>
          <w:hyperlink w:anchor="_Toc72847187" w:history="1">
            <w:r w:rsidR="00A2747E" w:rsidRPr="005C0FDB">
              <w:rPr>
                <w:rStyle w:val="a8"/>
                <w:rFonts w:ascii="Times New Roman" w:hAnsi="Times New Roman" w:cs="Times New Roman"/>
                <w:noProof/>
                <w:snapToGrid w:val="0"/>
              </w:rPr>
              <w:t>3.1 Тестовый сценарий</w:t>
            </w:r>
            <w:r w:rsidR="00A2747E" w:rsidRPr="005C0FDB">
              <w:rPr>
                <w:rFonts w:ascii="Times New Roman" w:hAnsi="Times New Roman" w:cs="Times New Roman"/>
                <w:noProof/>
                <w:webHidden/>
              </w:rPr>
              <w:tab/>
            </w:r>
            <w:r w:rsidR="00A2747E" w:rsidRPr="005C0FDB">
              <w:rPr>
                <w:rFonts w:ascii="Times New Roman" w:hAnsi="Times New Roman" w:cs="Times New Roman"/>
                <w:noProof/>
                <w:webHidden/>
              </w:rPr>
              <w:fldChar w:fldCharType="begin"/>
            </w:r>
            <w:r w:rsidR="00A2747E" w:rsidRPr="005C0FDB">
              <w:rPr>
                <w:rFonts w:ascii="Times New Roman" w:hAnsi="Times New Roman" w:cs="Times New Roman"/>
                <w:noProof/>
                <w:webHidden/>
              </w:rPr>
              <w:instrText xml:space="preserve"> PAGEREF _Toc72847187 \h </w:instrText>
            </w:r>
            <w:r w:rsidR="00A2747E" w:rsidRPr="005C0FDB">
              <w:rPr>
                <w:rFonts w:ascii="Times New Roman" w:hAnsi="Times New Roman" w:cs="Times New Roman"/>
                <w:noProof/>
                <w:webHidden/>
              </w:rPr>
            </w:r>
            <w:r w:rsidR="00A2747E" w:rsidRPr="005C0FDB">
              <w:rPr>
                <w:rFonts w:ascii="Times New Roman" w:hAnsi="Times New Roman" w:cs="Times New Roman"/>
                <w:noProof/>
                <w:webHidden/>
              </w:rPr>
              <w:fldChar w:fldCharType="separate"/>
            </w:r>
            <w:r w:rsidR="0032473E" w:rsidRPr="005C0FDB">
              <w:rPr>
                <w:rFonts w:ascii="Times New Roman" w:hAnsi="Times New Roman" w:cs="Times New Roman"/>
                <w:noProof/>
                <w:webHidden/>
              </w:rPr>
              <w:t>111</w:t>
            </w:r>
            <w:r w:rsidR="00A2747E" w:rsidRPr="005C0FDB">
              <w:rPr>
                <w:rFonts w:ascii="Times New Roman" w:hAnsi="Times New Roman" w:cs="Times New Roman"/>
                <w:noProof/>
                <w:webHidden/>
              </w:rPr>
              <w:fldChar w:fldCharType="end"/>
            </w:r>
          </w:hyperlink>
        </w:p>
        <w:p w14:paraId="1C01AB12" w14:textId="37247C31" w:rsidR="00A2747E" w:rsidRPr="005C0FDB" w:rsidRDefault="00FE6689">
          <w:pPr>
            <w:pStyle w:val="11"/>
            <w:rPr>
              <w:rFonts w:ascii="Times New Roman" w:eastAsiaTheme="minorEastAsia" w:hAnsi="Times New Roman" w:cs="Times New Roman"/>
              <w:b w:val="0"/>
              <w:noProof/>
              <w:szCs w:val="22"/>
              <w:lang w:eastAsia="ru-RU"/>
            </w:rPr>
          </w:pPr>
          <w:hyperlink w:anchor="_Toc72847188" w:history="1">
            <w:r w:rsidR="00A2747E" w:rsidRPr="005C0FDB">
              <w:rPr>
                <w:rStyle w:val="a8"/>
                <w:rFonts w:ascii="Times New Roman" w:hAnsi="Times New Roman" w:cs="Times New Roman"/>
                <w:noProof/>
                <w:snapToGrid w:val="0"/>
              </w:rPr>
              <w:t>4 СОСТАВ ПЕРЕДАВАЕМОЙ ИНФОРМАЦИИ</w:t>
            </w:r>
            <w:r w:rsidR="00A2747E" w:rsidRPr="005C0FDB">
              <w:rPr>
                <w:rFonts w:ascii="Times New Roman" w:hAnsi="Times New Roman" w:cs="Times New Roman"/>
                <w:noProof/>
                <w:webHidden/>
              </w:rPr>
              <w:tab/>
            </w:r>
            <w:r w:rsidR="00A2747E" w:rsidRPr="005C0FDB">
              <w:rPr>
                <w:rFonts w:ascii="Times New Roman" w:hAnsi="Times New Roman" w:cs="Times New Roman"/>
                <w:noProof/>
                <w:webHidden/>
              </w:rPr>
              <w:fldChar w:fldCharType="begin"/>
            </w:r>
            <w:r w:rsidR="00A2747E" w:rsidRPr="005C0FDB">
              <w:rPr>
                <w:rFonts w:ascii="Times New Roman" w:hAnsi="Times New Roman" w:cs="Times New Roman"/>
                <w:noProof/>
                <w:webHidden/>
              </w:rPr>
              <w:instrText xml:space="preserve"> PAGEREF _Toc72847188 \h </w:instrText>
            </w:r>
            <w:r w:rsidR="00A2747E" w:rsidRPr="005C0FDB">
              <w:rPr>
                <w:rFonts w:ascii="Times New Roman" w:hAnsi="Times New Roman" w:cs="Times New Roman"/>
                <w:noProof/>
                <w:webHidden/>
              </w:rPr>
            </w:r>
            <w:r w:rsidR="00A2747E" w:rsidRPr="005C0FDB">
              <w:rPr>
                <w:rFonts w:ascii="Times New Roman" w:hAnsi="Times New Roman" w:cs="Times New Roman"/>
                <w:noProof/>
                <w:webHidden/>
              </w:rPr>
              <w:fldChar w:fldCharType="separate"/>
            </w:r>
            <w:r w:rsidR="0032473E" w:rsidRPr="005C0FDB">
              <w:rPr>
                <w:rFonts w:ascii="Times New Roman" w:hAnsi="Times New Roman" w:cs="Times New Roman"/>
                <w:noProof/>
                <w:webHidden/>
              </w:rPr>
              <w:t>113</w:t>
            </w:r>
            <w:r w:rsidR="00A2747E" w:rsidRPr="005C0FDB">
              <w:rPr>
                <w:rFonts w:ascii="Times New Roman" w:hAnsi="Times New Roman" w:cs="Times New Roman"/>
                <w:noProof/>
                <w:webHidden/>
              </w:rPr>
              <w:fldChar w:fldCharType="end"/>
            </w:r>
          </w:hyperlink>
        </w:p>
        <w:p w14:paraId="070CA35D" w14:textId="0DBD2657" w:rsidR="00A2747E" w:rsidRPr="005C0FDB" w:rsidRDefault="00FE6689">
          <w:pPr>
            <w:pStyle w:val="24"/>
            <w:rPr>
              <w:rFonts w:ascii="Times New Roman" w:eastAsiaTheme="minorEastAsia" w:hAnsi="Times New Roman" w:cs="Times New Roman"/>
              <w:noProof/>
              <w:szCs w:val="22"/>
              <w:lang w:eastAsia="ru-RU"/>
            </w:rPr>
          </w:pPr>
          <w:hyperlink w:anchor="_Toc72847189" w:history="1">
            <w:r w:rsidR="00A2747E" w:rsidRPr="005C0FDB">
              <w:rPr>
                <w:rStyle w:val="a8"/>
                <w:rFonts w:ascii="Times New Roman" w:hAnsi="Times New Roman" w:cs="Times New Roman"/>
                <w:noProof/>
                <w:snapToGrid w:val="0"/>
              </w:rPr>
              <w:t>4.1 Описание полей запроса</w:t>
            </w:r>
            <w:r w:rsidR="00A2747E" w:rsidRPr="005C0FDB">
              <w:rPr>
                <w:rFonts w:ascii="Times New Roman" w:hAnsi="Times New Roman" w:cs="Times New Roman"/>
                <w:noProof/>
                <w:webHidden/>
              </w:rPr>
              <w:tab/>
            </w:r>
            <w:r w:rsidR="00A2747E" w:rsidRPr="005C0FDB">
              <w:rPr>
                <w:rFonts w:ascii="Times New Roman" w:hAnsi="Times New Roman" w:cs="Times New Roman"/>
                <w:noProof/>
                <w:webHidden/>
              </w:rPr>
              <w:fldChar w:fldCharType="begin"/>
            </w:r>
            <w:r w:rsidR="00A2747E" w:rsidRPr="005C0FDB">
              <w:rPr>
                <w:rFonts w:ascii="Times New Roman" w:hAnsi="Times New Roman" w:cs="Times New Roman"/>
                <w:noProof/>
                <w:webHidden/>
              </w:rPr>
              <w:instrText xml:space="preserve"> PAGEREF _Toc72847189 \h </w:instrText>
            </w:r>
            <w:r w:rsidR="00A2747E" w:rsidRPr="005C0FDB">
              <w:rPr>
                <w:rFonts w:ascii="Times New Roman" w:hAnsi="Times New Roman" w:cs="Times New Roman"/>
                <w:noProof/>
                <w:webHidden/>
              </w:rPr>
            </w:r>
            <w:r w:rsidR="00A2747E" w:rsidRPr="005C0FDB">
              <w:rPr>
                <w:rFonts w:ascii="Times New Roman" w:hAnsi="Times New Roman" w:cs="Times New Roman"/>
                <w:noProof/>
                <w:webHidden/>
              </w:rPr>
              <w:fldChar w:fldCharType="separate"/>
            </w:r>
            <w:r w:rsidR="0032473E" w:rsidRPr="005C0FDB">
              <w:rPr>
                <w:rFonts w:ascii="Times New Roman" w:hAnsi="Times New Roman" w:cs="Times New Roman"/>
                <w:noProof/>
                <w:webHidden/>
              </w:rPr>
              <w:t>113</w:t>
            </w:r>
            <w:r w:rsidR="00A2747E" w:rsidRPr="005C0FDB">
              <w:rPr>
                <w:rFonts w:ascii="Times New Roman" w:hAnsi="Times New Roman" w:cs="Times New Roman"/>
                <w:noProof/>
                <w:webHidden/>
              </w:rPr>
              <w:fldChar w:fldCharType="end"/>
            </w:r>
          </w:hyperlink>
        </w:p>
        <w:p w14:paraId="0AE3E7C0" w14:textId="2C749679" w:rsidR="00A2747E" w:rsidRPr="005C0FDB" w:rsidRDefault="00FE6689">
          <w:pPr>
            <w:pStyle w:val="24"/>
            <w:rPr>
              <w:rFonts w:ascii="Times New Roman" w:eastAsiaTheme="minorEastAsia" w:hAnsi="Times New Roman" w:cs="Times New Roman"/>
              <w:noProof/>
              <w:szCs w:val="22"/>
              <w:lang w:eastAsia="ru-RU"/>
            </w:rPr>
          </w:pPr>
          <w:hyperlink w:anchor="_Toc72847190" w:history="1">
            <w:r w:rsidR="00A2747E" w:rsidRPr="005C0FDB">
              <w:rPr>
                <w:rStyle w:val="a8"/>
                <w:rFonts w:ascii="Times New Roman" w:hAnsi="Times New Roman" w:cs="Times New Roman"/>
                <w:noProof/>
                <w:snapToGrid w:val="0"/>
              </w:rPr>
              <w:t>4.2 Описание полей ответа на запрос</w:t>
            </w:r>
            <w:r w:rsidR="00A2747E" w:rsidRPr="005C0FDB">
              <w:rPr>
                <w:rFonts w:ascii="Times New Roman" w:hAnsi="Times New Roman" w:cs="Times New Roman"/>
                <w:noProof/>
                <w:webHidden/>
              </w:rPr>
              <w:tab/>
            </w:r>
            <w:r w:rsidR="00A2747E" w:rsidRPr="005C0FDB">
              <w:rPr>
                <w:rFonts w:ascii="Times New Roman" w:hAnsi="Times New Roman" w:cs="Times New Roman"/>
                <w:noProof/>
                <w:webHidden/>
              </w:rPr>
              <w:fldChar w:fldCharType="begin"/>
            </w:r>
            <w:r w:rsidR="00A2747E" w:rsidRPr="005C0FDB">
              <w:rPr>
                <w:rFonts w:ascii="Times New Roman" w:hAnsi="Times New Roman" w:cs="Times New Roman"/>
                <w:noProof/>
                <w:webHidden/>
              </w:rPr>
              <w:instrText xml:space="preserve"> PAGEREF _Toc72847190 \h </w:instrText>
            </w:r>
            <w:r w:rsidR="00A2747E" w:rsidRPr="005C0FDB">
              <w:rPr>
                <w:rFonts w:ascii="Times New Roman" w:hAnsi="Times New Roman" w:cs="Times New Roman"/>
                <w:noProof/>
                <w:webHidden/>
              </w:rPr>
            </w:r>
            <w:r w:rsidR="00A2747E" w:rsidRPr="005C0FDB">
              <w:rPr>
                <w:rFonts w:ascii="Times New Roman" w:hAnsi="Times New Roman" w:cs="Times New Roman"/>
                <w:noProof/>
                <w:webHidden/>
              </w:rPr>
              <w:fldChar w:fldCharType="separate"/>
            </w:r>
            <w:r w:rsidR="0032473E" w:rsidRPr="005C0FDB">
              <w:rPr>
                <w:rFonts w:ascii="Times New Roman" w:hAnsi="Times New Roman" w:cs="Times New Roman"/>
                <w:noProof/>
                <w:webHidden/>
              </w:rPr>
              <w:t>118</w:t>
            </w:r>
            <w:r w:rsidR="00A2747E" w:rsidRPr="005C0FDB">
              <w:rPr>
                <w:rFonts w:ascii="Times New Roman" w:hAnsi="Times New Roman" w:cs="Times New Roman"/>
                <w:noProof/>
                <w:webHidden/>
              </w:rPr>
              <w:fldChar w:fldCharType="end"/>
            </w:r>
          </w:hyperlink>
        </w:p>
        <w:p w14:paraId="643E76BB" w14:textId="0FBD62A6" w:rsidR="00A2747E" w:rsidRPr="005C0FDB" w:rsidRDefault="00FE6689">
          <w:pPr>
            <w:pStyle w:val="24"/>
            <w:rPr>
              <w:rFonts w:ascii="Times New Roman" w:eastAsiaTheme="minorEastAsia" w:hAnsi="Times New Roman" w:cs="Times New Roman"/>
              <w:noProof/>
              <w:szCs w:val="22"/>
              <w:lang w:eastAsia="ru-RU"/>
            </w:rPr>
          </w:pPr>
          <w:hyperlink w:anchor="_Toc72847191" w:history="1">
            <w:r w:rsidR="00A2747E" w:rsidRPr="005C0FDB">
              <w:rPr>
                <w:rStyle w:val="a8"/>
                <w:rFonts w:ascii="Times New Roman" w:hAnsi="Times New Roman" w:cs="Times New Roman"/>
                <w:noProof/>
                <w:snapToGrid w:val="0"/>
              </w:rPr>
              <w:t>4.3</w:t>
            </w:r>
            <w:r w:rsidR="00A2747E" w:rsidRPr="005C0FDB">
              <w:rPr>
                <w:rStyle w:val="a8"/>
                <w:rFonts w:ascii="Times New Roman" w:hAnsi="Times New Roman" w:cs="Times New Roman"/>
                <w:noProof/>
              </w:rPr>
              <w:t xml:space="preserve"> Описание</w:t>
            </w:r>
            <w:r w:rsidR="00A2747E" w:rsidRPr="005C0FDB">
              <w:rPr>
                <w:rStyle w:val="a8"/>
                <w:rFonts w:ascii="Times New Roman" w:hAnsi="Times New Roman" w:cs="Times New Roman"/>
                <w:noProof/>
                <w:snapToGrid w:val="0"/>
              </w:rPr>
              <w:t xml:space="preserve"> комплексных типов полей</w:t>
            </w:r>
            <w:r w:rsidR="00A2747E" w:rsidRPr="005C0FDB">
              <w:rPr>
                <w:rFonts w:ascii="Times New Roman" w:hAnsi="Times New Roman" w:cs="Times New Roman"/>
                <w:noProof/>
                <w:webHidden/>
              </w:rPr>
              <w:tab/>
            </w:r>
            <w:r w:rsidR="00A2747E" w:rsidRPr="005C0FDB">
              <w:rPr>
                <w:rFonts w:ascii="Times New Roman" w:hAnsi="Times New Roman" w:cs="Times New Roman"/>
                <w:noProof/>
                <w:webHidden/>
              </w:rPr>
              <w:fldChar w:fldCharType="begin"/>
            </w:r>
            <w:r w:rsidR="00A2747E" w:rsidRPr="005C0FDB">
              <w:rPr>
                <w:rFonts w:ascii="Times New Roman" w:hAnsi="Times New Roman" w:cs="Times New Roman"/>
                <w:noProof/>
                <w:webHidden/>
              </w:rPr>
              <w:instrText xml:space="preserve"> PAGEREF _Toc72847191 \h </w:instrText>
            </w:r>
            <w:r w:rsidR="00A2747E" w:rsidRPr="005C0FDB">
              <w:rPr>
                <w:rFonts w:ascii="Times New Roman" w:hAnsi="Times New Roman" w:cs="Times New Roman"/>
                <w:noProof/>
                <w:webHidden/>
              </w:rPr>
            </w:r>
            <w:r w:rsidR="00A2747E" w:rsidRPr="005C0FDB">
              <w:rPr>
                <w:rFonts w:ascii="Times New Roman" w:hAnsi="Times New Roman" w:cs="Times New Roman"/>
                <w:noProof/>
                <w:webHidden/>
              </w:rPr>
              <w:fldChar w:fldCharType="separate"/>
            </w:r>
            <w:r w:rsidR="0032473E" w:rsidRPr="005C0FDB">
              <w:rPr>
                <w:rFonts w:ascii="Times New Roman" w:hAnsi="Times New Roman" w:cs="Times New Roman"/>
                <w:noProof/>
                <w:webHidden/>
              </w:rPr>
              <w:t>118</w:t>
            </w:r>
            <w:r w:rsidR="00A2747E" w:rsidRPr="005C0FDB">
              <w:rPr>
                <w:rFonts w:ascii="Times New Roman" w:hAnsi="Times New Roman" w:cs="Times New Roman"/>
                <w:noProof/>
                <w:webHidden/>
              </w:rPr>
              <w:fldChar w:fldCharType="end"/>
            </w:r>
          </w:hyperlink>
        </w:p>
        <w:p w14:paraId="4B5DD6CC" w14:textId="7AF73D65" w:rsidR="00A2747E" w:rsidRPr="005C0FDB" w:rsidRDefault="00FE6689">
          <w:pPr>
            <w:pStyle w:val="24"/>
            <w:rPr>
              <w:rFonts w:ascii="Times New Roman" w:eastAsiaTheme="minorEastAsia" w:hAnsi="Times New Roman" w:cs="Times New Roman"/>
              <w:noProof/>
              <w:szCs w:val="22"/>
              <w:lang w:eastAsia="ru-RU"/>
            </w:rPr>
          </w:pPr>
          <w:hyperlink w:anchor="_Toc72847192" w:history="1">
            <w:r w:rsidR="00A2747E" w:rsidRPr="005C0FDB">
              <w:rPr>
                <w:rStyle w:val="a8"/>
                <w:rFonts w:ascii="Times New Roman" w:hAnsi="Times New Roman" w:cs="Times New Roman"/>
                <w:noProof/>
                <w:snapToGrid w:val="0"/>
              </w:rPr>
              <w:t>4.4 Описание простых типов полей</w:t>
            </w:r>
            <w:r w:rsidR="00A2747E" w:rsidRPr="005C0FDB">
              <w:rPr>
                <w:rFonts w:ascii="Times New Roman" w:hAnsi="Times New Roman" w:cs="Times New Roman"/>
                <w:noProof/>
                <w:webHidden/>
              </w:rPr>
              <w:tab/>
            </w:r>
            <w:r w:rsidR="00A2747E" w:rsidRPr="005C0FDB">
              <w:rPr>
                <w:rFonts w:ascii="Times New Roman" w:hAnsi="Times New Roman" w:cs="Times New Roman"/>
                <w:noProof/>
                <w:webHidden/>
              </w:rPr>
              <w:fldChar w:fldCharType="begin"/>
            </w:r>
            <w:r w:rsidR="00A2747E" w:rsidRPr="005C0FDB">
              <w:rPr>
                <w:rFonts w:ascii="Times New Roman" w:hAnsi="Times New Roman" w:cs="Times New Roman"/>
                <w:noProof/>
                <w:webHidden/>
              </w:rPr>
              <w:instrText xml:space="preserve"> PAGEREF _Toc72847192 \h </w:instrText>
            </w:r>
            <w:r w:rsidR="00A2747E" w:rsidRPr="005C0FDB">
              <w:rPr>
                <w:rFonts w:ascii="Times New Roman" w:hAnsi="Times New Roman" w:cs="Times New Roman"/>
                <w:noProof/>
                <w:webHidden/>
              </w:rPr>
            </w:r>
            <w:r w:rsidR="00A2747E" w:rsidRPr="005C0FDB">
              <w:rPr>
                <w:rFonts w:ascii="Times New Roman" w:hAnsi="Times New Roman" w:cs="Times New Roman"/>
                <w:noProof/>
                <w:webHidden/>
              </w:rPr>
              <w:fldChar w:fldCharType="separate"/>
            </w:r>
            <w:r w:rsidR="0032473E" w:rsidRPr="005C0FDB">
              <w:rPr>
                <w:rFonts w:ascii="Times New Roman" w:hAnsi="Times New Roman" w:cs="Times New Roman"/>
                <w:noProof/>
                <w:webHidden/>
              </w:rPr>
              <w:t>143</w:t>
            </w:r>
            <w:r w:rsidR="00A2747E" w:rsidRPr="005C0FDB">
              <w:rPr>
                <w:rFonts w:ascii="Times New Roman" w:hAnsi="Times New Roman" w:cs="Times New Roman"/>
                <w:noProof/>
                <w:webHidden/>
              </w:rPr>
              <w:fldChar w:fldCharType="end"/>
            </w:r>
          </w:hyperlink>
        </w:p>
        <w:p w14:paraId="6A063B68" w14:textId="6F7E20BE" w:rsidR="00A2747E" w:rsidRPr="005C0FDB" w:rsidRDefault="00FE6689">
          <w:pPr>
            <w:pStyle w:val="24"/>
            <w:rPr>
              <w:rFonts w:ascii="Times New Roman" w:eastAsiaTheme="minorEastAsia" w:hAnsi="Times New Roman" w:cs="Times New Roman"/>
              <w:noProof/>
              <w:szCs w:val="22"/>
              <w:lang w:eastAsia="ru-RU"/>
            </w:rPr>
          </w:pPr>
          <w:hyperlink w:anchor="_Toc72847193" w:history="1">
            <w:r w:rsidR="00A2747E" w:rsidRPr="005C0FDB">
              <w:rPr>
                <w:rStyle w:val="a8"/>
                <w:rFonts w:ascii="Times New Roman" w:hAnsi="Times New Roman" w:cs="Times New Roman"/>
                <w:noProof/>
                <w:snapToGrid w:val="0"/>
              </w:rPr>
              <w:t>4.5 Описание проверок запроса на стороне поставщика</w:t>
            </w:r>
            <w:r w:rsidR="00A2747E" w:rsidRPr="005C0FDB">
              <w:rPr>
                <w:rFonts w:ascii="Times New Roman" w:hAnsi="Times New Roman" w:cs="Times New Roman"/>
                <w:noProof/>
                <w:webHidden/>
              </w:rPr>
              <w:tab/>
            </w:r>
            <w:r w:rsidR="00A2747E" w:rsidRPr="005C0FDB">
              <w:rPr>
                <w:rFonts w:ascii="Times New Roman" w:hAnsi="Times New Roman" w:cs="Times New Roman"/>
                <w:noProof/>
                <w:webHidden/>
              </w:rPr>
              <w:fldChar w:fldCharType="begin"/>
            </w:r>
            <w:r w:rsidR="00A2747E" w:rsidRPr="005C0FDB">
              <w:rPr>
                <w:rFonts w:ascii="Times New Roman" w:hAnsi="Times New Roman" w:cs="Times New Roman"/>
                <w:noProof/>
                <w:webHidden/>
              </w:rPr>
              <w:instrText xml:space="preserve"> PAGEREF _Toc72847193 \h </w:instrText>
            </w:r>
            <w:r w:rsidR="00A2747E" w:rsidRPr="005C0FDB">
              <w:rPr>
                <w:rFonts w:ascii="Times New Roman" w:hAnsi="Times New Roman" w:cs="Times New Roman"/>
                <w:noProof/>
                <w:webHidden/>
              </w:rPr>
            </w:r>
            <w:r w:rsidR="00A2747E" w:rsidRPr="005C0FDB">
              <w:rPr>
                <w:rFonts w:ascii="Times New Roman" w:hAnsi="Times New Roman" w:cs="Times New Roman"/>
                <w:noProof/>
                <w:webHidden/>
              </w:rPr>
              <w:fldChar w:fldCharType="separate"/>
            </w:r>
            <w:r w:rsidR="0032473E" w:rsidRPr="005C0FDB">
              <w:rPr>
                <w:rFonts w:ascii="Times New Roman" w:hAnsi="Times New Roman" w:cs="Times New Roman"/>
                <w:noProof/>
                <w:webHidden/>
              </w:rPr>
              <w:t>145</w:t>
            </w:r>
            <w:r w:rsidR="00A2747E" w:rsidRPr="005C0FDB">
              <w:rPr>
                <w:rFonts w:ascii="Times New Roman" w:hAnsi="Times New Roman" w:cs="Times New Roman"/>
                <w:noProof/>
                <w:webHidden/>
              </w:rPr>
              <w:fldChar w:fldCharType="end"/>
            </w:r>
          </w:hyperlink>
        </w:p>
        <w:p w14:paraId="0C21E2D2" w14:textId="54BAF9D4" w:rsidR="00A2747E" w:rsidRPr="005C0FDB" w:rsidRDefault="00FE6689">
          <w:pPr>
            <w:pStyle w:val="24"/>
            <w:rPr>
              <w:rFonts w:ascii="Times New Roman" w:eastAsiaTheme="minorEastAsia" w:hAnsi="Times New Roman" w:cs="Times New Roman"/>
              <w:noProof/>
              <w:szCs w:val="22"/>
              <w:lang w:eastAsia="ru-RU"/>
            </w:rPr>
          </w:pPr>
          <w:hyperlink w:anchor="_Toc72847194" w:history="1">
            <w:r w:rsidR="00A2747E" w:rsidRPr="005C0FDB">
              <w:rPr>
                <w:rStyle w:val="a8"/>
                <w:rFonts w:ascii="Times New Roman" w:hAnsi="Times New Roman" w:cs="Times New Roman"/>
                <w:noProof/>
                <w:snapToGrid w:val="0"/>
              </w:rPr>
              <w:t>4.6 Описание кодов возвратов при ошибках и неуспешных проверках</w:t>
            </w:r>
            <w:r w:rsidR="00A2747E" w:rsidRPr="005C0FDB">
              <w:rPr>
                <w:rFonts w:ascii="Times New Roman" w:hAnsi="Times New Roman" w:cs="Times New Roman"/>
                <w:noProof/>
                <w:webHidden/>
              </w:rPr>
              <w:tab/>
            </w:r>
            <w:r w:rsidR="00A2747E" w:rsidRPr="005C0FDB">
              <w:rPr>
                <w:rFonts w:ascii="Times New Roman" w:hAnsi="Times New Roman" w:cs="Times New Roman"/>
                <w:noProof/>
                <w:webHidden/>
              </w:rPr>
              <w:fldChar w:fldCharType="begin"/>
            </w:r>
            <w:r w:rsidR="00A2747E" w:rsidRPr="005C0FDB">
              <w:rPr>
                <w:rFonts w:ascii="Times New Roman" w:hAnsi="Times New Roman" w:cs="Times New Roman"/>
                <w:noProof/>
                <w:webHidden/>
              </w:rPr>
              <w:instrText xml:space="preserve"> PAGEREF _Toc72847194 \h </w:instrText>
            </w:r>
            <w:r w:rsidR="00A2747E" w:rsidRPr="005C0FDB">
              <w:rPr>
                <w:rFonts w:ascii="Times New Roman" w:hAnsi="Times New Roman" w:cs="Times New Roman"/>
                <w:noProof/>
                <w:webHidden/>
              </w:rPr>
            </w:r>
            <w:r w:rsidR="00A2747E" w:rsidRPr="005C0FDB">
              <w:rPr>
                <w:rFonts w:ascii="Times New Roman" w:hAnsi="Times New Roman" w:cs="Times New Roman"/>
                <w:noProof/>
                <w:webHidden/>
              </w:rPr>
              <w:fldChar w:fldCharType="separate"/>
            </w:r>
            <w:r w:rsidR="0032473E" w:rsidRPr="005C0FDB">
              <w:rPr>
                <w:rFonts w:ascii="Times New Roman" w:hAnsi="Times New Roman" w:cs="Times New Roman"/>
                <w:noProof/>
                <w:webHidden/>
              </w:rPr>
              <w:t>161</w:t>
            </w:r>
            <w:r w:rsidR="00A2747E" w:rsidRPr="005C0FDB">
              <w:rPr>
                <w:rFonts w:ascii="Times New Roman" w:hAnsi="Times New Roman" w:cs="Times New Roman"/>
                <w:noProof/>
                <w:webHidden/>
              </w:rPr>
              <w:fldChar w:fldCharType="end"/>
            </w:r>
          </w:hyperlink>
        </w:p>
        <w:p w14:paraId="0B074432" w14:textId="5EEEF371" w:rsidR="00A2747E" w:rsidRPr="005C0FDB" w:rsidRDefault="00FE6689">
          <w:pPr>
            <w:pStyle w:val="11"/>
            <w:rPr>
              <w:rFonts w:ascii="Times New Roman" w:eastAsiaTheme="minorEastAsia" w:hAnsi="Times New Roman" w:cs="Times New Roman"/>
              <w:b w:val="0"/>
              <w:noProof/>
              <w:szCs w:val="22"/>
              <w:lang w:eastAsia="ru-RU"/>
            </w:rPr>
          </w:pPr>
          <w:hyperlink w:anchor="_Toc72847195" w:history="1">
            <w:r w:rsidR="00A2747E" w:rsidRPr="005C0FDB">
              <w:rPr>
                <w:rStyle w:val="a8"/>
                <w:rFonts w:ascii="Times New Roman" w:hAnsi="Times New Roman" w:cs="Times New Roman"/>
                <w:noProof/>
                <w:snapToGrid w:val="0"/>
              </w:rPr>
              <w:t>5 ДОПОЛНИТЕЛЬНАЯ ИНФОРМАЦИЯ</w:t>
            </w:r>
            <w:r w:rsidR="00A2747E" w:rsidRPr="005C0FDB">
              <w:rPr>
                <w:rFonts w:ascii="Times New Roman" w:hAnsi="Times New Roman" w:cs="Times New Roman"/>
                <w:noProof/>
                <w:webHidden/>
              </w:rPr>
              <w:tab/>
            </w:r>
            <w:r w:rsidR="00A2747E" w:rsidRPr="005C0FDB">
              <w:rPr>
                <w:rFonts w:ascii="Times New Roman" w:hAnsi="Times New Roman" w:cs="Times New Roman"/>
                <w:noProof/>
                <w:webHidden/>
              </w:rPr>
              <w:fldChar w:fldCharType="begin"/>
            </w:r>
            <w:r w:rsidR="00A2747E" w:rsidRPr="005C0FDB">
              <w:rPr>
                <w:rFonts w:ascii="Times New Roman" w:hAnsi="Times New Roman" w:cs="Times New Roman"/>
                <w:noProof/>
                <w:webHidden/>
              </w:rPr>
              <w:instrText xml:space="preserve"> PAGEREF _Toc72847195 \h </w:instrText>
            </w:r>
            <w:r w:rsidR="00A2747E" w:rsidRPr="005C0FDB">
              <w:rPr>
                <w:rFonts w:ascii="Times New Roman" w:hAnsi="Times New Roman" w:cs="Times New Roman"/>
                <w:noProof/>
                <w:webHidden/>
              </w:rPr>
            </w:r>
            <w:r w:rsidR="00A2747E" w:rsidRPr="005C0FDB">
              <w:rPr>
                <w:rFonts w:ascii="Times New Roman" w:hAnsi="Times New Roman" w:cs="Times New Roman"/>
                <w:noProof/>
                <w:webHidden/>
              </w:rPr>
              <w:fldChar w:fldCharType="separate"/>
            </w:r>
            <w:r w:rsidR="0032473E" w:rsidRPr="005C0FDB">
              <w:rPr>
                <w:rFonts w:ascii="Times New Roman" w:hAnsi="Times New Roman" w:cs="Times New Roman"/>
                <w:noProof/>
                <w:webHidden/>
              </w:rPr>
              <w:t>163</w:t>
            </w:r>
            <w:r w:rsidR="00A2747E" w:rsidRPr="005C0FDB">
              <w:rPr>
                <w:rFonts w:ascii="Times New Roman" w:hAnsi="Times New Roman" w:cs="Times New Roman"/>
                <w:noProof/>
                <w:webHidden/>
              </w:rPr>
              <w:fldChar w:fldCharType="end"/>
            </w:r>
          </w:hyperlink>
        </w:p>
        <w:p w14:paraId="30CFE498" w14:textId="5FE5F0E4" w:rsidR="00A2747E" w:rsidRPr="005C0FDB" w:rsidRDefault="00FE6689">
          <w:pPr>
            <w:pStyle w:val="24"/>
            <w:rPr>
              <w:rFonts w:ascii="Times New Roman" w:eastAsiaTheme="minorEastAsia" w:hAnsi="Times New Roman" w:cs="Times New Roman"/>
              <w:noProof/>
              <w:szCs w:val="22"/>
              <w:lang w:eastAsia="ru-RU"/>
            </w:rPr>
          </w:pPr>
          <w:hyperlink w:anchor="_Toc72847196" w:history="1">
            <w:r w:rsidR="00A2747E" w:rsidRPr="005C0FDB">
              <w:rPr>
                <w:rStyle w:val="a8"/>
                <w:rFonts w:ascii="Times New Roman" w:hAnsi="Times New Roman" w:cs="Times New Roman"/>
                <w:noProof/>
                <w:snapToGrid w:val="0"/>
              </w:rPr>
              <w:t>5.1 Условия формирования и направления извещения о приеме к исполнению распоряжения</w:t>
            </w:r>
            <w:r w:rsidR="00A2747E" w:rsidRPr="005C0FDB">
              <w:rPr>
                <w:rFonts w:ascii="Times New Roman" w:hAnsi="Times New Roman" w:cs="Times New Roman"/>
                <w:noProof/>
                <w:webHidden/>
              </w:rPr>
              <w:tab/>
            </w:r>
            <w:r w:rsidR="00A2747E" w:rsidRPr="005C0FDB">
              <w:rPr>
                <w:rFonts w:ascii="Times New Roman" w:hAnsi="Times New Roman" w:cs="Times New Roman"/>
                <w:noProof/>
                <w:webHidden/>
              </w:rPr>
              <w:fldChar w:fldCharType="begin"/>
            </w:r>
            <w:r w:rsidR="00A2747E" w:rsidRPr="005C0FDB">
              <w:rPr>
                <w:rFonts w:ascii="Times New Roman" w:hAnsi="Times New Roman" w:cs="Times New Roman"/>
                <w:noProof/>
                <w:webHidden/>
              </w:rPr>
              <w:instrText xml:space="preserve"> PAGEREF _Toc72847196 \h </w:instrText>
            </w:r>
            <w:r w:rsidR="00A2747E" w:rsidRPr="005C0FDB">
              <w:rPr>
                <w:rFonts w:ascii="Times New Roman" w:hAnsi="Times New Roman" w:cs="Times New Roman"/>
                <w:noProof/>
                <w:webHidden/>
              </w:rPr>
            </w:r>
            <w:r w:rsidR="00A2747E" w:rsidRPr="005C0FDB">
              <w:rPr>
                <w:rFonts w:ascii="Times New Roman" w:hAnsi="Times New Roman" w:cs="Times New Roman"/>
                <w:noProof/>
                <w:webHidden/>
              </w:rPr>
              <w:fldChar w:fldCharType="separate"/>
            </w:r>
            <w:r w:rsidR="0032473E" w:rsidRPr="005C0FDB">
              <w:rPr>
                <w:rFonts w:ascii="Times New Roman" w:hAnsi="Times New Roman" w:cs="Times New Roman"/>
                <w:noProof/>
                <w:webHidden/>
              </w:rPr>
              <w:t>163</w:t>
            </w:r>
            <w:r w:rsidR="00A2747E" w:rsidRPr="005C0FDB">
              <w:rPr>
                <w:rFonts w:ascii="Times New Roman" w:hAnsi="Times New Roman" w:cs="Times New Roman"/>
                <w:noProof/>
                <w:webHidden/>
              </w:rPr>
              <w:fldChar w:fldCharType="end"/>
            </w:r>
          </w:hyperlink>
        </w:p>
        <w:p w14:paraId="32815810" w14:textId="1790D703" w:rsidR="00A2747E" w:rsidRPr="005C0FDB" w:rsidRDefault="00FE6689">
          <w:pPr>
            <w:pStyle w:val="24"/>
            <w:rPr>
              <w:rFonts w:ascii="Times New Roman" w:eastAsiaTheme="minorEastAsia" w:hAnsi="Times New Roman" w:cs="Times New Roman"/>
              <w:noProof/>
              <w:szCs w:val="22"/>
              <w:lang w:eastAsia="ru-RU"/>
            </w:rPr>
          </w:pPr>
          <w:hyperlink w:anchor="_Toc72847197" w:history="1">
            <w:r w:rsidR="00A2747E" w:rsidRPr="005C0FDB">
              <w:rPr>
                <w:rStyle w:val="a8"/>
                <w:rFonts w:ascii="Times New Roman" w:hAnsi="Times New Roman" w:cs="Times New Roman"/>
                <w:noProof/>
                <w:snapToGrid w:val="0"/>
              </w:rPr>
              <w:t>5.2</w:t>
            </w:r>
            <w:r w:rsidR="00A2747E" w:rsidRPr="005C0FDB">
              <w:rPr>
                <w:rStyle w:val="a8"/>
                <w:rFonts w:ascii="Times New Roman" w:hAnsi="Times New Roman" w:cs="Times New Roman"/>
                <w:noProof/>
              </w:rPr>
              <w:t xml:space="preserve"> Уникальный</w:t>
            </w:r>
            <w:r w:rsidR="00A2747E" w:rsidRPr="005C0FDB">
              <w:rPr>
                <w:rStyle w:val="a8"/>
                <w:rFonts w:ascii="Times New Roman" w:hAnsi="Times New Roman" w:cs="Times New Roman"/>
                <w:noProof/>
                <w:snapToGrid w:val="0"/>
              </w:rPr>
              <w:t xml:space="preserve"> идентификатор начисления</w:t>
            </w:r>
            <w:r w:rsidR="00A2747E" w:rsidRPr="005C0FDB">
              <w:rPr>
                <w:rFonts w:ascii="Times New Roman" w:hAnsi="Times New Roman" w:cs="Times New Roman"/>
                <w:noProof/>
                <w:webHidden/>
              </w:rPr>
              <w:tab/>
            </w:r>
            <w:r w:rsidR="00A2747E" w:rsidRPr="005C0FDB">
              <w:rPr>
                <w:rFonts w:ascii="Times New Roman" w:hAnsi="Times New Roman" w:cs="Times New Roman"/>
                <w:noProof/>
                <w:webHidden/>
              </w:rPr>
              <w:fldChar w:fldCharType="begin"/>
            </w:r>
            <w:r w:rsidR="00A2747E" w:rsidRPr="005C0FDB">
              <w:rPr>
                <w:rFonts w:ascii="Times New Roman" w:hAnsi="Times New Roman" w:cs="Times New Roman"/>
                <w:noProof/>
                <w:webHidden/>
              </w:rPr>
              <w:instrText xml:space="preserve"> PAGEREF _Toc72847197 \h </w:instrText>
            </w:r>
            <w:r w:rsidR="00A2747E" w:rsidRPr="005C0FDB">
              <w:rPr>
                <w:rFonts w:ascii="Times New Roman" w:hAnsi="Times New Roman" w:cs="Times New Roman"/>
                <w:noProof/>
                <w:webHidden/>
              </w:rPr>
            </w:r>
            <w:r w:rsidR="00A2747E" w:rsidRPr="005C0FDB">
              <w:rPr>
                <w:rFonts w:ascii="Times New Roman" w:hAnsi="Times New Roman" w:cs="Times New Roman"/>
                <w:noProof/>
                <w:webHidden/>
              </w:rPr>
              <w:fldChar w:fldCharType="separate"/>
            </w:r>
            <w:r w:rsidR="0032473E" w:rsidRPr="005C0FDB">
              <w:rPr>
                <w:rFonts w:ascii="Times New Roman" w:hAnsi="Times New Roman" w:cs="Times New Roman"/>
                <w:noProof/>
                <w:webHidden/>
              </w:rPr>
              <w:t>163</w:t>
            </w:r>
            <w:r w:rsidR="00A2747E" w:rsidRPr="005C0FDB">
              <w:rPr>
                <w:rFonts w:ascii="Times New Roman" w:hAnsi="Times New Roman" w:cs="Times New Roman"/>
                <w:noProof/>
                <w:webHidden/>
              </w:rPr>
              <w:fldChar w:fldCharType="end"/>
            </w:r>
          </w:hyperlink>
        </w:p>
        <w:p w14:paraId="271C242C" w14:textId="43CD3410" w:rsidR="00A2747E" w:rsidRPr="005C0FDB" w:rsidRDefault="00FE6689">
          <w:pPr>
            <w:pStyle w:val="33"/>
            <w:rPr>
              <w:rFonts w:ascii="Times New Roman" w:eastAsiaTheme="minorEastAsia" w:hAnsi="Times New Roman" w:cs="Times New Roman"/>
              <w:noProof/>
              <w:lang w:eastAsia="ru-RU"/>
            </w:rPr>
          </w:pPr>
          <w:hyperlink w:anchor="_Toc72847198" w:history="1">
            <w:r w:rsidR="00A2747E" w:rsidRPr="005C0FDB">
              <w:rPr>
                <w:rStyle w:val="a8"/>
                <w:rFonts w:ascii="Times New Roman" w:hAnsi="Times New Roman" w:cs="Times New Roman"/>
                <w:noProof/>
              </w:rPr>
              <w:t>5.2.1 Структура УИН для АН и ГАН, являющихся федеральными органами государственной власти, для государственных внебюджетных фондов</w:t>
            </w:r>
            <w:r w:rsidR="00A2747E" w:rsidRPr="005C0FDB">
              <w:rPr>
                <w:rFonts w:ascii="Times New Roman" w:hAnsi="Times New Roman" w:cs="Times New Roman"/>
                <w:noProof/>
                <w:webHidden/>
              </w:rPr>
              <w:tab/>
            </w:r>
            <w:r w:rsidR="00A2747E" w:rsidRPr="005C0FDB">
              <w:rPr>
                <w:rFonts w:ascii="Times New Roman" w:hAnsi="Times New Roman" w:cs="Times New Roman"/>
                <w:noProof/>
                <w:webHidden/>
              </w:rPr>
              <w:fldChar w:fldCharType="begin"/>
            </w:r>
            <w:r w:rsidR="00A2747E" w:rsidRPr="005C0FDB">
              <w:rPr>
                <w:rFonts w:ascii="Times New Roman" w:hAnsi="Times New Roman" w:cs="Times New Roman"/>
                <w:noProof/>
                <w:webHidden/>
              </w:rPr>
              <w:instrText xml:space="preserve"> PAGEREF _Toc72847198 \h </w:instrText>
            </w:r>
            <w:r w:rsidR="00A2747E" w:rsidRPr="005C0FDB">
              <w:rPr>
                <w:rFonts w:ascii="Times New Roman" w:hAnsi="Times New Roman" w:cs="Times New Roman"/>
                <w:noProof/>
                <w:webHidden/>
              </w:rPr>
            </w:r>
            <w:r w:rsidR="00A2747E" w:rsidRPr="005C0FDB">
              <w:rPr>
                <w:rFonts w:ascii="Times New Roman" w:hAnsi="Times New Roman" w:cs="Times New Roman"/>
                <w:noProof/>
                <w:webHidden/>
              </w:rPr>
              <w:fldChar w:fldCharType="separate"/>
            </w:r>
            <w:r w:rsidR="0032473E" w:rsidRPr="005C0FDB">
              <w:rPr>
                <w:rFonts w:ascii="Times New Roman" w:hAnsi="Times New Roman" w:cs="Times New Roman"/>
                <w:noProof/>
                <w:webHidden/>
              </w:rPr>
              <w:t>163</w:t>
            </w:r>
            <w:r w:rsidR="00A2747E" w:rsidRPr="005C0FDB">
              <w:rPr>
                <w:rFonts w:ascii="Times New Roman" w:hAnsi="Times New Roman" w:cs="Times New Roman"/>
                <w:noProof/>
                <w:webHidden/>
              </w:rPr>
              <w:fldChar w:fldCharType="end"/>
            </w:r>
          </w:hyperlink>
        </w:p>
        <w:p w14:paraId="7DA474F6" w14:textId="6DDEFD95" w:rsidR="00A2747E" w:rsidRPr="005C0FDB" w:rsidRDefault="00FE6689">
          <w:pPr>
            <w:pStyle w:val="33"/>
            <w:rPr>
              <w:rFonts w:ascii="Times New Roman" w:eastAsiaTheme="minorEastAsia" w:hAnsi="Times New Roman" w:cs="Times New Roman"/>
              <w:noProof/>
              <w:lang w:eastAsia="ru-RU"/>
            </w:rPr>
          </w:pPr>
          <w:hyperlink w:anchor="_Toc72847199" w:history="1">
            <w:r w:rsidR="00A2747E" w:rsidRPr="005C0FDB">
              <w:rPr>
                <w:rStyle w:val="a8"/>
                <w:rFonts w:ascii="Times New Roman" w:hAnsi="Times New Roman" w:cs="Times New Roman"/>
                <w:noProof/>
              </w:rPr>
              <w:t>5.2.2 Структура УИН для АН и ГАН, являющихся органами государственной власти субъектов Российской Федерации, органами местного самоуправления, государственными (муниципальными) учреждениями, для Банка России</w:t>
            </w:r>
            <w:r w:rsidR="00A2747E" w:rsidRPr="005C0FDB">
              <w:rPr>
                <w:rFonts w:ascii="Times New Roman" w:hAnsi="Times New Roman" w:cs="Times New Roman"/>
                <w:noProof/>
                <w:webHidden/>
              </w:rPr>
              <w:tab/>
            </w:r>
            <w:r w:rsidR="00A2747E" w:rsidRPr="005C0FDB">
              <w:rPr>
                <w:rFonts w:ascii="Times New Roman" w:hAnsi="Times New Roman" w:cs="Times New Roman"/>
                <w:noProof/>
                <w:webHidden/>
              </w:rPr>
              <w:fldChar w:fldCharType="begin"/>
            </w:r>
            <w:r w:rsidR="00A2747E" w:rsidRPr="005C0FDB">
              <w:rPr>
                <w:rFonts w:ascii="Times New Roman" w:hAnsi="Times New Roman" w:cs="Times New Roman"/>
                <w:noProof/>
                <w:webHidden/>
              </w:rPr>
              <w:instrText xml:space="preserve"> PAGEREF _Toc72847199 \h </w:instrText>
            </w:r>
            <w:r w:rsidR="00A2747E" w:rsidRPr="005C0FDB">
              <w:rPr>
                <w:rFonts w:ascii="Times New Roman" w:hAnsi="Times New Roman" w:cs="Times New Roman"/>
                <w:noProof/>
                <w:webHidden/>
              </w:rPr>
            </w:r>
            <w:r w:rsidR="00A2747E" w:rsidRPr="005C0FDB">
              <w:rPr>
                <w:rFonts w:ascii="Times New Roman" w:hAnsi="Times New Roman" w:cs="Times New Roman"/>
                <w:noProof/>
                <w:webHidden/>
              </w:rPr>
              <w:fldChar w:fldCharType="separate"/>
            </w:r>
            <w:r w:rsidR="0032473E" w:rsidRPr="005C0FDB">
              <w:rPr>
                <w:rFonts w:ascii="Times New Roman" w:hAnsi="Times New Roman" w:cs="Times New Roman"/>
                <w:noProof/>
                <w:webHidden/>
              </w:rPr>
              <w:t>163</w:t>
            </w:r>
            <w:r w:rsidR="00A2747E" w:rsidRPr="005C0FDB">
              <w:rPr>
                <w:rFonts w:ascii="Times New Roman" w:hAnsi="Times New Roman" w:cs="Times New Roman"/>
                <w:noProof/>
                <w:webHidden/>
              </w:rPr>
              <w:fldChar w:fldCharType="end"/>
            </w:r>
          </w:hyperlink>
        </w:p>
        <w:p w14:paraId="2927FE6D" w14:textId="2AB2A645" w:rsidR="00A2747E" w:rsidRPr="005C0FDB" w:rsidRDefault="00FE6689">
          <w:pPr>
            <w:pStyle w:val="33"/>
            <w:rPr>
              <w:rFonts w:ascii="Times New Roman" w:eastAsiaTheme="minorEastAsia" w:hAnsi="Times New Roman" w:cs="Times New Roman"/>
              <w:noProof/>
              <w:lang w:eastAsia="ru-RU"/>
            </w:rPr>
          </w:pPr>
          <w:hyperlink w:anchor="_Toc72847200" w:history="1">
            <w:r w:rsidR="00A2747E" w:rsidRPr="005C0FDB">
              <w:rPr>
                <w:rStyle w:val="a8"/>
                <w:rFonts w:ascii="Times New Roman" w:hAnsi="Times New Roman" w:cs="Times New Roman"/>
                <w:noProof/>
              </w:rPr>
              <w:t>5.2.3 Правила расчета контрольного разряда УИН</w:t>
            </w:r>
            <w:r w:rsidR="00A2747E" w:rsidRPr="005C0FDB">
              <w:rPr>
                <w:rFonts w:ascii="Times New Roman" w:hAnsi="Times New Roman" w:cs="Times New Roman"/>
                <w:noProof/>
                <w:webHidden/>
              </w:rPr>
              <w:tab/>
            </w:r>
            <w:r w:rsidR="00A2747E" w:rsidRPr="005C0FDB">
              <w:rPr>
                <w:rFonts w:ascii="Times New Roman" w:hAnsi="Times New Roman" w:cs="Times New Roman"/>
                <w:noProof/>
                <w:webHidden/>
              </w:rPr>
              <w:fldChar w:fldCharType="begin"/>
            </w:r>
            <w:r w:rsidR="00A2747E" w:rsidRPr="005C0FDB">
              <w:rPr>
                <w:rFonts w:ascii="Times New Roman" w:hAnsi="Times New Roman" w:cs="Times New Roman"/>
                <w:noProof/>
                <w:webHidden/>
              </w:rPr>
              <w:instrText xml:space="preserve"> PAGEREF _Toc72847200 \h </w:instrText>
            </w:r>
            <w:r w:rsidR="00A2747E" w:rsidRPr="005C0FDB">
              <w:rPr>
                <w:rFonts w:ascii="Times New Roman" w:hAnsi="Times New Roman" w:cs="Times New Roman"/>
                <w:noProof/>
                <w:webHidden/>
              </w:rPr>
            </w:r>
            <w:r w:rsidR="00A2747E" w:rsidRPr="005C0FDB">
              <w:rPr>
                <w:rFonts w:ascii="Times New Roman" w:hAnsi="Times New Roman" w:cs="Times New Roman"/>
                <w:noProof/>
                <w:webHidden/>
              </w:rPr>
              <w:fldChar w:fldCharType="separate"/>
            </w:r>
            <w:r w:rsidR="0032473E" w:rsidRPr="005C0FDB">
              <w:rPr>
                <w:rFonts w:ascii="Times New Roman" w:hAnsi="Times New Roman" w:cs="Times New Roman"/>
                <w:noProof/>
                <w:webHidden/>
              </w:rPr>
              <w:t>164</w:t>
            </w:r>
            <w:r w:rsidR="00A2747E" w:rsidRPr="005C0FDB">
              <w:rPr>
                <w:rFonts w:ascii="Times New Roman" w:hAnsi="Times New Roman" w:cs="Times New Roman"/>
                <w:noProof/>
                <w:webHidden/>
              </w:rPr>
              <w:fldChar w:fldCharType="end"/>
            </w:r>
          </w:hyperlink>
        </w:p>
        <w:p w14:paraId="7E585537" w14:textId="4F42A09F" w:rsidR="00A2747E" w:rsidRPr="005C0FDB" w:rsidRDefault="00FE6689">
          <w:pPr>
            <w:pStyle w:val="24"/>
            <w:rPr>
              <w:rFonts w:ascii="Times New Roman" w:eastAsiaTheme="minorEastAsia" w:hAnsi="Times New Roman" w:cs="Times New Roman"/>
              <w:noProof/>
              <w:szCs w:val="22"/>
              <w:lang w:eastAsia="ru-RU"/>
            </w:rPr>
          </w:pPr>
          <w:hyperlink w:anchor="_Toc72847201" w:history="1">
            <w:r w:rsidR="00A2747E" w:rsidRPr="005C0FDB">
              <w:rPr>
                <w:rStyle w:val="a8"/>
                <w:rFonts w:ascii="Times New Roman" w:hAnsi="Times New Roman" w:cs="Times New Roman"/>
                <w:noProof/>
                <w:snapToGrid w:val="0"/>
              </w:rPr>
              <w:t xml:space="preserve">5.3 Уникальный </w:t>
            </w:r>
            <w:r w:rsidR="00A2747E" w:rsidRPr="005C0FDB">
              <w:rPr>
                <w:rStyle w:val="a8"/>
                <w:rFonts w:ascii="Times New Roman" w:hAnsi="Times New Roman" w:cs="Times New Roman"/>
                <w:noProof/>
              </w:rPr>
              <w:t>присваиваемый номер операции</w:t>
            </w:r>
            <w:r w:rsidR="00A2747E" w:rsidRPr="005C0FDB">
              <w:rPr>
                <w:rFonts w:ascii="Times New Roman" w:hAnsi="Times New Roman" w:cs="Times New Roman"/>
                <w:noProof/>
                <w:webHidden/>
              </w:rPr>
              <w:tab/>
            </w:r>
            <w:r w:rsidR="00A2747E" w:rsidRPr="005C0FDB">
              <w:rPr>
                <w:rFonts w:ascii="Times New Roman" w:hAnsi="Times New Roman" w:cs="Times New Roman"/>
                <w:noProof/>
                <w:webHidden/>
              </w:rPr>
              <w:fldChar w:fldCharType="begin"/>
            </w:r>
            <w:r w:rsidR="00A2747E" w:rsidRPr="005C0FDB">
              <w:rPr>
                <w:rFonts w:ascii="Times New Roman" w:hAnsi="Times New Roman" w:cs="Times New Roman"/>
                <w:noProof/>
                <w:webHidden/>
              </w:rPr>
              <w:instrText xml:space="preserve"> PAGEREF _Toc72847201 \h </w:instrText>
            </w:r>
            <w:r w:rsidR="00A2747E" w:rsidRPr="005C0FDB">
              <w:rPr>
                <w:rFonts w:ascii="Times New Roman" w:hAnsi="Times New Roman" w:cs="Times New Roman"/>
                <w:noProof/>
                <w:webHidden/>
              </w:rPr>
            </w:r>
            <w:r w:rsidR="00A2747E" w:rsidRPr="005C0FDB">
              <w:rPr>
                <w:rFonts w:ascii="Times New Roman" w:hAnsi="Times New Roman" w:cs="Times New Roman"/>
                <w:noProof/>
                <w:webHidden/>
              </w:rPr>
              <w:fldChar w:fldCharType="separate"/>
            </w:r>
            <w:r w:rsidR="0032473E" w:rsidRPr="005C0FDB">
              <w:rPr>
                <w:rFonts w:ascii="Times New Roman" w:hAnsi="Times New Roman" w:cs="Times New Roman"/>
                <w:noProof/>
                <w:webHidden/>
              </w:rPr>
              <w:t>164</w:t>
            </w:r>
            <w:r w:rsidR="00A2747E" w:rsidRPr="005C0FDB">
              <w:rPr>
                <w:rFonts w:ascii="Times New Roman" w:hAnsi="Times New Roman" w:cs="Times New Roman"/>
                <w:noProof/>
                <w:webHidden/>
              </w:rPr>
              <w:fldChar w:fldCharType="end"/>
            </w:r>
          </w:hyperlink>
        </w:p>
        <w:p w14:paraId="1DCA12F9" w14:textId="35691DB4" w:rsidR="00A2747E" w:rsidRPr="005C0FDB" w:rsidRDefault="00FE6689">
          <w:pPr>
            <w:pStyle w:val="33"/>
            <w:rPr>
              <w:rFonts w:ascii="Times New Roman" w:eastAsiaTheme="minorEastAsia" w:hAnsi="Times New Roman" w:cs="Times New Roman"/>
              <w:noProof/>
              <w:lang w:eastAsia="ru-RU"/>
            </w:rPr>
          </w:pPr>
          <w:hyperlink w:anchor="_Toc72847202" w:history="1">
            <w:r w:rsidR="00A2747E" w:rsidRPr="005C0FDB">
              <w:rPr>
                <w:rStyle w:val="a8"/>
                <w:rFonts w:ascii="Times New Roman" w:hAnsi="Times New Roman" w:cs="Times New Roman"/>
                <w:noProof/>
              </w:rPr>
              <w:t>5.3.1 Структура УПНО (УИП) для кредитных организаций</w:t>
            </w:r>
            <w:r w:rsidR="00A2747E" w:rsidRPr="005C0FDB">
              <w:rPr>
                <w:rFonts w:ascii="Times New Roman" w:hAnsi="Times New Roman" w:cs="Times New Roman"/>
                <w:noProof/>
                <w:webHidden/>
              </w:rPr>
              <w:tab/>
            </w:r>
            <w:r w:rsidR="00A2747E" w:rsidRPr="005C0FDB">
              <w:rPr>
                <w:rFonts w:ascii="Times New Roman" w:hAnsi="Times New Roman" w:cs="Times New Roman"/>
                <w:noProof/>
                <w:webHidden/>
              </w:rPr>
              <w:fldChar w:fldCharType="begin"/>
            </w:r>
            <w:r w:rsidR="00A2747E" w:rsidRPr="005C0FDB">
              <w:rPr>
                <w:rFonts w:ascii="Times New Roman" w:hAnsi="Times New Roman" w:cs="Times New Roman"/>
                <w:noProof/>
                <w:webHidden/>
              </w:rPr>
              <w:instrText xml:space="preserve"> PAGEREF _Toc72847202 \h </w:instrText>
            </w:r>
            <w:r w:rsidR="00A2747E" w:rsidRPr="005C0FDB">
              <w:rPr>
                <w:rFonts w:ascii="Times New Roman" w:hAnsi="Times New Roman" w:cs="Times New Roman"/>
                <w:noProof/>
                <w:webHidden/>
              </w:rPr>
            </w:r>
            <w:r w:rsidR="00A2747E" w:rsidRPr="005C0FDB">
              <w:rPr>
                <w:rFonts w:ascii="Times New Roman" w:hAnsi="Times New Roman" w:cs="Times New Roman"/>
                <w:noProof/>
                <w:webHidden/>
              </w:rPr>
              <w:fldChar w:fldCharType="separate"/>
            </w:r>
            <w:r w:rsidR="0032473E" w:rsidRPr="005C0FDB">
              <w:rPr>
                <w:rFonts w:ascii="Times New Roman" w:hAnsi="Times New Roman" w:cs="Times New Roman"/>
                <w:noProof/>
                <w:webHidden/>
              </w:rPr>
              <w:t>165</w:t>
            </w:r>
            <w:r w:rsidR="00A2747E" w:rsidRPr="005C0FDB">
              <w:rPr>
                <w:rFonts w:ascii="Times New Roman" w:hAnsi="Times New Roman" w:cs="Times New Roman"/>
                <w:noProof/>
                <w:webHidden/>
              </w:rPr>
              <w:fldChar w:fldCharType="end"/>
            </w:r>
          </w:hyperlink>
        </w:p>
        <w:p w14:paraId="6C4694D3" w14:textId="18E02DC3" w:rsidR="00A2747E" w:rsidRPr="005C0FDB" w:rsidRDefault="00FE6689">
          <w:pPr>
            <w:pStyle w:val="33"/>
            <w:rPr>
              <w:rFonts w:ascii="Times New Roman" w:eastAsiaTheme="minorEastAsia" w:hAnsi="Times New Roman" w:cs="Times New Roman"/>
              <w:noProof/>
              <w:lang w:eastAsia="ru-RU"/>
            </w:rPr>
          </w:pPr>
          <w:hyperlink w:anchor="_Toc72847203" w:history="1">
            <w:r w:rsidR="00A2747E" w:rsidRPr="005C0FDB">
              <w:rPr>
                <w:rStyle w:val="a8"/>
                <w:rFonts w:ascii="Times New Roman" w:hAnsi="Times New Roman" w:cs="Times New Roman"/>
                <w:noProof/>
              </w:rPr>
              <w:t>5.3.2 Структура УПНО (УИП) для территориальных органов Федерального казначейства</w:t>
            </w:r>
            <w:r w:rsidR="00A2747E" w:rsidRPr="005C0FDB">
              <w:rPr>
                <w:rFonts w:ascii="Times New Roman" w:hAnsi="Times New Roman" w:cs="Times New Roman"/>
                <w:noProof/>
                <w:webHidden/>
              </w:rPr>
              <w:tab/>
            </w:r>
            <w:r w:rsidR="00A2747E" w:rsidRPr="005C0FDB">
              <w:rPr>
                <w:rFonts w:ascii="Times New Roman" w:hAnsi="Times New Roman" w:cs="Times New Roman"/>
                <w:noProof/>
                <w:webHidden/>
              </w:rPr>
              <w:fldChar w:fldCharType="begin"/>
            </w:r>
            <w:r w:rsidR="00A2747E" w:rsidRPr="005C0FDB">
              <w:rPr>
                <w:rFonts w:ascii="Times New Roman" w:hAnsi="Times New Roman" w:cs="Times New Roman"/>
                <w:noProof/>
                <w:webHidden/>
              </w:rPr>
              <w:instrText xml:space="preserve"> PAGEREF _Toc72847203 \h </w:instrText>
            </w:r>
            <w:r w:rsidR="00A2747E" w:rsidRPr="005C0FDB">
              <w:rPr>
                <w:rFonts w:ascii="Times New Roman" w:hAnsi="Times New Roman" w:cs="Times New Roman"/>
                <w:noProof/>
                <w:webHidden/>
              </w:rPr>
            </w:r>
            <w:r w:rsidR="00A2747E" w:rsidRPr="005C0FDB">
              <w:rPr>
                <w:rFonts w:ascii="Times New Roman" w:hAnsi="Times New Roman" w:cs="Times New Roman"/>
                <w:noProof/>
                <w:webHidden/>
              </w:rPr>
              <w:fldChar w:fldCharType="separate"/>
            </w:r>
            <w:r w:rsidR="0032473E" w:rsidRPr="005C0FDB">
              <w:rPr>
                <w:rFonts w:ascii="Times New Roman" w:hAnsi="Times New Roman" w:cs="Times New Roman"/>
                <w:noProof/>
                <w:webHidden/>
              </w:rPr>
              <w:t>165</w:t>
            </w:r>
            <w:r w:rsidR="00A2747E" w:rsidRPr="005C0FDB">
              <w:rPr>
                <w:rFonts w:ascii="Times New Roman" w:hAnsi="Times New Roman" w:cs="Times New Roman"/>
                <w:noProof/>
                <w:webHidden/>
              </w:rPr>
              <w:fldChar w:fldCharType="end"/>
            </w:r>
          </w:hyperlink>
        </w:p>
        <w:p w14:paraId="6AC84F99" w14:textId="1EE0B754" w:rsidR="00A2747E" w:rsidRPr="005C0FDB" w:rsidRDefault="00FE6689">
          <w:pPr>
            <w:pStyle w:val="33"/>
            <w:rPr>
              <w:rFonts w:ascii="Times New Roman" w:eastAsiaTheme="minorEastAsia" w:hAnsi="Times New Roman" w:cs="Times New Roman"/>
              <w:noProof/>
              <w:lang w:eastAsia="ru-RU"/>
            </w:rPr>
          </w:pPr>
          <w:hyperlink w:anchor="_Toc72847204" w:history="1">
            <w:r w:rsidR="00A2747E" w:rsidRPr="005C0FDB">
              <w:rPr>
                <w:rStyle w:val="a8"/>
                <w:rFonts w:ascii="Times New Roman" w:hAnsi="Times New Roman" w:cs="Times New Roman"/>
                <w:noProof/>
              </w:rPr>
              <w:t>5.3.3 Структура УПНО (УИП) для иных участников, принимающих платежи</w:t>
            </w:r>
            <w:r w:rsidR="00A2747E" w:rsidRPr="005C0FDB">
              <w:rPr>
                <w:rFonts w:ascii="Times New Roman" w:hAnsi="Times New Roman" w:cs="Times New Roman"/>
                <w:noProof/>
                <w:webHidden/>
              </w:rPr>
              <w:tab/>
            </w:r>
            <w:r w:rsidR="00A2747E" w:rsidRPr="005C0FDB">
              <w:rPr>
                <w:rFonts w:ascii="Times New Roman" w:hAnsi="Times New Roman" w:cs="Times New Roman"/>
                <w:noProof/>
                <w:webHidden/>
              </w:rPr>
              <w:fldChar w:fldCharType="begin"/>
            </w:r>
            <w:r w:rsidR="00A2747E" w:rsidRPr="005C0FDB">
              <w:rPr>
                <w:rFonts w:ascii="Times New Roman" w:hAnsi="Times New Roman" w:cs="Times New Roman"/>
                <w:noProof/>
                <w:webHidden/>
              </w:rPr>
              <w:instrText xml:space="preserve"> PAGEREF _Toc72847204 \h </w:instrText>
            </w:r>
            <w:r w:rsidR="00A2747E" w:rsidRPr="005C0FDB">
              <w:rPr>
                <w:rFonts w:ascii="Times New Roman" w:hAnsi="Times New Roman" w:cs="Times New Roman"/>
                <w:noProof/>
                <w:webHidden/>
              </w:rPr>
            </w:r>
            <w:r w:rsidR="00A2747E" w:rsidRPr="005C0FDB">
              <w:rPr>
                <w:rFonts w:ascii="Times New Roman" w:hAnsi="Times New Roman" w:cs="Times New Roman"/>
                <w:noProof/>
                <w:webHidden/>
              </w:rPr>
              <w:fldChar w:fldCharType="separate"/>
            </w:r>
            <w:r w:rsidR="0032473E" w:rsidRPr="005C0FDB">
              <w:rPr>
                <w:rFonts w:ascii="Times New Roman" w:hAnsi="Times New Roman" w:cs="Times New Roman"/>
                <w:noProof/>
                <w:webHidden/>
              </w:rPr>
              <w:t>166</w:t>
            </w:r>
            <w:r w:rsidR="00A2747E" w:rsidRPr="005C0FDB">
              <w:rPr>
                <w:rFonts w:ascii="Times New Roman" w:hAnsi="Times New Roman" w:cs="Times New Roman"/>
                <w:noProof/>
                <w:webHidden/>
              </w:rPr>
              <w:fldChar w:fldCharType="end"/>
            </w:r>
          </w:hyperlink>
        </w:p>
        <w:p w14:paraId="21A27E9F" w14:textId="121E74ED" w:rsidR="00A2747E" w:rsidRPr="005C0FDB" w:rsidRDefault="00FE6689">
          <w:pPr>
            <w:pStyle w:val="24"/>
            <w:rPr>
              <w:rFonts w:ascii="Times New Roman" w:eastAsiaTheme="minorEastAsia" w:hAnsi="Times New Roman" w:cs="Times New Roman"/>
              <w:noProof/>
              <w:szCs w:val="22"/>
              <w:lang w:eastAsia="ru-RU"/>
            </w:rPr>
          </w:pPr>
          <w:hyperlink w:anchor="_Toc72847205" w:history="1">
            <w:r w:rsidR="00A2747E" w:rsidRPr="005C0FDB">
              <w:rPr>
                <w:rStyle w:val="a8"/>
                <w:rFonts w:ascii="Times New Roman" w:hAnsi="Times New Roman" w:cs="Times New Roman"/>
                <w:noProof/>
              </w:rPr>
              <w:t>5.4 Идентификатор плательщика</w:t>
            </w:r>
            <w:r w:rsidR="00A2747E" w:rsidRPr="005C0FDB">
              <w:rPr>
                <w:rFonts w:ascii="Times New Roman" w:hAnsi="Times New Roman" w:cs="Times New Roman"/>
                <w:noProof/>
                <w:webHidden/>
              </w:rPr>
              <w:tab/>
            </w:r>
            <w:r w:rsidR="00A2747E" w:rsidRPr="005C0FDB">
              <w:rPr>
                <w:rFonts w:ascii="Times New Roman" w:hAnsi="Times New Roman" w:cs="Times New Roman"/>
                <w:noProof/>
                <w:webHidden/>
              </w:rPr>
              <w:fldChar w:fldCharType="begin"/>
            </w:r>
            <w:r w:rsidR="00A2747E" w:rsidRPr="005C0FDB">
              <w:rPr>
                <w:rFonts w:ascii="Times New Roman" w:hAnsi="Times New Roman" w:cs="Times New Roman"/>
                <w:noProof/>
                <w:webHidden/>
              </w:rPr>
              <w:instrText xml:space="preserve"> PAGEREF _Toc72847205 \h </w:instrText>
            </w:r>
            <w:r w:rsidR="00A2747E" w:rsidRPr="005C0FDB">
              <w:rPr>
                <w:rFonts w:ascii="Times New Roman" w:hAnsi="Times New Roman" w:cs="Times New Roman"/>
                <w:noProof/>
                <w:webHidden/>
              </w:rPr>
            </w:r>
            <w:r w:rsidR="00A2747E" w:rsidRPr="005C0FDB">
              <w:rPr>
                <w:rFonts w:ascii="Times New Roman" w:hAnsi="Times New Roman" w:cs="Times New Roman"/>
                <w:noProof/>
                <w:webHidden/>
              </w:rPr>
              <w:fldChar w:fldCharType="separate"/>
            </w:r>
            <w:r w:rsidR="0032473E" w:rsidRPr="005C0FDB">
              <w:rPr>
                <w:rFonts w:ascii="Times New Roman" w:hAnsi="Times New Roman" w:cs="Times New Roman"/>
                <w:noProof/>
                <w:webHidden/>
              </w:rPr>
              <w:t>166</w:t>
            </w:r>
            <w:r w:rsidR="00A2747E" w:rsidRPr="005C0FDB">
              <w:rPr>
                <w:rFonts w:ascii="Times New Roman" w:hAnsi="Times New Roman" w:cs="Times New Roman"/>
                <w:noProof/>
                <w:webHidden/>
              </w:rPr>
              <w:fldChar w:fldCharType="end"/>
            </w:r>
          </w:hyperlink>
        </w:p>
        <w:p w14:paraId="71E04BBC" w14:textId="2506DE4E" w:rsidR="00A2747E" w:rsidRPr="005C0FDB" w:rsidRDefault="00FE6689">
          <w:pPr>
            <w:pStyle w:val="33"/>
            <w:rPr>
              <w:rFonts w:ascii="Times New Roman" w:eastAsiaTheme="minorEastAsia" w:hAnsi="Times New Roman" w:cs="Times New Roman"/>
              <w:noProof/>
              <w:lang w:eastAsia="ru-RU"/>
            </w:rPr>
          </w:pPr>
          <w:hyperlink w:anchor="_Toc72847206" w:history="1">
            <w:r w:rsidR="00A2747E" w:rsidRPr="005C0FDB">
              <w:rPr>
                <w:rStyle w:val="a8"/>
                <w:rFonts w:ascii="Times New Roman" w:hAnsi="Times New Roman" w:cs="Times New Roman"/>
                <w:noProof/>
              </w:rPr>
              <w:t>5.4.1 Список кодов документов, допустимых к использованию при формировании идентификатора плательщика ФЛ</w:t>
            </w:r>
            <w:r w:rsidR="00A2747E" w:rsidRPr="005C0FDB">
              <w:rPr>
                <w:rFonts w:ascii="Times New Roman" w:hAnsi="Times New Roman" w:cs="Times New Roman"/>
                <w:noProof/>
                <w:webHidden/>
              </w:rPr>
              <w:tab/>
            </w:r>
            <w:r w:rsidR="00A2747E" w:rsidRPr="005C0FDB">
              <w:rPr>
                <w:rFonts w:ascii="Times New Roman" w:hAnsi="Times New Roman" w:cs="Times New Roman"/>
                <w:noProof/>
                <w:webHidden/>
              </w:rPr>
              <w:fldChar w:fldCharType="begin"/>
            </w:r>
            <w:r w:rsidR="00A2747E" w:rsidRPr="005C0FDB">
              <w:rPr>
                <w:rFonts w:ascii="Times New Roman" w:hAnsi="Times New Roman" w:cs="Times New Roman"/>
                <w:noProof/>
                <w:webHidden/>
              </w:rPr>
              <w:instrText xml:space="preserve"> PAGEREF _Toc72847206 \h </w:instrText>
            </w:r>
            <w:r w:rsidR="00A2747E" w:rsidRPr="005C0FDB">
              <w:rPr>
                <w:rFonts w:ascii="Times New Roman" w:hAnsi="Times New Roman" w:cs="Times New Roman"/>
                <w:noProof/>
                <w:webHidden/>
              </w:rPr>
            </w:r>
            <w:r w:rsidR="00A2747E" w:rsidRPr="005C0FDB">
              <w:rPr>
                <w:rFonts w:ascii="Times New Roman" w:hAnsi="Times New Roman" w:cs="Times New Roman"/>
                <w:noProof/>
                <w:webHidden/>
              </w:rPr>
              <w:fldChar w:fldCharType="separate"/>
            </w:r>
            <w:r w:rsidR="0032473E" w:rsidRPr="005C0FDB">
              <w:rPr>
                <w:rFonts w:ascii="Times New Roman" w:hAnsi="Times New Roman" w:cs="Times New Roman"/>
                <w:noProof/>
                <w:webHidden/>
              </w:rPr>
              <w:t>167</w:t>
            </w:r>
            <w:r w:rsidR="00A2747E" w:rsidRPr="005C0FDB">
              <w:rPr>
                <w:rFonts w:ascii="Times New Roman" w:hAnsi="Times New Roman" w:cs="Times New Roman"/>
                <w:noProof/>
                <w:webHidden/>
              </w:rPr>
              <w:fldChar w:fldCharType="end"/>
            </w:r>
          </w:hyperlink>
        </w:p>
        <w:p w14:paraId="44C6716B" w14:textId="38359825" w:rsidR="00A2747E" w:rsidRPr="005C0FDB" w:rsidRDefault="00FE6689">
          <w:pPr>
            <w:pStyle w:val="24"/>
            <w:rPr>
              <w:rFonts w:ascii="Times New Roman" w:eastAsiaTheme="minorEastAsia" w:hAnsi="Times New Roman" w:cs="Times New Roman"/>
              <w:noProof/>
              <w:szCs w:val="22"/>
              <w:lang w:eastAsia="ru-RU"/>
            </w:rPr>
          </w:pPr>
          <w:hyperlink w:anchor="_Toc72847207" w:history="1">
            <w:r w:rsidR="00A2747E" w:rsidRPr="005C0FDB">
              <w:rPr>
                <w:rStyle w:val="a8"/>
                <w:rFonts w:ascii="Times New Roman" w:hAnsi="Times New Roman" w:cs="Times New Roman"/>
                <w:noProof/>
                <w:snapToGrid w:val="0"/>
              </w:rPr>
              <w:t>5.5 Подпись информации об уплате (информации из распоряжения плательщика) (платеж)</w:t>
            </w:r>
            <w:r w:rsidR="00A2747E" w:rsidRPr="005C0FDB">
              <w:rPr>
                <w:rFonts w:ascii="Times New Roman" w:hAnsi="Times New Roman" w:cs="Times New Roman"/>
                <w:noProof/>
                <w:webHidden/>
              </w:rPr>
              <w:tab/>
            </w:r>
            <w:r w:rsidR="00A2747E" w:rsidRPr="005C0FDB">
              <w:rPr>
                <w:rFonts w:ascii="Times New Roman" w:hAnsi="Times New Roman" w:cs="Times New Roman"/>
                <w:noProof/>
                <w:webHidden/>
              </w:rPr>
              <w:fldChar w:fldCharType="begin"/>
            </w:r>
            <w:r w:rsidR="00A2747E" w:rsidRPr="005C0FDB">
              <w:rPr>
                <w:rFonts w:ascii="Times New Roman" w:hAnsi="Times New Roman" w:cs="Times New Roman"/>
                <w:noProof/>
                <w:webHidden/>
              </w:rPr>
              <w:instrText xml:space="preserve"> PAGEREF _Toc72847207 \h </w:instrText>
            </w:r>
            <w:r w:rsidR="00A2747E" w:rsidRPr="005C0FDB">
              <w:rPr>
                <w:rFonts w:ascii="Times New Roman" w:hAnsi="Times New Roman" w:cs="Times New Roman"/>
                <w:noProof/>
                <w:webHidden/>
              </w:rPr>
            </w:r>
            <w:r w:rsidR="00A2747E" w:rsidRPr="005C0FDB">
              <w:rPr>
                <w:rFonts w:ascii="Times New Roman" w:hAnsi="Times New Roman" w:cs="Times New Roman"/>
                <w:noProof/>
                <w:webHidden/>
              </w:rPr>
              <w:fldChar w:fldCharType="separate"/>
            </w:r>
            <w:r w:rsidR="0032473E" w:rsidRPr="005C0FDB">
              <w:rPr>
                <w:rFonts w:ascii="Times New Roman" w:hAnsi="Times New Roman" w:cs="Times New Roman"/>
                <w:noProof/>
                <w:webHidden/>
              </w:rPr>
              <w:t>169</w:t>
            </w:r>
            <w:r w:rsidR="00A2747E" w:rsidRPr="005C0FDB">
              <w:rPr>
                <w:rFonts w:ascii="Times New Roman" w:hAnsi="Times New Roman" w:cs="Times New Roman"/>
                <w:noProof/>
                <w:webHidden/>
              </w:rPr>
              <w:fldChar w:fldCharType="end"/>
            </w:r>
          </w:hyperlink>
        </w:p>
        <w:p w14:paraId="0BF9F51C" w14:textId="1C01301F" w:rsidR="00A2747E" w:rsidRPr="005C0FDB" w:rsidRDefault="00FE6689">
          <w:pPr>
            <w:pStyle w:val="24"/>
            <w:rPr>
              <w:rFonts w:ascii="Times New Roman" w:eastAsiaTheme="minorEastAsia" w:hAnsi="Times New Roman" w:cs="Times New Roman"/>
              <w:noProof/>
              <w:szCs w:val="22"/>
              <w:lang w:eastAsia="ru-RU"/>
            </w:rPr>
          </w:pPr>
          <w:hyperlink w:anchor="_Toc72847208" w:history="1">
            <w:r w:rsidR="00A2747E" w:rsidRPr="005C0FDB">
              <w:rPr>
                <w:rStyle w:val="a8"/>
                <w:rFonts w:ascii="Times New Roman" w:hAnsi="Times New Roman" w:cs="Times New Roman"/>
                <w:noProof/>
                <w:snapToGrid w:val="0"/>
              </w:rPr>
              <w:t>5.6 Изменение полей с типом «Контейнер» при уточнении извещения о приеме к исполнению распоряжения</w:t>
            </w:r>
            <w:r w:rsidR="00A2747E" w:rsidRPr="005C0FDB">
              <w:rPr>
                <w:rFonts w:ascii="Times New Roman" w:hAnsi="Times New Roman" w:cs="Times New Roman"/>
                <w:noProof/>
                <w:webHidden/>
              </w:rPr>
              <w:tab/>
            </w:r>
            <w:r w:rsidR="00A2747E" w:rsidRPr="005C0FDB">
              <w:rPr>
                <w:rFonts w:ascii="Times New Roman" w:hAnsi="Times New Roman" w:cs="Times New Roman"/>
                <w:noProof/>
                <w:webHidden/>
              </w:rPr>
              <w:fldChar w:fldCharType="begin"/>
            </w:r>
            <w:r w:rsidR="00A2747E" w:rsidRPr="005C0FDB">
              <w:rPr>
                <w:rFonts w:ascii="Times New Roman" w:hAnsi="Times New Roman" w:cs="Times New Roman"/>
                <w:noProof/>
                <w:webHidden/>
              </w:rPr>
              <w:instrText xml:space="preserve"> PAGEREF _Toc72847208 \h </w:instrText>
            </w:r>
            <w:r w:rsidR="00A2747E" w:rsidRPr="005C0FDB">
              <w:rPr>
                <w:rFonts w:ascii="Times New Roman" w:hAnsi="Times New Roman" w:cs="Times New Roman"/>
                <w:noProof/>
                <w:webHidden/>
              </w:rPr>
            </w:r>
            <w:r w:rsidR="00A2747E" w:rsidRPr="005C0FDB">
              <w:rPr>
                <w:rFonts w:ascii="Times New Roman" w:hAnsi="Times New Roman" w:cs="Times New Roman"/>
                <w:noProof/>
                <w:webHidden/>
              </w:rPr>
              <w:fldChar w:fldCharType="separate"/>
            </w:r>
            <w:r w:rsidR="0032473E" w:rsidRPr="005C0FDB">
              <w:rPr>
                <w:rFonts w:ascii="Times New Roman" w:hAnsi="Times New Roman" w:cs="Times New Roman"/>
                <w:noProof/>
                <w:webHidden/>
              </w:rPr>
              <w:t>169</w:t>
            </w:r>
            <w:r w:rsidR="00A2747E" w:rsidRPr="005C0FDB">
              <w:rPr>
                <w:rFonts w:ascii="Times New Roman" w:hAnsi="Times New Roman" w:cs="Times New Roman"/>
                <w:noProof/>
                <w:webHidden/>
              </w:rPr>
              <w:fldChar w:fldCharType="end"/>
            </w:r>
          </w:hyperlink>
        </w:p>
        <w:p w14:paraId="0F3CE17B" w14:textId="3EBA19E5" w:rsidR="00A2747E" w:rsidRPr="005C0FDB" w:rsidRDefault="00FE6689">
          <w:pPr>
            <w:pStyle w:val="33"/>
            <w:rPr>
              <w:rFonts w:ascii="Times New Roman" w:eastAsiaTheme="minorEastAsia" w:hAnsi="Times New Roman" w:cs="Times New Roman"/>
              <w:noProof/>
              <w:lang w:eastAsia="ru-RU"/>
            </w:rPr>
          </w:pPr>
          <w:hyperlink w:anchor="_Toc72847209" w:history="1">
            <w:r w:rsidR="00A2747E" w:rsidRPr="005C0FDB">
              <w:rPr>
                <w:rStyle w:val="a8"/>
                <w:rFonts w:ascii="Times New Roman" w:hAnsi="Times New Roman" w:cs="Times New Roman"/>
                <w:noProof/>
              </w:rPr>
              <w:t>5.6.1 Реквизиты структурного подразделения кредитной организации, принявшего платеж (Bank, поле номер 2005)</w:t>
            </w:r>
            <w:r w:rsidR="00A2747E" w:rsidRPr="005C0FDB">
              <w:rPr>
                <w:rFonts w:ascii="Times New Roman" w:hAnsi="Times New Roman" w:cs="Times New Roman"/>
                <w:noProof/>
                <w:webHidden/>
              </w:rPr>
              <w:tab/>
            </w:r>
            <w:r w:rsidR="00A2747E" w:rsidRPr="005C0FDB">
              <w:rPr>
                <w:rFonts w:ascii="Times New Roman" w:hAnsi="Times New Roman" w:cs="Times New Roman"/>
                <w:noProof/>
                <w:webHidden/>
              </w:rPr>
              <w:fldChar w:fldCharType="begin"/>
            </w:r>
            <w:r w:rsidR="00A2747E" w:rsidRPr="005C0FDB">
              <w:rPr>
                <w:rFonts w:ascii="Times New Roman" w:hAnsi="Times New Roman" w:cs="Times New Roman"/>
                <w:noProof/>
                <w:webHidden/>
              </w:rPr>
              <w:instrText xml:space="preserve"> PAGEREF _Toc72847209 \h </w:instrText>
            </w:r>
            <w:r w:rsidR="00A2747E" w:rsidRPr="005C0FDB">
              <w:rPr>
                <w:rFonts w:ascii="Times New Roman" w:hAnsi="Times New Roman" w:cs="Times New Roman"/>
                <w:noProof/>
                <w:webHidden/>
              </w:rPr>
            </w:r>
            <w:r w:rsidR="00A2747E" w:rsidRPr="005C0FDB">
              <w:rPr>
                <w:rFonts w:ascii="Times New Roman" w:hAnsi="Times New Roman" w:cs="Times New Roman"/>
                <w:noProof/>
                <w:webHidden/>
              </w:rPr>
              <w:fldChar w:fldCharType="separate"/>
            </w:r>
            <w:r w:rsidR="0032473E" w:rsidRPr="005C0FDB">
              <w:rPr>
                <w:rFonts w:ascii="Times New Roman" w:hAnsi="Times New Roman" w:cs="Times New Roman"/>
                <w:noProof/>
                <w:webHidden/>
              </w:rPr>
              <w:t>169</w:t>
            </w:r>
            <w:r w:rsidR="00A2747E" w:rsidRPr="005C0FDB">
              <w:rPr>
                <w:rFonts w:ascii="Times New Roman" w:hAnsi="Times New Roman" w:cs="Times New Roman"/>
                <w:noProof/>
                <w:webHidden/>
              </w:rPr>
              <w:fldChar w:fldCharType="end"/>
            </w:r>
          </w:hyperlink>
        </w:p>
        <w:p w14:paraId="2DA2E8E7" w14:textId="4D0753A9" w:rsidR="00A2747E" w:rsidRPr="005C0FDB" w:rsidRDefault="00FE6689">
          <w:pPr>
            <w:pStyle w:val="33"/>
            <w:rPr>
              <w:rFonts w:ascii="Times New Roman" w:eastAsiaTheme="minorEastAsia" w:hAnsi="Times New Roman" w:cs="Times New Roman"/>
              <w:noProof/>
              <w:lang w:eastAsia="ru-RU"/>
            </w:rPr>
          </w:pPr>
          <w:hyperlink w:anchor="_Toc72847210" w:history="1">
            <w:r w:rsidR="00A2747E" w:rsidRPr="005C0FDB">
              <w:rPr>
                <w:rStyle w:val="a8"/>
                <w:rFonts w:ascii="Times New Roman" w:hAnsi="Times New Roman" w:cs="Times New Roman"/>
                <w:noProof/>
              </w:rPr>
              <w:t>5.6.2 Сведения о плательщике (Payer, поле номер 2006)</w:t>
            </w:r>
            <w:r w:rsidR="00A2747E" w:rsidRPr="005C0FDB">
              <w:rPr>
                <w:rFonts w:ascii="Times New Roman" w:hAnsi="Times New Roman" w:cs="Times New Roman"/>
                <w:noProof/>
                <w:webHidden/>
              </w:rPr>
              <w:tab/>
            </w:r>
            <w:r w:rsidR="00A2747E" w:rsidRPr="005C0FDB">
              <w:rPr>
                <w:rFonts w:ascii="Times New Roman" w:hAnsi="Times New Roman" w:cs="Times New Roman"/>
                <w:noProof/>
                <w:webHidden/>
              </w:rPr>
              <w:fldChar w:fldCharType="begin"/>
            </w:r>
            <w:r w:rsidR="00A2747E" w:rsidRPr="005C0FDB">
              <w:rPr>
                <w:rFonts w:ascii="Times New Roman" w:hAnsi="Times New Roman" w:cs="Times New Roman"/>
                <w:noProof/>
                <w:webHidden/>
              </w:rPr>
              <w:instrText xml:space="preserve"> PAGEREF _Toc72847210 \h </w:instrText>
            </w:r>
            <w:r w:rsidR="00A2747E" w:rsidRPr="005C0FDB">
              <w:rPr>
                <w:rFonts w:ascii="Times New Roman" w:hAnsi="Times New Roman" w:cs="Times New Roman"/>
                <w:noProof/>
                <w:webHidden/>
              </w:rPr>
            </w:r>
            <w:r w:rsidR="00A2747E" w:rsidRPr="005C0FDB">
              <w:rPr>
                <w:rFonts w:ascii="Times New Roman" w:hAnsi="Times New Roman" w:cs="Times New Roman"/>
                <w:noProof/>
                <w:webHidden/>
              </w:rPr>
              <w:fldChar w:fldCharType="separate"/>
            </w:r>
            <w:r w:rsidR="0032473E" w:rsidRPr="005C0FDB">
              <w:rPr>
                <w:rFonts w:ascii="Times New Roman" w:hAnsi="Times New Roman" w:cs="Times New Roman"/>
                <w:noProof/>
                <w:webHidden/>
              </w:rPr>
              <w:t>170</w:t>
            </w:r>
            <w:r w:rsidR="00A2747E" w:rsidRPr="005C0FDB">
              <w:rPr>
                <w:rFonts w:ascii="Times New Roman" w:hAnsi="Times New Roman" w:cs="Times New Roman"/>
                <w:noProof/>
                <w:webHidden/>
              </w:rPr>
              <w:fldChar w:fldCharType="end"/>
            </w:r>
          </w:hyperlink>
        </w:p>
        <w:p w14:paraId="5DCDA8C1" w14:textId="5D1A3183" w:rsidR="00A2747E" w:rsidRPr="005C0FDB" w:rsidRDefault="00FE6689">
          <w:pPr>
            <w:pStyle w:val="33"/>
            <w:rPr>
              <w:rFonts w:ascii="Times New Roman" w:eastAsiaTheme="minorEastAsia" w:hAnsi="Times New Roman" w:cs="Times New Roman"/>
              <w:noProof/>
              <w:lang w:eastAsia="ru-RU"/>
            </w:rPr>
          </w:pPr>
          <w:hyperlink w:anchor="_Toc72847211" w:history="1">
            <w:r w:rsidR="00A2747E" w:rsidRPr="005C0FDB">
              <w:rPr>
                <w:rStyle w:val="a8"/>
                <w:rFonts w:ascii="Times New Roman" w:hAnsi="Times New Roman" w:cs="Times New Roman"/>
                <w:noProof/>
              </w:rPr>
              <w:t>5.6.3 Реквизиты платежа (BudgetIndex, поле номер 2007)</w:t>
            </w:r>
            <w:r w:rsidR="00A2747E" w:rsidRPr="005C0FDB">
              <w:rPr>
                <w:rFonts w:ascii="Times New Roman" w:hAnsi="Times New Roman" w:cs="Times New Roman"/>
                <w:noProof/>
                <w:webHidden/>
              </w:rPr>
              <w:tab/>
            </w:r>
            <w:r w:rsidR="00A2747E" w:rsidRPr="005C0FDB">
              <w:rPr>
                <w:rFonts w:ascii="Times New Roman" w:hAnsi="Times New Roman" w:cs="Times New Roman"/>
                <w:noProof/>
                <w:webHidden/>
              </w:rPr>
              <w:fldChar w:fldCharType="begin"/>
            </w:r>
            <w:r w:rsidR="00A2747E" w:rsidRPr="005C0FDB">
              <w:rPr>
                <w:rFonts w:ascii="Times New Roman" w:hAnsi="Times New Roman" w:cs="Times New Roman"/>
                <w:noProof/>
                <w:webHidden/>
              </w:rPr>
              <w:instrText xml:space="preserve"> PAGEREF _Toc72847211 \h </w:instrText>
            </w:r>
            <w:r w:rsidR="00A2747E" w:rsidRPr="005C0FDB">
              <w:rPr>
                <w:rFonts w:ascii="Times New Roman" w:hAnsi="Times New Roman" w:cs="Times New Roman"/>
                <w:noProof/>
                <w:webHidden/>
              </w:rPr>
            </w:r>
            <w:r w:rsidR="00A2747E" w:rsidRPr="005C0FDB">
              <w:rPr>
                <w:rFonts w:ascii="Times New Roman" w:hAnsi="Times New Roman" w:cs="Times New Roman"/>
                <w:noProof/>
                <w:webHidden/>
              </w:rPr>
              <w:fldChar w:fldCharType="separate"/>
            </w:r>
            <w:r w:rsidR="0032473E" w:rsidRPr="005C0FDB">
              <w:rPr>
                <w:rFonts w:ascii="Times New Roman" w:hAnsi="Times New Roman" w:cs="Times New Roman"/>
                <w:noProof/>
                <w:webHidden/>
              </w:rPr>
              <w:t>171</w:t>
            </w:r>
            <w:r w:rsidR="00A2747E" w:rsidRPr="005C0FDB">
              <w:rPr>
                <w:rFonts w:ascii="Times New Roman" w:hAnsi="Times New Roman" w:cs="Times New Roman"/>
                <w:noProof/>
                <w:webHidden/>
              </w:rPr>
              <w:fldChar w:fldCharType="end"/>
            </w:r>
          </w:hyperlink>
        </w:p>
        <w:p w14:paraId="35CFCEDA" w14:textId="1489C1C1" w:rsidR="00A2747E" w:rsidRPr="005C0FDB" w:rsidRDefault="00FE6689">
          <w:pPr>
            <w:pStyle w:val="33"/>
            <w:rPr>
              <w:rFonts w:ascii="Times New Roman" w:eastAsiaTheme="minorEastAsia" w:hAnsi="Times New Roman" w:cs="Times New Roman"/>
              <w:noProof/>
              <w:lang w:eastAsia="ru-RU"/>
            </w:rPr>
          </w:pPr>
          <w:hyperlink w:anchor="_Toc72847212" w:history="1">
            <w:r w:rsidR="00A2747E" w:rsidRPr="005C0FDB">
              <w:rPr>
                <w:rStyle w:val="a8"/>
                <w:rFonts w:ascii="Times New Roman" w:hAnsi="Times New Roman" w:cs="Times New Roman"/>
                <w:noProof/>
              </w:rPr>
              <w:t>5.6.4 Реквизиты платежного документа (AccDoc, поле номер 2008)</w:t>
            </w:r>
            <w:r w:rsidR="00A2747E" w:rsidRPr="005C0FDB">
              <w:rPr>
                <w:rFonts w:ascii="Times New Roman" w:hAnsi="Times New Roman" w:cs="Times New Roman"/>
                <w:noProof/>
                <w:webHidden/>
              </w:rPr>
              <w:tab/>
            </w:r>
            <w:r w:rsidR="00A2747E" w:rsidRPr="005C0FDB">
              <w:rPr>
                <w:rFonts w:ascii="Times New Roman" w:hAnsi="Times New Roman" w:cs="Times New Roman"/>
                <w:noProof/>
                <w:webHidden/>
              </w:rPr>
              <w:fldChar w:fldCharType="begin"/>
            </w:r>
            <w:r w:rsidR="00A2747E" w:rsidRPr="005C0FDB">
              <w:rPr>
                <w:rFonts w:ascii="Times New Roman" w:hAnsi="Times New Roman" w:cs="Times New Roman"/>
                <w:noProof/>
                <w:webHidden/>
              </w:rPr>
              <w:instrText xml:space="preserve"> PAGEREF _Toc72847212 \h </w:instrText>
            </w:r>
            <w:r w:rsidR="00A2747E" w:rsidRPr="005C0FDB">
              <w:rPr>
                <w:rFonts w:ascii="Times New Roman" w:hAnsi="Times New Roman" w:cs="Times New Roman"/>
                <w:noProof/>
                <w:webHidden/>
              </w:rPr>
            </w:r>
            <w:r w:rsidR="00A2747E" w:rsidRPr="005C0FDB">
              <w:rPr>
                <w:rFonts w:ascii="Times New Roman" w:hAnsi="Times New Roman" w:cs="Times New Roman"/>
                <w:noProof/>
                <w:webHidden/>
              </w:rPr>
              <w:fldChar w:fldCharType="separate"/>
            </w:r>
            <w:r w:rsidR="0032473E" w:rsidRPr="005C0FDB">
              <w:rPr>
                <w:rFonts w:ascii="Times New Roman" w:hAnsi="Times New Roman" w:cs="Times New Roman"/>
                <w:noProof/>
                <w:webHidden/>
              </w:rPr>
              <w:t>172</w:t>
            </w:r>
            <w:r w:rsidR="00A2747E" w:rsidRPr="005C0FDB">
              <w:rPr>
                <w:rFonts w:ascii="Times New Roman" w:hAnsi="Times New Roman" w:cs="Times New Roman"/>
                <w:noProof/>
                <w:webHidden/>
              </w:rPr>
              <w:fldChar w:fldCharType="end"/>
            </w:r>
          </w:hyperlink>
        </w:p>
        <w:p w14:paraId="003F59C4" w14:textId="6F410FE5" w:rsidR="00A2747E" w:rsidRPr="005C0FDB" w:rsidRDefault="00FE6689">
          <w:pPr>
            <w:pStyle w:val="33"/>
            <w:rPr>
              <w:rFonts w:ascii="Times New Roman" w:eastAsiaTheme="minorEastAsia" w:hAnsi="Times New Roman" w:cs="Times New Roman"/>
              <w:noProof/>
              <w:lang w:eastAsia="ru-RU"/>
            </w:rPr>
          </w:pPr>
          <w:hyperlink w:anchor="_Toc72847213" w:history="1">
            <w:r w:rsidR="00A2747E" w:rsidRPr="005C0FDB">
              <w:rPr>
                <w:rStyle w:val="a8"/>
                <w:rFonts w:ascii="Times New Roman" w:hAnsi="Times New Roman" w:cs="Times New Roman"/>
                <w:noProof/>
              </w:rPr>
              <w:t>5.6.5 Информация о частичном платеже (PartialPayt, поле номер 2009)</w:t>
            </w:r>
            <w:r w:rsidR="00A2747E" w:rsidRPr="005C0FDB">
              <w:rPr>
                <w:rFonts w:ascii="Times New Roman" w:hAnsi="Times New Roman" w:cs="Times New Roman"/>
                <w:noProof/>
                <w:webHidden/>
              </w:rPr>
              <w:tab/>
            </w:r>
            <w:r w:rsidR="00A2747E" w:rsidRPr="005C0FDB">
              <w:rPr>
                <w:rFonts w:ascii="Times New Roman" w:hAnsi="Times New Roman" w:cs="Times New Roman"/>
                <w:noProof/>
                <w:webHidden/>
              </w:rPr>
              <w:fldChar w:fldCharType="begin"/>
            </w:r>
            <w:r w:rsidR="00A2747E" w:rsidRPr="005C0FDB">
              <w:rPr>
                <w:rFonts w:ascii="Times New Roman" w:hAnsi="Times New Roman" w:cs="Times New Roman"/>
                <w:noProof/>
                <w:webHidden/>
              </w:rPr>
              <w:instrText xml:space="preserve"> PAGEREF _Toc72847213 \h </w:instrText>
            </w:r>
            <w:r w:rsidR="00A2747E" w:rsidRPr="005C0FDB">
              <w:rPr>
                <w:rFonts w:ascii="Times New Roman" w:hAnsi="Times New Roman" w:cs="Times New Roman"/>
                <w:noProof/>
                <w:webHidden/>
              </w:rPr>
            </w:r>
            <w:r w:rsidR="00A2747E" w:rsidRPr="005C0FDB">
              <w:rPr>
                <w:rFonts w:ascii="Times New Roman" w:hAnsi="Times New Roman" w:cs="Times New Roman"/>
                <w:noProof/>
                <w:webHidden/>
              </w:rPr>
              <w:fldChar w:fldCharType="separate"/>
            </w:r>
            <w:r w:rsidR="0032473E" w:rsidRPr="005C0FDB">
              <w:rPr>
                <w:rFonts w:ascii="Times New Roman" w:hAnsi="Times New Roman" w:cs="Times New Roman"/>
                <w:noProof/>
                <w:webHidden/>
              </w:rPr>
              <w:t>173</w:t>
            </w:r>
            <w:r w:rsidR="00A2747E" w:rsidRPr="005C0FDB">
              <w:rPr>
                <w:rFonts w:ascii="Times New Roman" w:hAnsi="Times New Roman" w:cs="Times New Roman"/>
                <w:noProof/>
                <w:webHidden/>
              </w:rPr>
              <w:fldChar w:fldCharType="end"/>
            </w:r>
          </w:hyperlink>
        </w:p>
        <w:p w14:paraId="19635C25" w14:textId="43CF5B08" w:rsidR="00A2747E" w:rsidRPr="005C0FDB" w:rsidRDefault="00FE6689">
          <w:pPr>
            <w:pStyle w:val="33"/>
            <w:rPr>
              <w:rFonts w:ascii="Times New Roman" w:eastAsiaTheme="minorEastAsia" w:hAnsi="Times New Roman" w:cs="Times New Roman"/>
              <w:noProof/>
              <w:lang w:eastAsia="ru-RU"/>
            </w:rPr>
          </w:pPr>
          <w:hyperlink w:anchor="_Toc72847214" w:history="1">
            <w:r w:rsidR="00A2747E" w:rsidRPr="005C0FDB">
              <w:rPr>
                <w:rStyle w:val="a8"/>
                <w:rFonts w:ascii="Times New Roman" w:hAnsi="Times New Roman" w:cs="Times New Roman"/>
                <w:noProof/>
              </w:rPr>
              <w:t>5.6.6 Дополнительные поля платежа (AdditionalData, поле номер 202)</w:t>
            </w:r>
            <w:r w:rsidR="00A2747E" w:rsidRPr="005C0FDB">
              <w:rPr>
                <w:rFonts w:ascii="Times New Roman" w:hAnsi="Times New Roman" w:cs="Times New Roman"/>
                <w:noProof/>
                <w:webHidden/>
              </w:rPr>
              <w:tab/>
            </w:r>
            <w:r w:rsidR="00A2747E" w:rsidRPr="005C0FDB">
              <w:rPr>
                <w:rFonts w:ascii="Times New Roman" w:hAnsi="Times New Roman" w:cs="Times New Roman"/>
                <w:noProof/>
                <w:webHidden/>
              </w:rPr>
              <w:fldChar w:fldCharType="begin"/>
            </w:r>
            <w:r w:rsidR="00A2747E" w:rsidRPr="005C0FDB">
              <w:rPr>
                <w:rFonts w:ascii="Times New Roman" w:hAnsi="Times New Roman" w:cs="Times New Roman"/>
                <w:noProof/>
                <w:webHidden/>
              </w:rPr>
              <w:instrText xml:space="preserve"> PAGEREF _Toc72847214 \h </w:instrText>
            </w:r>
            <w:r w:rsidR="00A2747E" w:rsidRPr="005C0FDB">
              <w:rPr>
                <w:rFonts w:ascii="Times New Roman" w:hAnsi="Times New Roman" w:cs="Times New Roman"/>
                <w:noProof/>
                <w:webHidden/>
              </w:rPr>
            </w:r>
            <w:r w:rsidR="00A2747E" w:rsidRPr="005C0FDB">
              <w:rPr>
                <w:rFonts w:ascii="Times New Roman" w:hAnsi="Times New Roman" w:cs="Times New Roman"/>
                <w:noProof/>
                <w:webHidden/>
              </w:rPr>
              <w:fldChar w:fldCharType="separate"/>
            </w:r>
            <w:r w:rsidR="0032473E" w:rsidRPr="005C0FDB">
              <w:rPr>
                <w:rFonts w:ascii="Times New Roman" w:hAnsi="Times New Roman" w:cs="Times New Roman"/>
                <w:noProof/>
                <w:webHidden/>
              </w:rPr>
              <w:t>174</w:t>
            </w:r>
            <w:r w:rsidR="00A2747E" w:rsidRPr="005C0FDB">
              <w:rPr>
                <w:rFonts w:ascii="Times New Roman" w:hAnsi="Times New Roman" w:cs="Times New Roman"/>
                <w:noProof/>
                <w:webHidden/>
              </w:rPr>
              <w:fldChar w:fldCharType="end"/>
            </w:r>
          </w:hyperlink>
        </w:p>
        <w:p w14:paraId="13D2A3CE" w14:textId="315D6DCE" w:rsidR="00A2747E" w:rsidRPr="005C0FDB" w:rsidRDefault="00FE6689">
          <w:pPr>
            <w:pStyle w:val="24"/>
            <w:rPr>
              <w:rFonts w:ascii="Times New Roman" w:eastAsiaTheme="minorEastAsia" w:hAnsi="Times New Roman" w:cs="Times New Roman"/>
              <w:noProof/>
              <w:szCs w:val="22"/>
              <w:lang w:eastAsia="ru-RU"/>
            </w:rPr>
          </w:pPr>
          <w:hyperlink w:anchor="_Toc72847215" w:history="1">
            <w:r w:rsidR="00A2747E" w:rsidRPr="005C0FDB">
              <w:rPr>
                <w:rStyle w:val="a8"/>
                <w:rFonts w:ascii="Times New Roman" w:hAnsi="Times New Roman" w:cs="Times New Roman"/>
                <w:noProof/>
                <w:snapToGrid w:val="0"/>
              </w:rPr>
              <w:t>5.7 Контактная информация</w:t>
            </w:r>
            <w:r w:rsidR="00A2747E" w:rsidRPr="005C0FDB">
              <w:rPr>
                <w:rFonts w:ascii="Times New Roman" w:hAnsi="Times New Roman" w:cs="Times New Roman"/>
                <w:noProof/>
                <w:webHidden/>
              </w:rPr>
              <w:tab/>
            </w:r>
            <w:r w:rsidR="00A2747E" w:rsidRPr="005C0FDB">
              <w:rPr>
                <w:rFonts w:ascii="Times New Roman" w:hAnsi="Times New Roman" w:cs="Times New Roman"/>
                <w:noProof/>
                <w:webHidden/>
              </w:rPr>
              <w:fldChar w:fldCharType="begin"/>
            </w:r>
            <w:r w:rsidR="00A2747E" w:rsidRPr="005C0FDB">
              <w:rPr>
                <w:rFonts w:ascii="Times New Roman" w:hAnsi="Times New Roman" w:cs="Times New Roman"/>
                <w:noProof/>
                <w:webHidden/>
              </w:rPr>
              <w:instrText xml:space="preserve"> PAGEREF _Toc72847215 \h </w:instrText>
            </w:r>
            <w:r w:rsidR="00A2747E" w:rsidRPr="005C0FDB">
              <w:rPr>
                <w:rFonts w:ascii="Times New Roman" w:hAnsi="Times New Roman" w:cs="Times New Roman"/>
                <w:noProof/>
                <w:webHidden/>
              </w:rPr>
            </w:r>
            <w:r w:rsidR="00A2747E" w:rsidRPr="005C0FDB">
              <w:rPr>
                <w:rFonts w:ascii="Times New Roman" w:hAnsi="Times New Roman" w:cs="Times New Roman"/>
                <w:noProof/>
                <w:webHidden/>
              </w:rPr>
              <w:fldChar w:fldCharType="separate"/>
            </w:r>
            <w:r w:rsidR="0032473E" w:rsidRPr="005C0FDB">
              <w:rPr>
                <w:rFonts w:ascii="Times New Roman" w:hAnsi="Times New Roman" w:cs="Times New Roman"/>
                <w:noProof/>
                <w:webHidden/>
              </w:rPr>
              <w:t>175</w:t>
            </w:r>
            <w:r w:rsidR="00A2747E" w:rsidRPr="005C0FDB">
              <w:rPr>
                <w:rFonts w:ascii="Times New Roman" w:hAnsi="Times New Roman" w:cs="Times New Roman"/>
                <w:noProof/>
                <w:webHidden/>
              </w:rPr>
              <w:fldChar w:fldCharType="end"/>
            </w:r>
          </w:hyperlink>
        </w:p>
        <w:p w14:paraId="2C49B2A5" w14:textId="0D2229AC" w:rsidR="003D138D" w:rsidRPr="00203C8E" w:rsidRDefault="008A17D4" w:rsidP="00C826B4">
          <w:pPr>
            <w:pStyle w:val="24"/>
            <w:ind w:left="0" w:firstLine="0"/>
          </w:pPr>
          <w:r w:rsidRPr="00CA22FE">
            <w:rPr>
              <w:rFonts w:ascii="Times New Roman" w:hAnsi="Times New Roman" w:cs="Times New Roman"/>
              <w:sz w:val="24"/>
            </w:rPr>
            <w:fldChar w:fldCharType="end"/>
          </w:r>
        </w:p>
      </w:sdtContent>
    </w:sdt>
    <w:p w14:paraId="77357A17" w14:textId="54716AF7" w:rsidR="00A505CB" w:rsidRPr="00203C8E" w:rsidRDefault="00A505CB" w:rsidP="001E44E5">
      <w:pPr>
        <w:tabs>
          <w:tab w:val="right" w:leader="dot" w:pos="8973"/>
        </w:tabs>
        <w:spacing w:before="120"/>
        <w:ind w:right="23" w:firstLine="709"/>
        <w:jc w:val="right"/>
        <w:outlineLvl w:val="0"/>
      </w:pPr>
    </w:p>
    <w:p w14:paraId="5999ADEE" w14:textId="77777777" w:rsidR="00A505CB" w:rsidRPr="00203C8E" w:rsidRDefault="009224AB">
      <w:pPr>
        <w:pStyle w:val="af1"/>
        <w:rPr>
          <w:rFonts w:ascii="Times New Roman" w:eastAsia="Calibri" w:hAnsi="Times New Roman" w:cs="Times New Roman"/>
        </w:rPr>
      </w:pPr>
      <w:r w:rsidRPr="00203C8E">
        <w:rPr>
          <w:rFonts w:ascii="Times New Roman" w:hAnsi="Times New Roman" w:cs="Times New Roman"/>
        </w:rPr>
        <w:t>изменения</w:t>
      </w:r>
    </w:p>
    <w:tbl>
      <w:tblPr>
        <w:tblStyle w:val="TableNormal"/>
        <w:tblW w:w="9436" w:type="dxa"/>
        <w:tblInd w:w="-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76"/>
        <w:gridCol w:w="1559"/>
        <w:gridCol w:w="1701"/>
        <w:gridCol w:w="4900"/>
      </w:tblGrid>
      <w:tr w:rsidR="00A505CB" w:rsidRPr="00D87208" w14:paraId="433FDB2A" w14:textId="77777777" w:rsidTr="00191F21">
        <w:trPr>
          <w:trHeight w:val="307"/>
          <w:tblHeader/>
        </w:trPr>
        <w:tc>
          <w:tcPr>
            <w:tcW w:w="1276" w:type="dxa"/>
            <w:tcBorders>
              <w:top w:val="single" w:sz="6"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7B25AC0" w14:textId="77777777" w:rsidR="00A505CB" w:rsidRPr="00D87208" w:rsidRDefault="009224AB">
            <w:pPr>
              <w:pStyle w:val="af2"/>
              <w:rPr>
                <w:rFonts w:ascii="Times New Roman" w:cs="Times New Roman"/>
              </w:rPr>
            </w:pPr>
            <w:r w:rsidRPr="00D87208">
              <w:rPr>
                <w:rFonts w:ascii="Times New Roman" w:cs="Times New Roman"/>
              </w:rPr>
              <w:t>Версия</w:t>
            </w:r>
          </w:p>
        </w:tc>
        <w:tc>
          <w:tcPr>
            <w:tcW w:w="1559" w:type="dxa"/>
            <w:tcBorders>
              <w:top w:val="single" w:sz="6"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050690B" w14:textId="77777777" w:rsidR="00A505CB" w:rsidRPr="00D87208" w:rsidRDefault="009224AB">
            <w:pPr>
              <w:pStyle w:val="af2"/>
              <w:rPr>
                <w:rFonts w:ascii="Times New Roman" w:cs="Times New Roman"/>
              </w:rPr>
            </w:pPr>
            <w:r w:rsidRPr="00D87208">
              <w:rPr>
                <w:rFonts w:ascii="Times New Roman" w:cs="Times New Roman"/>
              </w:rPr>
              <w:t>Дата</w:t>
            </w:r>
          </w:p>
        </w:tc>
        <w:tc>
          <w:tcPr>
            <w:tcW w:w="1701" w:type="dxa"/>
            <w:tcBorders>
              <w:top w:val="single" w:sz="6"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7DA970C" w14:textId="77777777" w:rsidR="00A505CB" w:rsidRPr="00D87208" w:rsidRDefault="009224AB">
            <w:pPr>
              <w:pStyle w:val="af2"/>
              <w:rPr>
                <w:rFonts w:ascii="Times New Roman" w:cs="Times New Roman"/>
              </w:rPr>
            </w:pPr>
            <w:r w:rsidRPr="00D87208">
              <w:rPr>
                <w:rFonts w:ascii="Times New Roman" w:cs="Times New Roman"/>
              </w:rPr>
              <w:t>Автор</w:t>
            </w:r>
          </w:p>
        </w:tc>
        <w:tc>
          <w:tcPr>
            <w:tcW w:w="4900" w:type="dxa"/>
            <w:tcBorders>
              <w:top w:val="single" w:sz="6"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7E18F36" w14:textId="77777777" w:rsidR="00A505CB" w:rsidRPr="00D87208" w:rsidRDefault="009224AB">
            <w:pPr>
              <w:pStyle w:val="af2"/>
              <w:rPr>
                <w:rFonts w:ascii="Times New Roman" w:cs="Times New Roman"/>
              </w:rPr>
            </w:pPr>
            <w:r w:rsidRPr="00D87208">
              <w:rPr>
                <w:rFonts w:ascii="Times New Roman" w:cs="Times New Roman"/>
              </w:rPr>
              <w:t>Изменения</w:t>
            </w:r>
          </w:p>
        </w:tc>
      </w:tr>
      <w:tr w:rsidR="00A505CB" w:rsidRPr="00D87208" w14:paraId="7645F8EB" w14:textId="77777777" w:rsidTr="00191F21">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3C7BE37" w14:textId="77777777" w:rsidR="00A505CB" w:rsidRPr="00D87208" w:rsidRDefault="007B3788">
            <w:pPr>
              <w:rPr>
                <w:rFonts w:ascii="Times New Roman" w:hAnsi="Times New Roman" w:cs="Times New Roman"/>
              </w:rPr>
            </w:pPr>
            <w:r w:rsidRPr="00D87208">
              <w:rPr>
                <w:rFonts w:ascii="Times New Roman" w:hAnsi="Times New Roman" w:cs="Times New Roman"/>
              </w:rPr>
              <w:t>1.0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0D9034C" w14:textId="442DCAE8" w:rsidR="00A505CB" w:rsidRPr="00D87208" w:rsidRDefault="00DD5F5A">
            <w:pPr>
              <w:rPr>
                <w:rFonts w:ascii="Times New Roman" w:hAnsi="Times New Roman" w:cs="Times New Roman"/>
              </w:rPr>
            </w:pPr>
            <w:r w:rsidRPr="00D87208">
              <w:rPr>
                <w:rFonts w:ascii="Times New Roman" w:hAnsi="Times New Roman" w:cs="Times New Roman"/>
              </w:rPr>
              <w:t>31.07.2017</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6040BE" w14:textId="0385982C" w:rsidR="00A505CB" w:rsidRPr="00D87208" w:rsidRDefault="00016E7E">
            <w:pPr>
              <w:rPr>
                <w:rFonts w:ascii="Times New Roman" w:hAnsi="Times New Roman" w:cs="Times New Roman"/>
              </w:rPr>
            </w:pPr>
            <w:r w:rsidRPr="00D87208">
              <w:rPr>
                <w:rFonts w:ascii="Times New Roman" w:hAnsi="Times New Roman" w:cs="Times New Roman"/>
              </w:rPr>
              <w:t>Бакина Т.Е.</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7A09376" w14:textId="77777777" w:rsidR="00A505CB" w:rsidRPr="00D87208" w:rsidRDefault="001C737C">
            <w:pPr>
              <w:rPr>
                <w:rFonts w:ascii="Times New Roman" w:hAnsi="Times New Roman" w:cs="Times New Roman"/>
              </w:rPr>
            </w:pPr>
            <w:r w:rsidRPr="00D87208">
              <w:rPr>
                <w:rFonts w:ascii="Times New Roman" w:hAnsi="Times New Roman" w:cs="Times New Roman"/>
              </w:rPr>
              <w:t>Первая версия документа</w:t>
            </w:r>
          </w:p>
        </w:tc>
      </w:tr>
      <w:tr w:rsidR="00A505CB" w:rsidRPr="00D87208" w14:paraId="54DEAB28" w14:textId="77777777" w:rsidTr="00191F21">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56B5484" w14:textId="521CA7C0" w:rsidR="00A505CB" w:rsidRPr="00D87208" w:rsidRDefault="001947AF">
            <w:pPr>
              <w:rPr>
                <w:rFonts w:ascii="Times New Roman" w:hAnsi="Times New Roman" w:cs="Times New Roman"/>
                <w:lang w:val="en-US"/>
              </w:rPr>
            </w:pPr>
            <w:r w:rsidRPr="00D87208">
              <w:rPr>
                <w:rFonts w:ascii="Times New Roman" w:hAnsi="Times New Roman" w:cs="Times New Roman"/>
                <w:lang w:val="en-US"/>
              </w:rPr>
              <w:t>1.1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196439D" w14:textId="305C57ED" w:rsidR="00A505CB" w:rsidRPr="00D87208" w:rsidRDefault="001947AF">
            <w:pPr>
              <w:rPr>
                <w:rFonts w:ascii="Times New Roman" w:hAnsi="Times New Roman" w:cs="Times New Roman"/>
                <w:lang w:val="en-US"/>
              </w:rPr>
            </w:pPr>
            <w:r w:rsidRPr="00D87208">
              <w:rPr>
                <w:rFonts w:ascii="Times New Roman" w:hAnsi="Times New Roman" w:cs="Times New Roman"/>
                <w:lang w:val="en-US"/>
              </w:rPr>
              <w:t>02.08.2017</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ACBB05" w14:textId="61A5FD81" w:rsidR="00A505CB" w:rsidRPr="00D87208" w:rsidRDefault="001947AF">
            <w:pPr>
              <w:rPr>
                <w:rFonts w:ascii="Times New Roman" w:hAnsi="Times New Roman" w:cs="Times New Roman"/>
              </w:rPr>
            </w:pPr>
            <w:r w:rsidRPr="00D87208">
              <w:rPr>
                <w:rFonts w:ascii="Times New Roman" w:hAnsi="Times New Roman" w:cs="Times New Roman"/>
              </w:rPr>
              <w:t>Лебедева В.А.</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A506C25" w14:textId="77777777" w:rsidR="001947AF" w:rsidRPr="00D87208" w:rsidRDefault="001947AF" w:rsidP="001947AF">
            <w:pPr>
              <w:jc w:val="both"/>
              <w:rPr>
                <w:rFonts w:ascii="Times New Roman" w:hAnsi="Times New Roman" w:cs="Times New Roman"/>
              </w:rPr>
            </w:pPr>
            <w:r w:rsidRPr="00D87208">
              <w:rPr>
                <w:rFonts w:ascii="Times New Roman" w:hAnsi="Times New Roman" w:cs="Times New Roman"/>
              </w:rPr>
              <w:t>Внесены изменения в тестовый сценарий, эталонные запросы и ответы.</w:t>
            </w:r>
          </w:p>
          <w:p w14:paraId="0A519C7D" w14:textId="77777777" w:rsidR="001947AF" w:rsidRPr="00D87208" w:rsidRDefault="001947AF" w:rsidP="001947AF">
            <w:pPr>
              <w:jc w:val="both"/>
              <w:rPr>
                <w:rFonts w:ascii="Times New Roman" w:hAnsi="Times New Roman" w:cs="Times New Roman"/>
              </w:rPr>
            </w:pPr>
            <w:r w:rsidRPr="00D87208">
              <w:rPr>
                <w:rFonts w:ascii="Times New Roman" w:hAnsi="Times New Roman" w:cs="Times New Roman"/>
              </w:rPr>
              <w:t>Удалено описание схем Quttance.xsd, SearchConditions.xsd (п. 2.1).</w:t>
            </w:r>
          </w:p>
          <w:p w14:paraId="398F989E" w14:textId="77ED211A" w:rsidR="00A505CB" w:rsidRPr="00D87208" w:rsidRDefault="001947AF" w:rsidP="001947AF">
            <w:pPr>
              <w:jc w:val="both"/>
              <w:rPr>
                <w:rFonts w:ascii="Times New Roman" w:hAnsi="Times New Roman" w:cs="Times New Roman"/>
              </w:rPr>
            </w:pPr>
            <w:r w:rsidRPr="00D87208">
              <w:rPr>
                <w:rFonts w:ascii="Times New Roman" w:hAnsi="Times New Roman" w:cs="Times New Roman"/>
              </w:rPr>
              <w:t xml:space="preserve">Скорректировано описание типа </w:t>
            </w:r>
            <w:proofErr w:type="spellStart"/>
            <w:r w:rsidRPr="00D87208">
              <w:rPr>
                <w:rFonts w:ascii="Times New Roman" w:hAnsi="Times New Roman" w:cs="Times New Roman"/>
              </w:rPr>
              <w:t>ResponseType</w:t>
            </w:r>
            <w:proofErr w:type="spellEnd"/>
            <w:r w:rsidRPr="00D87208">
              <w:rPr>
                <w:rFonts w:ascii="Times New Roman" w:hAnsi="Times New Roman" w:cs="Times New Roman"/>
              </w:rPr>
              <w:t xml:space="preserve"> (п. 4.3).</w:t>
            </w:r>
          </w:p>
        </w:tc>
      </w:tr>
      <w:tr w:rsidR="00A505CB" w:rsidRPr="00D87208" w14:paraId="1FB22B72" w14:textId="77777777" w:rsidTr="00191F21">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D58FB7D" w14:textId="4ABB3F18" w:rsidR="00A505CB" w:rsidRPr="00D87208" w:rsidRDefault="000403C7">
            <w:pPr>
              <w:rPr>
                <w:rFonts w:ascii="Times New Roman" w:hAnsi="Times New Roman" w:cs="Times New Roman"/>
              </w:rPr>
            </w:pPr>
            <w:r w:rsidRPr="00D87208">
              <w:rPr>
                <w:rFonts w:ascii="Times New Roman" w:hAnsi="Times New Roman" w:cs="Times New Roman"/>
              </w:rPr>
              <w:t>1.2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9B4E212" w14:textId="250FACE9" w:rsidR="00A505CB" w:rsidRPr="00D87208" w:rsidRDefault="00F649A0">
            <w:pPr>
              <w:rPr>
                <w:rFonts w:ascii="Times New Roman" w:hAnsi="Times New Roman" w:cs="Times New Roman"/>
              </w:rPr>
            </w:pPr>
            <w:r w:rsidRPr="00D87208">
              <w:rPr>
                <w:rFonts w:ascii="Times New Roman" w:hAnsi="Times New Roman" w:cs="Times New Roman"/>
              </w:rPr>
              <w:t>16</w:t>
            </w:r>
            <w:r w:rsidR="000403C7" w:rsidRPr="00D87208">
              <w:rPr>
                <w:rFonts w:ascii="Times New Roman" w:hAnsi="Times New Roman" w:cs="Times New Roman"/>
              </w:rPr>
              <w:t>.11.2017</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B51A987" w14:textId="23985421" w:rsidR="00A505CB" w:rsidRPr="00D87208" w:rsidRDefault="000403C7">
            <w:pPr>
              <w:rPr>
                <w:rFonts w:ascii="Times New Roman" w:hAnsi="Times New Roman" w:cs="Times New Roman"/>
              </w:rPr>
            </w:pPr>
            <w:r w:rsidRPr="00D87208">
              <w:rPr>
                <w:rFonts w:ascii="Times New Roman" w:hAnsi="Times New Roman" w:cs="Times New Roman"/>
              </w:rPr>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92EAE6C" w14:textId="323749D3" w:rsidR="000403C7" w:rsidRPr="00D87208" w:rsidRDefault="000403C7" w:rsidP="000403C7">
            <w:pPr>
              <w:rPr>
                <w:rFonts w:ascii="Times New Roman" w:hAnsi="Times New Roman" w:cs="Times New Roman"/>
              </w:rPr>
            </w:pPr>
            <w:r w:rsidRPr="00D87208">
              <w:rPr>
                <w:rFonts w:ascii="Times New Roman" w:hAnsi="Times New Roman" w:cs="Times New Roman"/>
              </w:rPr>
              <w:t xml:space="preserve">Внесены изменения в схему </w:t>
            </w:r>
            <w:r w:rsidR="00A9636A" w:rsidRPr="00D87208">
              <w:rPr>
                <w:rFonts w:ascii="Times New Roman" w:hAnsi="Times New Roman" w:cs="Times New Roman"/>
              </w:rPr>
              <w:t>ImportPayments.xsd, Payment.xsd</w:t>
            </w:r>
            <w:r w:rsidRPr="00D87208">
              <w:rPr>
                <w:rFonts w:ascii="Times New Roman" w:hAnsi="Times New Roman" w:cs="Times New Roman"/>
              </w:rPr>
              <w:t xml:space="preserve"> (удален элемент </w:t>
            </w:r>
            <w:proofErr w:type="spellStart"/>
            <w:r w:rsidRPr="00D87208">
              <w:rPr>
                <w:rFonts w:ascii="Times New Roman" w:hAnsi="Times New Roman" w:cs="Times New Roman"/>
              </w:rPr>
              <w:t>DirectDebitCondition</w:t>
            </w:r>
            <w:proofErr w:type="spellEnd"/>
            <w:r w:rsidR="00B32A94" w:rsidRPr="00D87208">
              <w:rPr>
                <w:rFonts w:ascii="Times New Roman" w:hAnsi="Times New Roman" w:cs="Times New Roman"/>
              </w:rPr>
              <w:t xml:space="preserve">, атрибут </w:t>
            </w:r>
            <w:proofErr w:type="spellStart"/>
            <w:r w:rsidR="00B32A94" w:rsidRPr="00D87208">
              <w:rPr>
                <w:rFonts w:ascii="Times New Roman" w:hAnsi="Times New Roman" w:cs="Times New Roman"/>
                <w:szCs w:val="24"/>
                <w:lang w:val="en-US"/>
              </w:rPr>
              <w:t>payerName</w:t>
            </w:r>
            <w:proofErr w:type="spellEnd"/>
            <w:r w:rsidR="00B32A94" w:rsidRPr="00D87208">
              <w:rPr>
                <w:rFonts w:ascii="Times New Roman" w:hAnsi="Times New Roman" w:cs="Times New Roman"/>
                <w:szCs w:val="24"/>
              </w:rPr>
              <w:t xml:space="preserve"> изменен на необязательный</w:t>
            </w:r>
            <w:r w:rsidRPr="00D87208">
              <w:rPr>
                <w:rFonts w:ascii="Times New Roman" w:hAnsi="Times New Roman" w:cs="Times New Roman"/>
              </w:rPr>
              <w:t>).</w:t>
            </w:r>
          </w:p>
          <w:p w14:paraId="4629AA6C" w14:textId="7F227EF4" w:rsidR="00A9636A" w:rsidRPr="00D87208" w:rsidRDefault="00A9636A" w:rsidP="00A9636A">
            <w:pPr>
              <w:rPr>
                <w:rFonts w:ascii="Times New Roman" w:hAnsi="Times New Roman" w:cs="Times New Roman"/>
              </w:rPr>
            </w:pPr>
            <w:r w:rsidRPr="00D87208">
              <w:rPr>
                <w:rFonts w:ascii="Times New Roman" w:hAnsi="Times New Roman" w:cs="Times New Roman"/>
              </w:rPr>
              <w:t xml:space="preserve">Актуализированы схемы вида сведений (п. </w:t>
            </w:r>
            <w:r w:rsidRPr="00D87208">
              <w:rPr>
                <w:rFonts w:ascii="Times New Roman" w:hAnsi="Times New Roman" w:cs="Times New Roman"/>
              </w:rPr>
              <w:fldChar w:fldCharType="begin"/>
            </w:r>
            <w:r w:rsidRPr="00D87208">
              <w:rPr>
                <w:rFonts w:ascii="Times New Roman" w:hAnsi="Times New Roman" w:cs="Times New Roman"/>
              </w:rPr>
              <w:instrText xml:space="preserve"> REF _Ref497929968 \r \h </w:instrText>
            </w:r>
            <w:r w:rsidR="007E6CBE" w:rsidRPr="00D87208">
              <w:rPr>
                <w:rFonts w:ascii="Times New Roman" w:hAnsi="Times New Roman" w:cs="Times New Roman"/>
              </w:rPr>
              <w:instrText xml:space="preserve"> \* MERGEFORMAT </w:instrText>
            </w:r>
            <w:r w:rsidRPr="00D87208">
              <w:rPr>
                <w:rFonts w:ascii="Times New Roman" w:hAnsi="Times New Roman" w:cs="Times New Roman"/>
              </w:rPr>
            </w:r>
            <w:r w:rsidRPr="00D87208">
              <w:rPr>
                <w:rFonts w:ascii="Times New Roman" w:hAnsi="Times New Roman" w:cs="Times New Roman"/>
              </w:rPr>
              <w:fldChar w:fldCharType="separate"/>
            </w:r>
            <w:r w:rsidR="006A58D1" w:rsidRPr="00D87208">
              <w:rPr>
                <w:rFonts w:ascii="Times New Roman" w:hAnsi="Times New Roman" w:cs="Times New Roman"/>
              </w:rPr>
              <w:t>2.1</w:t>
            </w:r>
            <w:r w:rsidRPr="00D87208">
              <w:rPr>
                <w:rFonts w:ascii="Times New Roman" w:hAnsi="Times New Roman" w:cs="Times New Roman"/>
              </w:rPr>
              <w:fldChar w:fldCharType="end"/>
            </w:r>
            <w:r w:rsidRPr="00D87208">
              <w:rPr>
                <w:rFonts w:ascii="Times New Roman" w:hAnsi="Times New Roman" w:cs="Times New Roman"/>
              </w:rPr>
              <w:t>), эталонные запросы и ответы (п.</w:t>
            </w:r>
            <w:r w:rsidRPr="00D87208">
              <w:rPr>
                <w:rFonts w:ascii="Times New Roman" w:hAnsi="Times New Roman" w:cs="Times New Roman"/>
              </w:rPr>
              <w:fldChar w:fldCharType="begin"/>
            </w:r>
            <w:r w:rsidRPr="00D87208">
              <w:rPr>
                <w:rFonts w:ascii="Times New Roman" w:hAnsi="Times New Roman" w:cs="Times New Roman"/>
              </w:rPr>
              <w:instrText xml:space="preserve"> REF _Ref497929976 \r \h </w:instrText>
            </w:r>
            <w:r w:rsidR="007E6CBE" w:rsidRPr="00D87208">
              <w:rPr>
                <w:rFonts w:ascii="Times New Roman" w:hAnsi="Times New Roman" w:cs="Times New Roman"/>
              </w:rPr>
              <w:instrText xml:space="preserve"> \* MERGEFORMAT </w:instrText>
            </w:r>
            <w:r w:rsidRPr="00D87208">
              <w:rPr>
                <w:rFonts w:ascii="Times New Roman" w:hAnsi="Times New Roman" w:cs="Times New Roman"/>
              </w:rPr>
            </w:r>
            <w:r w:rsidRPr="00D87208">
              <w:rPr>
                <w:rFonts w:ascii="Times New Roman" w:hAnsi="Times New Roman" w:cs="Times New Roman"/>
              </w:rPr>
              <w:fldChar w:fldCharType="separate"/>
            </w:r>
            <w:r w:rsidR="006A58D1" w:rsidRPr="00D87208">
              <w:rPr>
                <w:rFonts w:ascii="Times New Roman" w:hAnsi="Times New Roman" w:cs="Times New Roman"/>
              </w:rPr>
              <w:t>2.2</w:t>
            </w:r>
            <w:r w:rsidRPr="00D87208">
              <w:rPr>
                <w:rFonts w:ascii="Times New Roman" w:hAnsi="Times New Roman" w:cs="Times New Roman"/>
              </w:rPr>
              <w:fldChar w:fldCharType="end"/>
            </w:r>
            <w:r w:rsidRPr="00D87208">
              <w:rPr>
                <w:rFonts w:ascii="Times New Roman" w:hAnsi="Times New Roman" w:cs="Times New Roman"/>
              </w:rPr>
              <w:t>), тестовые сценарии (п.</w:t>
            </w:r>
            <w:r w:rsidRPr="00D87208">
              <w:rPr>
                <w:rFonts w:ascii="Times New Roman" w:hAnsi="Times New Roman" w:cs="Times New Roman"/>
              </w:rPr>
              <w:fldChar w:fldCharType="begin"/>
            </w:r>
            <w:r w:rsidRPr="00D87208">
              <w:rPr>
                <w:rFonts w:ascii="Times New Roman" w:hAnsi="Times New Roman" w:cs="Times New Roman"/>
              </w:rPr>
              <w:instrText xml:space="preserve"> REF _Ref497929990 \r \h </w:instrText>
            </w:r>
            <w:r w:rsidR="007E6CBE" w:rsidRPr="00D87208">
              <w:rPr>
                <w:rFonts w:ascii="Times New Roman" w:hAnsi="Times New Roman" w:cs="Times New Roman"/>
              </w:rPr>
              <w:instrText xml:space="preserve"> \* MERGEFORMAT </w:instrText>
            </w:r>
            <w:r w:rsidRPr="00D87208">
              <w:rPr>
                <w:rFonts w:ascii="Times New Roman" w:hAnsi="Times New Roman" w:cs="Times New Roman"/>
              </w:rPr>
            </w:r>
            <w:r w:rsidRPr="00D87208">
              <w:rPr>
                <w:rFonts w:ascii="Times New Roman" w:hAnsi="Times New Roman" w:cs="Times New Roman"/>
              </w:rPr>
              <w:fldChar w:fldCharType="separate"/>
            </w:r>
            <w:r w:rsidR="006A58D1" w:rsidRPr="00D87208">
              <w:rPr>
                <w:rFonts w:ascii="Times New Roman" w:hAnsi="Times New Roman" w:cs="Times New Roman"/>
              </w:rPr>
              <w:t>3.1</w:t>
            </w:r>
            <w:r w:rsidRPr="00D87208">
              <w:rPr>
                <w:rFonts w:ascii="Times New Roman" w:hAnsi="Times New Roman" w:cs="Times New Roman"/>
              </w:rPr>
              <w:fldChar w:fldCharType="end"/>
            </w:r>
            <w:r w:rsidRPr="00D87208">
              <w:rPr>
                <w:rFonts w:ascii="Times New Roman" w:hAnsi="Times New Roman" w:cs="Times New Roman"/>
              </w:rPr>
              <w:t>).</w:t>
            </w:r>
          </w:p>
          <w:p w14:paraId="4EE644D8" w14:textId="696D503F" w:rsidR="000403C7" w:rsidRPr="00D87208" w:rsidRDefault="000403C7" w:rsidP="000403C7">
            <w:pPr>
              <w:rPr>
                <w:rFonts w:ascii="Times New Roman" w:hAnsi="Times New Roman" w:cs="Times New Roman"/>
              </w:rPr>
            </w:pPr>
            <w:r w:rsidRPr="00D87208">
              <w:rPr>
                <w:rFonts w:ascii="Times New Roman" w:hAnsi="Times New Roman" w:cs="Times New Roman"/>
              </w:rPr>
              <w:t>Удалено описание комплексн</w:t>
            </w:r>
            <w:r w:rsidR="006E5C6D" w:rsidRPr="00D87208">
              <w:rPr>
                <w:rFonts w:ascii="Times New Roman" w:hAnsi="Times New Roman" w:cs="Times New Roman"/>
              </w:rPr>
              <w:t>ого</w:t>
            </w:r>
            <w:r w:rsidRPr="00D87208">
              <w:rPr>
                <w:rFonts w:ascii="Times New Roman" w:hAnsi="Times New Roman" w:cs="Times New Roman"/>
              </w:rPr>
              <w:t xml:space="preserve"> тип</w:t>
            </w:r>
            <w:r w:rsidR="006E5C6D" w:rsidRPr="00D87208">
              <w:rPr>
                <w:rFonts w:ascii="Times New Roman" w:hAnsi="Times New Roman" w:cs="Times New Roman"/>
              </w:rPr>
              <w:t>а</w:t>
            </w:r>
            <w:r w:rsidRPr="00D87208">
              <w:rPr>
                <w:rFonts w:ascii="Times New Roman" w:hAnsi="Times New Roman" w:cs="Times New Roman"/>
              </w:rPr>
              <w:t xml:space="preserve"> пол</w:t>
            </w:r>
            <w:r w:rsidR="006E5C6D" w:rsidRPr="00D87208">
              <w:rPr>
                <w:rFonts w:ascii="Times New Roman" w:hAnsi="Times New Roman" w:cs="Times New Roman"/>
              </w:rPr>
              <w:t>я</w:t>
            </w:r>
            <w:r w:rsidRPr="00D87208">
              <w:rPr>
                <w:rFonts w:ascii="Times New Roman" w:hAnsi="Times New Roman" w:cs="Times New Roman"/>
              </w:rPr>
              <w:t xml:space="preserve"> </w:t>
            </w:r>
            <w:proofErr w:type="spellStart"/>
            <w:r w:rsidRPr="00D87208">
              <w:rPr>
                <w:rFonts w:ascii="Times New Roman" w:hAnsi="Times New Roman" w:cs="Times New Roman"/>
              </w:rPr>
              <w:t>DirectDebitCondition</w:t>
            </w:r>
            <w:proofErr w:type="spellEnd"/>
            <w:r w:rsidR="006E5C6D" w:rsidRPr="00D87208">
              <w:rPr>
                <w:rFonts w:ascii="Times New Roman" w:hAnsi="Times New Roman" w:cs="Times New Roman"/>
              </w:rPr>
              <w:t xml:space="preserve"> </w:t>
            </w:r>
            <w:r w:rsidRPr="00D87208">
              <w:rPr>
                <w:rFonts w:ascii="Times New Roman" w:hAnsi="Times New Roman" w:cs="Times New Roman"/>
              </w:rPr>
              <w:t>(п.</w:t>
            </w:r>
            <w:r w:rsidR="006E5C6D" w:rsidRPr="00D87208">
              <w:rPr>
                <w:rFonts w:ascii="Times New Roman" w:hAnsi="Times New Roman" w:cs="Times New Roman"/>
              </w:rPr>
              <w:t xml:space="preserve"> </w:t>
            </w:r>
            <w:r w:rsidR="006E5C6D" w:rsidRPr="00D87208">
              <w:rPr>
                <w:rFonts w:ascii="Times New Roman" w:hAnsi="Times New Roman" w:cs="Times New Roman"/>
              </w:rPr>
              <w:fldChar w:fldCharType="begin"/>
            </w:r>
            <w:r w:rsidR="006E5C6D" w:rsidRPr="00D87208">
              <w:rPr>
                <w:rFonts w:ascii="Times New Roman" w:hAnsi="Times New Roman" w:cs="Times New Roman"/>
              </w:rPr>
              <w:instrText xml:space="preserve"> REF _Ref488757793 \r \h </w:instrText>
            </w:r>
            <w:r w:rsidR="007E6CBE" w:rsidRPr="00D87208">
              <w:rPr>
                <w:rFonts w:ascii="Times New Roman" w:hAnsi="Times New Roman" w:cs="Times New Roman"/>
              </w:rPr>
              <w:instrText xml:space="preserve"> \* MERGEFORMAT </w:instrText>
            </w:r>
            <w:r w:rsidR="006E5C6D" w:rsidRPr="00D87208">
              <w:rPr>
                <w:rFonts w:ascii="Times New Roman" w:hAnsi="Times New Roman" w:cs="Times New Roman"/>
              </w:rPr>
            </w:r>
            <w:r w:rsidR="006E5C6D" w:rsidRPr="00D87208">
              <w:rPr>
                <w:rFonts w:ascii="Times New Roman" w:hAnsi="Times New Roman" w:cs="Times New Roman"/>
              </w:rPr>
              <w:fldChar w:fldCharType="separate"/>
            </w:r>
            <w:r w:rsidR="006A58D1" w:rsidRPr="00D87208">
              <w:rPr>
                <w:rFonts w:ascii="Times New Roman" w:hAnsi="Times New Roman" w:cs="Times New Roman"/>
              </w:rPr>
              <w:t>4.3</w:t>
            </w:r>
            <w:r w:rsidR="006E5C6D" w:rsidRPr="00D87208">
              <w:rPr>
                <w:rFonts w:ascii="Times New Roman" w:hAnsi="Times New Roman" w:cs="Times New Roman"/>
              </w:rPr>
              <w:fldChar w:fldCharType="end"/>
            </w:r>
            <w:r w:rsidRPr="00D87208">
              <w:rPr>
                <w:rFonts w:ascii="Times New Roman" w:hAnsi="Times New Roman" w:cs="Times New Roman"/>
              </w:rPr>
              <w:t>)</w:t>
            </w:r>
            <w:r w:rsidR="00B32A94" w:rsidRPr="00D87208">
              <w:rPr>
                <w:rFonts w:ascii="Times New Roman" w:hAnsi="Times New Roman" w:cs="Times New Roman"/>
              </w:rPr>
              <w:t>.</w:t>
            </w:r>
          </w:p>
          <w:p w14:paraId="2D2FE650" w14:textId="314A914E" w:rsidR="00B32A94" w:rsidRPr="00D87208" w:rsidRDefault="00B32A94" w:rsidP="000403C7">
            <w:pPr>
              <w:rPr>
                <w:rFonts w:ascii="Times New Roman" w:hAnsi="Times New Roman" w:cs="Times New Roman"/>
              </w:rPr>
            </w:pPr>
            <w:r w:rsidRPr="00D87208">
              <w:rPr>
                <w:rFonts w:ascii="Times New Roman" w:hAnsi="Times New Roman" w:cs="Times New Roman"/>
              </w:rPr>
              <w:t xml:space="preserve">Изменено описание атрибута </w:t>
            </w:r>
            <w:proofErr w:type="spellStart"/>
            <w:r w:rsidRPr="00D87208">
              <w:rPr>
                <w:rFonts w:ascii="Times New Roman" w:hAnsi="Times New Roman" w:cs="Times New Roman"/>
              </w:rPr>
              <w:t>payerName</w:t>
            </w:r>
            <w:proofErr w:type="spellEnd"/>
            <w:r w:rsidRPr="00D87208">
              <w:rPr>
                <w:rFonts w:ascii="Times New Roman" w:hAnsi="Times New Roman" w:cs="Times New Roman"/>
              </w:rPr>
              <w:t xml:space="preserve"> (</w:t>
            </w:r>
            <w:r w:rsidRPr="00D87208">
              <w:rPr>
                <w:rFonts w:ascii="Times New Roman" w:hAnsi="Times New Roman" w:cs="Times New Roman"/>
              </w:rPr>
              <w:fldChar w:fldCharType="begin"/>
            </w:r>
            <w:r w:rsidRPr="00D87208">
              <w:rPr>
                <w:rFonts w:ascii="Times New Roman" w:hAnsi="Times New Roman" w:cs="Times New Roman"/>
              </w:rPr>
              <w:instrText xml:space="preserve"> REF _Ref488326948 \h </w:instrText>
            </w:r>
            <w:r w:rsidR="00CF1655" w:rsidRPr="00D87208">
              <w:rPr>
                <w:rFonts w:ascii="Times New Roman" w:hAnsi="Times New Roman" w:cs="Times New Roman"/>
              </w:rPr>
              <w:instrText xml:space="preserve"> \* MERGEFORMAT </w:instrText>
            </w:r>
            <w:r w:rsidRPr="00D87208">
              <w:rPr>
                <w:rFonts w:ascii="Times New Roman" w:hAnsi="Times New Roman" w:cs="Times New Roman"/>
              </w:rPr>
            </w:r>
            <w:r w:rsidRPr="00D87208">
              <w:rPr>
                <w:rFonts w:ascii="Times New Roman" w:hAnsi="Times New Roman" w:cs="Times New Roman"/>
              </w:rPr>
              <w:fldChar w:fldCharType="separate"/>
            </w:r>
            <w:r w:rsidR="006A58D1" w:rsidRPr="00D87208">
              <w:rPr>
                <w:rFonts w:ascii="Times New Roman" w:hAnsi="Times New Roman" w:cs="Times New Roman"/>
              </w:rPr>
              <w:t>Таблица 4</w:t>
            </w:r>
            <w:r w:rsidRPr="00D87208">
              <w:rPr>
                <w:rFonts w:ascii="Times New Roman" w:hAnsi="Times New Roman" w:cs="Times New Roman"/>
              </w:rPr>
              <w:fldChar w:fldCharType="end"/>
            </w:r>
            <w:r w:rsidRPr="00D87208">
              <w:rPr>
                <w:rFonts w:ascii="Times New Roman" w:hAnsi="Times New Roman" w:cs="Times New Roman"/>
              </w:rPr>
              <w:t>)</w:t>
            </w:r>
            <w:r w:rsidR="00CF1655" w:rsidRPr="00D87208">
              <w:rPr>
                <w:rFonts w:ascii="Times New Roman" w:hAnsi="Times New Roman" w:cs="Times New Roman"/>
              </w:rPr>
              <w:t>.</w:t>
            </w:r>
          </w:p>
          <w:p w14:paraId="5D23A238" w14:textId="70C1ADF5" w:rsidR="006A587A" w:rsidRPr="00D87208" w:rsidRDefault="006A587A" w:rsidP="006A587A">
            <w:pPr>
              <w:jc w:val="both"/>
              <w:rPr>
                <w:rFonts w:ascii="Times New Roman" w:hAnsi="Times New Roman" w:cs="Times New Roman"/>
              </w:rPr>
            </w:pPr>
            <w:r w:rsidRPr="00D87208">
              <w:rPr>
                <w:rFonts w:ascii="Times New Roman" w:hAnsi="Times New Roman" w:cs="Times New Roman"/>
              </w:rPr>
              <w:t xml:space="preserve">Актуализирован перечень возможных значений атрибута </w:t>
            </w:r>
            <w:proofErr w:type="spellStart"/>
            <w:r w:rsidRPr="00D87208">
              <w:rPr>
                <w:rFonts w:ascii="Times New Roman" w:hAnsi="Times New Roman" w:cs="Times New Roman"/>
              </w:rPr>
              <w:t>transkind</w:t>
            </w:r>
            <w:proofErr w:type="spellEnd"/>
            <w:r w:rsidRPr="00D87208">
              <w:rPr>
                <w:rFonts w:ascii="Times New Roman" w:hAnsi="Times New Roman" w:cs="Times New Roman"/>
              </w:rPr>
              <w:t xml:space="preserve"> (п. </w:t>
            </w:r>
            <w:r w:rsidRPr="00D87208">
              <w:rPr>
                <w:rFonts w:ascii="Times New Roman" w:hAnsi="Times New Roman" w:cs="Times New Roman"/>
              </w:rPr>
              <w:fldChar w:fldCharType="begin"/>
            </w:r>
            <w:r w:rsidRPr="00D87208">
              <w:rPr>
                <w:rFonts w:ascii="Times New Roman" w:hAnsi="Times New Roman" w:cs="Times New Roman"/>
              </w:rPr>
              <w:instrText xml:space="preserve"> REF _Ref488757793 \r \h </w:instrText>
            </w:r>
            <w:r w:rsidR="007E6CBE" w:rsidRPr="00D87208">
              <w:rPr>
                <w:rFonts w:ascii="Times New Roman" w:hAnsi="Times New Roman" w:cs="Times New Roman"/>
              </w:rPr>
              <w:instrText xml:space="preserve"> \* MERGEFORMAT </w:instrText>
            </w:r>
            <w:r w:rsidRPr="00D87208">
              <w:rPr>
                <w:rFonts w:ascii="Times New Roman" w:hAnsi="Times New Roman" w:cs="Times New Roman"/>
              </w:rPr>
            </w:r>
            <w:r w:rsidRPr="00D87208">
              <w:rPr>
                <w:rFonts w:ascii="Times New Roman" w:hAnsi="Times New Roman" w:cs="Times New Roman"/>
              </w:rPr>
              <w:fldChar w:fldCharType="separate"/>
            </w:r>
            <w:r w:rsidR="006A58D1" w:rsidRPr="00D87208">
              <w:rPr>
                <w:rFonts w:ascii="Times New Roman" w:hAnsi="Times New Roman" w:cs="Times New Roman"/>
              </w:rPr>
              <w:t>4.3</w:t>
            </w:r>
            <w:r w:rsidRPr="00D87208">
              <w:rPr>
                <w:rFonts w:ascii="Times New Roman" w:hAnsi="Times New Roman" w:cs="Times New Roman"/>
              </w:rPr>
              <w:fldChar w:fldCharType="end"/>
            </w:r>
            <w:r w:rsidRPr="00D87208">
              <w:rPr>
                <w:rFonts w:ascii="Times New Roman" w:hAnsi="Times New Roman" w:cs="Times New Roman"/>
              </w:rPr>
              <w:t>,</w:t>
            </w:r>
            <w:r w:rsidRPr="00D87208">
              <w:rPr>
                <w:rFonts w:ascii="Times New Roman" w:hAnsi="Times New Roman" w:cs="Times New Roman"/>
                <w:lang w:val="en-US"/>
              </w:rPr>
              <w:t xml:space="preserve"> </w:t>
            </w:r>
            <w:r w:rsidRPr="00D87208">
              <w:rPr>
                <w:rFonts w:ascii="Times New Roman" w:hAnsi="Times New Roman" w:cs="Times New Roman"/>
                <w:lang w:val="en-US"/>
              </w:rPr>
              <w:fldChar w:fldCharType="begin"/>
            </w:r>
            <w:r w:rsidRPr="00D87208">
              <w:rPr>
                <w:rFonts w:ascii="Times New Roman" w:hAnsi="Times New Roman" w:cs="Times New Roman"/>
                <w:lang w:val="en-US"/>
              </w:rPr>
              <w:instrText xml:space="preserve"> REF _Ref498535023 \r \h </w:instrText>
            </w:r>
            <w:r w:rsidR="007E6CBE" w:rsidRPr="00D87208">
              <w:rPr>
                <w:rFonts w:ascii="Times New Roman" w:hAnsi="Times New Roman" w:cs="Times New Roman"/>
                <w:lang w:val="en-US"/>
              </w:rPr>
              <w:instrText xml:space="preserve"> \* MERGEFORMAT </w:instrText>
            </w:r>
            <w:r w:rsidRPr="00D87208">
              <w:rPr>
                <w:rFonts w:ascii="Times New Roman" w:hAnsi="Times New Roman" w:cs="Times New Roman"/>
                <w:lang w:val="en-US"/>
              </w:rPr>
            </w:r>
            <w:r w:rsidRPr="00D87208">
              <w:rPr>
                <w:rFonts w:ascii="Times New Roman" w:hAnsi="Times New Roman" w:cs="Times New Roman"/>
                <w:lang w:val="en-US"/>
              </w:rPr>
              <w:fldChar w:fldCharType="separate"/>
            </w:r>
            <w:r w:rsidR="006A58D1" w:rsidRPr="00D87208">
              <w:rPr>
                <w:rFonts w:ascii="Times New Roman" w:hAnsi="Times New Roman" w:cs="Times New Roman"/>
                <w:lang w:val="en-US"/>
              </w:rPr>
              <w:t>0</w:t>
            </w:r>
            <w:r w:rsidRPr="00D87208">
              <w:rPr>
                <w:rFonts w:ascii="Times New Roman" w:hAnsi="Times New Roman" w:cs="Times New Roman"/>
                <w:lang w:val="en-US"/>
              </w:rPr>
              <w:fldChar w:fldCharType="end"/>
            </w:r>
            <w:r w:rsidRPr="00D87208">
              <w:rPr>
                <w:rFonts w:ascii="Times New Roman" w:hAnsi="Times New Roman" w:cs="Times New Roman"/>
              </w:rPr>
              <w:t>).</w:t>
            </w:r>
          </w:p>
          <w:p w14:paraId="56E1637A" w14:textId="513B85DE" w:rsidR="00A505CB" w:rsidRPr="00D87208" w:rsidRDefault="000403C7" w:rsidP="0068284A">
            <w:pPr>
              <w:rPr>
                <w:rFonts w:ascii="Times New Roman" w:hAnsi="Times New Roman" w:cs="Times New Roman"/>
              </w:rPr>
            </w:pPr>
            <w:r w:rsidRPr="00D87208">
              <w:rPr>
                <w:rFonts w:ascii="Times New Roman" w:hAnsi="Times New Roman" w:cs="Times New Roman"/>
              </w:rPr>
              <w:t>Актуализировано описание проверок (п.</w:t>
            </w:r>
            <w:r w:rsidR="0068284A" w:rsidRPr="00D87208">
              <w:rPr>
                <w:rFonts w:ascii="Times New Roman" w:hAnsi="Times New Roman" w:cs="Times New Roman"/>
              </w:rPr>
              <w:t xml:space="preserve"> </w:t>
            </w:r>
            <w:r w:rsidR="0068284A" w:rsidRPr="00D87208">
              <w:rPr>
                <w:rFonts w:ascii="Times New Roman" w:hAnsi="Times New Roman" w:cs="Times New Roman"/>
              </w:rPr>
              <w:fldChar w:fldCharType="begin"/>
            </w:r>
            <w:r w:rsidR="0068284A" w:rsidRPr="00D87208">
              <w:rPr>
                <w:rFonts w:ascii="Times New Roman" w:hAnsi="Times New Roman" w:cs="Times New Roman"/>
              </w:rPr>
              <w:instrText xml:space="preserve"> REF _Ref497480973 \r \h  \* MERGEFORMAT </w:instrText>
            </w:r>
            <w:r w:rsidR="0068284A" w:rsidRPr="00D87208">
              <w:rPr>
                <w:rFonts w:ascii="Times New Roman" w:hAnsi="Times New Roman" w:cs="Times New Roman"/>
              </w:rPr>
            </w:r>
            <w:r w:rsidR="0068284A" w:rsidRPr="00D87208">
              <w:rPr>
                <w:rFonts w:ascii="Times New Roman" w:hAnsi="Times New Roman" w:cs="Times New Roman"/>
              </w:rPr>
              <w:fldChar w:fldCharType="separate"/>
            </w:r>
            <w:r w:rsidR="006A58D1" w:rsidRPr="00D87208">
              <w:rPr>
                <w:rFonts w:ascii="Times New Roman" w:hAnsi="Times New Roman" w:cs="Times New Roman"/>
              </w:rPr>
              <w:t>4.5</w:t>
            </w:r>
            <w:r w:rsidR="0068284A" w:rsidRPr="00D87208">
              <w:rPr>
                <w:rFonts w:ascii="Times New Roman" w:hAnsi="Times New Roman" w:cs="Times New Roman"/>
              </w:rPr>
              <w:fldChar w:fldCharType="end"/>
            </w:r>
            <w:r w:rsidRPr="00D87208">
              <w:rPr>
                <w:rFonts w:ascii="Times New Roman" w:hAnsi="Times New Roman" w:cs="Times New Roman"/>
              </w:rPr>
              <w:t xml:space="preserve">) и кодов возвратов (п. </w:t>
            </w:r>
            <w:r w:rsidR="0068284A" w:rsidRPr="00D87208">
              <w:rPr>
                <w:rFonts w:ascii="Times New Roman" w:hAnsi="Times New Roman" w:cs="Times New Roman"/>
              </w:rPr>
              <w:fldChar w:fldCharType="begin"/>
            </w:r>
            <w:r w:rsidR="0068284A" w:rsidRPr="00D87208">
              <w:rPr>
                <w:rFonts w:ascii="Times New Roman" w:hAnsi="Times New Roman" w:cs="Times New Roman"/>
              </w:rPr>
              <w:instrText xml:space="preserve"> REF _Ref497480985 \r \h </w:instrText>
            </w:r>
            <w:r w:rsidR="007E6CBE" w:rsidRPr="00D87208">
              <w:rPr>
                <w:rFonts w:ascii="Times New Roman" w:hAnsi="Times New Roman" w:cs="Times New Roman"/>
              </w:rPr>
              <w:instrText xml:space="preserve"> \* MERGEFORMAT </w:instrText>
            </w:r>
            <w:r w:rsidR="0068284A" w:rsidRPr="00D87208">
              <w:rPr>
                <w:rFonts w:ascii="Times New Roman" w:hAnsi="Times New Roman" w:cs="Times New Roman"/>
              </w:rPr>
            </w:r>
            <w:r w:rsidR="0068284A" w:rsidRPr="00D87208">
              <w:rPr>
                <w:rFonts w:ascii="Times New Roman" w:hAnsi="Times New Roman" w:cs="Times New Roman"/>
              </w:rPr>
              <w:fldChar w:fldCharType="separate"/>
            </w:r>
            <w:r w:rsidR="006A58D1" w:rsidRPr="00D87208">
              <w:rPr>
                <w:rFonts w:ascii="Times New Roman" w:hAnsi="Times New Roman" w:cs="Times New Roman"/>
              </w:rPr>
              <w:t>4.6</w:t>
            </w:r>
            <w:r w:rsidR="0068284A" w:rsidRPr="00D87208">
              <w:rPr>
                <w:rFonts w:ascii="Times New Roman" w:hAnsi="Times New Roman" w:cs="Times New Roman"/>
              </w:rPr>
              <w:fldChar w:fldCharType="end"/>
            </w:r>
            <w:r w:rsidR="0068284A" w:rsidRPr="00D87208">
              <w:rPr>
                <w:rFonts w:ascii="Times New Roman" w:hAnsi="Times New Roman" w:cs="Times New Roman"/>
              </w:rPr>
              <w:t>)</w:t>
            </w:r>
          </w:p>
        </w:tc>
      </w:tr>
      <w:tr w:rsidR="007A4714" w:rsidRPr="00D87208" w14:paraId="2A463F35" w14:textId="77777777" w:rsidTr="00191F21">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75966E1" w14:textId="36570D47" w:rsidR="007A4714" w:rsidRPr="00D87208" w:rsidRDefault="007A4714" w:rsidP="007A4714">
            <w:pPr>
              <w:rPr>
                <w:rFonts w:ascii="Times New Roman" w:hAnsi="Times New Roman" w:cs="Times New Roman"/>
              </w:rPr>
            </w:pPr>
            <w:r w:rsidRPr="00D87208">
              <w:rPr>
                <w:rFonts w:ascii="Times New Roman" w:hAnsi="Times New Roman" w:cs="Times New Roman"/>
                <w:lang w:val="en-US"/>
              </w:rPr>
              <w:t>1.3</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BCCAD83" w14:textId="44A52566" w:rsidR="007A4714" w:rsidRPr="00D87208" w:rsidRDefault="007A4714" w:rsidP="007A4714">
            <w:pPr>
              <w:rPr>
                <w:rFonts w:ascii="Times New Roman" w:hAnsi="Times New Roman" w:cs="Times New Roman"/>
              </w:rPr>
            </w:pPr>
            <w:r w:rsidRPr="00D87208">
              <w:rPr>
                <w:rFonts w:ascii="Times New Roman" w:hAnsi="Times New Roman" w:cs="Times New Roman"/>
              </w:rPr>
              <w:t>06.02.2018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6296A62" w14:textId="0E989446" w:rsidR="007A4714" w:rsidRPr="00D87208" w:rsidRDefault="007A4714" w:rsidP="007A4714">
            <w:pPr>
              <w:rPr>
                <w:rFonts w:ascii="Times New Roman" w:hAnsi="Times New Roman" w:cs="Times New Roman"/>
              </w:rPr>
            </w:pPr>
            <w:r w:rsidRPr="00D87208">
              <w:rPr>
                <w:rFonts w:ascii="Times New Roman" w:hAnsi="Times New Roman" w:cs="Times New Roman"/>
              </w:rPr>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DE30BBE" w14:textId="738B64D8" w:rsidR="007A4714" w:rsidRPr="00D87208" w:rsidRDefault="007A4714" w:rsidP="007A4714">
            <w:pPr>
              <w:rPr>
                <w:rFonts w:ascii="Times New Roman" w:hAnsi="Times New Roman" w:cs="Times New Roman"/>
              </w:rPr>
            </w:pPr>
            <w:r w:rsidRPr="00D87208">
              <w:rPr>
                <w:rFonts w:ascii="Times New Roman" w:hAnsi="Times New Roman" w:cs="Times New Roman"/>
              </w:rPr>
              <w:t xml:space="preserve">В </w:t>
            </w:r>
            <w:proofErr w:type="spellStart"/>
            <w:r w:rsidRPr="00D87208">
              <w:rPr>
                <w:rFonts w:ascii="Times New Roman" w:hAnsi="Times New Roman" w:cs="Times New Roman"/>
              </w:rPr>
              <w:t>п.п</w:t>
            </w:r>
            <w:proofErr w:type="spellEnd"/>
            <w:r w:rsidRPr="00D87208">
              <w:rPr>
                <w:rFonts w:ascii="Times New Roman" w:hAnsi="Times New Roman" w:cs="Times New Roman"/>
              </w:rPr>
              <w:t xml:space="preserve">. </w:t>
            </w:r>
            <w:r w:rsidRPr="00D87208">
              <w:rPr>
                <w:rFonts w:ascii="Times New Roman" w:hAnsi="Times New Roman" w:cs="Times New Roman"/>
              </w:rPr>
              <w:fldChar w:fldCharType="begin"/>
            </w:r>
            <w:r w:rsidRPr="00D87208">
              <w:rPr>
                <w:rFonts w:ascii="Times New Roman" w:hAnsi="Times New Roman" w:cs="Times New Roman"/>
              </w:rPr>
              <w:instrText xml:space="preserve"> REF _Ref497480973 \r \h  \* MERGEFORMAT </w:instrText>
            </w:r>
            <w:r w:rsidRPr="00D87208">
              <w:rPr>
                <w:rFonts w:ascii="Times New Roman" w:hAnsi="Times New Roman" w:cs="Times New Roman"/>
              </w:rPr>
            </w:r>
            <w:r w:rsidRPr="00D87208">
              <w:rPr>
                <w:rFonts w:ascii="Times New Roman" w:hAnsi="Times New Roman" w:cs="Times New Roman"/>
              </w:rPr>
              <w:fldChar w:fldCharType="separate"/>
            </w:r>
            <w:r w:rsidR="006A58D1" w:rsidRPr="00D87208">
              <w:rPr>
                <w:rFonts w:ascii="Times New Roman" w:hAnsi="Times New Roman" w:cs="Times New Roman"/>
              </w:rPr>
              <w:t>4.5</w:t>
            </w:r>
            <w:r w:rsidRPr="00D87208">
              <w:rPr>
                <w:rFonts w:ascii="Times New Roman" w:hAnsi="Times New Roman" w:cs="Times New Roman"/>
              </w:rPr>
              <w:fldChar w:fldCharType="end"/>
            </w:r>
            <w:r w:rsidRPr="00D87208">
              <w:rPr>
                <w:rFonts w:ascii="Times New Roman" w:hAnsi="Times New Roman" w:cs="Times New Roman"/>
              </w:rPr>
              <w:t xml:space="preserve">, </w:t>
            </w:r>
            <w:r w:rsidRPr="00D87208">
              <w:rPr>
                <w:rFonts w:ascii="Times New Roman" w:hAnsi="Times New Roman" w:cs="Times New Roman"/>
              </w:rPr>
              <w:fldChar w:fldCharType="begin"/>
            </w:r>
            <w:r w:rsidRPr="00D87208">
              <w:rPr>
                <w:rFonts w:ascii="Times New Roman" w:hAnsi="Times New Roman" w:cs="Times New Roman"/>
              </w:rPr>
              <w:instrText xml:space="preserve"> REF _Ref497480985 \r \h </w:instrText>
            </w:r>
            <w:r w:rsidR="007E6CBE" w:rsidRPr="00D87208">
              <w:rPr>
                <w:rFonts w:ascii="Times New Roman" w:hAnsi="Times New Roman" w:cs="Times New Roman"/>
              </w:rPr>
              <w:instrText xml:space="preserve"> \* MERGEFORMAT </w:instrText>
            </w:r>
            <w:r w:rsidRPr="00D87208">
              <w:rPr>
                <w:rFonts w:ascii="Times New Roman" w:hAnsi="Times New Roman" w:cs="Times New Roman"/>
              </w:rPr>
            </w:r>
            <w:r w:rsidRPr="00D87208">
              <w:rPr>
                <w:rFonts w:ascii="Times New Roman" w:hAnsi="Times New Roman" w:cs="Times New Roman"/>
              </w:rPr>
              <w:fldChar w:fldCharType="separate"/>
            </w:r>
            <w:r w:rsidR="006A58D1" w:rsidRPr="00D87208">
              <w:rPr>
                <w:rFonts w:ascii="Times New Roman" w:hAnsi="Times New Roman" w:cs="Times New Roman"/>
              </w:rPr>
              <w:t>4.6</w:t>
            </w:r>
            <w:r w:rsidRPr="00D87208">
              <w:rPr>
                <w:rFonts w:ascii="Times New Roman" w:hAnsi="Times New Roman" w:cs="Times New Roman"/>
              </w:rPr>
              <w:fldChar w:fldCharType="end"/>
            </w:r>
            <w:r w:rsidRPr="00D87208">
              <w:rPr>
                <w:rFonts w:ascii="Times New Roman" w:hAnsi="Times New Roman" w:cs="Times New Roman"/>
              </w:rPr>
              <w:t xml:space="preserve"> уточнено описание элемента с результатом проверки в соответствии </w:t>
            </w:r>
            <w:r w:rsidR="00F40927" w:rsidRPr="00D87208">
              <w:rPr>
                <w:rFonts w:ascii="Times New Roman" w:hAnsi="Times New Roman" w:cs="Times New Roman"/>
              </w:rPr>
              <w:t>со структурой запроса</w:t>
            </w:r>
            <w:r w:rsidRPr="00D87208">
              <w:rPr>
                <w:rFonts w:ascii="Times New Roman" w:hAnsi="Times New Roman" w:cs="Times New Roman"/>
              </w:rPr>
              <w:t xml:space="preserve"> участника в СМЭВ</w:t>
            </w:r>
          </w:p>
        </w:tc>
      </w:tr>
      <w:tr w:rsidR="002E2777" w:rsidRPr="00D87208" w14:paraId="4FDFCB64" w14:textId="77777777" w:rsidTr="00191F21">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8C85601" w14:textId="4EE4F475" w:rsidR="002E2777" w:rsidRPr="00D87208" w:rsidRDefault="002E2777" w:rsidP="007A4714">
            <w:pPr>
              <w:rPr>
                <w:rFonts w:ascii="Times New Roman" w:hAnsi="Times New Roman" w:cs="Times New Roman"/>
              </w:rPr>
            </w:pPr>
            <w:r w:rsidRPr="00D87208">
              <w:rPr>
                <w:rFonts w:ascii="Times New Roman" w:hAnsi="Times New Roman" w:cs="Times New Roman"/>
              </w:rPr>
              <w:lastRenderedPageBreak/>
              <w:t>1.4</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8983B82" w14:textId="6BCAF27B" w:rsidR="002E2777" w:rsidRPr="00D87208" w:rsidRDefault="00851DF1" w:rsidP="00851DF1">
            <w:pPr>
              <w:rPr>
                <w:rFonts w:ascii="Times New Roman" w:hAnsi="Times New Roman" w:cs="Times New Roman"/>
              </w:rPr>
            </w:pPr>
            <w:r w:rsidRPr="00D87208">
              <w:rPr>
                <w:rFonts w:ascii="Times New Roman" w:hAnsi="Times New Roman" w:cs="Times New Roman"/>
              </w:rPr>
              <w:t>08</w:t>
            </w:r>
            <w:r w:rsidR="002E2777" w:rsidRPr="00D87208">
              <w:rPr>
                <w:rFonts w:ascii="Times New Roman" w:hAnsi="Times New Roman" w:cs="Times New Roman"/>
              </w:rPr>
              <w:t>.0</w:t>
            </w:r>
            <w:r w:rsidRPr="00D87208">
              <w:rPr>
                <w:rFonts w:ascii="Times New Roman" w:hAnsi="Times New Roman" w:cs="Times New Roman"/>
              </w:rPr>
              <w:t>5</w:t>
            </w:r>
            <w:r w:rsidR="002E2777" w:rsidRPr="00D87208">
              <w:rPr>
                <w:rFonts w:ascii="Times New Roman" w:hAnsi="Times New Roman" w:cs="Times New Roman"/>
              </w:rPr>
              <w:t>.2018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32FA737" w14:textId="09B62070" w:rsidR="002E2777" w:rsidRPr="00D87208" w:rsidRDefault="002E2777" w:rsidP="007A4714">
            <w:pPr>
              <w:rPr>
                <w:rFonts w:ascii="Times New Roman" w:hAnsi="Times New Roman" w:cs="Times New Roman"/>
              </w:rPr>
            </w:pPr>
            <w:r w:rsidRPr="00D87208">
              <w:rPr>
                <w:rFonts w:ascii="Times New Roman" w:hAnsi="Times New Roman" w:cs="Times New Roman"/>
              </w:rPr>
              <w:t>Бакина Т.Е.</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B02D1C9" w14:textId="45A8B272" w:rsidR="00851DF1" w:rsidRPr="00D87208" w:rsidRDefault="00851DF1" w:rsidP="007A4714">
            <w:pPr>
              <w:rPr>
                <w:rFonts w:ascii="Times New Roman" w:hAnsi="Times New Roman" w:cs="Times New Roman"/>
                <w:spacing w:val="-5"/>
              </w:rPr>
            </w:pPr>
            <w:r w:rsidRPr="00D87208">
              <w:rPr>
                <w:rFonts w:ascii="Times New Roman" w:hAnsi="Times New Roman" w:cs="Times New Roman"/>
              </w:rPr>
              <w:t>В описание вида сведения (п.</w:t>
            </w:r>
            <w:r w:rsidR="00446D12" w:rsidRPr="00D87208">
              <w:rPr>
                <w:rFonts w:ascii="Times New Roman" w:hAnsi="Times New Roman" w:cs="Times New Roman"/>
              </w:rPr>
              <w:t xml:space="preserve"> </w:t>
            </w:r>
            <w:r w:rsidR="00446D12" w:rsidRPr="00D87208">
              <w:rPr>
                <w:rFonts w:ascii="Times New Roman" w:hAnsi="Times New Roman" w:cs="Times New Roman"/>
              </w:rPr>
              <w:fldChar w:fldCharType="begin"/>
            </w:r>
            <w:r w:rsidR="00446D12" w:rsidRPr="00D87208">
              <w:rPr>
                <w:rFonts w:ascii="Times New Roman" w:hAnsi="Times New Roman" w:cs="Times New Roman"/>
              </w:rPr>
              <w:instrText xml:space="preserve"> REF _Ref513803873 \r \h </w:instrText>
            </w:r>
            <w:r w:rsidR="007E6CBE" w:rsidRPr="00D87208">
              <w:rPr>
                <w:rFonts w:ascii="Times New Roman" w:hAnsi="Times New Roman" w:cs="Times New Roman"/>
              </w:rPr>
              <w:instrText xml:space="preserve"> \* MERGEFORMAT </w:instrText>
            </w:r>
            <w:r w:rsidR="00446D12" w:rsidRPr="00D87208">
              <w:rPr>
                <w:rFonts w:ascii="Times New Roman" w:hAnsi="Times New Roman" w:cs="Times New Roman"/>
              </w:rPr>
            </w:r>
            <w:r w:rsidR="00446D12" w:rsidRPr="00D87208">
              <w:rPr>
                <w:rFonts w:ascii="Times New Roman" w:hAnsi="Times New Roman" w:cs="Times New Roman"/>
              </w:rPr>
              <w:fldChar w:fldCharType="separate"/>
            </w:r>
            <w:r w:rsidR="006A58D1" w:rsidRPr="00D87208">
              <w:rPr>
                <w:rFonts w:ascii="Times New Roman" w:hAnsi="Times New Roman" w:cs="Times New Roman"/>
              </w:rPr>
              <w:t>1.2</w:t>
            </w:r>
            <w:r w:rsidR="00446D12" w:rsidRPr="00D87208">
              <w:rPr>
                <w:rFonts w:ascii="Times New Roman" w:hAnsi="Times New Roman" w:cs="Times New Roman"/>
              </w:rPr>
              <w:fldChar w:fldCharType="end"/>
            </w:r>
            <w:r w:rsidRPr="00D87208">
              <w:rPr>
                <w:rFonts w:ascii="Times New Roman" w:hAnsi="Times New Roman" w:cs="Times New Roman"/>
              </w:rPr>
              <w:t>) добавлено требование о согласовании предоставления доступа к виду сведения с Владельцем (Федеральное казначейство).</w:t>
            </w:r>
          </w:p>
          <w:p w14:paraId="20C8F73D" w14:textId="73D2A28B" w:rsidR="002E2777" w:rsidRPr="00D87208" w:rsidRDefault="002E2777" w:rsidP="007A4714">
            <w:pPr>
              <w:rPr>
                <w:rFonts w:ascii="Times New Roman" w:hAnsi="Times New Roman" w:cs="Times New Roman"/>
              </w:rPr>
            </w:pPr>
            <w:r w:rsidRPr="00D87208">
              <w:rPr>
                <w:rFonts w:ascii="Times New Roman" w:hAnsi="Times New Roman" w:cs="Times New Roman"/>
                <w:spacing w:val="-5"/>
              </w:rPr>
              <w:t xml:space="preserve">Уточнено описание </w:t>
            </w:r>
            <w:r w:rsidR="00851DF1" w:rsidRPr="00D87208">
              <w:rPr>
                <w:rFonts w:ascii="Times New Roman" w:hAnsi="Times New Roman" w:cs="Times New Roman"/>
                <w:spacing w:val="-5"/>
              </w:rPr>
              <w:t xml:space="preserve">элемента </w:t>
            </w:r>
            <w:r w:rsidRPr="00D87208">
              <w:rPr>
                <w:rFonts w:ascii="Times New Roman" w:hAnsi="Times New Roman" w:cs="Times New Roman"/>
                <w:spacing w:val="-5"/>
              </w:rPr>
              <w:t>«КПП организации» (</w:t>
            </w:r>
            <w:r w:rsidR="003F2090" w:rsidRPr="00D87208">
              <w:rPr>
                <w:rFonts w:ascii="Times New Roman" w:hAnsi="Times New Roman" w:cs="Times New Roman"/>
                <w:spacing w:val="-5"/>
              </w:rPr>
              <w:t xml:space="preserve">атрибут </w:t>
            </w:r>
            <w:proofErr w:type="spellStart"/>
            <w:r w:rsidR="003F2090" w:rsidRPr="00D87208">
              <w:rPr>
                <w:rFonts w:ascii="Times New Roman" w:hAnsi="Times New Roman" w:cs="Times New Roman"/>
                <w:spacing w:val="-5"/>
                <w:lang w:val="en-US"/>
              </w:rPr>
              <w:t>kpp</w:t>
            </w:r>
            <w:proofErr w:type="spellEnd"/>
            <w:r w:rsidRPr="00D87208">
              <w:rPr>
                <w:rFonts w:ascii="Times New Roman" w:hAnsi="Times New Roman" w:cs="Times New Roman"/>
                <w:spacing w:val="-5"/>
              </w:rPr>
              <w:t>)</w:t>
            </w:r>
            <w:r w:rsidRPr="00D87208">
              <w:rPr>
                <w:rFonts w:ascii="Times New Roman" w:hAnsi="Times New Roman" w:cs="Times New Roman"/>
              </w:rPr>
              <w:t xml:space="preserve"> (п. </w:t>
            </w:r>
            <w:r w:rsidR="003F2090" w:rsidRPr="00D87208">
              <w:rPr>
                <w:rFonts w:ascii="Times New Roman" w:hAnsi="Times New Roman" w:cs="Times New Roman"/>
              </w:rPr>
              <w:fldChar w:fldCharType="begin"/>
            </w:r>
            <w:r w:rsidR="003F2090" w:rsidRPr="00D87208">
              <w:rPr>
                <w:rFonts w:ascii="Times New Roman" w:hAnsi="Times New Roman" w:cs="Times New Roman"/>
              </w:rPr>
              <w:instrText xml:space="preserve"> REF _Ref488757793 \r \h </w:instrText>
            </w:r>
            <w:r w:rsidR="007E6CBE" w:rsidRPr="00D87208">
              <w:rPr>
                <w:rFonts w:ascii="Times New Roman" w:hAnsi="Times New Roman" w:cs="Times New Roman"/>
              </w:rPr>
              <w:instrText xml:space="preserve"> \* MERGEFORMAT </w:instrText>
            </w:r>
            <w:r w:rsidR="003F2090" w:rsidRPr="00D87208">
              <w:rPr>
                <w:rFonts w:ascii="Times New Roman" w:hAnsi="Times New Roman" w:cs="Times New Roman"/>
              </w:rPr>
            </w:r>
            <w:r w:rsidR="003F2090" w:rsidRPr="00D87208">
              <w:rPr>
                <w:rFonts w:ascii="Times New Roman" w:hAnsi="Times New Roman" w:cs="Times New Roman"/>
              </w:rPr>
              <w:fldChar w:fldCharType="separate"/>
            </w:r>
            <w:r w:rsidR="006A58D1" w:rsidRPr="00D87208">
              <w:rPr>
                <w:rFonts w:ascii="Times New Roman" w:hAnsi="Times New Roman" w:cs="Times New Roman"/>
              </w:rPr>
              <w:t>4.3</w:t>
            </w:r>
            <w:r w:rsidR="003F2090" w:rsidRPr="00D87208">
              <w:rPr>
                <w:rFonts w:ascii="Times New Roman" w:hAnsi="Times New Roman" w:cs="Times New Roman"/>
              </w:rPr>
              <w:fldChar w:fldCharType="end"/>
            </w:r>
            <w:r w:rsidRPr="00D87208">
              <w:rPr>
                <w:rFonts w:ascii="Times New Roman" w:hAnsi="Times New Roman" w:cs="Times New Roman"/>
              </w:rPr>
              <w:t>)</w:t>
            </w:r>
            <w:r w:rsidR="00851DF1" w:rsidRPr="00D87208">
              <w:rPr>
                <w:rFonts w:ascii="Times New Roman" w:hAnsi="Times New Roman" w:cs="Times New Roman"/>
              </w:rPr>
              <w:t>.</w:t>
            </w:r>
          </w:p>
          <w:p w14:paraId="656EF4F9" w14:textId="72B2943F" w:rsidR="002E2777" w:rsidRPr="00D87208" w:rsidRDefault="002E2777" w:rsidP="00C41A06">
            <w:pPr>
              <w:rPr>
                <w:rFonts w:ascii="Times New Roman" w:hAnsi="Times New Roman" w:cs="Times New Roman"/>
              </w:rPr>
            </w:pPr>
            <w:r w:rsidRPr="00D87208">
              <w:rPr>
                <w:rFonts w:ascii="Times New Roman" w:hAnsi="Times New Roman" w:cs="Times New Roman"/>
                <w:spacing w:val="-5"/>
              </w:rPr>
              <w:t xml:space="preserve">Уточнено описание </w:t>
            </w:r>
            <w:r w:rsidR="00851DF1" w:rsidRPr="00D87208">
              <w:rPr>
                <w:rFonts w:ascii="Times New Roman" w:hAnsi="Times New Roman" w:cs="Times New Roman"/>
                <w:spacing w:val="-5"/>
              </w:rPr>
              <w:t xml:space="preserve">элемента </w:t>
            </w:r>
            <w:r w:rsidRPr="00D87208">
              <w:rPr>
                <w:rFonts w:ascii="Times New Roman" w:hAnsi="Times New Roman" w:cs="Times New Roman"/>
                <w:spacing w:val="-5"/>
              </w:rPr>
              <w:t>«Наименование плательщика» (</w:t>
            </w:r>
            <w:r w:rsidR="003F2090" w:rsidRPr="00D87208">
              <w:rPr>
                <w:rFonts w:ascii="Times New Roman" w:hAnsi="Times New Roman" w:cs="Times New Roman"/>
                <w:spacing w:val="-5"/>
              </w:rPr>
              <w:t xml:space="preserve">атрибут </w:t>
            </w:r>
            <w:proofErr w:type="spellStart"/>
            <w:r w:rsidR="003F2090" w:rsidRPr="00D87208">
              <w:rPr>
                <w:rFonts w:ascii="Times New Roman" w:hAnsi="Times New Roman" w:cs="Times New Roman"/>
                <w:spacing w:val="-5"/>
                <w:lang w:val="en-US"/>
              </w:rPr>
              <w:t>p</w:t>
            </w:r>
            <w:r w:rsidRPr="00D87208">
              <w:rPr>
                <w:rFonts w:ascii="Times New Roman" w:hAnsi="Times New Roman" w:cs="Times New Roman"/>
                <w:lang w:val="en-US"/>
              </w:rPr>
              <w:t>ayerName</w:t>
            </w:r>
            <w:proofErr w:type="spellEnd"/>
            <w:r w:rsidRPr="00D87208">
              <w:rPr>
                <w:rFonts w:ascii="Times New Roman" w:hAnsi="Times New Roman" w:cs="Times New Roman"/>
              </w:rPr>
              <w:t xml:space="preserve">) (п. </w:t>
            </w:r>
            <w:r w:rsidR="003F2090" w:rsidRPr="00D87208">
              <w:rPr>
                <w:rFonts w:ascii="Times New Roman" w:hAnsi="Times New Roman" w:cs="Times New Roman"/>
              </w:rPr>
              <w:fldChar w:fldCharType="begin"/>
            </w:r>
            <w:r w:rsidR="003F2090" w:rsidRPr="00D87208">
              <w:rPr>
                <w:rFonts w:ascii="Times New Roman" w:hAnsi="Times New Roman" w:cs="Times New Roman"/>
              </w:rPr>
              <w:instrText xml:space="preserve"> REF _Ref488757793 \r \h </w:instrText>
            </w:r>
            <w:r w:rsidR="007E6CBE" w:rsidRPr="00D87208">
              <w:rPr>
                <w:rFonts w:ascii="Times New Roman" w:hAnsi="Times New Roman" w:cs="Times New Roman"/>
              </w:rPr>
              <w:instrText xml:space="preserve"> \* MERGEFORMAT </w:instrText>
            </w:r>
            <w:r w:rsidR="003F2090" w:rsidRPr="00D87208">
              <w:rPr>
                <w:rFonts w:ascii="Times New Roman" w:hAnsi="Times New Roman" w:cs="Times New Roman"/>
              </w:rPr>
            </w:r>
            <w:r w:rsidR="003F2090" w:rsidRPr="00D87208">
              <w:rPr>
                <w:rFonts w:ascii="Times New Roman" w:hAnsi="Times New Roman" w:cs="Times New Roman"/>
              </w:rPr>
              <w:fldChar w:fldCharType="separate"/>
            </w:r>
            <w:r w:rsidR="006A58D1" w:rsidRPr="00D87208">
              <w:rPr>
                <w:rFonts w:ascii="Times New Roman" w:hAnsi="Times New Roman" w:cs="Times New Roman"/>
              </w:rPr>
              <w:t>4.3</w:t>
            </w:r>
            <w:r w:rsidR="003F2090" w:rsidRPr="00D87208">
              <w:rPr>
                <w:rFonts w:ascii="Times New Roman" w:hAnsi="Times New Roman" w:cs="Times New Roman"/>
              </w:rPr>
              <w:fldChar w:fldCharType="end"/>
            </w:r>
            <w:r w:rsidRPr="00D87208">
              <w:rPr>
                <w:rFonts w:ascii="Times New Roman" w:hAnsi="Times New Roman" w:cs="Times New Roman"/>
              </w:rPr>
              <w:t>)</w:t>
            </w:r>
            <w:r w:rsidR="008E68A6" w:rsidRPr="00D87208">
              <w:rPr>
                <w:rFonts w:ascii="Times New Roman" w:hAnsi="Times New Roman" w:cs="Times New Roman"/>
              </w:rPr>
              <w:t>.</w:t>
            </w:r>
          </w:p>
          <w:p w14:paraId="3B54230D" w14:textId="5B661E7A" w:rsidR="004772BF" w:rsidRPr="00D87208" w:rsidRDefault="004772BF" w:rsidP="004772BF">
            <w:pPr>
              <w:rPr>
                <w:rFonts w:ascii="Times New Roman" w:hAnsi="Times New Roman" w:cs="Times New Roman"/>
                <w:spacing w:val="-5"/>
              </w:rPr>
            </w:pPr>
            <w:r w:rsidRPr="00D87208">
              <w:rPr>
                <w:rFonts w:ascii="Times New Roman" w:hAnsi="Times New Roman" w:cs="Times New Roman"/>
                <w:spacing w:val="-5"/>
              </w:rPr>
              <w:t xml:space="preserve">Уточнено описание </w:t>
            </w:r>
            <w:r w:rsidR="00851DF1" w:rsidRPr="00D87208">
              <w:rPr>
                <w:rFonts w:ascii="Times New Roman" w:hAnsi="Times New Roman" w:cs="Times New Roman"/>
                <w:spacing w:val="-5"/>
              </w:rPr>
              <w:t xml:space="preserve">элемента </w:t>
            </w:r>
            <w:r w:rsidRPr="00D87208">
              <w:rPr>
                <w:rFonts w:ascii="Times New Roman" w:hAnsi="Times New Roman" w:cs="Times New Roman"/>
                <w:spacing w:val="-5"/>
              </w:rPr>
              <w:t>«Сокращенное наименование организации» (</w:t>
            </w:r>
            <w:r w:rsidR="00446D12" w:rsidRPr="00D87208">
              <w:rPr>
                <w:rFonts w:ascii="Times New Roman" w:hAnsi="Times New Roman" w:cs="Times New Roman"/>
                <w:spacing w:val="-5"/>
              </w:rPr>
              <w:t xml:space="preserve">атрибут </w:t>
            </w:r>
            <w:r w:rsidRPr="00D87208">
              <w:rPr>
                <w:rFonts w:ascii="Times New Roman" w:hAnsi="Times New Roman" w:cs="Times New Roman"/>
                <w:spacing w:val="-5"/>
                <w:lang w:val="en-US"/>
              </w:rPr>
              <w:t>name</w:t>
            </w:r>
            <w:r w:rsidRPr="00D87208">
              <w:rPr>
                <w:rFonts w:ascii="Times New Roman" w:hAnsi="Times New Roman" w:cs="Times New Roman"/>
                <w:spacing w:val="-5"/>
              </w:rPr>
              <w:t>) (п. 4.3)</w:t>
            </w:r>
            <w:r w:rsidR="008E68A6" w:rsidRPr="00D87208">
              <w:rPr>
                <w:rFonts w:ascii="Times New Roman" w:hAnsi="Times New Roman" w:cs="Times New Roman"/>
                <w:spacing w:val="-5"/>
              </w:rPr>
              <w:t>.</w:t>
            </w:r>
          </w:p>
          <w:p w14:paraId="5E24E781" w14:textId="47EE2880" w:rsidR="00584C77" w:rsidRPr="00D87208" w:rsidRDefault="00584C77" w:rsidP="004772BF">
            <w:pPr>
              <w:rPr>
                <w:rFonts w:ascii="Times New Roman" w:hAnsi="Times New Roman" w:cs="Times New Roman"/>
                <w:spacing w:val="-5"/>
                <w:szCs w:val="24"/>
              </w:rPr>
            </w:pPr>
            <w:r w:rsidRPr="00D87208">
              <w:rPr>
                <w:rFonts w:ascii="Times New Roman" w:hAnsi="Times New Roman" w:cs="Times New Roman"/>
                <w:szCs w:val="24"/>
              </w:rPr>
              <w:t xml:space="preserve">Уточнено описание контроля </w:t>
            </w:r>
            <w:r w:rsidR="00851DF1" w:rsidRPr="00D87208">
              <w:rPr>
                <w:rFonts w:ascii="Times New Roman" w:hAnsi="Times New Roman" w:cs="Times New Roman"/>
                <w:szCs w:val="24"/>
              </w:rPr>
              <w:t>с</w:t>
            </w:r>
            <w:r w:rsidRPr="00D87208">
              <w:rPr>
                <w:rFonts w:ascii="Times New Roman" w:hAnsi="Times New Roman" w:cs="Times New Roman"/>
                <w:szCs w:val="24"/>
              </w:rPr>
              <w:t xml:space="preserve"> </w:t>
            </w:r>
            <w:r w:rsidRPr="00D87208">
              <w:rPr>
                <w:rFonts w:ascii="Times New Roman" w:hAnsi="Times New Roman" w:cs="Times New Roman"/>
                <w:spacing w:val="-5"/>
                <w:szCs w:val="24"/>
              </w:rPr>
              <w:t>код</w:t>
            </w:r>
            <w:r w:rsidR="00851DF1" w:rsidRPr="00D87208">
              <w:rPr>
                <w:rFonts w:ascii="Times New Roman" w:hAnsi="Times New Roman" w:cs="Times New Roman"/>
                <w:spacing w:val="-5"/>
                <w:szCs w:val="24"/>
              </w:rPr>
              <w:t>ом</w:t>
            </w:r>
            <w:r w:rsidRPr="00D87208">
              <w:rPr>
                <w:rFonts w:ascii="Times New Roman" w:hAnsi="Times New Roman" w:cs="Times New Roman"/>
                <w:spacing w:val="-5"/>
                <w:szCs w:val="24"/>
              </w:rPr>
              <w:t xml:space="preserve"> ошибки «13») (п. </w:t>
            </w:r>
            <w:r w:rsidR="00446D12" w:rsidRPr="00D87208">
              <w:rPr>
                <w:rFonts w:ascii="Times New Roman" w:hAnsi="Times New Roman" w:cs="Times New Roman"/>
                <w:spacing w:val="-5"/>
                <w:szCs w:val="24"/>
              </w:rPr>
              <w:fldChar w:fldCharType="begin"/>
            </w:r>
            <w:r w:rsidR="00446D12" w:rsidRPr="00D87208">
              <w:rPr>
                <w:rFonts w:ascii="Times New Roman" w:hAnsi="Times New Roman" w:cs="Times New Roman"/>
                <w:spacing w:val="-5"/>
                <w:szCs w:val="24"/>
              </w:rPr>
              <w:instrText xml:space="preserve"> REF _Ref497480973 \r \h </w:instrText>
            </w:r>
            <w:r w:rsidR="007E6CBE" w:rsidRPr="00D87208">
              <w:rPr>
                <w:rFonts w:ascii="Times New Roman" w:hAnsi="Times New Roman" w:cs="Times New Roman"/>
                <w:spacing w:val="-5"/>
                <w:szCs w:val="24"/>
              </w:rPr>
              <w:instrText xml:space="preserve"> \* MERGEFORMAT </w:instrText>
            </w:r>
            <w:r w:rsidR="00446D12" w:rsidRPr="00D87208">
              <w:rPr>
                <w:rFonts w:ascii="Times New Roman" w:hAnsi="Times New Roman" w:cs="Times New Roman"/>
                <w:spacing w:val="-5"/>
                <w:szCs w:val="24"/>
              </w:rPr>
            </w:r>
            <w:r w:rsidR="00446D12" w:rsidRPr="00D87208">
              <w:rPr>
                <w:rFonts w:ascii="Times New Roman" w:hAnsi="Times New Roman" w:cs="Times New Roman"/>
                <w:spacing w:val="-5"/>
                <w:szCs w:val="24"/>
              </w:rPr>
              <w:fldChar w:fldCharType="separate"/>
            </w:r>
            <w:r w:rsidR="006A58D1" w:rsidRPr="00D87208">
              <w:rPr>
                <w:rFonts w:ascii="Times New Roman" w:hAnsi="Times New Roman" w:cs="Times New Roman"/>
                <w:spacing w:val="-5"/>
                <w:szCs w:val="24"/>
              </w:rPr>
              <w:t>4.5</w:t>
            </w:r>
            <w:r w:rsidR="00446D12" w:rsidRPr="00D87208">
              <w:rPr>
                <w:rFonts w:ascii="Times New Roman" w:hAnsi="Times New Roman" w:cs="Times New Roman"/>
                <w:spacing w:val="-5"/>
                <w:szCs w:val="24"/>
              </w:rPr>
              <w:fldChar w:fldCharType="end"/>
            </w:r>
            <w:r w:rsidRPr="00D87208">
              <w:rPr>
                <w:rFonts w:ascii="Times New Roman" w:hAnsi="Times New Roman" w:cs="Times New Roman"/>
                <w:spacing w:val="-5"/>
                <w:szCs w:val="24"/>
              </w:rPr>
              <w:t>)</w:t>
            </w:r>
            <w:r w:rsidR="008E68A6" w:rsidRPr="00D87208">
              <w:rPr>
                <w:rFonts w:ascii="Times New Roman" w:hAnsi="Times New Roman" w:cs="Times New Roman"/>
                <w:spacing w:val="-5"/>
                <w:szCs w:val="24"/>
              </w:rPr>
              <w:t>.</w:t>
            </w:r>
          </w:p>
          <w:p w14:paraId="6637720E" w14:textId="16949AD5" w:rsidR="00851DF1" w:rsidRPr="00D87208" w:rsidRDefault="00851DF1" w:rsidP="004772BF">
            <w:pPr>
              <w:rPr>
                <w:rFonts w:ascii="Times New Roman" w:hAnsi="Times New Roman" w:cs="Times New Roman"/>
                <w:spacing w:val="-5"/>
                <w:szCs w:val="24"/>
              </w:rPr>
            </w:pPr>
            <w:r w:rsidRPr="00D87208">
              <w:rPr>
                <w:rFonts w:ascii="Times New Roman" w:hAnsi="Times New Roman" w:cs="Times New Roman"/>
                <w:spacing w:val="-5"/>
              </w:rPr>
              <w:t xml:space="preserve">Уточнены условия формирования и направления извещения о приеме к исполнению распоряжения </w:t>
            </w:r>
            <w:r w:rsidRPr="00D87208">
              <w:rPr>
                <w:rFonts w:ascii="Times New Roman" w:hAnsi="Times New Roman" w:cs="Times New Roman"/>
              </w:rPr>
              <w:t>в ГИС</w:t>
            </w:r>
            <w:r w:rsidRPr="00D87208">
              <w:rPr>
                <w:rFonts w:ascii="Times New Roman" w:hAnsi="Times New Roman" w:cs="Times New Roman"/>
                <w:sz w:val="28"/>
                <w:szCs w:val="28"/>
              </w:rPr>
              <w:t> </w:t>
            </w:r>
            <w:r w:rsidRPr="00D87208">
              <w:rPr>
                <w:rFonts w:ascii="Times New Roman" w:hAnsi="Times New Roman" w:cs="Times New Roman"/>
              </w:rPr>
              <w:t xml:space="preserve">ГМП (п. </w:t>
            </w:r>
            <w:r w:rsidR="00446D12" w:rsidRPr="00D87208">
              <w:rPr>
                <w:rFonts w:ascii="Times New Roman" w:hAnsi="Times New Roman" w:cs="Times New Roman"/>
              </w:rPr>
              <w:fldChar w:fldCharType="begin"/>
            </w:r>
            <w:r w:rsidR="00446D12" w:rsidRPr="00D87208">
              <w:rPr>
                <w:rFonts w:ascii="Times New Roman" w:hAnsi="Times New Roman" w:cs="Times New Roman"/>
              </w:rPr>
              <w:instrText xml:space="preserve"> REF _Ref497149625 \r \h </w:instrText>
            </w:r>
            <w:r w:rsidR="007E6CBE" w:rsidRPr="00D87208">
              <w:rPr>
                <w:rFonts w:ascii="Times New Roman" w:hAnsi="Times New Roman" w:cs="Times New Roman"/>
              </w:rPr>
              <w:instrText xml:space="preserve"> \* MERGEFORMAT </w:instrText>
            </w:r>
            <w:r w:rsidR="00446D12" w:rsidRPr="00D87208">
              <w:rPr>
                <w:rFonts w:ascii="Times New Roman" w:hAnsi="Times New Roman" w:cs="Times New Roman"/>
              </w:rPr>
            </w:r>
            <w:r w:rsidR="00446D12" w:rsidRPr="00D87208">
              <w:rPr>
                <w:rFonts w:ascii="Times New Roman" w:hAnsi="Times New Roman" w:cs="Times New Roman"/>
              </w:rPr>
              <w:fldChar w:fldCharType="separate"/>
            </w:r>
            <w:r w:rsidR="006A58D1" w:rsidRPr="00D87208">
              <w:rPr>
                <w:rFonts w:ascii="Times New Roman" w:hAnsi="Times New Roman" w:cs="Times New Roman"/>
              </w:rPr>
              <w:t>5.1</w:t>
            </w:r>
            <w:r w:rsidR="00446D12" w:rsidRPr="00D87208">
              <w:rPr>
                <w:rFonts w:ascii="Times New Roman" w:hAnsi="Times New Roman" w:cs="Times New Roman"/>
              </w:rPr>
              <w:fldChar w:fldCharType="end"/>
            </w:r>
            <w:r w:rsidRPr="00D87208">
              <w:rPr>
                <w:rFonts w:ascii="Times New Roman" w:hAnsi="Times New Roman" w:cs="Times New Roman"/>
              </w:rPr>
              <w:t>).</w:t>
            </w:r>
          </w:p>
          <w:p w14:paraId="062EE3A4" w14:textId="5E04992C" w:rsidR="00851DF1" w:rsidRPr="00D87208" w:rsidRDefault="00851DF1" w:rsidP="00446D12">
            <w:pPr>
              <w:rPr>
                <w:rFonts w:ascii="Times New Roman" w:hAnsi="Times New Roman" w:cs="Times New Roman"/>
              </w:rPr>
            </w:pPr>
            <w:r w:rsidRPr="00D87208">
              <w:rPr>
                <w:rFonts w:ascii="Times New Roman" w:hAnsi="Times New Roman" w:cs="Times New Roman"/>
                <w:spacing w:val="-5"/>
              </w:rPr>
              <w:t>Уточнена контактная информация (п.</w:t>
            </w:r>
            <w:r w:rsidR="00446D12" w:rsidRPr="00D87208">
              <w:rPr>
                <w:rFonts w:ascii="Times New Roman" w:hAnsi="Times New Roman" w:cs="Times New Roman"/>
                <w:spacing w:val="-5"/>
              </w:rPr>
              <w:t xml:space="preserve"> </w:t>
            </w:r>
            <w:r w:rsidR="00446D12" w:rsidRPr="00D87208">
              <w:rPr>
                <w:rFonts w:ascii="Times New Roman" w:hAnsi="Times New Roman" w:cs="Times New Roman"/>
                <w:spacing w:val="-5"/>
              </w:rPr>
              <w:fldChar w:fldCharType="begin"/>
            </w:r>
            <w:r w:rsidR="00446D12" w:rsidRPr="00D87208">
              <w:rPr>
                <w:rFonts w:ascii="Times New Roman" w:hAnsi="Times New Roman" w:cs="Times New Roman"/>
                <w:spacing w:val="-5"/>
              </w:rPr>
              <w:instrText xml:space="preserve"> REF _Ref513803884 \r \h </w:instrText>
            </w:r>
            <w:r w:rsidR="007E6CBE" w:rsidRPr="00D87208">
              <w:rPr>
                <w:rFonts w:ascii="Times New Roman" w:hAnsi="Times New Roman" w:cs="Times New Roman"/>
                <w:spacing w:val="-5"/>
              </w:rPr>
              <w:instrText xml:space="preserve"> \* MERGEFORMAT </w:instrText>
            </w:r>
            <w:r w:rsidR="00446D12" w:rsidRPr="00D87208">
              <w:rPr>
                <w:rFonts w:ascii="Times New Roman" w:hAnsi="Times New Roman" w:cs="Times New Roman"/>
                <w:spacing w:val="-5"/>
              </w:rPr>
            </w:r>
            <w:r w:rsidR="00446D12" w:rsidRPr="00D87208">
              <w:rPr>
                <w:rFonts w:ascii="Times New Roman" w:hAnsi="Times New Roman" w:cs="Times New Roman"/>
                <w:spacing w:val="-5"/>
              </w:rPr>
              <w:fldChar w:fldCharType="separate"/>
            </w:r>
            <w:r w:rsidR="006A58D1" w:rsidRPr="00D87208">
              <w:rPr>
                <w:rFonts w:ascii="Times New Roman" w:hAnsi="Times New Roman" w:cs="Times New Roman"/>
                <w:spacing w:val="-5"/>
              </w:rPr>
              <w:t>5.6</w:t>
            </w:r>
            <w:r w:rsidR="00446D12" w:rsidRPr="00D87208">
              <w:rPr>
                <w:rFonts w:ascii="Times New Roman" w:hAnsi="Times New Roman" w:cs="Times New Roman"/>
                <w:spacing w:val="-5"/>
              </w:rPr>
              <w:fldChar w:fldCharType="end"/>
            </w:r>
            <w:r w:rsidRPr="00D87208">
              <w:rPr>
                <w:rFonts w:ascii="Times New Roman" w:hAnsi="Times New Roman" w:cs="Times New Roman"/>
                <w:spacing w:val="-5"/>
              </w:rPr>
              <w:t>).</w:t>
            </w:r>
          </w:p>
        </w:tc>
      </w:tr>
      <w:tr w:rsidR="00ED10F3" w:rsidRPr="00D87208" w14:paraId="1F4BE78A" w14:textId="77777777" w:rsidTr="00191F21">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7164391" w14:textId="0FFB1B58" w:rsidR="00ED10F3" w:rsidRPr="00D87208" w:rsidRDefault="00ED10F3" w:rsidP="00ED10F3">
            <w:pPr>
              <w:rPr>
                <w:rFonts w:ascii="Times New Roman" w:hAnsi="Times New Roman" w:cs="Times New Roman"/>
              </w:rPr>
            </w:pPr>
            <w:r w:rsidRPr="00D87208">
              <w:rPr>
                <w:rFonts w:ascii="Times New Roman" w:hAnsi="Times New Roman" w:cs="Times New Roman"/>
              </w:rPr>
              <w:t>1.5</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C2ABD21" w14:textId="2F54AE8D" w:rsidR="00ED10F3" w:rsidRPr="00D87208" w:rsidRDefault="00ED10F3" w:rsidP="00ED10F3">
            <w:pPr>
              <w:rPr>
                <w:rFonts w:ascii="Times New Roman" w:hAnsi="Times New Roman" w:cs="Times New Roman"/>
              </w:rPr>
            </w:pPr>
            <w:r w:rsidRPr="00D87208">
              <w:rPr>
                <w:rFonts w:ascii="Times New Roman" w:hAnsi="Times New Roman" w:cs="Times New Roman"/>
              </w:rPr>
              <w:t>01.08.2018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EA6A8AE" w14:textId="5EB917CF" w:rsidR="00ED10F3" w:rsidRPr="00D87208" w:rsidRDefault="00ED10F3" w:rsidP="00ED10F3">
            <w:pPr>
              <w:rPr>
                <w:rFonts w:ascii="Times New Roman" w:hAnsi="Times New Roman" w:cs="Times New Roman"/>
              </w:rPr>
            </w:pPr>
            <w:r w:rsidRPr="00D87208">
              <w:rPr>
                <w:rFonts w:ascii="Times New Roman" w:hAnsi="Times New Roman" w:cs="Times New Roman"/>
              </w:rPr>
              <w:t>Бакина Т.Е.</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AA1E145" w14:textId="717504DF" w:rsidR="00ED10F3" w:rsidRPr="00D87208" w:rsidRDefault="00ED10F3" w:rsidP="00ED10F3">
            <w:pPr>
              <w:rPr>
                <w:rFonts w:ascii="Times New Roman" w:hAnsi="Times New Roman" w:cs="Times New Roman"/>
              </w:rPr>
            </w:pPr>
            <w:r w:rsidRPr="00D87208">
              <w:rPr>
                <w:rFonts w:ascii="Times New Roman" w:hAnsi="Times New Roman" w:cs="Times New Roman"/>
                <w:szCs w:val="24"/>
              </w:rPr>
              <w:t xml:space="preserve">Уточнено описание контроля с </w:t>
            </w:r>
            <w:r w:rsidRPr="00D87208">
              <w:rPr>
                <w:rFonts w:ascii="Times New Roman" w:hAnsi="Times New Roman" w:cs="Times New Roman"/>
                <w:spacing w:val="-5"/>
                <w:szCs w:val="24"/>
              </w:rPr>
              <w:t xml:space="preserve">кодом ошибки «54») (п. </w:t>
            </w:r>
            <w:r w:rsidRPr="00D87208">
              <w:rPr>
                <w:rFonts w:ascii="Times New Roman" w:hAnsi="Times New Roman" w:cs="Times New Roman"/>
                <w:spacing w:val="-5"/>
                <w:szCs w:val="24"/>
              </w:rPr>
              <w:fldChar w:fldCharType="begin"/>
            </w:r>
            <w:r w:rsidRPr="00D87208">
              <w:rPr>
                <w:rFonts w:ascii="Times New Roman" w:hAnsi="Times New Roman" w:cs="Times New Roman"/>
                <w:spacing w:val="-5"/>
                <w:szCs w:val="24"/>
              </w:rPr>
              <w:instrText xml:space="preserve"> REF _Ref497480973 \r \h </w:instrText>
            </w:r>
            <w:r w:rsidR="007E6CBE" w:rsidRPr="00D87208">
              <w:rPr>
                <w:rFonts w:ascii="Times New Roman" w:hAnsi="Times New Roman" w:cs="Times New Roman"/>
                <w:spacing w:val="-5"/>
                <w:szCs w:val="24"/>
              </w:rPr>
              <w:instrText xml:space="preserve"> \* MERGEFORMAT </w:instrText>
            </w:r>
            <w:r w:rsidRPr="00D87208">
              <w:rPr>
                <w:rFonts w:ascii="Times New Roman" w:hAnsi="Times New Roman" w:cs="Times New Roman"/>
                <w:spacing w:val="-5"/>
                <w:szCs w:val="24"/>
              </w:rPr>
            </w:r>
            <w:r w:rsidRPr="00D87208">
              <w:rPr>
                <w:rFonts w:ascii="Times New Roman" w:hAnsi="Times New Roman" w:cs="Times New Roman"/>
                <w:spacing w:val="-5"/>
                <w:szCs w:val="24"/>
              </w:rPr>
              <w:fldChar w:fldCharType="separate"/>
            </w:r>
            <w:r w:rsidR="006A58D1" w:rsidRPr="00D87208">
              <w:rPr>
                <w:rFonts w:ascii="Times New Roman" w:hAnsi="Times New Roman" w:cs="Times New Roman"/>
                <w:spacing w:val="-5"/>
                <w:szCs w:val="24"/>
              </w:rPr>
              <w:t>4.5</w:t>
            </w:r>
            <w:r w:rsidRPr="00D87208">
              <w:rPr>
                <w:rFonts w:ascii="Times New Roman" w:hAnsi="Times New Roman" w:cs="Times New Roman"/>
                <w:spacing w:val="-5"/>
                <w:szCs w:val="24"/>
              </w:rPr>
              <w:fldChar w:fldCharType="end"/>
            </w:r>
            <w:r w:rsidRPr="00D87208">
              <w:rPr>
                <w:rFonts w:ascii="Times New Roman" w:hAnsi="Times New Roman" w:cs="Times New Roman"/>
                <w:spacing w:val="-5"/>
                <w:szCs w:val="24"/>
              </w:rPr>
              <w:t>).</w:t>
            </w:r>
          </w:p>
        </w:tc>
      </w:tr>
      <w:tr w:rsidR="004D79C1" w:rsidRPr="00D87208" w14:paraId="64CEF09B" w14:textId="77777777" w:rsidTr="00191F21">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271C08C" w14:textId="37EFC0FD" w:rsidR="004D79C1" w:rsidRPr="00D87208" w:rsidRDefault="004D79C1" w:rsidP="004D79C1">
            <w:pPr>
              <w:rPr>
                <w:rFonts w:ascii="Times New Roman" w:hAnsi="Times New Roman" w:cs="Times New Roman"/>
              </w:rPr>
            </w:pPr>
            <w:r w:rsidRPr="00D87208">
              <w:rPr>
                <w:rFonts w:ascii="Times New Roman" w:hAnsi="Times New Roman" w:cs="Times New Roman"/>
              </w:rPr>
              <w:t>1.6</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0F4A290" w14:textId="59D5E14F" w:rsidR="004D79C1" w:rsidRPr="00D87208" w:rsidRDefault="004D79C1" w:rsidP="004D79C1">
            <w:pPr>
              <w:rPr>
                <w:rFonts w:ascii="Times New Roman" w:hAnsi="Times New Roman" w:cs="Times New Roman"/>
              </w:rPr>
            </w:pPr>
            <w:r w:rsidRPr="00D87208">
              <w:rPr>
                <w:rFonts w:ascii="Times New Roman" w:hAnsi="Times New Roman" w:cs="Times New Roman"/>
              </w:rPr>
              <w:t>29.08.2018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40D30C6" w14:textId="7D317900" w:rsidR="004D79C1" w:rsidRPr="00D87208" w:rsidRDefault="004D79C1" w:rsidP="004D79C1">
            <w:pPr>
              <w:rPr>
                <w:rFonts w:ascii="Times New Roman" w:hAnsi="Times New Roman" w:cs="Times New Roman"/>
              </w:rPr>
            </w:pPr>
            <w:r w:rsidRPr="00D87208">
              <w:rPr>
                <w:rFonts w:ascii="Times New Roman" w:hAnsi="Times New Roman" w:cs="Times New Roman"/>
              </w:rPr>
              <w:t>Бакина Т.Е.</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914FA30" w14:textId="3148E1B0" w:rsidR="004D79C1" w:rsidRPr="00D87208" w:rsidRDefault="004D79C1" w:rsidP="0021054E">
            <w:pPr>
              <w:rPr>
                <w:rFonts w:ascii="Times New Roman" w:hAnsi="Times New Roman" w:cs="Times New Roman"/>
                <w:szCs w:val="24"/>
              </w:rPr>
            </w:pPr>
            <w:r w:rsidRPr="00D87208">
              <w:rPr>
                <w:rFonts w:ascii="Times New Roman" w:hAnsi="Times New Roman" w:cs="Times New Roman"/>
                <w:szCs w:val="24"/>
              </w:rPr>
              <w:t xml:space="preserve">Уточнен перечень потребителей </w:t>
            </w:r>
            <w:r w:rsidRPr="00D87208">
              <w:rPr>
                <w:rFonts w:ascii="Times New Roman" w:hAnsi="Times New Roman" w:cs="Times New Roman"/>
                <w:spacing w:val="-5"/>
                <w:szCs w:val="24"/>
              </w:rPr>
              <w:t>(п.</w:t>
            </w:r>
            <w:r w:rsidR="0021054E" w:rsidRPr="00D87208">
              <w:rPr>
                <w:rFonts w:ascii="Times New Roman" w:hAnsi="Times New Roman" w:cs="Times New Roman"/>
                <w:spacing w:val="-5"/>
                <w:szCs w:val="24"/>
              </w:rPr>
              <w:t xml:space="preserve"> </w:t>
            </w:r>
            <w:r w:rsidR="0021054E" w:rsidRPr="00D87208">
              <w:rPr>
                <w:rFonts w:ascii="Times New Roman" w:hAnsi="Times New Roman" w:cs="Times New Roman"/>
                <w:spacing w:val="-5"/>
                <w:szCs w:val="24"/>
              </w:rPr>
              <w:fldChar w:fldCharType="begin"/>
            </w:r>
            <w:r w:rsidR="0021054E" w:rsidRPr="00D87208">
              <w:rPr>
                <w:rFonts w:ascii="Times New Roman" w:hAnsi="Times New Roman" w:cs="Times New Roman"/>
                <w:spacing w:val="-5"/>
                <w:szCs w:val="24"/>
              </w:rPr>
              <w:instrText xml:space="preserve"> REF _Ref530391437 \r \h </w:instrText>
            </w:r>
            <w:r w:rsidR="007E6CBE" w:rsidRPr="00D87208">
              <w:rPr>
                <w:rFonts w:ascii="Times New Roman" w:hAnsi="Times New Roman" w:cs="Times New Roman"/>
                <w:spacing w:val="-5"/>
                <w:szCs w:val="24"/>
              </w:rPr>
              <w:instrText xml:space="preserve"> \* MERGEFORMAT </w:instrText>
            </w:r>
            <w:r w:rsidR="0021054E" w:rsidRPr="00D87208">
              <w:rPr>
                <w:rFonts w:ascii="Times New Roman" w:hAnsi="Times New Roman" w:cs="Times New Roman"/>
                <w:spacing w:val="-5"/>
                <w:szCs w:val="24"/>
              </w:rPr>
            </w:r>
            <w:r w:rsidR="0021054E" w:rsidRPr="00D87208">
              <w:rPr>
                <w:rFonts w:ascii="Times New Roman" w:hAnsi="Times New Roman" w:cs="Times New Roman"/>
                <w:spacing w:val="-5"/>
                <w:szCs w:val="24"/>
              </w:rPr>
              <w:fldChar w:fldCharType="separate"/>
            </w:r>
            <w:r w:rsidR="006A58D1" w:rsidRPr="00D87208">
              <w:rPr>
                <w:rFonts w:ascii="Times New Roman" w:hAnsi="Times New Roman" w:cs="Times New Roman"/>
                <w:spacing w:val="-5"/>
                <w:szCs w:val="24"/>
              </w:rPr>
              <w:t>1.2</w:t>
            </w:r>
            <w:r w:rsidR="0021054E" w:rsidRPr="00D87208">
              <w:rPr>
                <w:rFonts w:ascii="Times New Roman" w:hAnsi="Times New Roman" w:cs="Times New Roman"/>
                <w:spacing w:val="-5"/>
                <w:szCs w:val="24"/>
              </w:rPr>
              <w:fldChar w:fldCharType="end"/>
            </w:r>
            <w:r w:rsidRPr="00D87208">
              <w:rPr>
                <w:rFonts w:ascii="Times New Roman" w:hAnsi="Times New Roman" w:cs="Times New Roman"/>
                <w:spacing w:val="-5"/>
                <w:szCs w:val="24"/>
              </w:rPr>
              <w:t>).</w:t>
            </w:r>
          </w:p>
        </w:tc>
      </w:tr>
      <w:tr w:rsidR="004949E4" w:rsidRPr="00D87208" w14:paraId="6F6B879A" w14:textId="77777777" w:rsidTr="00191F21">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33F3228" w14:textId="4EA76B2A" w:rsidR="004949E4" w:rsidRPr="00D87208" w:rsidRDefault="004949E4" w:rsidP="004949E4">
            <w:pPr>
              <w:rPr>
                <w:rFonts w:ascii="Times New Roman" w:hAnsi="Times New Roman" w:cs="Times New Roman"/>
              </w:rPr>
            </w:pPr>
            <w:r w:rsidRPr="00D87208">
              <w:rPr>
                <w:rFonts w:ascii="Times New Roman" w:hAnsi="Times New Roman" w:cs="Times New Roman"/>
              </w:rPr>
              <w:t>1.7</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A73F987" w14:textId="030219B5" w:rsidR="004949E4" w:rsidRPr="00D87208" w:rsidRDefault="004949E4" w:rsidP="004949E4">
            <w:pPr>
              <w:rPr>
                <w:rFonts w:ascii="Times New Roman" w:hAnsi="Times New Roman" w:cs="Times New Roman"/>
              </w:rPr>
            </w:pPr>
            <w:r w:rsidRPr="00D87208">
              <w:rPr>
                <w:rFonts w:ascii="Times New Roman" w:hAnsi="Times New Roman" w:cs="Times New Roman"/>
              </w:rPr>
              <w:t>08.10.2018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E389771" w14:textId="77E1112B" w:rsidR="004949E4" w:rsidRPr="00D87208" w:rsidRDefault="004949E4" w:rsidP="004949E4">
            <w:pPr>
              <w:rPr>
                <w:rFonts w:ascii="Times New Roman" w:hAnsi="Times New Roman" w:cs="Times New Roman"/>
              </w:rPr>
            </w:pPr>
            <w:r w:rsidRPr="00D87208">
              <w:rPr>
                <w:rFonts w:ascii="Times New Roman" w:hAnsi="Times New Roman" w:cs="Times New Roman"/>
              </w:rPr>
              <w:t>Бакина Т.Е.</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B245763" w14:textId="5406EE62" w:rsidR="004949E4" w:rsidRPr="00D87208" w:rsidRDefault="004949E4" w:rsidP="004949E4">
            <w:pPr>
              <w:rPr>
                <w:rFonts w:ascii="Times New Roman" w:hAnsi="Times New Roman" w:cs="Times New Roman"/>
                <w:szCs w:val="24"/>
              </w:rPr>
            </w:pPr>
            <w:r w:rsidRPr="00D87208">
              <w:rPr>
                <w:rFonts w:ascii="Times New Roman" w:hAnsi="Times New Roman" w:cs="Times New Roman"/>
              </w:rPr>
              <w:t xml:space="preserve">В описание вида сведения (п. </w:t>
            </w:r>
            <w:r w:rsidRPr="00D87208">
              <w:rPr>
                <w:rFonts w:ascii="Times New Roman" w:hAnsi="Times New Roman" w:cs="Times New Roman"/>
              </w:rPr>
              <w:fldChar w:fldCharType="begin"/>
            </w:r>
            <w:r w:rsidRPr="00D87208">
              <w:rPr>
                <w:rFonts w:ascii="Times New Roman" w:hAnsi="Times New Roman" w:cs="Times New Roman"/>
              </w:rPr>
              <w:instrText xml:space="preserve"> REF _Ref513803873 \r \h </w:instrText>
            </w:r>
            <w:r w:rsidR="007E6CBE" w:rsidRPr="00D87208">
              <w:rPr>
                <w:rFonts w:ascii="Times New Roman" w:hAnsi="Times New Roman" w:cs="Times New Roman"/>
              </w:rPr>
              <w:instrText xml:space="preserve"> \* MERGEFORMAT </w:instrText>
            </w:r>
            <w:r w:rsidRPr="00D87208">
              <w:rPr>
                <w:rFonts w:ascii="Times New Roman" w:hAnsi="Times New Roman" w:cs="Times New Roman"/>
              </w:rPr>
            </w:r>
            <w:r w:rsidRPr="00D87208">
              <w:rPr>
                <w:rFonts w:ascii="Times New Roman" w:hAnsi="Times New Roman" w:cs="Times New Roman"/>
              </w:rPr>
              <w:fldChar w:fldCharType="separate"/>
            </w:r>
            <w:r w:rsidR="006A58D1" w:rsidRPr="00D87208">
              <w:rPr>
                <w:rFonts w:ascii="Times New Roman" w:hAnsi="Times New Roman" w:cs="Times New Roman"/>
              </w:rPr>
              <w:t>1.2</w:t>
            </w:r>
            <w:r w:rsidRPr="00D87208">
              <w:rPr>
                <w:rFonts w:ascii="Times New Roman" w:hAnsi="Times New Roman" w:cs="Times New Roman"/>
              </w:rPr>
              <w:fldChar w:fldCharType="end"/>
            </w:r>
            <w:r w:rsidRPr="00D87208">
              <w:rPr>
                <w:rFonts w:ascii="Times New Roman" w:hAnsi="Times New Roman" w:cs="Times New Roman"/>
              </w:rPr>
              <w:t>) удалено требование о согласовании предоставления доступа к виду сведения с Владельцем (Федеральное казначейство).</w:t>
            </w:r>
          </w:p>
          <w:p w14:paraId="5C16BD5D" w14:textId="28F41073" w:rsidR="004949E4" w:rsidRPr="00D87208" w:rsidRDefault="004949E4" w:rsidP="004949E4">
            <w:pPr>
              <w:rPr>
                <w:rFonts w:ascii="Times New Roman" w:hAnsi="Times New Roman" w:cs="Times New Roman"/>
                <w:szCs w:val="24"/>
              </w:rPr>
            </w:pPr>
            <w:r w:rsidRPr="00D87208">
              <w:rPr>
                <w:rFonts w:ascii="Times New Roman" w:hAnsi="Times New Roman" w:cs="Times New Roman"/>
                <w:szCs w:val="24"/>
              </w:rPr>
              <w:t>Удален комментарий в описании</w:t>
            </w:r>
            <w:r w:rsidRPr="00D87208">
              <w:rPr>
                <w:rFonts w:ascii="Times New Roman" w:hAnsi="Times New Roman" w:cs="Times New Roman"/>
                <w:spacing w:val="-5"/>
              </w:rPr>
              <w:t xml:space="preserve"> элемента «КПП организации» (атрибут </w:t>
            </w:r>
            <w:proofErr w:type="spellStart"/>
            <w:r w:rsidRPr="00D87208">
              <w:rPr>
                <w:rFonts w:ascii="Times New Roman" w:hAnsi="Times New Roman" w:cs="Times New Roman"/>
                <w:spacing w:val="-5"/>
                <w:lang w:val="en-US"/>
              </w:rPr>
              <w:t>kpp</w:t>
            </w:r>
            <w:proofErr w:type="spellEnd"/>
            <w:r w:rsidRPr="00D87208">
              <w:rPr>
                <w:rFonts w:ascii="Times New Roman" w:hAnsi="Times New Roman" w:cs="Times New Roman"/>
                <w:spacing w:val="-5"/>
              </w:rPr>
              <w:t>)</w:t>
            </w:r>
            <w:r w:rsidRPr="00D87208">
              <w:rPr>
                <w:rFonts w:ascii="Times New Roman" w:hAnsi="Times New Roman" w:cs="Times New Roman"/>
              </w:rPr>
              <w:t xml:space="preserve"> (п. </w:t>
            </w:r>
            <w:r w:rsidRPr="00D87208">
              <w:rPr>
                <w:rFonts w:ascii="Times New Roman" w:hAnsi="Times New Roman" w:cs="Times New Roman"/>
              </w:rPr>
              <w:fldChar w:fldCharType="begin"/>
            </w:r>
            <w:r w:rsidRPr="00D87208">
              <w:rPr>
                <w:rFonts w:ascii="Times New Roman" w:hAnsi="Times New Roman" w:cs="Times New Roman"/>
              </w:rPr>
              <w:instrText xml:space="preserve"> REF _Ref488757793 \r \h </w:instrText>
            </w:r>
            <w:r w:rsidR="007E6CBE" w:rsidRPr="00D87208">
              <w:rPr>
                <w:rFonts w:ascii="Times New Roman" w:hAnsi="Times New Roman" w:cs="Times New Roman"/>
              </w:rPr>
              <w:instrText xml:space="preserve"> \* MERGEFORMAT </w:instrText>
            </w:r>
            <w:r w:rsidRPr="00D87208">
              <w:rPr>
                <w:rFonts w:ascii="Times New Roman" w:hAnsi="Times New Roman" w:cs="Times New Roman"/>
              </w:rPr>
            </w:r>
            <w:r w:rsidRPr="00D87208">
              <w:rPr>
                <w:rFonts w:ascii="Times New Roman" w:hAnsi="Times New Roman" w:cs="Times New Roman"/>
              </w:rPr>
              <w:fldChar w:fldCharType="separate"/>
            </w:r>
            <w:r w:rsidR="006A58D1" w:rsidRPr="00D87208">
              <w:rPr>
                <w:rFonts w:ascii="Times New Roman" w:hAnsi="Times New Roman" w:cs="Times New Roman"/>
              </w:rPr>
              <w:t>4.3</w:t>
            </w:r>
            <w:r w:rsidRPr="00D87208">
              <w:rPr>
                <w:rFonts w:ascii="Times New Roman" w:hAnsi="Times New Roman" w:cs="Times New Roman"/>
              </w:rPr>
              <w:fldChar w:fldCharType="end"/>
            </w:r>
            <w:r w:rsidRPr="00D87208">
              <w:rPr>
                <w:rFonts w:ascii="Times New Roman" w:hAnsi="Times New Roman" w:cs="Times New Roman"/>
              </w:rPr>
              <w:t>).</w:t>
            </w:r>
          </w:p>
        </w:tc>
      </w:tr>
      <w:tr w:rsidR="004949E4" w:rsidRPr="00D87208" w14:paraId="304A6F0D" w14:textId="77777777" w:rsidTr="00191F21">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7A578E4" w14:textId="6582F6ED" w:rsidR="004949E4" w:rsidRPr="00D87208" w:rsidRDefault="004949E4" w:rsidP="004949E4">
            <w:pPr>
              <w:rPr>
                <w:rFonts w:ascii="Times New Roman" w:hAnsi="Times New Roman" w:cs="Times New Roman"/>
                <w:lang w:val="en-US"/>
              </w:rPr>
            </w:pPr>
            <w:r w:rsidRPr="00D87208">
              <w:rPr>
                <w:rFonts w:ascii="Times New Roman" w:hAnsi="Times New Roman" w:cs="Times New Roman"/>
              </w:rPr>
              <w:t>1.</w:t>
            </w:r>
            <w:r w:rsidRPr="00D87208">
              <w:rPr>
                <w:rFonts w:ascii="Times New Roman" w:hAnsi="Times New Roman" w:cs="Times New Roman"/>
                <w:lang w:val="en-US"/>
              </w:rPr>
              <w:t>8</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21B8F67" w14:textId="586C90A3" w:rsidR="004949E4" w:rsidRPr="00D87208" w:rsidRDefault="00C40D56" w:rsidP="00C40D56">
            <w:pPr>
              <w:rPr>
                <w:rFonts w:ascii="Times New Roman" w:hAnsi="Times New Roman" w:cs="Times New Roman"/>
              </w:rPr>
            </w:pPr>
            <w:r w:rsidRPr="00D87208">
              <w:rPr>
                <w:rFonts w:ascii="Times New Roman" w:hAnsi="Times New Roman" w:cs="Times New Roman"/>
              </w:rPr>
              <w:t>09</w:t>
            </w:r>
            <w:r w:rsidR="004949E4" w:rsidRPr="00D87208">
              <w:rPr>
                <w:rFonts w:ascii="Times New Roman" w:hAnsi="Times New Roman" w:cs="Times New Roman"/>
              </w:rPr>
              <w:t>.</w:t>
            </w:r>
            <w:r w:rsidRPr="00D87208">
              <w:rPr>
                <w:rFonts w:ascii="Times New Roman" w:hAnsi="Times New Roman" w:cs="Times New Roman"/>
              </w:rPr>
              <w:t>11</w:t>
            </w:r>
            <w:r w:rsidR="004949E4" w:rsidRPr="00D87208">
              <w:rPr>
                <w:rFonts w:ascii="Times New Roman" w:hAnsi="Times New Roman" w:cs="Times New Roman"/>
              </w:rPr>
              <w:t>.2018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5954AF" w14:textId="337C001A" w:rsidR="004949E4" w:rsidRPr="00D87208" w:rsidRDefault="004949E4" w:rsidP="004949E4">
            <w:pPr>
              <w:rPr>
                <w:rFonts w:ascii="Times New Roman" w:hAnsi="Times New Roman" w:cs="Times New Roman"/>
              </w:rPr>
            </w:pPr>
            <w:r w:rsidRPr="00D87208">
              <w:rPr>
                <w:rFonts w:ascii="Times New Roman" w:hAnsi="Times New Roman" w:cs="Times New Roman"/>
              </w:rPr>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0AE9D57" w14:textId="3627E65E" w:rsidR="004C1EA9" w:rsidRPr="00D87208" w:rsidRDefault="004C1EA9" w:rsidP="004C1EA9">
            <w:pPr>
              <w:rPr>
                <w:rFonts w:ascii="Times New Roman" w:hAnsi="Times New Roman" w:cs="Times New Roman"/>
              </w:rPr>
            </w:pPr>
            <w:r w:rsidRPr="00D87208">
              <w:rPr>
                <w:rFonts w:ascii="Times New Roman" w:hAnsi="Times New Roman" w:cs="Times New Roman"/>
              </w:rPr>
              <w:t xml:space="preserve">В списке потребителей удалено наименование «Иные организации» (п. </w:t>
            </w:r>
            <w:r w:rsidRPr="00D87208">
              <w:rPr>
                <w:rFonts w:ascii="Times New Roman" w:hAnsi="Times New Roman" w:cs="Times New Roman"/>
              </w:rPr>
              <w:fldChar w:fldCharType="begin"/>
            </w:r>
            <w:r w:rsidRPr="00D87208">
              <w:rPr>
                <w:rFonts w:ascii="Times New Roman" w:hAnsi="Times New Roman" w:cs="Times New Roman"/>
              </w:rPr>
              <w:instrText xml:space="preserve"> REF _Ref528847809 \r \h </w:instrText>
            </w:r>
            <w:r w:rsidR="007E6CBE" w:rsidRPr="00D87208">
              <w:rPr>
                <w:rFonts w:ascii="Times New Roman" w:hAnsi="Times New Roman" w:cs="Times New Roman"/>
              </w:rPr>
              <w:instrText xml:space="preserve"> \* MERGEFORMAT </w:instrText>
            </w:r>
            <w:r w:rsidRPr="00D87208">
              <w:rPr>
                <w:rFonts w:ascii="Times New Roman" w:hAnsi="Times New Roman" w:cs="Times New Roman"/>
              </w:rPr>
            </w:r>
            <w:r w:rsidRPr="00D87208">
              <w:rPr>
                <w:rFonts w:ascii="Times New Roman" w:hAnsi="Times New Roman" w:cs="Times New Roman"/>
              </w:rPr>
              <w:fldChar w:fldCharType="separate"/>
            </w:r>
            <w:r w:rsidR="006A58D1" w:rsidRPr="00D87208">
              <w:rPr>
                <w:rFonts w:ascii="Times New Roman" w:hAnsi="Times New Roman" w:cs="Times New Roman"/>
              </w:rPr>
              <w:t>1.2</w:t>
            </w:r>
            <w:r w:rsidRPr="00D87208">
              <w:rPr>
                <w:rFonts w:ascii="Times New Roman" w:hAnsi="Times New Roman" w:cs="Times New Roman"/>
              </w:rPr>
              <w:fldChar w:fldCharType="end"/>
            </w:r>
            <w:r w:rsidRPr="00D87208">
              <w:rPr>
                <w:rFonts w:ascii="Times New Roman" w:hAnsi="Times New Roman" w:cs="Times New Roman"/>
              </w:rPr>
              <w:t>).</w:t>
            </w:r>
          </w:p>
          <w:p w14:paraId="24447BC6" w14:textId="0849C5AC" w:rsidR="004949E4" w:rsidRPr="00D87208" w:rsidRDefault="004949E4" w:rsidP="004949E4">
            <w:pPr>
              <w:rPr>
                <w:rFonts w:ascii="Times New Roman" w:hAnsi="Times New Roman" w:cs="Times New Roman"/>
              </w:rPr>
            </w:pPr>
            <w:r w:rsidRPr="00D87208">
              <w:rPr>
                <w:rFonts w:ascii="Times New Roman" w:hAnsi="Times New Roman" w:cs="Times New Roman"/>
              </w:rPr>
              <w:t>Внесены изменения в схему ImportPayment.xsd, Package.xsd, Payment.xsd, Common.xsd (изменен</w:t>
            </w:r>
            <w:r w:rsidR="00E1525D" w:rsidRPr="00D87208">
              <w:rPr>
                <w:rFonts w:ascii="Times New Roman" w:hAnsi="Times New Roman" w:cs="Times New Roman"/>
              </w:rPr>
              <w:t>ы</w:t>
            </w:r>
            <w:r w:rsidRPr="00D87208">
              <w:rPr>
                <w:rFonts w:ascii="Times New Roman" w:hAnsi="Times New Roman" w:cs="Times New Roman"/>
              </w:rPr>
              <w:t xml:space="preserve"> шаблон</w:t>
            </w:r>
            <w:r w:rsidR="00E1525D" w:rsidRPr="00D87208">
              <w:rPr>
                <w:rFonts w:ascii="Times New Roman" w:hAnsi="Times New Roman" w:cs="Times New Roman"/>
              </w:rPr>
              <w:t>ы атрибутов</w:t>
            </w:r>
            <w:r w:rsidRPr="00D87208">
              <w:rPr>
                <w:rFonts w:ascii="Times New Roman" w:hAnsi="Times New Roman" w:cs="Times New Roman"/>
              </w:rPr>
              <w:t xml:space="preserve"> </w:t>
            </w:r>
            <w:proofErr w:type="spellStart"/>
            <w:r w:rsidRPr="00D87208">
              <w:rPr>
                <w:rFonts w:ascii="Times New Roman" w:hAnsi="Times New Roman" w:cs="Times New Roman"/>
              </w:rPr>
              <w:t>PaymentId</w:t>
            </w:r>
            <w:proofErr w:type="spellEnd"/>
            <w:r w:rsidRPr="00D87208">
              <w:rPr>
                <w:rFonts w:ascii="Times New Roman" w:hAnsi="Times New Roman" w:cs="Times New Roman"/>
              </w:rPr>
              <w:t xml:space="preserve">, ESIA_ID, </w:t>
            </w:r>
            <w:r w:rsidR="00E1525D" w:rsidRPr="00D87208">
              <w:rPr>
                <w:rFonts w:ascii="Times New Roman" w:hAnsi="Times New Roman" w:cs="Times New Roman"/>
                <w:lang w:val="en-US"/>
              </w:rPr>
              <w:t>p</w:t>
            </w:r>
            <w:proofErr w:type="spellStart"/>
            <w:r w:rsidR="00E1525D" w:rsidRPr="00D87208">
              <w:rPr>
                <w:rFonts w:ascii="Times New Roman" w:hAnsi="Times New Roman" w:cs="Times New Roman"/>
              </w:rPr>
              <w:t>aymentId</w:t>
            </w:r>
            <w:proofErr w:type="spellEnd"/>
            <w:r w:rsidR="00E1525D" w:rsidRPr="00D87208">
              <w:rPr>
                <w:rFonts w:ascii="Times New Roman" w:hAnsi="Times New Roman" w:cs="Times New Roman"/>
              </w:rPr>
              <w:t xml:space="preserve">, </w:t>
            </w:r>
            <w:r w:rsidRPr="00D87208">
              <w:rPr>
                <w:rFonts w:ascii="Times New Roman" w:hAnsi="Times New Roman" w:cs="Times New Roman"/>
              </w:rPr>
              <w:t xml:space="preserve">уточнен шаблон элемента </w:t>
            </w:r>
            <w:proofErr w:type="spellStart"/>
            <w:r w:rsidRPr="00D87208">
              <w:rPr>
                <w:rFonts w:ascii="Times New Roman" w:hAnsi="Times New Roman" w:cs="Times New Roman"/>
              </w:rPr>
              <w:t>AdditionalData</w:t>
            </w:r>
            <w:proofErr w:type="spellEnd"/>
            <w:r w:rsidRPr="00D87208">
              <w:rPr>
                <w:rFonts w:ascii="Times New Roman" w:hAnsi="Times New Roman" w:cs="Times New Roman"/>
              </w:rPr>
              <w:t xml:space="preserve">, изменен тип атрибута </w:t>
            </w:r>
            <w:proofErr w:type="spellStart"/>
            <w:r w:rsidRPr="00D87208">
              <w:rPr>
                <w:rFonts w:ascii="Times New Roman" w:hAnsi="Times New Roman" w:cs="Times New Roman"/>
              </w:rPr>
              <w:t>paymentDate</w:t>
            </w:r>
            <w:proofErr w:type="spellEnd"/>
            <w:r w:rsidRPr="00D87208">
              <w:rPr>
                <w:rFonts w:ascii="Times New Roman" w:hAnsi="Times New Roman" w:cs="Times New Roman"/>
              </w:rPr>
              <w:t xml:space="preserve">, изменена обязательность контейнера </w:t>
            </w:r>
            <w:proofErr w:type="spellStart"/>
            <w:r w:rsidRPr="00D87208">
              <w:rPr>
                <w:rFonts w:ascii="Times New Roman" w:hAnsi="Times New Roman" w:cs="Times New Roman"/>
                <w:szCs w:val="24"/>
                <w:lang w:val="en-US"/>
              </w:rPr>
              <w:t>AccDoc</w:t>
            </w:r>
            <w:proofErr w:type="spellEnd"/>
            <w:r w:rsidRPr="00D87208">
              <w:rPr>
                <w:rFonts w:ascii="Times New Roman" w:hAnsi="Times New Roman" w:cs="Times New Roman"/>
                <w:szCs w:val="24"/>
              </w:rPr>
              <w:t xml:space="preserve"> и атрибута </w:t>
            </w:r>
            <w:proofErr w:type="spellStart"/>
            <w:r w:rsidRPr="00D87208">
              <w:rPr>
                <w:rFonts w:ascii="Times New Roman" w:hAnsi="Times New Roman" w:cs="Times New Roman"/>
                <w:szCs w:val="24"/>
              </w:rPr>
              <w:t>payerName</w:t>
            </w:r>
            <w:proofErr w:type="spellEnd"/>
            <w:r w:rsidRPr="00D87208">
              <w:rPr>
                <w:rFonts w:ascii="Times New Roman" w:hAnsi="Times New Roman" w:cs="Times New Roman"/>
                <w:szCs w:val="24"/>
              </w:rPr>
              <w:t>,</w:t>
            </w:r>
            <w:r w:rsidRPr="00D87208">
              <w:rPr>
                <w:rFonts w:ascii="Times New Roman" w:hAnsi="Times New Roman" w:cs="Times New Roman"/>
              </w:rPr>
              <w:t xml:space="preserve"> максимальное количество элементов </w:t>
            </w:r>
            <w:proofErr w:type="spellStart"/>
            <w:r w:rsidRPr="00D87208">
              <w:rPr>
                <w:rFonts w:ascii="Times New Roman" w:hAnsi="Times New Roman" w:cs="Times New Roman"/>
              </w:rPr>
              <w:t>AdditionalData</w:t>
            </w:r>
            <w:proofErr w:type="spellEnd"/>
            <w:r w:rsidRPr="00D87208">
              <w:rPr>
                <w:rFonts w:ascii="Times New Roman" w:hAnsi="Times New Roman" w:cs="Times New Roman"/>
              </w:rPr>
              <w:t xml:space="preserve"> увеличено до 10, удален контейнер </w:t>
            </w:r>
            <w:proofErr w:type="spellStart"/>
            <w:r w:rsidRPr="00D87208">
              <w:rPr>
                <w:rFonts w:ascii="Times New Roman" w:hAnsi="Times New Roman" w:cs="Times New Roman"/>
                <w:lang w:val="en-US"/>
              </w:rPr>
              <w:t>ChangeStatus</w:t>
            </w:r>
            <w:proofErr w:type="spellEnd"/>
            <w:r w:rsidRPr="00D87208">
              <w:rPr>
                <w:rFonts w:ascii="Times New Roman" w:hAnsi="Times New Roman" w:cs="Times New Roman"/>
              </w:rPr>
              <w:t xml:space="preserve"> в </w:t>
            </w:r>
            <w:proofErr w:type="spellStart"/>
            <w:r w:rsidRPr="00D87208">
              <w:rPr>
                <w:rFonts w:ascii="Times New Roman" w:hAnsi="Times New Roman" w:cs="Times New Roman"/>
              </w:rPr>
              <w:t>Payment</w:t>
            </w:r>
            <w:proofErr w:type="spellEnd"/>
            <w:r w:rsidRPr="00D87208">
              <w:rPr>
                <w:rFonts w:ascii="Times New Roman" w:hAnsi="Times New Roman" w:cs="Times New Roman"/>
                <w:lang w:val="en-US"/>
              </w:rPr>
              <w:t>Type</w:t>
            </w:r>
            <w:r w:rsidRPr="00D87208">
              <w:rPr>
                <w:rFonts w:ascii="Times New Roman" w:hAnsi="Times New Roman" w:cs="Times New Roman"/>
              </w:rPr>
              <w:t xml:space="preserve">, добавлен контейнер </w:t>
            </w:r>
            <w:proofErr w:type="spellStart"/>
            <w:r w:rsidRPr="00D87208">
              <w:rPr>
                <w:rFonts w:ascii="Times New Roman" w:hAnsi="Times New Roman" w:cs="Times New Roman"/>
                <w:lang w:val="en-US"/>
              </w:rPr>
              <w:t>ImportedChange</w:t>
            </w:r>
            <w:proofErr w:type="spellEnd"/>
            <w:r w:rsidRPr="00D87208">
              <w:rPr>
                <w:rFonts w:ascii="Times New Roman" w:hAnsi="Times New Roman" w:cs="Times New Roman"/>
              </w:rPr>
              <w:t xml:space="preserve"> в </w:t>
            </w:r>
            <w:proofErr w:type="spellStart"/>
            <w:r w:rsidRPr="00D87208">
              <w:rPr>
                <w:rFonts w:ascii="Times New Roman" w:hAnsi="Times New Roman" w:cs="Times New Roman"/>
                <w:lang w:val="en-US"/>
              </w:rPr>
              <w:t>PackageType</w:t>
            </w:r>
            <w:proofErr w:type="spellEnd"/>
            <w:r w:rsidRPr="00D87208">
              <w:rPr>
                <w:rFonts w:ascii="Times New Roman" w:hAnsi="Times New Roman" w:cs="Times New Roman"/>
              </w:rPr>
              <w:t>,</w:t>
            </w:r>
            <w:r w:rsidR="005B4925" w:rsidRPr="00D87208">
              <w:rPr>
                <w:rFonts w:ascii="Times New Roman" w:hAnsi="Times New Roman" w:cs="Times New Roman"/>
              </w:rPr>
              <w:t xml:space="preserve"> добавлен элемент </w:t>
            </w:r>
            <w:proofErr w:type="spellStart"/>
            <w:r w:rsidR="005B4925" w:rsidRPr="00D87208">
              <w:rPr>
                <w:rFonts w:ascii="Times New Roman" w:hAnsi="Times New Roman" w:cs="Times New Roman"/>
                <w:szCs w:val="24"/>
                <w:lang w:val="en-US"/>
              </w:rPr>
              <w:t>ChangeDate</w:t>
            </w:r>
            <w:proofErr w:type="spellEnd"/>
            <w:r w:rsidR="005B4925" w:rsidRPr="00D87208">
              <w:rPr>
                <w:rFonts w:ascii="Times New Roman" w:hAnsi="Times New Roman" w:cs="Times New Roman"/>
                <w:szCs w:val="24"/>
              </w:rPr>
              <w:t>,</w:t>
            </w:r>
            <w:r w:rsidRPr="00D87208">
              <w:rPr>
                <w:rFonts w:ascii="Times New Roman" w:hAnsi="Times New Roman" w:cs="Times New Roman"/>
              </w:rPr>
              <w:t xml:space="preserve"> изменена схема контейнера </w:t>
            </w:r>
            <w:proofErr w:type="spellStart"/>
            <w:r w:rsidRPr="00D87208">
              <w:rPr>
                <w:rFonts w:ascii="Times New Roman" w:hAnsi="Times New Roman" w:cs="Times New Roman"/>
              </w:rPr>
              <w:t>ChangeStatus</w:t>
            </w:r>
            <w:proofErr w:type="spellEnd"/>
            <w:r w:rsidRPr="00D87208">
              <w:rPr>
                <w:rFonts w:ascii="Times New Roman" w:hAnsi="Times New Roman" w:cs="Times New Roman"/>
              </w:rPr>
              <w:t xml:space="preserve">, тип </w:t>
            </w:r>
            <w:proofErr w:type="spellStart"/>
            <w:r w:rsidRPr="00D87208">
              <w:rPr>
                <w:rFonts w:ascii="Times New Roman" w:hAnsi="Times New Roman" w:cs="Times New Roman"/>
                <w:lang w:val="en-US"/>
              </w:rPr>
              <w:t>BudgetIndexType</w:t>
            </w:r>
            <w:proofErr w:type="spellEnd"/>
            <w:r w:rsidRPr="00D87208">
              <w:rPr>
                <w:rFonts w:ascii="Times New Roman" w:hAnsi="Times New Roman" w:cs="Times New Roman"/>
              </w:rPr>
              <w:t xml:space="preserve"> перенесен в </w:t>
            </w:r>
            <w:r w:rsidRPr="00D87208">
              <w:rPr>
                <w:rFonts w:ascii="Times New Roman" w:hAnsi="Times New Roman" w:cs="Times New Roman"/>
                <w:lang w:val="en-US"/>
              </w:rPr>
              <w:lastRenderedPageBreak/>
              <w:t>Common</w:t>
            </w:r>
            <w:r w:rsidRPr="00D87208">
              <w:rPr>
                <w:rFonts w:ascii="Times New Roman" w:hAnsi="Times New Roman" w:cs="Times New Roman"/>
              </w:rPr>
              <w:t>.</w:t>
            </w:r>
            <w:proofErr w:type="spellStart"/>
            <w:r w:rsidRPr="00D87208">
              <w:rPr>
                <w:rFonts w:ascii="Times New Roman" w:hAnsi="Times New Roman" w:cs="Times New Roman"/>
                <w:lang w:val="en-US"/>
              </w:rPr>
              <w:t>xsd</w:t>
            </w:r>
            <w:proofErr w:type="spellEnd"/>
            <w:r w:rsidRPr="00D87208">
              <w:rPr>
                <w:rFonts w:ascii="Times New Roman" w:hAnsi="Times New Roman" w:cs="Times New Roman"/>
              </w:rPr>
              <w:t xml:space="preserve">, </w:t>
            </w:r>
            <w:proofErr w:type="spellStart"/>
            <w:r w:rsidRPr="00D87208">
              <w:rPr>
                <w:rFonts w:ascii="Times New Roman" w:hAnsi="Times New Roman" w:cs="Times New Roman"/>
                <w:lang w:val="en-US"/>
              </w:rPr>
              <w:t>BudgetIndex</w:t>
            </w:r>
            <w:proofErr w:type="spellEnd"/>
            <w:r w:rsidRPr="00D87208">
              <w:rPr>
                <w:rFonts w:ascii="Times New Roman" w:hAnsi="Times New Roman" w:cs="Times New Roman"/>
              </w:rPr>
              <w:t>.</w:t>
            </w:r>
            <w:proofErr w:type="spellStart"/>
            <w:r w:rsidRPr="00D87208">
              <w:rPr>
                <w:rFonts w:ascii="Times New Roman" w:hAnsi="Times New Roman" w:cs="Times New Roman"/>
                <w:lang w:val="en-US"/>
              </w:rPr>
              <w:t>xsd</w:t>
            </w:r>
            <w:proofErr w:type="spellEnd"/>
            <w:r w:rsidRPr="00D87208">
              <w:rPr>
                <w:rFonts w:ascii="Times New Roman" w:hAnsi="Times New Roman" w:cs="Times New Roman"/>
              </w:rPr>
              <w:t xml:space="preserve"> удален из схемы ВС). Версия схем изменена на 2.1.0.</w:t>
            </w:r>
          </w:p>
          <w:p w14:paraId="189D046D" w14:textId="054F9ED7" w:rsidR="004949E4" w:rsidRPr="00D87208" w:rsidRDefault="004949E4" w:rsidP="004949E4">
            <w:pPr>
              <w:rPr>
                <w:rFonts w:ascii="Times New Roman" w:hAnsi="Times New Roman" w:cs="Times New Roman"/>
              </w:rPr>
            </w:pPr>
            <w:r w:rsidRPr="00D87208">
              <w:rPr>
                <w:rFonts w:ascii="Times New Roman" w:hAnsi="Times New Roman" w:cs="Times New Roman"/>
              </w:rPr>
              <w:t xml:space="preserve">Внесены изменения в эталонные запросы и ответы (п. </w:t>
            </w:r>
            <w:r w:rsidRPr="00D87208">
              <w:rPr>
                <w:rFonts w:ascii="Times New Roman" w:hAnsi="Times New Roman" w:cs="Times New Roman"/>
              </w:rPr>
              <w:fldChar w:fldCharType="begin"/>
            </w:r>
            <w:r w:rsidRPr="00D87208">
              <w:rPr>
                <w:rFonts w:ascii="Times New Roman" w:hAnsi="Times New Roman" w:cs="Times New Roman"/>
              </w:rPr>
              <w:instrText xml:space="preserve"> REF _Ref497929976 \r \h </w:instrText>
            </w:r>
            <w:r w:rsidR="007E6CBE" w:rsidRPr="00D87208">
              <w:rPr>
                <w:rFonts w:ascii="Times New Roman" w:hAnsi="Times New Roman" w:cs="Times New Roman"/>
              </w:rPr>
              <w:instrText xml:space="preserve"> \* MERGEFORMAT </w:instrText>
            </w:r>
            <w:r w:rsidRPr="00D87208">
              <w:rPr>
                <w:rFonts w:ascii="Times New Roman" w:hAnsi="Times New Roman" w:cs="Times New Roman"/>
              </w:rPr>
            </w:r>
            <w:r w:rsidRPr="00D87208">
              <w:rPr>
                <w:rFonts w:ascii="Times New Roman" w:hAnsi="Times New Roman" w:cs="Times New Roman"/>
              </w:rPr>
              <w:fldChar w:fldCharType="separate"/>
            </w:r>
            <w:r w:rsidR="006A58D1" w:rsidRPr="00D87208">
              <w:rPr>
                <w:rFonts w:ascii="Times New Roman" w:hAnsi="Times New Roman" w:cs="Times New Roman"/>
              </w:rPr>
              <w:t>2.2</w:t>
            </w:r>
            <w:r w:rsidRPr="00D87208">
              <w:rPr>
                <w:rFonts w:ascii="Times New Roman" w:hAnsi="Times New Roman" w:cs="Times New Roman"/>
              </w:rPr>
              <w:fldChar w:fldCharType="end"/>
            </w:r>
            <w:r w:rsidRPr="00D87208">
              <w:rPr>
                <w:rFonts w:ascii="Times New Roman" w:hAnsi="Times New Roman" w:cs="Times New Roman"/>
              </w:rPr>
              <w:t xml:space="preserve">) и тестовые сценарии (п. </w:t>
            </w:r>
            <w:r w:rsidRPr="00D87208">
              <w:rPr>
                <w:rFonts w:ascii="Times New Roman" w:hAnsi="Times New Roman" w:cs="Times New Roman"/>
              </w:rPr>
              <w:fldChar w:fldCharType="begin"/>
            </w:r>
            <w:r w:rsidRPr="00D87208">
              <w:rPr>
                <w:rFonts w:ascii="Times New Roman" w:hAnsi="Times New Roman" w:cs="Times New Roman"/>
              </w:rPr>
              <w:instrText xml:space="preserve"> REF _Ref518987844 \r \h </w:instrText>
            </w:r>
            <w:r w:rsidR="007E6CBE" w:rsidRPr="00D87208">
              <w:rPr>
                <w:rFonts w:ascii="Times New Roman" w:hAnsi="Times New Roman" w:cs="Times New Roman"/>
              </w:rPr>
              <w:instrText xml:space="preserve"> \* MERGEFORMAT </w:instrText>
            </w:r>
            <w:r w:rsidRPr="00D87208">
              <w:rPr>
                <w:rFonts w:ascii="Times New Roman" w:hAnsi="Times New Roman" w:cs="Times New Roman"/>
              </w:rPr>
            </w:r>
            <w:r w:rsidRPr="00D87208">
              <w:rPr>
                <w:rFonts w:ascii="Times New Roman" w:hAnsi="Times New Roman" w:cs="Times New Roman"/>
              </w:rPr>
              <w:fldChar w:fldCharType="separate"/>
            </w:r>
            <w:r w:rsidR="006A58D1" w:rsidRPr="00D87208">
              <w:rPr>
                <w:rFonts w:ascii="Times New Roman" w:hAnsi="Times New Roman" w:cs="Times New Roman"/>
              </w:rPr>
              <w:t>3</w:t>
            </w:r>
            <w:r w:rsidRPr="00D87208">
              <w:rPr>
                <w:rFonts w:ascii="Times New Roman" w:hAnsi="Times New Roman" w:cs="Times New Roman"/>
              </w:rPr>
              <w:fldChar w:fldCharType="end"/>
            </w:r>
            <w:r w:rsidRPr="00D87208">
              <w:rPr>
                <w:rFonts w:ascii="Times New Roman" w:hAnsi="Times New Roman" w:cs="Times New Roman"/>
              </w:rPr>
              <w:t>).</w:t>
            </w:r>
          </w:p>
          <w:p w14:paraId="47A0020A" w14:textId="5A8D49B6" w:rsidR="004949E4" w:rsidRPr="00D87208" w:rsidRDefault="004949E4" w:rsidP="004949E4">
            <w:pPr>
              <w:rPr>
                <w:rFonts w:ascii="Times New Roman" w:hAnsi="Times New Roman" w:cs="Times New Roman"/>
              </w:rPr>
            </w:pPr>
            <w:r w:rsidRPr="00D87208">
              <w:rPr>
                <w:rFonts w:ascii="Times New Roman" w:hAnsi="Times New Roman" w:cs="Times New Roman"/>
              </w:rPr>
              <w:t xml:space="preserve">Уточнен перечень полномочий участника-отправителя сообщения, с которым происходит обращение к ГИС ГМП (атрибут </w:t>
            </w:r>
            <w:proofErr w:type="spellStart"/>
            <w:r w:rsidRPr="00D87208">
              <w:rPr>
                <w:rFonts w:ascii="Times New Roman" w:hAnsi="Times New Roman" w:cs="Times New Roman"/>
                <w:lang w:val="en-US"/>
              </w:rPr>
              <w:t>senderRole</w:t>
            </w:r>
            <w:proofErr w:type="spellEnd"/>
            <w:r w:rsidRPr="00D87208">
              <w:rPr>
                <w:rFonts w:ascii="Times New Roman" w:hAnsi="Times New Roman" w:cs="Times New Roman"/>
              </w:rPr>
              <w:t xml:space="preserve">), добавлено описание контейнера </w:t>
            </w:r>
            <w:proofErr w:type="spellStart"/>
            <w:r w:rsidRPr="00D87208">
              <w:rPr>
                <w:rFonts w:ascii="Times New Roman" w:hAnsi="Times New Roman" w:cs="Times New Roman"/>
                <w:lang w:val="en-US"/>
              </w:rPr>
              <w:t>ImportedChange</w:t>
            </w:r>
            <w:proofErr w:type="spellEnd"/>
            <w:r w:rsidRPr="00D87208">
              <w:rPr>
                <w:rFonts w:ascii="Times New Roman" w:hAnsi="Times New Roman" w:cs="Times New Roman"/>
              </w:rPr>
              <w:t xml:space="preserve"> с направляемыми изменениями в ранее загруженный платеж (п. </w:t>
            </w:r>
            <w:r w:rsidRPr="00D87208">
              <w:rPr>
                <w:rFonts w:ascii="Times New Roman" w:hAnsi="Times New Roman" w:cs="Times New Roman"/>
              </w:rPr>
              <w:fldChar w:fldCharType="begin"/>
            </w:r>
            <w:r w:rsidRPr="00D87208">
              <w:rPr>
                <w:rFonts w:ascii="Times New Roman" w:hAnsi="Times New Roman" w:cs="Times New Roman"/>
              </w:rPr>
              <w:instrText xml:space="preserve"> REF _Ref517778742 \r \h </w:instrText>
            </w:r>
            <w:r w:rsidR="007E6CBE" w:rsidRPr="00D87208">
              <w:rPr>
                <w:rFonts w:ascii="Times New Roman" w:hAnsi="Times New Roman" w:cs="Times New Roman"/>
              </w:rPr>
              <w:instrText xml:space="preserve"> \* MERGEFORMAT </w:instrText>
            </w:r>
            <w:r w:rsidRPr="00D87208">
              <w:rPr>
                <w:rFonts w:ascii="Times New Roman" w:hAnsi="Times New Roman" w:cs="Times New Roman"/>
              </w:rPr>
            </w:r>
            <w:r w:rsidRPr="00D87208">
              <w:rPr>
                <w:rFonts w:ascii="Times New Roman" w:hAnsi="Times New Roman" w:cs="Times New Roman"/>
              </w:rPr>
              <w:fldChar w:fldCharType="separate"/>
            </w:r>
            <w:r w:rsidR="006A58D1" w:rsidRPr="00D87208">
              <w:rPr>
                <w:rFonts w:ascii="Times New Roman" w:hAnsi="Times New Roman" w:cs="Times New Roman"/>
              </w:rPr>
              <w:t>4.1</w:t>
            </w:r>
            <w:r w:rsidRPr="00D87208">
              <w:rPr>
                <w:rFonts w:ascii="Times New Roman" w:hAnsi="Times New Roman" w:cs="Times New Roman"/>
              </w:rPr>
              <w:fldChar w:fldCharType="end"/>
            </w:r>
            <w:r w:rsidRPr="00D87208">
              <w:rPr>
                <w:rFonts w:ascii="Times New Roman" w:hAnsi="Times New Roman" w:cs="Times New Roman"/>
              </w:rPr>
              <w:t>).</w:t>
            </w:r>
          </w:p>
          <w:p w14:paraId="27C2DF22" w14:textId="2F27BCED" w:rsidR="004949E4" w:rsidRPr="00D87208" w:rsidRDefault="004949E4" w:rsidP="004949E4">
            <w:pPr>
              <w:rPr>
                <w:rFonts w:ascii="Times New Roman" w:hAnsi="Times New Roman" w:cs="Times New Roman"/>
              </w:rPr>
            </w:pPr>
            <w:r w:rsidRPr="00D87208">
              <w:rPr>
                <w:rFonts w:ascii="Times New Roman" w:hAnsi="Times New Roman" w:cs="Times New Roman"/>
              </w:rPr>
              <w:t xml:space="preserve">Изменен тип атрибута </w:t>
            </w:r>
            <w:proofErr w:type="spellStart"/>
            <w:r w:rsidRPr="00D87208">
              <w:rPr>
                <w:rFonts w:ascii="Times New Roman" w:hAnsi="Times New Roman" w:cs="Times New Roman"/>
                <w:szCs w:val="24"/>
              </w:rPr>
              <w:t>paymentDate</w:t>
            </w:r>
            <w:proofErr w:type="spellEnd"/>
            <w:r w:rsidRPr="00D87208">
              <w:rPr>
                <w:rFonts w:ascii="Times New Roman" w:hAnsi="Times New Roman" w:cs="Times New Roman"/>
                <w:szCs w:val="24"/>
              </w:rPr>
              <w:t xml:space="preserve">, </w:t>
            </w:r>
            <w:r w:rsidRPr="00D87208">
              <w:rPr>
                <w:rFonts w:ascii="Times New Roman" w:hAnsi="Times New Roman" w:cs="Times New Roman"/>
              </w:rPr>
              <w:t xml:space="preserve">ESIA_ID, изменена обязательность контейнера </w:t>
            </w:r>
            <w:proofErr w:type="spellStart"/>
            <w:r w:rsidRPr="00D87208">
              <w:rPr>
                <w:rFonts w:ascii="Times New Roman" w:hAnsi="Times New Roman" w:cs="Times New Roman"/>
              </w:rPr>
              <w:t>AccDoc</w:t>
            </w:r>
            <w:proofErr w:type="spellEnd"/>
            <w:r w:rsidRPr="00D87208">
              <w:rPr>
                <w:rFonts w:ascii="Times New Roman" w:hAnsi="Times New Roman" w:cs="Times New Roman"/>
              </w:rPr>
              <w:t xml:space="preserve"> и атрибута </w:t>
            </w:r>
            <w:proofErr w:type="spellStart"/>
            <w:r w:rsidRPr="00D87208">
              <w:rPr>
                <w:rFonts w:ascii="Times New Roman" w:hAnsi="Times New Roman" w:cs="Times New Roman"/>
              </w:rPr>
              <w:t>payerName</w:t>
            </w:r>
            <w:proofErr w:type="spellEnd"/>
            <w:r w:rsidRPr="00D87208">
              <w:rPr>
                <w:rFonts w:ascii="Times New Roman" w:hAnsi="Times New Roman" w:cs="Times New Roman"/>
              </w:rPr>
              <w:t xml:space="preserve">, количество дополнительных полей </w:t>
            </w:r>
            <w:proofErr w:type="spellStart"/>
            <w:r w:rsidRPr="00D87208">
              <w:rPr>
                <w:rFonts w:ascii="Times New Roman" w:hAnsi="Times New Roman" w:cs="Times New Roman"/>
              </w:rPr>
              <w:t>AdditionalData</w:t>
            </w:r>
            <w:proofErr w:type="spellEnd"/>
            <w:r w:rsidRPr="00D87208">
              <w:rPr>
                <w:rFonts w:ascii="Times New Roman" w:hAnsi="Times New Roman" w:cs="Times New Roman"/>
              </w:rPr>
              <w:t xml:space="preserve"> увеличено до 10, удален контейнер </w:t>
            </w:r>
            <w:proofErr w:type="spellStart"/>
            <w:r w:rsidRPr="00D87208">
              <w:rPr>
                <w:rFonts w:ascii="Times New Roman" w:hAnsi="Times New Roman" w:cs="Times New Roman"/>
                <w:lang w:val="en-US"/>
              </w:rPr>
              <w:t>ChangeStatus</w:t>
            </w:r>
            <w:proofErr w:type="spellEnd"/>
            <w:r w:rsidRPr="00D87208">
              <w:rPr>
                <w:rFonts w:ascii="Times New Roman" w:hAnsi="Times New Roman" w:cs="Times New Roman"/>
              </w:rPr>
              <w:t xml:space="preserve"> в </w:t>
            </w:r>
            <w:proofErr w:type="spellStart"/>
            <w:r w:rsidRPr="00D87208">
              <w:rPr>
                <w:rFonts w:ascii="Times New Roman" w:hAnsi="Times New Roman" w:cs="Times New Roman"/>
              </w:rPr>
              <w:t>Payment</w:t>
            </w:r>
            <w:proofErr w:type="spellEnd"/>
            <w:r w:rsidRPr="00D87208">
              <w:rPr>
                <w:rFonts w:ascii="Times New Roman" w:hAnsi="Times New Roman" w:cs="Times New Roman"/>
                <w:lang w:val="en-US"/>
              </w:rPr>
              <w:t>Type</w:t>
            </w:r>
            <w:r w:rsidRPr="00D87208">
              <w:rPr>
                <w:rFonts w:ascii="Times New Roman" w:hAnsi="Times New Roman" w:cs="Times New Roman"/>
              </w:rPr>
              <w:t xml:space="preserve">, добавлены новые комплексные типы полей </w:t>
            </w:r>
            <w:proofErr w:type="spellStart"/>
            <w:r w:rsidRPr="00D87208">
              <w:rPr>
                <w:rFonts w:ascii="Times New Roman" w:hAnsi="Times New Roman" w:cs="Times New Roman"/>
              </w:rPr>
              <w:t>ImportedChangeType</w:t>
            </w:r>
            <w:proofErr w:type="spellEnd"/>
            <w:r w:rsidRPr="00D87208">
              <w:rPr>
                <w:rFonts w:ascii="Times New Roman" w:hAnsi="Times New Roman" w:cs="Times New Roman"/>
              </w:rPr>
              <w:t xml:space="preserve">, </w:t>
            </w:r>
            <w:proofErr w:type="spellStart"/>
            <w:r w:rsidRPr="00D87208">
              <w:rPr>
                <w:rFonts w:ascii="Times New Roman" w:hAnsi="Times New Roman" w:cs="Times New Roman"/>
              </w:rPr>
              <w:t>ChangeType</w:t>
            </w:r>
            <w:proofErr w:type="spellEnd"/>
            <w:r w:rsidRPr="00D87208">
              <w:rPr>
                <w:rFonts w:ascii="Times New Roman" w:hAnsi="Times New Roman" w:cs="Times New Roman"/>
              </w:rPr>
              <w:t xml:space="preserve">, добавлена нумерация полей в извещении для возможности указания значений </w:t>
            </w:r>
            <w:proofErr w:type="spellStart"/>
            <w:r w:rsidRPr="00D87208">
              <w:rPr>
                <w:rFonts w:ascii="Times New Roman" w:hAnsi="Times New Roman" w:cs="Times New Roman"/>
              </w:rPr>
              <w:t>изменямых</w:t>
            </w:r>
            <w:proofErr w:type="spellEnd"/>
            <w:r w:rsidRPr="00D87208">
              <w:rPr>
                <w:rFonts w:ascii="Times New Roman" w:hAnsi="Times New Roman" w:cs="Times New Roman"/>
              </w:rPr>
              <w:t xml:space="preserve"> полей в контейнере </w:t>
            </w:r>
            <w:proofErr w:type="spellStart"/>
            <w:r w:rsidRPr="00D87208">
              <w:rPr>
                <w:rFonts w:ascii="Times New Roman" w:hAnsi="Times New Roman" w:cs="Times New Roman"/>
                <w:lang w:val="en-US"/>
              </w:rPr>
              <w:t>ImportedChange</w:t>
            </w:r>
            <w:proofErr w:type="spellEnd"/>
            <w:r w:rsidRPr="00D87208">
              <w:rPr>
                <w:rFonts w:ascii="Times New Roman" w:hAnsi="Times New Roman" w:cs="Times New Roman"/>
              </w:rPr>
              <w:t xml:space="preserve">, изменена маска атрибутов </w:t>
            </w:r>
            <w:proofErr w:type="spellStart"/>
            <w:r w:rsidRPr="00D87208">
              <w:rPr>
                <w:rFonts w:ascii="Times New Roman" w:hAnsi="Times New Roman" w:cs="Times New Roman"/>
              </w:rPr>
              <w:t>purpose</w:t>
            </w:r>
            <w:proofErr w:type="spellEnd"/>
            <w:r w:rsidRPr="00D87208">
              <w:rPr>
                <w:rFonts w:ascii="Times New Roman" w:hAnsi="Times New Roman" w:cs="Times New Roman"/>
              </w:rPr>
              <w:t xml:space="preserve">, </w:t>
            </w:r>
            <w:proofErr w:type="spellStart"/>
            <w:r w:rsidRPr="00D87208">
              <w:rPr>
                <w:rFonts w:ascii="Times New Roman" w:hAnsi="Times New Roman" w:cs="Times New Roman"/>
              </w:rPr>
              <w:t>name</w:t>
            </w:r>
            <w:proofErr w:type="spellEnd"/>
            <w:r w:rsidR="00AE2760" w:rsidRPr="00D87208">
              <w:rPr>
                <w:rFonts w:ascii="Times New Roman" w:hAnsi="Times New Roman" w:cs="Times New Roman"/>
              </w:rPr>
              <w:t xml:space="preserve">, исправлено описание поля </w:t>
            </w:r>
            <w:proofErr w:type="spellStart"/>
            <w:r w:rsidR="00AE2760" w:rsidRPr="00D87208">
              <w:rPr>
                <w:rFonts w:ascii="Times New Roman" w:hAnsi="Times New Roman" w:cs="Times New Roman"/>
              </w:rPr>
              <w:t>accountNumbe</w:t>
            </w:r>
            <w:proofErr w:type="spellEnd"/>
            <w:r w:rsidR="00AE2760" w:rsidRPr="00D87208">
              <w:rPr>
                <w:rFonts w:ascii="Times New Roman" w:hAnsi="Times New Roman" w:cs="Times New Roman"/>
                <w:lang w:val="en-US"/>
              </w:rPr>
              <w:t>r</w:t>
            </w:r>
            <w:r w:rsidRPr="00D87208">
              <w:rPr>
                <w:rFonts w:ascii="Times New Roman" w:hAnsi="Times New Roman" w:cs="Times New Roman"/>
              </w:rPr>
              <w:t xml:space="preserve"> (п</w:t>
            </w:r>
            <w:r w:rsidRPr="00D87208">
              <w:rPr>
                <w:rFonts w:ascii="Times New Roman" w:hAnsi="Times New Roman" w:cs="Times New Roman"/>
                <w:szCs w:val="24"/>
              </w:rPr>
              <w:t xml:space="preserve">. </w:t>
            </w:r>
            <w:r w:rsidRPr="00D87208">
              <w:rPr>
                <w:rFonts w:ascii="Times New Roman" w:hAnsi="Times New Roman" w:cs="Times New Roman"/>
                <w:szCs w:val="24"/>
              </w:rPr>
              <w:fldChar w:fldCharType="begin"/>
            </w:r>
            <w:r w:rsidRPr="00D87208">
              <w:rPr>
                <w:rFonts w:ascii="Times New Roman" w:hAnsi="Times New Roman" w:cs="Times New Roman"/>
                <w:szCs w:val="24"/>
              </w:rPr>
              <w:instrText xml:space="preserve"> REF _Ref488757793 \r \h  \* MERGEFORMAT </w:instrText>
            </w:r>
            <w:r w:rsidRPr="00D87208">
              <w:rPr>
                <w:rFonts w:ascii="Times New Roman" w:hAnsi="Times New Roman" w:cs="Times New Roman"/>
                <w:szCs w:val="24"/>
              </w:rPr>
            </w:r>
            <w:r w:rsidRPr="00D87208">
              <w:rPr>
                <w:rFonts w:ascii="Times New Roman" w:hAnsi="Times New Roman" w:cs="Times New Roman"/>
                <w:szCs w:val="24"/>
              </w:rPr>
              <w:fldChar w:fldCharType="separate"/>
            </w:r>
            <w:r w:rsidR="006A58D1" w:rsidRPr="00D87208">
              <w:rPr>
                <w:rFonts w:ascii="Times New Roman" w:hAnsi="Times New Roman" w:cs="Times New Roman"/>
                <w:szCs w:val="24"/>
              </w:rPr>
              <w:t>4.3</w:t>
            </w:r>
            <w:r w:rsidRPr="00D87208">
              <w:rPr>
                <w:rFonts w:ascii="Times New Roman" w:hAnsi="Times New Roman" w:cs="Times New Roman"/>
                <w:szCs w:val="24"/>
              </w:rPr>
              <w:fldChar w:fldCharType="end"/>
            </w:r>
            <w:r w:rsidRPr="00D87208">
              <w:rPr>
                <w:rFonts w:ascii="Times New Roman" w:hAnsi="Times New Roman" w:cs="Times New Roman"/>
                <w:szCs w:val="24"/>
              </w:rPr>
              <w:t>).</w:t>
            </w:r>
          </w:p>
          <w:p w14:paraId="174235B5" w14:textId="35EAB15E" w:rsidR="004949E4" w:rsidRPr="00D87208" w:rsidRDefault="004949E4" w:rsidP="004949E4">
            <w:pPr>
              <w:rPr>
                <w:rFonts w:ascii="Times New Roman" w:hAnsi="Times New Roman" w:cs="Times New Roman"/>
              </w:rPr>
            </w:pPr>
            <w:r w:rsidRPr="00D87208">
              <w:rPr>
                <w:rFonts w:ascii="Times New Roman" w:hAnsi="Times New Roman" w:cs="Times New Roman"/>
              </w:rPr>
              <w:t xml:space="preserve">Уточнен шаблон поля </w:t>
            </w:r>
            <w:proofErr w:type="spellStart"/>
            <w:r w:rsidRPr="00D87208">
              <w:rPr>
                <w:rFonts w:ascii="Times New Roman" w:hAnsi="Times New Roman" w:cs="Times New Roman"/>
              </w:rPr>
              <w:t>PaymentIdType</w:t>
            </w:r>
            <w:proofErr w:type="spellEnd"/>
            <w:r w:rsidRPr="00D87208">
              <w:rPr>
                <w:rFonts w:ascii="Times New Roman" w:hAnsi="Times New Roman" w:cs="Times New Roman"/>
              </w:rPr>
              <w:t xml:space="preserve">, </w:t>
            </w:r>
            <w:proofErr w:type="spellStart"/>
            <w:r w:rsidRPr="00D87208">
              <w:rPr>
                <w:rFonts w:ascii="Times New Roman" w:hAnsi="Times New Roman" w:cs="Times New Roman"/>
              </w:rPr>
              <w:t>OrgNameType</w:t>
            </w:r>
            <w:proofErr w:type="spellEnd"/>
            <w:r w:rsidRPr="00D87208">
              <w:rPr>
                <w:rFonts w:ascii="Times New Roman" w:hAnsi="Times New Roman" w:cs="Times New Roman"/>
              </w:rPr>
              <w:t xml:space="preserve">, добавлены простые типы </w:t>
            </w:r>
            <w:proofErr w:type="spellStart"/>
            <w:r w:rsidRPr="00D87208">
              <w:rPr>
                <w:rFonts w:ascii="Times New Roman" w:hAnsi="Times New Roman" w:cs="Times New Roman"/>
              </w:rPr>
              <w:t>ChangeValueType</w:t>
            </w:r>
            <w:proofErr w:type="spellEnd"/>
            <w:r w:rsidRPr="00D87208">
              <w:rPr>
                <w:rFonts w:ascii="Times New Roman" w:hAnsi="Times New Roman" w:cs="Times New Roman"/>
              </w:rPr>
              <w:t xml:space="preserve">, </w:t>
            </w:r>
            <w:proofErr w:type="spellStart"/>
            <w:r w:rsidRPr="00D87208">
              <w:rPr>
                <w:rFonts w:ascii="Times New Roman" w:hAnsi="Times New Roman" w:cs="Times New Roman"/>
              </w:rPr>
              <w:t>MeaningType</w:t>
            </w:r>
            <w:proofErr w:type="spellEnd"/>
            <w:r w:rsidRPr="00D87208">
              <w:rPr>
                <w:rFonts w:ascii="Times New Roman" w:hAnsi="Times New Roman" w:cs="Times New Roman"/>
              </w:rPr>
              <w:t xml:space="preserve">, </w:t>
            </w:r>
            <w:proofErr w:type="spellStart"/>
            <w:r w:rsidRPr="00D87208">
              <w:rPr>
                <w:rFonts w:ascii="Times New Roman" w:hAnsi="Times New Roman" w:cs="Times New Roman"/>
              </w:rPr>
              <w:t>Reason</w:t>
            </w:r>
            <w:proofErr w:type="spellEnd"/>
            <w:r w:rsidRPr="00D87208">
              <w:rPr>
                <w:rFonts w:ascii="Times New Roman" w:hAnsi="Times New Roman" w:cs="Times New Roman"/>
              </w:rPr>
              <w:t xml:space="preserve"> </w:t>
            </w:r>
            <w:proofErr w:type="spellStart"/>
            <w:r w:rsidRPr="00D87208">
              <w:rPr>
                <w:rFonts w:ascii="Times New Roman" w:hAnsi="Times New Roman" w:cs="Times New Roman"/>
              </w:rPr>
              <w:t>Type</w:t>
            </w:r>
            <w:proofErr w:type="spellEnd"/>
            <w:r w:rsidRPr="00D87208">
              <w:rPr>
                <w:rFonts w:ascii="Times New Roman" w:hAnsi="Times New Roman" w:cs="Times New Roman"/>
              </w:rPr>
              <w:t xml:space="preserve"> (п. </w:t>
            </w:r>
            <w:r w:rsidRPr="00D87208">
              <w:rPr>
                <w:rFonts w:ascii="Times New Roman" w:hAnsi="Times New Roman" w:cs="Times New Roman"/>
              </w:rPr>
              <w:fldChar w:fldCharType="begin"/>
            </w:r>
            <w:r w:rsidRPr="00D87208">
              <w:rPr>
                <w:rFonts w:ascii="Times New Roman" w:hAnsi="Times New Roman" w:cs="Times New Roman"/>
              </w:rPr>
              <w:instrText xml:space="preserve"> REF _Ref498535023 \r \h  \* MERGEFORMAT </w:instrText>
            </w:r>
            <w:r w:rsidRPr="00D87208">
              <w:rPr>
                <w:rFonts w:ascii="Times New Roman" w:hAnsi="Times New Roman" w:cs="Times New Roman"/>
              </w:rPr>
            </w:r>
            <w:r w:rsidRPr="00D87208">
              <w:rPr>
                <w:rFonts w:ascii="Times New Roman" w:hAnsi="Times New Roman" w:cs="Times New Roman"/>
              </w:rPr>
              <w:fldChar w:fldCharType="separate"/>
            </w:r>
            <w:r w:rsidR="006A58D1" w:rsidRPr="00D87208">
              <w:rPr>
                <w:rFonts w:ascii="Times New Roman" w:hAnsi="Times New Roman" w:cs="Times New Roman"/>
              </w:rPr>
              <w:t>0</w:t>
            </w:r>
            <w:r w:rsidRPr="00D87208">
              <w:rPr>
                <w:rFonts w:ascii="Times New Roman" w:hAnsi="Times New Roman" w:cs="Times New Roman"/>
              </w:rPr>
              <w:fldChar w:fldCharType="end"/>
            </w:r>
            <w:r w:rsidRPr="00D87208">
              <w:rPr>
                <w:rFonts w:ascii="Times New Roman" w:hAnsi="Times New Roman" w:cs="Times New Roman"/>
              </w:rPr>
              <w:t>).</w:t>
            </w:r>
          </w:p>
          <w:p w14:paraId="765C0344" w14:textId="504E2D58" w:rsidR="004949E4" w:rsidRPr="00D87208" w:rsidRDefault="004949E4" w:rsidP="004949E4">
            <w:pPr>
              <w:rPr>
                <w:rFonts w:ascii="Times New Roman" w:hAnsi="Times New Roman" w:cs="Times New Roman"/>
              </w:rPr>
            </w:pPr>
            <w:r w:rsidRPr="00D87208">
              <w:rPr>
                <w:rFonts w:ascii="Times New Roman" w:hAnsi="Times New Roman" w:cs="Times New Roman"/>
              </w:rPr>
              <w:t>Уточнено описание проверки с кодом ошибки «5», «7», «23», «302», «331», «236», добавлена проверка с кодом ошибки «111»</w:t>
            </w:r>
            <w:r w:rsidR="00E1525D" w:rsidRPr="00D87208">
              <w:rPr>
                <w:rFonts w:ascii="Times New Roman" w:hAnsi="Times New Roman" w:cs="Times New Roman"/>
              </w:rPr>
              <w:t xml:space="preserve"> и проверка актуальности номера версии ВС</w:t>
            </w:r>
            <w:r w:rsidRPr="00D87208">
              <w:rPr>
                <w:rFonts w:ascii="Times New Roman" w:hAnsi="Times New Roman" w:cs="Times New Roman"/>
              </w:rPr>
              <w:t>, удалена проверка с кодом ошибки «39»</w:t>
            </w:r>
            <w:r w:rsidR="00854336" w:rsidRPr="00D87208">
              <w:rPr>
                <w:rFonts w:ascii="Times New Roman" w:hAnsi="Times New Roman" w:cs="Times New Roman"/>
              </w:rPr>
              <w:t>, добавлено описание проверки указания актуального номера версии в запросе</w:t>
            </w:r>
            <w:r w:rsidRPr="00D87208">
              <w:rPr>
                <w:rFonts w:ascii="Times New Roman" w:hAnsi="Times New Roman" w:cs="Times New Roman"/>
              </w:rPr>
              <w:t xml:space="preserve"> (п. </w:t>
            </w:r>
            <w:r w:rsidRPr="00D87208">
              <w:rPr>
                <w:rFonts w:ascii="Times New Roman" w:hAnsi="Times New Roman" w:cs="Times New Roman"/>
              </w:rPr>
              <w:fldChar w:fldCharType="begin"/>
            </w:r>
            <w:r w:rsidRPr="00D87208">
              <w:rPr>
                <w:rFonts w:ascii="Times New Roman" w:hAnsi="Times New Roman" w:cs="Times New Roman"/>
              </w:rPr>
              <w:instrText xml:space="preserve"> REF _Ref497480973 \r \h </w:instrText>
            </w:r>
            <w:r w:rsidR="007E6CBE" w:rsidRPr="00D87208">
              <w:rPr>
                <w:rFonts w:ascii="Times New Roman" w:hAnsi="Times New Roman" w:cs="Times New Roman"/>
              </w:rPr>
              <w:instrText xml:space="preserve"> \* MERGEFORMAT </w:instrText>
            </w:r>
            <w:r w:rsidRPr="00D87208">
              <w:rPr>
                <w:rFonts w:ascii="Times New Roman" w:hAnsi="Times New Roman" w:cs="Times New Roman"/>
              </w:rPr>
            </w:r>
            <w:r w:rsidRPr="00D87208">
              <w:rPr>
                <w:rFonts w:ascii="Times New Roman" w:hAnsi="Times New Roman" w:cs="Times New Roman"/>
              </w:rPr>
              <w:fldChar w:fldCharType="separate"/>
            </w:r>
            <w:r w:rsidR="006A58D1" w:rsidRPr="00D87208">
              <w:rPr>
                <w:rFonts w:ascii="Times New Roman" w:hAnsi="Times New Roman" w:cs="Times New Roman"/>
              </w:rPr>
              <w:t>4.5</w:t>
            </w:r>
            <w:r w:rsidRPr="00D87208">
              <w:rPr>
                <w:rFonts w:ascii="Times New Roman" w:hAnsi="Times New Roman" w:cs="Times New Roman"/>
              </w:rPr>
              <w:fldChar w:fldCharType="end"/>
            </w:r>
            <w:r w:rsidR="006367F3" w:rsidRPr="00D87208">
              <w:rPr>
                <w:rFonts w:ascii="Times New Roman" w:hAnsi="Times New Roman" w:cs="Times New Roman"/>
              </w:rPr>
              <w:t xml:space="preserve">, п. </w:t>
            </w:r>
            <w:r w:rsidR="006367F3" w:rsidRPr="00D87208">
              <w:rPr>
                <w:rFonts w:ascii="Times New Roman" w:hAnsi="Times New Roman" w:cs="Times New Roman"/>
              </w:rPr>
              <w:fldChar w:fldCharType="begin"/>
            </w:r>
            <w:r w:rsidR="006367F3" w:rsidRPr="00D87208">
              <w:rPr>
                <w:rFonts w:ascii="Times New Roman" w:hAnsi="Times New Roman" w:cs="Times New Roman"/>
              </w:rPr>
              <w:instrText xml:space="preserve"> REF _Ref497480985 \r \h </w:instrText>
            </w:r>
            <w:r w:rsidR="007E6CBE" w:rsidRPr="00D87208">
              <w:rPr>
                <w:rFonts w:ascii="Times New Roman" w:hAnsi="Times New Roman" w:cs="Times New Roman"/>
              </w:rPr>
              <w:instrText xml:space="preserve"> \* MERGEFORMAT </w:instrText>
            </w:r>
            <w:r w:rsidR="006367F3" w:rsidRPr="00D87208">
              <w:rPr>
                <w:rFonts w:ascii="Times New Roman" w:hAnsi="Times New Roman" w:cs="Times New Roman"/>
              </w:rPr>
            </w:r>
            <w:r w:rsidR="006367F3" w:rsidRPr="00D87208">
              <w:rPr>
                <w:rFonts w:ascii="Times New Roman" w:hAnsi="Times New Roman" w:cs="Times New Roman"/>
              </w:rPr>
              <w:fldChar w:fldCharType="separate"/>
            </w:r>
            <w:r w:rsidR="006A58D1" w:rsidRPr="00D87208">
              <w:rPr>
                <w:rFonts w:ascii="Times New Roman" w:hAnsi="Times New Roman" w:cs="Times New Roman"/>
              </w:rPr>
              <w:t>4.6</w:t>
            </w:r>
            <w:r w:rsidR="006367F3" w:rsidRPr="00D87208">
              <w:rPr>
                <w:rFonts w:ascii="Times New Roman" w:hAnsi="Times New Roman" w:cs="Times New Roman"/>
              </w:rPr>
              <w:fldChar w:fldCharType="end"/>
            </w:r>
            <w:r w:rsidRPr="00D87208">
              <w:rPr>
                <w:rFonts w:ascii="Times New Roman" w:hAnsi="Times New Roman" w:cs="Times New Roman"/>
              </w:rPr>
              <w:t>).</w:t>
            </w:r>
          </w:p>
          <w:p w14:paraId="193B56DD" w14:textId="3B11A9C5" w:rsidR="00A84D32" w:rsidRPr="00D87208" w:rsidRDefault="00A84D32" w:rsidP="004949E4">
            <w:pPr>
              <w:rPr>
                <w:rFonts w:ascii="Times New Roman" w:hAnsi="Times New Roman" w:cs="Times New Roman"/>
                <w:spacing w:val="-5"/>
                <w:szCs w:val="24"/>
              </w:rPr>
            </w:pPr>
            <w:r w:rsidRPr="00D87208">
              <w:rPr>
                <w:rFonts w:ascii="Times New Roman" w:hAnsi="Times New Roman" w:cs="Times New Roman"/>
                <w:spacing w:val="-5"/>
              </w:rPr>
              <w:t xml:space="preserve">Уточнены условия формирования и направления извещения о приеме к исполнению распоряжения </w:t>
            </w:r>
            <w:r w:rsidRPr="00D87208">
              <w:rPr>
                <w:rFonts w:ascii="Times New Roman" w:hAnsi="Times New Roman" w:cs="Times New Roman"/>
              </w:rPr>
              <w:t>в ГИС</w:t>
            </w:r>
            <w:r w:rsidRPr="00D87208">
              <w:rPr>
                <w:rFonts w:ascii="Times New Roman" w:hAnsi="Times New Roman" w:cs="Times New Roman"/>
                <w:sz w:val="28"/>
                <w:szCs w:val="28"/>
              </w:rPr>
              <w:t> </w:t>
            </w:r>
            <w:r w:rsidRPr="00D87208">
              <w:rPr>
                <w:rFonts w:ascii="Times New Roman" w:hAnsi="Times New Roman" w:cs="Times New Roman"/>
              </w:rPr>
              <w:t xml:space="preserve">ГМП (п. </w:t>
            </w:r>
            <w:r w:rsidRPr="00D87208">
              <w:rPr>
                <w:rFonts w:ascii="Times New Roman" w:hAnsi="Times New Roman" w:cs="Times New Roman"/>
              </w:rPr>
              <w:fldChar w:fldCharType="begin"/>
            </w:r>
            <w:r w:rsidRPr="00D87208">
              <w:rPr>
                <w:rFonts w:ascii="Times New Roman" w:hAnsi="Times New Roman" w:cs="Times New Roman"/>
              </w:rPr>
              <w:instrText xml:space="preserve"> REF _Ref497149625 \r \h  \* MERGEFORMAT </w:instrText>
            </w:r>
            <w:r w:rsidRPr="00D87208">
              <w:rPr>
                <w:rFonts w:ascii="Times New Roman" w:hAnsi="Times New Roman" w:cs="Times New Roman"/>
              </w:rPr>
            </w:r>
            <w:r w:rsidRPr="00D87208">
              <w:rPr>
                <w:rFonts w:ascii="Times New Roman" w:hAnsi="Times New Roman" w:cs="Times New Roman"/>
              </w:rPr>
              <w:fldChar w:fldCharType="separate"/>
            </w:r>
            <w:r w:rsidR="006A58D1" w:rsidRPr="00D87208">
              <w:rPr>
                <w:rFonts w:ascii="Times New Roman" w:hAnsi="Times New Roman" w:cs="Times New Roman"/>
              </w:rPr>
              <w:t>5.1</w:t>
            </w:r>
            <w:r w:rsidRPr="00D87208">
              <w:rPr>
                <w:rFonts w:ascii="Times New Roman" w:hAnsi="Times New Roman" w:cs="Times New Roman"/>
              </w:rPr>
              <w:fldChar w:fldCharType="end"/>
            </w:r>
            <w:r w:rsidRPr="00D87208">
              <w:rPr>
                <w:rFonts w:ascii="Times New Roman" w:hAnsi="Times New Roman" w:cs="Times New Roman"/>
              </w:rPr>
              <w:t>).</w:t>
            </w:r>
          </w:p>
          <w:p w14:paraId="3C12977D" w14:textId="622E5638" w:rsidR="004949E4" w:rsidRPr="00D87208" w:rsidRDefault="004949E4" w:rsidP="004949E4">
            <w:pPr>
              <w:rPr>
                <w:rFonts w:ascii="Times New Roman" w:hAnsi="Times New Roman" w:cs="Times New Roman"/>
              </w:rPr>
            </w:pPr>
            <w:r w:rsidRPr="00D87208">
              <w:rPr>
                <w:rFonts w:ascii="Times New Roman" w:hAnsi="Times New Roman" w:cs="Times New Roman"/>
              </w:rPr>
              <w:t xml:space="preserve">Из списка кодов документов, допустимых к использованию при формировании идентификатора плательщика ФЛ исключен код «27» - «Номер мобильного телефона» (п. </w:t>
            </w:r>
            <w:r w:rsidRPr="00D87208">
              <w:rPr>
                <w:rFonts w:ascii="Times New Roman" w:hAnsi="Times New Roman" w:cs="Times New Roman"/>
              </w:rPr>
              <w:fldChar w:fldCharType="begin"/>
            </w:r>
            <w:r w:rsidRPr="00D87208">
              <w:rPr>
                <w:rFonts w:ascii="Times New Roman" w:hAnsi="Times New Roman" w:cs="Times New Roman"/>
              </w:rPr>
              <w:instrText xml:space="preserve"> REF _Ref519258932 \r \h </w:instrText>
            </w:r>
            <w:r w:rsidR="007E6CBE" w:rsidRPr="00D87208">
              <w:rPr>
                <w:rFonts w:ascii="Times New Roman" w:hAnsi="Times New Roman" w:cs="Times New Roman"/>
              </w:rPr>
              <w:instrText xml:space="preserve"> \* MERGEFORMAT </w:instrText>
            </w:r>
            <w:r w:rsidRPr="00D87208">
              <w:rPr>
                <w:rFonts w:ascii="Times New Roman" w:hAnsi="Times New Roman" w:cs="Times New Roman"/>
              </w:rPr>
            </w:r>
            <w:r w:rsidRPr="00D87208">
              <w:rPr>
                <w:rFonts w:ascii="Times New Roman" w:hAnsi="Times New Roman" w:cs="Times New Roman"/>
              </w:rPr>
              <w:fldChar w:fldCharType="separate"/>
            </w:r>
            <w:r w:rsidR="006A58D1" w:rsidRPr="00D87208">
              <w:rPr>
                <w:rFonts w:ascii="Times New Roman" w:hAnsi="Times New Roman" w:cs="Times New Roman"/>
              </w:rPr>
              <w:t>5.4.1</w:t>
            </w:r>
            <w:r w:rsidRPr="00D87208">
              <w:rPr>
                <w:rFonts w:ascii="Times New Roman" w:hAnsi="Times New Roman" w:cs="Times New Roman"/>
              </w:rPr>
              <w:fldChar w:fldCharType="end"/>
            </w:r>
            <w:r w:rsidRPr="00D87208">
              <w:rPr>
                <w:rFonts w:ascii="Times New Roman" w:hAnsi="Times New Roman" w:cs="Times New Roman"/>
              </w:rPr>
              <w:t>).</w:t>
            </w:r>
          </w:p>
        </w:tc>
      </w:tr>
      <w:tr w:rsidR="0063608D" w:rsidRPr="00D87208" w14:paraId="57BCC374" w14:textId="77777777" w:rsidTr="00191F21">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3F27744" w14:textId="3645C729" w:rsidR="0063608D" w:rsidRPr="00D87208" w:rsidRDefault="0063608D" w:rsidP="0063608D">
            <w:pPr>
              <w:rPr>
                <w:rFonts w:ascii="Times New Roman" w:hAnsi="Times New Roman" w:cs="Times New Roman"/>
              </w:rPr>
            </w:pPr>
            <w:r w:rsidRPr="00D87208">
              <w:rPr>
                <w:rFonts w:ascii="Times New Roman" w:hAnsi="Times New Roman" w:cs="Times New Roman"/>
              </w:rPr>
              <w:lastRenderedPageBreak/>
              <w:t>1.9</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7D66CCE" w14:textId="30701D20" w:rsidR="0063608D" w:rsidRPr="00D87208" w:rsidRDefault="00E91096" w:rsidP="00E91096">
            <w:pPr>
              <w:rPr>
                <w:rFonts w:ascii="Times New Roman" w:hAnsi="Times New Roman" w:cs="Times New Roman"/>
              </w:rPr>
            </w:pPr>
            <w:r w:rsidRPr="00D87208">
              <w:rPr>
                <w:rFonts w:ascii="Times New Roman" w:hAnsi="Times New Roman" w:cs="Times New Roman"/>
              </w:rPr>
              <w:t>04</w:t>
            </w:r>
            <w:r w:rsidR="0063608D" w:rsidRPr="00D87208">
              <w:rPr>
                <w:rFonts w:ascii="Times New Roman" w:hAnsi="Times New Roman" w:cs="Times New Roman"/>
              </w:rPr>
              <w:t>.0</w:t>
            </w:r>
            <w:r w:rsidRPr="00D87208">
              <w:rPr>
                <w:rFonts w:ascii="Times New Roman" w:hAnsi="Times New Roman" w:cs="Times New Roman"/>
              </w:rPr>
              <w:t>3</w:t>
            </w:r>
            <w:r w:rsidR="0063608D" w:rsidRPr="00D87208">
              <w:rPr>
                <w:rFonts w:ascii="Times New Roman" w:hAnsi="Times New Roman" w:cs="Times New Roman"/>
              </w:rPr>
              <w:t>.2019</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818F37A" w14:textId="44AA6F0E" w:rsidR="0063608D" w:rsidRPr="00D87208" w:rsidRDefault="0063608D" w:rsidP="0063608D">
            <w:pPr>
              <w:rPr>
                <w:rFonts w:ascii="Times New Roman" w:hAnsi="Times New Roman" w:cs="Times New Roman"/>
              </w:rPr>
            </w:pPr>
            <w:r w:rsidRPr="00D87208">
              <w:rPr>
                <w:rFonts w:ascii="Times New Roman" w:hAnsi="Times New Roman" w:cs="Times New Roman"/>
              </w:rPr>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486563F" w14:textId="0596DD02" w:rsidR="00E91096" w:rsidRPr="00D87208" w:rsidRDefault="00E91096" w:rsidP="00E91096">
            <w:pPr>
              <w:rPr>
                <w:rFonts w:ascii="Times New Roman" w:hAnsi="Times New Roman" w:cs="Times New Roman"/>
              </w:rPr>
            </w:pPr>
            <w:r w:rsidRPr="00D87208">
              <w:rPr>
                <w:rFonts w:ascii="Times New Roman" w:hAnsi="Times New Roman" w:cs="Times New Roman"/>
              </w:rPr>
              <w:t>Добавлен новый раздел «5.6 Изменение полей с типом «Контейнер» при уточнении извещения о приеме к исполнению распоряжения».</w:t>
            </w:r>
          </w:p>
          <w:p w14:paraId="30416497" w14:textId="7816F792" w:rsidR="0063608D" w:rsidRPr="00D87208" w:rsidRDefault="00E91096" w:rsidP="00062F23">
            <w:pPr>
              <w:rPr>
                <w:rFonts w:ascii="Times New Roman" w:hAnsi="Times New Roman" w:cs="Times New Roman"/>
              </w:rPr>
            </w:pPr>
            <w:r w:rsidRPr="00D87208">
              <w:rPr>
                <w:rFonts w:ascii="Times New Roman" w:hAnsi="Times New Roman" w:cs="Times New Roman"/>
              </w:rPr>
              <w:lastRenderedPageBreak/>
              <w:t>Детализировано описание правил изменени</w:t>
            </w:r>
            <w:r w:rsidR="00062F23" w:rsidRPr="00D87208">
              <w:rPr>
                <w:rFonts w:ascii="Times New Roman" w:hAnsi="Times New Roman" w:cs="Times New Roman"/>
              </w:rPr>
              <w:t>я</w:t>
            </w:r>
            <w:r w:rsidRPr="00D87208">
              <w:rPr>
                <w:rFonts w:ascii="Times New Roman" w:hAnsi="Times New Roman" w:cs="Times New Roman"/>
              </w:rPr>
              <w:t xml:space="preserve"> полей с типом «Контейнер» при уточнении извещения о приеме к исполнению распоряжения </w:t>
            </w:r>
            <w:r w:rsidR="0063608D" w:rsidRPr="00D87208">
              <w:rPr>
                <w:rFonts w:ascii="Times New Roman" w:hAnsi="Times New Roman" w:cs="Times New Roman"/>
              </w:rPr>
              <w:t>(п.</w:t>
            </w:r>
            <w:r w:rsidR="006254C7" w:rsidRPr="00D87208">
              <w:rPr>
                <w:rFonts w:ascii="Times New Roman" w:hAnsi="Times New Roman" w:cs="Times New Roman"/>
              </w:rPr>
              <w:t xml:space="preserve"> </w:t>
            </w:r>
            <w:r w:rsidR="006254C7" w:rsidRPr="00D87208">
              <w:rPr>
                <w:rFonts w:ascii="Times New Roman" w:hAnsi="Times New Roman" w:cs="Times New Roman"/>
              </w:rPr>
              <w:fldChar w:fldCharType="begin"/>
            </w:r>
            <w:r w:rsidR="006254C7" w:rsidRPr="00D87208">
              <w:rPr>
                <w:rFonts w:ascii="Times New Roman" w:hAnsi="Times New Roman" w:cs="Times New Roman"/>
              </w:rPr>
              <w:instrText xml:space="preserve"> REF _Ref488757793 \r \h </w:instrText>
            </w:r>
            <w:r w:rsidRPr="00D87208">
              <w:rPr>
                <w:rFonts w:ascii="Times New Roman" w:hAnsi="Times New Roman" w:cs="Times New Roman"/>
              </w:rPr>
              <w:instrText xml:space="preserve"> \* MERGEFORMAT </w:instrText>
            </w:r>
            <w:r w:rsidR="006254C7" w:rsidRPr="00D87208">
              <w:rPr>
                <w:rFonts w:ascii="Times New Roman" w:hAnsi="Times New Roman" w:cs="Times New Roman"/>
              </w:rPr>
            </w:r>
            <w:r w:rsidR="006254C7" w:rsidRPr="00D87208">
              <w:rPr>
                <w:rFonts w:ascii="Times New Roman" w:hAnsi="Times New Roman" w:cs="Times New Roman"/>
              </w:rPr>
              <w:fldChar w:fldCharType="separate"/>
            </w:r>
            <w:r w:rsidR="006A58D1" w:rsidRPr="00D87208">
              <w:rPr>
                <w:rFonts w:ascii="Times New Roman" w:hAnsi="Times New Roman" w:cs="Times New Roman"/>
              </w:rPr>
              <w:t>4.3</w:t>
            </w:r>
            <w:r w:rsidR="006254C7" w:rsidRPr="00D87208">
              <w:rPr>
                <w:rFonts w:ascii="Times New Roman" w:hAnsi="Times New Roman" w:cs="Times New Roman"/>
              </w:rPr>
              <w:fldChar w:fldCharType="end"/>
            </w:r>
            <w:r w:rsidR="0063608D" w:rsidRPr="00D87208">
              <w:rPr>
                <w:rFonts w:ascii="Times New Roman" w:hAnsi="Times New Roman" w:cs="Times New Roman"/>
              </w:rPr>
              <w:t>, п.</w:t>
            </w:r>
            <w:r w:rsidR="006254C7" w:rsidRPr="00D87208">
              <w:rPr>
                <w:rFonts w:ascii="Times New Roman" w:hAnsi="Times New Roman" w:cs="Times New Roman"/>
              </w:rPr>
              <w:t xml:space="preserve"> </w:t>
            </w:r>
            <w:r w:rsidR="006254C7" w:rsidRPr="00D87208">
              <w:rPr>
                <w:rFonts w:ascii="Times New Roman" w:hAnsi="Times New Roman" w:cs="Times New Roman"/>
              </w:rPr>
              <w:fldChar w:fldCharType="begin"/>
            </w:r>
            <w:r w:rsidR="006254C7" w:rsidRPr="00D87208">
              <w:rPr>
                <w:rFonts w:ascii="Times New Roman" w:hAnsi="Times New Roman" w:cs="Times New Roman"/>
              </w:rPr>
              <w:instrText xml:space="preserve"> REF _Ref2091226 \r \h </w:instrText>
            </w:r>
            <w:r w:rsidRPr="00D87208">
              <w:rPr>
                <w:rFonts w:ascii="Times New Roman" w:hAnsi="Times New Roman" w:cs="Times New Roman"/>
              </w:rPr>
              <w:instrText xml:space="preserve"> \* MERGEFORMAT </w:instrText>
            </w:r>
            <w:r w:rsidR="006254C7" w:rsidRPr="00D87208">
              <w:rPr>
                <w:rFonts w:ascii="Times New Roman" w:hAnsi="Times New Roman" w:cs="Times New Roman"/>
              </w:rPr>
            </w:r>
            <w:r w:rsidR="006254C7" w:rsidRPr="00D87208">
              <w:rPr>
                <w:rFonts w:ascii="Times New Roman" w:hAnsi="Times New Roman" w:cs="Times New Roman"/>
              </w:rPr>
              <w:fldChar w:fldCharType="separate"/>
            </w:r>
            <w:r w:rsidR="006A58D1" w:rsidRPr="00D87208">
              <w:rPr>
                <w:rFonts w:ascii="Times New Roman" w:hAnsi="Times New Roman" w:cs="Times New Roman"/>
              </w:rPr>
              <w:t>5.6</w:t>
            </w:r>
            <w:r w:rsidR="006254C7" w:rsidRPr="00D87208">
              <w:rPr>
                <w:rFonts w:ascii="Times New Roman" w:hAnsi="Times New Roman" w:cs="Times New Roman"/>
              </w:rPr>
              <w:fldChar w:fldCharType="end"/>
            </w:r>
            <w:r w:rsidR="0063608D" w:rsidRPr="00D87208">
              <w:rPr>
                <w:rFonts w:ascii="Times New Roman" w:hAnsi="Times New Roman" w:cs="Times New Roman"/>
              </w:rPr>
              <w:t>)</w:t>
            </w:r>
          </w:p>
        </w:tc>
      </w:tr>
      <w:tr w:rsidR="00715C73" w:rsidRPr="00D87208" w14:paraId="4177CD9E" w14:textId="77777777" w:rsidTr="00191F21">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66CDE16" w14:textId="2C17FAB2" w:rsidR="00715C73" w:rsidRPr="00D87208" w:rsidRDefault="00715C73" w:rsidP="0063608D">
            <w:pPr>
              <w:rPr>
                <w:rFonts w:ascii="Times New Roman" w:hAnsi="Times New Roman" w:cs="Times New Roman"/>
              </w:rPr>
            </w:pPr>
            <w:r w:rsidRPr="00D87208">
              <w:rPr>
                <w:rFonts w:ascii="Times New Roman" w:hAnsi="Times New Roman" w:cs="Times New Roman"/>
              </w:rPr>
              <w:lastRenderedPageBreak/>
              <w:t>1.10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990A206" w14:textId="220E12C6" w:rsidR="00715C73" w:rsidRPr="00D87208" w:rsidRDefault="00715C73" w:rsidP="00E91096">
            <w:pPr>
              <w:rPr>
                <w:rFonts w:ascii="Times New Roman" w:hAnsi="Times New Roman" w:cs="Times New Roman"/>
              </w:rPr>
            </w:pPr>
            <w:r w:rsidRPr="00D87208">
              <w:rPr>
                <w:rFonts w:ascii="Times New Roman" w:hAnsi="Times New Roman" w:cs="Times New Roman"/>
              </w:rPr>
              <w:t>20.05.2019</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CA48437" w14:textId="56B0F5BF" w:rsidR="00715C73" w:rsidRPr="00D87208" w:rsidRDefault="00715C73" w:rsidP="0063608D">
            <w:pPr>
              <w:rPr>
                <w:rFonts w:ascii="Times New Roman" w:hAnsi="Times New Roman" w:cs="Times New Roman"/>
              </w:rPr>
            </w:pPr>
            <w:r w:rsidRPr="00D87208">
              <w:rPr>
                <w:rFonts w:ascii="Times New Roman" w:hAnsi="Times New Roman" w:cs="Times New Roman"/>
              </w:rPr>
              <w:t xml:space="preserve">Давыдова </w:t>
            </w:r>
            <w:proofErr w:type="gramStart"/>
            <w:r w:rsidRPr="00D87208">
              <w:rPr>
                <w:rFonts w:ascii="Times New Roman" w:hAnsi="Times New Roman" w:cs="Times New Roman"/>
              </w:rPr>
              <w:t>С.Г</w:t>
            </w:r>
            <w:proofErr w:type="gramEnd"/>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352A4FD" w14:textId="77777777" w:rsidR="0089295D" w:rsidRPr="00D87208" w:rsidRDefault="0089295D" w:rsidP="00C826B4">
            <w:pPr>
              <w:pStyle w:val="af6"/>
              <w:ind w:left="0"/>
              <w:rPr>
                <w:rFonts w:ascii="Times New Roman" w:hAnsi="Times New Roman" w:cs="Times New Roman"/>
              </w:rPr>
            </w:pPr>
            <w:r w:rsidRPr="00D87208">
              <w:rPr>
                <w:rFonts w:ascii="Times New Roman" w:hAnsi="Times New Roman" w:cs="Times New Roman"/>
              </w:rPr>
              <w:t>По итогам проведения опытной эксплуатации внесены изменения в схемы:</w:t>
            </w:r>
          </w:p>
          <w:p w14:paraId="1AFD9052" w14:textId="267AEDA1" w:rsidR="00C826B4" w:rsidRPr="00D87208" w:rsidRDefault="002B2D8D" w:rsidP="002B2D8D">
            <w:pPr>
              <w:pStyle w:val="af6"/>
              <w:numPr>
                <w:ilvl w:val="0"/>
                <w:numId w:val="67"/>
              </w:numPr>
              <w:ind w:left="346"/>
              <w:rPr>
                <w:rFonts w:ascii="Times New Roman" w:hAnsi="Times New Roman" w:cs="Times New Roman"/>
              </w:rPr>
            </w:pPr>
            <w:r w:rsidRPr="00D87208">
              <w:rPr>
                <w:rFonts w:ascii="Times New Roman" w:hAnsi="Times New Roman" w:cs="Times New Roman"/>
              </w:rPr>
              <w:t xml:space="preserve">в импортированной схеме Common.xsd </w:t>
            </w:r>
            <w:r w:rsidR="0089295D" w:rsidRPr="00D87208">
              <w:rPr>
                <w:rFonts w:ascii="Times New Roman" w:hAnsi="Times New Roman" w:cs="Times New Roman"/>
              </w:rPr>
              <w:t>и</w:t>
            </w:r>
            <w:r w:rsidR="00C826B4" w:rsidRPr="00D87208">
              <w:rPr>
                <w:rFonts w:ascii="Times New Roman" w:hAnsi="Times New Roman" w:cs="Times New Roman"/>
              </w:rPr>
              <w:t xml:space="preserve">зменен формат </w:t>
            </w:r>
            <w:proofErr w:type="spellStart"/>
            <w:r w:rsidR="00C826B4" w:rsidRPr="00D87208">
              <w:rPr>
                <w:rFonts w:ascii="Times New Roman" w:hAnsi="Times New Roman" w:cs="Times New Roman"/>
              </w:rPr>
              <w:t>PayerIdentifierType</w:t>
            </w:r>
            <w:proofErr w:type="spellEnd"/>
            <w:r w:rsidR="0089295D" w:rsidRPr="00D87208">
              <w:rPr>
                <w:rFonts w:ascii="Times New Roman" w:hAnsi="Times New Roman" w:cs="Times New Roman"/>
              </w:rPr>
              <w:t>;</w:t>
            </w:r>
          </w:p>
          <w:p w14:paraId="3CFDFEE9" w14:textId="693E307A" w:rsidR="00C826B4" w:rsidRPr="00D87208" w:rsidRDefault="002B2D8D" w:rsidP="0089295D">
            <w:pPr>
              <w:pStyle w:val="af6"/>
              <w:numPr>
                <w:ilvl w:val="0"/>
                <w:numId w:val="67"/>
              </w:numPr>
              <w:ind w:left="346"/>
              <w:rPr>
                <w:rFonts w:ascii="Times New Roman" w:hAnsi="Times New Roman" w:cs="Times New Roman"/>
              </w:rPr>
            </w:pPr>
            <w:r w:rsidRPr="00D87208">
              <w:rPr>
                <w:rFonts w:ascii="Times New Roman" w:hAnsi="Times New Roman" w:cs="Times New Roman"/>
              </w:rPr>
              <w:t xml:space="preserve">в импортированной схеме Payment.xsd </w:t>
            </w:r>
            <w:r w:rsidR="0089295D" w:rsidRPr="00D87208">
              <w:rPr>
                <w:rFonts w:ascii="Times New Roman" w:hAnsi="Times New Roman" w:cs="Times New Roman"/>
              </w:rPr>
              <w:t>и</w:t>
            </w:r>
            <w:r w:rsidR="00C826B4" w:rsidRPr="00D87208">
              <w:rPr>
                <w:rFonts w:ascii="Times New Roman" w:hAnsi="Times New Roman" w:cs="Times New Roman"/>
              </w:rPr>
              <w:t xml:space="preserve">зменен формат атрибута </w:t>
            </w:r>
            <w:proofErr w:type="spellStart"/>
            <w:r w:rsidR="00C826B4" w:rsidRPr="00D87208">
              <w:rPr>
                <w:rFonts w:ascii="Times New Roman" w:hAnsi="Times New Roman" w:cs="Times New Roman"/>
              </w:rPr>
              <w:t>payerIdentifier</w:t>
            </w:r>
            <w:proofErr w:type="spellEnd"/>
            <w:r w:rsidR="0089295D" w:rsidRPr="00D87208">
              <w:rPr>
                <w:rFonts w:ascii="Times New Roman" w:hAnsi="Times New Roman" w:cs="Times New Roman"/>
              </w:rPr>
              <w:t>;</w:t>
            </w:r>
          </w:p>
          <w:p w14:paraId="2BE0EC38" w14:textId="7DB24139" w:rsidR="0089295D" w:rsidRPr="00D87208" w:rsidRDefault="002B2D8D" w:rsidP="0089295D">
            <w:pPr>
              <w:pStyle w:val="af6"/>
              <w:numPr>
                <w:ilvl w:val="0"/>
                <w:numId w:val="67"/>
              </w:numPr>
              <w:ind w:left="346"/>
              <w:rPr>
                <w:rFonts w:ascii="Times New Roman" w:hAnsi="Times New Roman" w:cs="Times New Roman"/>
              </w:rPr>
            </w:pPr>
            <w:r w:rsidRPr="00D87208">
              <w:rPr>
                <w:rFonts w:ascii="Times New Roman" w:hAnsi="Times New Roman" w:cs="Times New Roman"/>
              </w:rPr>
              <w:t xml:space="preserve">в импортированной схеме </w:t>
            </w:r>
            <w:r w:rsidRPr="00D87208">
              <w:rPr>
                <w:rFonts w:ascii="Times New Roman" w:hAnsi="Times New Roman" w:cs="Times New Roman"/>
                <w:lang w:val="en-US"/>
              </w:rPr>
              <w:t>Charge</w:t>
            </w:r>
            <w:r w:rsidRPr="00D87208">
              <w:rPr>
                <w:rFonts w:ascii="Times New Roman" w:hAnsi="Times New Roman" w:cs="Times New Roman"/>
              </w:rPr>
              <w:t>.</w:t>
            </w:r>
            <w:proofErr w:type="spellStart"/>
            <w:r w:rsidRPr="00D87208">
              <w:rPr>
                <w:rFonts w:ascii="Times New Roman" w:hAnsi="Times New Roman" w:cs="Times New Roman"/>
                <w:lang w:val="en-US"/>
              </w:rPr>
              <w:t>xsd</w:t>
            </w:r>
            <w:proofErr w:type="spellEnd"/>
            <w:r w:rsidRPr="00D87208">
              <w:rPr>
                <w:rFonts w:ascii="Times New Roman" w:hAnsi="Times New Roman" w:cs="Times New Roman"/>
              </w:rPr>
              <w:t xml:space="preserve"> </w:t>
            </w:r>
            <w:r w:rsidR="0089295D" w:rsidRPr="00D87208">
              <w:rPr>
                <w:rFonts w:ascii="Times New Roman" w:hAnsi="Times New Roman" w:cs="Times New Roman"/>
              </w:rPr>
              <w:t>и</w:t>
            </w:r>
            <w:r w:rsidR="006C3E13" w:rsidRPr="00D87208">
              <w:rPr>
                <w:rFonts w:ascii="Times New Roman" w:hAnsi="Times New Roman" w:cs="Times New Roman"/>
              </w:rPr>
              <w:t xml:space="preserve">зменено описание </w:t>
            </w:r>
            <w:proofErr w:type="spellStart"/>
            <w:r w:rsidR="006C3E13" w:rsidRPr="00D87208">
              <w:rPr>
                <w:rFonts w:ascii="Times New Roman" w:hAnsi="Times New Roman" w:cs="Times New Roman"/>
                <w:lang w:val="en-US"/>
              </w:rPr>
              <w:t>PayereType</w:t>
            </w:r>
            <w:proofErr w:type="spellEnd"/>
            <w:r w:rsidR="006C3E13" w:rsidRPr="00D87208">
              <w:rPr>
                <w:rFonts w:ascii="Times New Roman" w:hAnsi="Times New Roman" w:cs="Times New Roman"/>
              </w:rPr>
              <w:t xml:space="preserve"> </w:t>
            </w:r>
            <w:r w:rsidR="0089295D" w:rsidRPr="00D87208">
              <w:rPr>
                <w:rFonts w:ascii="Times New Roman" w:hAnsi="Times New Roman" w:cs="Times New Roman"/>
              </w:rPr>
              <w:t xml:space="preserve">и формат атрибутов </w:t>
            </w:r>
            <w:proofErr w:type="spellStart"/>
            <w:r w:rsidR="0089295D" w:rsidRPr="00D87208">
              <w:rPr>
                <w:rFonts w:ascii="Times New Roman" w:hAnsi="Times New Roman" w:cs="Times New Roman"/>
                <w:lang w:val="en-US"/>
              </w:rPr>
              <w:t>payerIdentifier</w:t>
            </w:r>
            <w:proofErr w:type="spellEnd"/>
            <w:r w:rsidR="0089295D" w:rsidRPr="00D87208">
              <w:rPr>
                <w:rFonts w:ascii="Times New Roman" w:hAnsi="Times New Roman" w:cs="Times New Roman"/>
              </w:rPr>
              <w:t xml:space="preserve">, </w:t>
            </w:r>
            <w:proofErr w:type="spellStart"/>
            <w:r w:rsidR="0089295D" w:rsidRPr="00D87208">
              <w:rPr>
                <w:rFonts w:ascii="Times New Roman" w:hAnsi="Times New Roman" w:cs="Times New Roman"/>
                <w:lang w:val="en-US"/>
              </w:rPr>
              <w:t>noticeTerm</w:t>
            </w:r>
            <w:proofErr w:type="spellEnd"/>
            <w:r w:rsidR="0089295D" w:rsidRPr="00D87208">
              <w:rPr>
                <w:rFonts w:ascii="Times New Roman" w:hAnsi="Times New Roman" w:cs="Times New Roman"/>
              </w:rPr>
              <w:t>;</w:t>
            </w:r>
          </w:p>
          <w:p w14:paraId="2126F846" w14:textId="11D6A57E" w:rsidR="006C3E13" w:rsidRPr="00D87208" w:rsidRDefault="002B2D8D" w:rsidP="0089295D">
            <w:pPr>
              <w:pStyle w:val="af6"/>
              <w:numPr>
                <w:ilvl w:val="0"/>
                <w:numId w:val="67"/>
              </w:numPr>
              <w:ind w:left="346"/>
              <w:rPr>
                <w:rFonts w:ascii="Times New Roman" w:hAnsi="Times New Roman" w:cs="Times New Roman"/>
              </w:rPr>
            </w:pPr>
            <w:r w:rsidRPr="00D87208">
              <w:rPr>
                <w:rFonts w:ascii="Times New Roman" w:hAnsi="Times New Roman" w:cs="Times New Roman"/>
              </w:rPr>
              <w:t xml:space="preserve">в импортированной схеме Refund.xsd </w:t>
            </w:r>
            <w:r w:rsidR="0089295D" w:rsidRPr="00D87208">
              <w:rPr>
                <w:rFonts w:ascii="Times New Roman" w:hAnsi="Times New Roman" w:cs="Times New Roman"/>
              </w:rPr>
              <w:t>и</w:t>
            </w:r>
            <w:r w:rsidR="006C3E13" w:rsidRPr="00D87208">
              <w:rPr>
                <w:rFonts w:ascii="Times New Roman" w:hAnsi="Times New Roman" w:cs="Times New Roman"/>
              </w:rPr>
              <w:t xml:space="preserve">зменено описание </w:t>
            </w:r>
            <w:proofErr w:type="spellStart"/>
            <w:r w:rsidR="006C3E13" w:rsidRPr="00D87208">
              <w:rPr>
                <w:rFonts w:ascii="Times New Roman" w:hAnsi="Times New Roman" w:cs="Times New Roman"/>
              </w:rPr>
              <w:t>PayereType</w:t>
            </w:r>
            <w:proofErr w:type="spellEnd"/>
            <w:r w:rsidR="006C3E13" w:rsidRPr="00D87208">
              <w:rPr>
                <w:rFonts w:ascii="Times New Roman" w:hAnsi="Times New Roman" w:cs="Times New Roman"/>
              </w:rPr>
              <w:t xml:space="preserve"> </w:t>
            </w:r>
            <w:r w:rsidR="0089295D" w:rsidRPr="00D87208">
              <w:rPr>
                <w:rFonts w:ascii="Times New Roman" w:hAnsi="Times New Roman" w:cs="Times New Roman"/>
              </w:rPr>
              <w:t>и</w:t>
            </w:r>
            <w:r w:rsidR="006C3E13" w:rsidRPr="00D87208">
              <w:rPr>
                <w:rFonts w:ascii="Times New Roman" w:hAnsi="Times New Roman" w:cs="Times New Roman"/>
              </w:rPr>
              <w:t xml:space="preserve"> формат атрибута </w:t>
            </w:r>
            <w:proofErr w:type="spellStart"/>
            <w:r w:rsidR="006C3E13" w:rsidRPr="00D87208">
              <w:rPr>
                <w:rFonts w:ascii="Times New Roman" w:hAnsi="Times New Roman" w:cs="Times New Roman"/>
              </w:rPr>
              <w:t>payerIdentifier</w:t>
            </w:r>
            <w:proofErr w:type="spellEnd"/>
            <w:r w:rsidR="0089295D" w:rsidRPr="00D87208">
              <w:rPr>
                <w:rFonts w:ascii="Times New Roman" w:hAnsi="Times New Roman" w:cs="Times New Roman"/>
              </w:rPr>
              <w:t>.</w:t>
            </w:r>
          </w:p>
          <w:p w14:paraId="1DECB18B" w14:textId="2DFA6413" w:rsidR="0089295D" w:rsidRPr="00D87208" w:rsidRDefault="0089295D" w:rsidP="0089295D">
            <w:pPr>
              <w:pStyle w:val="af6"/>
              <w:ind w:left="0"/>
              <w:contextualSpacing w:val="0"/>
              <w:rPr>
                <w:rFonts w:ascii="Times New Roman" w:hAnsi="Times New Roman" w:cs="Times New Roman"/>
              </w:rPr>
            </w:pPr>
            <w:r w:rsidRPr="00D87208">
              <w:rPr>
                <w:rFonts w:ascii="Times New Roman" w:hAnsi="Times New Roman" w:cs="Times New Roman"/>
              </w:rPr>
              <w:t xml:space="preserve">Версия схем изменена на 2.1.1 (п. </w:t>
            </w:r>
            <w:r w:rsidRPr="00D87208">
              <w:rPr>
                <w:rFonts w:ascii="Times New Roman" w:hAnsi="Times New Roman" w:cs="Times New Roman"/>
              </w:rPr>
              <w:fldChar w:fldCharType="begin"/>
            </w:r>
            <w:r w:rsidRPr="00D87208">
              <w:rPr>
                <w:rFonts w:ascii="Times New Roman" w:hAnsi="Times New Roman" w:cs="Times New Roman"/>
              </w:rPr>
              <w:instrText xml:space="preserve"> REF _Ref497929968 \r \h </w:instrText>
            </w:r>
            <w:r w:rsidR="00D87208">
              <w:rPr>
                <w:rFonts w:ascii="Times New Roman" w:hAnsi="Times New Roman" w:cs="Times New Roman"/>
              </w:rPr>
              <w:instrText xml:space="preserve"> \* MERGEFORMAT </w:instrText>
            </w:r>
            <w:r w:rsidRPr="00D87208">
              <w:rPr>
                <w:rFonts w:ascii="Times New Roman" w:hAnsi="Times New Roman" w:cs="Times New Roman"/>
              </w:rPr>
            </w:r>
            <w:r w:rsidRPr="00D87208">
              <w:rPr>
                <w:rFonts w:ascii="Times New Roman" w:hAnsi="Times New Roman" w:cs="Times New Roman"/>
              </w:rPr>
              <w:fldChar w:fldCharType="separate"/>
            </w:r>
            <w:r w:rsidRPr="00D87208">
              <w:rPr>
                <w:rFonts w:ascii="Times New Roman" w:hAnsi="Times New Roman" w:cs="Times New Roman"/>
              </w:rPr>
              <w:t>2.1</w:t>
            </w:r>
            <w:r w:rsidRPr="00D87208">
              <w:rPr>
                <w:rFonts w:ascii="Times New Roman" w:hAnsi="Times New Roman" w:cs="Times New Roman"/>
              </w:rPr>
              <w:fldChar w:fldCharType="end"/>
            </w:r>
            <w:r w:rsidRPr="00D87208">
              <w:rPr>
                <w:rFonts w:ascii="Times New Roman" w:hAnsi="Times New Roman" w:cs="Times New Roman"/>
              </w:rPr>
              <w:t>).</w:t>
            </w:r>
          </w:p>
          <w:p w14:paraId="5150B0D2" w14:textId="276D79B8" w:rsidR="00C826B4" w:rsidRPr="00D87208" w:rsidRDefault="00C826B4" w:rsidP="00C826B4">
            <w:pPr>
              <w:pStyle w:val="af6"/>
              <w:ind w:left="0"/>
              <w:rPr>
                <w:rFonts w:ascii="Times New Roman" w:hAnsi="Times New Roman" w:cs="Times New Roman"/>
              </w:rPr>
            </w:pPr>
            <w:r w:rsidRPr="00D87208">
              <w:rPr>
                <w:rFonts w:ascii="Times New Roman" w:hAnsi="Times New Roman" w:cs="Times New Roman"/>
              </w:rPr>
              <w:t>Внесены изменения в эталонные запросы и ответы (п.</w:t>
            </w:r>
            <w:r w:rsidRPr="00D87208">
              <w:rPr>
                <w:rFonts w:ascii="Times New Roman" w:hAnsi="Times New Roman" w:cs="Times New Roman"/>
              </w:rPr>
              <w:fldChar w:fldCharType="begin"/>
            </w:r>
            <w:r w:rsidRPr="00D87208">
              <w:rPr>
                <w:rFonts w:ascii="Times New Roman" w:hAnsi="Times New Roman" w:cs="Times New Roman"/>
              </w:rPr>
              <w:instrText xml:space="preserve"> REF _Ref497929976 \r \h  \* MERGEFORMAT </w:instrText>
            </w:r>
            <w:r w:rsidRPr="00D87208">
              <w:rPr>
                <w:rFonts w:ascii="Times New Roman" w:hAnsi="Times New Roman" w:cs="Times New Roman"/>
              </w:rPr>
            </w:r>
            <w:r w:rsidRPr="00D87208">
              <w:rPr>
                <w:rFonts w:ascii="Times New Roman" w:hAnsi="Times New Roman" w:cs="Times New Roman"/>
              </w:rPr>
              <w:fldChar w:fldCharType="separate"/>
            </w:r>
            <w:r w:rsidRPr="00D87208">
              <w:rPr>
                <w:rFonts w:ascii="Times New Roman" w:hAnsi="Times New Roman" w:cs="Times New Roman"/>
              </w:rPr>
              <w:t>2.2</w:t>
            </w:r>
            <w:r w:rsidRPr="00D87208">
              <w:rPr>
                <w:rFonts w:ascii="Times New Roman" w:hAnsi="Times New Roman" w:cs="Times New Roman"/>
              </w:rPr>
              <w:fldChar w:fldCharType="end"/>
            </w:r>
            <w:r w:rsidRPr="00D87208">
              <w:rPr>
                <w:rFonts w:ascii="Times New Roman" w:hAnsi="Times New Roman" w:cs="Times New Roman"/>
              </w:rPr>
              <w:t>), тестовые сценарии (п.</w:t>
            </w:r>
            <w:r w:rsidRPr="00D87208">
              <w:rPr>
                <w:rFonts w:ascii="Times New Roman" w:hAnsi="Times New Roman" w:cs="Times New Roman"/>
              </w:rPr>
              <w:fldChar w:fldCharType="begin"/>
            </w:r>
            <w:r w:rsidRPr="00D87208">
              <w:rPr>
                <w:rFonts w:ascii="Times New Roman" w:hAnsi="Times New Roman" w:cs="Times New Roman"/>
              </w:rPr>
              <w:instrText xml:space="preserve"> REF _Ref497929990 \r \h  \* MERGEFORMAT </w:instrText>
            </w:r>
            <w:r w:rsidRPr="00D87208">
              <w:rPr>
                <w:rFonts w:ascii="Times New Roman" w:hAnsi="Times New Roman" w:cs="Times New Roman"/>
              </w:rPr>
            </w:r>
            <w:r w:rsidRPr="00D87208">
              <w:rPr>
                <w:rFonts w:ascii="Times New Roman" w:hAnsi="Times New Roman" w:cs="Times New Roman"/>
              </w:rPr>
              <w:fldChar w:fldCharType="separate"/>
            </w:r>
            <w:r w:rsidRPr="00D87208">
              <w:rPr>
                <w:rFonts w:ascii="Times New Roman" w:hAnsi="Times New Roman" w:cs="Times New Roman"/>
              </w:rPr>
              <w:t>3.1</w:t>
            </w:r>
            <w:r w:rsidRPr="00D87208">
              <w:rPr>
                <w:rFonts w:ascii="Times New Roman" w:hAnsi="Times New Roman" w:cs="Times New Roman"/>
              </w:rPr>
              <w:fldChar w:fldCharType="end"/>
            </w:r>
            <w:r w:rsidRPr="00D87208">
              <w:rPr>
                <w:rFonts w:ascii="Times New Roman" w:hAnsi="Times New Roman" w:cs="Times New Roman"/>
              </w:rPr>
              <w:t>).</w:t>
            </w:r>
          </w:p>
          <w:p w14:paraId="117A4ED6" w14:textId="79DDEE16" w:rsidR="00D2521F" w:rsidRPr="00D87208" w:rsidRDefault="00D2521F" w:rsidP="00E91096">
            <w:pPr>
              <w:rPr>
                <w:rFonts w:ascii="Times New Roman" w:hAnsi="Times New Roman" w:cs="Times New Roman"/>
              </w:rPr>
            </w:pPr>
            <w:r w:rsidRPr="00D87208">
              <w:rPr>
                <w:rFonts w:ascii="Times New Roman" w:hAnsi="Times New Roman" w:cs="Times New Roman"/>
              </w:rPr>
              <w:t xml:space="preserve">Уточнено описание атрибутов </w:t>
            </w:r>
            <w:proofErr w:type="spellStart"/>
            <w:r w:rsidRPr="00D87208">
              <w:rPr>
                <w:rFonts w:ascii="Times New Roman" w:hAnsi="Times New Roman" w:cs="Times New Roman"/>
                <w:lang w:val="en-US"/>
              </w:rPr>
              <w:t>kbk</w:t>
            </w:r>
            <w:proofErr w:type="spellEnd"/>
            <w:r w:rsidRPr="00D87208">
              <w:rPr>
                <w:rFonts w:ascii="Times New Roman" w:hAnsi="Times New Roman" w:cs="Times New Roman"/>
              </w:rPr>
              <w:t xml:space="preserve"> и </w:t>
            </w:r>
            <w:proofErr w:type="spellStart"/>
            <w:r w:rsidRPr="00D87208">
              <w:rPr>
                <w:rFonts w:ascii="Times New Roman" w:hAnsi="Times New Roman" w:cs="Times New Roman"/>
                <w:lang w:val="en-US"/>
              </w:rPr>
              <w:t>oktmo</w:t>
            </w:r>
            <w:proofErr w:type="spellEnd"/>
            <w:r w:rsidRPr="00D87208">
              <w:rPr>
                <w:rFonts w:ascii="Times New Roman" w:hAnsi="Times New Roman" w:cs="Times New Roman"/>
              </w:rPr>
              <w:t xml:space="preserve"> (п. </w:t>
            </w:r>
            <w:r w:rsidRPr="00D87208">
              <w:rPr>
                <w:rFonts w:ascii="Times New Roman" w:hAnsi="Times New Roman" w:cs="Times New Roman"/>
              </w:rPr>
              <w:fldChar w:fldCharType="begin"/>
            </w:r>
            <w:r w:rsidRPr="00D87208">
              <w:rPr>
                <w:rFonts w:ascii="Times New Roman" w:hAnsi="Times New Roman" w:cs="Times New Roman"/>
              </w:rPr>
              <w:instrText xml:space="preserve"> REF _Ref488757793 \r \h </w:instrText>
            </w:r>
            <w:r w:rsidR="00D87208">
              <w:rPr>
                <w:rFonts w:ascii="Times New Roman" w:hAnsi="Times New Roman" w:cs="Times New Roman"/>
              </w:rPr>
              <w:instrText xml:space="preserve"> \* MERGEFORMAT </w:instrText>
            </w:r>
            <w:r w:rsidRPr="00D87208">
              <w:rPr>
                <w:rFonts w:ascii="Times New Roman" w:hAnsi="Times New Roman" w:cs="Times New Roman"/>
              </w:rPr>
            </w:r>
            <w:r w:rsidRPr="00D87208">
              <w:rPr>
                <w:rFonts w:ascii="Times New Roman" w:hAnsi="Times New Roman" w:cs="Times New Roman"/>
              </w:rPr>
              <w:fldChar w:fldCharType="separate"/>
            </w:r>
            <w:r w:rsidRPr="00D87208">
              <w:rPr>
                <w:rFonts w:ascii="Times New Roman" w:hAnsi="Times New Roman" w:cs="Times New Roman"/>
              </w:rPr>
              <w:t>4.3</w:t>
            </w:r>
            <w:r w:rsidRPr="00D87208">
              <w:rPr>
                <w:rFonts w:ascii="Times New Roman" w:hAnsi="Times New Roman" w:cs="Times New Roman"/>
              </w:rPr>
              <w:fldChar w:fldCharType="end"/>
            </w:r>
            <w:r w:rsidRPr="00D87208">
              <w:rPr>
                <w:rFonts w:ascii="Times New Roman" w:hAnsi="Times New Roman" w:cs="Times New Roman"/>
              </w:rPr>
              <w:t>).</w:t>
            </w:r>
          </w:p>
          <w:p w14:paraId="2E710920" w14:textId="75660819" w:rsidR="00715C73" w:rsidRPr="00D87208" w:rsidRDefault="00D2521F" w:rsidP="00E91096">
            <w:pPr>
              <w:rPr>
                <w:rFonts w:ascii="Times New Roman" w:hAnsi="Times New Roman" w:cs="Times New Roman"/>
              </w:rPr>
            </w:pPr>
            <w:r w:rsidRPr="00D87208">
              <w:rPr>
                <w:rFonts w:ascii="Times New Roman" w:hAnsi="Times New Roman" w:cs="Times New Roman"/>
              </w:rPr>
              <w:t xml:space="preserve">Уточнено описание типа </w:t>
            </w:r>
            <w:proofErr w:type="spellStart"/>
            <w:r w:rsidRPr="00D87208">
              <w:rPr>
                <w:rFonts w:ascii="Times New Roman" w:hAnsi="Times New Roman" w:cs="Times New Roman"/>
              </w:rPr>
              <w:t>OKTMOType</w:t>
            </w:r>
            <w:proofErr w:type="spellEnd"/>
            <w:r w:rsidRPr="00D87208">
              <w:rPr>
                <w:rFonts w:ascii="Times New Roman" w:hAnsi="Times New Roman" w:cs="Times New Roman"/>
              </w:rPr>
              <w:t xml:space="preserve"> (п. </w:t>
            </w:r>
            <w:r w:rsidRPr="00D87208">
              <w:rPr>
                <w:rFonts w:ascii="Times New Roman" w:hAnsi="Times New Roman" w:cs="Times New Roman"/>
              </w:rPr>
              <w:fldChar w:fldCharType="begin"/>
            </w:r>
            <w:r w:rsidRPr="00D87208">
              <w:rPr>
                <w:rFonts w:ascii="Times New Roman" w:hAnsi="Times New Roman" w:cs="Times New Roman"/>
              </w:rPr>
              <w:instrText xml:space="preserve"> REF _Ref524702727 \r \h </w:instrText>
            </w:r>
            <w:r w:rsidR="00D87208">
              <w:rPr>
                <w:rFonts w:ascii="Times New Roman" w:hAnsi="Times New Roman" w:cs="Times New Roman"/>
              </w:rPr>
              <w:instrText xml:space="preserve"> \* MERGEFORMAT </w:instrText>
            </w:r>
            <w:r w:rsidRPr="00D87208">
              <w:rPr>
                <w:rFonts w:ascii="Times New Roman" w:hAnsi="Times New Roman" w:cs="Times New Roman"/>
              </w:rPr>
            </w:r>
            <w:r w:rsidRPr="00D87208">
              <w:rPr>
                <w:rFonts w:ascii="Times New Roman" w:hAnsi="Times New Roman" w:cs="Times New Roman"/>
              </w:rPr>
              <w:fldChar w:fldCharType="separate"/>
            </w:r>
            <w:r w:rsidRPr="00D87208">
              <w:rPr>
                <w:rFonts w:ascii="Times New Roman" w:hAnsi="Times New Roman" w:cs="Times New Roman"/>
              </w:rPr>
              <w:t>4.4</w:t>
            </w:r>
            <w:r w:rsidRPr="00D87208">
              <w:rPr>
                <w:rFonts w:ascii="Times New Roman" w:hAnsi="Times New Roman" w:cs="Times New Roman"/>
              </w:rPr>
              <w:fldChar w:fldCharType="end"/>
            </w:r>
            <w:r w:rsidRPr="00D87208">
              <w:rPr>
                <w:rFonts w:ascii="Times New Roman" w:hAnsi="Times New Roman" w:cs="Times New Roman"/>
              </w:rPr>
              <w:t>, п.п.</w:t>
            </w:r>
            <w:r w:rsidRPr="00D87208">
              <w:rPr>
                <w:rFonts w:ascii="Times New Roman" w:hAnsi="Times New Roman" w:cs="Times New Roman"/>
              </w:rPr>
              <w:fldChar w:fldCharType="begin"/>
            </w:r>
            <w:r w:rsidRPr="00D87208">
              <w:rPr>
                <w:rFonts w:ascii="Times New Roman" w:hAnsi="Times New Roman" w:cs="Times New Roman"/>
              </w:rPr>
              <w:instrText xml:space="preserve"> REF _Ref482182914 \r \h </w:instrText>
            </w:r>
            <w:r w:rsidR="00D87208">
              <w:rPr>
                <w:rFonts w:ascii="Times New Roman" w:hAnsi="Times New Roman" w:cs="Times New Roman"/>
              </w:rPr>
              <w:instrText xml:space="preserve"> \* MERGEFORMAT </w:instrText>
            </w:r>
            <w:r w:rsidRPr="00D87208">
              <w:rPr>
                <w:rFonts w:ascii="Times New Roman" w:hAnsi="Times New Roman" w:cs="Times New Roman"/>
              </w:rPr>
            </w:r>
            <w:r w:rsidRPr="00D87208">
              <w:rPr>
                <w:rFonts w:ascii="Times New Roman" w:hAnsi="Times New Roman" w:cs="Times New Roman"/>
              </w:rPr>
              <w:fldChar w:fldCharType="separate"/>
            </w:r>
            <w:r w:rsidRPr="00D87208">
              <w:rPr>
                <w:rFonts w:ascii="Times New Roman" w:hAnsi="Times New Roman" w:cs="Times New Roman"/>
              </w:rPr>
              <w:t>9</w:t>
            </w:r>
            <w:r w:rsidRPr="00D87208">
              <w:rPr>
                <w:rFonts w:ascii="Times New Roman" w:hAnsi="Times New Roman" w:cs="Times New Roman"/>
              </w:rPr>
              <w:fldChar w:fldCharType="end"/>
            </w:r>
            <w:r w:rsidRPr="00D87208">
              <w:rPr>
                <w:rFonts w:ascii="Times New Roman" w:hAnsi="Times New Roman" w:cs="Times New Roman"/>
              </w:rPr>
              <w:t>).</w:t>
            </w:r>
          </w:p>
        </w:tc>
      </w:tr>
      <w:tr w:rsidR="000A27AB" w:rsidRPr="00D87208" w14:paraId="7594C50B" w14:textId="77777777" w:rsidTr="00191F21">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2826A11" w14:textId="08C17D7E" w:rsidR="000A27AB" w:rsidRPr="00D87208" w:rsidRDefault="001F22B9" w:rsidP="00F21E88">
            <w:pPr>
              <w:rPr>
                <w:rFonts w:ascii="Times New Roman" w:hAnsi="Times New Roman" w:cs="Times New Roman"/>
                <w:lang w:val="en-US"/>
              </w:rPr>
            </w:pPr>
            <w:r w:rsidRPr="00D87208">
              <w:rPr>
                <w:rFonts w:ascii="Times New Roman" w:hAnsi="Times New Roman" w:cs="Times New Roman"/>
              </w:rPr>
              <w:t>2.</w:t>
            </w:r>
            <w:r w:rsidR="00F21E88" w:rsidRPr="00D87208">
              <w:rPr>
                <w:rFonts w:ascii="Times New Roman" w:hAnsi="Times New Roman" w:cs="Times New Roman"/>
                <w:lang w:val="en-US"/>
              </w:rPr>
              <w:t>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2C0024" w14:textId="06E8917E" w:rsidR="000A27AB" w:rsidRPr="00D87208" w:rsidRDefault="000C388E" w:rsidP="00E91096">
            <w:pPr>
              <w:rPr>
                <w:rFonts w:ascii="Times New Roman" w:hAnsi="Times New Roman" w:cs="Times New Roman"/>
                <w:lang w:val="en-US"/>
              </w:rPr>
            </w:pPr>
            <w:r w:rsidRPr="00D87208">
              <w:rPr>
                <w:rFonts w:ascii="Times New Roman" w:hAnsi="Times New Roman" w:cs="Times New Roman"/>
                <w:lang w:val="en-US"/>
              </w:rPr>
              <w:t>06.</w:t>
            </w:r>
            <w:r w:rsidRPr="00D87208">
              <w:rPr>
                <w:rFonts w:ascii="Times New Roman" w:hAnsi="Times New Roman" w:cs="Times New Roman"/>
              </w:rPr>
              <w:t>10</w:t>
            </w:r>
            <w:r w:rsidR="001F22B9" w:rsidRPr="00D87208">
              <w:rPr>
                <w:rFonts w:ascii="Times New Roman" w:hAnsi="Times New Roman" w:cs="Times New Roman"/>
                <w:lang w:val="en-US"/>
              </w:rPr>
              <w:t>.2020</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30E497B" w14:textId="707C765D" w:rsidR="000A27AB" w:rsidRPr="00D87208" w:rsidRDefault="001F22B9" w:rsidP="0063608D">
            <w:pPr>
              <w:rPr>
                <w:rFonts w:ascii="Times New Roman" w:hAnsi="Times New Roman" w:cs="Times New Roman"/>
                <w:lang w:val="en-US"/>
              </w:rPr>
            </w:pPr>
            <w:r w:rsidRPr="00D87208">
              <w:rPr>
                <w:rFonts w:ascii="Times New Roman" w:hAnsi="Times New Roman" w:cs="Times New Roman"/>
              </w:rPr>
              <w:t>Лебедева</w:t>
            </w:r>
            <w:r w:rsidRPr="00D87208">
              <w:rPr>
                <w:rFonts w:ascii="Times New Roman" w:hAnsi="Times New Roman" w:cs="Times New Roman"/>
                <w:lang w:val="en-US"/>
              </w:rPr>
              <w:t xml:space="preserve"> </w:t>
            </w:r>
            <w:r w:rsidRPr="00D87208">
              <w:rPr>
                <w:rFonts w:ascii="Times New Roman" w:hAnsi="Times New Roman" w:cs="Times New Roman"/>
              </w:rPr>
              <w:t>В</w:t>
            </w:r>
            <w:r w:rsidRPr="00D87208">
              <w:rPr>
                <w:rFonts w:ascii="Times New Roman" w:hAnsi="Times New Roman" w:cs="Times New Roman"/>
                <w:lang w:val="en-US"/>
              </w:rPr>
              <w:t>.</w:t>
            </w:r>
            <w:r w:rsidRPr="00D87208">
              <w:rPr>
                <w:rFonts w:ascii="Times New Roman" w:hAnsi="Times New Roman" w:cs="Times New Roman"/>
              </w:rPr>
              <w:t>А</w:t>
            </w:r>
            <w:r w:rsidRPr="00D87208">
              <w:rPr>
                <w:rFonts w:ascii="Times New Roman" w:hAnsi="Times New Roman" w:cs="Times New Roman"/>
                <w:lang w:val="en-US"/>
              </w:rPr>
              <w:t>.</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9F4385F" w14:textId="638E2906" w:rsidR="000A27AB" w:rsidRPr="00D87208" w:rsidRDefault="000A27AB" w:rsidP="000A27AB">
            <w:pPr>
              <w:pStyle w:val="af6"/>
              <w:ind w:left="62"/>
              <w:jc w:val="both"/>
              <w:rPr>
                <w:rFonts w:ascii="Times New Roman" w:hAnsi="Times New Roman" w:cs="Times New Roman"/>
                <w:lang w:val="en-US"/>
              </w:rPr>
            </w:pPr>
            <w:r w:rsidRPr="00D87208">
              <w:rPr>
                <w:rFonts w:ascii="Times New Roman" w:hAnsi="Times New Roman" w:cs="Times New Roman"/>
              </w:rPr>
              <w:t>Внесены</w:t>
            </w:r>
            <w:r w:rsidRPr="00D87208">
              <w:rPr>
                <w:rFonts w:ascii="Times New Roman" w:hAnsi="Times New Roman" w:cs="Times New Roman"/>
                <w:lang w:val="en-US"/>
              </w:rPr>
              <w:t xml:space="preserve"> </w:t>
            </w:r>
            <w:r w:rsidRPr="00D87208">
              <w:rPr>
                <w:rFonts w:ascii="Times New Roman" w:hAnsi="Times New Roman" w:cs="Times New Roman"/>
              </w:rPr>
              <w:t>изменения</w:t>
            </w:r>
            <w:r w:rsidRPr="00D87208">
              <w:rPr>
                <w:rFonts w:ascii="Times New Roman" w:hAnsi="Times New Roman" w:cs="Times New Roman"/>
                <w:lang w:val="en-US"/>
              </w:rPr>
              <w:t xml:space="preserve"> </w:t>
            </w:r>
            <w:r w:rsidRPr="00D87208">
              <w:rPr>
                <w:rFonts w:ascii="Times New Roman" w:hAnsi="Times New Roman" w:cs="Times New Roman"/>
              </w:rPr>
              <w:t>в</w:t>
            </w:r>
            <w:r w:rsidRPr="00D87208">
              <w:rPr>
                <w:rFonts w:ascii="Times New Roman" w:hAnsi="Times New Roman" w:cs="Times New Roman"/>
                <w:lang w:val="en-US"/>
              </w:rPr>
              <w:t xml:space="preserve"> </w:t>
            </w:r>
            <w:r w:rsidRPr="00D87208">
              <w:rPr>
                <w:rFonts w:ascii="Times New Roman" w:hAnsi="Times New Roman" w:cs="Times New Roman"/>
              </w:rPr>
              <w:t>схему</w:t>
            </w:r>
            <w:r w:rsidRPr="00D87208">
              <w:rPr>
                <w:rFonts w:ascii="Times New Roman" w:hAnsi="Times New Roman" w:cs="Times New Roman"/>
                <w:lang w:val="en-US"/>
              </w:rPr>
              <w:t xml:space="preserve"> Payment.xsd, Common.xsd (</w:t>
            </w:r>
            <w:r w:rsidRPr="00D87208">
              <w:rPr>
                <w:rFonts w:ascii="Times New Roman" w:hAnsi="Times New Roman" w:cs="Times New Roman"/>
              </w:rPr>
              <w:t>изменены</w:t>
            </w:r>
            <w:r w:rsidRPr="00D87208">
              <w:rPr>
                <w:rFonts w:ascii="Times New Roman" w:hAnsi="Times New Roman" w:cs="Times New Roman"/>
                <w:lang w:val="en-US"/>
              </w:rPr>
              <w:t xml:space="preserve"> </w:t>
            </w:r>
            <w:r w:rsidRPr="00D87208">
              <w:rPr>
                <w:rFonts w:ascii="Times New Roman" w:hAnsi="Times New Roman" w:cs="Times New Roman"/>
              </w:rPr>
              <w:t>описания</w:t>
            </w:r>
            <w:r w:rsidRPr="00D87208">
              <w:rPr>
                <w:rFonts w:ascii="Times New Roman" w:hAnsi="Times New Roman" w:cs="Times New Roman"/>
                <w:lang w:val="en-US"/>
              </w:rPr>
              <w:t xml:space="preserve"> </w:t>
            </w:r>
            <w:r w:rsidRPr="00D87208">
              <w:rPr>
                <w:rFonts w:ascii="Times New Roman" w:hAnsi="Times New Roman" w:cs="Times New Roman"/>
              </w:rPr>
              <w:t>реквизитов</w:t>
            </w:r>
            <w:r w:rsidRPr="00D87208">
              <w:rPr>
                <w:rFonts w:ascii="Times New Roman" w:hAnsi="Times New Roman" w:cs="Times New Roman"/>
                <w:lang w:val="en-US"/>
              </w:rPr>
              <w:t xml:space="preserve"> </w:t>
            </w:r>
            <w:r w:rsidRPr="00D87208">
              <w:rPr>
                <w:rFonts w:ascii="Times New Roman" w:hAnsi="Times New Roman" w:cs="Times New Roman"/>
              </w:rPr>
              <w:t>типов</w:t>
            </w:r>
            <w:r w:rsidRPr="00D87208">
              <w:rPr>
                <w:rFonts w:ascii="Times New Roman" w:hAnsi="Times New Roman" w:cs="Times New Roman"/>
                <w:lang w:val="en-US"/>
              </w:rPr>
              <w:t xml:space="preserve"> </w:t>
            </w:r>
            <w:r w:rsidRPr="00D87208">
              <w:rPr>
                <w:rFonts w:ascii="Times New Roman" w:hAnsi="Times New Roman" w:cs="Times New Roman"/>
              </w:rPr>
              <w:t>данных</w:t>
            </w:r>
            <w:r w:rsidRPr="00D87208">
              <w:rPr>
                <w:rFonts w:ascii="Times New Roman" w:hAnsi="Times New Roman" w:cs="Times New Roman"/>
                <w:lang w:val="en-US"/>
              </w:rPr>
              <w:t xml:space="preserve"> «</w:t>
            </w:r>
            <w:proofErr w:type="spellStart"/>
            <w:r w:rsidRPr="00D87208">
              <w:rPr>
                <w:rFonts w:ascii="Times New Roman" w:hAnsi="Times New Roman" w:cs="Times New Roman"/>
                <w:lang w:val="en-US"/>
              </w:rPr>
              <w:t>BankType</w:t>
            </w:r>
            <w:proofErr w:type="spellEnd"/>
            <w:r w:rsidRPr="00D87208">
              <w:rPr>
                <w:rFonts w:ascii="Times New Roman" w:hAnsi="Times New Roman" w:cs="Times New Roman"/>
                <w:lang w:val="en-US"/>
              </w:rPr>
              <w:t>», «</w:t>
            </w:r>
            <w:proofErr w:type="spellStart"/>
            <w:r w:rsidRPr="00D87208">
              <w:rPr>
                <w:rFonts w:ascii="Times New Roman" w:hAnsi="Times New Roman" w:cs="Times New Roman"/>
                <w:lang w:val="en-US"/>
              </w:rPr>
              <w:t>AccountNumType</w:t>
            </w:r>
            <w:proofErr w:type="spellEnd"/>
            <w:r w:rsidRPr="00D87208">
              <w:rPr>
                <w:rFonts w:ascii="Times New Roman" w:hAnsi="Times New Roman" w:cs="Times New Roman"/>
                <w:lang w:val="en-US"/>
              </w:rPr>
              <w:t xml:space="preserve">», </w:t>
            </w:r>
            <w:r w:rsidRPr="00D87208">
              <w:rPr>
                <w:rFonts w:ascii="Times New Roman" w:hAnsi="Times New Roman" w:cs="Times New Roman"/>
              </w:rPr>
              <w:t>допустимые</w:t>
            </w:r>
            <w:r w:rsidRPr="00D87208">
              <w:rPr>
                <w:rFonts w:ascii="Times New Roman" w:hAnsi="Times New Roman" w:cs="Times New Roman"/>
                <w:lang w:val="en-US"/>
              </w:rPr>
              <w:t xml:space="preserve"> </w:t>
            </w:r>
            <w:r w:rsidRPr="00D87208">
              <w:rPr>
                <w:rFonts w:ascii="Times New Roman" w:hAnsi="Times New Roman" w:cs="Times New Roman"/>
              </w:rPr>
              <w:t>значения</w:t>
            </w:r>
            <w:r w:rsidRPr="00D87208">
              <w:rPr>
                <w:rFonts w:ascii="Times New Roman" w:hAnsi="Times New Roman" w:cs="Times New Roman"/>
                <w:lang w:val="en-US"/>
              </w:rPr>
              <w:t xml:space="preserve"> </w:t>
            </w:r>
            <w:r w:rsidRPr="00D87208">
              <w:rPr>
                <w:rFonts w:ascii="Times New Roman" w:hAnsi="Times New Roman" w:cs="Times New Roman"/>
              </w:rPr>
              <w:t>реквизитов</w:t>
            </w:r>
            <w:r w:rsidRPr="00D87208">
              <w:rPr>
                <w:rFonts w:ascii="Times New Roman" w:hAnsi="Times New Roman" w:cs="Times New Roman"/>
                <w:lang w:val="en-US"/>
              </w:rPr>
              <w:t xml:space="preserve"> «UFK», </w:t>
            </w:r>
            <w:r w:rsidR="00AB32ED" w:rsidRPr="00D87208">
              <w:rPr>
                <w:rFonts w:ascii="Times New Roman" w:hAnsi="Times New Roman" w:cs="Times New Roman"/>
                <w:lang w:val="en-US"/>
              </w:rPr>
              <w:t>«</w:t>
            </w:r>
            <w:r w:rsidRPr="00D87208">
              <w:rPr>
                <w:rFonts w:ascii="Times New Roman" w:hAnsi="Times New Roman" w:cs="Times New Roman"/>
                <w:lang w:val="en-US"/>
              </w:rPr>
              <w:t>KBK</w:t>
            </w:r>
            <w:r w:rsidR="00AB32ED" w:rsidRPr="00D87208">
              <w:rPr>
                <w:rFonts w:ascii="Times New Roman" w:hAnsi="Times New Roman" w:cs="Times New Roman"/>
                <w:lang w:val="en-US"/>
              </w:rPr>
              <w:t>», «</w:t>
            </w:r>
            <w:proofErr w:type="spellStart"/>
            <w:r w:rsidR="00AB32ED" w:rsidRPr="00D87208">
              <w:rPr>
                <w:rFonts w:ascii="Times New Roman" w:hAnsi="Times New Roman" w:cs="Times New Roman"/>
                <w:lang w:val="en-US"/>
              </w:rPr>
              <w:t>paymentId</w:t>
            </w:r>
            <w:proofErr w:type="spellEnd"/>
            <w:r w:rsidR="00AB32ED" w:rsidRPr="00D87208">
              <w:rPr>
                <w:rFonts w:ascii="Times New Roman" w:hAnsi="Times New Roman" w:cs="Times New Roman"/>
                <w:lang w:val="en-US"/>
              </w:rPr>
              <w:t>»</w:t>
            </w:r>
            <w:r w:rsidRPr="00D87208">
              <w:rPr>
                <w:rFonts w:ascii="Times New Roman" w:hAnsi="Times New Roman" w:cs="Times New Roman"/>
                <w:lang w:val="en-US"/>
              </w:rPr>
              <w:t>).</w:t>
            </w:r>
          </w:p>
          <w:p w14:paraId="492360A3" w14:textId="584FCD37" w:rsidR="000A27AB" w:rsidRPr="00D87208" w:rsidRDefault="000A27AB" w:rsidP="000A27AB">
            <w:pPr>
              <w:pStyle w:val="af6"/>
              <w:ind w:left="62"/>
              <w:jc w:val="both"/>
              <w:rPr>
                <w:rFonts w:ascii="Times New Roman" w:hAnsi="Times New Roman" w:cs="Times New Roman"/>
              </w:rPr>
            </w:pPr>
            <w:r w:rsidRPr="00D87208">
              <w:rPr>
                <w:rFonts w:ascii="Times New Roman" w:hAnsi="Times New Roman" w:cs="Times New Roman"/>
              </w:rPr>
              <w:t xml:space="preserve">Версия схем изменена на </w:t>
            </w:r>
            <w:r w:rsidR="00D51F19">
              <w:rPr>
                <w:rFonts w:ascii="Times New Roman" w:hAnsi="Times New Roman" w:cs="Times New Roman"/>
              </w:rPr>
              <w:t>2.</w:t>
            </w:r>
            <w:r w:rsidR="0072413C" w:rsidRPr="00145128">
              <w:rPr>
                <w:rFonts w:ascii="Times New Roman" w:hAnsi="Times New Roman" w:cs="Times New Roman"/>
              </w:rPr>
              <w:t>2</w:t>
            </w:r>
            <w:r w:rsidR="00D51F19">
              <w:rPr>
                <w:rFonts w:ascii="Times New Roman" w:hAnsi="Times New Roman" w:cs="Times New Roman"/>
              </w:rPr>
              <w:t>.0</w:t>
            </w:r>
          </w:p>
          <w:p w14:paraId="6D3F3C08" w14:textId="77777777" w:rsidR="000A27AB" w:rsidRPr="00D87208" w:rsidRDefault="000A27AB" w:rsidP="000A27AB">
            <w:pPr>
              <w:pStyle w:val="af6"/>
              <w:ind w:left="62"/>
              <w:jc w:val="both"/>
              <w:rPr>
                <w:rFonts w:ascii="Times New Roman" w:hAnsi="Times New Roman" w:cs="Times New Roman"/>
              </w:rPr>
            </w:pPr>
            <w:r w:rsidRPr="00D87208">
              <w:rPr>
                <w:rFonts w:ascii="Times New Roman" w:hAnsi="Times New Roman" w:cs="Times New Roman"/>
              </w:rPr>
              <w:t>Введены термины «Единый казначейский счет», «Казначейский счет», «Номер счета получателя средств», «Номер счета банка получателя средств», «Справочники НСИ ГИС ГМП».</w:t>
            </w:r>
          </w:p>
          <w:p w14:paraId="2DEEF18C" w14:textId="77777777" w:rsidR="000A27AB" w:rsidRPr="00D87208" w:rsidRDefault="000A27AB" w:rsidP="000A27AB">
            <w:pPr>
              <w:pStyle w:val="af6"/>
              <w:ind w:left="62"/>
              <w:jc w:val="both"/>
              <w:rPr>
                <w:rFonts w:ascii="Times New Roman" w:hAnsi="Times New Roman" w:cs="Times New Roman"/>
              </w:rPr>
            </w:pPr>
            <w:r w:rsidRPr="00D87208">
              <w:rPr>
                <w:rFonts w:ascii="Times New Roman" w:hAnsi="Times New Roman" w:cs="Times New Roman"/>
              </w:rPr>
              <w:t>Уточнено описание термина «УИП»</w:t>
            </w:r>
          </w:p>
          <w:p w14:paraId="2B9847E9" w14:textId="06949BD5" w:rsidR="002E0122" w:rsidRPr="00D87208" w:rsidRDefault="002E0122" w:rsidP="000A27AB">
            <w:pPr>
              <w:pStyle w:val="af6"/>
              <w:ind w:left="62"/>
              <w:jc w:val="both"/>
              <w:rPr>
                <w:rFonts w:ascii="Times New Roman" w:hAnsi="Times New Roman" w:cs="Times New Roman"/>
              </w:rPr>
            </w:pPr>
            <w:r w:rsidRPr="00D87208">
              <w:rPr>
                <w:rFonts w:ascii="Times New Roman" w:hAnsi="Times New Roman" w:cs="Times New Roman"/>
              </w:rPr>
              <w:t>Добавлена информация о владельце ВС, сеансе обмена, наличии вложений (п. 1.2)</w:t>
            </w:r>
          </w:p>
          <w:p w14:paraId="0E2AEEF2" w14:textId="662A83D1" w:rsidR="002E0122" w:rsidRPr="00D87208" w:rsidRDefault="002E0122" w:rsidP="000A27AB">
            <w:pPr>
              <w:pStyle w:val="af6"/>
              <w:ind w:left="62"/>
              <w:jc w:val="both"/>
              <w:rPr>
                <w:rFonts w:ascii="Times New Roman" w:hAnsi="Times New Roman" w:cs="Times New Roman"/>
              </w:rPr>
            </w:pPr>
            <w:r w:rsidRPr="00D87208">
              <w:rPr>
                <w:rFonts w:ascii="Times New Roman" w:hAnsi="Times New Roman" w:cs="Times New Roman"/>
              </w:rPr>
              <w:t>Актуализирована версия МР (п. 1.2)</w:t>
            </w:r>
          </w:p>
          <w:p w14:paraId="42B55E67" w14:textId="77777777" w:rsidR="000A27AB" w:rsidRPr="00D87208" w:rsidRDefault="000A27AB" w:rsidP="000A27AB">
            <w:pPr>
              <w:pStyle w:val="af6"/>
              <w:ind w:left="62"/>
              <w:jc w:val="both"/>
              <w:rPr>
                <w:rFonts w:ascii="Times New Roman" w:hAnsi="Times New Roman" w:cs="Times New Roman"/>
              </w:rPr>
            </w:pPr>
            <w:r w:rsidRPr="00D87208">
              <w:rPr>
                <w:rFonts w:ascii="Times New Roman" w:hAnsi="Times New Roman" w:cs="Times New Roman"/>
              </w:rPr>
              <w:t>Актуализированы схемы вида сведений (п. 2.1), эталонные запросы и ответы (п.2.2), тестовые сценарии (п.3.1).</w:t>
            </w:r>
          </w:p>
          <w:p w14:paraId="42F36764" w14:textId="5410983F" w:rsidR="000A27AB" w:rsidRPr="00D87208" w:rsidRDefault="000A27AB" w:rsidP="000A27AB">
            <w:pPr>
              <w:pStyle w:val="af6"/>
              <w:ind w:left="62"/>
              <w:jc w:val="both"/>
              <w:rPr>
                <w:rFonts w:ascii="Times New Roman" w:hAnsi="Times New Roman" w:cs="Times New Roman"/>
              </w:rPr>
            </w:pPr>
            <w:r w:rsidRPr="00D87208">
              <w:rPr>
                <w:rFonts w:ascii="Times New Roman" w:hAnsi="Times New Roman" w:cs="Times New Roman"/>
              </w:rPr>
              <w:t>Уточнено описание атрибутов «</w:t>
            </w:r>
            <w:proofErr w:type="spellStart"/>
            <w:r w:rsidRPr="00D87208">
              <w:rPr>
                <w:rFonts w:ascii="Times New Roman" w:hAnsi="Times New Roman" w:cs="Times New Roman"/>
              </w:rPr>
              <w:t>supplierBillID</w:t>
            </w:r>
            <w:proofErr w:type="spellEnd"/>
            <w:r w:rsidRPr="00D87208">
              <w:rPr>
                <w:rFonts w:ascii="Times New Roman" w:hAnsi="Times New Roman" w:cs="Times New Roman"/>
              </w:rPr>
              <w:t>», «</w:t>
            </w:r>
            <w:proofErr w:type="spellStart"/>
            <w:r w:rsidRPr="00D87208">
              <w:rPr>
                <w:rFonts w:ascii="Times New Roman" w:hAnsi="Times New Roman" w:cs="Times New Roman"/>
              </w:rPr>
              <w:t>kpp</w:t>
            </w:r>
            <w:proofErr w:type="spellEnd"/>
            <w:r w:rsidRPr="00D87208">
              <w:rPr>
                <w:rFonts w:ascii="Times New Roman" w:hAnsi="Times New Roman" w:cs="Times New Roman"/>
              </w:rPr>
              <w:t>», «</w:t>
            </w:r>
            <w:proofErr w:type="spellStart"/>
            <w:r w:rsidRPr="00D87208">
              <w:rPr>
                <w:rFonts w:ascii="Times New Roman" w:hAnsi="Times New Roman" w:cs="Times New Roman"/>
              </w:rPr>
              <w:t>kbk</w:t>
            </w:r>
            <w:proofErr w:type="spellEnd"/>
            <w:r w:rsidRPr="00D87208">
              <w:rPr>
                <w:rFonts w:ascii="Times New Roman" w:hAnsi="Times New Roman" w:cs="Times New Roman"/>
              </w:rPr>
              <w:t>», «</w:t>
            </w:r>
            <w:proofErr w:type="spellStart"/>
            <w:r w:rsidRPr="00D87208">
              <w:rPr>
                <w:rFonts w:ascii="Times New Roman" w:hAnsi="Times New Roman" w:cs="Times New Roman"/>
              </w:rPr>
              <w:t>oktmo</w:t>
            </w:r>
            <w:proofErr w:type="spellEnd"/>
            <w:r w:rsidRPr="00D87208">
              <w:rPr>
                <w:rFonts w:ascii="Times New Roman" w:hAnsi="Times New Roman" w:cs="Times New Roman"/>
              </w:rPr>
              <w:t>», «</w:t>
            </w:r>
            <w:proofErr w:type="spellStart"/>
            <w:r w:rsidRPr="00D87208">
              <w:rPr>
                <w:rFonts w:ascii="Times New Roman" w:hAnsi="Times New Roman" w:cs="Times New Roman"/>
              </w:rPr>
              <w:t>accountNumber</w:t>
            </w:r>
            <w:proofErr w:type="spellEnd"/>
            <w:r w:rsidRPr="00D87208">
              <w:rPr>
                <w:rFonts w:ascii="Times New Roman" w:hAnsi="Times New Roman" w:cs="Times New Roman"/>
              </w:rPr>
              <w:t>», поля «UFK», блоков данных «</w:t>
            </w:r>
            <w:proofErr w:type="spellStart"/>
            <w:r w:rsidRPr="00D87208">
              <w:rPr>
                <w:rFonts w:ascii="Times New Roman" w:hAnsi="Times New Roman" w:cs="Times New Roman"/>
              </w:rPr>
              <w:t>BudgetIndex</w:t>
            </w:r>
            <w:proofErr w:type="spellEnd"/>
            <w:r w:rsidRPr="00D87208">
              <w:rPr>
                <w:rFonts w:ascii="Times New Roman" w:hAnsi="Times New Roman" w:cs="Times New Roman"/>
              </w:rPr>
              <w:t>», «</w:t>
            </w:r>
            <w:proofErr w:type="spellStart"/>
            <w:r w:rsidRPr="00D87208">
              <w:rPr>
                <w:rFonts w:ascii="Times New Roman" w:hAnsi="Times New Roman" w:cs="Times New Roman"/>
              </w:rPr>
              <w:t>Payer</w:t>
            </w:r>
            <w:proofErr w:type="spellEnd"/>
            <w:r w:rsidR="00E77EE3" w:rsidRPr="00D87208">
              <w:rPr>
                <w:rFonts w:ascii="Times New Roman" w:hAnsi="Times New Roman" w:cs="Times New Roman"/>
              </w:rPr>
              <w:t>», «</w:t>
            </w:r>
            <w:proofErr w:type="spellStart"/>
            <w:r w:rsidR="00E77EE3" w:rsidRPr="00D87208">
              <w:rPr>
                <w:rFonts w:ascii="Times New Roman" w:hAnsi="Times New Roman" w:cs="Times New Roman"/>
              </w:rPr>
              <w:t>OrgAccount</w:t>
            </w:r>
            <w:proofErr w:type="spellEnd"/>
            <w:r w:rsidR="00E77EE3" w:rsidRPr="00D87208">
              <w:rPr>
                <w:rFonts w:ascii="Times New Roman" w:hAnsi="Times New Roman" w:cs="Times New Roman"/>
              </w:rPr>
              <w:t xml:space="preserve">» </w:t>
            </w:r>
            <w:r w:rsidR="00312DD8" w:rsidRPr="00D87208">
              <w:rPr>
                <w:rFonts w:ascii="Times New Roman" w:hAnsi="Times New Roman" w:cs="Times New Roman"/>
              </w:rPr>
              <w:t>в п. 4.</w:t>
            </w:r>
            <w:r w:rsidR="00E77EE3" w:rsidRPr="00D87208">
              <w:rPr>
                <w:rFonts w:ascii="Times New Roman" w:hAnsi="Times New Roman" w:cs="Times New Roman"/>
              </w:rPr>
              <w:t>3.</w:t>
            </w:r>
          </w:p>
          <w:p w14:paraId="0ED2363B" w14:textId="5C21A748" w:rsidR="000A27AB" w:rsidRPr="00D87208" w:rsidRDefault="000A27AB" w:rsidP="000A27AB">
            <w:pPr>
              <w:pStyle w:val="af6"/>
              <w:ind w:left="62"/>
              <w:jc w:val="both"/>
              <w:rPr>
                <w:rFonts w:ascii="Times New Roman" w:hAnsi="Times New Roman" w:cs="Times New Roman"/>
              </w:rPr>
            </w:pPr>
            <w:r w:rsidRPr="00D87208">
              <w:rPr>
                <w:rFonts w:ascii="Times New Roman" w:hAnsi="Times New Roman" w:cs="Times New Roman"/>
              </w:rPr>
              <w:lastRenderedPageBreak/>
              <w:t>Уточнено описание полей типов данных «</w:t>
            </w:r>
            <w:proofErr w:type="spellStart"/>
            <w:r w:rsidRPr="00D87208">
              <w:rPr>
                <w:rFonts w:ascii="Times New Roman" w:hAnsi="Times New Roman" w:cs="Times New Roman"/>
              </w:rPr>
              <w:t>BankType</w:t>
            </w:r>
            <w:proofErr w:type="spellEnd"/>
            <w:r w:rsidRPr="00D87208">
              <w:rPr>
                <w:rFonts w:ascii="Times New Roman" w:hAnsi="Times New Roman" w:cs="Times New Roman"/>
              </w:rPr>
              <w:t>», «</w:t>
            </w:r>
            <w:proofErr w:type="spellStart"/>
            <w:r w:rsidRPr="00D87208">
              <w:rPr>
                <w:rFonts w:ascii="Times New Roman" w:hAnsi="Times New Roman" w:cs="Times New Roman"/>
              </w:rPr>
              <w:t>AccountNumType</w:t>
            </w:r>
            <w:proofErr w:type="spellEnd"/>
            <w:r w:rsidRPr="00D87208">
              <w:rPr>
                <w:rFonts w:ascii="Times New Roman" w:hAnsi="Times New Roman" w:cs="Times New Roman"/>
              </w:rPr>
              <w:t>»</w:t>
            </w:r>
            <w:r w:rsidR="00E77EE3" w:rsidRPr="00D87208">
              <w:rPr>
                <w:rFonts w:ascii="Times New Roman" w:hAnsi="Times New Roman" w:cs="Times New Roman"/>
              </w:rPr>
              <w:t xml:space="preserve"> </w:t>
            </w:r>
            <w:r w:rsidRPr="00D87208">
              <w:rPr>
                <w:rFonts w:ascii="Times New Roman" w:hAnsi="Times New Roman" w:cs="Times New Roman"/>
              </w:rPr>
              <w:t>(п. 4.3 – 4.4)</w:t>
            </w:r>
          </w:p>
          <w:p w14:paraId="3177332D" w14:textId="5BC1DFB3" w:rsidR="000A27AB" w:rsidRPr="00D87208" w:rsidRDefault="000A27AB" w:rsidP="000A27AB">
            <w:pPr>
              <w:pStyle w:val="af6"/>
              <w:ind w:left="62"/>
              <w:jc w:val="both"/>
              <w:rPr>
                <w:rFonts w:ascii="Times New Roman" w:hAnsi="Times New Roman" w:cs="Times New Roman"/>
              </w:rPr>
            </w:pPr>
            <w:r w:rsidRPr="00D87208">
              <w:rPr>
                <w:rFonts w:ascii="Times New Roman" w:hAnsi="Times New Roman" w:cs="Times New Roman"/>
              </w:rPr>
              <w:t>И</w:t>
            </w:r>
            <w:r w:rsidR="00AB32ED" w:rsidRPr="00D87208">
              <w:rPr>
                <w:rFonts w:ascii="Times New Roman" w:hAnsi="Times New Roman" w:cs="Times New Roman"/>
              </w:rPr>
              <w:t>зменено допустимое значение типов</w:t>
            </w:r>
            <w:r w:rsidRPr="00D87208">
              <w:rPr>
                <w:rFonts w:ascii="Times New Roman" w:hAnsi="Times New Roman" w:cs="Times New Roman"/>
              </w:rPr>
              <w:t xml:space="preserve"> данных «</w:t>
            </w:r>
            <w:proofErr w:type="spellStart"/>
            <w:r w:rsidRPr="00D87208">
              <w:rPr>
                <w:rFonts w:ascii="Times New Roman" w:hAnsi="Times New Roman" w:cs="Times New Roman"/>
              </w:rPr>
              <w:t>KBKType</w:t>
            </w:r>
            <w:proofErr w:type="spellEnd"/>
            <w:r w:rsidRPr="00D87208">
              <w:rPr>
                <w:rFonts w:ascii="Times New Roman" w:hAnsi="Times New Roman" w:cs="Times New Roman"/>
              </w:rPr>
              <w:t>»</w:t>
            </w:r>
            <w:r w:rsidR="00AB32ED" w:rsidRPr="00D87208">
              <w:rPr>
                <w:rFonts w:ascii="Times New Roman" w:hAnsi="Times New Roman" w:cs="Times New Roman"/>
              </w:rPr>
              <w:t>, «</w:t>
            </w:r>
            <w:proofErr w:type="spellStart"/>
            <w:r w:rsidR="00AB32ED" w:rsidRPr="00D87208">
              <w:rPr>
                <w:rFonts w:ascii="Times New Roman" w:hAnsi="Times New Roman" w:cs="Times New Roman"/>
              </w:rPr>
              <w:t>PaymentIdType</w:t>
            </w:r>
            <w:proofErr w:type="spellEnd"/>
            <w:r w:rsidR="00AB32ED" w:rsidRPr="00D87208">
              <w:rPr>
                <w:rFonts w:ascii="Times New Roman" w:hAnsi="Times New Roman" w:cs="Times New Roman"/>
              </w:rPr>
              <w:t>» (п. 4.4)</w:t>
            </w:r>
            <w:r w:rsidRPr="00D87208">
              <w:rPr>
                <w:rFonts w:ascii="Times New Roman" w:hAnsi="Times New Roman" w:cs="Times New Roman"/>
              </w:rPr>
              <w:t>.</w:t>
            </w:r>
          </w:p>
          <w:p w14:paraId="3C1D5BD6" w14:textId="77777777" w:rsidR="000A27AB" w:rsidRPr="00D87208" w:rsidRDefault="000A27AB" w:rsidP="001B06E9">
            <w:pPr>
              <w:pStyle w:val="af6"/>
              <w:ind w:left="0"/>
              <w:jc w:val="both"/>
              <w:rPr>
                <w:rFonts w:ascii="Times New Roman" w:hAnsi="Times New Roman" w:cs="Times New Roman"/>
              </w:rPr>
            </w:pPr>
            <w:r w:rsidRPr="00D87208">
              <w:rPr>
                <w:rFonts w:ascii="Times New Roman" w:hAnsi="Times New Roman" w:cs="Times New Roman"/>
              </w:rPr>
              <w:t>Изменены условия формирования и направления извещения о приеме к исполнению распоряжения (п. 5.1)</w:t>
            </w:r>
          </w:p>
          <w:p w14:paraId="68CA4E4D" w14:textId="541BE928" w:rsidR="000A27AB" w:rsidRPr="00D87208" w:rsidRDefault="000A27AB" w:rsidP="001B06E9">
            <w:pPr>
              <w:pStyle w:val="af6"/>
              <w:ind w:left="0"/>
              <w:jc w:val="both"/>
              <w:rPr>
                <w:rFonts w:ascii="Times New Roman" w:hAnsi="Times New Roman" w:cs="Times New Roman"/>
              </w:rPr>
            </w:pPr>
            <w:r w:rsidRPr="00D87208">
              <w:rPr>
                <w:rFonts w:ascii="Times New Roman" w:hAnsi="Times New Roman" w:cs="Times New Roman"/>
              </w:rPr>
              <w:t>Изменено описание проверок с кодами ошибок «54»</w:t>
            </w:r>
            <w:r w:rsidR="001B06E9" w:rsidRPr="00D87208">
              <w:rPr>
                <w:rFonts w:ascii="Times New Roman" w:hAnsi="Times New Roman" w:cs="Times New Roman"/>
              </w:rPr>
              <w:t>,</w:t>
            </w:r>
            <w:r w:rsidRPr="00D87208">
              <w:rPr>
                <w:rFonts w:ascii="Times New Roman" w:hAnsi="Times New Roman" w:cs="Times New Roman"/>
              </w:rPr>
              <w:t xml:space="preserve"> «233»</w:t>
            </w:r>
            <w:r w:rsidR="001B06E9" w:rsidRPr="00D87208">
              <w:rPr>
                <w:rFonts w:ascii="Times New Roman" w:hAnsi="Times New Roman" w:cs="Times New Roman"/>
              </w:rPr>
              <w:t>,</w:t>
            </w:r>
            <w:r w:rsidRPr="00D87208">
              <w:rPr>
                <w:rFonts w:ascii="Times New Roman" w:hAnsi="Times New Roman" w:cs="Times New Roman"/>
              </w:rPr>
              <w:t xml:space="preserve"> «235»</w:t>
            </w:r>
            <w:r w:rsidR="001B06E9" w:rsidRPr="00D87208">
              <w:rPr>
                <w:rFonts w:ascii="Times New Roman" w:hAnsi="Times New Roman" w:cs="Times New Roman"/>
              </w:rPr>
              <w:t>,</w:t>
            </w:r>
            <w:r w:rsidRPr="00D87208">
              <w:rPr>
                <w:rFonts w:ascii="Times New Roman" w:hAnsi="Times New Roman" w:cs="Times New Roman"/>
              </w:rPr>
              <w:t xml:space="preserve"> «305»-«309», «332»</w:t>
            </w:r>
          </w:p>
          <w:p w14:paraId="0625DCD0" w14:textId="452CF546" w:rsidR="000A27AB" w:rsidRPr="00D87208" w:rsidRDefault="000A27AB">
            <w:pPr>
              <w:pStyle w:val="af6"/>
              <w:ind w:left="0"/>
              <w:rPr>
                <w:rFonts w:ascii="Times New Roman" w:hAnsi="Times New Roman" w:cs="Times New Roman"/>
              </w:rPr>
            </w:pPr>
            <w:r w:rsidRPr="00D87208">
              <w:rPr>
                <w:rFonts w:ascii="Times New Roman" w:hAnsi="Times New Roman" w:cs="Times New Roman"/>
              </w:rPr>
              <w:t xml:space="preserve">Добавлены проверки с кодами ошибок «240», «333»-«335» </w:t>
            </w:r>
          </w:p>
        </w:tc>
      </w:tr>
      <w:tr w:rsidR="00D51F19" w:rsidRPr="00D87208" w14:paraId="581AC6CB" w14:textId="77777777" w:rsidTr="00191F21">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2382D62" w14:textId="2D511168" w:rsidR="00D51F19" w:rsidRPr="00D87208" w:rsidRDefault="00D51F19" w:rsidP="00F21E88">
            <w:pPr>
              <w:rPr>
                <w:rFonts w:ascii="Times New Roman" w:hAnsi="Times New Roman" w:cs="Times New Roman"/>
              </w:rPr>
            </w:pPr>
            <w:r>
              <w:rPr>
                <w:rFonts w:ascii="Times New Roman" w:hAnsi="Times New Roman" w:cs="Times New Roman"/>
              </w:rPr>
              <w:lastRenderedPageBreak/>
              <w:t>3.0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31C465" w14:textId="4D190C3D" w:rsidR="00D51F19" w:rsidRPr="00145128" w:rsidRDefault="00D51F19" w:rsidP="00E91096">
            <w:pPr>
              <w:rPr>
                <w:rFonts w:ascii="Times New Roman" w:hAnsi="Times New Roman" w:cs="Times New Roman"/>
              </w:rPr>
            </w:pPr>
            <w:r>
              <w:rPr>
                <w:rFonts w:ascii="Times New Roman" w:hAnsi="Times New Roman" w:cs="Times New Roman"/>
              </w:rPr>
              <w:t>01.04.2021</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0482E95" w14:textId="622EE93B" w:rsidR="00D51F19" w:rsidRPr="00D87208" w:rsidRDefault="00D51F19" w:rsidP="0063608D">
            <w:pPr>
              <w:rPr>
                <w:rFonts w:ascii="Times New Roman" w:hAnsi="Times New Roman" w:cs="Times New Roman"/>
              </w:rPr>
            </w:pPr>
            <w:r>
              <w:rPr>
                <w:rFonts w:ascii="Times New Roman" w:hAnsi="Times New Roman" w:cs="Times New Roman"/>
              </w:rPr>
              <w:t>Смольянинова А.О.</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402B4FF" w14:textId="77777777" w:rsidR="00145128" w:rsidRPr="00145128" w:rsidRDefault="00145128" w:rsidP="00145128">
            <w:pPr>
              <w:pStyle w:val="af6"/>
              <w:ind w:left="0"/>
              <w:jc w:val="both"/>
              <w:rPr>
                <w:rFonts w:ascii="Times New Roman" w:hAnsi="Times New Roman" w:cs="Times New Roman"/>
              </w:rPr>
            </w:pPr>
            <w:r w:rsidRPr="00145128">
              <w:rPr>
                <w:rFonts w:ascii="Times New Roman" w:hAnsi="Times New Roman" w:cs="Times New Roman"/>
              </w:rPr>
              <w:t>Внесены изменения в схемы Common.xsd, Payment.xsd, SearchConditions.xsd</w:t>
            </w:r>
            <w:r w:rsidRPr="00145128" w:rsidDel="00E83311">
              <w:rPr>
                <w:rFonts w:ascii="Times New Roman" w:hAnsi="Times New Roman" w:cs="Times New Roman"/>
              </w:rPr>
              <w:t xml:space="preserve"> </w:t>
            </w:r>
          </w:p>
          <w:p w14:paraId="1AD2F627" w14:textId="2F6A6224" w:rsidR="0072413C" w:rsidRDefault="0072413C" w:rsidP="00145128">
            <w:pPr>
              <w:pStyle w:val="af6"/>
              <w:ind w:left="0"/>
              <w:jc w:val="both"/>
              <w:rPr>
                <w:rFonts w:ascii="Times New Roman" w:hAnsi="Times New Roman" w:cs="Times New Roman"/>
              </w:rPr>
            </w:pPr>
            <w:r w:rsidRPr="00D87208">
              <w:rPr>
                <w:rFonts w:ascii="Times New Roman" w:hAnsi="Times New Roman" w:cs="Times New Roman"/>
              </w:rPr>
              <w:t xml:space="preserve">Версия схем изменена на </w:t>
            </w:r>
            <w:r>
              <w:rPr>
                <w:rFonts w:ascii="Times New Roman" w:hAnsi="Times New Roman" w:cs="Times New Roman"/>
              </w:rPr>
              <w:t>2.3.0</w:t>
            </w:r>
          </w:p>
          <w:p w14:paraId="1F43BC12" w14:textId="58176354" w:rsidR="00E070B8" w:rsidRDefault="00E070B8">
            <w:pPr>
              <w:pStyle w:val="af6"/>
              <w:ind w:left="0"/>
              <w:jc w:val="both"/>
              <w:rPr>
                <w:rFonts w:ascii="Times New Roman" w:hAnsi="Times New Roman" w:cs="Times New Roman"/>
              </w:rPr>
            </w:pPr>
            <w:r w:rsidRPr="00D87208">
              <w:rPr>
                <w:rFonts w:ascii="Times New Roman" w:hAnsi="Times New Roman" w:cs="Times New Roman"/>
              </w:rPr>
              <w:t>Актуализированы схемы вида сведений (п. 2.1), эталонные запросы и ответы (п.2.2), тестовые сценарии (п.3.1).</w:t>
            </w:r>
          </w:p>
          <w:p w14:paraId="144A6AA8" w14:textId="44796557" w:rsidR="00CE3FBE" w:rsidRDefault="0040128C">
            <w:pPr>
              <w:pStyle w:val="af6"/>
              <w:ind w:left="0"/>
              <w:jc w:val="both"/>
              <w:rPr>
                <w:rFonts w:ascii="Times New Roman" w:hAnsi="Times New Roman" w:cs="Times New Roman"/>
              </w:rPr>
            </w:pPr>
            <w:r w:rsidRPr="0040128C">
              <w:rPr>
                <w:rFonts w:ascii="Times New Roman" w:hAnsi="Times New Roman" w:cs="Times New Roman"/>
              </w:rPr>
              <w:t>Раздел «Термины/Сокращения»: описание сокращения «УИП(УПНО)» изменено на «УПНО (УИП)»</w:t>
            </w:r>
            <w:r w:rsidR="00586F2E">
              <w:rPr>
                <w:rFonts w:ascii="Times New Roman" w:hAnsi="Times New Roman" w:cs="Times New Roman"/>
              </w:rPr>
              <w:t>, добавлен термин КПР</w:t>
            </w:r>
            <w:r w:rsidR="0042593C">
              <w:rPr>
                <w:rFonts w:ascii="Times New Roman" w:hAnsi="Times New Roman" w:cs="Times New Roman"/>
              </w:rPr>
              <w:t>.</w:t>
            </w:r>
          </w:p>
          <w:p w14:paraId="19100155" w14:textId="7651C164" w:rsidR="00AA5CEF" w:rsidRDefault="00AA5CEF">
            <w:pPr>
              <w:pStyle w:val="af6"/>
              <w:ind w:left="0"/>
              <w:jc w:val="both"/>
              <w:rPr>
                <w:rFonts w:ascii="Times New Roman" w:hAnsi="Times New Roman" w:cs="Times New Roman"/>
              </w:rPr>
            </w:pPr>
            <w:r>
              <w:rPr>
                <w:rFonts w:ascii="Times New Roman" w:hAnsi="Times New Roman" w:cs="Times New Roman"/>
              </w:rPr>
              <w:t>Уточнено описание атрибута «</w:t>
            </w:r>
            <w:r>
              <w:rPr>
                <w:rFonts w:ascii="Times New Roman" w:hAnsi="Times New Roman" w:cs="Times New Roman"/>
                <w:lang w:val="en-US"/>
              </w:rPr>
              <w:t>description</w:t>
            </w:r>
            <w:r>
              <w:rPr>
                <w:rFonts w:ascii="Times New Roman" w:hAnsi="Times New Roman" w:cs="Times New Roman"/>
              </w:rPr>
              <w:t>» типа «</w:t>
            </w:r>
            <w:proofErr w:type="spellStart"/>
            <w:r w:rsidRPr="00AA5CEF">
              <w:rPr>
                <w:rFonts w:ascii="Times New Roman" w:hAnsi="Times New Roman" w:cs="Times New Roman"/>
              </w:rPr>
              <w:t>ImportProtocolType</w:t>
            </w:r>
            <w:proofErr w:type="spellEnd"/>
            <w:r>
              <w:rPr>
                <w:rFonts w:ascii="Times New Roman" w:hAnsi="Times New Roman" w:cs="Times New Roman"/>
              </w:rPr>
              <w:t>» (п. 4.3).</w:t>
            </w:r>
          </w:p>
          <w:p w14:paraId="39750440" w14:textId="6A9F4D1F" w:rsidR="00221874" w:rsidRPr="004C1819" w:rsidRDefault="00221874">
            <w:pPr>
              <w:pStyle w:val="af6"/>
              <w:ind w:left="0"/>
              <w:jc w:val="both"/>
              <w:rPr>
                <w:rFonts w:ascii="Times New Roman" w:hAnsi="Times New Roman" w:cs="Times New Roman"/>
              </w:rPr>
            </w:pPr>
            <w:r>
              <w:rPr>
                <w:rFonts w:ascii="Times New Roman" w:hAnsi="Times New Roman" w:cs="Times New Roman"/>
              </w:rPr>
              <w:t>Уточнено описание элементов типа «</w:t>
            </w:r>
            <w:proofErr w:type="spellStart"/>
            <w:r w:rsidRPr="00221874">
              <w:rPr>
                <w:rFonts w:ascii="Times New Roman" w:hAnsi="Times New Roman" w:cs="Times New Roman"/>
              </w:rPr>
              <w:t>ImportedChangeType</w:t>
            </w:r>
            <w:proofErr w:type="spellEnd"/>
            <w:r>
              <w:rPr>
                <w:rFonts w:ascii="Times New Roman" w:hAnsi="Times New Roman" w:cs="Times New Roman"/>
              </w:rPr>
              <w:t>» (п. 4.3).</w:t>
            </w:r>
          </w:p>
          <w:p w14:paraId="1DE8768B" w14:textId="584C6339" w:rsidR="009D5F74" w:rsidRPr="004C1819" w:rsidRDefault="009D5F74" w:rsidP="00145128">
            <w:pPr>
              <w:pStyle w:val="af6"/>
              <w:ind w:left="0"/>
              <w:jc w:val="both"/>
              <w:rPr>
                <w:rFonts w:ascii="Times New Roman" w:hAnsi="Times New Roman" w:cs="Times New Roman"/>
                <w:lang w:val="en-US"/>
              </w:rPr>
            </w:pPr>
            <w:r w:rsidRPr="009D5F74">
              <w:rPr>
                <w:rFonts w:ascii="Times New Roman" w:hAnsi="Times New Roman" w:cs="Times New Roman"/>
              </w:rPr>
              <w:t>Уточнено</w:t>
            </w:r>
            <w:r w:rsidRPr="004C1819">
              <w:rPr>
                <w:rFonts w:ascii="Times New Roman" w:hAnsi="Times New Roman" w:cs="Times New Roman"/>
                <w:lang w:val="en-US"/>
              </w:rPr>
              <w:t xml:space="preserve"> </w:t>
            </w:r>
            <w:r w:rsidRPr="009D5F74">
              <w:rPr>
                <w:rFonts w:ascii="Times New Roman" w:hAnsi="Times New Roman" w:cs="Times New Roman"/>
              </w:rPr>
              <w:t>описание</w:t>
            </w:r>
            <w:r w:rsidRPr="004C1819">
              <w:rPr>
                <w:rFonts w:ascii="Times New Roman" w:hAnsi="Times New Roman" w:cs="Times New Roman"/>
                <w:lang w:val="en-US"/>
              </w:rPr>
              <w:t xml:space="preserve"> </w:t>
            </w:r>
            <w:r w:rsidRPr="009D5F74">
              <w:rPr>
                <w:rFonts w:ascii="Times New Roman" w:hAnsi="Times New Roman" w:cs="Times New Roman"/>
              </w:rPr>
              <w:t>атрибутов</w:t>
            </w:r>
            <w:r w:rsidRPr="004C1819">
              <w:rPr>
                <w:rFonts w:ascii="Times New Roman" w:hAnsi="Times New Roman" w:cs="Times New Roman"/>
                <w:lang w:val="en-US"/>
              </w:rPr>
              <w:t xml:space="preserve"> «</w:t>
            </w:r>
            <w:proofErr w:type="spellStart"/>
            <w:r w:rsidRPr="00145128">
              <w:rPr>
                <w:rFonts w:ascii="Times New Roman" w:hAnsi="Times New Roman" w:cs="Times New Roman"/>
                <w:lang w:val="en-US"/>
              </w:rPr>
              <w:t>supplierBillID</w:t>
            </w:r>
            <w:proofErr w:type="spellEnd"/>
            <w:r w:rsidRPr="004C1819">
              <w:rPr>
                <w:rFonts w:ascii="Times New Roman" w:hAnsi="Times New Roman" w:cs="Times New Roman"/>
                <w:lang w:val="en-US"/>
              </w:rPr>
              <w:t>», «</w:t>
            </w:r>
            <w:proofErr w:type="spellStart"/>
            <w:r w:rsidRPr="00145128">
              <w:rPr>
                <w:rFonts w:ascii="Times New Roman" w:hAnsi="Times New Roman" w:cs="Times New Roman"/>
                <w:lang w:val="en-US"/>
              </w:rPr>
              <w:t>kbk</w:t>
            </w:r>
            <w:proofErr w:type="spellEnd"/>
            <w:r w:rsidRPr="004C1819">
              <w:rPr>
                <w:rFonts w:ascii="Times New Roman" w:hAnsi="Times New Roman" w:cs="Times New Roman"/>
                <w:lang w:val="en-US"/>
              </w:rPr>
              <w:t>», «</w:t>
            </w:r>
            <w:proofErr w:type="spellStart"/>
            <w:r w:rsidRPr="00145128">
              <w:rPr>
                <w:rFonts w:ascii="Times New Roman" w:hAnsi="Times New Roman" w:cs="Times New Roman"/>
                <w:lang w:val="en-US"/>
              </w:rPr>
              <w:t>oktmo</w:t>
            </w:r>
            <w:proofErr w:type="spellEnd"/>
            <w:r w:rsidRPr="004C1819">
              <w:rPr>
                <w:rFonts w:ascii="Times New Roman" w:hAnsi="Times New Roman" w:cs="Times New Roman"/>
                <w:lang w:val="en-US"/>
              </w:rPr>
              <w:t>», «</w:t>
            </w:r>
            <w:r w:rsidRPr="00145128">
              <w:rPr>
                <w:rFonts w:ascii="Times New Roman" w:hAnsi="Times New Roman" w:cs="Times New Roman"/>
                <w:lang w:val="en-US"/>
              </w:rPr>
              <w:t>Payer</w:t>
            </w:r>
            <w:r w:rsidRPr="004C1819">
              <w:rPr>
                <w:rFonts w:ascii="Times New Roman" w:hAnsi="Times New Roman" w:cs="Times New Roman"/>
                <w:lang w:val="en-US"/>
              </w:rPr>
              <w:t>», «</w:t>
            </w:r>
            <w:proofErr w:type="spellStart"/>
            <w:r w:rsidRPr="00145128">
              <w:rPr>
                <w:rFonts w:ascii="Times New Roman" w:hAnsi="Times New Roman" w:cs="Times New Roman"/>
                <w:lang w:val="en-US"/>
              </w:rPr>
              <w:t>BudgetIndex</w:t>
            </w:r>
            <w:proofErr w:type="spellEnd"/>
            <w:r w:rsidRPr="004C1819">
              <w:rPr>
                <w:rFonts w:ascii="Times New Roman" w:hAnsi="Times New Roman" w:cs="Times New Roman"/>
                <w:lang w:val="en-US"/>
              </w:rPr>
              <w:t>», «</w:t>
            </w:r>
            <w:r w:rsidRPr="00145128">
              <w:rPr>
                <w:rFonts w:ascii="Times New Roman" w:hAnsi="Times New Roman" w:cs="Times New Roman"/>
                <w:lang w:val="en-US"/>
              </w:rPr>
              <w:t>status</w:t>
            </w:r>
            <w:r w:rsidRPr="004C1819">
              <w:rPr>
                <w:rFonts w:ascii="Times New Roman" w:hAnsi="Times New Roman" w:cs="Times New Roman"/>
                <w:lang w:val="en-US"/>
              </w:rPr>
              <w:t>», «</w:t>
            </w:r>
            <w:proofErr w:type="spellStart"/>
            <w:r w:rsidRPr="00145128">
              <w:rPr>
                <w:rFonts w:ascii="Times New Roman" w:hAnsi="Times New Roman" w:cs="Times New Roman"/>
                <w:lang w:val="en-US"/>
              </w:rPr>
              <w:t>paytReason</w:t>
            </w:r>
            <w:proofErr w:type="spellEnd"/>
            <w:r w:rsidRPr="004C1819">
              <w:rPr>
                <w:rFonts w:ascii="Times New Roman" w:hAnsi="Times New Roman" w:cs="Times New Roman"/>
                <w:lang w:val="en-US"/>
              </w:rPr>
              <w:t>», «</w:t>
            </w:r>
            <w:proofErr w:type="spellStart"/>
            <w:r w:rsidRPr="00145128">
              <w:rPr>
                <w:rFonts w:ascii="Times New Roman" w:hAnsi="Times New Roman" w:cs="Times New Roman"/>
                <w:lang w:val="en-US"/>
              </w:rPr>
              <w:t>taxDocDate</w:t>
            </w:r>
            <w:proofErr w:type="spellEnd"/>
            <w:r w:rsidRPr="004C1819">
              <w:rPr>
                <w:rFonts w:ascii="Times New Roman" w:hAnsi="Times New Roman" w:cs="Times New Roman"/>
                <w:lang w:val="en-US"/>
              </w:rPr>
              <w:t>»</w:t>
            </w:r>
            <w:proofErr w:type="gramStart"/>
            <w:r w:rsidR="008A0EBF" w:rsidRPr="00BA212C">
              <w:rPr>
                <w:rFonts w:ascii="Times New Roman" w:hAnsi="Times New Roman" w:cs="Times New Roman"/>
                <w:lang w:val="en-US"/>
              </w:rPr>
              <w:t xml:space="preserve">, </w:t>
            </w:r>
            <w:r w:rsidRPr="004C1819">
              <w:rPr>
                <w:rFonts w:ascii="Times New Roman" w:hAnsi="Times New Roman" w:cs="Times New Roman"/>
                <w:lang w:val="en-US"/>
              </w:rPr>
              <w:t>,</w:t>
            </w:r>
            <w:proofErr w:type="gramEnd"/>
            <w:r w:rsidRPr="004C1819">
              <w:rPr>
                <w:rFonts w:ascii="Times New Roman" w:hAnsi="Times New Roman" w:cs="Times New Roman"/>
                <w:lang w:val="en-US"/>
              </w:rPr>
              <w:t xml:space="preserve"> «</w:t>
            </w:r>
            <w:r w:rsidRPr="00145128">
              <w:rPr>
                <w:rFonts w:ascii="Times New Roman" w:hAnsi="Times New Roman" w:cs="Times New Roman"/>
                <w:lang w:val="en-US"/>
              </w:rPr>
              <w:t>UFK</w:t>
            </w:r>
            <w:r w:rsidRPr="004C1819">
              <w:rPr>
                <w:rFonts w:ascii="Times New Roman" w:hAnsi="Times New Roman" w:cs="Times New Roman"/>
                <w:lang w:val="en-US"/>
              </w:rPr>
              <w:t>» (</w:t>
            </w:r>
            <w:r w:rsidRPr="009D5F74">
              <w:rPr>
                <w:rFonts w:ascii="Times New Roman" w:hAnsi="Times New Roman" w:cs="Times New Roman"/>
              </w:rPr>
              <w:t>п</w:t>
            </w:r>
            <w:r w:rsidRPr="004C1819">
              <w:rPr>
                <w:rFonts w:ascii="Times New Roman" w:hAnsi="Times New Roman" w:cs="Times New Roman"/>
                <w:lang w:val="en-US"/>
              </w:rPr>
              <w:t>. 4.3).</w:t>
            </w:r>
          </w:p>
          <w:p w14:paraId="6D69366C" w14:textId="6BB5B00F" w:rsidR="007E7C4D" w:rsidRPr="00DA4D7D" w:rsidRDefault="007E7C4D">
            <w:pPr>
              <w:pStyle w:val="af6"/>
              <w:ind w:left="0"/>
              <w:jc w:val="both"/>
              <w:rPr>
                <w:rFonts w:ascii="Times New Roman" w:hAnsi="Times New Roman" w:cs="Times New Roman"/>
                <w:lang w:val="en-US"/>
              </w:rPr>
            </w:pPr>
            <w:r w:rsidRPr="00D87208">
              <w:rPr>
                <w:rFonts w:ascii="Times New Roman" w:hAnsi="Times New Roman" w:cs="Times New Roman"/>
              </w:rPr>
              <w:t>Уточнено</w:t>
            </w:r>
            <w:r w:rsidRPr="00145128">
              <w:rPr>
                <w:rFonts w:ascii="Times New Roman" w:hAnsi="Times New Roman" w:cs="Times New Roman"/>
                <w:lang w:val="en-US"/>
              </w:rPr>
              <w:t xml:space="preserve"> </w:t>
            </w:r>
            <w:r w:rsidRPr="00D87208">
              <w:rPr>
                <w:rFonts w:ascii="Times New Roman" w:hAnsi="Times New Roman" w:cs="Times New Roman"/>
              </w:rPr>
              <w:t>описание</w:t>
            </w:r>
            <w:r w:rsidRPr="00145128">
              <w:rPr>
                <w:rFonts w:ascii="Times New Roman" w:hAnsi="Times New Roman" w:cs="Times New Roman"/>
                <w:lang w:val="en-US"/>
              </w:rPr>
              <w:t xml:space="preserve"> </w:t>
            </w:r>
            <w:r w:rsidRPr="00D87208">
              <w:rPr>
                <w:rFonts w:ascii="Times New Roman" w:hAnsi="Times New Roman" w:cs="Times New Roman"/>
              </w:rPr>
              <w:t>полей</w:t>
            </w:r>
            <w:r w:rsidRPr="00145128">
              <w:rPr>
                <w:rFonts w:ascii="Times New Roman" w:hAnsi="Times New Roman" w:cs="Times New Roman"/>
                <w:lang w:val="en-US"/>
              </w:rPr>
              <w:t xml:space="preserve"> </w:t>
            </w:r>
            <w:r w:rsidRPr="00D87208">
              <w:rPr>
                <w:rFonts w:ascii="Times New Roman" w:hAnsi="Times New Roman" w:cs="Times New Roman"/>
              </w:rPr>
              <w:t>типов</w:t>
            </w:r>
            <w:r w:rsidRPr="00145128">
              <w:rPr>
                <w:rFonts w:ascii="Times New Roman" w:hAnsi="Times New Roman" w:cs="Times New Roman"/>
                <w:lang w:val="en-US"/>
              </w:rPr>
              <w:t xml:space="preserve"> </w:t>
            </w:r>
            <w:r w:rsidRPr="00D87208">
              <w:rPr>
                <w:rFonts w:ascii="Times New Roman" w:hAnsi="Times New Roman" w:cs="Times New Roman"/>
              </w:rPr>
              <w:t>данных</w:t>
            </w:r>
            <w:r w:rsidRPr="00145128">
              <w:rPr>
                <w:rFonts w:ascii="Times New Roman" w:hAnsi="Times New Roman" w:cs="Times New Roman"/>
                <w:lang w:val="en-US"/>
              </w:rPr>
              <w:t xml:space="preserve"> «</w:t>
            </w:r>
            <w:proofErr w:type="spellStart"/>
            <w:r w:rsidRPr="00D540F9">
              <w:rPr>
                <w:rFonts w:ascii="Times New Roman" w:hAnsi="Times New Roman" w:cs="Times New Roman"/>
                <w:lang w:val="en-US"/>
              </w:rPr>
              <w:t>PaymentType</w:t>
            </w:r>
            <w:proofErr w:type="spellEnd"/>
            <w:r w:rsidRPr="00D540F9">
              <w:rPr>
                <w:rFonts w:ascii="Times New Roman" w:hAnsi="Times New Roman" w:cs="Times New Roman"/>
                <w:lang w:val="en-US"/>
              </w:rPr>
              <w:t>»</w:t>
            </w:r>
            <w:r w:rsidR="00586F2E" w:rsidRPr="00D540F9">
              <w:rPr>
                <w:rFonts w:ascii="Times New Roman" w:hAnsi="Times New Roman" w:cs="Times New Roman"/>
                <w:lang w:val="en-US"/>
              </w:rPr>
              <w:t>, «</w:t>
            </w:r>
            <w:proofErr w:type="spellStart"/>
            <w:r w:rsidR="00586F2E" w:rsidRPr="00D540F9">
              <w:rPr>
                <w:rFonts w:ascii="Times New Roman" w:hAnsi="Times New Roman" w:cs="Times New Roman"/>
                <w:lang w:val="en-US"/>
              </w:rPr>
              <w:t>ImportedPaymentType</w:t>
            </w:r>
            <w:proofErr w:type="spellEnd"/>
            <w:r w:rsidR="00586F2E" w:rsidRPr="00D540F9">
              <w:rPr>
                <w:rFonts w:ascii="Times New Roman" w:hAnsi="Times New Roman" w:cs="Times New Roman"/>
                <w:lang w:val="en-US"/>
              </w:rPr>
              <w:t>»</w:t>
            </w:r>
            <w:r w:rsidR="00F33F8E" w:rsidRPr="00D540F9">
              <w:rPr>
                <w:rFonts w:ascii="Times New Roman" w:hAnsi="Times New Roman" w:cs="Times New Roman"/>
                <w:lang w:val="en-US"/>
              </w:rPr>
              <w:t xml:space="preserve"> </w:t>
            </w:r>
            <w:proofErr w:type="gramStart"/>
            <w:r w:rsidR="00F33F8E" w:rsidRPr="00D540F9">
              <w:rPr>
                <w:rFonts w:ascii="Times New Roman" w:hAnsi="Times New Roman" w:cs="Times New Roman"/>
                <w:lang w:val="en-US"/>
              </w:rPr>
              <w:t xml:space="preserve">( </w:t>
            </w:r>
            <w:r w:rsidR="00F33F8E">
              <w:rPr>
                <w:rFonts w:ascii="Times New Roman" w:hAnsi="Times New Roman" w:cs="Times New Roman"/>
              </w:rPr>
              <w:t>добавлены</w:t>
            </w:r>
            <w:proofErr w:type="gramEnd"/>
            <w:r w:rsidR="00F33F8E" w:rsidRPr="00D540F9">
              <w:rPr>
                <w:rFonts w:ascii="Times New Roman" w:hAnsi="Times New Roman" w:cs="Times New Roman"/>
                <w:lang w:val="en-US"/>
              </w:rPr>
              <w:t xml:space="preserve"> </w:t>
            </w:r>
            <w:r w:rsidR="00F33F8E">
              <w:rPr>
                <w:rFonts w:ascii="Times New Roman" w:hAnsi="Times New Roman" w:cs="Times New Roman"/>
              </w:rPr>
              <w:t>атрибуты</w:t>
            </w:r>
            <w:r w:rsidR="00586F2E" w:rsidRPr="00D540F9">
              <w:rPr>
                <w:rFonts w:ascii="Times New Roman" w:hAnsi="Times New Roman" w:cs="Times New Roman"/>
                <w:lang w:val="en-US"/>
              </w:rPr>
              <w:t xml:space="preserve"> «</w:t>
            </w:r>
            <w:proofErr w:type="spellStart"/>
            <w:r w:rsidR="00586F2E" w:rsidRPr="00D540F9">
              <w:rPr>
                <w:rFonts w:ascii="Times New Roman" w:hAnsi="Times New Roman" w:cs="Times New Roman"/>
                <w:lang w:val="en-US"/>
              </w:rPr>
              <w:t>RequisiteCheckCodeType</w:t>
            </w:r>
            <w:proofErr w:type="spellEnd"/>
            <w:r w:rsidR="00586F2E" w:rsidRPr="00D540F9">
              <w:rPr>
                <w:rFonts w:ascii="Times New Roman" w:hAnsi="Times New Roman" w:cs="Times New Roman"/>
                <w:lang w:val="en-US"/>
              </w:rPr>
              <w:t>»</w:t>
            </w:r>
            <w:r w:rsidR="00DA4D7D" w:rsidRPr="00D540F9">
              <w:rPr>
                <w:rFonts w:ascii="Times New Roman" w:hAnsi="Times New Roman" w:cs="Times New Roman"/>
                <w:lang w:val="en-US"/>
              </w:rPr>
              <w:t>, «</w:t>
            </w:r>
            <w:proofErr w:type="spellStart"/>
            <w:r w:rsidR="00DA4D7D" w:rsidRPr="00BA212C">
              <w:rPr>
                <w:rFonts w:ascii="Times New Roman" w:hAnsi="Times New Roman" w:cs="Times New Roman"/>
                <w:lang w:val="en-US"/>
              </w:rPr>
              <w:t>paymentMethod</w:t>
            </w:r>
            <w:proofErr w:type="spellEnd"/>
            <w:r w:rsidR="00DA4D7D" w:rsidRPr="00BA212C">
              <w:rPr>
                <w:rFonts w:ascii="Times New Roman" w:hAnsi="Times New Roman" w:cs="Times New Roman"/>
                <w:lang w:val="en-US"/>
              </w:rPr>
              <w:t>»</w:t>
            </w:r>
            <w:r w:rsidR="00F33F8E" w:rsidRPr="00BA212C">
              <w:rPr>
                <w:rFonts w:ascii="Times New Roman" w:hAnsi="Times New Roman" w:cs="Times New Roman"/>
                <w:lang w:val="en-US"/>
              </w:rPr>
              <w:t>)</w:t>
            </w:r>
            <w:r w:rsidRPr="00145128">
              <w:rPr>
                <w:rFonts w:ascii="Times New Roman" w:hAnsi="Times New Roman" w:cs="Times New Roman"/>
                <w:lang w:val="en-US"/>
              </w:rPr>
              <w:t xml:space="preserve"> (</w:t>
            </w:r>
            <w:r w:rsidRPr="00D87208">
              <w:rPr>
                <w:rFonts w:ascii="Times New Roman" w:hAnsi="Times New Roman" w:cs="Times New Roman"/>
              </w:rPr>
              <w:t>п</w:t>
            </w:r>
            <w:r w:rsidRPr="00145128">
              <w:rPr>
                <w:rFonts w:ascii="Times New Roman" w:hAnsi="Times New Roman" w:cs="Times New Roman"/>
                <w:lang w:val="en-US"/>
              </w:rPr>
              <w:t>. 4.3</w:t>
            </w:r>
            <w:r w:rsidR="00586F2E" w:rsidRPr="00145128">
              <w:rPr>
                <w:rFonts w:ascii="Times New Roman" w:hAnsi="Times New Roman" w:cs="Times New Roman"/>
                <w:lang w:val="en-US"/>
              </w:rPr>
              <w:t xml:space="preserve">, </w:t>
            </w:r>
            <w:r w:rsidR="00586F2E">
              <w:rPr>
                <w:rFonts w:ascii="Times New Roman" w:hAnsi="Times New Roman" w:cs="Times New Roman"/>
              </w:rPr>
              <w:t>п</w:t>
            </w:r>
            <w:r w:rsidR="00586F2E" w:rsidRPr="00145128">
              <w:rPr>
                <w:rFonts w:ascii="Times New Roman" w:hAnsi="Times New Roman" w:cs="Times New Roman"/>
                <w:lang w:val="en-US"/>
              </w:rPr>
              <w:t>. 4.4</w:t>
            </w:r>
            <w:r w:rsidRPr="00145128">
              <w:rPr>
                <w:rFonts w:ascii="Times New Roman" w:hAnsi="Times New Roman" w:cs="Times New Roman"/>
                <w:lang w:val="en-US"/>
              </w:rPr>
              <w:t>).</w:t>
            </w:r>
          </w:p>
          <w:p w14:paraId="3595A589" w14:textId="117E8D6B" w:rsidR="00860F1C" w:rsidRPr="00B6221F" w:rsidRDefault="00860F1C" w:rsidP="00145128">
            <w:pPr>
              <w:pStyle w:val="af6"/>
              <w:ind w:left="0"/>
              <w:jc w:val="both"/>
              <w:rPr>
                <w:rFonts w:ascii="Times New Roman" w:hAnsi="Times New Roman" w:cs="Times New Roman"/>
                <w:lang w:val="en-US"/>
              </w:rPr>
            </w:pPr>
            <w:r w:rsidRPr="005416BA">
              <w:rPr>
                <w:rFonts w:ascii="Times New Roman" w:hAnsi="Times New Roman" w:cs="Times New Roman"/>
              </w:rPr>
              <w:t>Добавлен</w:t>
            </w:r>
            <w:r w:rsidRPr="00B6221F">
              <w:rPr>
                <w:rFonts w:ascii="Times New Roman" w:hAnsi="Times New Roman" w:cs="Times New Roman"/>
                <w:lang w:val="en-US"/>
              </w:rPr>
              <w:t xml:space="preserve"> </w:t>
            </w:r>
            <w:r w:rsidRPr="005416BA">
              <w:rPr>
                <w:rFonts w:ascii="Times New Roman" w:hAnsi="Times New Roman" w:cs="Times New Roman"/>
              </w:rPr>
              <w:t>атрибут</w:t>
            </w:r>
            <w:r w:rsidRPr="00B6221F">
              <w:rPr>
                <w:rFonts w:ascii="Times New Roman" w:hAnsi="Times New Roman" w:cs="Times New Roman"/>
                <w:lang w:val="en-US"/>
              </w:rPr>
              <w:t xml:space="preserve"> «</w:t>
            </w:r>
            <w:proofErr w:type="spellStart"/>
            <w:r w:rsidRPr="00B6221F">
              <w:rPr>
                <w:rFonts w:ascii="Times New Roman" w:hAnsi="Times New Roman" w:cs="Times New Roman"/>
                <w:lang w:val="en-US"/>
              </w:rPr>
              <w:t>paymentExecDate</w:t>
            </w:r>
            <w:proofErr w:type="spellEnd"/>
            <w:r w:rsidRPr="00B6221F">
              <w:rPr>
                <w:rFonts w:ascii="Times New Roman" w:hAnsi="Times New Roman" w:cs="Times New Roman"/>
                <w:lang w:val="en-US"/>
              </w:rPr>
              <w:t>» (</w:t>
            </w:r>
            <w:r w:rsidRPr="005416BA">
              <w:rPr>
                <w:rFonts w:ascii="Times New Roman" w:hAnsi="Times New Roman" w:cs="Times New Roman"/>
              </w:rPr>
              <w:t>п</w:t>
            </w:r>
            <w:r w:rsidRPr="00B6221F">
              <w:rPr>
                <w:rFonts w:ascii="Times New Roman" w:hAnsi="Times New Roman" w:cs="Times New Roman"/>
                <w:lang w:val="en-US"/>
              </w:rPr>
              <w:t>. 4.3).</w:t>
            </w:r>
          </w:p>
          <w:p w14:paraId="35942BBB" w14:textId="6E9B7827" w:rsidR="00E070B8" w:rsidRPr="00B6221F" w:rsidRDefault="00D51F19" w:rsidP="00145128">
            <w:pPr>
              <w:pStyle w:val="af6"/>
              <w:ind w:left="0"/>
              <w:jc w:val="both"/>
              <w:rPr>
                <w:rFonts w:ascii="Times New Roman" w:hAnsi="Times New Roman" w:cs="Times New Roman"/>
                <w:lang w:val="en-US"/>
              </w:rPr>
            </w:pPr>
            <w:r w:rsidRPr="00D87208">
              <w:rPr>
                <w:rFonts w:ascii="Times New Roman" w:hAnsi="Times New Roman" w:cs="Times New Roman"/>
              </w:rPr>
              <w:t>Изменено</w:t>
            </w:r>
            <w:r w:rsidRPr="00B6221F">
              <w:rPr>
                <w:rFonts w:ascii="Times New Roman" w:hAnsi="Times New Roman" w:cs="Times New Roman"/>
                <w:lang w:val="en-US"/>
              </w:rPr>
              <w:t xml:space="preserve"> </w:t>
            </w:r>
            <w:r w:rsidRPr="00D87208">
              <w:rPr>
                <w:rFonts w:ascii="Times New Roman" w:hAnsi="Times New Roman" w:cs="Times New Roman"/>
              </w:rPr>
              <w:t>допустимое</w:t>
            </w:r>
            <w:r w:rsidRPr="00B6221F">
              <w:rPr>
                <w:rFonts w:ascii="Times New Roman" w:hAnsi="Times New Roman" w:cs="Times New Roman"/>
                <w:lang w:val="en-US"/>
              </w:rPr>
              <w:t xml:space="preserve"> </w:t>
            </w:r>
            <w:r w:rsidRPr="00D87208">
              <w:rPr>
                <w:rFonts w:ascii="Times New Roman" w:hAnsi="Times New Roman" w:cs="Times New Roman"/>
              </w:rPr>
              <w:t>значение</w:t>
            </w:r>
            <w:r w:rsidRPr="00B6221F">
              <w:rPr>
                <w:rFonts w:ascii="Times New Roman" w:hAnsi="Times New Roman" w:cs="Times New Roman"/>
                <w:lang w:val="en-US"/>
              </w:rPr>
              <w:t xml:space="preserve"> </w:t>
            </w:r>
            <w:r w:rsidRPr="00D87208">
              <w:rPr>
                <w:rFonts w:ascii="Times New Roman" w:hAnsi="Times New Roman" w:cs="Times New Roman"/>
              </w:rPr>
              <w:t>типов</w:t>
            </w:r>
            <w:r w:rsidRPr="00B6221F">
              <w:rPr>
                <w:rFonts w:ascii="Times New Roman" w:hAnsi="Times New Roman" w:cs="Times New Roman"/>
                <w:lang w:val="en-US"/>
              </w:rPr>
              <w:t xml:space="preserve"> </w:t>
            </w:r>
            <w:r w:rsidRPr="00D87208">
              <w:rPr>
                <w:rFonts w:ascii="Times New Roman" w:hAnsi="Times New Roman" w:cs="Times New Roman"/>
              </w:rPr>
              <w:t>данных</w:t>
            </w:r>
            <w:r w:rsidRPr="00B6221F">
              <w:rPr>
                <w:rFonts w:ascii="Times New Roman" w:hAnsi="Times New Roman" w:cs="Times New Roman"/>
                <w:lang w:val="en-US"/>
              </w:rPr>
              <w:t xml:space="preserve"> «</w:t>
            </w:r>
            <w:proofErr w:type="spellStart"/>
            <w:r w:rsidRPr="00B6221F">
              <w:rPr>
                <w:rFonts w:ascii="Times New Roman" w:hAnsi="Times New Roman" w:cs="Times New Roman"/>
                <w:lang w:val="en-US"/>
              </w:rPr>
              <w:t>KBKType</w:t>
            </w:r>
            <w:proofErr w:type="spellEnd"/>
            <w:r w:rsidRPr="00B6221F">
              <w:rPr>
                <w:rFonts w:ascii="Times New Roman" w:hAnsi="Times New Roman" w:cs="Times New Roman"/>
                <w:lang w:val="en-US"/>
              </w:rPr>
              <w:t>»</w:t>
            </w:r>
            <w:r w:rsidR="003147B1" w:rsidRPr="00B6221F">
              <w:rPr>
                <w:rFonts w:ascii="Times New Roman" w:hAnsi="Times New Roman" w:cs="Times New Roman"/>
                <w:lang w:val="en-US"/>
              </w:rPr>
              <w:t>, «</w:t>
            </w:r>
            <w:proofErr w:type="spellStart"/>
            <w:r w:rsidR="003147B1" w:rsidRPr="00B6221F">
              <w:rPr>
                <w:rFonts w:ascii="Times New Roman" w:hAnsi="Times New Roman" w:cs="Times New Roman"/>
                <w:lang w:val="en-US"/>
              </w:rPr>
              <w:t>PayerIdentifierType</w:t>
            </w:r>
            <w:proofErr w:type="spellEnd"/>
            <w:r w:rsidR="003147B1" w:rsidRPr="00B6221F">
              <w:rPr>
                <w:rFonts w:ascii="Times New Roman" w:hAnsi="Times New Roman" w:cs="Times New Roman"/>
                <w:lang w:val="en-US"/>
              </w:rPr>
              <w:t>»</w:t>
            </w:r>
            <w:r w:rsidR="001C583D" w:rsidRPr="00B6221F">
              <w:rPr>
                <w:rFonts w:ascii="Times New Roman" w:hAnsi="Times New Roman" w:cs="Times New Roman"/>
                <w:lang w:val="en-US"/>
              </w:rPr>
              <w:t xml:space="preserve"> (</w:t>
            </w:r>
            <w:r w:rsidR="001C583D">
              <w:rPr>
                <w:rFonts w:ascii="Times New Roman" w:hAnsi="Times New Roman" w:cs="Times New Roman"/>
              </w:rPr>
              <w:t>п</w:t>
            </w:r>
            <w:r w:rsidR="001C583D" w:rsidRPr="00B6221F">
              <w:rPr>
                <w:rFonts w:ascii="Times New Roman" w:hAnsi="Times New Roman" w:cs="Times New Roman"/>
                <w:lang w:val="en-US"/>
              </w:rPr>
              <w:t>.4.4).</w:t>
            </w:r>
          </w:p>
          <w:p w14:paraId="2133AD5C" w14:textId="7830A515" w:rsidR="001C583D" w:rsidRPr="00145128" w:rsidRDefault="001C583D" w:rsidP="001C583D">
            <w:pPr>
              <w:pStyle w:val="af6"/>
              <w:ind w:left="0"/>
              <w:jc w:val="both"/>
              <w:rPr>
                <w:rFonts w:ascii="Times New Roman" w:hAnsi="Times New Roman" w:cs="Times New Roman"/>
              </w:rPr>
            </w:pPr>
            <w:r w:rsidRPr="00145128">
              <w:rPr>
                <w:rFonts w:ascii="Times New Roman" w:hAnsi="Times New Roman" w:cs="Times New Roman"/>
              </w:rPr>
              <w:t>Добавлены проверки с кодами ошибок «239»</w:t>
            </w:r>
            <w:r>
              <w:rPr>
                <w:rFonts w:ascii="Times New Roman" w:hAnsi="Times New Roman" w:cs="Times New Roman"/>
              </w:rPr>
              <w:t>, «290», «291». (п.4.5).</w:t>
            </w:r>
          </w:p>
          <w:p w14:paraId="2F491191" w14:textId="54F5C970" w:rsidR="001C583D" w:rsidRDefault="001C583D" w:rsidP="00145128">
            <w:pPr>
              <w:pStyle w:val="af6"/>
              <w:ind w:left="0"/>
              <w:jc w:val="both"/>
              <w:rPr>
                <w:rFonts w:ascii="Times New Roman" w:hAnsi="Times New Roman" w:cs="Times New Roman"/>
              </w:rPr>
            </w:pPr>
            <w:r w:rsidRPr="00D87208">
              <w:rPr>
                <w:rFonts w:ascii="Times New Roman" w:hAnsi="Times New Roman" w:cs="Times New Roman"/>
              </w:rPr>
              <w:t>Изменено описание проверок с кодами ошибок</w:t>
            </w:r>
            <w:r>
              <w:rPr>
                <w:rFonts w:ascii="Times New Roman" w:hAnsi="Times New Roman" w:cs="Times New Roman"/>
              </w:rPr>
              <w:t xml:space="preserve"> «54</w:t>
            </w:r>
            <w:proofErr w:type="gramStart"/>
            <w:r>
              <w:rPr>
                <w:rFonts w:ascii="Times New Roman" w:hAnsi="Times New Roman" w:cs="Times New Roman"/>
              </w:rPr>
              <w:t xml:space="preserve">», </w:t>
            </w:r>
            <w:r w:rsidRPr="00D87208">
              <w:rPr>
                <w:rFonts w:ascii="Times New Roman" w:hAnsi="Times New Roman" w:cs="Times New Roman"/>
              </w:rPr>
              <w:t xml:space="preserve"> «</w:t>
            </w:r>
            <w:proofErr w:type="gramEnd"/>
            <w:r w:rsidRPr="00D87208">
              <w:rPr>
                <w:rFonts w:ascii="Times New Roman" w:hAnsi="Times New Roman" w:cs="Times New Roman"/>
              </w:rPr>
              <w:t>305»-«309»</w:t>
            </w:r>
            <w:r w:rsidR="003C31A7">
              <w:rPr>
                <w:rFonts w:ascii="Times New Roman" w:hAnsi="Times New Roman" w:cs="Times New Roman"/>
              </w:rPr>
              <w:t>, «330»</w:t>
            </w:r>
            <w:r w:rsidR="00D56890">
              <w:rPr>
                <w:rFonts w:ascii="Times New Roman" w:hAnsi="Times New Roman" w:cs="Times New Roman"/>
              </w:rPr>
              <w:t>, «236»</w:t>
            </w:r>
            <w:r w:rsidR="00150E29">
              <w:rPr>
                <w:rFonts w:ascii="Times New Roman" w:hAnsi="Times New Roman" w:cs="Times New Roman"/>
              </w:rPr>
              <w:t>, «334»</w:t>
            </w:r>
            <w:r>
              <w:rPr>
                <w:rFonts w:ascii="Times New Roman" w:hAnsi="Times New Roman" w:cs="Times New Roman"/>
              </w:rPr>
              <w:t xml:space="preserve"> (п. 4.5).</w:t>
            </w:r>
          </w:p>
          <w:p w14:paraId="13A612D8" w14:textId="03F15045" w:rsidR="00E070B8" w:rsidRDefault="00E070B8" w:rsidP="008C466A">
            <w:pPr>
              <w:pStyle w:val="af6"/>
              <w:ind w:left="0"/>
              <w:jc w:val="both"/>
              <w:rPr>
                <w:rFonts w:ascii="Times New Roman" w:hAnsi="Times New Roman" w:cs="Times New Roman"/>
              </w:rPr>
            </w:pPr>
            <w:r w:rsidRPr="00D87208">
              <w:rPr>
                <w:rFonts w:ascii="Times New Roman" w:hAnsi="Times New Roman" w:cs="Times New Roman"/>
              </w:rPr>
              <w:t>Изменены условия формирования и направления извещения о приеме к исполнению распоряжения (п. 5.1)</w:t>
            </w:r>
            <w:r>
              <w:rPr>
                <w:rFonts w:ascii="Times New Roman" w:hAnsi="Times New Roman" w:cs="Times New Roman"/>
              </w:rPr>
              <w:t>.</w:t>
            </w:r>
          </w:p>
          <w:p w14:paraId="5BA10F3A" w14:textId="18E6C46D" w:rsidR="003C31A7" w:rsidRDefault="003C31A7" w:rsidP="008C466A">
            <w:pPr>
              <w:pStyle w:val="af6"/>
              <w:ind w:left="0"/>
              <w:jc w:val="both"/>
              <w:rPr>
                <w:rFonts w:ascii="Times New Roman" w:hAnsi="Times New Roman" w:cs="Times New Roman"/>
              </w:rPr>
            </w:pPr>
            <w:r>
              <w:rPr>
                <w:rFonts w:ascii="Times New Roman" w:hAnsi="Times New Roman" w:cs="Times New Roman"/>
              </w:rPr>
              <w:t>Удалены проверки «53», «237» (п. 4.5).</w:t>
            </w:r>
          </w:p>
          <w:p w14:paraId="680A3C9F" w14:textId="0839D882" w:rsidR="003423B9" w:rsidRDefault="003423B9" w:rsidP="008C466A">
            <w:pPr>
              <w:pStyle w:val="af6"/>
              <w:ind w:left="0"/>
              <w:jc w:val="both"/>
              <w:rPr>
                <w:rFonts w:ascii="Times New Roman" w:hAnsi="Times New Roman" w:cs="Times New Roman"/>
              </w:rPr>
            </w:pPr>
            <w:r>
              <w:rPr>
                <w:rFonts w:ascii="Times New Roman" w:hAnsi="Times New Roman" w:cs="Times New Roman"/>
              </w:rPr>
              <w:t>Уточнено описание уникального присваиваемого номера операции (п. 5.3).</w:t>
            </w:r>
          </w:p>
          <w:p w14:paraId="7C2FFD71" w14:textId="0A962CEE" w:rsidR="001C583D" w:rsidRPr="00145128" w:rsidRDefault="001C583D" w:rsidP="00145128">
            <w:pPr>
              <w:pStyle w:val="af6"/>
              <w:ind w:left="0"/>
              <w:jc w:val="both"/>
              <w:rPr>
                <w:rFonts w:ascii="Times New Roman" w:hAnsi="Times New Roman" w:cs="Times New Roman"/>
              </w:rPr>
            </w:pPr>
            <w:r>
              <w:rPr>
                <w:rFonts w:ascii="Times New Roman" w:hAnsi="Times New Roman" w:cs="Times New Roman"/>
              </w:rPr>
              <w:t>Уточнено описание структуры идентификатора плательщика (п. 5.4).</w:t>
            </w:r>
          </w:p>
        </w:tc>
      </w:tr>
      <w:tr w:rsidR="00301BFC" w:rsidRPr="00D87208" w14:paraId="24D85D58" w14:textId="77777777" w:rsidTr="00EE054E">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3A98D9D" w14:textId="1F820DE6" w:rsidR="00301BFC" w:rsidRPr="00984F33" w:rsidRDefault="00301BFC" w:rsidP="00301BFC">
            <w:pPr>
              <w:spacing w:after="0" w:line="240" w:lineRule="auto"/>
              <w:rPr>
                <w:rFonts w:ascii="Times New Roman" w:hAnsi="Times New Roman" w:cs="Times New Roman"/>
              </w:rPr>
            </w:pPr>
            <w:r w:rsidRPr="00984F33">
              <w:rPr>
                <w:rFonts w:ascii="Times New Roman" w:eastAsia="Times New Roman" w:hAnsi="Times New Roman" w:cs="Times New Roman"/>
                <w:color w:val="000000"/>
                <w:lang w:eastAsia="ru-RU"/>
              </w:rPr>
              <w:lastRenderedPageBreak/>
              <w:t>4.0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AAA8E30" w14:textId="5B5BFE7B" w:rsidR="00301BFC" w:rsidRDefault="00301BFC" w:rsidP="00301BFC">
            <w:pPr>
              <w:rPr>
                <w:rFonts w:ascii="Times New Roman" w:hAnsi="Times New Roman" w:cs="Times New Roman"/>
              </w:rPr>
            </w:pPr>
            <w:r>
              <w:rPr>
                <w:rFonts w:ascii="Times New Roman" w:hAnsi="Times New Roman" w:cs="Times New Roman"/>
              </w:rPr>
              <w:t>01.06.2021</w:t>
            </w:r>
          </w:p>
        </w:tc>
        <w:tc>
          <w:tcPr>
            <w:tcW w:w="170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C1D8C39" w14:textId="733E8AEC" w:rsidR="00301BFC" w:rsidRDefault="00301BFC" w:rsidP="00301BFC">
            <w:pPr>
              <w:rPr>
                <w:rFonts w:ascii="Times New Roman" w:hAnsi="Times New Roman" w:cs="Times New Roman"/>
              </w:rPr>
            </w:pPr>
            <w:r>
              <w:rPr>
                <w:rFonts w:ascii="Times New Roman" w:hAnsi="Times New Roman" w:cs="Times New Roman"/>
              </w:rPr>
              <w:t>Макарова А.А.</w:t>
            </w:r>
          </w:p>
        </w:tc>
        <w:tc>
          <w:tcPr>
            <w:tcW w:w="4900" w:type="dxa"/>
            <w:tcBorders>
              <w:top w:val="single" w:sz="8" w:space="0" w:color="000000"/>
              <w:left w:val="single" w:sz="8" w:space="0" w:color="000000"/>
              <w:bottom w:val="single" w:sz="8" w:space="0" w:color="000000"/>
              <w:right w:val="single" w:sz="6" w:space="0" w:color="000000"/>
            </w:tcBorders>
            <w:tcMar>
              <w:top w:w="80" w:type="dxa"/>
              <w:left w:w="80" w:type="dxa"/>
              <w:bottom w:w="80" w:type="dxa"/>
              <w:right w:w="80" w:type="dxa"/>
            </w:tcMar>
          </w:tcPr>
          <w:p w14:paraId="4164828F" w14:textId="77777777" w:rsidR="00301BFC" w:rsidRDefault="00301BFC" w:rsidP="00301BFC">
            <w:pPr>
              <w:pStyle w:val="af6"/>
              <w:ind w:left="0"/>
              <w:jc w:val="both"/>
              <w:rPr>
                <w:rFonts w:ascii="Times New Roman" w:hAnsi="Times New Roman" w:cs="Times New Roman"/>
              </w:rPr>
            </w:pPr>
            <w:r>
              <w:rPr>
                <w:rFonts w:ascii="Times New Roman" w:hAnsi="Times New Roman" w:cs="Times New Roman"/>
              </w:rPr>
              <w:t xml:space="preserve">Внесены изменения в схемы </w:t>
            </w:r>
            <w:r>
              <w:rPr>
                <w:rFonts w:ascii="Times New Roman" w:hAnsi="Times New Roman" w:cs="Times New Roman"/>
                <w:lang w:val="en-US"/>
              </w:rPr>
              <w:t>Common</w:t>
            </w:r>
            <w:r>
              <w:rPr>
                <w:rFonts w:ascii="Times New Roman" w:hAnsi="Times New Roman" w:cs="Times New Roman"/>
              </w:rPr>
              <w:t>.</w:t>
            </w:r>
            <w:proofErr w:type="spellStart"/>
            <w:r>
              <w:rPr>
                <w:rFonts w:ascii="Times New Roman" w:hAnsi="Times New Roman" w:cs="Times New Roman"/>
                <w:lang w:val="en-US"/>
              </w:rPr>
              <w:t>xsd</w:t>
            </w:r>
            <w:proofErr w:type="spellEnd"/>
            <w:r>
              <w:rPr>
                <w:rFonts w:ascii="Times New Roman" w:hAnsi="Times New Roman" w:cs="Times New Roman"/>
              </w:rPr>
              <w:t xml:space="preserve">, </w:t>
            </w:r>
            <w:r>
              <w:rPr>
                <w:rFonts w:ascii="Times New Roman" w:cs="Times New Roman"/>
                <w:lang w:val="en-US"/>
              </w:rPr>
              <w:t>Package</w:t>
            </w:r>
            <w:r>
              <w:rPr>
                <w:rFonts w:ascii="Times New Roman" w:cs="Times New Roman"/>
              </w:rPr>
              <w:t>.</w:t>
            </w:r>
            <w:proofErr w:type="spellStart"/>
            <w:r>
              <w:rPr>
                <w:rFonts w:ascii="Times New Roman" w:cs="Times New Roman"/>
                <w:lang w:val="en-US"/>
              </w:rPr>
              <w:t>xsd</w:t>
            </w:r>
            <w:proofErr w:type="spellEnd"/>
            <w:r>
              <w:rPr>
                <w:rFonts w:ascii="Times New Roman" w:cs="Times New Roman"/>
              </w:rPr>
              <w:t>.</w:t>
            </w:r>
          </w:p>
          <w:p w14:paraId="47F1877C" w14:textId="77777777" w:rsidR="00301BFC" w:rsidRDefault="00301BFC" w:rsidP="00301BFC">
            <w:pPr>
              <w:pStyle w:val="af6"/>
              <w:spacing w:after="0"/>
              <w:ind w:left="0"/>
              <w:jc w:val="both"/>
              <w:rPr>
                <w:rFonts w:ascii="Times New Roman" w:hAnsi="Times New Roman" w:cs="Times New Roman"/>
              </w:rPr>
            </w:pPr>
            <w:r>
              <w:rPr>
                <w:rFonts w:ascii="Times New Roman" w:hAnsi="Times New Roman" w:cs="Times New Roman"/>
              </w:rPr>
              <w:t>Версия схем изменена на 2.4.0</w:t>
            </w:r>
          </w:p>
          <w:p w14:paraId="17E76A3B" w14:textId="77777777" w:rsidR="00301BFC" w:rsidRDefault="00301BFC" w:rsidP="00301BFC">
            <w:pPr>
              <w:pStyle w:val="af6"/>
              <w:spacing w:after="0"/>
              <w:ind w:left="0"/>
              <w:jc w:val="both"/>
              <w:rPr>
                <w:rFonts w:ascii="Times New Roman" w:hAnsi="Times New Roman" w:cs="Times New Roman"/>
              </w:rPr>
            </w:pPr>
            <w:r w:rsidRPr="00D87208">
              <w:rPr>
                <w:rFonts w:ascii="Times New Roman" w:hAnsi="Times New Roman" w:cs="Times New Roman"/>
              </w:rPr>
              <w:t>Введены термины</w:t>
            </w:r>
            <w:r>
              <w:rPr>
                <w:rFonts w:ascii="Times New Roman" w:hAnsi="Times New Roman" w:cs="Times New Roman"/>
              </w:rPr>
              <w:t xml:space="preserve"> БИК ПБР, Подразделение Банка России (ПБР) (Раздел Термины/Сокращения).</w:t>
            </w:r>
          </w:p>
          <w:p w14:paraId="23E3062B" w14:textId="77777777" w:rsidR="00301BFC" w:rsidRDefault="00301BFC" w:rsidP="00301BFC">
            <w:pPr>
              <w:spacing w:after="0"/>
              <w:rPr>
                <w:rFonts w:ascii="Times New Roman" w:hAnsi="Times New Roman" w:cs="Times New Roman"/>
              </w:rPr>
            </w:pPr>
            <w:r>
              <w:rPr>
                <w:rFonts w:ascii="Times New Roman" w:hAnsi="Times New Roman" w:cs="Times New Roman"/>
              </w:rPr>
              <w:t>Актуализированы схемы вида сведений (п. 2.1), эталонные запросы и ответы (п.2.2), тестовые сценарии (п.3.1).</w:t>
            </w:r>
          </w:p>
          <w:p w14:paraId="577063F4" w14:textId="77777777" w:rsidR="00301BFC" w:rsidRDefault="00301BFC" w:rsidP="00301BFC">
            <w:pPr>
              <w:pStyle w:val="af6"/>
              <w:ind w:left="0"/>
              <w:jc w:val="both"/>
              <w:rPr>
                <w:rFonts w:ascii="Times New Roman" w:hAnsi="Times New Roman" w:cs="Times New Roman"/>
              </w:rPr>
            </w:pPr>
            <w:r>
              <w:rPr>
                <w:rFonts w:ascii="Times New Roman" w:hAnsi="Times New Roman" w:cs="Times New Roman"/>
              </w:rPr>
              <w:t xml:space="preserve">Актуализировано описание элементов типа </w:t>
            </w:r>
            <w:r w:rsidRPr="00984F33">
              <w:rPr>
                <w:rFonts w:ascii="Times New Roman" w:hAnsi="Times New Roman" w:cs="Times New Roman"/>
              </w:rPr>
              <w:t>«</w:t>
            </w:r>
            <w:proofErr w:type="spellStart"/>
            <w:r w:rsidRPr="00984F33">
              <w:rPr>
                <w:rFonts w:ascii="Times New Roman" w:hAnsi="Times New Roman" w:cs="Times New Roman"/>
              </w:rPr>
              <w:t>ImportedChangeType</w:t>
            </w:r>
            <w:proofErr w:type="spellEnd"/>
            <w:r w:rsidRPr="00984F33">
              <w:rPr>
                <w:rFonts w:ascii="Times New Roman" w:hAnsi="Times New Roman" w:cs="Times New Roman"/>
              </w:rPr>
              <w:t>», атрибутов «@</w:t>
            </w:r>
            <w:proofErr w:type="spellStart"/>
            <w:r w:rsidRPr="00984F33">
              <w:rPr>
                <w:rFonts w:ascii="Times New Roman" w:hAnsi="Times New Roman" w:cs="Times New Roman"/>
                <w:lang w:val="en-US"/>
              </w:rPr>
              <w:t>PaytReason</w:t>
            </w:r>
            <w:proofErr w:type="spellEnd"/>
            <w:r w:rsidRPr="00984F33">
              <w:rPr>
                <w:rFonts w:ascii="Times New Roman" w:hAnsi="Times New Roman" w:cs="Times New Roman"/>
              </w:rPr>
              <w:t>» «@</w:t>
            </w:r>
            <w:proofErr w:type="spellStart"/>
            <w:r w:rsidRPr="00984F33">
              <w:rPr>
                <w:rFonts w:ascii="Times New Roman" w:hAnsi="Times New Roman" w:cs="Times New Roman"/>
                <w:lang w:val="en-US"/>
              </w:rPr>
              <w:t>taxDocNumber</w:t>
            </w:r>
            <w:proofErr w:type="spellEnd"/>
            <w:r>
              <w:rPr>
                <w:rFonts w:ascii="Times New Roman" w:hAnsi="Times New Roman" w:cs="Times New Roman"/>
              </w:rPr>
              <w:t>»</w:t>
            </w:r>
            <w:r w:rsidRPr="00984F33">
              <w:rPr>
                <w:rFonts w:ascii="Times New Roman" w:hAnsi="Times New Roman" w:cs="Times New Roman"/>
              </w:rPr>
              <w:t xml:space="preserve"> (п. 4.3).</w:t>
            </w:r>
          </w:p>
          <w:p w14:paraId="249936CF" w14:textId="45098815" w:rsidR="00301BFC" w:rsidRPr="00A1301D" w:rsidRDefault="00301BFC" w:rsidP="00301BFC">
            <w:pPr>
              <w:pStyle w:val="af6"/>
              <w:ind w:left="0"/>
              <w:jc w:val="both"/>
              <w:rPr>
                <w:rFonts w:ascii="Times New Roman" w:hAnsi="Times New Roman" w:cs="Times New Roman"/>
                <w:spacing w:val="-5"/>
                <w:bdr w:val="none" w:sz="0" w:space="0" w:color="auto" w:frame="1"/>
              </w:rPr>
            </w:pPr>
            <w:r>
              <w:rPr>
                <w:rFonts w:ascii="Times New Roman" w:hAnsi="Times New Roman" w:cs="Times New Roman"/>
                <w:bdr w:val="none" w:sz="0" w:space="0" w:color="auto" w:frame="1"/>
              </w:rPr>
              <w:t>Добавлены контроли с кодом ошибки «102», «103», «232», «291», «293», «294»</w:t>
            </w:r>
            <w:r>
              <w:rPr>
                <w:rFonts w:ascii="Times New Roman" w:hAnsi="Times New Roman" w:cs="Times New Roman"/>
                <w:spacing w:val="-5"/>
                <w:bdr w:val="none" w:sz="0" w:space="0" w:color="auto" w:frame="1"/>
              </w:rPr>
              <w:t xml:space="preserve"> (п.</w:t>
            </w:r>
            <w:r>
              <w:rPr>
                <w:rFonts w:ascii="Times New Roman" w:hAnsi="Times New Roman" w:cs="Times New Roman"/>
                <w:b/>
                <w:bCs/>
                <w:spacing w:val="-5"/>
                <w:bdr w:val="none" w:sz="0" w:space="0" w:color="auto" w:frame="1"/>
              </w:rPr>
              <w:t xml:space="preserve"> </w:t>
            </w:r>
            <w:r>
              <w:rPr>
                <w:rFonts w:ascii="Times New Roman" w:hAnsi="Times New Roman" w:cs="Times New Roman"/>
                <w:bCs/>
                <w:spacing w:val="-5"/>
                <w:bdr w:val="none" w:sz="0" w:space="0" w:color="auto" w:frame="1"/>
              </w:rPr>
              <w:t>4.5</w:t>
            </w:r>
            <w:r>
              <w:rPr>
                <w:rFonts w:ascii="Times New Roman" w:hAnsi="Times New Roman" w:cs="Times New Roman"/>
                <w:spacing w:val="-5"/>
                <w:bdr w:val="none" w:sz="0" w:space="0" w:color="auto" w:frame="1"/>
              </w:rPr>
              <w:t>, п. 4.6).</w:t>
            </w:r>
            <w:r>
              <w:rPr>
                <w:rFonts w:ascii="Times New Roman" w:hAnsi="Times New Roman" w:cs="Times New Roman"/>
                <w:spacing w:val="-5"/>
                <w:bdr w:val="none" w:sz="0" w:space="0" w:color="auto" w:frame="1"/>
              </w:rPr>
              <w:br/>
              <w:t xml:space="preserve">Изменены условия контролей </w:t>
            </w:r>
            <w:r w:rsidR="000A002D">
              <w:rPr>
                <w:rFonts w:ascii="Times New Roman" w:hAnsi="Times New Roman" w:cs="Times New Roman"/>
                <w:spacing w:val="-5"/>
                <w:bdr w:val="none" w:sz="0" w:space="0" w:color="auto" w:frame="1"/>
              </w:rPr>
              <w:t>«</w:t>
            </w:r>
            <w:r>
              <w:rPr>
                <w:rFonts w:ascii="Times New Roman" w:hAnsi="Times New Roman" w:cs="Times New Roman"/>
                <w:spacing w:val="-5"/>
                <w:bdr w:val="none" w:sz="0" w:space="0" w:color="auto" w:frame="1"/>
              </w:rPr>
              <w:t>239</w:t>
            </w:r>
            <w:r w:rsidR="000A002D">
              <w:rPr>
                <w:rFonts w:ascii="Times New Roman" w:hAnsi="Times New Roman" w:cs="Times New Roman"/>
                <w:spacing w:val="-5"/>
                <w:bdr w:val="none" w:sz="0" w:space="0" w:color="auto" w:frame="1"/>
              </w:rPr>
              <w:t>», «240», «333»</w:t>
            </w:r>
            <w:r>
              <w:rPr>
                <w:rFonts w:ascii="Times New Roman" w:hAnsi="Times New Roman" w:cs="Times New Roman"/>
                <w:spacing w:val="-5"/>
                <w:bdr w:val="none" w:sz="0" w:space="0" w:color="auto" w:frame="1"/>
              </w:rPr>
              <w:t xml:space="preserve"> (п. 4.5)</w:t>
            </w:r>
          </w:p>
        </w:tc>
      </w:tr>
    </w:tbl>
    <w:p w14:paraId="3120BBC1" w14:textId="201D6A5C" w:rsidR="00A505CB" w:rsidRPr="00D87208" w:rsidRDefault="00A505CB">
      <w:pPr>
        <w:pStyle w:val="af3"/>
        <w:rPr>
          <w:color w:val="A6A6A6"/>
          <w:u w:color="A6A6A6"/>
        </w:rPr>
      </w:pPr>
    </w:p>
    <w:p w14:paraId="4FCFB195" w14:textId="01DEF138" w:rsidR="00A505CB" w:rsidRPr="00D87208" w:rsidRDefault="009224AB" w:rsidP="00C826B4">
      <w:pPr>
        <w:pStyle w:val="af1"/>
        <w:keepNext/>
        <w:keepLines/>
        <w:rPr>
          <w:rFonts w:ascii="Times New Roman" w:eastAsia="Calibri" w:hAnsi="Times New Roman" w:cs="Times New Roman"/>
        </w:rPr>
      </w:pPr>
      <w:r w:rsidRPr="00D87208">
        <w:rPr>
          <w:rFonts w:ascii="Times New Roman" w:hAnsi="Times New Roman" w:cs="Times New Roman"/>
        </w:rPr>
        <w:t>термины/СОКРАЩЕНИя</w:t>
      </w:r>
    </w:p>
    <w:tbl>
      <w:tblPr>
        <w:tblStyle w:val="TableNormal"/>
        <w:tblW w:w="9436" w:type="dxa"/>
        <w:tblInd w:w="-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93"/>
        <w:gridCol w:w="6743"/>
      </w:tblGrid>
      <w:tr w:rsidR="00A505CB" w:rsidRPr="00D51F19" w14:paraId="69BD47BF" w14:textId="77777777" w:rsidTr="00191F21">
        <w:trPr>
          <w:trHeight w:val="356"/>
          <w:tblHeader/>
        </w:trPr>
        <w:tc>
          <w:tcPr>
            <w:tcW w:w="2693" w:type="dxa"/>
            <w:tcBorders>
              <w:top w:val="single" w:sz="6"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DDC8322" w14:textId="77777777" w:rsidR="00A505CB" w:rsidRPr="00D51F19" w:rsidRDefault="009224AB" w:rsidP="00C826B4">
            <w:pPr>
              <w:pStyle w:val="af2"/>
              <w:keepLines/>
              <w:rPr>
                <w:rFonts w:ascii="Times New Roman" w:cs="Times New Roman"/>
              </w:rPr>
            </w:pPr>
            <w:r w:rsidRPr="00D51F19">
              <w:rPr>
                <w:rFonts w:ascii="Times New Roman" w:cs="Times New Roman"/>
              </w:rPr>
              <w:t>Термин/сокращение</w:t>
            </w:r>
          </w:p>
        </w:tc>
        <w:tc>
          <w:tcPr>
            <w:tcW w:w="6743" w:type="dxa"/>
            <w:tcBorders>
              <w:top w:val="single" w:sz="6"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F9F9FAB" w14:textId="77777777" w:rsidR="00A505CB" w:rsidRPr="00D51F19" w:rsidRDefault="009224AB" w:rsidP="00C826B4">
            <w:pPr>
              <w:pStyle w:val="af2"/>
              <w:keepLines/>
              <w:rPr>
                <w:rFonts w:ascii="Times New Roman" w:cs="Times New Roman"/>
              </w:rPr>
            </w:pPr>
            <w:r w:rsidRPr="00D51F19">
              <w:rPr>
                <w:rFonts w:ascii="Times New Roman" w:cs="Times New Roman"/>
              </w:rPr>
              <w:t>Описание</w:t>
            </w:r>
          </w:p>
        </w:tc>
      </w:tr>
      <w:tr w:rsidR="00F649A0" w:rsidRPr="00D51F19" w14:paraId="0E5A2944"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DEE6FB1" w14:textId="66C6BCE6" w:rsidR="00F649A0" w:rsidRPr="00D51F19" w:rsidRDefault="00F649A0" w:rsidP="00F649A0">
            <w:pPr>
              <w:rPr>
                <w:rFonts w:ascii="Times New Roman" w:hAnsi="Times New Roman" w:cs="Times New Roman"/>
                <w:sz w:val="24"/>
                <w:szCs w:val="24"/>
              </w:rPr>
            </w:pPr>
            <w:r w:rsidRPr="00D51F19">
              <w:rPr>
                <w:rFonts w:ascii="Times New Roman" w:hAnsi="Times New Roman" w:cs="Times New Roman"/>
                <w:sz w:val="24"/>
                <w:szCs w:val="24"/>
              </w:rPr>
              <w:t>АН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F3FD1A3" w14:textId="7149ACC1" w:rsidR="00F649A0" w:rsidRPr="00D51F19" w:rsidRDefault="00F649A0" w:rsidP="00F649A0">
            <w:pPr>
              <w:rPr>
                <w:rFonts w:ascii="Times New Roman" w:hAnsi="Times New Roman" w:cs="Times New Roman"/>
                <w:sz w:val="24"/>
                <w:szCs w:val="24"/>
              </w:rPr>
            </w:pPr>
            <w:r w:rsidRPr="00D51F19">
              <w:rPr>
                <w:rFonts w:ascii="Times New Roman" w:hAnsi="Times New Roman" w:cs="Times New Roman"/>
                <w:sz w:val="24"/>
                <w:szCs w:val="24"/>
              </w:rPr>
              <w:t>Администратор начислений</w:t>
            </w:r>
          </w:p>
        </w:tc>
      </w:tr>
      <w:tr w:rsidR="00F649A0" w:rsidRPr="00D51F19" w14:paraId="5E50C827"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BC8AEC0" w14:textId="32754E51" w:rsidR="00F649A0" w:rsidRPr="00D51F19" w:rsidRDefault="00F649A0" w:rsidP="00F649A0">
            <w:pPr>
              <w:rPr>
                <w:rFonts w:ascii="Times New Roman" w:hAnsi="Times New Roman" w:cs="Times New Roman"/>
                <w:sz w:val="24"/>
                <w:szCs w:val="24"/>
              </w:rPr>
            </w:pPr>
            <w:r w:rsidRPr="00D51F19">
              <w:rPr>
                <w:rFonts w:ascii="Times New Roman" w:hAnsi="Times New Roman" w:cs="Times New Roman"/>
                <w:sz w:val="24"/>
                <w:szCs w:val="24"/>
              </w:rPr>
              <w:t>АП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CE4BDC4" w14:textId="594A49F9" w:rsidR="00F649A0" w:rsidRPr="00D51F19" w:rsidRDefault="00F649A0" w:rsidP="00F649A0">
            <w:pPr>
              <w:rPr>
                <w:rFonts w:ascii="Times New Roman" w:hAnsi="Times New Roman" w:cs="Times New Roman"/>
                <w:sz w:val="24"/>
                <w:szCs w:val="24"/>
              </w:rPr>
            </w:pPr>
            <w:r w:rsidRPr="00D51F19">
              <w:rPr>
                <w:rFonts w:ascii="Times New Roman" w:hAnsi="Times New Roman" w:cs="Times New Roman"/>
                <w:sz w:val="24"/>
                <w:szCs w:val="24"/>
              </w:rPr>
              <w:t>Администратор платежей</w:t>
            </w:r>
          </w:p>
        </w:tc>
      </w:tr>
      <w:tr w:rsidR="00F649A0" w:rsidRPr="00D51F19" w14:paraId="635D9A75"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E26D033" w14:textId="1204B96A" w:rsidR="00F649A0" w:rsidRPr="00D51F19" w:rsidRDefault="00F649A0" w:rsidP="00F649A0">
            <w:pPr>
              <w:rPr>
                <w:rFonts w:ascii="Times New Roman" w:hAnsi="Times New Roman" w:cs="Times New Roman"/>
                <w:sz w:val="24"/>
                <w:szCs w:val="24"/>
              </w:rPr>
            </w:pPr>
            <w:r w:rsidRPr="00D51F19">
              <w:rPr>
                <w:rFonts w:ascii="Times New Roman" w:hAnsi="Times New Roman" w:cs="Times New Roman"/>
                <w:sz w:val="24"/>
                <w:szCs w:val="24"/>
              </w:rPr>
              <w:t>БПА</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20E22E6" w14:textId="5A49D6D2" w:rsidR="00F649A0" w:rsidRPr="00D51F19" w:rsidRDefault="00F649A0" w:rsidP="00F649A0">
            <w:pPr>
              <w:rPr>
                <w:rFonts w:ascii="Times New Roman" w:hAnsi="Times New Roman" w:cs="Times New Roman"/>
                <w:sz w:val="24"/>
                <w:szCs w:val="24"/>
              </w:rPr>
            </w:pPr>
            <w:r w:rsidRPr="00D51F19">
              <w:rPr>
                <w:rFonts w:ascii="Times New Roman" w:hAnsi="Times New Roman" w:cs="Times New Roman"/>
                <w:sz w:val="24"/>
                <w:szCs w:val="24"/>
              </w:rPr>
              <w:t>Банковский платежный агент</w:t>
            </w:r>
          </w:p>
        </w:tc>
      </w:tr>
      <w:tr w:rsidR="00267F6C" w:rsidRPr="00D51F19" w14:paraId="77F8C5AA"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DD0ED64" w14:textId="6AE7DFA2" w:rsidR="00267F6C" w:rsidRPr="00D51F19" w:rsidRDefault="00267F6C" w:rsidP="00F649A0">
            <w:pPr>
              <w:rPr>
                <w:rFonts w:ascii="Times New Roman" w:hAnsi="Times New Roman" w:cs="Times New Roman"/>
                <w:sz w:val="24"/>
                <w:szCs w:val="24"/>
              </w:rPr>
            </w:pPr>
            <w:r>
              <w:rPr>
                <w:rFonts w:ascii="Times New Roman" w:hAnsi="Times New Roman" w:cs="Times New Roman"/>
                <w:sz w:val="24"/>
                <w:szCs w:val="24"/>
              </w:rPr>
              <w:t>БИК ПБР</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3301DEC" w14:textId="1CD8B839" w:rsidR="00267F6C" w:rsidRPr="00D51F19" w:rsidRDefault="00267F6C" w:rsidP="00F649A0">
            <w:pPr>
              <w:rPr>
                <w:rFonts w:ascii="Times New Roman" w:hAnsi="Times New Roman" w:cs="Times New Roman"/>
                <w:sz w:val="24"/>
                <w:szCs w:val="24"/>
              </w:rPr>
            </w:pPr>
            <w:r>
              <w:rPr>
                <w:rFonts w:ascii="Times New Roman" w:hAnsi="Times New Roman" w:cs="Times New Roman"/>
                <w:sz w:val="24"/>
                <w:szCs w:val="24"/>
              </w:rPr>
              <w:t>БИК подразделения Банка России в соответствии со Справочником БИК</w:t>
            </w:r>
          </w:p>
        </w:tc>
      </w:tr>
      <w:tr w:rsidR="00F649A0" w:rsidRPr="00D51F19" w14:paraId="3E80977E"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DC363A6" w14:textId="6700928F" w:rsidR="00F649A0" w:rsidRPr="00D51F19" w:rsidRDefault="00F649A0" w:rsidP="00F649A0">
            <w:pPr>
              <w:rPr>
                <w:rFonts w:ascii="Times New Roman" w:hAnsi="Times New Roman" w:cs="Times New Roman"/>
                <w:sz w:val="24"/>
                <w:szCs w:val="24"/>
              </w:rPr>
            </w:pPr>
            <w:r w:rsidRPr="00D51F19">
              <w:rPr>
                <w:rFonts w:ascii="Times New Roman" w:hAnsi="Times New Roman" w:cs="Times New Roman"/>
                <w:sz w:val="24"/>
                <w:szCs w:val="24"/>
                <w:lang w:val="en-US"/>
              </w:rPr>
              <w:t>ГА</w:t>
            </w:r>
            <w:r w:rsidRPr="00D51F19">
              <w:rPr>
                <w:rFonts w:ascii="Times New Roman" w:hAnsi="Times New Roman" w:cs="Times New Roman"/>
                <w:sz w:val="24"/>
                <w:szCs w:val="24"/>
              </w:rPr>
              <w:t>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BD2BBEF" w14:textId="1C0356BC" w:rsidR="00F649A0" w:rsidRPr="00D51F19" w:rsidRDefault="00F649A0" w:rsidP="00F649A0">
            <w:pPr>
              <w:rPr>
                <w:rFonts w:ascii="Times New Roman" w:hAnsi="Times New Roman" w:cs="Times New Roman"/>
                <w:sz w:val="24"/>
                <w:szCs w:val="24"/>
              </w:rPr>
            </w:pPr>
            <w:r w:rsidRPr="00D51F19">
              <w:rPr>
                <w:rFonts w:ascii="Times New Roman" w:hAnsi="Times New Roman" w:cs="Times New Roman"/>
                <w:sz w:val="24"/>
                <w:szCs w:val="24"/>
              </w:rPr>
              <w:t>Главный администратор начислений</w:t>
            </w:r>
          </w:p>
        </w:tc>
      </w:tr>
      <w:tr w:rsidR="00F649A0" w:rsidRPr="00D51F19" w14:paraId="07D7C657"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75D8EB8" w14:textId="47233B85" w:rsidR="00F649A0" w:rsidRPr="00D51F19" w:rsidRDefault="00F649A0" w:rsidP="00F649A0">
            <w:pPr>
              <w:rPr>
                <w:rFonts w:ascii="Times New Roman" w:hAnsi="Times New Roman" w:cs="Times New Roman"/>
                <w:sz w:val="24"/>
                <w:szCs w:val="24"/>
              </w:rPr>
            </w:pPr>
            <w:r w:rsidRPr="00D51F19">
              <w:rPr>
                <w:rFonts w:ascii="Times New Roman" w:hAnsi="Times New Roman" w:cs="Times New Roman"/>
                <w:sz w:val="24"/>
                <w:szCs w:val="24"/>
              </w:rPr>
              <w:t>ГАП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B391497" w14:textId="2DAF3343" w:rsidR="00F649A0" w:rsidRPr="00D51F19" w:rsidRDefault="00F649A0" w:rsidP="00F649A0">
            <w:pPr>
              <w:rPr>
                <w:rFonts w:ascii="Times New Roman" w:hAnsi="Times New Roman" w:cs="Times New Roman"/>
                <w:sz w:val="24"/>
                <w:szCs w:val="24"/>
              </w:rPr>
            </w:pPr>
            <w:r w:rsidRPr="00D51F19">
              <w:rPr>
                <w:rFonts w:ascii="Times New Roman" w:hAnsi="Times New Roman" w:cs="Times New Roman"/>
                <w:sz w:val="24"/>
                <w:szCs w:val="24"/>
              </w:rPr>
              <w:t>Главный администратор платежей</w:t>
            </w:r>
          </w:p>
        </w:tc>
      </w:tr>
      <w:tr w:rsidR="00F649A0" w:rsidRPr="00D51F19" w14:paraId="79C0D330"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2F311CC" w14:textId="354E51EE" w:rsidR="00F649A0" w:rsidRPr="00D51F19" w:rsidRDefault="00F649A0" w:rsidP="00F649A0">
            <w:pPr>
              <w:rPr>
                <w:rFonts w:ascii="Times New Roman" w:hAnsi="Times New Roman" w:cs="Times New Roman"/>
                <w:sz w:val="24"/>
                <w:szCs w:val="24"/>
              </w:rPr>
            </w:pPr>
            <w:r w:rsidRPr="00D51F19">
              <w:rPr>
                <w:rFonts w:ascii="Times New Roman" w:hAnsi="Times New Roman" w:cs="Times New Roman"/>
                <w:sz w:val="24"/>
                <w:szCs w:val="24"/>
              </w:rPr>
              <w:t>ГИС ГМП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1FE744F" w14:textId="18A9E0F8" w:rsidR="00F649A0" w:rsidRPr="00D51F19" w:rsidRDefault="00F649A0" w:rsidP="00F649A0">
            <w:pPr>
              <w:rPr>
                <w:rFonts w:ascii="Times New Roman" w:hAnsi="Times New Roman" w:cs="Times New Roman"/>
                <w:sz w:val="24"/>
                <w:szCs w:val="24"/>
              </w:rPr>
            </w:pPr>
            <w:r w:rsidRPr="00D51F19">
              <w:rPr>
                <w:rFonts w:ascii="Times New Roman" w:hAnsi="Times New Roman" w:cs="Times New Roman"/>
                <w:sz w:val="24"/>
                <w:szCs w:val="24"/>
              </w:rPr>
              <w:t>Государственная информационная система о государственных и муниципальных платежах</w:t>
            </w:r>
          </w:p>
        </w:tc>
      </w:tr>
      <w:tr w:rsidR="001D30FC" w:rsidRPr="00D51F19" w14:paraId="114067AB"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2AF9697" w14:textId="03D630B7" w:rsidR="001D30FC" w:rsidRPr="00D51F19" w:rsidRDefault="001D30FC" w:rsidP="001D30FC">
            <w:pPr>
              <w:rPr>
                <w:rFonts w:ascii="Times New Roman" w:hAnsi="Times New Roman" w:cs="Times New Roman"/>
                <w:sz w:val="24"/>
                <w:szCs w:val="24"/>
              </w:rPr>
            </w:pPr>
            <w:r w:rsidRPr="00D51F19">
              <w:rPr>
                <w:rFonts w:ascii="Times New Roman" w:hAnsi="Times New Roman" w:cs="Times New Roman"/>
                <w:sz w:val="24"/>
                <w:szCs w:val="24"/>
              </w:rPr>
              <w:t>Единый казначейский счет</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530EEA8" w14:textId="4B179EB7" w:rsidR="001D30FC" w:rsidRPr="00D51F19" w:rsidRDefault="001D30FC" w:rsidP="001B06E9">
            <w:pPr>
              <w:jc w:val="both"/>
              <w:rPr>
                <w:rFonts w:ascii="Times New Roman" w:hAnsi="Times New Roman" w:cs="Times New Roman"/>
                <w:sz w:val="24"/>
                <w:szCs w:val="24"/>
              </w:rPr>
            </w:pPr>
            <w:r w:rsidRPr="00D51F19">
              <w:rPr>
                <w:rFonts w:ascii="Times New Roman" w:hAnsi="Times New Roman" w:cs="Times New Roman"/>
                <w:sz w:val="24"/>
                <w:szCs w:val="24"/>
              </w:rPr>
              <w:t xml:space="preserve">Банковский счет (совокупность банковских счетов), открытый (открытых) Федеральному казначейству в Центральном банке Российской Федерации в валюте Российской Федерации для совершения переводов денежных средств в целях обеспечения осуществления и отражения операций на казначейских счетах, за исключением казначейских счетов для осуществления и </w:t>
            </w:r>
            <w:r w:rsidRPr="00D51F19">
              <w:rPr>
                <w:rFonts w:ascii="Times New Roman" w:hAnsi="Times New Roman" w:cs="Times New Roman"/>
                <w:sz w:val="24"/>
                <w:szCs w:val="24"/>
              </w:rPr>
              <w:lastRenderedPageBreak/>
              <w:t>отражения операций с денежными средствами Фонда национального благосостояния</w:t>
            </w:r>
          </w:p>
        </w:tc>
      </w:tr>
      <w:tr w:rsidR="001D30FC" w:rsidRPr="00D51F19" w14:paraId="3C2023D7"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8ECF712" w14:textId="482844D6" w:rsidR="001D30FC" w:rsidRPr="00D51F19" w:rsidRDefault="001D30FC" w:rsidP="001D30FC">
            <w:pPr>
              <w:rPr>
                <w:rFonts w:ascii="Times New Roman" w:hAnsi="Times New Roman" w:cs="Times New Roman"/>
                <w:sz w:val="24"/>
                <w:szCs w:val="24"/>
              </w:rPr>
            </w:pPr>
            <w:r w:rsidRPr="00D51F19">
              <w:rPr>
                <w:rFonts w:ascii="Times New Roman" w:hAnsi="Times New Roman" w:cs="Times New Roman"/>
                <w:sz w:val="24"/>
                <w:szCs w:val="24"/>
              </w:rPr>
              <w:lastRenderedPageBreak/>
              <w:t>ЗАГС</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5CF4894" w14:textId="4BE5AF2A" w:rsidR="001D30FC" w:rsidRPr="00D51F19" w:rsidRDefault="001D30FC" w:rsidP="001D30FC">
            <w:pPr>
              <w:rPr>
                <w:rFonts w:ascii="Times New Roman" w:hAnsi="Times New Roman" w:cs="Times New Roman"/>
                <w:sz w:val="24"/>
                <w:szCs w:val="24"/>
              </w:rPr>
            </w:pPr>
            <w:r w:rsidRPr="00D51F19">
              <w:rPr>
                <w:rFonts w:ascii="Times New Roman" w:hAnsi="Times New Roman" w:cs="Times New Roman"/>
                <w:sz w:val="24"/>
                <w:szCs w:val="24"/>
              </w:rPr>
              <w:t>Отдел записи актов гражданского состояния</w:t>
            </w:r>
          </w:p>
        </w:tc>
      </w:tr>
      <w:tr w:rsidR="001D30FC" w:rsidRPr="00D51F19" w14:paraId="02E88EB8"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42768E4" w14:textId="457DCDE7" w:rsidR="001D30FC" w:rsidRPr="00D51F19" w:rsidRDefault="001D30FC" w:rsidP="001D30FC">
            <w:pPr>
              <w:rPr>
                <w:rFonts w:ascii="Times New Roman" w:hAnsi="Times New Roman" w:cs="Times New Roman"/>
                <w:sz w:val="24"/>
                <w:szCs w:val="24"/>
              </w:rPr>
            </w:pPr>
            <w:r w:rsidRPr="00D51F19">
              <w:rPr>
                <w:rFonts w:ascii="Times New Roman" w:hAnsi="Times New Roman" w:cs="Times New Roman"/>
                <w:sz w:val="24"/>
                <w:szCs w:val="24"/>
              </w:rPr>
              <w:t>ИНН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6EFA70E" w14:textId="0650E320" w:rsidR="001D30FC" w:rsidRPr="00D51F19" w:rsidRDefault="001D30FC" w:rsidP="001D30FC">
            <w:pPr>
              <w:rPr>
                <w:rFonts w:ascii="Times New Roman" w:hAnsi="Times New Roman" w:cs="Times New Roman"/>
                <w:sz w:val="24"/>
                <w:szCs w:val="24"/>
              </w:rPr>
            </w:pPr>
            <w:r w:rsidRPr="00D51F19">
              <w:rPr>
                <w:rFonts w:ascii="Times New Roman" w:hAnsi="Times New Roman" w:cs="Times New Roman"/>
                <w:sz w:val="24"/>
                <w:szCs w:val="24"/>
              </w:rPr>
              <w:t>Индивидуальный номер налогоплательщика</w:t>
            </w:r>
          </w:p>
        </w:tc>
      </w:tr>
      <w:tr w:rsidR="001D30FC" w:rsidRPr="00D51F19" w14:paraId="14172B0F"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2DE894D" w14:textId="49E114FA" w:rsidR="001D30FC" w:rsidRPr="00D51F19" w:rsidRDefault="001D30FC" w:rsidP="001D30FC">
            <w:pPr>
              <w:rPr>
                <w:rFonts w:ascii="Times New Roman" w:hAnsi="Times New Roman" w:cs="Times New Roman"/>
                <w:sz w:val="24"/>
                <w:szCs w:val="24"/>
              </w:rPr>
            </w:pPr>
            <w:r w:rsidRPr="00D51F19">
              <w:rPr>
                <w:rFonts w:ascii="Times New Roman" w:hAnsi="Times New Roman" w:cs="Times New Roman"/>
                <w:sz w:val="24"/>
                <w:szCs w:val="24"/>
              </w:rPr>
              <w:t>Казначейский счет</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E462570" w14:textId="5AEE93D5" w:rsidR="001D30FC" w:rsidRPr="00D51F19" w:rsidRDefault="001D30FC" w:rsidP="001B06E9">
            <w:pPr>
              <w:jc w:val="both"/>
              <w:rPr>
                <w:rFonts w:ascii="Times New Roman" w:hAnsi="Times New Roman" w:cs="Times New Roman"/>
                <w:sz w:val="24"/>
                <w:szCs w:val="24"/>
              </w:rPr>
            </w:pPr>
            <w:r w:rsidRPr="00D51F19">
              <w:rPr>
                <w:rFonts w:ascii="Times New Roman" w:hAnsi="Times New Roman" w:cs="Times New Roman"/>
                <w:sz w:val="24"/>
                <w:szCs w:val="24"/>
              </w:rPr>
              <w:t>Счет, открытый в Федеральном казначействе отдельному участнику системы казначейских платежей для осуществления и отражения в системе казначейских платежей операций участника системы казначейских платежей с денежными средствами</w:t>
            </w:r>
          </w:p>
        </w:tc>
      </w:tr>
      <w:tr w:rsidR="001D30FC" w:rsidRPr="00D51F19" w14:paraId="1FCA75AE"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0288C84" w14:textId="6825EBAF" w:rsidR="001D30FC" w:rsidRPr="00D51F19" w:rsidRDefault="001D30FC" w:rsidP="001D30FC">
            <w:pPr>
              <w:rPr>
                <w:rFonts w:ascii="Times New Roman" w:hAnsi="Times New Roman" w:cs="Times New Roman"/>
                <w:sz w:val="24"/>
                <w:szCs w:val="24"/>
              </w:rPr>
            </w:pPr>
            <w:r w:rsidRPr="00D51F19">
              <w:rPr>
                <w:rFonts w:ascii="Times New Roman" w:hAnsi="Times New Roman" w:cs="Times New Roman"/>
                <w:sz w:val="24"/>
                <w:szCs w:val="24"/>
              </w:rPr>
              <w:t>КБК</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EA374F3" w14:textId="11CF8719" w:rsidR="001D30FC" w:rsidRPr="00D51F19" w:rsidRDefault="001D30FC" w:rsidP="001D30FC">
            <w:pPr>
              <w:rPr>
                <w:rFonts w:ascii="Times New Roman" w:hAnsi="Times New Roman" w:cs="Times New Roman"/>
                <w:sz w:val="24"/>
                <w:szCs w:val="24"/>
              </w:rPr>
            </w:pPr>
            <w:r w:rsidRPr="00D51F19">
              <w:rPr>
                <w:rFonts w:ascii="Times New Roman" w:hAnsi="Times New Roman" w:cs="Times New Roman"/>
                <w:sz w:val="24"/>
                <w:szCs w:val="24"/>
              </w:rPr>
              <w:t>Код бюджетной классификации Российской Федерации.</w:t>
            </w:r>
          </w:p>
        </w:tc>
      </w:tr>
      <w:tr w:rsidR="001D30FC" w:rsidRPr="00D51F19" w14:paraId="146842F2"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40CA9A6" w14:textId="617E7A7C" w:rsidR="001D30FC" w:rsidRPr="00D51F19" w:rsidRDefault="001D30FC" w:rsidP="001D30FC">
            <w:pPr>
              <w:rPr>
                <w:rFonts w:ascii="Times New Roman" w:hAnsi="Times New Roman" w:cs="Times New Roman"/>
                <w:sz w:val="24"/>
                <w:szCs w:val="24"/>
              </w:rPr>
            </w:pPr>
            <w:r w:rsidRPr="00D51F19">
              <w:rPr>
                <w:rFonts w:ascii="Times New Roman" w:hAnsi="Times New Roman" w:cs="Times New Roman"/>
                <w:sz w:val="24"/>
                <w:szCs w:val="24"/>
              </w:rPr>
              <w:t>КО</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4D54295" w14:textId="4C2DCDEC" w:rsidR="001D30FC" w:rsidRPr="00D51F19" w:rsidRDefault="001D30FC" w:rsidP="001D30FC">
            <w:pPr>
              <w:rPr>
                <w:rFonts w:ascii="Times New Roman" w:hAnsi="Times New Roman" w:cs="Times New Roman"/>
                <w:sz w:val="24"/>
                <w:szCs w:val="24"/>
              </w:rPr>
            </w:pPr>
            <w:r w:rsidRPr="00D51F19">
              <w:rPr>
                <w:rFonts w:ascii="Times New Roman" w:hAnsi="Times New Roman" w:cs="Times New Roman"/>
                <w:sz w:val="24"/>
                <w:szCs w:val="24"/>
              </w:rPr>
              <w:t>Кредитные организации</w:t>
            </w:r>
          </w:p>
        </w:tc>
      </w:tr>
      <w:tr w:rsidR="001D30FC" w:rsidRPr="00D51F19" w14:paraId="4242F288"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24A9CFC" w14:textId="1441BFA3" w:rsidR="001D30FC" w:rsidRPr="00D51F19" w:rsidRDefault="001D30FC" w:rsidP="001D30FC">
            <w:pPr>
              <w:rPr>
                <w:rFonts w:ascii="Times New Roman" w:hAnsi="Times New Roman" w:cs="Times New Roman"/>
                <w:sz w:val="24"/>
                <w:szCs w:val="24"/>
              </w:rPr>
            </w:pPr>
            <w:r w:rsidRPr="00D51F19">
              <w:rPr>
                <w:rFonts w:ascii="Times New Roman" w:hAnsi="Times New Roman" w:cs="Times New Roman"/>
                <w:sz w:val="24"/>
                <w:szCs w:val="24"/>
              </w:rPr>
              <w:t>КПП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3753370" w14:textId="39618F15" w:rsidR="001D30FC" w:rsidRPr="00D51F19" w:rsidRDefault="001D30FC" w:rsidP="001D30FC">
            <w:pPr>
              <w:rPr>
                <w:rFonts w:ascii="Times New Roman" w:hAnsi="Times New Roman" w:cs="Times New Roman"/>
                <w:sz w:val="24"/>
                <w:szCs w:val="24"/>
              </w:rPr>
            </w:pPr>
            <w:r w:rsidRPr="00D51F19">
              <w:rPr>
                <w:rFonts w:ascii="Times New Roman" w:hAnsi="Times New Roman" w:cs="Times New Roman"/>
                <w:sz w:val="24"/>
                <w:szCs w:val="24"/>
              </w:rPr>
              <w:t>Код причины постановки на учет</w:t>
            </w:r>
          </w:p>
        </w:tc>
      </w:tr>
      <w:tr w:rsidR="00586F2E" w:rsidRPr="00D51F19" w14:paraId="6EC900E0"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A5D1225" w14:textId="565ACC6B" w:rsidR="00586F2E" w:rsidRPr="00D51F19" w:rsidRDefault="00586F2E" w:rsidP="001D30FC">
            <w:pPr>
              <w:rPr>
                <w:rFonts w:ascii="Times New Roman" w:hAnsi="Times New Roman" w:cs="Times New Roman"/>
                <w:sz w:val="24"/>
                <w:szCs w:val="24"/>
              </w:rPr>
            </w:pPr>
            <w:r>
              <w:rPr>
                <w:rFonts w:ascii="Times New Roman" w:hAnsi="Times New Roman" w:cs="Times New Roman"/>
                <w:sz w:val="24"/>
                <w:szCs w:val="24"/>
              </w:rPr>
              <w:t>КПР</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F8DD249" w14:textId="34A96539" w:rsidR="00586F2E" w:rsidRPr="00D51F19" w:rsidRDefault="00586F2E" w:rsidP="001D30FC">
            <w:pPr>
              <w:rPr>
                <w:rFonts w:ascii="Times New Roman" w:hAnsi="Times New Roman" w:cs="Times New Roman"/>
                <w:sz w:val="24"/>
                <w:szCs w:val="24"/>
              </w:rPr>
            </w:pPr>
            <w:r>
              <w:rPr>
                <w:rFonts w:ascii="Times New Roman" w:hAnsi="Times New Roman" w:cs="Times New Roman"/>
                <w:sz w:val="24"/>
                <w:szCs w:val="24"/>
              </w:rPr>
              <w:t>Код проверки реквизитов</w:t>
            </w:r>
          </w:p>
        </w:tc>
      </w:tr>
      <w:tr w:rsidR="001D30FC" w:rsidRPr="00D51F19" w14:paraId="04E8F929"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67481B1" w14:textId="6EBADB50" w:rsidR="001D30FC" w:rsidRPr="00D51F19" w:rsidRDefault="001D30FC" w:rsidP="001D30FC">
            <w:pPr>
              <w:rPr>
                <w:rFonts w:ascii="Times New Roman" w:hAnsi="Times New Roman" w:cs="Times New Roman"/>
                <w:sz w:val="24"/>
                <w:szCs w:val="24"/>
              </w:rPr>
            </w:pPr>
            <w:r w:rsidRPr="00D51F19">
              <w:rPr>
                <w:rFonts w:ascii="Times New Roman" w:hAnsi="Times New Roman" w:cs="Times New Roman"/>
                <w:sz w:val="24"/>
                <w:szCs w:val="24"/>
              </w:rPr>
              <w:t>МФЦ</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EA040F7" w14:textId="117C7F3B" w:rsidR="001D30FC" w:rsidRPr="00D51F19" w:rsidRDefault="001D30FC" w:rsidP="001D30FC">
            <w:pPr>
              <w:rPr>
                <w:rFonts w:ascii="Times New Roman" w:hAnsi="Times New Roman" w:cs="Times New Roman"/>
                <w:sz w:val="24"/>
                <w:szCs w:val="24"/>
              </w:rPr>
            </w:pPr>
            <w:r w:rsidRPr="00D51F19">
              <w:rPr>
                <w:rFonts w:ascii="Times New Roman" w:hAnsi="Times New Roman" w:cs="Times New Roman"/>
                <w:sz w:val="24"/>
                <w:szCs w:val="24"/>
              </w:rPr>
              <w:t>Многофункциональный центр предоставления государственных и муниципальных услуг</w:t>
            </w:r>
          </w:p>
        </w:tc>
      </w:tr>
      <w:tr w:rsidR="001D30FC" w:rsidRPr="00D51F19" w14:paraId="56B24F49"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E963234" w14:textId="6B886692" w:rsidR="001D30FC" w:rsidRPr="00D51F19" w:rsidRDefault="001D30FC" w:rsidP="001D30FC">
            <w:pPr>
              <w:rPr>
                <w:rFonts w:ascii="Times New Roman" w:hAnsi="Times New Roman" w:cs="Times New Roman"/>
                <w:sz w:val="24"/>
                <w:szCs w:val="24"/>
              </w:rPr>
            </w:pPr>
            <w:r w:rsidRPr="00D51F19">
              <w:rPr>
                <w:rFonts w:ascii="Times New Roman" w:hAnsi="Times New Roman" w:cs="Times New Roman"/>
                <w:sz w:val="24"/>
                <w:szCs w:val="24"/>
              </w:rPr>
              <w:t>Номер счета банка получателя средств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310CDC2" w14:textId="6AD3EFB0" w:rsidR="001D30FC" w:rsidRPr="00D51F19" w:rsidRDefault="001D30FC" w:rsidP="001B06E9">
            <w:pPr>
              <w:jc w:val="both"/>
              <w:rPr>
                <w:rFonts w:ascii="Times New Roman" w:hAnsi="Times New Roman" w:cs="Times New Roman"/>
                <w:sz w:val="24"/>
                <w:szCs w:val="24"/>
              </w:rPr>
            </w:pPr>
            <w:r w:rsidRPr="00D51F19">
              <w:rPr>
                <w:rFonts w:ascii="Times New Roman" w:hAnsi="Times New Roman" w:cs="Times New Roman"/>
                <w:sz w:val="24"/>
                <w:szCs w:val="24"/>
              </w:rPr>
              <w:t>Номер единого казначейского счета или номер корреспондентского счета кредитной организации, открытый в подразделении Банка России</w:t>
            </w:r>
          </w:p>
        </w:tc>
      </w:tr>
      <w:tr w:rsidR="00F22FEC" w:rsidRPr="00D51F19" w14:paraId="1FB5EE8E"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016B409" w14:textId="211CBD87" w:rsidR="00F22FEC" w:rsidRPr="00D51F19" w:rsidRDefault="00F22FEC" w:rsidP="00F22FEC">
            <w:pPr>
              <w:rPr>
                <w:rFonts w:ascii="Times New Roman" w:hAnsi="Times New Roman" w:cs="Times New Roman"/>
                <w:sz w:val="24"/>
                <w:szCs w:val="24"/>
              </w:rPr>
            </w:pPr>
            <w:r w:rsidRPr="00D51F19">
              <w:rPr>
                <w:rFonts w:ascii="Times New Roman" w:hAnsi="Times New Roman" w:cs="Times New Roman"/>
                <w:sz w:val="24"/>
                <w:szCs w:val="24"/>
              </w:rPr>
              <w:t>Номер счета получателя средств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205B322" w14:textId="669FA84D" w:rsidR="00F22FEC" w:rsidRPr="00D51F19" w:rsidRDefault="00F22FEC" w:rsidP="00F22FEC">
            <w:pPr>
              <w:jc w:val="both"/>
              <w:rPr>
                <w:rFonts w:ascii="Times New Roman" w:hAnsi="Times New Roman" w:cs="Times New Roman"/>
                <w:sz w:val="24"/>
                <w:szCs w:val="24"/>
              </w:rPr>
            </w:pPr>
            <w:r w:rsidRPr="00D51F19">
              <w:rPr>
                <w:rFonts w:ascii="Times New Roman" w:hAnsi="Times New Roman" w:cs="Times New Roman"/>
                <w:sz w:val="24"/>
                <w:szCs w:val="24"/>
              </w:rPr>
              <w:t>Номер казначейского счета или номер счета получателя средств в банке получателя</w:t>
            </w:r>
          </w:p>
        </w:tc>
      </w:tr>
      <w:tr w:rsidR="00F22FEC" w:rsidRPr="00D51F19" w14:paraId="0B1D54DD"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12FB28C" w14:textId="16087E06" w:rsidR="00F22FEC" w:rsidRPr="00D51F19" w:rsidRDefault="00F22FEC" w:rsidP="00F22FEC">
            <w:pPr>
              <w:rPr>
                <w:rFonts w:ascii="Times New Roman" w:hAnsi="Times New Roman" w:cs="Times New Roman"/>
                <w:sz w:val="24"/>
                <w:szCs w:val="24"/>
              </w:rPr>
            </w:pPr>
            <w:r w:rsidRPr="00D51F19">
              <w:rPr>
                <w:rFonts w:ascii="Times New Roman" w:hAnsi="Times New Roman" w:cs="Times New Roman"/>
                <w:sz w:val="24"/>
                <w:szCs w:val="24"/>
              </w:rPr>
              <w:t>ОГРН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DE16646" w14:textId="5ED75CCE" w:rsidR="00F22FEC" w:rsidRPr="00D51F19" w:rsidRDefault="00F22FEC" w:rsidP="00F22FEC">
            <w:pPr>
              <w:rPr>
                <w:rFonts w:ascii="Times New Roman" w:hAnsi="Times New Roman" w:cs="Times New Roman"/>
                <w:sz w:val="24"/>
                <w:szCs w:val="24"/>
              </w:rPr>
            </w:pPr>
            <w:r w:rsidRPr="00D51F19">
              <w:rPr>
                <w:rFonts w:ascii="Times New Roman" w:hAnsi="Times New Roman" w:cs="Times New Roman"/>
                <w:sz w:val="24"/>
                <w:szCs w:val="24"/>
              </w:rPr>
              <w:t>Основной государственный регистрационный номер</w:t>
            </w:r>
          </w:p>
        </w:tc>
      </w:tr>
      <w:tr w:rsidR="00F22FEC" w:rsidRPr="00D51F19" w14:paraId="3D1ECDBF"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4E1D29B" w14:textId="77A4FF89" w:rsidR="00F22FEC" w:rsidRPr="00D51F19" w:rsidRDefault="00F22FEC" w:rsidP="00F22FEC">
            <w:pPr>
              <w:rPr>
                <w:rFonts w:ascii="Times New Roman" w:hAnsi="Times New Roman" w:cs="Times New Roman"/>
                <w:sz w:val="24"/>
                <w:szCs w:val="24"/>
              </w:rPr>
            </w:pPr>
            <w:r w:rsidRPr="00D51F19">
              <w:rPr>
                <w:rFonts w:ascii="Times New Roman" w:hAnsi="Times New Roman" w:cs="Times New Roman"/>
                <w:sz w:val="24"/>
                <w:szCs w:val="24"/>
              </w:rPr>
              <w:t>ОИВ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6595BAD" w14:textId="0FEC1C37" w:rsidR="00F22FEC" w:rsidRPr="00D51F19" w:rsidRDefault="00F22FEC" w:rsidP="00F22FEC">
            <w:pPr>
              <w:rPr>
                <w:rFonts w:ascii="Times New Roman" w:hAnsi="Times New Roman" w:cs="Times New Roman"/>
                <w:sz w:val="24"/>
                <w:szCs w:val="24"/>
              </w:rPr>
            </w:pPr>
            <w:r w:rsidRPr="00D51F19">
              <w:rPr>
                <w:rFonts w:ascii="Times New Roman" w:hAnsi="Times New Roman" w:cs="Times New Roman"/>
                <w:sz w:val="24"/>
                <w:szCs w:val="24"/>
              </w:rPr>
              <w:t>Органы исполнительной власти</w:t>
            </w:r>
          </w:p>
        </w:tc>
      </w:tr>
      <w:tr w:rsidR="00F22FEC" w:rsidRPr="00D51F19" w14:paraId="0CA898E2"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1F29793" w14:textId="70031DC1" w:rsidR="00F22FEC" w:rsidRPr="00D51F19" w:rsidRDefault="00F22FEC" w:rsidP="00F22FEC">
            <w:pPr>
              <w:rPr>
                <w:rFonts w:ascii="Times New Roman" w:hAnsi="Times New Roman" w:cs="Times New Roman"/>
                <w:sz w:val="24"/>
                <w:szCs w:val="24"/>
              </w:rPr>
            </w:pPr>
            <w:r w:rsidRPr="00D51F19">
              <w:rPr>
                <w:rFonts w:ascii="Times New Roman" w:hAnsi="Times New Roman" w:cs="Times New Roman"/>
                <w:sz w:val="24"/>
                <w:szCs w:val="24"/>
              </w:rPr>
              <w:t>ОКТМО</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2ADB293" w14:textId="429962A9" w:rsidR="00F22FEC" w:rsidRPr="00D51F19" w:rsidRDefault="00F22FEC" w:rsidP="00F22FEC">
            <w:pPr>
              <w:rPr>
                <w:rFonts w:ascii="Times New Roman" w:hAnsi="Times New Roman" w:cs="Times New Roman"/>
                <w:sz w:val="24"/>
                <w:szCs w:val="24"/>
              </w:rPr>
            </w:pPr>
            <w:r w:rsidRPr="00D51F19">
              <w:rPr>
                <w:rFonts w:ascii="Times New Roman" w:hAnsi="Times New Roman" w:cs="Times New Roman"/>
                <w:sz w:val="24"/>
                <w:szCs w:val="24"/>
              </w:rPr>
              <w:t>Общероссийский классификатор территорий муниципальных образований</w:t>
            </w:r>
          </w:p>
        </w:tc>
      </w:tr>
      <w:tr w:rsidR="00F22FEC" w:rsidRPr="00D51F19" w14:paraId="011AC558"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270EB50" w14:textId="116AB674" w:rsidR="00F22FEC" w:rsidRPr="00D51F19" w:rsidRDefault="00F22FEC" w:rsidP="00F22FEC">
            <w:pPr>
              <w:rPr>
                <w:rFonts w:ascii="Times New Roman" w:hAnsi="Times New Roman" w:cs="Times New Roman"/>
                <w:sz w:val="24"/>
                <w:szCs w:val="24"/>
              </w:rPr>
            </w:pPr>
            <w:r w:rsidRPr="00D51F19">
              <w:rPr>
                <w:rFonts w:ascii="Times New Roman" w:hAnsi="Times New Roman" w:cs="Times New Roman"/>
                <w:iCs/>
                <w:sz w:val="24"/>
                <w:szCs w:val="24"/>
              </w:rPr>
              <w:t>ОМСУ</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1003C6D" w14:textId="45E63770" w:rsidR="00F22FEC" w:rsidRPr="00D51F19" w:rsidRDefault="00F22FEC" w:rsidP="00F22FEC">
            <w:pPr>
              <w:rPr>
                <w:rFonts w:ascii="Times New Roman" w:hAnsi="Times New Roman" w:cs="Times New Roman"/>
                <w:sz w:val="24"/>
                <w:szCs w:val="24"/>
              </w:rPr>
            </w:pPr>
            <w:r w:rsidRPr="00D51F19">
              <w:rPr>
                <w:rFonts w:ascii="Times New Roman" w:hAnsi="Times New Roman" w:cs="Times New Roman"/>
                <w:sz w:val="24"/>
                <w:szCs w:val="24"/>
              </w:rPr>
              <w:t>Органы местного самоуправления</w:t>
            </w:r>
          </w:p>
        </w:tc>
      </w:tr>
      <w:tr w:rsidR="00F22FEC" w:rsidRPr="00D51F19" w14:paraId="1FF74506"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B3327D6" w14:textId="2BE99F7A" w:rsidR="00F22FEC" w:rsidRPr="00D51F19" w:rsidRDefault="00F22FEC" w:rsidP="00F22FEC">
            <w:pPr>
              <w:rPr>
                <w:rFonts w:ascii="Times New Roman" w:hAnsi="Times New Roman" w:cs="Times New Roman"/>
                <w:sz w:val="24"/>
                <w:szCs w:val="24"/>
              </w:rPr>
            </w:pPr>
            <w:r w:rsidRPr="00D51F19">
              <w:rPr>
                <w:rFonts w:ascii="Times New Roman" w:hAnsi="Times New Roman" w:cs="Times New Roman"/>
                <w:sz w:val="24"/>
                <w:szCs w:val="24"/>
              </w:rPr>
              <w:t>ПА</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48C286A" w14:textId="3C97D25A" w:rsidR="00F22FEC" w:rsidRPr="00D51F19" w:rsidRDefault="00F22FEC" w:rsidP="00F22FEC">
            <w:pPr>
              <w:rPr>
                <w:rFonts w:ascii="Times New Roman" w:hAnsi="Times New Roman" w:cs="Times New Roman"/>
                <w:sz w:val="24"/>
                <w:szCs w:val="24"/>
              </w:rPr>
            </w:pPr>
            <w:r w:rsidRPr="00D51F19">
              <w:rPr>
                <w:rFonts w:ascii="Times New Roman" w:hAnsi="Times New Roman" w:cs="Times New Roman"/>
                <w:sz w:val="24"/>
                <w:szCs w:val="24"/>
              </w:rPr>
              <w:t>Платежный агент</w:t>
            </w:r>
          </w:p>
        </w:tc>
      </w:tr>
      <w:tr w:rsidR="0063537C" w:rsidRPr="00D51F19" w14:paraId="5E16EFCE" w14:textId="77777777" w:rsidTr="00EE054E">
        <w:trPr>
          <w:trHeight w:val="260"/>
        </w:trPr>
        <w:tc>
          <w:tcPr>
            <w:tcW w:w="2693" w:type="dxa"/>
            <w:tcBorders>
              <w:top w:val="single" w:sz="8" w:space="0" w:color="000000"/>
              <w:left w:val="single" w:sz="6" w:space="0" w:color="000000"/>
              <w:bottom w:val="single" w:sz="8" w:space="0" w:color="000000"/>
              <w:right w:val="single" w:sz="8" w:space="0" w:color="000000"/>
            </w:tcBorders>
            <w:tcMar>
              <w:top w:w="80" w:type="dxa"/>
              <w:left w:w="80" w:type="dxa"/>
              <w:bottom w:w="80" w:type="dxa"/>
              <w:right w:w="80" w:type="dxa"/>
            </w:tcMar>
          </w:tcPr>
          <w:p w14:paraId="4322F858" w14:textId="559BE1F3" w:rsidR="0063537C" w:rsidRPr="0063537C" w:rsidRDefault="0063537C" w:rsidP="0063537C">
            <w:pPr>
              <w:rPr>
                <w:rFonts w:ascii="Times New Roman" w:hAnsi="Times New Roman" w:cs="Times New Roman"/>
                <w:sz w:val="24"/>
                <w:szCs w:val="24"/>
              </w:rPr>
            </w:pPr>
            <w:r w:rsidRPr="0063537C">
              <w:rPr>
                <w:rFonts w:ascii="Times New Roman" w:hAnsi="Times New Roman" w:cs="Times New Roman"/>
                <w:sz w:val="24"/>
                <w:szCs w:val="24"/>
              </w:rPr>
              <w:lastRenderedPageBreak/>
              <w:t>Подразделение Банка России (ПБР)</w:t>
            </w:r>
          </w:p>
        </w:tc>
        <w:tc>
          <w:tcPr>
            <w:tcW w:w="6743" w:type="dxa"/>
            <w:tcBorders>
              <w:top w:val="single" w:sz="8" w:space="0" w:color="000000"/>
              <w:left w:val="single" w:sz="8" w:space="0" w:color="000000"/>
              <w:bottom w:val="single" w:sz="8" w:space="0" w:color="000000"/>
              <w:right w:val="single" w:sz="6" w:space="0" w:color="000000"/>
            </w:tcBorders>
            <w:tcMar>
              <w:top w:w="80" w:type="dxa"/>
              <w:left w:w="80" w:type="dxa"/>
              <w:bottom w:w="80" w:type="dxa"/>
              <w:right w:w="80" w:type="dxa"/>
            </w:tcMar>
          </w:tcPr>
          <w:p w14:paraId="2F9E11A0" w14:textId="31C0ABDF" w:rsidR="0063537C" w:rsidRPr="0063537C" w:rsidRDefault="0063537C" w:rsidP="0063537C">
            <w:pPr>
              <w:rPr>
                <w:rFonts w:ascii="Times New Roman" w:hAnsi="Times New Roman" w:cs="Times New Roman"/>
                <w:sz w:val="24"/>
                <w:szCs w:val="24"/>
              </w:rPr>
            </w:pPr>
            <w:r w:rsidRPr="0063537C">
              <w:rPr>
                <w:rFonts w:ascii="Times New Roman" w:hAnsi="Times New Roman" w:cs="Times New Roman"/>
                <w:sz w:val="24"/>
                <w:szCs w:val="24"/>
              </w:rPr>
              <w:t>Главное управление Банка России, отделение – национальный банк главного управления Банка России, структурное подразделение центрального аппарата Банка России, рассчетно-кассовый центр, кассовый центр, полевое учреждение Банка России</w:t>
            </w:r>
          </w:p>
        </w:tc>
      </w:tr>
      <w:tr w:rsidR="00F22FEC" w:rsidRPr="00D51F19" w14:paraId="281AD4CB"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3F160C9" w14:textId="276DA807" w:rsidR="00F22FEC" w:rsidRPr="00D51F19" w:rsidRDefault="00F22FEC" w:rsidP="00F22FEC">
            <w:pPr>
              <w:rPr>
                <w:rFonts w:ascii="Times New Roman" w:hAnsi="Times New Roman" w:cs="Times New Roman"/>
                <w:sz w:val="24"/>
                <w:szCs w:val="24"/>
              </w:rPr>
            </w:pPr>
            <w:proofErr w:type="spellStart"/>
            <w:r w:rsidRPr="00D51F19">
              <w:rPr>
                <w:rFonts w:ascii="Times New Roman" w:hAnsi="Times New Roman" w:cs="Times New Roman"/>
                <w:sz w:val="24"/>
                <w:szCs w:val="24"/>
              </w:rPr>
              <w:t>Поставщи</w:t>
            </w:r>
            <w:proofErr w:type="spellEnd"/>
            <w:r w:rsidRPr="00D51F19">
              <w:rPr>
                <w:rFonts w:ascii="Times New Roman" w:hAnsi="Times New Roman" w:cs="Times New Roman"/>
                <w:sz w:val="24"/>
                <w:szCs w:val="24"/>
                <w:lang w:val="en-US"/>
              </w:rPr>
              <w:t>к</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E1AE047" w14:textId="34D3EC83" w:rsidR="00F22FEC" w:rsidRPr="00D51F19" w:rsidRDefault="00F22FEC" w:rsidP="00F22FEC">
            <w:pPr>
              <w:rPr>
                <w:rFonts w:ascii="Times New Roman" w:hAnsi="Times New Roman" w:cs="Times New Roman"/>
                <w:sz w:val="24"/>
                <w:szCs w:val="24"/>
              </w:rPr>
            </w:pPr>
            <w:proofErr w:type="spellStart"/>
            <w:r w:rsidRPr="00D51F19">
              <w:rPr>
                <w:rFonts w:ascii="Times New Roman" w:hAnsi="Times New Roman" w:cs="Times New Roman"/>
                <w:sz w:val="24"/>
                <w:szCs w:val="24"/>
                <w:lang w:val="en-US"/>
              </w:rPr>
              <w:t>Организация</w:t>
            </w:r>
            <w:proofErr w:type="spellEnd"/>
            <w:r w:rsidRPr="00D51F19">
              <w:rPr>
                <w:rFonts w:ascii="Times New Roman" w:hAnsi="Times New Roman" w:cs="Times New Roman"/>
                <w:sz w:val="24"/>
                <w:szCs w:val="24"/>
              </w:rPr>
              <w:t xml:space="preserve"> – </w:t>
            </w:r>
            <w:proofErr w:type="spellStart"/>
            <w:r w:rsidRPr="00D51F19">
              <w:rPr>
                <w:rFonts w:ascii="Times New Roman" w:hAnsi="Times New Roman" w:cs="Times New Roman"/>
                <w:sz w:val="24"/>
                <w:szCs w:val="24"/>
                <w:lang w:val="en-US"/>
              </w:rPr>
              <w:t>владелец</w:t>
            </w:r>
            <w:proofErr w:type="spellEnd"/>
            <w:r w:rsidRPr="00D51F19">
              <w:rPr>
                <w:rFonts w:ascii="Times New Roman" w:hAnsi="Times New Roman" w:cs="Times New Roman"/>
                <w:sz w:val="24"/>
                <w:szCs w:val="24"/>
                <w:lang w:val="en-US"/>
              </w:rPr>
              <w:t xml:space="preserve"> </w:t>
            </w:r>
            <w:r w:rsidRPr="00D51F19">
              <w:rPr>
                <w:rFonts w:ascii="Times New Roman" w:hAnsi="Times New Roman" w:cs="Times New Roman"/>
                <w:sz w:val="24"/>
                <w:szCs w:val="24"/>
              </w:rPr>
              <w:t>вида сведений</w:t>
            </w:r>
          </w:p>
        </w:tc>
      </w:tr>
      <w:tr w:rsidR="00F22FEC" w:rsidRPr="00D51F19" w14:paraId="79E2220E"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C8E80F3" w14:textId="41251A82" w:rsidR="00F22FEC" w:rsidRPr="00D51F19" w:rsidRDefault="00F22FEC" w:rsidP="00F22FEC">
            <w:pPr>
              <w:rPr>
                <w:rFonts w:ascii="Times New Roman" w:hAnsi="Times New Roman" w:cs="Times New Roman"/>
                <w:sz w:val="24"/>
                <w:szCs w:val="24"/>
              </w:rPr>
            </w:pPr>
            <w:r w:rsidRPr="00D51F19">
              <w:rPr>
                <w:rFonts w:ascii="Times New Roman" w:hAnsi="Times New Roman" w:cs="Times New Roman"/>
                <w:sz w:val="24"/>
                <w:szCs w:val="24"/>
              </w:rPr>
              <w:t>СМЭВ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1F5B308" w14:textId="4776BA8D" w:rsidR="00F22FEC" w:rsidRPr="00D51F19" w:rsidRDefault="00F22FEC" w:rsidP="00F22FEC">
            <w:pPr>
              <w:rPr>
                <w:rFonts w:ascii="Times New Roman" w:hAnsi="Times New Roman" w:cs="Times New Roman"/>
                <w:sz w:val="24"/>
                <w:szCs w:val="24"/>
              </w:rPr>
            </w:pPr>
            <w:r w:rsidRPr="00D51F19">
              <w:rPr>
                <w:rFonts w:ascii="Times New Roman" w:hAnsi="Times New Roman" w:cs="Times New Roman"/>
                <w:sz w:val="24"/>
                <w:szCs w:val="24"/>
              </w:rPr>
              <w:t>Система межведомственного электронного взаимодействия</w:t>
            </w:r>
          </w:p>
        </w:tc>
      </w:tr>
      <w:tr w:rsidR="00F22FEC" w:rsidRPr="00D51F19" w14:paraId="742E50DC"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A2FE32D" w14:textId="04F300B3" w:rsidR="00F22FEC" w:rsidRPr="00D51F19" w:rsidRDefault="00F22FEC" w:rsidP="00F22FEC">
            <w:pPr>
              <w:rPr>
                <w:rFonts w:ascii="Times New Roman" w:hAnsi="Times New Roman" w:cs="Times New Roman"/>
                <w:sz w:val="24"/>
                <w:szCs w:val="24"/>
              </w:rPr>
            </w:pPr>
            <w:r w:rsidRPr="00D51F19">
              <w:rPr>
                <w:rFonts w:ascii="Times New Roman" w:hAnsi="Times New Roman" w:cs="Times New Roman"/>
                <w:sz w:val="24"/>
                <w:szCs w:val="24"/>
              </w:rPr>
              <w:t>Справочники НСИ ГИС ГМП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96E7D6F" w14:textId="77777777" w:rsidR="00F22FEC" w:rsidRPr="00D51F19" w:rsidRDefault="00F22FEC" w:rsidP="00F22FEC">
            <w:pPr>
              <w:pStyle w:val="aff4"/>
              <w:spacing w:after="0" w:line="300" w:lineRule="exact"/>
              <w:rPr>
                <w:rFonts w:ascii="Times New Roman" w:hAnsi="Times New Roman" w:cs="Times New Roman"/>
                <w:sz w:val="24"/>
                <w:szCs w:val="24"/>
              </w:rPr>
            </w:pPr>
            <w:r w:rsidRPr="00D51F19">
              <w:rPr>
                <w:rFonts w:ascii="Times New Roman" w:hAnsi="Times New Roman" w:cs="Times New Roman"/>
                <w:sz w:val="24"/>
                <w:szCs w:val="24"/>
              </w:rPr>
              <w:t>Справочник Участников бюджетного процесса (УБП) - нормативно-справочная информация об участниках-получателях средств;</w:t>
            </w:r>
          </w:p>
          <w:p w14:paraId="4A2B24C4" w14:textId="1ECF0430" w:rsidR="00F22FEC" w:rsidRPr="00D51F19" w:rsidRDefault="00F22FEC" w:rsidP="00F22FEC">
            <w:pPr>
              <w:rPr>
                <w:rFonts w:ascii="Times New Roman" w:hAnsi="Times New Roman" w:cs="Times New Roman"/>
                <w:sz w:val="24"/>
                <w:szCs w:val="24"/>
              </w:rPr>
            </w:pPr>
            <w:r w:rsidRPr="00D51F19">
              <w:rPr>
                <w:rFonts w:ascii="Times New Roman" w:hAnsi="Times New Roman" w:cs="Times New Roman"/>
                <w:sz w:val="24"/>
                <w:szCs w:val="24"/>
              </w:rPr>
              <w:t>Справочник ОКТМО – нормативно-справочная информация о коде по ОКТМО.</w:t>
            </w:r>
          </w:p>
        </w:tc>
      </w:tr>
      <w:tr w:rsidR="00F22FEC" w:rsidRPr="00D51F19" w14:paraId="6C3697F5"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BD99907" w14:textId="30DF9E72" w:rsidR="00F22FEC" w:rsidRPr="00D51F19" w:rsidRDefault="00F22FEC" w:rsidP="00F22FEC">
            <w:pPr>
              <w:rPr>
                <w:rFonts w:ascii="Times New Roman" w:hAnsi="Times New Roman" w:cs="Times New Roman"/>
                <w:sz w:val="24"/>
                <w:szCs w:val="24"/>
              </w:rPr>
            </w:pPr>
            <w:r w:rsidRPr="00D51F19">
              <w:rPr>
                <w:rFonts w:ascii="Times New Roman" w:hAnsi="Times New Roman" w:cs="Times New Roman"/>
                <w:sz w:val="24"/>
                <w:szCs w:val="24"/>
              </w:rPr>
              <w:t>УИВ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5D08978" w14:textId="0DCE527C" w:rsidR="00F22FEC" w:rsidRPr="00D51F19" w:rsidRDefault="00F22FEC" w:rsidP="00F22FEC">
            <w:pPr>
              <w:rPr>
                <w:rFonts w:ascii="Times New Roman" w:hAnsi="Times New Roman" w:cs="Times New Roman"/>
                <w:sz w:val="24"/>
                <w:szCs w:val="24"/>
              </w:rPr>
            </w:pPr>
            <w:r w:rsidRPr="00D51F19">
              <w:rPr>
                <w:rFonts w:ascii="Times New Roman" w:hAnsi="Times New Roman" w:cs="Times New Roman"/>
                <w:sz w:val="24"/>
                <w:szCs w:val="24"/>
              </w:rPr>
              <w:t>Уникальный идентификатор возврата</w:t>
            </w:r>
          </w:p>
        </w:tc>
      </w:tr>
      <w:tr w:rsidR="00F22FEC" w:rsidRPr="00D51F19" w14:paraId="5CFB90CF"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3F36398" w14:textId="3F3F1512" w:rsidR="00F22FEC" w:rsidRPr="00D51F19" w:rsidRDefault="00F22FEC" w:rsidP="00F22FEC">
            <w:pPr>
              <w:rPr>
                <w:rFonts w:ascii="Times New Roman" w:hAnsi="Times New Roman" w:cs="Times New Roman"/>
                <w:sz w:val="24"/>
                <w:szCs w:val="24"/>
              </w:rPr>
            </w:pPr>
            <w:r w:rsidRPr="00D51F19">
              <w:rPr>
                <w:rFonts w:ascii="Times New Roman" w:hAnsi="Times New Roman" w:cs="Times New Roman"/>
                <w:sz w:val="24"/>
                <w:szCs w:val="24"/>
              </w:rPr>
              <w:t>УИН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B40B8BA" w14:textId="72182BF4" w:rsidR="00F22FEC" w:rsidRPr="00D51F19" w:rsidRDefault="00F22FEC" w:rsidP="00F22FEC">
            <w:pPr>
              <w:rPr>
                <w:rFonts w:ascii="Times New Roman" w:hAnsi="Times New Roman" w:cs="Times New Roman"/>
                <w:sz w:val="24"/>
                <w:szCs w:val="24"/>
              </w:rPr>
            </w:pPr>
            <w:r w:rsidRPr="00D51F19">
              <w:rPr>
                <w:rFonts w:ascii="Times New Roman" w:hAnsi="Times New Roman" w:cs="Times New Roman"/>
                <w:sz w:val="24"/>
                <w:szCs w:val="24"/>
              </w:rPr>
              <w:t>Уникальный идентификатор начисления</w:t>
            </w:r>
          </w:p>
        </w:tc>
      </w:tr>
      <w:tr w:rsidR="00F22FEC" w:rsidRPr="00D51F19" w14:paraId="43856A71"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FDB6BED" w14:textId="02ECD66E" w:rsidR="00F22FEC" w:rsidRPr="00D51F19" w:rsidRDefault="001B06E9" w:rsidP="00F22FEC">
            <w:pPr>
              <w:rPr>
                <w:rFonts w:ascii="Times New Roman" w:hAnsi="Times New Roman" w:cs="Times New Roman"/>
                <w:sz w:val="24"/>
                <w:szCs w:val="24"/>
              </w:rPr>
            </w:pPr>
            <w:r w:rsidRPr="00D51F19">
              <w:rPr>
                <w:rFonts w:ascii="Times New Roman" w:hAnsi="Times New Roman" w:cs="Times New Roman"/>
                <w:sz w:val="24"/>
                <w:szCs w:val="24"/>
              </w:rPr>
              <w:t>УПНО</w:t>
            </w:r>
            <w:r w:rsidR="00E40638">
              <w:rPr>
                <w:rFonts w:ascii="Times New Roman" w:hAnsi="Times New Roman" w:cs="Times New Roman"/>
                <w:sz w:val="24"/>
                <w:szCs w:val="24"/>
              </w:rPr>
              <w:t xml:space="preserve"> (УИП)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FC85582" w14:textId="1AB7A6F3" w:rsidR="00F22FEC" w:rsidRPr="00D51F19" w:rsidRDefault="00F22FEC" w:rsidP="00636527">
            <w:pPr>
              <w:jc w:val="both"/>
              <w:rPr>
                <w:rFonts w:ascii="Times New Roman" w:hAnsi="Times New Roman" w:cs="Times New Roman"/>
                <w:sz w:val="24"/>
                <w:szCs w:val="24"/>
              </w:rPr>
            </w:pPr>
            <w:r w:rsidRPr="00D51F19">
              <w:rPr>
                <w:rFonts w:ascii="Times New Roman" w:hAnsi="Times New Roman" w:cs="Times New Roman"/>
                <w:sz w:val="24"/>
                <w:szCs w:val="24"/>
              </w:rPr>
              <w:t>Уникальный присваиваемый номер операции</w:t>
            </w:r>
            <w:r w:rsidR="00E40638">
              <w:rPr>
                <w:rFonts w:ascii="Times New Roman" w:hAnsi="Times New Roman" w:cs="Times New Roman"/>
                <w:sz w:val="24"/>
                <w:szCs w:val="24"/>
              </w:rPr>
              <w:t xml:space="preserve"> (</w:t>
            </w:r>
            <w:r w:rsidR="00E40638" w:rsidRPr="00BA212C">
              <w:rPr>
                <w:rFonts w:ascii="Times New Roman" w:hAnsi="Times New Roman" w:cs="Times New Roman"/>
                <w:sz w:val="24"/>
                <w:szCs w:val="24"/>
              </w:rPr>
              <w:t>Уникальный идентификатор платежа)</w:t>
            </w:r>
          </w:p>
        </w:tc>
      </w:tr>
      <w:tr w:rsidR="00F22FEC" w:rsidRPr="00D51F19" w14:paraId="0EAD4509"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597E583" w14:textId="2865D284" w:rsidR="00F22FEC" w:rsidRPr="00D51F19" w:rsidRDefault="00F22FEC" w:rsidP="00F22FEC">
            <w:pPr>
              <w:rPr>
                <w:rFonts w:ascii="Times New Roman" w:hAnsi="Times New Roman" w:cs="Times New Roman"/>
                <w:sz w:val="24"/>
                <w:szCs w:val="24"/>
              </w:rPr>
            </w:pPr>
            <w:r w:rsidRPr="00D51F19">
              <w:rPr>
                <w:rFonts w:ascii="Times New Roman" w:hAnsi="Times New Roman" w:cs="Times New Roman"/>
                <w:sz w:val="24"/>
                <w:szCs w:val="24"/>
              </w:rPr>
              <w:t>УРН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F4CC1A3" w14:textId="6549CFC4" w:rsidR="00F22FEC" w:rsidRPr="00D51F19" w:rsidRDefault="00F22FEC" w:rsidP="00F22FEC">
            <w:pPr>
              <w:rPr>
                <w:rFonts w:ascii="Times New Roman" w:hAnsi="Times New Roman" w:cs="Times New Roman"/>
                <w:sz w:val="24"/>
                <w:szCs w:val="24"/>
              </w:rPr>
            </w:pPr>
            <w:r w:rsidRPr="00D51F19">
              <w:rPr>
                <w:rFonts w:ascii="Times New Roman" w:hAnsi="Times New Roman" w:cs="Times New Roman"/>
                <w:sz w:val="24"/>
                <w:szCs w:val="24"/>
              </w:rPr>
              <w:t>Уникальный регистрационный номер</w:t>
            </w:r>
          </w:p>
        </w:tc>
      </w:tr>
      <w:tr w:rsidR="00F22FEC" w:rsidRPr="00D51F19" w14:paraId="13C7F420"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665F7A8" w14:textId="5BB48CC9" w:rsidR="00F22FEC" w:rsidRPr="00D51F19" w:rsidRDefault="00F22FEC" w:rsidP="00F22FEC">
            <w:pPr>
              <w:rPr>
                <w:rFonts w:ascii="Times New Roman" w:hAnsi="Times New Roman" w:cs="Times New Roman"/>
                <w:sz w:val="24"/>
                <w:szCs w:val="24"/>
              </w:rPr>
            </w:pPr>
            <w:r w:rsidRPr="00D51F19">
              <w:rPr>
                <w:rFonts w:ascii="Times New Roman" w:hAnsi="Times New Roman" w:cs="Times New Roman"/>
                <w:sz w:val="24"/>
                <w:szCs w:val="24"/>
              </w:rPr>
              <w:t>ФЛ</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0DAC517" w14:textId="3889DB27" w:rsidR="00F22FEC" w:rsidRPr="00D51F19" w:rsidRDefault="00F22FEC" w:rsidP="00F22FEC">
            <w:pPr>
              <w:rPr>
                <w:rFonts w:ascii="Times New Roman" w:hAnsi="Times New Roman" w:cs="Times New Roman"/>
                <w:sz w:val="24"/>
                <w:szCs w:val="24"/>
              </w:rPr>
            </w:pPr>
            <w:r w:rsidRPr="00D51F19">
              <w:rPr>
                <w:rFonts w:ascii="Times New Roman" w:hAnsi="Times New Roman" w:cs="Times New Roman"/>
                <w:sz w:val="24"/>
                <w:szCs w:val="24"/>
              </w:rPr>
              <w:t>Физическое лицо</w:t>
            </w:r>
          </w:p>
        </w:tc>
      </w:tr>
      <w:tr w:rsidR="00F22FEC" w:rsidRPr="00D51F19" w14:paraId="781F8C2B"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1304280" w14:textId="1BA942BC" w:rsidR="00F22FEC" w:rsidRPr="00D51F19" w:rsidRDefault="00F22FEC" w:rsidP="00F22FEC">
            <w:pPr>
              <w:rPr>
                <w:rFonts w:ascii="Times New Roman" w:hAnsi="Times New Roman" w:cs="Times New Roman"/>
                <w:sz w:val="24"/>
                <w:szCs w:val="24"/>
              </w:rPr>
            </w:pPr>
            <w:r w:rsidRPr="00D51F19">
              <w:rPr>
                <w:rFonts w:ascii="Times New Roman" w:hAnsi="Times New Roman" w:cs="Times New Roman"/>
                <w:sz w:val="24"/>
                <w:szCs w:val="24"/>
              </w:rPr>
              <w:t>ЭП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3741A3D" w14:textId="4771D86C" w:rsidR="00F22FEC" w:rsidRPr="00D51F19" w:rsidRDefault="00F22FEC" w:rsidP="00F22FEC">
            <w:pPr>
              <w:rPr>
                <w:rFonts w:ascii="Times New Roman" w:hAnsi="Times New Roman" w:cs="Times New Roman"/>
                <w:sz w:val="24"/>
                <w:szCs w:val="24"/>
              </w:rPr>
            </w:pPr>
            <w:r w:rsidRPr="00D51F19">
              <w:rPr>
                <w:rFonts w:ascii="Times New Roman" w:hAnsi="Times New Roman" w:cs="Times New Roman"/>
                <w:sz w:val="24"/>
                <w:szCs w:val="24"/>
              </w:rPr>
              <w:t>Электронная подпись</w:t>
            </w:r>
          </w:p>
        </w:tc>
      </w:tr>
      <w:tr w:rsidR="00F22FEC" w:rsidRPr="00D51F19" w14:paraId="025319C5"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7683050" w14:textId="758894ED" w:rsidR="00F22FEC" w:rsidRPr="00D51F19" w:rsidRDefault="00F22FEC" w:rsidP="00F22FEC">
            <w:pPr>
              <w:rPr>
                <w:rFonts w:ascii="Times New Roman" w:hAnsi="Times New Roman" w:cs="Times New Roman"/>
                <w:sz w:val="24"/>
                <w:szCs w:val="24"/>
              </w:rPr>
            </w:pPr>
            <w:r w:rsidRPr="00D51F19">
              <w:rPr>
                <w:rFonts w:ascii="Times New Roman" w:hAnsi="Times New Roman" w:cs="Times New Roman"/>
                <w:sz w:val="24"/>
                <w:szCs w:val="24"/>
              </w:rPr>
              <w:t>ЭП-ОВ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3125BA8" w14:textId="13C6454E" w:rsidR="00F22FEC" w:rsidRPr="00D51F19" w:rsidRDefault="00F22FEC" w:rsidP="00F22FEC">
            <w:pPr>
              <w:rPr>
                <w:rFonts w:ascii="Times New Roman" w:hAnsi="Times New Roman" w:cs="Times New Roman"/>
                <w:sz w:val="24"/>
                <w:szCs w:val="24"/>
              </w:rPr>
            </w:pPr>
            <w:r w:rsidRPr="00D51F19">
              <w:rPr>
                <w:rFonts w:ascii="Times New Roman" w:hAnsi="Times New Roman" w:cs="Times New Roman"/>
                <w:sz w:val="24"/>
                <w:szCs w:val="24"/>
              </w:rPr>
              <w:t>Электронная подпись органа власти, определенная в документе «Методические рекомендации по разработке электронных сервисов и применению технологии электронной подписи при межведомственном электронном взаимодействии»</w:t>
            </w:r>
          </w:p>
        </w:tc>
      </w:tr>
      <w:tr w:rsidR="00F22FEC" w:rsidRPr="00D51F19" w14:paraId="675108F9"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170E3D4" w14:textId="385D88E5" w:rsidR="00F22FEC" w:rsidRPr="00D51F19" w:rsidRDefault="00F22FEC" w:rsidP="00F22FEC">
            <w:pPr>
              <w:rPr>
                <w:rFonts w:ascii="Times New Roman" w:hAnsi="Times New Roman" w:cs="Times New Roman"/>
                <w:sz w:val="24"/>
                <w:szCs w:val="24"/>
              </w:rPr>
            </w:pPr>
            <w:r w:rsidRPr="00D51F19">
              <w:rPr>
                <w:rFonts w:ascii="Times New Roman" w:hAnsi="Times New Roman" w:cs="Times New Roman"/>
                <w:sz w:val="24"/>
                <w:szCs w:val="24"/>
              </w:rPr>
              <w:t>ЮЛ</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2E0DB7C" w14:textId="77597E92" w:rsidR="00F22FEC" w:rsidRPr="00D51F19" w:rsidRDefault="00F22FEC" w:rsidP="00F22FEC">
            <w:pPr>
              <w:rPr>
                <w:rFonts w:ascii="Times New Roman" w:hAnsi="Times New Roman" w:cs="Times New Roman"/>
                <w:sz w:val="24"/>
                <w:szCs w:val="24"/>
              </w:rPr>
            </w:pPr>
            <w:r w:rsidRPr="00D51F19">
              <w:rPr>
                <w:rFonts w:ascii="Times New Roman" w:hAnsi="Times New Roman" w:cs="Times New Roman"/>
                <w:sz w:val="24"/>
                <w:szCs w:val="24"/>
              </w:rPr>
              <w:t>Юридическое лицо</w:t>
            </w:r>
          </w:p>
        </w:tc>
      </w:tr>
      <w:tr w:rsidR="00F22FEC" w:rsidRPr="00E14A18" w14:paraId="7B04CDA8"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61D1C42" w14:textId="77777777" w:rsidR="00F22FEC" w:rsidRPr="00D51F19" w:rsidRDefault="00F22FEC" w:rsidP="00F22FEC">
            <w:pPr>
              <w:rPr>
                <w:rFonts w:ascii="Times New Roman" w:hAnsi="Times New Roman" w:cs="Times New Roman"/>
                <w:sz w:val="24"/>
                <w:szCs w:val="24"/>
                <w:lang w:val="en-US"/>
              </w:rPr>
            </w:pPr>
            <w:r w:rsidRPr="00D51F19">
              <w:rPr>
                <w:rFonts w:ascii="Times New Roman" w:hAnsi="Times New Roman" w:cs="Times New Roman"/>
                <w:sz w:val="24"/>
                <w:szCs w:val="24"/>
              </w:rPr>
              <w:t>WSDL</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bottom"/>
          </w:tcPr>
          <w:p w14:paraId="25D1C1CE" w14:textId="77777777" w:rsidR="00F22FEC" w:rsidRPr="00D51F19" w:rsidRDefault="00F22FEC" w:rsidP="00F22FEC">
            <w:pPr>
              <w:rPr>
                <w:rFonts w:ascii="Times New Roman" w:hAnsi="Times New Roman" w:cs="Times New Roman"/>
                <w:sz w:val="24"/>
                <w:szCs w:val="24"/>
                <w:lang w:val="en-US"/>
              </w:rPr>
            </w:pPr>
            <w:r w:rsidRPr="00D51F19">
              <w:rPr>
                <w:rFonts w:ascii="Times New Roman" w:hAnsi="Times New Roman" w:cs="Times New Roman"/>
                <w:sz w:val="24"/>
                <w:szCs w:val="24"/>
                <w:lang w:val="en-US"/>
              </w:rPr>
              <w:t xml:space="preserve">Web Services Description Language — </w:t>
            </w:r>
            <w:proofErr w:type="spellStart"/>
            <w:r w:rsidRPr="00D51F19">
              <w:rPr>
                <w:rFonts w:ascii="Times New Roman" w:hAnsi="Times New Roman" w:cs="Times New Roman"/>
                <w:sz w:val="24"/>
                <w:szCs w:val="24"/>
                <w:lang w:val="en-US"/>
              </w:rPr>
              <w:t>язык</w:t>
            </w:r>
            <w:proofErr w:type="spellEnd"/>
            <w:r w:rsidRPr="00D51F19">
              <w:rPr>
                <w:rFonts w:ascii="Times New Roman" w:hAnsi="Times New Roman" w:cs="Times New Roman"/>
                <w:sz w:val="24"/>
                <w:szCs w:val="24"/>
                <w:lang w:val="en-US"/>
              </w:rPr>
              <w:t xml:space="preserve"> </w:t>
            </w:r>
            <w:proofErr w:type="spellStart"/>
            <w:r w:rsidRPr="00D51F19">
              <w:rPr>
                <w:rFonts w:ascii="Times New Roman" w:hAnsi="Times New Roman" w:cs="Times New Roman"/>
                <w:sz w:val="24"/>
                <w:szCs w:val="24"/>
                <w:lang w:val="en-US"/>
              </w:rPr>
              <w:t>описания</w:t>
            </w:r>
            <w:proofErr w:type="spellEnd"/>
            <w:r w:rsidRPr="00D51F19">
              <w:rPr>
                <w:rFonts w:ascii="Times New Roman" w:hAnsi="Times New Roman" w:cs="Times New Roman"/>
                <w:sz w:val="24"/>
                <w:szCs w:val="24"/>
                <w:lang w:val="en-US"/>
              </w:rPr>
              <w:t xml:space="preserve"> </w:t>
            </w:r>
            <w:proofErr w:type="spellStart"/>
            <w:r w:rsidRPr="00D51F19">
              <w:rPr>
                <w:rFonts w:ascii="Times New Roman" w:hAnsi="Times New Roman" w:cs="Times New Roman"/>
                <w:sz w:val="24"/>
                <w:szCs w:val="24"/>
                <w:lang w:val="en-US"/>
              </w:rPr>
              <w:t>веб</w:t>
            </w:r>
            <w:proofErr w:type="spellEnd"/>
            <w:r w:rsidRPr="00D51F19">
              <w:rPr>
                <w:rFonts w:ascii="Times New Roman" w:hAnsi="Times New Roman" w:cs="Times New Roman"/>
                <w:sz w:val="24"/>
                <w:szCs w:val="24"/>
                <w:lang w:val="en-US"/>
              </w:rPr>
              <w:t xml:space="preserve">- </w:t>
            </w:r>
            <w:proofErr w:type="spellStart"/>
            <w:r w:rsidRPr="00D51F19">
              <w:rPr>
                <w:rFonts w:ascii="Times New Roman" w:hAnsi="Times New Roman" w:cs="Times New Roman"/>
                <w:sz w:val="24"/>
                <w:szCs w:val="24"/>
                <w:lang w:val="en-US"/>
              </w:rPr>
              <w:t>сервисов</w:t>
            </w:r>
            <w:proofErr w:type="spellEnd"/>
            <w:r w:rsidRPr="00D51F19">
              <w:rPr>
                <w:rFonts w:ascii="Times New Roman" w:hAnsi="Times New Roman" w:cs="Times New Roman"/>
                <w:sz w:val="24"/>
                <w:szCs w:val="24"/>
                <w:lang w:val="en-US"/>
              </w:rPr>
              <w:t>.</w:t>
            </w:r>
          </w:p>
        </w:tc>
      </w:tr>
      <w:tr w:rsidR="00F22FEC" w:rsidRPr="00D51F19" w14:paraId="5CE8EA28"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2528D5D" w14:textId="77777777" w:rsidR="00F22FEC" w:rsidRPr="00D51F19" w:rsidRDefault="00F22FEC" w:rsidP="00F22FEC">
            <w:pPr>
              <w:rPr>
                <w:rFonts w:ascii="Times New Roman" w:hAnsi="Times New Roman" w:cs="Times New Roman"/>
                <w:sz w:val="24"/>
                <w:szCs w:val="24"/>
                <w:lang w:val="en-US"/>
              </w:rPr>
            </w:pPr>
            <w:r w:rsidRPr="00D51F19">
              <w:rPr>
                <w:rFonts w:ascii="Times New Roman" w:hAnsi="Times New Roman" w:cs="Times New Roman"/>
                <w:sz w:val="24"/>
                <w:szCs w:val="24"/>
              </w:rPr>
              <w:t>XSD</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bottom"/>
          </w:tcPr>
          <w:p w14:paraId="3405C87B" w14:textId="77777777" w:rsidR="00F22FEC" w:rsidRPr="00D51F19" w:rsidRDefault="00F22FEC" w:rsidP="00F22FEC">
            <w:pPr>
              <w:rPr>
                <w:rFonts w:ascii="Times New Roman" w:hAnsi="Times New Roman" w:cs="Times New Roman"/>
                <w:sz w:val="24"/>
                <w:szCs w:val="24"/>
              </w:rPr>
            </w:pPr>
            <w:r w:rsidRPr="00D51F19">
              <w:rPr>
                <w:rFonts w:ascii="Times New Roman" w:hAnsi="Times New Roman" w:cs="Times New Roman"/>
                <w:sz w:val="24"/>
                <w:szCs w:val="24"/>
              </w:rPr>
              <w:t xml:space="preserve">XML </w:t>
            </w:r>
            <w:proofErr w:type="spellStart"/>
            <w:r w:rsidRPr="00D51F19">
              <w:rPr>
                <w:rFonts w:ascii="Times New Roman" w:hAnsi="Times New Roman" w:cs="Times New Roman"/>
                <w:sz w:val="24"/>
                <w:szCs w:val="24"/>
              </w:rPr>
              <w:t>Schema</w:t>
            </w:r>
            <w:proofErr w:type="spellEnd"/>
            <w:r w:rsidRPr="00D51F19">
              <w:rPr>
                <w:rFonts w:ascii="Times New Roman" w:hAnsi="Times New Roman" w:cs="Times New Roman"/>
                <w:sz w:val="24"/>
                <w:szCs w:val="24"/>
              </w:rPr>
              <w:t xml:space="preserve"> </w:t>
            </w:r>
            <w:proofErr w:type="spellStart"/>
            <w:r w:rsidRPr="00D51F19">
              <w:rPr>
                <w:rFonts w:ascii="Times New Roman" w:hAnsi="Times New Roman" w:cs="Times New Roman"/>
                <w:sz w:val="24"/>
                <w:szCs w:val="24"/>
              </w:rPr>
              <w:t>definition</w:t>
            </w:r>
            <w:proofErr w:type="spellEnd"/>
            <w:r w:rsidRPr="00D51F19">
              <w:rPr>
                <w:rFonts w:ascii="Times New Roman" w:hAnsi="Times New Roman" w:cs="Times New Roman"/>
                <w:sz w:val="24"/>
                <w:szCs w:val="24"/>
              </w:rPr>
              <w:t xml:space="preserve"> - язык описания структуры XML документа.</w:t>
            </w:r>
          </w:p>
        </w:tc>
      </w:tr>
      <w:tr w:rsidR="00F22FEC" w:rsidRPr="00D51F19" w14:paraId="4F2EF97D"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E6BD858" w14:textId="77777777" w:rsidR="00F22FEC" w:rsidRPr="00D51F19" w:rsidRDefault="00F22FEC" w:rsidP="00F22FEC">
            <w:pPr>
              <w:rPr>
                <w:rFonts w:ascii="Times New Roman" w:hAnsi="Times New Roman" w:cs="Times New Roman"/>
                <w:sz w:val="24"/>
                <w:szCs w:val="24"/>
                <w:lang w:val="en-US"/>
              </w:rPr>
            </w:pPr>
            <w:r w:rsidRPr="00D51F19">
              <w:rPr>
                <w:rFonts w:ascii="Times New Roman" w:hAnsi="Times New Roman" w:cs="Times New Roman"/>
                <w:sz w:val="24"/>
                <w:szCs w:val="24"/>
              </w:rPr>
              <w:lastRenderedPageBreak/>
              <w:t>SOAP</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bottom"/>
          </w:tcPr>
          <w:p w14:paraId="3A57A3AD" w14:textId="77777777" w:rsidR="00F22FEC" w:rsidRPr="00D51F19" w:rsidRDefault="00F22FEC" w:rsidP="00F22FEC">
            <w:pPr>
              <w:rPr>
                <w:rFonts w:ascii="Times New Roman" w:hAnsi="Times New Roman" w:cs="Times New Roman"/>
                <w:sz w:val="24"/>
                <w:szCs w:val="24"/>
              </w:rPr>
            </w:pPr>
            <w:proofErr w:type="spellStart"/>
            <w:r w:rsidRPr="00D51F19">
              <w:rPr>
                <w:rFonts w:ascii="Times New Roman" w:hAnsi="Times New Roman" w:cs="Times New Roman"/>
                <w:sz w:val="24"/>
                <w:szCs w:val="24"/>
              </w:rPr>
              <w:t>Simple</w:t>
            </w:r>
            <w:proofErr w:type="spellEnd"/>
            <w:r w:rsidRPr="00D51F19">
              <w:rPr>
                <w:rFonts w:ascii="Times New Roman" w:hAnsi="Times New Roman" w:cs="Times New Roman"/>
                <w:sz w:val="24"/>
                <w:szCs w:val="24"/>
              </w:rPr>
              <w:t xml:space="preserve"> </w:t>
            </w:r>
            <w:proofErr w:type="spellStart"/>
            <w:r w:rsidRPr="00D51F19">
              <w:rPr>
                <w:rFonts w:ascii="Times New Roman" w:hAnsi="Times New Roman" w:cs="Times New Roman"/>
                <w:sz w:val="24"/>
                <w:szCs w:val="24"/>
              </w:rPr>
              <w:t>Object</w:t>
            </w:r>
            <w:proofErr w:type="spellEnd"/>
            <w:r w:rsidRPr="00D51F19">
              <w:rPr>
                <w:rFonts w:ascii="Times New Roman" w:hAnsi="Times New Roman" w:cs="Times New Roman"/>
                <w:sz w:val="24"/>
                <w:szCs w:val="24"/>
              </w:rPr>
              <w:t xml:space="preserve"> </w:t>
            </w:r>
            <w:proofErr w:type="spellStart"/>
            <w:r w:rsidRPr="00D51F19">
              <w:rPr>
                <w:rFonts w:ascii="Times New Roman" w:hAnsi="Times New Roman" w:cs="Times New Roman"/>
                <w:sz w:val="24"/>
                <w:szCs w:val="24"/>
              </w:rPr>
              <w:t>Access</w:t>
            </w:r>
            <w:proofErr w:type="spellEnd"/>
            <w:r w:rsidRPr="00D51F19">
              <w:rPr>
                <w:rFonts w:ascii="Times New Roman" w:hAnsi="Times New Roman" w:cs="Times New Roman"/>
                <w:sz w:val="24"/>
                <w:szCs w:val="24"/>
              </w:rPr>
              <w:t xml:space="preserve"> </w:t>
            </w:r>
            <w:proofErr w:type="spellStart"/>
            <w:r w:rsidRPr="00D51F19">
              <w:rPr>
                <w:rFonts w:ascii="Times New Roman" w:hAnsi="Times New Roman" w:cs="Times New Roman"/>
                <w:sz w:val="24"/>
                <w:szCs w:val="24"/>
              </w:rPr>
              <w:t>Protocol</w:t>
            </w:r>
            <w:proofErr w:type="spellEnd"/>
            <w:r w:rsidRPr="00D51F19">
              <w:rPr>
                <w:rFonts w:ascii="Times New Roman" w:hAnsi="Times New Roman" w:cs="Times New Roman"/>
                <w:sz w:val="24"/>
                <w:szCs w:val="24"/>
              </w:rPr>
              <w:t xml:space="preserve"> - протокол обмена структурированными сообщениями в распределённой вычислительной среде.</w:t>
            </w:r>
          </w:p>
        </w:tc>
      </w:tr>
      <w:tr w:rsidR="00F22FEC" w:rsidRPr="00E14A18" w14:paraId="37A824AF"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82621DA" w14:textId="77777777" w:rsidR="00F22FEC" w:rsidRPr="00D51F19" w:rsidRDefault="00F22FEC" w:rsidP="00F22FEC">
            <w:pPr>
              <w:rPr>
                <w:rFonts w:ascii="Times New Roman" w:hAnsi="Times New Roman" w:cs="Times New Roman"/>
                <w:sz w:val="24"/>
                <w:szCs w:val="24"/>
                <w:lang w:val="en-US"/>
              </w:rPr>
            </w:pPr>
            <w:r w:rsidRPr="00D51F19">
              <w:rPr>
                <w:rFonts w:ascii="Times New Roman" w:hAnsi="Times New Roman" w:cs="Times New Roman"/>
                <w:sz w:val="24"/>
                <w:szCs w:val="24"/>
              </w:rPr>
              <w:t>XML</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9ED822F" w14:textId="77777777" w:rsidR="00F22FEC" w:rsidRPr="00D51F19" w:rsidRDefault="00F22FEC" w:rsidP="00F22FEC">
            <w:pPr>
              <w:rPr>
                <w:rFonts w:ascii="Times New Roman" w:hAnsi="Times New Roman" w:cs="Times New Roman"/>
                <w:sz w:val="24"/>
                <w:szCs w:val="24"/>
                <w:lang w:val="en-US"/>
              </w:rPr>
            </w:pPr>
            <w:r w:rsidRPr="00D51F19">
              <w:rPr>
                <w:rFonts w:ascii="Times New Roman" w:hAnsi="Times New Roman" w:cs="Times New Roman"/>
                <w:sz w:val="24"/>
                <w:szCs w:val="24"/>
                <w:lang w:val="en-US"/>
              </w:rPr>
              <w:t xml:space="preserve">extensible Markup Language — </w:t>
            </w:r>
            <w:proofErr w:type="spellStart"/>
            <w:r w:rsidRPr="00D51F19">
              <w:rPr>
                <w:rFonts w:ascii="Times New Roman" w:hAnsi="Times New Roman" w:cs="Times New Roman"/>
                <w:sz w:val="24"/>
                <w:szCs w:val="24"/>
                <w:lang w:val="en-US"/>
              </w:rPr>
              <w:t>расширяемый</w:t>
            </w:r>
            <w:proofErr w:type="spellEnd"/>
            <w:r w:rsidRPr="00D51F19">
              <w:rPr>
                <w:rFonts w:ascii="Times New Roman" w:hAnsi="Times New Roman" w:cs="Times New Roman"/>
                <w:sz w:val="24"/>
                <w:szCs w:val="24"/>
                <w:lang w:val="en-US"/>
              </w:rPr>
              <w:t xml:space="preserve"> </w:t>
            </w:r>
            <w:proofErr w:type="spellStart"/>
            <w:r w:rsidRPr="00D51F19">
              <w:rPr>
                <w:rFonts w:ascii="Times New Roman" w:hAnsi="Times New Roman" w:cs="Times New Roman"/>
                <w:sz w:val="24"/>
                <w:szCs w:val="24"/>
                <w:lang w:val="en-US"/>
              </w:rPr>
              <w:t>язык</w:t>
            </w:r>
            <w:proofErr w:type="spellEnd"/>
            <w:r w:rsidRPr="00D51F19">
              <w:rPr>
                <w:rFonts w:ascii="Times New Roman" w:hAnsi="Times New Roman" w:cs="Times New Roman"/>
                <w:sz w:val="24"/>
                <w:szCs w:val="24"/>
                <w:lang w:val="en-US"/>
              </w:rPr>
              <w:t xml:space="preserve"> </w:t>
            </w:r>
            <w:proofErr w:type="spellStart"/>
            <w:r w:rsidRPr="00D51F19">
              <w:rPr>
                <w:rFonts w:ascii="Times New Roman" w:hAnsi="Times New Roman" w:cs="Times New Roman"/>
                <w:sz w:val="24"/>
                <w:szCs w:val="24"/>
                <w:lang w:val="en-US"/>
              </w:rPr>
              <w:t>разметки</w:t>
            </w:r>
            <w:proofErr w:type="spellEnd"/>
            <w:r w:rsidRPr="00D51F19">
              <w:rPr>
                <w:rFonts w:ascii="Times New Roman" w:hAnsi="Times New Roman" w:cs="Times New Roman"/>
                <w:sz w:val="24"/>
                <w:szCs w:val="24"/>
                <w:lang w:val="en-US"/>
              </w:rPr>
              <w:t>.</w:t>
            </w:r>
          </w:p>
        </w:tc>
      </w:tr>
    </w:tbl>
    <w:p w14:paraId="0E856B4F" w14:textId="7F140A06" w:rsidR="00A505CB" w:rsidRPr="00203C8E" w:rsidRDefault="005D037D" w:rsidP="00042435">
      <w:pPr>
        <w:pStyle w:val="Head1"/>
      </w:pPr>
      <w:bookmarkStart w:id="0" w:name="_Toc72847180"/>
      <w:r w:rsidRPr="00203C8E">
        <w:lastRenderedPageBreak/>
        <w:t>ОБЩИЕ СВЕДЕНИЯ</w:t>
      </w:r>
      <w:bookmarkEnd w:id="0"/>
    </w:p>
    <w:p w14:paraId="2F7262E2" w14:textId="77777777" w:rsidR="00A505CB" w:rsidRPr="00203C8E" w:rsidRDefault="009224AB" w:rsidP="00042435">
      <w:pPr>
        <w:pStyle w:val="Head2"/>
        <w:ind w:hanging="142"/>
        <w:rPr>
          <w:snapToGrid w:val="0"/>
        </w:rPr>
      </w:pPr>
      <w:bookmarkStart w:id="1" w:name="_Toc1"/>
      <w:bookmarkStart w:id="2" w:name="_Toc72847181"/>
      <w:r w:rsidRPr="00203C8E">
        <w:t>Руководящие</w:t>
      </w:r>
      <w:r w:rsidRPr="00203C8E">
        <w:rPr>
          <w:snapToGrid w:val="0"/>
        </w:rPr>
        <w:t xml:space="preserve"> документы</w:t>
      </w:r>
      <w:bookmarkEnd w:id="1"/>
      <w:bookmarkEnd w:id="2"/>
    </w:p>
    <w:p w14:paraId="52483FE2" w14:textId="77777777" w:rsidR="00A505CB" w:rsidRPr="00203C8E" w:rsidRDefault="007B3788" w:rsidP="00294E43">
      <w:pPr>
        <w:pStyle w:val="af3"/>
        <w:numPr>
          <w:ilvl w:val="0"/>
          <w:numId w:val="6"/>
        </w:numPr>
        <w:rPr>
          <w:iCs/>
        </w:rPr>
      </w:pPr>
      <w:r w:rsidRPr="00203C8E">
        <w:rPr>
          <w:iCs/>
        </w:rPr>
        <w:t>Ст. 21.3 Федерального закона от 27.07.2010</w:t>
      </w:r>
      <w:r w:rsidR="00F855C6" w:rsidRPr="00203C8E">
        <w:rPr>
          <w:iCs/>
        </w:rPr>
        <w:t xml:space="preserve"> г. №</w:t>
      </w:r>
      <w:r w:rsidRPr="00203C8E">
        <w:rPr>
          <w:iCs/>
        </w:rPr>
        <w:t xml:space="preserve">210-ФЗ </w:t>
      </w:r>
      <w:r w:rsidR="00F855C6" w:rsidRPr="00203C8E">
        <w:rPr>
          <w:iCs/>
        </w:rPr>
        <w:t>«</w:t>
      </w:r>
      <w:r w:rsidRPr="00203C8E">
        <w:rPr>
          <w:iCs/>
        </w:rPr>
        <w:t>Об организации предоставления государственных и муниципальных услуг</w:t>
      </w:r>
      <w:r w:rsidR="00F855C6" w:rsidRPr="00203C8E">
        <w:rPr>
          <w:iCs/>
        </w:rPr>
        <w:t>»</w:t>
      </w:r>
      <w:r w:rsidRPr="00203C8E">
        <w:rPr>
          <w:iCs/>
        </w:rPr>
        <w:t>;</w:t>
      </w:r>
    </w:p>
    <w:p w14:paraId="38C79B64" w14:textId="7F9602F4" w:rsidR="007B3788" w:rsidRPr="00203C8E" w:rsidRDefault="007B3788" w:rsidP="00294E43">
      <w:pPr>
        <w:pStyle w:val="af3"/>
        <w:numPr>
          <w:ilvl w:val="0"/>
          <w:numId w:val="6"/>
        </w:numPr>
        <w:rPr>
          <w:iCs/>
        </w:rPr>
      </w:pPr>
      <w:r w:rsidRPr="00203C8E">
        <w:rPr>
          <w:iCs/>
        </w:rPr>
        <w:t xml:space="preserve">Приказ Федерального казначейства от </w:t>
      </w:r>
      <w:r w:rsidR="00B775C1" w:rsidRPr="00203C8E">
        <w:rPr>
          <w:iCs/>
        </w:rPr>
        <w:t>12.05</w:t>
      </w:r>
      <w:r w:rsidR="00F855C6" w:rsidRPr="00203C8E">
        <w:rPr>
          <w:iCs/>
        </w:rPr>
        <w:t>.201</w:t>
      </w:r>
      <w:r w:rsidR="00B775C1" w:rsidRPr="00203C8E">
        <w:rPr>
          <w:iCs/>
        </w:rPr>
        <w:t>7</w:t>
      </w:r>
      <w:r w:rsidR="00F855C6" w:rsidRPr="00203C8E">
        <w:rPr>
          <w:iCs/>
        </w:rPr>
        <w:t xml:space="preserve"> г. №1</w:t>
      </w:r>
      <w:r w:rsidR="00B775C1" w:rsidRPr="00203C8E">
        <w:rPr>
          <w:iCs/>
        </w:rPr>
        <w:t>1</w:t>
      </w:r>
      <w:r w:rsidRPr="00203C8E">
        <w:rPr>
          <w:iCs/>
        </w:rPr>
        <w:t xml:space="preserve">н </w:t>
      </w:r>
      <w:r w:rsidR="00F855C6" w:rsidRPr="00203C8E">
        <w:rPr>
          <w:iCs/>
        </w:rPr>
        <w:t>«</w:t>
      </w:r>
      <w:r w:rsidRPr="00203C8E">
        <w:rPr>
          <w:iCs/>
        </w:rPr>
        <w:t>Об утверждении Порядка ведения Государственной информационной системы о государственных и муниципальных платежах</w:t>
      </w:r>
      <w:r w:rsidR="00F855C6" w:rsidRPr="00203C8E">
        <w:rPr>
          <w:iCs/>
        </w:rPr>
        <w:t>».</w:t>
      </w:r>
    </w:p>
    <w:p w14:paraId="5CA12072" w14:textId="77777777" w:rsidR="00A505CB" w:rsidRPr="00203C8E" w:rsidRDefault="009224AB" w:rsidP="00042435">
      <w:pPr>
        <w:pStyle w:val="Head2"/>
        <w:ind w:hanging="142"/>
      </w:pPr>
      <w:bookmarkStart w:id="3" w:name="_Toc2"/>
      <w:bookmarkStart w:id="4" w:name="_Ref513803873"/>
      <w:bookmarkStart w:id="5" w:name="_Ref528847809"/>
      <w:bookmarkStart w:id="6" w:name="_Ref530391437"/>
      <w:bookmarkStart w:id="7" w:name="_Toc72847182"/>
      <w:r w:rsidRPr="00203C8E">
        <w:t>Описание вида сведения</w:t>
      </w:r>
      <w:bookmarkEnd w:id="3"/>
      <w:bookmarkEnd w:id="4"/>
      <w:bookmarkEnd w:id="5"/>
      <w:bookmarkEnd w:id="6"/>
      <w:bookmarkEnd w:id="7"/>
    </w:p>
    <w:tbl>
      <w:tblPr>
        <w:tblStyle w:val="TableNormal"/>
        <w:tblW w:w="10144" w:type="dxa"/>
        <w:tblInd w:w="-28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119"/>
        <w:gridCol w:w="7025"/>
      </w:tblGrid>
      <w:tr w:rsidR="00A505CB" w:rsidRPr="00D51F19" w14:paraId="6105D0AA" w14:textId="77777777" w:rsidTr="001B06E9">
        <w:trPr>
          <w:trHeight w:val="397"/>
        </w:trPr>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669C71" w14:textId="77777777" w:rsidR="00A505CB" w:rsidRPr="00D51F19" w:rsidRDefault="009224AB" w:rsidP="008E2E40">
            <w:pPr>
              <w:pStyle w:val="af3"/>
              <w:spacing w:line="240" w:lineRule="auto"/>
              <w:ind w:firstLine="0"/>
              <w:jc w:val="left"/>
            </w:pPr>
            <w:r w:rsidRPr="00D51F19">
              <w:rPr>
                <w:b/>
                <w:bCs/>
              </w:rPr>
              <w:t>Наименование</w:t>
            </w:r>
          </w:p>
        </w:tc>
        <w:tc>
          <w:tcPr>
            <w:tcW w:w="70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C6B85" w14:textId="3AD009F7" w:rsidR="00A505CB" w:rsidRPr="00D51F19" w:rsidRDefault="00F855C6" w:rsidP="003761E1">
            <w:pPr>
              <w:jc w:val="both"/>
              <w:rPr>
                <w:rFonts w:ascii="Times New Roman" w:hAnsi="Times New Roman" w:cs="Times New Roman"/>
              </w:rPr>
            </w:pPr>
            <w:r w:rsidRPr="00D51F19">
              <w:rPr>
                <w:rFonts w:ascii="Times New Roman" w:hAnsi="Times New Roman" w:cs="Times New Roman"/>
                <w:iCs/>
              </w:rPr>
              <w:t xml:space="preserve">Прием информации </w:t>
            </w:r>
            <w:r w:rsidR="003761E1" w:rsidRPr="00D51F19">
              <w:rPr>
                <w:rFonts w:ascii="Times New Roman" w:hAnsi="Times New Roman" w:cs="Times New Roman"/>
                <w:iCs/>
              </w:rPr>
              <w:t xml:space="preserve">об уплате </w:t>
            </w:r>
            <w:r w:rsidRPr="00D51F19">
              <w:rPr>
                <w:rFonts w:ascii="Times New Roman" w:hAnsi="Times New Roman" w:cs="Times New Roman"/>
                <w:iCs/>
              </w:rPr>
              <w:t>(</w:t>
            </w:r>
            <w:r w:rsidR="003761E1" w:rsidRPr="00D51F19">
              <w:rPr>
                <w:rFonts w:ascii="Times New Roman" w:hAnsi="Times New Roman" w:cs="Times New Roman"/>
                <w:iCs/>
              </w:rPr>
              <w:t>информации из распоряжения плательщика</w:t>
            </w:r>
            <w:r w:rsidRPr="00D51F19">
              <w:rPr>
                <w:rFonts w:ascii="Times New Roman" w:hAnsi="Times New Roman" w:cs="Times New Roman"/>
                <w:iCs/>
              </w:rPr>
              <w:t>)</w:t>
            </w:r>
          </w:p>
        </w:tc>
      </w:tr>
      <w:tr w:rsidR="00A505CB" w:rsidRPr="00D51F19" w14:paraId="5D44B99A" w14:textId="77777777" w:rsidTr="001B06E9">
        <w:trPr>
          <w:trHeight w:val="425"/>
        </w:trPr>
        <w:tc>
          <w:tcPr>
            <w:tcW w:w="311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722F3A2" w14:textId="77777777" w:rsidR="00A505CB" w:rsidRPr="00D51F19" w:rsidRDefault="009224AB" w:rsidP="008E2E40">
            <w:pPr>
              <w:pStyle w:val="af3"/>
              <w:spacing w:line="240" w:lineRule="auto"/>
              <w:ind w:firstLine="0"/>
              <w:jc w:val="left"/>
              <w:rPr>
                <w:b/>
                <w:bCs/>
              </w:rPr>
            </w:pPr>
            <w:r w:rsidRPr="00D51F19">
              <w:rPr>
                <w:b/>
              </w:rPr>
              <w:t>ID вида сведени</w:t>
            </w:r>
            <w:r w:rsidR="008E2E40" w:rsidRPr="00D51F19">
              <w:rPr>
                <w:b/>
              </w:rPr>
              <w:t>й</w:t>
            </w:r>
            <w:r w:rsidRPr="00D51F19">
              <w:rPr>
                <w:b/>
              </w:rPr>
              <w:t xml:space="preserve"> в ФРГУ</w:t>
            </w:r>
          </w:p>
        </w:tc>
        <w:tc>
          <w:tcPr>
            <w:tcW w:w="702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2E95A94" w14:textId="17EA6E38" w:rsidR="00A505CB" w:rsidRPr="00D51F19" w:rsidRDefault="000403C7" w:rsidP="00273A05">
            <w:pPr>
              <w:pStyle w:val="af3"/>
              <w:spacing w:line="240" w:lineRule="auto"/>
              <w:ind w:firstLine="0"/>
              <w:jc w:val="left"/>
            </w:pPr>
            <w:r w:rsidRPr="00D51F19">
              <w:t>VS00663v00</w:t>
            </w:r>
            <w:r w:rsidR="00273A05" w:rsidRPr="00D51F19">
              <w:t>3</w:t>
            </w:r>
            <w:r w:rsidRPr="00D51F19">
              <w:t>-RKZN02</w:t>
            </w:r>
          </w:p>
        </w:tc>
      </w:tr>
      <w:tr w:rsidR="00A505CB" w:rsidRPr="00D51F19" w14:paraId="1846F3A1" w14:textId="77777777" w:rsidTr="001B06E9">
        <w:trPr>
          <w:trHeight w:val="397"/>
        </w:trPr>
        <w:tc>
          <w:tcPr>
            <w:tcW w:w="311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09140FB" w14:textId="77777777" w:rsidR="00A505CB" w:rsidRPr="00D51F19" w:rsidRDefault="009224AB" w:rsidP="008E2E40">
            <w:pPr>
              <w:pStyle w:val="af3"/>
              <w:spacing w:line="240" w:lineRule="auto"/>
              <w:ind w:firstLine="0"/>
              <w:jc w:val="left"/>
              <w:rPr>
                <w:b/>
                <w:bCs/>
              </w:rPr>
            </w:pPr>
            <w:r w:rsidRPr="00D51F19">
              <w:rPr>
                <w:b/>
                <w:bCs/>
              </w:rPr>
              <w:t>Содержание</w:t>
            </w:r>
          </w:p>
        </w:tc>
        <w:tc>
          <w:tcPr>
            <w:tcW w:w="702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F76B693" w14:textId="44F2FB91" w:rsidR="00A505CB" w:rsidRPr="00D51F19" w:rsidRDefault="003761E1" w:rsidP="008E2E40">
            <w:pPr>
              <w:pStyle w:val="af3"/>
              <w:spacing w:line="240" w:lineRule="auto"/>
              <w:ind w:firstLine="0"/>
              <w:jc w:val="left"/>
            </w:pPr>
            <w:r w:rsidRPr="00D51F19">
              <w:rPr>
                <w:iCs/>
              </w:rPr>
              <w:t>Прием платежа</w:t>
            </w:r>
          </w:p>
        </w:tc>
      </w:tr>
      <w:tr w:rsidR="006F4B58" w:rsidRPr="00D51F19" w14:paraId="5B3EF1C1" w14:textId="77777777" w:rsidTr="001B06E9">
        <w:trPr>
          <w:trHeight w:val="397"/>
        </w:trPr>
        <w:tc>
          <w:tcPr>
            <w:tcW w:w="311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F149110" w14:textId="18CD6191" w:rsidR="006F4B58" w:rsidRPr="00D51F19" w:rsidRDefault="006F4B58" w:rsidP="008E2E40">
            <w:pPr>
              <w:pStyle w:val="af3"/>
              <w:spacing w:line="240" w:lineRule="auto"/>
              <w:ind w:firstLine="0"/>
              <w:jc w:val="left"/>
              <w:rPr>
                <w:b/>
                <w:bCs/>
              </w:rPr>
            </w:pPr>
            <w:r w:rsidRPr="00D51F19">
              <w:rPr>
                <w:b/>
                <w:bCs/>
              </w:rPr>
              <w:t>Владелец ВС</w:t>
            </w:r>
          </w:p>
        </w:tc>
        <w:tc>
          <w:tcPr>
            <w:tcW w:w="702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30E00BB" w14:textId="0CF77B22" w:rsidR="006F4B58" w:rsidRPr="00D51F19" w:rsidRDefault="006F4B58" w:rsidP="008E2E40">
            <w:pPr>
              <w:pStyle w:val="af3"/>
              <w:spacing w:line="240" w:lineRule="auto"/>
              <w:ind w:firstLine="0"/>
              <w:jc w:val="left"/>
              <w:rPr>
                <w:iCs/>
              </w:rPr>
            </w:pPr>
            <w:r w:rsidRPr="00D51F19">
              <w:rPr>
                <w:iCs/>
              </w:rPr>
              <w:t>Федеральное казначейство</w:t>
            </w:r>
          </w:p>
        </w:tc>
      </w:tr>
      <w:tr w:rsidR="00A505CB" w:rsidRPr="00D51F19" w14:paraId="0FDE1889" w14:textId="77777777" w:rsidTr="001B06E9">
        <w:trPr>
          <w:trHeight w:val="397"/>
        </w:trPr>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FD333D" w14:textId="77777777" w:rsidR="00A505CB" w:rsidRPr="00D51F19" w:rsidRDefault="009224AB" w:rsidP="008E2E40">
            <w:pPr>
              <w:pStyle w:val="af3"/>
              <w:spacing w:line="240" w:lineRule="auto"/>
              <w:ind w:firstLine="0"/>
              <w:jc w:val="left"/>
              <w:rPr>
                <w:b/>
                <w:bCs/>
              </w:rPr>
            </w:pPr>
            <w:r w:rsidRPr="00D51F19">
              <w:rPr>
                <w:b/>
                <w:bCs/>
              </w:rPr>
              <w:t>Поставщик</w:t>
            </w:r>
          </w:p>
        </w:tc>
        <w:tc>
          <w:tcPr>
            <w:tcW w:w="70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A39D81" w14:textId="77777777" w:rsidR="00A505CB" w:rsidRPr="00D51F19" w:rsidRDefault="00F855C6" w:rsidP="009473DB">
            <w:pPr>
              <w:pStyle w:val="af3"/>
              <w:spacing w:line="240" w:lineRule="auto"/>
              <w:ind w:firstLine="0"/>
              <w:jc w:val="left"/>
            </w:pPr>
            <w:r w:rsidRPr="00D51F19">
              <w:rPr>
                <w:iCs/>
              </w:rPr>
              <w:t>Федеральное казначейство</w:t>
            </w:r>
          </w:p>
        </w:tc>
      </w:tr>
      <w:tr w:rsidR="00A505CB" w:rsidRPr="00D51F19" w14:paraId="3E629DC4" w14:textId="77777777" w:rsidTr="001B06E9">
        <w:trPr>
          <w:trHeight w:val="673"/>
        </w:trPr>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5FFBDC" w14:textId="57536A3D" w:rsidR="00A505CB" w:rsidRPr="00D51F19" w:rsidRDefault="009224AB" w:rsidP="004D79C1">
            <w:pPr>
              <w:pStyle w:val="af2"/>
              <w:spacing w:before="0" w:after="0"/>
              <w:jc w:val="left"/>
              <w:rPr>
                <w:rFonts w:ascii="Times New Roman" w:eastAsia="Times New Roman" w:cs="Times New Roman"/>
              </w:rPr>
            </w:pPr>
            <w:r w:rsidRPr="00D51F19">
              <w:rPr>
                <w:rFonts w:ascii="Times New Roman" w:eastAsia="Times New Roman" w:cs="Times New Roman"/>
              </w:rPr>
              <w:t>Потребители</w:t>
            </w:r>
          </w:p>
        </w:tc>
        <w:tc>
          <w:tcPr>
            <w:tcW w:w="70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4E1AB0" w14:textId="285200BB" w:rsidR="00A505CB" w:rsidRPr="00D51F19" w:rsidRDefault="008E68A6" w:rsidP="004C1EA9">
            <w:pPr>
              <w:pStyle w:val="af3"/>
              <w:spacing w:line="240" w:lineRule="auto"/>
              <w:ind w:firstLine="0"/>
            </w:pPr>
            <w:r w:rsidRPr="00D51F19">
              <w:rPr>
                <w:iCs/>
              </w:rPr>
              <w:t xml:space="preserve">ОИВ, ОМСУ, </w:t>
            </w:r>
            <w:r w:rsidR="004D79C1" w:rsidRPr="00D51F19">
              <w:rPr>
                <w:iCs/>
              </w:rPr>
              <w:t>КО, ПА, БПА</w:t>
            </w:r>
          </w:p>
        </w:tc>
      </w:tr>
      <w:tr w:rsidR="007E4977" w:rsidRPr="00D51F19" w14:paraId="24947892" w14:textId="77777777" w:rsidTr="001B06E9">
        <w:trPr>
          <w:trHeight w:val="397"/>
        </w:trPr>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4B3B26" w14:textId="77777777" w:rsidR="007E4977" w:rsidRPr="00D51F19" w:rsidRDefault="007E4977" w:rsidP="008E2E40">
            <w:pPr>
              <w:pStyle w:val="af2"/>
              <w:spacing w:before="0" w:after="0"/>
              <w:jc w:val="left"/>
              <w:rPr>
                <w:rFonts w:ascii="Times New Roman" w:eastAsia="Times New Roman" w:cs="Times New Roman"/>
              </w:rPr>
            </w:pPr>
            <w:r w:rsidRPr="00D51F19">
              <w:rPr>
                <w:rFonts w:ascii="Times New Roman" w:eastAsia="Times New Roman" w:cs="Times New Roman"/>
              </w:rPr>
              <w:t>Назначение</w:t>
            </w:r>
          </w:p>
        </w:tc>
        <w:tc>
          <w:tcPr>
            <w:tcW w:w="70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8FD91" w14:textId="11278EF2" w:rsidR="007E4977" w:rsidRPr="00D51F19" w:rsidRDefault="00706D6A" w:rsidP="003761E1">
            <w:pPr>
              <w:pStyle w:val="af3"/>
              <w:spacing w:line="240" w:lineRule="auto"/>
              <w:ind w:firstLine="0"/>
              <w:rPr>
                <w:iCs/>
              </w:rPr>
            </w:pPr>
            <w:r w:rsidRPr="00D51F19">
              <w:rPr>
                <w:iCs/>
              </w:rPr>
              <w:t>П</w:t>
            </w:r>
            <w:r w:rsidR="003761E1" w:rsidRPr="00D51F19">
              <w:rPr>
                <w:iCs/>
              </w:rPr>
              <w:t>рием от</w:t>
            </w:r>
            <w:r w:rsidRPr="00D51F19">
              <w:rPr>
                <w:iCs/>
              </w:rPr>
              <w:t xml:space="preserve"> участник</w:t>
            </w:r>
            <w:r w:rsidR="003761E1" w:rsidRPr="00D51F19">
              <w:rPr>
                <w:iCs/>
              </w:rPr>
              <w:t>ов</w:t>
            </w:r>
            <w:r w:rsidR="00D90781" w:rsidRPr="00D51F19">
              <w:rPr>
                <w:iCs/>
              </w:rPr>
              <w:t xml:space="preserve"> ГИС ГМП </w:t>
            </w:r>
            <w:r w:rsidRPr="00D51F19">
              <w:rPr>
                <w:iCs/>
              </w:rPr>
              <w:t>информации</w:t>
            </w:r>
            <w:r w:rsidR="003761E1" w:rsidRPr="00D51F19">
              <w:rPr>
                <w:iCs/>
              </w:rPr>
              <w:t xml:space="preserve"> об уплате </w:t>
            </w:r>
            <w:r w:rsidRPr="00D51F19">
              <w:rPr>
                <w:iCs/>
              </w:rPr>
              <w:t>денежных средств</w:t>
            </w:r>
          </w:p>
        </w:tc>
      </w:tr>
      <w:tr w:rsidR="00A505CB" w:rsidRPr="00D51F19" w14:paraId="594221DF" w14:textId="77777777" w:rsidTr="001B06E9">
        <w:trPr>
          <w:trHeight w:val="684"/>
        </w:trPr>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E24B28" w14:textId="77777777" w:rsidR="00A505CB" w:rsidRPr="00D51F19" w:rsidRDefault="009224AB" w:rsidP="008E2E40">
            <w:pPr>
              <w:pStyle w:val="af3"/>
              <w:spacing w:line="240" w:lineRule="auto"/>
              <w:ind w:firstLine="0"/>
              <w:jc w:val="left"/>
              <w:rPr>
                <w:b/>
                <w:bCs/>
              </w:rPr>
            </w:pPr>
            <w:r w:rsidRPr="00D51F19">
              <w:rPr>
                <w:b/>
                <w:bCs/>
              </w:rPr>
              <w:t>Область применения</w:t>
            </w:r>
          </w:p>
        </w:tc>
        <w:tc>
          <w:tcPr>
            <w:tcW w:w="70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A40BA" w14:textId="77777777" w:rsidR="00A505CB" w:rsidRPr="00D51F19" w:rsidRDefault="00D90781" w:rsidP="008E2E40">
            <w:pPr>
              <w:pStyle w:val="af3"/>
              <w:spacing w:line="240" w:lineRule="auto"/>
              <w:ind w:firstLine="0"/>
              <w:jc w:val="left"/>
            </w:pPr>
            <w:r w:rsidRPr="00D51F19">
              <w:rPr>
                <w:iCs/>
              </w:rPr>
              <w:t>Межведомственное взаимодействие</w:t>
            </w:r>
          </w:p>
        </w:tc>
      </w:tr>
      <w:tr w:rsidR="001E44E5" w:rsidRPr="00D51F19" w14:paraId="001BBA0A" w14:textId="77777777" w:rsidTr="001B06E9">
        <w:trPr>
          <w:trHeight w:val="397"/>
        </w:trPr>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1A3D0E" w14:textId="77777777" w:rsidR="001E44E5" w:rsidRPr="00D51F19" w:rsidRDefault="001E44E5" w:rsidP="001E44E5">
            <w:pPr>
              <w:pStyle w:val="af3"/>
              <w:spacing w:line="240" w:lineRule="auto"/>
              <w:ind w:firstLine="0"/>
              <w:jc w:val="left"/>
              <w:rPr>
                <w:b/>
                <w:bCs/>
              </w:rPr>
            </w:pPr>
            <w:r w:rsidRPr="00D51F19">
              <w:rPr>
                <w:b/>
                <w:bCs/>
              </w:rPr>
              <w:t xml:space="preserve">Тип запроса </w:t>
            </w:r>
          </w:p>
        </w:tc>
        <w:tc>
          <w:tcPr>
            <w:tcW w:w="70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A52224" w14:textId="77777777" w:rsidR="001E44E5" w:rsidRPr="00D51F19" w:rsidRDefault="00D90781" w:rsidP="001E44E5">
            <w:pPr>
              <w:pStyle w:val="af3"/>
              <w:spacing w:line="240" w:lineRule="auto"/>
              <w:ind w:firstLine="0"/>
              <w:jc w:val="left"/>
              <w:rPr>
                <w:iCs/>
              </w:rPr>
            </w:pPr>
            <w:r w:rsidRPr="00D51F19">
              <w:rPr>
                <w:iCs/>
              </w:rPr>
              <w:t>Запрос</w:t>
            </w:r>
          </w:p>
        </w:tc>
      </w:tr>
      <w:tr w:rsidR="001E44E5" w:rsidRPr="00D51F19" w14:paraId="25A25833" w14:textId="77777777" w:rsidTr="001B06E9">
        <w:trPr>
          <w:trHeight w:val="684"/>
        </w:trPr>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CC7E2" w14:textId="77777777" w:rsidR="001E44E5" w:rsidRPr="00D51F19" w:rsidRDefault="001E44E5" w:rsidP="001E44E5">
            <w:pPr>
              <w:pStyle w:val="af3"/>
              <w:spacing w:line="240" w:lineRule="auto"/>
              <w:ind w:firstLine="0"/>
              <w:jc w:val="left"/>
              <w:rPr>
                <w:b/>
                <w:bCs/>
              </w:rPr>
            </w:pPr>
            <w:r w:rsidRPr="00D51F19">
              <w:rPr>
                <w:b/>
                <w:bCs/>
              </w:rPr>
              <w:t>Тип маршрутизации</w:t>
            </w:r>
          </w:p>
        </w:tc>
        <w:tc>
          <w:tcPr>
            <w:tcW w:w="70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4CF00F" w14:textId="77777777" w:rsidR="001E44E5" w:rsidRPr="00D51F19" w:rsidRDefault="001E44E5" w:rsidP="00D90781">
            <w:pPr>
              <w:pStyle w:val="af3"/>
              <w:spacing w:line="240" w:lineRule="auto"/>
              <w:ind w:firstLine="0"/>
              <w:jc w:val="left"/>
              <w:rPr>
                <w:iCs/>
              </w:rPr>
            </w:pPr>
            <w:r w:rsidRPr="00D51F19">
              <w:rPr>
                <w:iCs/>
              </w:rPr>
              <w:t>Ф</w:t>
            </w:r>
            <w:r w:rsidR="00D90781" w:rsidRPr="00D51F19">
              <w:rPr>
                <w:iCs/>
              </w:rPr>
              <w:t>иксированная</w:t>
            </w:r>
          </w:p>
        </w:tc>
      </w:tr>
      <w:tr w:rsidR="006F4B58" w:rsidRPr="00D51F19" w14:paraId="543412C0" w14:textId="77777777" w:rsidTr="001B06E9">
        <w:trPr>
          <w:trHeight w:val="669"/>
        </w:trPr>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89A951" w14:textId="659F7D3E" w:rsidR="006F4B58" w:rsidRPr="00D51F19" w:rsidRDefault="006F4B58">
            <w:pPr>
              <w:pStyle w:val="af3"/>
              <w:spacing w:line="240" w:lineRule="auto"/>
              <w:ind w:firstLine="0"/>
              <w:jc w:val="left"/>
              <w:rPr>
                <w:b/>
                <w:bCs/>
              </w:rPr>
            </w:pPr>
            <w:r w:rsidRPr="00D51F19">
              <w:rPr>
                <w:b/>
              </w:rPr>
              <w:t xml:space="preserve">Тип директивной маршрутизации </w:t>
            </w:r>
          </w:p>
        </w:tc>
        <w:tc>
          <w:tcPr>
            <w:tcW w:w="70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317A78" w14:textId="1ECC881D" w:rsidR="006F4B58" w:rsidRPr="00D51F19" w:rsidRDefault="006F4B58" w:rsidP="001B06E9">
            <w:pPr>
              <w:rPr>
                <w:rFonts w:ascii="Times New Roman" w:hAnsi="Times New Roman" w:cs="Times New Roman"/>
                <w:iCs/>
              </w:rPr>
            </w:pPr>
            <w:r w:rsidRPr="00D51F19">
              <w:rPr>
                <w:rFonts w:ascii="Times New Roman" w:hAnsi="Times New Roman" w:cs="Times New Roman"/>
                <w:i/>
                <w:iCs/>
              </w:rPr>
              <w:t xml:space="preserve"> </w:t>
            </w:r>
          </w:p>
        </w:tc>
      </w:tr>
      <w:tr w:rsidR="006F4B58" w:rsidRPr="00D51F19" w14:paraId="7A51FF6C" w14:textId="77777777" w:rsidTr="001B06E9">
        <w:trPr>
          <w:trHeight w:val="383"/>
        </w:trPr>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19E7A7" w14:textId="02D76994" w:rsidR="006F4B58" w:rsidRPr="00D51F19" w:rsidRDefault="006F4B58" w:rsidP="006F4B58">
            <w:pPr>
              <w:pStyle w:val="af3"/>
              <w:spacing w:line="240" w:lineRule="auto"/>
              <w:ind w:firstLine="0"/>
              <w:jc w:val="left"/>
              <w:rPr>
                <w:b/>
                <w:bCs/>
              </w:rPr>
            </w:pPr>
            <w:r w:rsidRPr="00D51F19">
              <w:rPr>
                <w:b/>
                <w:bCs/>
              </w:rPr>
              <w:t>Сеанс обмена</w:t>
            </w:r>
          </w:p>
        </w:tc>
        <w:tc>
          <w:tcPr>
            <w:tcW w:w="70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8C032" w14:textId="5CCE9B75" w:rsidR="006F4B58" w:rsidRPr="00D51F19" w:rsidRDefault="006F4B58">
            <w:pPr>
              <w:pStyle w:val="af3"/>
              <w:spacing w:line="240" w:lineRule="auto"/>
              <w:ind w:firstLine="0"/>
              <w:jc w:val="left"/>
              <w:rPr>
                <w:iCs/>
              </w:rPr>
            </w:pPr>
            <w:r w:rsidRPr="00D51F19">
              <w:rPr>
                <w:iCs/>
              </w:rPr>
              <w:t xml:space="preserve">Стандартный </w:t>
            </w:r>
          </w:p>
        </w:tc>
      </w:tr>
      <w:tr w:rsidR="006F4B58" w:rsidRPr="00D51F19" w14:paraId="5547872C" w14:textId="77777777" w:rsidTr="001B06E9">
        <w:trPr>
          <w:trHeight w:val="684"/>
        </w:trPr>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E9D342" w14:textId="01F6EFDB" w:rsidR="006F4B58" w:rsidRPr="00D51F19" w:rsidRDefault="006F4B58" w:rsidP="006F4B58">
            <w:pPr>
              <w:pStyle w:val="af3"/>
              <w:spacing w:line="240" w:lineRule="auto"/>
              <w:ind w:firstLine="0"/>
              <w:jc w:val="left"/>
              <w:rPr>
                <w:b/>
                <w:bCs/>
              </w:rPr>
            </w:pPr>
            <w:r w:rsidRPr="00D51F19">
              <w:rPr>
                <w:b/>
              </w:rPr>
              <w:t>Предполагается ли передача вложений по ВС</w:t>
            </w:r>
          </w:p>
        </w:tc>
        <w:tc>
          <w:tcPr>
            <w:tcW w:w="70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5A6E56" w14:textId="577C6D25" w:rsidR="006F4B58" w:rsidRPr="00D51F19" w:rsidRDefault="006F4B58" w:rsidP="006F4B58">
            <w:pPr>
              <w:pStyle w:val="af3"/>
              <w:spacing w:line="240" w:lineRule="auto"/>
              <w:ind w:firstLine="0"/>
              <w:jc w:val="left"/>
              <w:rPr>
                <w:iCs/>
              </w:rPr>
            </w:pPr>
            <w:r w:rsidRPr="00D51F19">
              <w:rPr>
                <w:iCs/>
              </w:rPr>
              <w:t>Нет</w:t>
            </w:r>
          </w:p>
        </w:tc>
      </w:tr>
      <w:tr w:rsidR="006F4B58" w:rsidRPr="00D51F19" w14:paraId="4BEAD265" w14:textId="77777777" w:rsidTr="001B06E9">
        <w:trPr>
          <w:trHeight w:val="397"/>
        </w:trPr>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1E73D1" w14:textId="2DF62F49" w:rsidR="006F4B58" w:rsidRPr="00D51F19" w:rsidRDefault="006F4B58" w:rsidP="006F4B58">
            <w:pPr>
              <w:pStyle w:val="af3"/>
              <w:spacing w:line="240" w:lineRule="auto"/>
              <w:ind w:firstLine="0"/>
              <w:jc w:val="left"/>
              <w:rPr>
                <w:b/>
                <w:bCs/>
              </w:rPr>
            </w:pPr>
            <w:r w:rsidRPr="00D51F19">
              <w:rPr>
                <w:b/>
                <w:bCs/>
              </w:rPr>
              <w:t>Версия ВС</w:t>
            </w:r>
          </w:p>
        </w:tc>
        <w:tc>
          <w:tcPr>
            <w:tcW w:w="70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4E0A39" w14:textId="628FFBB8" w:rsidR="006F4B58" w:rsidRPr="00D51F19" w:rsidRDefault="00160427" w:rsidP="001B06E9">
            <w:pPr>
              <w:pStyle w:val="af3"/>
              <w:spacing w:line="240" w:lineRule="auto"/>
              <w:ind w:firstLine="0"/>
              <w:jc w:val="left"/>
              <w:rPr>
                <w:iCs/>
                <w:lang w:val="en-US"/>
              </w:rPr>
            </w:pPr>
            <w:r w:rsidRPr="00D51F19">
              <w:rPr>
                <w:iCs/>
                <w:lang w:val="en-US"/>
              </w:rPr>
              <w:t>2.</w:t>
            </w:r>
            <w:r w:rsidR="00EE054E">
              <w:rPr>
                <w:iCs/>
              </w:rPr>
              <w:t>4</w:t>
            </w:r>
            <w:r w:rsidRPr="00D51F19">
              <w:rPr>
                <w:iCs/>
                <w:lang w:val="en-US"/>
              </w:rPr>
              <w:t>.0</w:t>
            </w:r>
          </w:p>
        </w:tc>
      </w:tr>
      <w:tr w:rsidR="006F4B58" w:rsidRPr="00D51F19" w14:paraId="6CCBAF35" w14:textId="77777777" w:rsidTr="001B06E9">
        <w:trPr>
          <w:trHeight w:val="262"/>
        </w:trPr>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96548C" w14:textId="77777777" w:rsidR="006F4B58" w:rsidRPr="00D51F19" w:rsidRDefault="006F4B58" w:rsidP="006F4B58">
            <w:pPr>
              <w:pStyle w:val="af3"/>
              <w:spacing w:line="240" w:lineRule="auto"/>
              <w:ind w:firstLine="0"/>
              <w:jc w:val="left"/>
            </w:pPr>
            <w:r w:rsidRPr="00D51F19">
              <w:rPr>
                <w:b/>
                <w:bCs/>
              </w:rPr>
              <w:t>Версия МР</w:t>
            </w:r>
          </w:p>
        </w:tc>
        <w:tc>
          <w:tcPr>
            <w:tcW w:w="70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3628E5" w14:textId="0A414611" w:rsidR="006F4B58" w:rsidRPr="00D51F19" w:rsidRDefault="006F4B58" w:rsidP="006F4B58">
            <w:pPr>
              <w:pStyle w:val="af3"/>
              <w:spacing w:line="240" w:lineRule="auto"/>
              <w:ind w:firstLine="0"/>
            </w:pPr>
            <w:r w:rsidRPr="00D51F19">
              <w:t>3.5.0.1</w:t>
            </w:r>
          </w:p>
        </w:tc>
      </w:tr>
    </w:tbl>
    <w:p w14:paraId="5D0D722C" w14:textId="77777777" w:rsidR="00106AF2" w:rsidRPr="00203C8E" w:rsidRDefault="00106AF2">
      <w:pPr>
        <w:rPr>
          <w:rStyle w:val="af5"/>
          <w:b/>
          <w:bCs/>
          <w:caps/>
        </w:rPr>
      </w:pPr>
      <w:bookmarkStart w:id="8" w:name="_Toc3"/>
    </w:p>
    <w:p w14:paraId="67E1EDCE" w14:textId="77777777" w:rsidR="00986241" w:rsidRPr="00203C8E" w:rsidRDefault="00986241">
      <w:pPr>
        <w:rPr>
          <w:rStyle w:val="af5"/>
          <w:b/>
          <w:bCs/>
          <w:caps/>
        </w:rPr>
        <w:sectPr w:rsidR="00986241" w:rsidRPr="00203C8E" w:rsidSect="00B775C1">
          <w:headerReference w:type="even" r:id="rId8"/>
          <w:headerReference w:type="default" r:id="rId9"/>
          <w:footerReference w:type="even" r:id="rId10"/>
          <w:footerReference w:type="default" r:id="rId11"/>
          <w:headerReference w:type="first" r:id="rId12"/>
          <w:footerReference w:type="first" r:id="rId13"/>
          <w:pgSz w:w="11900" w:h="16840"/>
          <w:pgMar w:top="1134" w:right="746" w:bottom="1134" w:left="1701" w:header="709" w:footer="709" w:gutter="0"/>
          <w:pgNumType w:start="0"/>
          <w:cols w:space="720"/>
          <w:titlePg/>
          <w:docGrid w:linePitch="326"/>
        </w:sectPr>
      </w:pPr>
    </w:p>
    <w:p w14:paraId="28E5324D" w14:textId="03B887F2" w:rsidR="00106AF2" w:rsidRPr="00203C8E" w:rsidRDefault="009224AB" w:rsidP="00042435">
      <w:pPr>
        <w:pStyle w:val="Head1"/>
        <w:rPr>
          <w:snapToGrid w:val="0"/>
        </w:rPr>
      </w:pPr>
      <w:bookmarkStart w:id="9" w:name="_Toc72847183"/>
      <w:r w:rsidRPr="00203C8E">
        <w:rPr>
          <w:snapToGrid w:val="0"/>
        </w:rPr>
        <w:lastRenderedPageBreak/>
        <w:t>С</w:t>
      </w:r>
      <w:r w:rsidR="005D037D" w:rsidRPr="00203C8E">
        <w:rPr>
          <w:snapToGrid w:val="0"/>
        </w:rPr>
        <w:t xml:space="preserve">ХЕМА ВИДА СВЕДЕНИЙ И </w:t>
      </w:r>
      <w:bookmarkEnd w:id="8"/>
      <w:proofErr w:type="gramStart"/>
      <w:r w:rsidR="005D037D" w:rsidRPr="00203C8E">
        <w:rPr>
          <w:snapToGrid w:val="0"/>
        </w:rPr>
        <w:t>ЭТАЛОННЫЕ ЗАПРОСЫ</w:t>
      </w:r>
      <w:proofErr w:type="gramEnd"/>
      <w:r w:rsidR="005D037D" w:rsidRPr="00203C8E">
        <w:rPr>
          <w:snapToGrid w:val="0"/>
        </w:rPr>
        <w:t xml:space="preserve"> И ОТВЕТЫ</w:t>
      </w:r>
      <w:bookmarkEnd w:id="9"/>
    </w:p>
    <w:p w14:paraId="7BC78F62" w14:textId="7ED8CB9B" w:rsidR="00A505CB" w:rsidRPr="00203C8E" w:rsidRDefault="0031009B" w:rsidP="00042435">
      <w:pPr>
        <w:pStyle w:val="Head2"/>
        <w:rPr>
          <w:snapToGrid w:val="0"/>
        </w:rPr>
      </w:pPr>
      <w:bookmarkStart w:id="10" w:name="_Ref497929968"/>
      <w:bookmarkStart w:id="11" w:name="_Toc72847184"/>
      <w:r w:rsidRPr="00203C8E">
        <w:rPr>
          <w:snapToGrid w:val="0"/>
        </w:rPr>
        <w:t xml:space="preserve">Схема </w:t>
      </w:r>
      <w:r w:rsidR="00E16896" w:rsidRPr="00203C8E">
        <w:rPr>
          <w:snapToGrid w:val="0"/>
        </w:rPr>
        <w:t>вида сведений</w:t>
      </w:r>
      <w:bookmarkEnd w:id="10"/>
      <w:bookmarkEnd w:id="11"/>
    </w:p>
    <w:p w14:paraId="31D49385" w14:textId="43E6F349" w:rsidR="00336992" w:rsidRPr="00D51F19" w:rsidRDefault="00336992" w:rsidP="00010005">
      <w:pPr>
        <w:ind w:firstLine="709"/>
        <w:rPr>
          <w:rFonts w:ascii="Times New Roman" w:hAnsi="Times New Roman" w:cs="Times New Roman"/>
          <w:sz w:val="24"/>
          <w:szCs w:val="24"/>
        </w:rPr>
      </w:pPr>
      <w:r w:rsidRPr="00D51F19">
        <w:rPr>
          <w:rFonts w:ascii="Times New Roman" w:hAnsi="Times New Roman" w:cs="Times New Roman"/>
          <w:sz w:val="24"/>
          <w:szCs w:val="24"/>
        </w:rPr>
        <w:t>Основная схема</w:t>
      </w:r>
      <w:r w:rsidR="00E25725" w:rsidRPr="00D51F19">
        <w:rPr>
          <w:rFonts w:ascii="Times New Roman" w:hAnsi="Times New Roman" w:cs="Times New Roman"/>
          <w:sz w:val="24"/>
          <w:szCs w:val="24"/>
        </w:rPr>
        <w:t xml:space="preserve"> «</w:t>
      </w:r>
      <w:proofErr w:type="spellStart"/>
      <w:r w:rsidR="008C689D" w:rsidRPr="00D51F19">
        <w:rPr>
          <w:rFonts w:ascii="Times New Roman" w:hAnsi="Times New Roman" w:cs="Times New Roman"/>
          <w:b/>
          <w:sz w:val="24"/>
          <w:szCs w:val="24"/>
        </w:rPr>
        <w:t>Import</w:t>
      </w:r>
      <w:proofErr w:type="spellEnd"/>
      <w:r w:rsidR="0019498A" w:rsidRPr="00D51F19">
        <w:rPr>
          <w:rFonts w:ascii="Times New Roman" w:hAnsi="Times New Roman" w:cs="Times New Roman"/>
          <w:b/>
          <w:sz w:val="24"/>
          <w:szCs w:val="24"/>
          <w:lang w:val="en-US"/>
        </w:rPr>
        <w:t>Payments</w:t>
      </w:r>
      <w:r w:rsidR="008C689D" w:rsidRPr="00D51F19">
        <w:rPr>
          <w:rFonts w:ascii="Times New Roman" w:hAnsi="Times New Roman" w:cs="Times New Roman"/>
          <w:b/>
          <w:sz w:val="24"/>
          <w:szCs w:val="24"/>
        </w:rPr>
        <w:t>.</w:t>
      </w:r>
      <w:proofErr w:type="spellStart"/>
      <w:r w:rsidR="008C689D" w:rsidRPr="00D51F19">
        <w:rPr>
          <w:rFonts w:ascii="Times New Roman" w:hAnsi="Times New Roman" w:cs="Times New Roman"/>
          <w:b/>
          <w:sz w:val="24"/>
          <w:szCs w:val="24"/>
        </w:rPr>
        <w:t>xsd</w:t>
      </w:r>
      <w:proofErr w:type="spellEnd"/>
      <w:r w:rsidR="00E25725" w:rsidRPr="00D51F19">
        <w:rPr>
          <w:rFonts w:ascii="Times New Roman" w:hAnsi="Times New Roman" w:cs="Times New Roman"/>
          <w:sz w:val="24"/>
          <w:szCs w:val="24"/>
        </w:rPr>
        <w:t>»</w:t>
      </w:r>
      <w:r w:rsidRPr="00D51F19">
        <w:rPr>
          <w:rFonts w:ascii="Times New Roman" w:hAnsi="Times New Roman" w:cs="Times New Roman"/>
          <w:sz w:val="24"/>
          <w:szCs w:val="24"/>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9470DA" w:rsidRPr="00E14A18" w14:paraId="0F92F4CB" w14:textId="77777777" w:rsidTr="00E16896">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32C24F7" w14:textId="5C38B6B6" w:rsidR="009470DA" w:rsidRPr="00F9649B" w:rsidRDefault="0062425E" w:rsidP="009470DA">
            <w:pPr>
              <w:shd w:val="clear" w:color="auto" w:fill="FFFFFF"/>
              <w:spacing w:after="0" w:line="240" w:lineRule="auto"/>
              <w:rPr>
                <w:rFonts w:ascii="Times New Roman" w:eastAsia="Times New Roman" w:hAnsi="Times New Roman" w:cs="Times New Roman"/>
                <w:color w:val="000000"/>
                <w:sz w:val="24"/>
                <w:szCs w:val="24"/>
                <w:lang w:val="en-US" w:eastAsia="ru-RU"/>
              </w:rPr>
            </w:pPr>
            <w:r w:rsidRPr="0062425E">
              <w:rPr>
                <w:rFonts w:ascii="Times New Roman" w:eastAsia="Arial Unicode MS" w:hAnsi="Times New Roman" w:cs="Times New Roman"/>
                <w:color w:val="8B26C9"/>
                <w:sz w:val="24"/>
                <w:szCs w:val="24"/>
                <w:bdr w:val="nil"/>
                <w:lang w:val="en-US" w:eastAsia="ru-RU"/>
              </w:rPr>
              <w:t>&lt;?xml version="1.0" encoding="UTF-8"?&gt;</w:t>
            </w:r>
            <w:r w:rsidRPr="0062425E">
              <w:rPr>
                <w:rFonts w:ascii="Times New Roman" w:eastAsia="Arial Unicode MS" w:hAnsi="Times New Roman" w:cs="Times New Roman"/>
                <w:color w:val="000000"/>
                <w:sz w:val="24"/>
                <w:szCs w:val="24"/>
                <w:bdr w:val="nil"/>
                <w:lang w:val="en-US" w:eastAsia="ru-RU"/>
              </w:rPr>
              <w:br/>
            </w:r>
            <w:r w:rsidRPr="0062425E">
              <w:rPr>
                <w:rFonts w:ascii="Times New Roman" w:eastAsia="Arial Unicode MS" w:hAnsi="Times New Roman" w:cs="Times New Roman"/>
                <w:color w:val="003296"/>
                <w:sz w:val="24"/>
                <w:szCs w:val="24"/>
                <w:bdr w:val="nil"/>
                <w:lang w:val="en-US" w:eastAsia="ru-RU"/>
              </w:rPr>
              <w:t>&lt;</w:t>
            </w:r>
            <w:proofErr w:type="spellStart"/>
            <w:r w:rsidRPr="0062425E">
              <w:rPr>
                <w:rFonts w:ascii="Times New Roman" w:eastAsia="Arial Unicode MS" w:hAnsi="Times New Roman" w:cs="Times New Roman"/>
                <w:color w:val="003296"/>
                <w:sz w:val="24"/>
                <w:szCs w:val="24"/>
                <w:bdr w:val="nil"/>
                <w:lang w:val="en-US" w:eastAsia="ru-RU"/>
              </w:rPr>
              <w:t>xsd:schema</w:t>
            </w:r>
            <w:proofErr w:type="spellEnd"/>
            <w:r w:rsidRPr="0062425E">
              <w:rPr>
                <w:rFonts w:ascii="Times New Roman" w:eastAsia="Arial Unicode MS" w:hAnsi="Times New Roman" w:cs="Times New Roman"/>
                <w:color w:val="F5844C"/>
                <w:sz w:val="24"/>
                <w:szCs w:val="24"/>
                <w:bdr w:val="nil"/>
                <w:lang w:val="en-US" w:eastAsia="ru-RU"/>
              </w:rPr>
              <w:t xml:space="preserve"> </w:t>
            </w:r>
            <w:proofErr w:type="spellStart"/>
            <w:r w:rsidRPr="0062425E">
              <w:rPr>
                <w:rFonts w:ascii="Times New Roman" w:eastAsia="Arial Unicode MS" w:hAnsi="Times New Roman" w:cs="Times New Roman"/>
                <w:color w:val="0099CC"/>
                <w:sz w:val="24"/>
                <w:szCs w:val="24"/>
                <w:bdr w:val="nil"/>
                <w:lang w:val="en-US" w:eastAsia="ru-RU"/>
              </w:rPr>
              <w:t>xmlns:xsd</w:t>
            </w:r>
            <w:proofErr w:type="spellEnd"/>
            <w:r w:rsidRPr="0062425E">
              <w:rPr>
                <w:rFonts w:ascii="Times New Roman" w:eastAsia="Arial Unicode MS" w:hAnsi="Times New Roman" w:cs="Times New Roman"/>
                <w:color w:val="FF8040"/>
                <w:sz w:val="24"/>
                <w:szCs w:val="24"/>
                <w:bdr w:val="nil"/>
                <w:lang w:val="en-US" w:eastAsia="ru-RU"/>
              </w:rPr>
              <w:t>=</w:t>
            </w:r>
            <w:r w:rsidRPr="0062425E">
              <w:rPr>
                <w:rFonts w:ascii="Times New Roman" w:eastAsia="Arial Unicode MS" w:hAnsi="Times New Roman" w:cs="Times New Roman"/>
                <w:color w:val="993300"/>
                <w:sz w:val="24"/>
                <w:szCs w:val="24"/>
                <w:bdr w:val="nil"/>
                <w:lang w:val="en-US" w:eastAsia="ru-RU"/>
              </w:rPr>
              <w:t>"http://www.w3.org/2001/XMLSchema"</w:t>
            </w:r>
            <w:r w:rsidRPr="0062425E">
              <w:rPr>
                <w:rFonts w:ascii="Times New Roman" w:eastAsia="Arial Unicode MS" w:hAnsi="Times New Roman" w:cs="Times New Roman"/>
                <w:color w:val="000000"/>
                <w:sz w:val="24"/>
                <w:szCs w:val="24"/>
                <w:bdr w:val="nil"/>
                <w:lang w:val="en-US" w:eastAsia="ru-RU"/>
              </w:rPr>
              <w:br/>
            </w:r>
            <w:r w:rsidRPr="0062425E">
              <w:rPr>
                <w:rFonts w:ascii="Times New Roman" w:eastAsia="Arial Unicode MS" w:hAnsi="Times New Roman" w:cs="Times New Roman"/>
                <w:color w:val="F5844C"/>
                <w:sz w:val="24"/>
                <w:szCs w:val="24"/>
                <w:bdr w:val="nil"/>
                <w:lang w:val="en-US" w:eastAsia="ru-RU"/>
              </w:rPr>
              <w:t xml:space="preserve">    </w:t>
            </w:r>
            <w:proofErr w:type="spellStart"/>
            <w:r w:rsidRPr="0062425E">
              <w:rPr>
                <w:rFonts w:ascii="Times New Roman" w:eastAsia="Arial Unicode MS" w:hAnsi="Times New Roman" w:cs="Times New Roman"/>
                <w:color w:val="0099CC"/>
                <w:sz w:val="24"/>
                <w:szCs w:val="24"/>
                <w:bdr w:val="nil"/>
                <w:lang w:val="en-US" w:eastAsia="ru-RU"/>
              </w:rPr>
              <w:t>xmlns:com</w:t>
            </w:r>
            <w:proofErr w:type="spellEnd"/>
            <w:r w:rsidRPr="0062425E">
              <w:rPr>
                <w:rFonts w:ascii="Times New Roman" w:eastAsia="Arial Unicode MS" w:hAnsi="Times New Roman" w:cs="Times New Roman"/>
                <w:color w:val="FF8040"/>
                <w:sz w:val="24"/>
                <w:szCs w:val="24"/>
                <w:bdr w:val="nil"/>
                <w:lang w:val="en-US" w:eastAsia="ru-RU"/>
              </w:rPr>
              <w:t>=</w:t>
            </w:r>
            <w:r w:rsidRPr="0062425E">
              <w:rPr>
                <w:rFonts w:ascii="Times New Roman" w:eastAsia="Arial Unicode MS" w:hAnsi="Times New Roman" w:cs="Times New Roman"/>
                <w:color w:val="993300"/>
                <w:sz w:val="24"/>
                <w:szCs w:val="24"/>
                <w:bdr w:val="nil"/>
                <w:lang w:val="en-US" w:eastAsia="ru-RU"/>
              </w:rPr>
              <w:t>"http://roskazna.ru/</w:t>
            </w:r>
            <w:proofErr w:type="spellStart"/>
            <w:r w:rsidRPr="0062425E">
              <w:rPr>
                <w:rFonts w:ascii="Times New Roman" w:eastAsia="Arial Unicode MS" w:hAnsi="Times New Roman" w:cs="Times New Roman"/>
                <w:color w:val="993300"/>
                <w:sz w:val="24"/>
                <w:szCs w:val="24"/>
                <w:bdr w:val="nil"/>
                <w:lang w:val="en-US" w:eastAsia="ru-RU"/>
              </w:rPr>
              <w:t>gisgmp</w:t>
            </w:r>
            <w:proofErr w:type="spellEnd"/>
            <w:r w:rsidRPr="0062425E">
              <w:rPr>
                <w:rFonts w:ascii="Times New Roman" w:eastAsia="Arial Unicode MS" w:hAnsi="Times New Roman" w:cs="Times New Roman"/>
                <w:color w:val="993300"/>
                <w:sz w:val="24"/>
                <w:szCs w:val="24"/>
                <w:bdr w:val="nil"/>
                <w:lang w:val="en-US" w:eastAsia="ru-RU"/>
              </w:rPr>
              <w:t>/</w:t>
            </w:r>
            <w:proofErr w:type="spellStart"/>
            <w:r w:rsidRPr="0062425E">
              <w:rPr>
                <w:rFonts w:ascii="Times New Roman" w:eastAsia="Arial Unicode MS" w:hAnsi="Times New Roman" w:cs="Times New Roman"/>
                <w:color w:val="993300"/>
                <w:sz w:val="24"/>
                <w:szCs w:val="24"/>
                <w:bdr w:val="nil"/>
                <w:lang w:val="en-US" w:eastAsia="ru-RU"/>
              </w:rPr>
              <w:t>xsd</w:t>
            </w:r>
            <w:proofErr w:type="spellEnd"/>
            <w:r w:rsidRPr="0062425E">
              <w:rPr>
                <w:rFonts w:ascii="Times New Roman" w:eastAsia="Arial Unicode MS" w:hAnsi="Times New Roman" w:cs="Times New Roman"/>
                <w:color w:val="993300"/>
                <w:sz w:val="24"/>
                <w:szCs w:val="24"/>
                <w:bdr w:val="nil"/>
                <w:lang w:val="en-US" w:eastAsia="ru-RU"/>
              </w:rPr>
              <w:t>/Common/2.4.0"</w:t>
            </w:r>
            <w:r w:rsidRPr="0062425E">
              <w:rPr>
                <w:rFonts w:ascii="Times New Roman" w:eastAsia="Arial Unicode MS" w:hAnsi="Times New Roman" w:cs="Times New Roman"/>
                <w:color w:val="000000"/>
                <w:sz w:val="24"/>
                <w:szCs w:val="24"/>
                <w:bdr w:val="nil"/>
                <w:lang w:val="en-US" w:eastAsia="ru-RU"/>
              </w:rPr>
              <w:br/>
            </w:r>
            <w:r w:rsidRPr="0062425E">
              <w:rPr>
                <w:rFonts w:ascii="Times New Roman" w:eastAsia="Arial Unicode MS" w:hAnsi="Times New Roman" w:cs="Times New Roman"/>
                <w:color w:val="F5844C"/>
                <w:sz w:val="24"/>
                <w:szCs w:val="24"/>
                <w:bdr w:val="nil"/>
                <w:lang w:val="en-US" w:eastAsia="ru-RU"/>
              </w:rPr>
              <w:t xml:space="preserve">    </w:t>
            </w:r>
            <w:proofErr w:type="spellStart"/>
            <w:r w:rsidRPr="0062425E">
              <w:rPr>
                <w:rFonts w:ascii="Times New Roman" w:eastAsia="Arial Unicode MS" w:hAnsi="Times New Roman" w:cs="Times New Roman"/>
                <w:color w:val="0099CC"/>
                <w:sz w:val="24"/>
                <w:szCs w:val="24"/>
                <w:bdr w:val="nil"/>
                <w:lang w:val="en-US" w:eastAsia="ru-RU"/>
              </w:rPr>
              <w:t>xmlns:pkg</w:t>
            </w:r>
            <w:proofErr w:type="spellEnd"/>
            <w:r w:rsidRPr="0062425E">
              <w:rPr>
                <w:rFonts w:ascii="Times New Roman" w:eastAsia="Arial Unicode MS" w:hAnsi="Times New Roman" w:cs="Times New Roman"/>
                <w:color w:val="FF8040"/>
                <w:sz w:val="24"/>
                <w:szCs w:val="24"/>
                <w:bdr w:val="nil"/>
                <w:lang w:val="en-US" w:eastAsia="ru-RU"/>
              </w:rPr>
              <w:t>=</w:t>
            </w:r>
            <w:r w:rsidRPr="0062425E">
              <w:rPr>
                <w:rFonts w:ascii="Times New Roman" w:eastAsia="Arial Unicode MS" w:hAnsi="Times New Roman" w:cs="Times New Roman"/>
                <w:color w:val="993300"/>
                <w:sz w:val="24"/>
                <w:szCs w:val="24"/>
                <w:bdr w:val="nil"/>
                <w:lang w:val="en-US" w:eastAsia="ru-RU"/>
              </w:rPr>
              <w:t>"http://roskazna.ru/</w:t>
            </w:r>
            <w:proofErr w:type="spellStart"/>
            <w:r w:rsidRPr="0062425E">
              <w:rPr>
                <w:rFonts w:ascii="Times New Roman" w:eastAsia="Arial Unicode MS" w:hAnsi="Times New Roman" w:cs="Times New Roman"/>
                <w:color w:val="993300"/>
                <w:sz w:val="24"/>
                <w:szCs w:val="24"/>
                <w:bdr w:val="nil"/>
                <w:lang w:val="en-US" w:eastAsia="ru-RU"/>
              </w:rPr>
              <w:t>gisgmp</w:t>
            </w:r>
            <w:proofErr w:type="spellEnd"/>
            <w:r w:rsidRPr="0062425E">
              <w:rPr>
                <w:rFonts w:ascii="Times New Roman" w:eastAsia="Arial Unicode MS" w:hAnsi="Times New Roman" w:cs="Times New Roman"/>
                <w:color w:val="993300"/>
                <w:sz w:val="24"/>
                <w:szCs w:val="24"/>
                <w:bdr w:val="nil"/>
                <w:lang w:val="en-US" w:eastAsia="ru-RU"/>
              </w:rPr>
              <w:t>/</w:t>
            </w:r>
            <w:proofErr w:type="spellStart"/>
            <w:r w:rsidRPr="0062425E">
              <w:rPr>
                <w:rFonts w:ascii="Times New Roman" w:eastAsia="Arial Unicode MS" w:hAnsi="Times New Roman" w:cs="Times New Roman"/>
                <w:color w:val="993300"/>
                <w:sz w:val="24"/>
                <w:szCs w:val="24"/>
                <w:bdr w:val="nil"/>
                <w:lang w:val="en-US" w:eastAsia="ru-RU"/>
              </w:rPr>
              <w:t>xsd</w:t>
            </w:r>
            <w:proofErr w:type="spellEnd"/>
            <w:r w:rsidRPr="0062425E">
              <w:rPr>
                <w:rFonts w:ascii="Times New Roman" w:eastAsia="Arial Unicode MS" w:hAnsi="Times New Roman" w:cs="Times New Roman"/>
                <w:color w:val="993300"/>
                <w:sz w:val="24"/>
                <w:szCs w:val="24"/>
                <w:bdr w:val="nil"/>
                <w:lang w:val="en-US" w:eastAsia="ru-RU"/>
              </w:rPr>
              <w:t>/Package/2.4.0"</w:t>
            </w:r>
            <w:r w:rsidRPr="0062425E">
              <w:rPr>
                <w:rFonts w:ascii="Times New Roman" w:eastAsia="Arial Unicode MS" w:hAnsi="Times New Roman" w:cs="Times New Roman"/>
                <w:color w:val="000000"/>
                <w:sz w:val="24"/>
                <w:szCs w:val="24"/>
                <w:bdr w:val="nil"/>
                <w:lang w:val="en-US" w:eastAsia="ru-RU"/>
              </w:rPr>
              <w:br/>
            </w:r>
            <w:r w:rsidRPr="0062425E">
              <w:rPr>
                <w:rFonts w:ascii="Times New Roman" w:eastAsia="Arial Unicode MS" w:hAnsi="Times New Roman" w:cs="Times New Roman"/>
                <w:color w:val="F5844C"/>
                <w:sz w:val="24"/>
                <w:szCs w:val="24"/>
                <w:bdr w:val="nil"/>
                <w:lang w:val="en-US" w:eastAsia="ru-RU"/>
              </w:rPr>
              <w:t xml:space="preserve">    xmlns</w:t>
            </w:r>
            <w:r w:rsidRPr="0062425E">
              <w:rPr>
                <w:rFonts w:ascii="Times New Roman" w:eastAsia="Arial Unicode MS" w:hAnsi="Times New Roman" w:cs="Times New Roman"/>
                <w:color w:val="FF8040"/>
                <w:sz w:val="24"/>
                <w:szCs w:val="24"/>
                <w:bdr w:val="nil"/>
                <w:lang w:val="en-US" w:eastAsia="ru-RU"/>
              </w:rPr>
              <w:t>=</w:t>
            </w:r>
            <w:r w:rsidRPr="0062425E">
              <w:rPr>
                <w:rFonts w:ascii="Times New Roman" w:eastAsia="Arial Unicode MS" w:hAnsi="Times New Roman" w:cs="Times New Roman"/>
                <w:color w:val="993300"/>
                <w:sz w:val="24"/>
                <w:szCs w:val="24"/>
                <w:bdr w:val="nil"/>
                <w:lang w:val="en-US" w:eastAsia="ru-RU"/>
              </w:rPr>
              <w:t>"urn://roskazna.ru/gisgmp/xsd/services/import-payments/2.4.0"</w:t>
            </w:r>
            <w:r w:rsidRPr="0062425E">
              <w:rPr>
                <w:rFonts w:ascii="Times New Roman" w:eastAsia="Arial Unicode MS" w:hAnsi="Times New Roman" w:cs="Times New Roman"/>
                <w:color w:val="000000"/>
                <w:sz w:val="24"/>
                <w:szCs w:val="24"/>
                <w:bdr w:val="nil"/>
                <w:lang w:val="en-US" w:eastAsia="ru-RU"/>
              </w:rPr>
              <w:br/>
            </w:r>
            <w:r w:rsidRPr="0062425E">
              <w:rPr>
                <w:rFonts w:ascii="Times New Roman" w:eastAsia="Arial Unicode MS" w:hAnsi="Times New Roman" w:cs="Times New Roman"/>
                <w:color w:val="F5844C"/>
                <w:sz w:val="24"/>
                <w:szCs w:val="24"/>
                <w:bdr w:val="nil"/>
                <w:lang w:val="en-US" w:eastAsia="ru-RU"/>
              </w:rPr>
              <w:t xml:space="preserve">    targetNamespace</w:t>
            </w:r>
            <w:r w:rsidRPr="0062425E">
              <w:rPr>
                <w:rFonts w:ascii="Times New Roman" w:eastAsia="Arial Unicode MS" w:hAnsi="Times New Roman" w:cs="Times New Roman"/>
                <w:color w:val="FF8040"/>
                <w:sz w:val="24"/>
                <w:szCs w:val="24"/>
                <w:bdr w:val="nil"/>
                <w:lang w:val="en-US" w:eastAsia="ru-RU"/>
              </w:rPr>
              <w:t>=</w:t>
            </w:r>
            <w:r w:rsidRPr="0062425E">
              <w:rPr>
                <w:rFonts w:ascii="Times New Roman" w:eastAsia="Arial Unicode MS" w:hAnsi="Times New Roman" w:cs="Times New Roman"/>
                <w:color w:val="993300"/>
                <w:sz w:val="24"/>
                <w:szCs w:val="24"/>
                <w:bdr w:val="nil"/>
                <w:lang w:val="en-US" w:eastAsia="ru-RU"/>
              </w:rPr>
              <w:t>"urn://roskazna.ru/gisgmp/xsd/services/import-payments/2.4.0"</w:t>
            </w:r>
            <w:r w:rsidRPr="0062425E">
              <w:rPr>
                <w:rFonts w:ascii="Times New Roman" w:eastAsia="Arial Unicode MS" w:hAnsi="Times New Roman" w:cs="Times New Roman"/>
                <w:color w:val="000000"/>
                <w:sz w:val="24"/>
                <w:szCs w:val="24"/>
                <w:bdr w:val="nil"/>
                <w:lang w:val="en-US" w:eastAsia="ru-RU"/>
              </w:rPr>
              <w:br/>
            </w:r>
            <w:r w:rsidRPr="0062425E">
              <w:rPr>
                <w:rFonts w:ascii="Times New Roman" w:eastAsia="Arial Unicode MS" w:hAnsi="Times New Roman" w:cs="Times New Roman"/>
                <w:color w:val="F5844C"/>
                <w:sz w:val="24"/>
                <w:szCs w:val="24"/>
                <w:bdr w:val="nil"/>
                <w:lang w:val="en-US" w:eastAsia="ru-RU"/>
              </w:rPr>
              <w:t xml:space="preserve">    </w:t>
            </w:r>
            <w:proofErr w:type="spellStart"/>
            <w:r w:rsidRPr="0062425E">
              <w:rPr>
                <w:rFonts w:ascii="Times New Roman" w:eastAsia="Arial Unicode MS" w:hAnsi="Times New Roman" w:cs="Times New Roman"/>
                <w:color w:val="F5844C"/>
                <w:sz w:val="24"/>
                <w:szCs w:val="24"/>
                <w:bdr w:val="nil"/>
                <w:lang w:val="en-US" w:eastAsia="ru-RU"/>
              </w:rPr>
              <w:t>elementFormDefault</w:t>
            </w:r>
            <w:proofErr w:type="spellEnd"/>
            <w:r w:rsidRPr="0062425E">
              <w:rPr>
                <w:rFonts w:ascii="Times New Roman" w:eastAsia="Arial Unicode MS" w:hAnsi="Times New Roman" w:cs="Times New Roman"/>
                <w:color w:val="FF8040"/>
                <w:sz w:val="24"/>
                <w:szCs w:val="24"/>
                <w:bdr w:val="nil"/>
                <w:lang w:val="en-US" w:eastAsia="ru-RU"/>
              </w:rPr>
              <w:t>=</w:t>
            </w:r>
            <w:r w:rsidRPr="0062425E">
              <w:rPr>
                <w:rFonts w:ascii="Times New Roman" w:eastAsia="Arial Unicode MS" w:hAnsi="Times New Roman" w:cs="Times New Roman"/>
                <w:color w:val="993300"/>
                <w:sz w:val="24"/>
                <w:szCs w:val="24"/>
                <w:bdr w:val="nil"/>
                <w:lang w:val="en-US" w:eastAsia="ru-RU"/>
              </w:rPr>
              <w:t>"qualified"</w:t>
            </w:r>
            <w:r w:rsidRPr="0062425E">
              <w:rPr>
                <w:rFonts w:ascii="Times New Roman" w:eastAsia="Arial Unicode MS" w:hAnsi="Times New Roman" w:cs="Times New Roman"/>
                <w:color w:val="F5844C"/>
                <w:sz w:val="24"/>
                <w:szCs w:val="24"/>
                <w:bdr w:val="nil"/>
                <w:lang w:val="en-US" w:eastAsia="ru-RU"/>
              </w:rPr>
              <w:t xml:space="preserve"> </w:t>
            </w:r>
            <w:r w:rsidRPr="0062425E">
              <w:rPr>
                <w:rFonts w:ascii="Times New Roman" w:eastAsia="Arial Unicode MS" w:hAnsi="Times New Roman" w:cs="Times New Roman"/>
                <w:color w:val="0099CC"/>
                <w:sz w:val="24"/>
                <w:szCs w:val="24"/>
                <w:bdr w:val="nil"/>
                <w:lang w:val="en-US" w:eastAsia="ru-RU"/>
              </w:rPr>
              <w:t>xmlns:ns1</w:t>
            </w:r>
            <w:r w:rsidRPr="0062425E">
              <w:rPr>
                <w:rFonts w:ascii="Times New Roman" w:eastAsia="Arial Unicode MS" w:hAnsi="Times New Roman" w:cs="Times New Roman"/>
                <w:color w:val="FF8040"/>
                <w:sz w:val="24"/>
                <w:szCs w:val="24"/>
                <w:bdr w:val="nil"/>
                <w:lang w:val="en-US" w:eastAsia="ru-RU"/>
              </w:rPr>
              <w:t>=</w:t>
            </w:r>
            <w:r w:rsidRPr="0062425E">
              <w:rPr>
                <w:rFonts w:ascii="Times New Roman" w:eastAsia="Arial Unicode MS" w:hAnsi="Times New Roman" w:cs="Times New Roman"/>
                <w:color w:val="993300"/>
                <w:sz w:val="24"/>
                <w:szCs w:val="24"/>
                <w:bdr w:val="nil"/>
                <w:lang w:val="en-US" w:eastAsia="ru-RU"/>
              </w:rPr>
              <w:t>"http://roskazna.ru/</w:t>
            </w:r>
            <w:proofErr w:type="spellStart"/>
            <w:r w:rsidRPr="0062425E">
              <w:rPr>
                <w:rFonts w:ascii="Times New Roman" w:eastAsia="Arial Unicode MS" w:hAnsi="Times New Roman" w:cs="Times New Roman"/>
                <w:color w:val="993300"/>
                <w:sz w:val="24"/>
                <w:szCs w:val="24"/>
                <w:bdr w:val="nil"/>
                <w:lang w:val="en-US" w:eastAsia="ru-RU"/>
              </w:rPr>
              <w:t>gisgmp</w:t>
            </w:r>
            <w:proofErr w:type="spellEnd"/>
            <w:r w:rsidRPr="0062425E">
              <w:rPr>
                <w:rFonts w:ascii="Times New Roman" w:eastAsia="Arial Unicode MS" w:hAnsi="Times New Roman" w:cs="Times New Roman"/>
                <w:color w:val="993300"/>
                <w:sz w:val="24"/>
                <w:szCs w:val="24"/>
                <w:bdr w:val="nil"/>
                <w:lang w:val="en-US" w:eastAsia="ru-RU"/>
              </w:rPr>
              <w:t>/</w:t>
            </w:r>
            <w:proofErr w:type="spellStart"/>
            <w:r w:rsidRPr="0062425E">
              <w:rPr>
                <w:rFonts w:ascii="Times New Roman" w:eastAsia="Arial Unicode MS" w:hAnsi="Times New Roman" w:cs="Times New Roman"/>
                <w:color w:val="993300"/>
                <w:sz w:val="24"/>
                <w:szCs w:val="24"/>
                <w:bdr w:val="nil"/>
                <w:lang w:val="en-US" w:eastAsia="ru-RU"/>
              </w:rPr>
              <w:t>xsd</w:t>
            </w:r>
            <w:proofErr w:type="spellEnd"/>
            <w:r w:rsidRPr="0062425E">
              <w:rPr>
                <w:rFonts w:ascii="Times New Roman" w:eastAsia="Arial Unicode MS" w:hAnsi="Times New Roman" w:cs="Times New Roman"/>
                <w:color w:val="993300"/>
                <w:sz w:val="24"/>
                <w:szCs w:val="24"/>
                <w:bdr w:val="nil"/>
                <w:lang w:val="en-US" w:eastAsia="ru-RU"/>
              </w:rPr>
              <w:t>/Common/2.4.0"</w:t>
            </w:r>
            <w:r w:rsidRPr="0062425E">
              <w:rPr>
                <w:rFonts w:ascii="Times New Roman" w:eastAsia="Arial Unicode MS" w:hAnsi="Times New Roman" w:cs="Times New Roman"/>
                <w:color w:val="000000"/>
                <w:sz w:val="24"/>
                <w:szCs w:val="24"/>
                <w:bdr w:val="nil"/>
                <w:lang w:val="en-US" w:eastAsia="ru-RU"/>
              </w:rPr>
              <w:br/>
            </w:r>
            <w:r w:rsidRPr="0062425E">
              <w:rPr>
                <w:rFonts w:ascii="Times New Roman" w:eastAsia="Arial Unicode MS" w:hAnsi="Times New Roman" w:cs="Times New Roman"/>
                <w:color w:val="F5844C"/>
                <w:sz w:val="24"/>
                <w:szCs w:val="24"/>
                <w:bdr w:val="nil"/>
                <w:lang w:val="en-US" w:eastAsia="ru-RU"/>
              </w:rPr>
              <w:t xml:space="preserve">    </w:t>
            </w:r>
            <w:r w:rsidRPr="0062425E">
              <w:rPr>
                <w:rFonts w:ascii="Times New Roman" w:eastAsia="Arial Unicode MS" w:hAnsi="Times New Roman" w:cs="Times New Roman"/>
                <w:color w:val="0099CC"/>
                <w:sz w:val="24"/>
                <w:szCs w:val="24"/>
                <w:bdr w:val="nil"/>
                <w:lang w:val="en-US" w:eastAsia="ru-RU"/>
              </w:rPr>
              <w:t>xmlns:ns2</w:t>
            </w:r>
            <w:r w:rsidRPr="0062425E">
              <w:rPr>
                <w:rFonts w:ascii="Times New Roman" w:eastAsia="Arial Unicode MS" w:hAnsi="Times New Roman" w:cs="Times New Roman"/>
                <w:color w:val="FF8040"/>
                <w:sz w:val="24"/>
                <w:szCs w:val="24"/>
                <w:bdr w:val="nil"/>
                <w:lang w:val="en-US" w:eastAsia="ru-RU"/>
              </w:rPr>
              <w:t>=</w:t>
            </w:r>
            <w:r w:rsidRPr="0062425E">
              <w:rPr>
                <w:rFonts w:ascii="Times New Roman" w:eastAsia="Arial Unicode MS" w:hAnsi="Times New Roman" w:cs="Times New Roman"/>
                <w:color w:val="993300"/>
                <w:sz w:val="24"/>
                <w:szCs w:val="24"/>
                <w:bdr w:val="nil"/>
                <w:lang w:val="en-US" w:eastAsia="ru-RU"/>
              </w:rPr>
              <w:t>"http://roskazna.ru/</w:t>
            </w:r>
            <w:proofErr w:type="spellStart"/>
            <w:r w:rsidRPr="0062425E">
              <w:rPr>
                <w:rFonts w:ascii="Times New Roman" w:eastAsia="Arial Unicode MS" w:hAnsi="Times New Roman" w:cs="Times New Roman"/>
                <w:color w:val="993300"/>
                <w:sz w:val="24"/>
                <w:szCs w:val="24"/>
                <w:bdr w:val="nil"/>
                <w:lang w:val="en-US" w:eastAsia="ru-RU"/>
              </w:rPr>
              <w:t>gisgmp</w:t>
            </w:r>
            <w:proofErr w:type="spellEnd"/>
            <w:r w:rsidRPr="0062425E">
              <w:rPr>
                <w:rFonts w:ascii="Times New Roman" w:eastAsia="Arial Unicode MS" w:hAnsi="Times New Roman" w:cs="Times New Roman"/>
                <w:color w:val="993300"/>
                <w:sz w:val="24"/>
                <w:szCs w:val="24"/>
                <w:bdr w:val="nil"/>
                <w:lang w:val="en-US" w:eastAsia="ru-RU"/>
              </w:rPr>
              <w:t>/</w:t>
            </w:r>
            <w:proofErr w:type="spellStart"/>
            <w:r w:rsidRPr="0062425E">
              <w:rPr>
                <w:rFonts w:ascii="Times New Roman" w:eastAsia="Arial Unicode MS" w:hAnsi="Times New Roman" w:cs="Times New Roman"/>
                <w:color w:val="993300"/>
                <w:sz w:val="24"/>
                <w:szCs w:val="24"/>
                <w:bdr w:val="nil"/>
                <w:lang w:val="en-US" w:eastAsia="ru-RU"/>
              </w:rPr>
              <w:t>xsd</w:t>
            </w:r>
            <w:proofErr w:type="spellEnd"/>
            <w:r w:rsidRPr="0062425E">
              <w:rPr>
                <w:rFonts w:ascii="Times New Roman" w:eastAsia="Arial Unicode MS" w:hAnsi="Times New Roman" w:cs="Times New Roman"/>
                <w:color w:val="993300"/>
                <w:sz w:val="24"/>
                <w:szCs w:val="24"/>
                <w:bdr w:val="nil"/>
                <w:lang w:val="en-US" w:eastAsia="ru-RU"/>
              </w:rPr>
              <w:t>/Package/2.4.0"</w:t>
            </w:r>
            <w:r w:rsidRPr="0062425E">
              <w:rPr>
                <w:rFonts w:ascii="Times New Roman" w:eastAsia="Arial Unicode MS" w:hAnsi="Times New Roman" w:cs="Times New Roman"/>
                <w:color w:val="000096"/>
                <w:sz w:val="24"/>
                <w:szCs w:val="24"/>
                <w:bdr w:val="nil"/>
                <w:lang w:val="en-US" w:eastAsia="ru-RU"/>
              </w:rPr>
              <w:t>&gt;</w:t>
            </w:r>
            <w:r w:rsidRPr="0062425E">
              <w:rPr>
                <w:rFonts w:ascii="Times New Roman" w:eastAsia="Arial Unicode MS" w:hAnsi="Times New Roman" w:cs="Times New Roman"/>
                <w:color w:val="000000"/>
                <w:sz w:val="24"/>
                <w:szCs w:val="24"/>
                <w:bdr w:val="nil"/>
                <w:lang w:val="en-US" w:eastAsia="ru-RU"/>
              </w:rPr>
              <w:br/>
            </w:r>
            <w:r w:rsidRPr="0062425E">
              <w:rPr>
                <w:rFonts w:ascii="Times New Roman" w:eastAsia="Arial Unicode MS" w:hAnsi="Times New Roman" w:cs="Times New Roman"/>
                <w:color w:val="000000"/>
                <w:sz w:val="24"/>
                <w:szCs w:val="24"/>
                <w:bdr w:val="nil"/>
                <w:lang w:val="en-US" w:eastAsia="ru-RU"/>
              </w:rPr>
              <w:br/>
              <w:t xml:space="preserve">    </w:t>
            </w:r>
            <w:r w:rsidRPr="0062425E">
              <w:rPr>
                <w:rFonts w:ascii="Times New Roman" w:eastAsia="Arial Unicode MS" w:hAnsi="Times New Roman" w:cs="Times New Roman"/>
                <w:color w:val="003296"/>
                <w:sz w:val="24"/>
                <w:szCs w:val="24"/>
                <w:bdr w:val="nil"/>
                <w:lang w:val="en-US" w:eastAsia="ru-RU"/>
              </w:rPr>
              <w:t>&lt;</w:t>
            </w:r>
            <w:proofErr w:type="spellStart"/>
            <w:r w:rsidRPr="0062425E">
              <w:rPr>
                <w:rFonts w:ascii="Times New Roman" w:eastAsia="Arial Unicode MS" w:hAnsi="Times New Roman" w:cs="Times New Roman"/>
                <w:color w:val="003296"/>
                <w:sz w:val="24"/>
                <w:szCs w:val="24"/>
                <w:bdr w:val="nil"/>
                <w:lang w:val="en-US" w:eastAsia="ru-RU"/>
              </w:rPr>
              <w:t>xsd:import</w:t>
            </w:r>
            <w:proofErr w:type="spellEnd"/>
            <w:r w:rsidRPr="0062425E">
              <w:rPr>
                <w:rFonts w:ascii="Times New Roman" w:eastAsia="Arial Unicode MS" w:hAnsi="Times New Roman" w:cs="Times New Roman"/>
                <w:color w:val="F5844C"/>
                <w:sz w:val="24"/>
                <w:szCs w:val="24"/>
                <w:bdr w:val="nil"/>
                <w:lang w:val="en-US" w:eastAsia="ru-RU"/>
              </w:rPr>
              <w:t xml:space="preserve"> namespace</w:t>
            </w:r>
            <w:r w:rsidRPr="0062425E">
              <w:rPr>
                <w:rFonts w:ascii="Times New Roman" w:eastAsia="Arial Unicode MS" w:hAnsi="Times New Roman" w:cs="Times New Roman"/>
                <w:color w:val="FF8040"/>
                <w:sz w:val="24"/>
                <w:szCs w:val="24"/>
                <w:bdr w:val="nil"/>
                <w:lang w:val="en-US" w:eastAsia="ru-RU"/>
              </w:rPr>
              <w:t>=</w:t>
            </w:r>
            <w:r w:rsidRPr="0062425E">
              <w:rPr>
                <w:rFonts w:ascii="Times New Roman" w:eastAsia="Arial Unicode MS" w:hAnsi="Times New Roman" w:cs="Times New Roman"/>
                <w:color w:val="993300"/>
                <w:sz w:val="24"/>
                <w:szCs w:val="24"/>
                <w:bdr w:val="nil"/>
                <w:lang w:val="en-US" w:eastAsia="ru-RU"/>
              </w:rPr>
              <w:t>"http://roskazna.ru/</w:t>
            </w:r>
            <w:proofErr w:type="spellStart"/>
            <w:r w:rsidRPr="0062425E">
              <w:rPr>
                <w:rFonts w:ascii="Times New Roman" w:eastAsia="Arial Unicode MS" w:hAnsi="Times New Roman" w:cs="Times New Roman"/>
                <w:color w:val="993300"/>
                <w:sz w:val="24"/>
                <w:szCs w:val="24"/>
                <w:bdr w:val="nil"/>
                <w:lang w:val="en-US" w:eastAsia="ru-RU"/>
              </w:rPr>
              <w:t>gisgmp</w:t>
            </w:r>
            <w:proofErr w:type="spellEnd"/>
            <w:r w:rsidRPr="0062425E">
              <w:rPr>
                <w:rFonts w:ascii="Times New Roman" w:eastAsia="Arial Unicode MS" w:hAnsi="Times New Roman" w:cs="Times New Roman"/>
                <w:color w:val="993300"/>
                <w:sz w:val="24"/>
                <w:szCs w:val="24"/>
                <w:bdr w:val="nil"/>
                <w:lang w:val="en-US" w:eastAsia="ru-RU"/>
              </w:rPr>
              <w:t>/</w:t>
            </w:r>
            <w:proofErr w:type="spellStart"/>
            <w:r w:rsidRPr="0062425E">
              <w:rPr>
                <w:rFonts w:ascii="Times New Roman" w:eastAsia="Arial Unicode MS" w:hAnsi="Times New Roman" w:cs="Times New Roman"/>
                <w:color w:val="993300"/>
                <w:sz w:val="24"/>
                <w:szCs w:val="24"/>
                <w:bdr w:val="nil"/>
                <w:lang w:val="en-US" w:eastAsia="ru-RU"/>
              </w:rPr>
              <w:t>xsd</w:t>
            </w:r>
            <w:proofErr w:type="spellEnd"/>
            <w:r w:rsidRPr="0062425E">
              <w:rPr>
                <w:rFonts w:ascii="Times New Roman" w:eastAsia="Arial Unicode MS" w:hAnsi="Times New Roman" w:cs="Times New Roman"/>
                <w:color w:val="993300"/>
                <w:sz w:val="24"/>
                <w:szCs w:val="24"/>
                <w:bdr w:val="nil"/>
                <w:lang w:val="en-US" w:eastAsia="ru-RU"/>
              </w:rPr>
              <w:t>/Common/2.4.0"</w:t>
            </w:r>
            <w:r w:rsidRPr="0062425E">
              <w:rPr>
                <w:rFonts w:ascii="Times New Roman" w:eastAsia="Arial Unicode MS" w:hAnsi="Times New Roman" w:cs="Times New Roman"/>
                <w:color w:val="000000"/>
                <w:sz w:val="24"/>
                <w:szCs w:val="24"/>
                <w:bdr w:val="nil"/>
                <w:lang w:val="en-US" w:eastAsia="ru-RU"/>
              </w:rPr>
              <w:br/>
            </w:r>
            <w:r w:rsidRPr="0062425E">
              <w:rPr>
                <w:rFonts w:ascii="Times New Roman" w:eastAsia="Arial Unicode MS" w:hAnsi="Times New Roman" w:cs="Times New Roman"/>
                <w:color w:val="F5844C"/>
                <w:sz w:val="24"/>
                <w:szCs w:val="24"/>
                <w:bdr w:val="nil"/>
                <w:lang w:val="en-US" w:eastAsia="ru-RU"/>
              </w:rPr>
              <w:t xml:space="preserve">        </w:t>
            </w:r>
            <w:proofErr w:type="spellStart"/>
            <w:r w:rsidRPr="0062425E">
              <w:rPr>
                <w:rFonts w:ascii="Times New Roman" w:eastAsia="Arial Unicode MS" w:hAnsi="Times New Roman" w:cs="Times New Roman"/>
                <w:color w:val="F5844C"/>
                <w:sz w:val="24"/>
                <w:szCs w:val="24"/>
                <w:bdr w:val="nil"/>
                <w:lang w:val="en-US" w:eastAsia="ru-RU"/>
              </w:rPr>
              <w:t>schemaLocation</w:t>
            </w:r>
            <w:proofErr w:type="spellEnd"/>
            <w:r w:rsidRPr="0062425E">
              <w:rPr>
                <w:rFonts w:ascii="Times New Roman" w:eastAsia="Arial Unicode MS" w:hAnsi="Times New Roman" w:cs="Times New Roman"/>
                <w:color w:val="FF8040"/>
                <w:sz w:val="24"/>
                <w:szCs w:val="24"/>
                <w:bdr w:val="nil"/>
                <w:lang w:val="en-US" w:eastAsia="ru-RU"/>
              </w:rPr>
              <w:t>=</w:t>
            </w:r>
            <w:r w:rsidRPr="0062425E">
              <w:rPr>
                <w:rFonts w:ascii="Times New Roman" w:eastAsia="Arial Unicode MS" w:hAnsi="Times New Roman" w:cs="Times New Roman"/>
                <w:color w:val="993300"/>
                <w:sz w:val="24"/>
                <w:szCs w:val="24"/>
                <w:bdr w:val="nil"/>
                <w:lang w:val="en-US" w:eastAsia="ru-RU"/>
              </w:rPr>
              <w:t>"commons/Common.xsd"</w:t>
            </w:r>
            <w:r w:rsidRPr="0062425E">
              <w:rPr>
                <w:rFonts w:ascii="Times New Roman" w:eastAsia="Arial Unicode MS" w:hAnsi="Times New Roman" w:cs="Times New Roman"/>
                <w:color w:val="000096"/>
                <w:sz w:val="24"/>
                <w:szCs w:val="24"/>
                <w:bdr w:val="nil"/>
                <w:lang w:val="en-US" w:eastAsia="ru-RU"/>
              </w:rPr>
              <w:t>/&gt;</w:t>
            </w:r>
            <w:r w:rsidRPr="0062425E">
              <w:rPr>
                <w:rFonts w:ascii="Times New Roman" w:eastAsia="Arial Unicode MS" w:hAnsi="Times New Roman" w:cs="Times New Roman"/>
                <w:color w:val="000000"/>
                <w:sz w:val="24"/>
                <w:szCs w:val="24"/>
                <w:bdr w:val="nil"/>
                <w:lang w:val="en-US" w:eastAsia="ru-RU"/>
              </w:rPr>
              <w:br/>
              <w:t xml:space="preserve">    </w:t>
            </w:r>
            <w:r w:rsidRPr="0062425E">
              <w:rPr>
                <w:rFonts w:ascii="Times New Roman" w:eastAsia="Arial Unicode MS" w:hAnsi="Times New Roman" w:cs="Times New Roman"/>
                <w:color w:val="003296"/>
                <w:sz w:val="24"/>
                <w:szCs w:val="24"/>
                <w:bdr w:val="nil"/>
                <w:lang w:val="en-US" w:eastAsia="ru-RU"/>
              </w:rPr>
              <w:t>&lt;</w:t>
            </w:r>
            <w:proofErr w:type="spellStart"/>
            <w:r w:rsidRPr="0062425E">
              <w:rPr>
                <w:rFonts w:ascii="Times New Roman" w:eastAsia="Arial Unicode MS" w:hAnsi="Times New Roman" w:cs="Times New Roman"/>
                <w:color w:val="003296"/>
                <w:sz w:val="24"/>
                <w:szCs w:val="24"/>
                <w:bdr w:val="nil"/>
                <w:lang w:val="en-US" w:eastAsia="ru-RU"/>
              </w:rPr>
              <w:t>xsd:import</w:t>
            </w:r>
            <w:proofErr w:type="spellEnd"/>
            <w:r w:rsidRPr="0062425E">
              <w:rPr>
                <w:rFonts w:ascii="Times New Roman" w:eastAsia="Arial Unicode MS" w:hAnsi="Times New Roman" w:cs="Times New Roman"/>
                <w:color w:val="F5844C"/>
                <w:sz w:val="24"/>
                <w:szCs w:val="24"/>
                <w:bdr w:val="nil"/>
                <w:lang w:val="en-US" w:eastAsia="ru-RU"/>
              </w:rPr>
              <w:t xml:space="preserve"> namespace</w:t>
            </w:r>
            <w:r w:rsidRPr="0062425E">
              <w:rPr>
                <w:rFonts w:ascii="Times New Roman" w:eastAsia="Arial Unicode MS" w:hAnsi="Times New Roman" w:cs="Times New Roman"/>
                <w:color w:val="FF8040"/>
                <w:sz w:val="24"/>
                <w:szCs w:val="24"/>
                <w:bdr w:val="nil"/>
                <w:lang w:val="en-US" w:eastAsia="ru-RU"/>
              </w:rPr>
              <w:t>=</w:t>
            </w:r>
            <w:r w:rsidRPr="0062425E">
              <w:rPr>
                <w:rFonts w:ascii="Times New Roman" w:eastAsia="Arial Unicode MS" w:hAnsi="Times New Roman" w:cs="Times New Roman"/>
                <w:color w:val="993300"/>
                <w:sz w:val="24"/>
                <w:szCs w:val="24"/>
                <w:bdr w:val="nil"/>
                <w:lang w:val="en-US" w:eastAsia="ru-RU"/>
              </w:rPr>
              <w:t>"http://roskazna.ru/</w:t>
            </w:r>
            <w:proofErr w:type="spellStart"/>
            <w:r w:rsidRPr="0062425E">
              <w:rPr>
                <w:rFonts w:ascii="Times New Roman" w:eastAsia="Arial Unicode MS" w:hAnsi="Times New Roman" w:cs="Times New Roman"/>
                <w:color w:val="993300"/>
                <w:sz w:val="24"/>
                <w:szCs w:val="24"/>
                <w:bdr w:val="nil"/>
                <w:lang w:val="en-US" w:eastAsia="ru-RU"/>
              </w:rPr>
              <w:t>gisgmp</w:t>
            </w:r>
            <w:proofErr w:type="spellEnd"/>
            <w:r w:rsidRPr="0062425E">
              <w:rPr>
                <w:rFonts w:ascii="Times New Roman" w:eastAsia="Arial Unicode MS" w:hAnsi="Times New Roman" w:cs="Times New Roman"/>
                <w:color w:val="993300"/>
                <w:sz w:val="24"/>
                <w:szCs w:val="24"/>
                <w:bdr w:val="nil"/>
                <w:lang w:val="en-US" w:eastAsia="ru-RU"/>
              </w:rPr>
              <w:t>/</w:t>
            </w:r>
            <w:proofErr w:type="spellStart"/>
            <w:r w:rsidRPr="0062425E">
              <w:rPr>
                <w:rFonts w:ascii="Times New Roman" w:eastAsia="Arial Unicode MS" w:hAnsi="Times New Roman" w:cs="Times New Roman"/>
                <w:color w:val="993300"/>
                <w:sz w:val="24"/>
                <w:szCs w:val="24"/>
                <w:bdr w:val="nil"/>
                <w:lang w:val="en-US" w:eastAsia="ru-RU"/>
              </w:rPr>
              <w:t>xsd</w:t>
            </w:r>
            <w:proofErr w:type="spellEnd"/>
            <w:r w:rsidRPr="0062425E">
              <w:rPr>
                <w:rFonts w:ascii="Times New Roman" w:eastAsia="Arial Unicode MS" w:hAnsi="Times New Roman" w:cs="Times New Roman"/>
                <w:color w:val="993300"/>
                <w:sz w:val="24"/>
                <w:szCs w:val="24"/>
                <w:bdr w:val="nil"/>
                <w:lang w:val="en-US" w:eastAsia="ru-RU"/>
              </w:rPr>
              <w:t>/Package/2.4.0"</w:t>
            </w:r>
            <w:r w:rsidRPr="0062425E">
              <w:rPr>
                <w:rFonts w:ascii="Times New Roman" w:eastAsia="Arial Unicode MS" w:hAnsi="Times New Roman" w:cs="Times New Roman"/>
                <w:color w:val="000000"/>
                <w:sz w:val="24"/>
                <w:szCs w:val="24"/>
                <w:bdr w:val="nil"/>
                <w:lang w:val="en-US" w:eastAsia="ru-RU"/>
              </w:rPr>
              <w:br/>
            </w:r>
            <w:r w:rsidRPr="0062425E">
              <w:rPr>
                <w:rFonts w:ascii="Times New Roman" w:eastAsia="Arial Unicode MS" w:hAnsi="Times New Roman" w:cs="Times New Roman"/>
                <w:color w:val="F5844C"/>
                <w:sz w:val="24"/>
                <w:szCs w:val="24"/>
                <w:bdr w:val="nil"/>
                <w:lang w:val="en-US" w:eastAsia="ru-RU"/>
              </w:rPr>
              <w:t xml:space="preserve">        </w:t>
            </w:r>
            <w:proofErr w:type="spellStart"/>
            <w:r w:rsidRPr="0062425E">
              <w:rPr>
                <w:rFonts w:ascii="Times New Roman" w:eastAsia="Arial Unicode MS" w:hAnsi="Times New Roman" w:cs="Times New Roman"/>
                <w:color w:val="F5844C"/>
                <w:sz w:val="24"/>
                <w:szCs w:val="24"/>
                <w:bdr w:val="nil"/>
                <w:lang w:val="en-US" w:eastAsia="ru-RU"/>
              </w:rPr>
              <w:t>schemaLocation</w:t>
            </w:r>
            <w:proofErr w:type="spellEnd"/>
            <w:r w:rsidRPr="0062425E">
              <w:rPr>
                <w:rFonts w:ascii="Times New Roman" w:eastAsia="Arial Unicode MS" w:hAnsi="Times New Roman" w:cs="Times New Roman"/>
                <w:color w:val="FF8040"/>
                <w:sz w:val="24"/>
                <w:szCs w:val="24"/>
                <w:bdr w:val="nil"/>
                <w:lang w:val="en-US" w:eastAsia="ru-RU"/>
              </w:rPr>
              <w:t>=</w:t>
            </w:r>
            <w:r w:rsidRPr="0062425E">
              <w:rPr>
                <w:rFonts w:ascii="Times New Roman" w:eastAsia="Arial Unicode MS" w:hAnsi="Times New Roman" w:cs="Times New Roman"/>
                <w:color w:val="993300"/>
                <w:sz w:val="24"/>
                <w:szCs w:val="24"/>
                <w:bdr w:val="nil"/>
                <w:lang w:val="en-US" w:eastAsia="ru-RU"/>
              </w:rPr>
              <w:t>"commons/Package.xsd"</w:t>
            </w:r>
            <w:r w:rsidRPr="0062425E">
              <w:rPr>
                <w:rFonts w:ascii="Times New Roman" w:eastAsia="Arial Unicode MS" w:hAnsi="Times New Roman" w:cs="Times New Roman"/>
                <w:color w:val="000096"/>
                <w:sz w:val="24"/>
                <w:szCs w:val="24"/>
                <w:bdr w:val="nil"/>
                <w:lang w:val="en-US" w:eastAsia="ru-RU"/>
              </w:rPr>
              <w:t>/&gt;</w:t>
            </w:r>
            <w:r w:rsidRPr="0062425E">
              <w:rPr>
                <w:rFonts w:ascii="Times New Roman" w:eastAsia="Arial Unicode MS" w:hAnsi="Times New Roman" w:cs="Times New Roman"/>
                <w:color w:val="000000"/>
                <w:sz w:val="24"/>
                <w:szCs w:val="24"/>
                <w:bdr w:val="nil"/>
                <w:lang w:val="en-US" w:eastAsia="ru-RU"/>
              </w:rPr>
              <w:br/>
            </w:r>
            <w:r w:rsidRPr="0062425E">
              <w:rPr>
                <w:rFonts w:ascii="Times New Roman" w:eastAsia="Arial Unicode MS" w:hAnsi="Times New Roman" w:cs="Times New Roman"/>
                <w:color w:val="000000"/>
                <w:sz w:val="24"/>
                <w:szCs w:val="24"/>
                <w:bdr w:val="nil"/>
                <w:lang w:val="en-US" w:eastAsia="ru-RU"/>
              </w:rPr>
              <w:br/>
              <w:t xml:space="preserve">    </w:t>
            </w:r>
            <w:r w:rsidRPr="0062425E">
              <w:rPr>
                <w:rFonts w:ascii="Times New Roman" w:eastAsia="Arial Unicode MS" w:hAnsi="Times New Roman" w:cs="Times New Roman"/>
                <w:color w:val="003296"/>
                <w:sz w:val="24"/>
                <w:szCs w:val="24"/>
                <w:bdr w:val="nil"/>
                <w:lang w:val="en-US" w:eastAsia="ru-RU"/>
              </w:rPr>
              <w:t>&lt;</w:t>
            </w:r>
            <w:proofErr w:type="spellStart"/>
            <w:r w:rsidRPr="0062425E">
              <w:rPr>
                <w:rFonts w:ascii="Times New Roman" w:eastAsia="Arial Unicode MS" w:hAnsi="Times New Roman" w:cs="Times New Roman"/>
                <w:color w:val="003296"/>
                <w:sz w:val="24"/>
                <w:szCs w:val="24"/>
                <w:bdr w:val="nil"/>
                <w:lang w:val="en-US" w:eastAsia="ru-RU"/>
              </w:rPr>
              <w:t>xsd:element</w:t>
            </w:r>
            <w:proofErr w:type="spellEnd"/>
            <w:r w:rsidRPr="0062425E">
              <w:rPr>
                <w:rFonts w:ascii="Times New Roman" w:eastAsia="Arial Unicode MS" w:hAnsi="Times New Roman" w:cs="Times New Roman"/>
                <w:color w:val="F5844C"/>
                <w:sz w:val="24"/>
                <w:szCs w:val="24"/>
                <w:bdr w:val="nil"/>
                <w:lang w:val="en-US" w:eastAsia="ru-RU"/>
              </w:rPr>
              <w:t xml:space="preserve"> name</w:t>
            </w:r>
            <w:r w:rsidRPr="0062425E">
              <w:rPr>
                <w:rFonts w:ascii="Times New Roman" w:eastAsia="Arial Unicode MS" w:hAnsi="Times New Roman" w:cs="Times New Roman"/>
                <w:color w:val="FF8040"/>
                <w:sz w:val="24"/>
                <w:szCs w:val="24"/>
                <w:bdr w:val="nil"/>
                <w:lang w:val="en-US" w:eastAsia="ru-RU"/>
              </w:rPr>
              <w:t>=</w:t>
            </w:r>
            <w:r w:rsidRPr="0062425E">
              <w:rPr>
                <w:rFonts w:ascii="Times New Roman" w:eastAsia="Arial Unicode MS" w:hAnsi="Times New Roman" w:cs="Times New Roman"/>
                <w:color w:val="993300"/>
                <w:sz w:val="24"/>
                <w:szCs w:val="24"/>
                <w:bdr w:val="nil"/>
                <w:lang w:val="en-US" w:eastAsia="ru-RU"/>
              </w:rPr>
              <w:t>"</w:t>
            </w:r>
            <w:proofErr w:type="spellStart"/>
            <w:r w:rsidRPr="0062425E">
              <w:rPr>
                <w:rFonts w:ascii="Times New Roman" w:eastAsia="Arial Unicode MS" w:hAnsi="Times New Roman" w:cs="Times New Roman"/>
                <w:color w:val="993300"/>
                <w:sz w:val="24"/>
                <w:szCs w:val="24"/>
                <w:bdr w:val="nil"/>
                <w:lang w:val="en-US" w:eastAsia="ru-RU"/>
              </w:rPr>
              <w:t>ImportPaymentsRequest</w:t>
            </w:r>
            <w:proofErr w:type="spellEnd"/>
            <w:r w:rsidRPr="0062425E">
              <w:rPr>
                <w:rFonts w:ascii="Times New Roman" w:eastAsia="Arial Unicode MS" w:hAnsi="Times New Roman" w:cs="Times New Roman"/>
                <w:color w:val="993300"/>
                <w:sz w:val="24"/>
                <w:szCs w:val="24"/>
                <w:bdr w:val="nil"/>
                <w:lang w:val="en-US" w:eastAsia="ru-RU"/>
              </w:rPr>
              <w:t>"</w:t>
            </w:r>
            <w:r w:rsidRPr="0062425E">
              <w:rPr>
                <w:rFonts w:ascii="Times New Roman" w:eastAsia="Arial Unicode MS" w:hAnsi="Times New Roman" w:cs="Times New Roman"/>
                <w:color w:val="000096"/>
                <w:sz w:val="24"/>
                <w:szCs w:val="24"/>
                <w:bdr w:val="nil"/>
                <w:lang w:val="en-US" w:eastAsia="ru-RU"/>
              </w:rPr>
              <w:t>&gt;</w:t>
            </w:r>
            <w:r w:rsidRPr="0062425E">
              <w:rPr>
                <w:rFonts w:ascii="Times New Roman" w:eastAsia="Arial Unicode MS" w:hAnsi="Times New Roman" w:cs="Times New Roman"/>
                <w:color w:val="000000"/>
                <w:sz w:val="24"/>
                <w:szCs w:val="24"/>
                <w:bdr w:val="nil"/>
                <w:lang w:val="en-US" w:eastAsia="ru-RU"/>
              </w:rPr>
              <w:br/>
              <w:t xml:space="preserve">        </w:t>
            </w:r>
            <w:r w:rsidRPr="0062425E">
              <w:rPr>
                <w:rFonts w:ascii="Times New Roman" w:eastAsia="Arial Unicode MS" w:hAnsi="Times New Roman" w:cs="Times New Roman"/>
                <w:color w:val="003296"/>
                <w:sz w:val="24"/>
                <w:szCs w:val="24"/>
                <w:bdr w:val="nil"/>
                <w:lang w:val="en-US" w:eastAsia="ru-RU"/>
              </w:rPr>
              <w:t>&lt;</w:t>
            </w:r>
            <w:proofErr w:type="spellStart"/>
            <w:r w:rsidRPr="0062425E">
              <w:rPr>
                <w:rFonts w:ascii="Times New Roman" w:eastAsia="Arial Unicode MS" w:hAnsi="Times New Roman" w:cs="Times New Roman"/>
                <w:color w:val="003296"/>
                <w:sz w:val="24"/>
                <w:szCs w:val="24"/>
                <w:bdr w:val="nil"/>
                <w:lang w:val="en-US" w:eastAsia="ru-RU"/>
              </w:rPr>
              <w:t>xsd:annotation</w:t>
            </w:r>
            <w:proofErr w:type="spellEnd"/>
            <w:r w:rsidRPr="0062425E">
              <w:rPr>
                <w:rFonts w:ascii="Times New Roman" w:eastAsia="Arial Unicode MS" w:hAnsi="Times New Roman" w:cs="Times New Roman"/>
                <w:color w:val="003296"/>
                <w:sz w:val="24"/>
                <w:szCs w:val="24"/>
                <w:bdr w:val="nil"/>
                <w:lang w:val="en-US" w:eastAsia="ru-RU"/>
              </w:rPr>
              <w:t>&gt;</w:t>
            </w:r>
            <w:r w:rsidRPr="0062425E">
              <w:rPr>
                <w:rFonts w:ascii="Times New Roman" w:eastAsia="Arial Unicode MS" w:hAnsi="Times New Roman" w:cs="Times New Roman"/>
                <w:color w:val="000000"/>
                <w:sz w:val="24"/>
                <w:szCs w:val="24"/>
                <w:bdr w:val="nil"/>
                <w:lang w:val="en-US" w:eastAsia="ru-RU"/>
              </w:rPr>
              <w:br/>
              <w:t xml:space="preserve">            </w:t>
            </w:r>
            <w:r w:rsidRPr="0062425E">
              <w:rPr>
                <w:rFonts w:ascii="Times New Roman" w:eastAsia="Arial Unicode MS" w:hAnsi="Times New Roman" w:cs="Times New Roman"/>
                <w:color w:val="003296"/>
                <w:sz w:val="24"/>
                <w:szCs w:val="24"/>
                <w:bdr w:val="nil"/>
                <w:lang w:val="en-US" w:eastAsia="ru-RU"/>
              </w:rPr>
              <w:t>&lt;</w:t>
            </w:r>
            <w:proofErr w:type="spellStart"/>
            <w:r w:rsidRPr="0062425E">
              <w:rPr>
                <w:rFonts w:ascii="Times New Roman" w:eastAsia="Arial Unicode MS" w:hAnsi="Times New Roman" w:cs="Times New Roman"/>
                <w:color w:val="003296"/>
                <w:sz w:val="24"/>
                <w:szCs w:val="24"/>
                <w:bdr w:val="nil"/>
                <w:lang w:val="en-US" w:eastAsia="ru-RU"/>
              </w:rPr>
              <w:t>xsd:documentation</w:t>
            </w:r>
            <w:proofErr w:type="spellEnd"/>
            <w:r w:rsidRPr="0062425E">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Прием</w:t>
            </w:r>
            <w:r w:rsidRPr="0062425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информации</w:t>
            </w:r>
            <w:r w:rsidRPr="0062425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об</w:t>
            </w:r>
            <w:r w:rsidRPr="0062425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уплате</w:t>
            </w:r>
            <w:r w:rsidRPr="0062425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информация</w:t>
            </w:r>
            <w:r w:rsidRPr="0062425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из</w:t>
            </w:r>
            <w:r w:rsidRPr="0062425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распоряжения</w:t>
            </w:r>
            <w:r w:rsidRPr="0062425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плательщика</w:t>
            </w:r>
            <w:r w:rsidRPr="0062425E">
              <w:rPr>
                <w:rFonts w:ascii="Times New Roman" w:eastAsia="Arial Unicode MS" w:hAnsi="Times New Roman" w:cs="Times New Roman"/>
                <w:color w:val="000000"/>
                <w:sz w:val="24"/>
                <w:szCs w:val="24"/>
                <w:bdr w:val="nil"/>
                <w:lang w:val="en-US" w:eastAsia="ru-RU"/>
              </w:rPr>
              <w:t>)</w:t>
            </w:r>
            <w:r w:rsidRPr="0062425E">
              <w:rPr>
                <w:rFonts w:ascii="Times New Roman" w:eastAsia="Arial Unicode MS" w:hAnsi="Times New Roman" w:cs="Times New Roman"/>
                <w:color w:val="003296"/>
                <w:sz w:val="24"/>
                <w:szCs w:val="24"/>
                <w:bdr w:val="nil"/>
                <w:lang w:val="en-US" w:eastAsia="ru-RU"/>
              </w:rPr>
              <w:t>&lt;/</w:t>
            </w:r>
            <w:proofErr w:type="spellStart"/>
            <w:r w:rsidRPr="0062425E">
              <w:rPr>
                <w:rFonts w:ascii="Times New Roman" w:eastAsia="Arial Unicode MS" w:hAnsi="Times New Roman" w:cs="Times New Roman"/>
                <w:color w:val="003296"/>
                <w:sz w:val="24"/>
                <w:szCs w:val="24"/>
                <w:bdr w:val="nil"/>
                <w:lang w:val="en-US" w:eastAsia="ru-RU"/>
              </w:rPr>
              <w:t>xsd:documentation</w:t>
            </w:r>
            <w:proofErr w:type="spellEnd"/>
            <w:r w:rsidRPr="0062425E">
              <w:rPr>
                <w:rFonts w:ascii="Times New Roman" w:eastAsia="Arial Unicode MS" w:hAnsi="Times New Roman" w:cs="Times New Roman"/>
                <w:color w:val="003296"/>
                <w:sz w:val="24"/>
                <w:szCs w:val="24"/>
                <w:bdr w:val="nil"/>
                <w:lang w:val="en-US" w:eastAsia="ru-RU"/>
              </w:rPr>
              <w:t>&gt;</w:t>
            </w:r>
            <w:r w:rsidRPr="0062425E">
              <w:rPr>
                <w:rFonts w:ascii="Times New Roman" w:eastAsia="Arial Unicode MS" w:hAnsi="Times New Roman" w:cs="Times New Roman"/>
                <w:color w:val="000000"/>
                <w:sz w:val="24"/>
                <w:szCs w:val="24"/>
                <w:bdr w:val="nil"/>
                <w:lang w:val="en-US" w:eastAsia="ru-RU"/>
              </w:rPr>
              <w:br/>
              <w:t xml:space="preserve">        </w:t>
            </w:r>
            <w:r w:rsidRPr="0062425E">
              <w:rPr>
                <w:rFonts w:ascii="Times New Roman" w:eastAsia="Arial Unicode MS" w:hAnsi="Times New Roman" w:cs="Times New Roman"/>
                <w:color w:val="003296"/>
                <w:sz w:val="24"/>
                <w:szCs w:val="24"/>
                <w:bdr w:val="nil"/>
                <w:lang w:val="en-US" w:eastAsia="ru-RU"/>
              </w:rPr>
              <w:t>&lt;/</w:t>
            </w:r>
            <w:proofErr w:type="spellStart"/>
            <w:r w:rsidRPr="0062425E">
              <w:rPr>
                <w:rFonts w:ascii="Times New Roman" w:eastAsia="Arial Unicode MS" w:hAnsi="Times New Roman" w:cs="Times New Roman"/>
                <w:color w:val="003296"/>
                <w:sz w:val="24"/>
                <w:szCs w:val="24"/>
                <w:bdr w:val="nil"/>
                <w:lang w:val="en-US" w:eastAsia="ru-RU"/>
              </w:rPr>
              <w:t>xsd:annotation</w:t>
            </w:r>
            <w:proofErr w:type="spellEnd"/>
            <w:r w:rsidRPr="0062425E">
              <w:rPr>
                <w:rFonts w:ascii="Times New Roman" w:eastAsia="Arial Unicode MS" w:hAnsi="Times New Roman" w:cs="Times New Roman"/>
                <w:color w:val="003296"/>
                <w:sz w:val="24"/>
                <w:szCs w:val="24"/>
                <w:bdr w:val="nil"/>
                <w:lang w:val="en-US" w:eastAsia="ru-RU"/>
              </w:rPr>
              <w:t>&gt;</w:t>
            </w:r>
            <w:r w:rsidRPr="0062425E">
              <w:rPr>
                <w:rFonts w:ascii="Times New Roman" w:eastAsia="Arial Unicode MS" w:hAnsi="Times New Roman" w:cs="Times New Roman"/>
                <w:color w:val="000000"/>
                <w:sz w:val="24"/>
                <w:szCs w:val="24"/>
                <w:bdr w:val="nil"/>
                <w:lang w:val="en-US" w:eastAsia="ru-RU"/>
              </w:rPr>
              <w:br/>
              <w:t xml:space="preserve">        </w:t>
            </w:r>
            <w:r w:rsidRPr="0062425E">
              <w:rPr>
                <w:rFonts w:ascii="Times New Roman" w:eastAsia="Arial Unicode MS" w:hAnsi="Times New Roman" w:cs="Times New Roman"/>
                <w:color w:val="003296"/>
                <w:sz w:val="24"/>
                <w:szCs w:val="24"/>
                <w:bdr w:val="nil"/>
                <w:lang w:val="en-US" w:eastAsia="ru-RU"/>
              </w:rPr>
              <w:t>&lt;</w:t>
            </w:r>
            <w:proofErr w:type="spellStart"/>
            <w:r w:rsidRPr="0062425E">
              <w:rPr>
                <w:rFonts w:ascii="Times New Roman" w:eastAsia="Arial Unicode MS" w:hAnsi="Times New Roman" w:cs="Times New Roman"/>
                <w:color w:val="003296"/>
                <w:sz w:val="24"/>
                <w:szCs w:val="24"/>
                <w:bdr w:val="nil"/>
                <w:lang w:val="en-US" w:eastAsia="ru-RU"/>
              </w:rPr>
              <w:t>xsd:complexType</w:t>
            </w:r>
            <w:proofErr w:type="spellEnd"/>
            <w:r w:rsidRPr="0062425E">
              <w:rPr>
                <w:rFonts w:ascii="Times New Roman" w:eastAsia="Arial Unicode MS" w:hAnsi="Times New Roman" w:cs="Times New Roman"/>
                <w:color w:val="003296"/>
                <w:sz w:val="24"/>
                <w:szCs w:val="24"/>
                <w:bdr w:val="nil"/>
                <w:lang w:val="en-US" w:eastAsia="ru-RU"/>
              </w:rPr>
              <w:t>&gt;</w:t>
            </w:r>
            <w:r w:rsidRPr="0062425E">
              <w:rPr>
                <w:rFonts w:ascii="Times New Roman" w:eastAsia="Arial Unicode MS" w:hAnsi="Times New Roman" w:cs="Times New Roman"/>
                <w:color w:val="000000"/>
                <w:sz w:val="24"/>
                <w:szCs w:val="24"/>
                <w:bdr w:val="nil"/>
                <w:lang w:val="en-US" w:eastAsia="ru-RU"/>
              </w:rPr>
              <w:br/>
              <w:t xml:space="preserve">            </w:t>
            </w:r>
            <w:r w:rsidRPr="0062425E">
              <w:rPr>
                <w:rFonts w:ascii="Times New Roman" w:eastAsia="Arial Unicode MS" w:hAnsi="Times New Roman" w:cs="Times New Roman"/>
                <w:color w:val="003296"/>
                <w:sz w:val="24"/>
                <w:szCs w:val="24"/>
                <w:bdr w:val="nil"/>
                <w:lang w:val="en-US" w:eastAsia="ru-RU"/>
              </w:rPr>
              <w:t>&lt;</w:t>
            </w:r>
            <w:proofErr w:type="spellStart"/>
            <w:r w:rsidRPr="0062425E">
              <w:rPr>
                <w:rFonts w:ascii="Times New Roman" w:eastAsia="Arial Unicode MS" w:hAnsi="Times New Roman" w:cs="Times New Roman"/>
                <w:color w:val="003296"/>
                <w:sz w:val="24"/>
                <w:szCs w:val="24"/>
                <w:bdr w:val="nil"/>
                <w:lang w:val="en-US" w:eastAsia="ru-RU"/>
              </w:rPr>
              <w:t>xsd:complexContent</w:t>
            </w:r>
            <w:proofErr w:type="spellEnd"/>
            <w:r w:rsidRPr="0062425E">
              <w:rPr>
                <w:rFonts w:ascii="Times New Roman" w:eastAsia="Arial Unicode MS" w:hAnsi="Times New Roman" w:cs="Times New Roman"/>
                <w:color w:val="003296"/>
                <w:sz w:val="24"/>
                <w:szCs w:val="24"/>
                <w:bdr w:val="nil"/>
                <w:lang w:val="en-US" w:eastAsia="ru-RU"/>
              </w:rPr>
              <w:t>&gt;</w:t>
            </w:r>
            <w:r w:rsidRPr="0062425E">
              <w:rPr>
                <w:rFonts w:ascii="Times New Roman" w:eastAsia="Arial Unicode MS" w:hAnsi="Times New Roman" w:cs="Times New Roman"/>
                <w:color w:val="000000"/>
                <w:sz w:val="24"/>
                <w:szCs w:val="24"/>
                <w:bdr w:val="nil"/>
                <w:lang w:val="en-US" w:eastAsia="ru-RU"/>
              </w:rPr>
              <w:br/>
              <w:t xml:space="preserve">                </w:t>
            </w:r>
            <w:r w:rsidRPr="0062425E">
              <w:rPr>
                <w:rFonts w:ascii="Times New Roman" w:eastAsia="Arial Unicode MS" w:hAnsi="Times New Roman" w:cs="Times New Roman"/>
                <w:color w:val="003296"/>
                <w:sz w:val="24"/>
                <w:szCs w:val="24"/>
                <w:bdr w:val="nil"/>
                <w:lang w:val="en-US" w:eastAsia="ru-RU"/>
              </w:rPr>
              <w:t>&lt;</w:t>
            </w:r>
            <w:proofErr w:type="spellStart"/>
            <w:r w:rsidRPr="0062425E">
              <w:rPr>
                <w:rFonts w:ascii="Times New Roman" w:eastAsia="Arial Unicode MS" w:hAnsi="Times New Roman" w:cs="Times New Roman"/>
                <w:color w:val="003296"/>
                <w:sz w:val="24"/>
                <w:szCs w:val="24"/>
                <w:bdr w:val="nil"/>
                <w:lang w:val="en-US" w:eastAsia="ru-RU"/>
              </w:rPr>
              <w:t>xsd:extension</w:t>
            </w:r>
            <w:proofErr w:type="spellEnd"/>
            <w:r w:rsidRPr="0062425E">
              <w:rPr>
                <w:rFonts w:ascii="Times New Roman" w:eastAsia="Arial Unicode MS" w:hAnsi="Times New Roman" w:cs="Times New Roman"/>
                <w:color w:val="F5844C"/>
                <w:sz w:val="24"/>
                <w:szCs w:val="24"/>
                <w:bdr w:val="nil"/>
                <w:lang w:val="en-US" w:eastAsia="ru-RU"/>
              </w:rPr>
              <w:t xml:space="preserve"> base</w:t>
            </w:r>
            <w:r w:rsidRPr="0062425E">
              <w:rPr>
                <w:rFonts w:ascii="Times New Roman" w:eastAsia="Arial Unicode MS" w:hAnsi="Times New Roman" w:cs="Times New Roman"/>
                <w:color w:val="FF8040"/>
                <w:sz w:val="24"/>
                <w:szCs w:val="24"/>
                <w:bdr w:val="nil"/>
                <w:lang w:val="en-US" w:eastAsia="ru-RU"/>
              </w:rPr>
              <w:t>=</w:t>
            </w:r>
            <w:r w:rsidRPr="0062425E">
              <w:rPr>
                <w:rFonts w:ascii="Times New Roman" w:eastAsia="Arial Unicode MS" w:hAnsi="Times New Roman" w:cs="Times New Roman"/>
                <w:color w:val="993300"/>
                <w:sz w:val="24"/>
                <w:szCs w:val="24"/>
                <w:bdr w:val="nil"/>
                <w:lang w:val="en-US" w:eastAsia="ru-RU"/>
              </w:rPr>
              <w:t>"</w:t>
            </w:r>
            <w:proofErr w:type="spellStart"/>
            <w:r w:rsidRPr="0062425E">
              <w:rPr>
                <w:rFonts w:ascii="Times New Roman" w:eastAsia="Arial Unicode MS" w:hAnsi="Times New Roman" w:cs="Times New Roman"/>
                <w:color w:val="993300"/>
                <w:sz w:val="24"/>
                <w:szCs w:val="24"/>
                <w:bdr w:val="nil"/>
                <w:lang w:val="en-US" w:eastAsia="ru-RU"/>
              </w:rPr>
              <w:t>com:RequestType</w:t>
            </w:r>
            <w:proofErr w:type="spellEnd"/>
            <w:r w:rsidRPr="0062425E">
              <w:rPr>
                <w:rFonts w:ascii="Times New Roman" w:eastAsia="Arial Unicode MS" w:hAnsi="Times New Roman" w:cs="Times New Roman"/>
                <w:color w:val="993300"/>
                <w:sz w:val="24"/>
                <w:szCs w:val="24"/>
                <w:bdr w:val="nil"/>
                <w:lang w:val="en-US" w:eastAsia="ru-RU"/>
              </w:rPr>
              <w:t>"</w:t>
            </w:r>
            <w:r w:rsidRPr="0062425E">
              <w:rPr>
                <w:rFonts w:ascii="Times New Roman" w:eastAsia="Arial Unicode MS" w:hAnsi="Times New Roman" w:cs="Times New Roman"/>
                <w:color w:val="000096"/>
                <w:sz w:val="24"/>
                <w:szCs w:val="24"/>
                <w:bdr w:val="nil"/>
                <w:lang w:val="en-US" w:eastAsia="ru-RU"/>
              </w:rPr>
              <w:t>&gt;</w:t>
            </w:r>
            <w:r w:rsidRPr="0062425E">
              <w:rPr>
                <w:rFonts w:ascii="Times New Roman" w:eastAsia="Arial Unicode MS" w:hAnsi="Times New Roman" w:cs="Times New Roman"/>
                <w:color w:val="000000"/>
                <w:sz w:val="24"/>
                <w:szCs w:val="24"/>
                <w:bdr w:val="nil"/>
                <w:lang w:val="en-US" w:eastAsia="ru-RU"/>
              </w:rPr>
              <w:br/>
              <w:t xml:space="preserve">                    </w:t>
            </w:r>
            <w:r w:rsidRPr="0062425E">
              <w:rPr>
                <w:rFonts w:ascii="Times New Roman" w:eastAsia="Arial Unicode MS" w:hAnsi="Times New Roman" w:cs="Times New Roman"/>
                <w:color w:val="003296"/>
                <w:sz w:val="24"/>
                <w:szCs w:val="24"/>
                <w:bdr w:val="nil"/>
                <w:lang w:val="en-US" w:eastAsia="ru-RU"/>
              </w:rPr>
              <w:t>&lt;</w:t>
            </w:r>
            <w:proofErr w:type="spellStart"/>
            <w:r w:rsidRPr="0062425E">
              <w:rPr>
                <w:rFonts w:ascii="Times New Roman" w:eastAsia="Arial Unicode MS" w:hAnsi="Times New Roman" w:cs="Times New Roman"/>
                <w:color w:val="003296"/>
                <w:sz w:val="24"/>
                <w:szCs w:val="24"/>
                <w:bdr w:val="nil"/>
                <w:lang w:val="en-US" w:eastAsia="ru-RU"/>
              </w:rPr>
              <w:t>xsd:sequence</w:t>
            </w:r>
            <w:proofErr w:type="spellEnd"/>
            <w:r w:rsidRPr="0062425E">
              <w:rPr>
                <w:rFonts w:ascii="Times New Roman" w:eastAsia="Arial Unicode MS" w:hAnsi="Times New Roman" w:cs="Times New Roman"/>
                <w:color w:val="003296"/>
                <w:sz w:val="24"/>
                <w:szCs w:val="24"/>
                <w:bdr w:val="nil"/>
                <w:lang w:val="en-US" w:eastAsia="ru-RU"/>
              </w:rPr>
              <w:t>&gt;</w:t>
            </w:r>
            <w:r w:rsidRPr="0062425E">
              <w:rPr>
                <w:rFonts w:ascii="Times New Roman" w:eastAsia="Arial Unicode MS" w:hAnsi="Times New Roman" w:cs="Times New Roman"/>
                <w:color w:val="000000"/>
                <w:sz w:val="24"/>
                <w:szCs w:val="24"/>
                <w:bdr w:val="nil"/>
                <w:lang w:val="en-US" w:eastAsia="ru-RU"/>
              </w:rPr>
              <w:br/>
              <w:t xml:space="preserve">                        </w:t>
            </w:r>
            <w:r w:rsidRPr="0062425E">
              <w:rPr>
                <w:rFonts w:ascii="Times New Roman" w:eastAsia="Arial Unicode MS" w:hAnsi="Times New Roman" w:cs="Times New Roman"/>
                <w:color w:val="003296"/>
                <w:sz w:val="24"/>
                <w:szCs w:val="24"/>
                <w:bdr w:val="nil"/>
                <w:lang w:val="en-US" w:eastAsia="ru-RU"/>
              </w:rPr>
              <w:t>&lt;</w:t>
            </w:r>
            <w:proofErr w:type="spellStart"/>
            <w:r w:rsidRPr="0062425E">
              <w:rPr>
                <w:rFonts w:ascii="Times New Roman" w:eastAsia="Arial Unicode MS" w:hAnsi="Times New Roman" w:cs="Times New Roman"/>
                <w:color w:val="003296"/>
                <w:sz w:val="24"/>
                <w:szCs w:val="24"/>
                <w:bdr w:val="nil"/>
                <w:lang w:val="en-US" w:eastAsia="ru-RU"/>
              </w:rPr>
              <w:t>xsd:element</w:t>
            </w:r>
            <w:proofErr w:type="spellEnd"/>
            <w:r w:rsidRPr="0062425E">
              <w:rPr>
                <w:rFonts w:ascii="Times New Roman" w:eastAsia="Arial Unicode MS" w:hAnsi="Times New Roman" w:cs="Times New Roman"/>
                <w:color w:val="F5844C"/>
                <w:sz w:val="24"/>
                <w:szCs w:val="24"/>
                <w:bdr w:val="nil"/>
                <w:lang w:val="en-US" w:eastAsia="ru-RU"/>
              </w:rPr>
              <w:t xml:space="preserve"> ref</w:t>
            </w:r>
            <w:r w:rsidRPr="0062425E">
              <w:rPr>
                <w:rFonts w:ascii="Times New Roman" w:eastAsia="Arial Unicode MS" w:hAnsi="Times New Roman" w:cs="Times New Roman"/>
                <w:color w:val="FF8040"/>
                <w:sz w:val="24"/>
                <w:szCs w:val="24"/>
                <w:bdr w:val="nil"/>
                <w:lang w:val="en-US" w:eastAsia="ru-RU"/>
              </w:rPr>
              <w:t>=</w:t>
            </w:r>
            <w:r w:rsidRPr="0062425E">
              <w:rPr>
                <w:rFonts w:ascii="Times New Roman" w:eastAsia="Arial Unicode MS" w:hAnsi="Times New Roman" w:cs="Times New Roman"/>
                <w:color w:val="993300"/>
                <w:sz w:val="24"/>
                <w:szCs w:val="24"/>
                <w:bdr w:val="nil"/>
                <w:lang w:val="en-US" w:eastAsia="ru-RU"/>
              </w:rPr>
              <w:t>"</w:t>
            </w:r>
            <w:proofErr w:type="spellStart"/>
            <w:r w:rsidRPr="0062425E">
              <w:rPr>
                <w:rFonts w:ascii="Times New Roman" w:eastAsia="Arial Unicode MS" w:hAnsi="Times New Roman" w:cs="Times New Roman"/>
                <w:color w:val="993300"/>
                <w:sz w:val="24"/>
                <w:szCs w:val="24"/>
                <w:bdr w:val="nil"/>
                <w:lang w:val="en-US" w:eastAsia="ru-RU"/>
              </w:rPr>
              <w:t>pkg:PaymentsPackage</w:t>
            </w:r>
            <w:proofErr w:type="spellEnd"/>
            <w:r w:rsidRPr="0062425E">
              <w:rPr>
                <w:rFonts w:ascii="Times New Roman" w:eastAsia="Arial Unicode MS" w:hAnsi="Times New Roman" w:cs="Times New Roman"/>
                <w:color w:val="993300"/>
                <w:sz w:val="24"/>
                <w:szCs w:val="24"/>
                <w:bdr w:val="nil"/>
                <w:lang w:val="en-US" w:eastAsia="ru-RU"/>
              </w:rPr>
              <w:t>"</w:t>
            </w:r>
            <w:r w:rsidRPr="0062425E">
              <w:rPr>
                <w:rFonts w:ascii="Times New Roman" w:eastAsia="Arial Unicode MS" w:hAnsi="Times New Roman" w:cs="Times New Roman"/>
                <w:color w:val="000096"/>
                <w:sz w:val="24"/>
                <w:szCs w:val="24"/>
                <w:bdr w:val="nil"/>
                <w:lang w:val="en-US" w:eastAsia="ru-RU"/>
              </w:rPr>
              <w:t>/&gt;</w:t>
            </w:r>
            <w:r w:rsidRPr="0062425E">
              <w:rPr>
                <w:rFonts w:ascii="Times New Roman" w:eastAsia="Arial Unicode MS" w:hAnsi="Times New Roman" w:cs="Times New Roman"/>
                <w:color w:val="000000"/>
                <w:sz w:val="24"/>
                <w:szCs w:val="24"/>
                <w:bdr w:val="nil"/>
                <w:lang w:val="en-US" w:eastAsia="ru-RU"/>
              </w:rPr>
              <w:br/>
              <w:t xml:space="preserve">                    </w:t>
            </w:r>
            <w:r w:rsidRPr="0062425E">
              <w:rPr>
                <w:rFonts w:ascii="Times New Roman" w:eastAsia="Arial Unicode MS" w:hAnsi="Times New Roman" w:cs="Times New Roman"/>
                <w:color w:val="003296"/>
                <w:sz w:val="24"/>
                <w:szCs w:val="24"/>
                <w:bdr w:val="nil"/>
                <w:lang w:val="en-US" w:eastAsia="ru-RU"/>
              </w:rPr>
              <w:t>&lt;/</w:t>
            </w:r>
            <w:proofErr w:type="spellStart"/>
            <w:r w:rsidRPr="0062425E">
              <w:rPr>
                <w:rFonts w:ascii="Times New Roman" w:eastAsia="Arial Unicode MS" w:hAnsi="Times New Roman" w:cs="Times New Roman"/>
                <w:color w:val="003296"/>
                <w:sz w:val="24"/>
                <w:szCs w:val="24"/>
                <w:bdr w:val="nil"/>
                <w:lang w:val="en-US" w:eastAsia="ru-RU"/>
              </w:rPr>
              <w:t>xsd:sequence</w:t>
            </w:r>
            <w:proofErr w:type="spellEnd"/>
            <w:r w:rsidRPr="0062425E">
              <w:rPr>
                <w:rFonts w:ascii="Times New Roman" w:eastAsia="Arial Unicode MS" w:hAnsi="Times New Roman" w:cs="Times New Roman"/>
                <w:color w:val="003296"/>
                <w:sz w:val="24"/>
                <w:szCs w:val="24"/>
                <w:bdr w:val="nil"/>
                <w:lang w:val="en-US" w:eastAsia="ru-RU"/>
              </w:rPr>
              <w:t>&gt;</w:t>
            </w:r>
            <w:r w:rsidRPr="0062425E">
              <w:rPr>
                <w:rFonts w:ascii="Times New Roman" w:eastAsia="Arial Unicode MS" w:hAnsi="Times New Roman" w:cs="Times New Roman"/>
                <w:color w:val="000000"/>
                <w:sz w:val="24"/>
                <w:szCs w:val="24"/>
                <w:bdr w:val="nil"/>
                <w:lang w:val="en-US" w:eastAsia="ru-RU"/>
              </w:rPr>
              <w:br/>
              <w:t xml:space="preserve">                </w:t>
            </w:r>
            <w:r w:rsidRPr="0062425E">
              <w:rPr>
                <w:rFonts w:ascii="Times New Roman" w:eastAsia="Arial Unicode MS" w:hAnsi="Times New Roman" w:cs="Times New Roman"/>
                <w:color w:val="003296"/>
                <w:sz w:val="24"/>
                <w:szCs w:val="24"/>
                <w:bdr w:val="nil"/>
                <w:lang w:val="en-US" w:eastAsia="ru-RU"/>
              </w:rPr>
              <w:t>&lt;/</w:t>
            </w:r>
            <w:proofErr w:type="spellStart"/>
            <w:r w:rsidRPr="0062425E">
              <w:rPr>
                <w:rFonts w:ascii="Times New Roman" w:eastAsia="Arial Unicode MS" w:hAnsi="Times New Roman" w:cs="Times New Roman"/>
                <w:color w:val="003296"/>
                <w:sz w:val="24"/>
                <w:szCs w:val="24"/>
                <w:bdr w:val="nil"/>
                <w:lang w:val="en-US" w:eastAsia="ru-RU"/>
              </w:rPr>
              <w:t>xsd:extension</w:t>
            </w:r>
            <w:proofErr w:type="spellEnd"/>
            <w:r w:rsidRPr="0062425E">
              <w:rPr>
                <w:rFonts w:ascii="Times New Roman" w:eastAsia="Arial Unicode MS" w:hAnsi="Times New Roman" w:cs="Times New Roman"/>
                <w:color w:val="003296"/>
                <w:sz w:val="24"/>
                <w:szCs w:val="24"/>
                <w:bdr w:val="nil"/>
                <w:lang w:val="en-US" w:eastAsia="ru-RU"/>
              </w:rPr>
              <w:t>&gt;</w:t>
            </w:r>
            <w:r w:rsidRPr="0062425E">
              <w:rPr>
                <w:rFonts w:ascii="Times New Roman" w:eastAsia="Arial Unicode MS" w:hAnsi="Times New Roman" w:cs="Times New Roman"/>
                <w:color w:val="000000"/>
                <w:sz w:val="24"/>
                <w:szCs w:val="24"/>
                <w:bdr w:val="nil"/>
                <w:lang w:val="en-US" w:eastAsia="ru-RU"/>
              </w:rPr>
              <w:br/>
              <w:t xml:space="preserve">            </w:t>
            </w:r>
            <w:r w:rsidRPr="0062425E">
              <w:rPr>
                <w:rFonts w:ascii="Times New Roman" w:eastAsia="Arial Unicode MS" w:hAnsi="Times New Roman" w:cs="Times New Roman"/>
                <w:color w:val="003296"/>
                <w:sz w:val="24"/>
                <w:szCs w:val="24"/>
                <w:bdr w:val="nil"/>
                <w:lang w:val="en-US" w:eastAsia="ru-RU"/>
              </w:rPr>
              <w:t>&lt;/</w:t>
            </w:r>
            <w:proofErr w:type="spellStart"/>
            <w:r w:rsidRPr="0062425E">
              <w:rPr>
                <w:rFonts w:ascii="Times New Roman" w:eastAsia="Arial Unicode MS" w:hAnsi="Times New Roman" w:cs="Times New Roman"/>
                <w:color w:val="003296"/>
                <w:sz w:val="24"/>
                <w:szCs w:val="24"/>
                <w:bdr w:val="nil"/>
                <w:lang w:val="en-US" w:eastAsia="ru-RU"/>
              </w:rPr>
              <w:t>xsd:complexContent</w:t>
            </w:r>
            <w:proofErr w:type="spellEnd"/>
            <w:r w:rsidRPr="0062425E">
              <w:rPr>
                <w:rFonts w:ascii="Times New Roman" w:eastAsia="Arial Unicode MS" w:hAnsi="Times New Roman" w:cs="Times New Roman"/>
                <w:color w:val="003296"/>
                <w:sz w:val="24"/>
                <w:szCs w:val="24"/>
                <w:bdr w:val="nil"/>
                <w:lang w:val="en-US" w:eastAsia="ru-RU"/>
              </w:rPr>
              <w:t>&gt;</w:t>
            </w:r>
            <w:r w:rsidRPr="0062425E">
              <w:rPr>
                <w:rFonts w:ascii="Times New Roman" w:eastAsia="Arial Unicode MS" w:hAnsi="Times New Roman" w:cs="Times New Roman"/>
                <w:color w:val="000000"/>
                <w:sz w:val="24"/>
                <w:szCs w:val="24"/>
                <w:bdr w:val="nil"/>
                <w:lang w:val="en-US" w:eastAsia="ru-RU"/>
              </w:rPr>
              <w:br/>
              <w:t xml:space="preserve">        </w:t>
            </w:r>
            <w:r w:rsidRPr="0062425E">
              <w:rPr>
                <w:rFonts w:ascii="Times New Roman" w:eastAsia="Arial Unicode MS" w:hAnsi="Times New Roman" w:cs="Times New Roman"/>
                <w:color w:val="003296"/>
                <w:sz w:val="24"/>
                <w:szCs w:val="24"/>
                <w:bdr w:val="nil"/>
                <w:lang w:val="en-US" w:eastAsia="ru-RU"/>
              </w:rPr>
              <w:t>&lt;/</w:t>
            </w:r>
            <w:proofErr w:type="spellStart"/>
            <w:r w:rsidRPr="0062425E">
              <w:rPr>
                <w:rFonts w:ascii="Times New Roman" w:eastAsia="Arial Unicode MS" w:hAnsi="Times New Roman" w:cs="Times New Roman"/>
                <w:color w:val="003296"/>
                <w:sz w:val="24"/>
                <w:szCs w:val="24"/>
                <w:bdr w:val="nil"/>
                <w:lang w:val="en-US" w:eastAsia="ru-RU"/>
              </w:rPr>
              <w:t>xsd:complexType</w:t>
            </w:r>
            <w:proofErr w:type="spellEnd"/>
            <w:r w:rsidRPr="0062425E">
              <w:rPr>
                <w:rFonts w:ascii="Times New Roman" w:eastAsia="Arial Unicode MS" w:hAnsi="Times New Roman" w:cs="Times New Roman"/>
                <w:color w:val="003296"/>
                <w:sz w:val="24"/>
                <w:szCs w:val="24"/>
                <w:bdr w:val="nil"/>
                <w:lang w:val="en-US" w:eastAsia="ru-RU"/>
              </w:rPr>
              <w:t>&gt;</w:t>
            </w:r>
            <w:r w:rsidRPr="0062425E">
              <w:rPr>
                <w:rFonts w:ascii="Times New Roman" w:eastAsia="Arial Unicode MS" w:hAnsi="Times New Roman" w:cs="Times New Roman"/>
                <w:color w:val="000000"/>
                <w:sz w:val="24"/>
                <w:szCs w:val="24"/>
                <w:bdr w:val="nil"/>
                <w:lang w:val="en-US" w:eastAsia="ru-RU"/>
              </w:rPr>
              <w:br/>
              <w:t xml:space="preserve">    </w:t>
            </w:r>
            <w:r w:rsidRPr="0062425E">
              <w:rPr>
                <w:rFonts w:ascii="Times New Roman" w:eastAsia="Arial Unicode MS" w:hAnsi="Times New Roman" w:cs="Times New Roman"/>
                <w:color w:val="003296"/>
                <w:sz w:val="24"/>
                <w:szCs w:val="24"/>
                <w:bdr w:val="nil"/>
                <w:lang w:val="en-US" w:eastAsia="ru-RU"/>
              </w:rPr>
              <w:t>&lt;/</w:t>
            </w:r>
            <w:proofErr w:type="spellStart"/>
            <w:r w:rsidRPr="0062425E">
              <w:rPr>
                <w:rFonts w:ascii="Times New Roman" w:eastAsia="Arial Unicode MS" w:hAnsi="Times New Roman" w:cs="Times New Roman"/>
                <w:color w:val="003296"/>
                <w:sz w:val="24"/>
                <w:szCs w:val="24"/>
                <w:bdr w:val="nil"/>
                <w:lang w:val="en-US" w:eastAsia="ru-RU"/>
              </w:rPr>
              <w:t>xsd:element</w:t>
            </w:r>
            <w:proofErr w:type="spellEnd"/>
            <w:r w:rsidRPr="0062425E">
              <w:rPr>
                <w:rFonts w:ascii="Times New Roman" w:eastAsia="Arial Unicode MS" w:hAnsi="Times New Roman" w:cs="Times New Roman"/>
                <w:color w:val="003296"/>
                <w:sz w:val="24"/>
                <w:szCs w:val="24"/>
                <w:bdr w:val="nil"/>
                <w:lang w:val="en-US" w:eastAsia="ru-RU"/>
              </w:rPr>
              <w:t>&gt;</w:t>
            </w:r>
            <w:r w:rsidRPr="0062425E">
              <w:rPr>
                <w:rFonts w:ascii="Times New Roman" w:eastAsia="Arial Unicode MS" w:hAnsi="Times New Roman" w:cs="Times New Roman"/>
                <w:color w:val="000000"/>
                <w:sz w:val="24"/>
                <w:szCs w:val="24"/>
                <w:bdr w:val="nil"/>
                <w:lang w:val="en-US" w:eastAsia="ru-RU"/>
              </w:rPr>
              <w:br/>
            </w:r>
            <w:r w:rsidRPr="0062425E">
              <w:rPr>
                <w:rFonts w:ascii="Times New Roman" w:eastAsia="Arial Unicode MS" w:hAnsi="Times New Roman" w:cs="Times New Roman"/>
                <w:color w:val="000000"/>
                <w:sz w:val="24"/>
                <w:szCs w:val="24"/>
                <w:bdr w:val="nil"/>
                <w:lang w:val="en-US" w:eastAsia="ru-RU"/>
              </w:rPr>
              <w:br/>
              <w:t xml:space="preserve">    </w:t>
            </w:r>
            <w:r w:rsidRPr="0062425E">
              <w:rPr>
                <w:rFonts w:ascii="Times New Roman" w:eastAsia="Arial Unicode MS" w:hAnsi="Times New Roman" w:cs="Times New Roman"/>
                <w:color w:val="003296"/>
                <w:sz w:val="24"/>
                <w:szCs w:val="24"/>
                <w:bdr w:val="nil"/>
                <w:lang w:val="en-US" w:eastAsia="ru-RU"/>
              </w:rPr>
              <w:t>&lt;</w:t>
            </w:r>
            <w:proofErr w:type="spellStart"/>
            <w:r w:rsidRPr="0062425E">
              <w:rPr>
                <w:rFonts w:ascii="Times New Roman" w:eastAsia="Arial Unicode MS" w:hAnsi="Times New Roman" w:cs="Times New Roman"/>
                <w:color w:val="003296"/>
                <w:sz w:val="24"/>
                <w:szCs w:val="24"/>
                <w:bdr w:val="nil"/>
                <w:lang w:val="en-US" w:eastAsia="ru-RU"/>
              </w:rPr>
              <w:t>xsd:element</w:t>
            </w:r>
            <w:proofErr w:type="spellEnd"/>
            <w:r w:rsidRPr="0062425E">
              <w:rPr>
                <w:rFonts w:ascii="Times New Roman" w:eastAsia="Arial Unicode MS" w:hAnsi="Times New Roman" w:cs="Times New Roman"/>
                <w:color w:val="F5844C"/>
                <w:sz w:val="24"/>
                <w:szCs w:val="24"/>
                <w:bdr w:val="nil"/>
                <w:lang w:val="en-US" w:eastAsia="ru-RU"/>
              </w:rPr>
              <w:t xml:space="preserve"> name</w:t>
            </w:r>
            <w:r w:rsidRPr="0062425E">
              <w:rPr>
                <w:rFonts w:ascii="Times New Roman" w:eastAsia="Arial Unicode MS" w:hAnsi="Times New Roman" w:cs="Times New Roman"/>
                <w:color w:val="FF8040"/>
                <w:sz w:val="24"/>
                <w:szCs w:val="24"/>
                <w:bdr w:val="nil"/>
                <w:lang w:val="en-US" w:eastAsia="ru-RU"/>
              </w:rPr>
              <w:t>=</w:t>
            </w:r>
            <w:r w:rsidRPr="0062425E">
              <w:rPr>
                <w:rFonts w:ascii="Times New Roman" w:eastAsia="Arial Unicode MS" w:hAnsi="Times New Roman" w:cs="Times New Roman"/>
                <w:color w:val="993300"/>
                <w:sz w:val="24"/>
                <w:szCs w:val="24"/>
                <w:bdr w:val="nil"/>
                <w:lang w:val="en-US" w:eastAsia="ru-RU"/>
              </w:rPr>
              <w:t>"</w:t>
            </w:r>
            <w:proofErr w:type="spellStart"/>
            <w:r w:rsidRPr="0062425E">
              <w:rPr>
                <w:rFonts w:ascii="Times New Roman" w:eastAsia="Arial Unicode MS" w:hAnsi="Times New Roman" w:cs="Times New Roman"/>
                <w:color w:val="993300"/>
                <w:sz w:val="24"/>
                <w:szCs w:val="24"/>
                <w:bdr w:val="nil"/>
                <w:lang w:val="en-US" w:eastAsia="ru-RU"/>
              </w:rPr>
              <w:t>ImportPaymentsResponse</w:t>
            </w:r>
            <w:proofErr w:type="spellEnd"/>
            <w:r w:rsidRPr="0062425E">
              <w:rPr>
                <w:rFonts w:ascii="Times New Roman" w:eastAsia="Arial Unicode MS" w:hAnsi="Times New Roman" w:cs="Times New Roman"/>
                <w:color w:val="993300"/>
                <w:sz w:val="24"/>
                <w:szCs w:val="24"/>
                <w:bdr w:val="nil"/>
                <w:lang w:val="en-US" w:eastAsia="ru-RU"/>
              </w:rPr>
              <w:t>"</w:t>
            </w:r>
            <w:r w:rsidRPr="0062425E">
              <w:rPr>
                <w:rFonts w:ascii="Times New Roman" w:eastAsia="Arial Unicode MS" w:hAnsi="Times New Roman" w:cs="Times New Roman"/>
                <w:color w:val="F5844C"/>
                <w:sz w:val="24"/>
                <w:szCs w:val="24"/>
                <w:bdr w:val="nil"/>
                <w:lang w:val="en-US" w:eastAsia="ru-RU"/>
              </w:rPr>
              <w:t xml:space="preserve"> type</w:t>
            </w:r>
            <w:r w:rsidRPr="0062425E">
              <w:rPr>
                <w:rFonts w:ascii="Times New Roman" w:eastAsia="Arial Unicode MS" w:hAnsi="Times New Roman" w:cs="Times New Roman"/>
                <w:color w:val="FF8040"/>
                <w:sz w:val="24"/>
                <w:szCs w:val="24"/>
                <w:bdr w:val="nil"/>
                <w:lang w:val="en-US" w:eastAsia="ru-RU"/>
              </w:rPr>
              <w:t>=</w:t>
            </w:r>
            <w:r w:rsidRPr="0062425E">
              <w:rPr>
                <w:rFonts w:ascii="Times New Roman" w:eastAsia="Arial Unicode MS" w:hAnsi="Times New Roman" w:cs="Times New Roman"/>
                <w:color w:val="993300"/>
                <w:sz w:val="24"/>
                <w:szCs w:val="24"/>
                <w:bdr w:val="nil"/>
                <w:lang w:val="en-US" w:eastAsia="ru-RU"/>
              </w:rPr>
              <w:t>"</w:t>
            </w:r>
            <w:proofErr w:type="spellStart"/>
            <w:r w:rsidRPr="0062425E">
              <w:rPr>
                <w:rFonts w:ascii="Times New Roman" w:eastAsia="Arial Unicode MS" w:hAnsi="Times New Roman" w:cs="Times New Roman"/>
                <w:color w:val="993300"/>
                <w:sz w:val="24"/>
                <w:szCs w:val="24"/>
                <w:bdr w:val="nil"/>
                <w:lang w:val="en-US" w:eastAsia="ru-RU"/>
              </w:rPr>
              <w:t>com:ImportPackageResponseType</w:t>
            </w:r>
            <w:proofErr w:type="spellEnd"/>
            <w:r w:rsidRPr="0062425E">
              <w:rPr>
                <w:rFonts w:ascii="Times New Roman" w:eastAsia="Arial Unicode MS" w:hAnsi="Times New Roman" w:cs="Times New Roman"/>
                <w:color w:val="993300"/>
                <w:sz w:val="24"/>
                <w:szCs w:val="24"/>
                <w:bdr w:val="nil"/>
                <w:lang w:val="en-US" w:eastAsia="ru-RU"/>
              </w:rPr>
              <w:t>"</w:t>
            </w:r>
            <w:r w:rsidRPr="0062425E">
              <w:rPr>
                <w:rFonts w:ascii="Times New Roman" w:eastAsia="Arial Unicode MS" w:hAnsi="Times New Roman" w:cs="Times New Roman"/>
                <w:color w:val="000096"/>
                <w:sz w:val="24"/>
                <w:szCs w:val="24"/>
                <w:bdr w:val="nil"/>
                <w:lang w:val="en-US" w:eastAsia="ru-RU"/>
              </w:rPr>
              <w:t>&gt;</w:t>
            </w:r>
            <w:r w:rsidRPr="0062425E">
              <w:rPr>
                <w:rFonts w:ascii="Times New Roman" w:eastAsia="Arial Unicode MS" w:hAnsi="Times New Roman" w:cs="Times New Roman"/>
                <w:color w:val="000000"/>
                <w:sz w:val="24"/>
                <w:szCs w:val="24"/>
                <w:bdr w:val="nil"/>
                <w:lang w:val="en-US" w:eastAsia="ru-RU"/>
              </w:rPr>
              <w:br/>
              <w:t xml:space="preserve">        </w:t>
            </w:r>
            <w:r w:rsidRPr="0062425E">
              <w:rPr>
                <w:rFonts w:ascii="Times New Roman" w:eastAsia="Arial Unicode MS" w:hAnsi="Times New Roman" w:cs="Times New Roman"/>
                <w:color w:val="003296"/>
                <w:sz w:val="24"/>
                <w:szCs w:val="24"/>
                <w:bdr w:val="nil"/>
                <w:lang w:val="en-US" w:eastAsia="ru-RU"/>
              </w:rPr>
              <w:t>&lt;</w:t>
            </w:r>
            <w:proofErr w:type="spellStart"/>
            <w:r w:rsidRPr="0062425E">
              <w:rPr>
                <w:rFonts w:ascii="Times New Roman" w:eastAsia="Arial Unicode MS" w:hAnsi="Times New Roman" w:cs="Times New Roman"/>
                <w:color w:val="003296"/>
                <w:sz w:val="24"/>
                <w:szCs w:val="24"/>
                <w:bdr w:val="nil"/>
                <w:lang w:val="en-US" w:eastAsia="ru-RU"/>
              </w:rPr>
              <w:t>xsd:annotation</w:t>
            </w:r>
            <w:proofErr w:type="spellEnd"/>
            <w:r w:rsidRPr="0062425E">
              <w:rPr>
                <w:rFonts w:ascii="Times New Roman" w:eastAsia="Arial Unicode MS" w:hAnsi="Times New Roman" w:cs="Times New Roman"/>
                <w:color w:val="003296"/>
                <w:sz w:val="24"/>
                <w:szCs w:val="24"/>
                <w:bdr w:val="nil"/>
                <w:lang w:val="en-US" w:eastAsia="ru-RU"/>
              </w:rPr>
              <w:t>&gt;</w:t>
            </w:r>
            <w:r w:rsidRPr="0062425E">
              <w:rPr>
                <w:rFonts w:ascii="Times New Roman" w:eastAsia="Arial Unicode MS" w:hAnsi="Times New Roman" w:cs="Times New Roman"/>
                <w:color w:val="000000"/>
                <w:sz w:val="24"/>
                <w:szCs w:val="24"/>
                <w:bdr w:val="nil"/>
                <w:lang w:val="en-US" w:eastAsia="ru-RU"/>
              </w:rPr>
              <w:br/>
              <w:t xml:space="preserve">            </w:t>
            </w:r>
            <w:r w:rsidRPr="0062425E">
              <w:rPr>
                <w:rFonts w:ascii="Times New Roman" w:eastAsia="Arial Unicode MS" w:hAnsi="Times New Roman" w:cs="Times New Roman"/>
                <w:color w:val="003296"/>
                <w:sz w:val="24"/>
                <w:szCs w:val="24"/>
                <w:bdr w:val="nil"/>
                <w:lang w:val="en-US" w:eastAsia="ru-RU"/>
              </w:rPr>
              <w:t>&lt;</w:t>
            </w:r>
            <w:proofErr w:type="spellStart"/>
            <w:r w:rsidRPr="0062425E">
              <w:rPr>
                <w:rFonts w:ascii="Times New Roman" w:eastAsia="Arial Unicode MS" w:hAnsi="Times New Roman" w:cs="Times New Roman"/>
                <w:color w:val="003296"/>
                <w:sz w:val="24"/>
                <w:szCs w:val="24"/>
                <w:bdr w:val="nil"/>
                <w:lang w:val="en-US" w:eastAsia="ru-RU"/>
              </w:rPr>
              <w:t>xsd:documentation</w:t>
            </w:r>
            <w:proofErr w:type="spellEnd"/>
            <w:r w:rsidRPr="0062425E">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Ответ</w:t>
            </w:r>
            <w:r w:rsidRPr="0062425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на</w:t>
            </w:r>
            <w:r w:rsidRPr="0062425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запрос</w:t>
            </w:r>
            <w:r w:rsidRPr="0062425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приема</w:t>
            </w:r>
            <w:r w:rsidRPr="0062425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информации</w:t>
            </w:r>
            <w:r w:rsidRPr="0062425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об</w:t>
            </w:r>
            <w:r w:rsidRPr="0062425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уплате</w:t>
            </w:r>
            <w:r w:rsidRPr="0062425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информации</w:t>
            </w:r>
            <w:r w:rsidRPr="0062425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из</w:t>
            </w:r>
            <w:r w:rsidRPr="0062425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распоряжения</w:t>
            </w:r>
            <w:r w:rsidRPr="0062425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плательщика</w:t>
            </w:r>
            <w:r w:rsidRPr="0062425E">
              <w:rPr>
                <w:rFonts w:ascii="Times New Roman" w:eastAsia="Arial Unicode MS" w:hAnsi="Times New Roman" w:cs="Times New Roman"/>
                <w:color w:val="000000"/>
                <w:sz w:val="24"/>
                <w:szCs w:val="24"/>
                <w:bdr w:val="nil"/>
                <w:lang w:val="en-US" w:eastAsia="ru-RU"/>
              </w:rPr>
              <w:t>)</w:t>
            </w:r>
            <w:r w:rsidRPr="0062425E">
              <w:rPr>
                <w:rFonts w:ascii="Times New Roman" w:eastAsia="Arial Unicode MS" w:hAnsi="Times New Roman" w:cs="Times New Roman"/>
                <w:color w:val="000000"/>
                <w:sz w:val="24"/>
                <w:szCs w:val="24"/>
                <w:bdr w:val="nil"/>
                <w:lang w:val="en-US" w:eastAsia="ru-RU"/>
              </w:rPr>
              <w:br/>
              <w:t xml:space="preserve">            </w:t>
            </w:r>
            <w:r w:rsidRPr="0062425E">
              <w:rPr>
                <w:rFonts w:ascii="Times New Roman" w:eastAsia="Arial Unicode MS" w:hAnsi="Times New Roman" w:cs="Times New Roman"/>
                <w:color w:val="003296"/>
                <w:sz w:val="24"/>
                <w:szCs w:val="24"/>
                <w:bdr w:val="nil"/>
                <w:lang w:val="en-US" w:eastAsia="ru-RU"/>
              </w:rPr>
              <w:t>&lt;/</w:t>
            </w:r>
            <w:proofErr w:type="spellStart"/>
            <w:r w:rsidRPr="0062425E">
              <w:rPr>
                <w:rFonts w:ascii="Times New Roman" w:eastAsia="Arial Unicode MS" w:hAnsi="Times New Roman" w:cs="Times New Roman"/>
                <w:color w:val="003296"/>
                <w:sz w:val="24"/>
                <w:szCs w:val="24"/>
                <w:bdr w:val="nil"/>
                <w:lang w:val="en-US" w:eastAsia="ru-RU"/>
              </w:rPr>
              <w:t>xsd:documentation</w:t>
            </w:r>
            <w:proofErr w:type="spellEnd"/>
            <w:r w:rsidRPr="0062425E">
              <w:rPr>
                <w:rFonts w:ascii="Times New Roman" w:eastAsia="Arial Unicode MS" w:hAnsi="Times New Roman" w:cs="Times New Roman"/>
                <w:color w:val="003296"/>
                <w:sz w:val="24"/>
                <w:szCs w:val="24"/>
                <w:bdr w:val="nil"/>
                <w:lang w:val="en-US" w:eastAsia="ru-RU"/>
              </w:rPr>
              <w:t>&gt;</w:t>
            </w:r>
            <w:r w:rsidRPr="0062425E">
              <w:rPr>
                <w:rFonts w:ascii="Times New Roman" w:eastAsia="Arial Unicode MS" w:hAnsi="Times New Roman" w:cs="Times New Roman"/>
                <w:color w:val="000000"/>
                <w:sz w:val="24"/>
                <w:szCs w:val="24"/>
                <w:bdr w:val="nil"/>
                <w:lang w:val="en-US" w:eastAsia="ru-RU"/>
              </w:rPr>
              <w:br/>
              <w:t xml:space="preserve">        </w:t>
            </w:r>
            <w:r w:rsidRPr="0062425E">
              <w:rPr>
                <w:rFonts w:ascii="Times New Roman" w:eastAsia="Arial Unicode MS" w:hAnsi="Times New Roman" w:cs="Times New Roman"/>
                <w:color w:val="003296"/>
                <w:sz w:val="24"/>
                <w:szCs w:val="24"/>
                <w:bdr w:val="nil"/>
                <w:lang w:val="en-US" w:eastAsia="ru-RU"/>
              </w:rPr>
              <w:t>&lt;/</w:t>
            </w:r>
            <w:proofErr w:type="spellStart"/>
            <w:r w:rsidRPr="0062425E">
              <w:rPr>
                <w:rFonts w:ascii="Times New Roman" w:eastAsia="Arial Unicode MS" w:hAnsi="Times New Roman" w:cs="Times New Roman"/>
                <w:color w:val="003296"/>
                <w:sz w:val="24"/>
                <w:szCs w:val="24"/>
                <w:bdr w:val="nil"/>
                <w:lang w:val="en-US" w:eastAsia="ru-RU"/>
              </w:rPr>
              <w:t>xsd:annotation</w:t>
            </w:r>
            <w:proofErr w:type="spellEnd"/>
            <w:r w:rsidRPr="0062425E">
              <w:rPr>
                <w:rFonts w:ascii="Times New Roman" w:eastAsia="Arial Unicode MS" w:hAnsi="Times New Roman" w:cs="Times New Roman"/>
                <w:color w:val="003296"/>
                <w:sz w:val="24"/>
                <w:szCs w:val="24"/>
                <w:bdr w:val="nil"/>
                <w:lang w:val="en-US" w:eastAsia="ru-RU"/>
              </w:rPr>
              <w:t>&gt;</w:t>
            </w:r>
            <w:r w:rsidRPr="0062425E">
              <w:rPr>
                <w:rFonts w:ascii="Times New Roman" w:eastAsia="Arial Unicode MS" w:hAnsi="Times New Roman" w:cs="Times New Roman"/>
                <w:color w:val="000000"/>
                <w:sz w:val="24"/>
                <w:szCs w:val="24"/>
                <w:bdr w:val="nil"/>
                <w:lang w:val="en-US" w:eastAsia="ru-RU"/>
              </w:rPr>
              <w:br/>
              <w:t xml:space="preserve">    </w:t>
            </w:r>
            <w:r w:rsidRPr="0062425E">
              <w:rPr>
                <w:rFonts w:ascii="Times New Roman" w:eastAsia="Arial Unicode MS" w:hAnsi="Times New Roman" w:cs="Times New Roman"/>
                <w:color w:val="003296"/>
                <w:sz w:val="24"/>
                <w:szCs w:val="24"/>
                <w:bdr w:val="nil"/>
                <w:lang w:val="en-US" w:eastAsia="ru-RU"/>
              </w:rPr>
              <w:t>&lt;/</w:t>
            </w:r>
            <w:proofErr w:type="spellStart"/>
            <w:r w:rsidRPr="0062425E">
              <w:rPr>
                <w:rFonts w:ascii="Times New Roman" w:eastAsia="Arial Unicode MS" w:hAnsi="Times New Roman" w:cs="Times New Roman"/>
                <w:color w:val="003296"/>
                <w:sz w:val="24"/>
                <w:szCs w:val="24"/>
                <w:bdr w:val="nil"/>
                <w:lang w:val="en-US" w:eastAsia="ru-RU"/>
              </w:rPr>
              <w:t>xsd:element</w:t>
            </w:r>
            <w:proofErr w:type="spellEnd"/>
            <w:r w:rsidRPr="0062425E">
              <w:rPr>
                <w:rFonts w:ascii="Times New Roman" w:eastAsia="Arial Unicode MS" w:hAnsi="Times New Roman" w:cs="Times New Roman"/>
                <w:color w:val="003296"/>
                <w:sz w:val="24"/>
                <w:szCs w:val="24"/>
                <w:bdr w:val="nil"/>
                <w:lang w:val="en-US" w:eastAsia="ru-RU"/>
              </w:rPr>
              <w:t>&gt;</w:t>
            </w:r>
            <w:r w:rsidRPr="0062425E">
              <w:rPr>
                <w:rFonts w:ascii="Times New Roman" w:eastAsia="Arial Unicode MS" w:hAnsi="Times New Roman" w:cs="Times New Roman"/>
                <w:color w:val="000000"/>
                <w:sz w:val="24"/>
                <w:szCs w:val="24"/>
                <w:bdr w:val="nil"/>
                <w:lang w:val="en-US" w:eastAsia="ru-RU"/>
              </w:rPr>
              <w:br/>
            </w:r>
            <w:r w:rsidRPr="0062425E">
              <w:rPr>
                <w:rFonts w:ascii="Times New Roman" w:eastAsia="Arial Unicode MS" w:hAnsi="Times New Roman" w:cs="Times New Roman"/>
                <w:color w:val="003296"/>
                <w:sz w:val="24"/>
                <w:szCs w:val="24"/>
                <w:bdr w:val="nil"/>
                <w:lang w:val="en-US" w:eastAsia="ru-RU"/>
              </w:rPr>
              <w:t>&lt;/</w:t>
            </w:r>
            <w:proofErr w:type="spellStart"/>
            <w:r w:rsidRPr="0062425E">
              <w:rPr>
                <w:rFonts w:ascii="Times New Roman" w:eastAsia="Arial Unicode MS" w:hAnsi="Times New Roman" w:cs="Times New Roman"/>
                <w:color w:val="003296"/>
                <w:sz w:val="24"/>
                <w:szCs w:val="24"/>
                <w:bdr w:val="nil"/>
                <w:lang w:val="en-US" w:eastAsia="ru-RU"/>
              </w:rPr>
              <w:t>xsd:schema</w:t>
            </w:r>
            <w:proofErr w:type="spellEnd"/>
            <w:r w:rsidRPr="0062425E">
              <w:rPr>
                <w:rFonts w:ascii="Times New Roman" w:eastAsia="Arial Unicode MS" w:hAnsi="Times New Roman" w:cs="Times New Roman"/>
                <w:color w:val="003296"/>
                <w:sz w:val="24"/>
                <w:szCs w:val="24"/>
                <w:bdr w:val="nil"/>
                <w:lang w:val="en-US" w:eastAsia="ru-RU"/>
              </w:rPr>
              <w:t>&gt;</w:t>
            </w:r>
            <w:r w:rsidRPr="0062425E">
              <w:rPr>
                <w:rFonts w:ascii="Times New Roman" w:eastAsia="Arial Unicode MS" w:hAnsi="Times New Roman" w:cs="Times New Roman"/>
                <w:color w:val="000000"/>
                <w:sz w:val="24"/>
                <w:szCs w:val="24"/>
                <w:bdr w:val="nil"/>
                <w:lang w:val="en-US" w:eastAsia="ru-RU"/>
              </w:rPr>
              <w:br/>
            </w:r>
          </w:p>
        </w:tc>
      </w:tr>
    </w:tbl>
    <w:p w14:paraId="13C5DA27" w14:textId="77777777" w:rsidR="00336992" w:rsidRPr="00203C8E" w:rsidRDefault="00336992" w:rsidP="00336992">
      <w:pPr>
        <w:ind w:firstLine="851"/>
        <w:rPr>
          <w:lang w:val="en-US"/>
        </w:rPr>
      </w:pPr>
    </w:p>
    <w:p w14:paraId="2486316D" w14:textId="77777777" w:rsidR="00F40B71" w:rsidRPr="00D51F19" w:rsidRDefault="00F40B71" w:rsidP="00F40B71">
      <w:pPr>
        <w:keepNext/>
        <w:ind w:firstLine="709"/>
        <w:rPr>
          <w:rFonts w:ascii="Times New Roman" w:hAnsi="Times New Roman" w:cs="Times New Roman"/>
          <w:sz w:val="24"/>
          <w:szCs w:val="24"/>
          <w:lang w:val="en-US"/>
        </w:rPr>
      </w:pPr>
      <w:r w:rsidRPr="00D51F19">
        <w:rPr>
          <w:rFonts w:ascii="Times New Roman" w:hAnsi="Times New Roman" w:cs="Times New Roman"/>
          <w:sz w:val="24"/>
          <w:szCs w:val="24"/>
        </w:rPr>
        <w:t>Импортированная</w:t>
      </w:r>
      <w:r w:rsidRPr="00D51F19">
        <w:rPr>
          <w:rFonts w:ascii="Times New Roman" w:hAnsi="Times New Roman" w:cs="Times New Roman"/>
          <w:sz w:val="24"/>
          <w:szCs w:val="24"/>
          <w:lang w:val="en-US"/>
        </w:rPr>
        <w:t xml:space="preserve"> </w:t>
      </w:r>
      <w:r w:rsidRPr="00D51F19">
        <w:rPr>
          <w:rFonts w:ascii="Times New Roman" w:hAnsi="Times New Roman" w:cs="Times New Roman"/>
          <w:sz w:val="24"/>
          <w:szCs w:val="24"/>
        </w:rPr>
        <w:t>схема</w:t>
      </w:r>
      <w:r w:rsidRPr="00D51F19">
        <w:rPr>
          <w:rFonts w:ascii="Times New Roman" w:hAnsi="Times New Roman" w:cs="Times New Roman"/>
          <w:sz w:val="24"/>
          <w:szCs w:val="24"/>
          <w:lang w:val="en-US"/>
        </w:rPr>
        <w:t xml:space="preserve"> «</w:t>
      </w:r>
      <w:r w:rsidRPr="00D51F19">
        <w:rPr>
          <w:rFonts w:ascii="Times New Roman" w:hAnsi="Times New Roman" w:cs="Times New Roman"/>
          <w:b/>
          <w:sz w:val="24"/>
          <w:szCs w:val="24"/>
          <w:lang w:val="en-US"/>
        </w:rPr>
        <w:t>Payment.xsd</w:t>
      </w:r>
      <w:r w:rsidRPr="00D51F19">
        <w:rPr>
          <w:rFonts w:ascii="Times New Roman" w:hAnsi="Times New Roman" w:cs="Times New Roman"/>
          <w:sz w:val="24"/>
          <w:szCs w:val="24"/>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F40B71" w:rsidRPr="00E14A18" w14:paraId="15610736" w14:textId="77777777" w:rsidTr="009E5432">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B22E968" w14:textId="073CFE4B" w:rsidR="00F40B71" w:rsidRPr="00F9649B" w:rsidRDefault="005A4318" w:rsidP="00F9649B">
            <w:pPr>
              <w:autoSpaceDE w:val="0"/>
              <w:autoSpaceDN w:val="0"/>
              <w:adjustRightInd w:val="0"/>
              <w:rPr>
                <w:rFonts w:ascii="Times New Roman" w:eastAsia="Times New Roman" w:hAnsi="Times New Roman" w:cs="Times New Roman"/>
                <w:color w:val="000000"/>
                <w:sz w:val="24"/>
                <w:szCs w:val="24"/>
                <w:lang w:val="en-US" w:eastAsia="ru-RU"/>
              </w:rPr>
            </w:pPr>
            <w:r>
              <w:rPr>
                <w:rFonts w:ascii="Times New Roman" w:eastAsia="Arial Unicode MS" w:hAnsi="Times New Roman" w:cs="Times New Roman"/>
                <w:color w:val="8B26C9"/>
                <w:sz w:val="24"/>
                <w:szCs w:val="24"/>
                <w:bdr w:val="none" w:sz="0" w:space="0" w:color="auto" w:frame="1"/>
                <w:lang w:val="en-US" w:eastAsia="ru-RU"/>
              </w:rPr>
              <w:t>&lt;?xml version="1.0" encoding="UTF-8"?&gt;</w:t>
            </w:r>
            <w:r>
              <w:rPr>
                <w:rFonts w:ascii="Times New Roman" w:eastAsia="Arial Unicode MS" w:hAnsi="Times New Roman" w:cs="Times New Roman"/>
                <w:color w:val="000000"/>
                <w:sz w:val="24"/>
                <w:szCs w:val="24"/>
                <w:bdr w:val="none" w:sz="0" w:space="0" w:color="auto" w:frame="1"/>
                <w:lang w:val="en-US" w:eastAsia="ru-RU"/>
              </w:rPr>
              <w:br/>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xsd:schema</w:t>
            </w:r>
            <w:proofErr w:type="spellEnd"/>
            <w:r>
              <w:rPr>
                <w:rFonts w:ascii="Times New Roman" w:eastAsia="Arial Unicode MS" w:hAnsi="Times New Roman" w:cs="Times New Roman"/>
                <w:color w:val="F5844C"/>
                <w:sz w:val="24"/>
                <w:szCs w:val="24"/>
                <w:bdr w:val="none" w:sz="0" w:space="0" w:color="auto" w:frame="1"/>
                <w:lang w:val="en-US" w:eastAsia="ru-RU"/>
              </w:rPr>
              <w:t xml:space="preserve"> </w:t>
            </w:r>
            <w:proofErr w:type="spellStart"/>
            <w:r>
              <w:rPr>
                <w:rFonts w:ascii="Times New Roman" w:eastAsia="Arial Unicode MS" w:hAnsi="Times New Roman" w:cs="Times New Roman"/>
                <w:color w:val="0099CC"/>
                <w:sz w:val="24"/>
                <w:szCs w:val="24"/>
                <w:bdr w:val="none" w:sz="0" w:space="0" w:color="auto" w:frame="1"/>
                <w:lang w:val="en-US" w:eastAsia="ru-RU"/>
              </w:rPr>
              <w:t>xmlns:xsd</w:t>
            </w:r>
            <w:proofErr w:type="spellEnd"/>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"http://www.w3.org/2001/XMLSchema"</w:t>
            </w:r>
            <w:r>
              <w:rPr>
                <w:rFonts w:ascii="Times New Roman" w:eastAsia="Arial Unicode MS" w:hAnsi="Times New Roman" w:cs="Times New Roman"/>
                <w:color w:val="000000"/>
                <w:sz w:val="24"/>
                <w:szCs w:val="24"/>
                <w:bdr w:val="none" w:sz="0" w:space="0" w:color="auto" w:frame="1"/>
                <w:lang w:val="en-US" w:eastAsia="ru-RU"/>
              </w:rPr>
              <w:br/>
            </w:r>
            <w:r>
              <w:rPr>
                <w:rFonts w:ascii="Times New Roman" w:eastAsia="Arial Unicode MS" w:hAnsi="Times New Roman" w:cs="Times New Roman"/>
                <w:color w:val="F5844C"/>
                <w:sz w:val="24"/>
                <w:szCs w:val="24"/>
                <w:bdr w:val="none" w:sz="0" w:space="0" w:color="auto" w:frame="1"/>
                <w:lang w:val="en-US" w:eastAsia="ru-RU"/>
              </w:rPr>
              <w:lastRenderedPageBreak/>
              <w:t xml:space="preserve">    </w:t>
            </w:r>
            <w:proofErr w:type="spellStart"/>
            <w:r>
              <w:rPr>
                <w:rFonts w:ascii="Times New Roman" w:eastAsia="Arial Unicode MS" w:hAnsi="Times New Roman" w:cs="Times New Roman"/>
                <w:color w:val="0099CC"/>
                <w:sz w:val="24"/>
                <w:szCs w:val="24"/>
                <w:bdr w:val="none" w:sz="0" w:space="0" w:color="auto" w:frame="1"/>
                <w:lang w:val="en-US" w:eastAsia="ru-RU"/>
              </w:rPr>
              <w:t>xmlns:com</w:t>
            </w:r>
            <w:proofErr w:type="spellEnd"/>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"http://roskazna.ru/</w:t>
            </w:r>
            <w:proofErr w:type="spellStart"/>
            <w:r>
              <w:rPr>
                <w:rFonts w:ascii="Times New Roman" w:eastAsia="Arial Unicode MS" w:hAnsi="Times New Roman" w:cs="Times New Roman"/>
                <w:color w:val="993300"/>
                <w:sz w:val="24"/>
                <w:szCs w:val="24"/>
                <w:bdr w:val="none" w:sz="0" w:space="0" w:color="auto" w:frame="1"/>
                <w:lang w:val="en-US" w:eastAsia="ru-RU"/>
              </w:rPr>
              <w:t>gisgmp</w:t>
            </w:r>
            <w:proofErr w:type="spellEnd"/>
            <w:r>
              <w:rPr>
                <w:rFonts w:ascii="Times New Roman" w:eastAsia="Arial Unicode MS" w:hAnsi="Times New Roman" w:cs="Times New Roman"/>
                <w:color w:val="993300"/>
                <w:sz w:val="24"/>
                <w:szCs w:val="24"/>
                <w:bdr w:val="none" w:sz="0" w:space="0" w:color="auto" w:frame="1"/>
                <w:lang w:val="en-US" w:eastAsia="ru-RU"/>
              </w:rPr>
              <w:t>/</w:t>
            </w:r>
            <w:proofErr w:type="spellStart"/>
            <w:r>
              <w:rPr>
                <w:rFonts w:ascii="Times New Roman" w:eastAsia="Arial Unicode MS" w:hAnsi="Times New Roman" w:cs="Times New Roman"/>
                <w:color w:val="993300"/>
                <w:sz w:val="24"/>
                <w:szCs w:val="24"/>
                <w:bdr w:val="none" w:sz="0" w:space="0" w:color="auto" w:frame="1"/>
                <w:lang w:val="en-US" w:eastAsia="ru-RU"/>
              </w:rPr>
              <w:t>xsd</w:t>
            </w:r>
            <w:proofErr w:type="spellEnd"/>
            <w:r>
              <w:rPr>
                <w:rFonts w:ascii="Times New Roman" w:eastAsia="Arial Unicode MS" w:hAnsi="Times New Roman" w:cs="Times New Roman"/>
                <w:color w:val="993300"/>
                <w:sz w:val="24"/>
                <w:szCs w:val="24"/>
                <w:bdr w:val="none" w:sz="0" w:space="0" w:color="auto" w:frame="1"/>
                <w:lang w:val="en-US" w:eastAsia="ru-RU"/>
              </w:rPr>
              <w:t>/Common/2.4.0"</w:t>
            </w:r>
            <w:r>
              <w:rPr>
                <w:rFonts w:ascii="Times New Roman" w:eastAsia="Arial Unicode MS" w:hAnsi="Times New Roman" w:cs="Times New Roman"/>
                <w:color w:val="000000"/>
                <w:sz w:val="24"/>
                <w:szCs w:val="24"/>
                <w:bdr w:val="none" w:sz="0" w:space="0" w:color="auto" w:frame="1"/>
                <w:lang w:val="en-US" w:eastAsia="ru-RU"/>
              </w:rPr>
              <w:br/>
            </w:r>
            <w:r>
              <w:rPr>
                <w:rFonts w:ascii="Times New Roman" w:eastAsia="Arial Unicode MS" w:hAnsi="Times New Roman" w:cs="Times New Roman"/>
                <w:color w:val="F5844C"/>
                <w:sz w:val="24"/>
                <w:szCs w:val="24"/>
                <w:bdr w:val="none" w:sz="0" w:space="0" w:color="auto" w:frame="1"/>
                <w:lang w:val="en-US" w:eastAsia="ru-RU"/>
              </w:rPr>
              <w:t xml:space="preserve">    </w:t>
            </w:r>
            <w:proofErr w:type="spellStart"/>
            <w:r>
              <w:rPr>
                <w:rFonts w:ascii="Times New Roman" w:eastAsia="Arial Unicode MS" w:hAnsi="Times New Roman" w:cs="Times New Roman"/>
                <w:color w:val="0099CC"/>
                <w:sz w:val="24"/>
                <w:szCs w:val="24"/>
                <w:bdr w:val="none" w:sz="0" w:space="0" w:color="auto" w:frame="1"/>
                <w:lang w:val="en-US" w:eastAsia="ru-RU"/>
              </w:rPr>
              <w:t>xmlns:org</w:t>
            </w:r>
            <w:proofErr w:type="spellEnd"/>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"http://roskazna.ru/</w:t>
            </w:r>
            <w:proofErr w:type="spellStart"/>
            <w:r>
              <w:rPr>
                <w:rFonts w:ascii="Times New Roman" w:eastAsia="Arial Unicode MS" w:hAnsi="Times New Roman" w:cs="Times New Roman"/>
                <w:color w:val="993300"/>
                <w:sz w:val="24"/>
                <w:szCs w:val="24"/>
                <w:bdr w:val="none" w:sz="0" w:space="0" w:color="auto" w:frame="1"/>
                <w:lang w:val="en-US" w:eastAsia="ru-RU"/>
              </w:rPr>
              <w:t>gisgmp</w:t>
            </w:r>
            <w:proofErr w:type="spellEnd"/>
            <w:r>
              <w:rPr>
                <w:rFonts w:ascii="Times New Roman" w:eastAsia="Arial Unicode MS" w:hAnsi="Times New Roman" w:cs="Times New Roman"/>
                <w:color w:val="993300"/>
                <w:sz w:val="24"/>
                <w:szCs w:val="24"/>
                <w:bdr w:val="none" w:sz="0" w:space="0" w:color="auto" w:frame="1"/>
                <w:lang w:val="en-US" w:eastAsia="ru-RU"/>
              </w:rPr>
              <w:t>/</w:t>
            </w:r>
            <w:proofErr w:type="spellStart"/>
            <w:r>
              <w:rPr>
                <w:rFonts w:ascii="Times New Roman" w:eastAsia="Arial Unicode MS" w:hAnsi="Times New Roman" w:cs="Times New Roman"/>
                <w:color w:val="993300"/>
                <w:sz w:val="24"/>
                <w:szCs w:val="24"/>
                <w:bdr w:val="none" w:sz="0" w:space="0" w:color="auto" w:frame="1"/>
                <w:lang w:val="en-US" w:eastAsia="ru-RU"/>
              </w:rPr>
              <w:t>xsd</w:t>
            </w:r>
            <w:proofErr w:type="spellEnd"/>
            <w:r>
              <w:rPr>
                <w:rFonts w:ascii="Times New Roman" w:eastAsia="Arial Unicode MS" w:hAnsi="Times New Roman" w:cs="Times New Roman"/>
                <w:color w:val="993300"/>
                <w:sz w:val="24"/>
                <w:szCs w:val="24"/>
                <w:bdr w:val="none" w:sz="0" w:space="0" w:color="auto" w:frame="1"/>
                <w:lang w:val="en-US" w:eastAsia="ru-RU"/>
              </w:rPr>
              <w:t>/Organization/2.4.0"</w:t>
            </w:r>
            <w:r>
              <w:rPr>
                <w:rFonts w:ascii="Times New Roman" w:eastAsia="Arial Unicode MS" w:hAnsi="Times New Roman" w:cs="Times New Roman"/>
                <w:color w:val="000000"/>
                <w:sz w:val="24"/>
                <w:szCs w:val="24"/>
                <w:bdr w:val="none" w:sz="0" w:space="0" w:color="auto" w:frame="1"/>
                <w:lang w:val="en-US" w:eastAsia="ru-RU"/>
              </w:rPr>
              <w:br/>
            </w:r>
            <w:r>
              <w:rPr>
                <w:rFonts w:ascii="Times New Roman" w:eastAsia="Arial Unicode MS" w:hAnsi="Times New Roman" w:cs="Times New Roman"/>
                <w:color w:val="F5844C"/>
                <w:sz w:val="24"/>
                <w:szCs w:val="24"/>
                <w:bdr w:val="none" w:sz="0" w:space="0" w:color="auto" w:frame="1"/>
                <w:lang w:val="en-US" w:eastAsia="ru-RU"/>
              </w:rPr>
              <w:t xml:space="preserve">    </w:t>
            </w:r>
            <w:proofErr w:type="spellStart"/>
            <w:r>
              <w:rPr>
                <w:rFonts w:ascii="Times New Roman" w:eastAsia="Arial Unicode MS" w:hAnsi="Times New Roman" w:cs="Times New Roman"/>
                <w:color w:val="0099CC"/>
                <w:sz w:val="24"/>
                <w:szCs w:val="24"/>
                <w:bdr w:val="none" w:sz="0" w:space="0" w:color="auto" w:frame="1"/>
                <w:lang w:val="en-US" w:eastAsia="ru-RU"/>
              </w:rPr>
              <w:t>xmlns:pmnt</w:t>
            </w:r>
            <w:proofErr w:type="spellEnd"/>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"http://roskazna.ru/</w:t>
            </w:r>
            <w:proofErr w:type="spellStart"/>
            <w:r>
              <w:rPr>
                <w:rFonts w:ascii="Times New Roman" w:eastAsia="Arial Unicode MS" w:hAnsi="Times New Roman" w:cs="Times New Roman"/>
                <w:color w:val="993300"/>
                <w:sz w:val="24"/>
                <w:szCs w:val="24"/>
                <w:bdr w:val="none" w:sz="0" w:space="0" w:color="auto" w:frame="1"/>
                <w:lang w:val="en-US" w:eastAsia="ru-RU"/>
              </w:rPr>
              <w:t>gisgmp</w:t>
            </w:r>
            <w:proofErr w:type="spellEnd"/>
            <w:r>
              <w:rPr>
                <w:rFonts w:ascii="Times New Roman" w:eastAsia="Arial Unicode MS" w:hAnsi="Times New Roman" w:cs="Times New Roman"/>
                <w:color w:val="993300"/>
                <w:sz w:val="24"/>
                <w:szCs w:val="24"/>
                <w:bdr w:val="none" w:sz="0" w:space="0" w:color="auto" w:frame="1"/>
                <w:lang w:val="en-US" w:eastAsia="ru-RU"/>
              </w:rPr>
              <w:t>/</w:t>
            </w:r>
            <w:proofErr w:type="spellStart"/>
            <w:r>
              <w:rPr>
                <w:rFonts w:ascii="Times New Roman" w:eastAsia="Arial Unicode MS" w:hAnsi="Times New Roman" w:cs="Times New Roman"/>
                <w:color w:val="993300"/>
                <w:sz w:val="24"/>
                <w:szCs w:val="24"/>
                <w:bdr w:val="none" w:sz="0" w:space="0" w:color="auto" w:frame="1"/>
                <w:lang w:val="en-US" w:eastAsia="ru-RU"/>
              </w:rPr>
              <w:t>xsd</w:t>
            </w:r>
            <w:proofErr w:type="spellEnd"/>
            <w:r>
              <w:rPr>
                <w:rFonts w:ascii="Times New Roman" w:eastAsia="Arial Unicode MS" w:hAnsi="Times New Roman" w:cs="Times New Roman"/>
                <w:color w:val="993300"/>
                <w:sz w:val="24"/>
                <w:szCs w:val="24"/>
                <w:bdr w:val="none" w:sz="0" w:space="0" w:color="auto" w:frame="1"/>
                <w:lang w:val="en-US" w:eastAsia="ru-RU"/>
              </w:rPr>
              <w:t>/Payment/2.4.0"</w:t>
            </w:r>
            <w:r>
              <w:rPr>
                <w:rFonts w:ascii="Times New Roman" w:eastAsia="Arial Unicode MS" w:hAnsi="Times New Roman" w:cs="Times New Roman"/>
                <w:color w:val="000000"/>
                <w:sz w:val="24"/>
                <w:szCs w:val="24"/>
                <w:bdr w:val="none" w:sz="0" w:space="0" w:color="auto" w:frame="1"/>
                <w:lang w:val="en-US" w:eastAsia="ru-RU"/>
              </w:rPr>
              <w:br/>
            </w:r>
            <w:r>
              <w:rPr>
                <w:rFonts w:ascii="Times New Roman" w:eastAsia="Arial Unicode MS" w:hAnsi="Times New Roman" w:cs="Times New Roman"/>
                <w:color w:val="F5844C"/>
                <w:sz w:val="24"/>
                <w:szCs w:val="24"/>
                <w:bdr w:val="none" w:sz="0" w:space="0" w:color="auto" w:frame="1"/>
                <w:lang w:val="en-US" w:eastAsia="ru-RU"/>
              </w:rPr>
              <w:t xml:space="preserve">    </w:t>
            </w:r>
            <w:proofErr w:type="spellStart"/>
            <w:r>
              <w:rPr>
                <w:rFonts w:ascii="Times New Roman" w:eastAsia="Arial Unicode MS" w:hAnsi="Times New Roman" w:cs="Times New Roman"/>
                <w:color w:val="F5844C"/>
                <w:sz w:val="24"/>
                <w:szCs w:val="24"/>
                <w:bdr w:val="none" w:sz="0" w:space="0" w:color="auto" w:frame="1"/>
                <w:lang w:val="en-US" w:eastAsia="ru-RU"/>
              </w:rPr>
              <w:t>targetNamespace</w:t>
            </w:r>
            <w:proofErr w:type="spellEnd"/>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"http://roskazna.ru/</w:t>
            </w:r>
            <w:proofErr w:type="spellStart"/>
            <w:r>
              <w:rPr>
                <w:rFonts w:ascii="Times New Roman" w:eastAsia="Arial Unicode MS" w:hAnsi="Times New Roman" w:cs="Times New Roman"/>
                <w:color w:val="993300"/>
                <w:sz w:val="24"/>
                <w:szCs w:val="24"/>
                <w:bdr w:val="none" w:sz="0" w:space="0" w:color="auto" w:frame="1"/>
                <w:lang w:val="en-US" w:eastAsia="ru-RU"/>
              </w:rPr>
              <w:t>gisgmp</w:t>
            </w:r>
            <w:proofErr w:type="spellEnd"/>
            <w:r>
              <w:rPr>
                <w:rFonts w:ascii="Times New Roman" w:eastAsia="Arial Unicode MS" w:hAnsi="Times New Roman" w:cs="Times New Roman"/>
                <w:color w:val="993300"/>
                <w:sz w:val="24"/>
                <w:szCs w:val="24"/>
                <w:bdr w:val="none" w:sz="0" w:space="0" w:color="auto" w:frame="1"/>
                <w:lang w:val="en-US" w:eastAsia="ru-RU"/>
              </w:rPr>
              <w:t>/</w:t>
            </w:r>
            <w:proofErr w:type="spellStart"/>
            <w:r>
              <w:rPr>
                <w:rFonts w:ascii="Times New Roman" w:eastAsia="Arial Unicode MS" w:hAnsi="Times New Roman" w:cs="Times New Roman"/>
                <w:color w:val="993300"/>
                <w:sz w:val="24"/>
                <w:szCs w:val="24"/>
                <w:bdr w:val="none" w:sz="0" w:space="0" w:color="auto" w:frame="1"/>
                <w:lang w:val="en-US" w:eastAsia="ru-RU"/>
              </w:rPr>
              <w:t>xsd</w:t>
            </w:r>
            <w:proofErr w:type="spellEnd"/>
            <w:r>
              <w:rPr>
                <w:rFonts w:ascii="Times New Roman" w:eastAsia="Arial Unicode MS" w:hAnsi="Times New Roman" w:cs="Times New Roman"/>
                <w:color w:val="993300"/>
                <w:sz w:val="24"/>
                <w:szCs w:val="24"/>
                <w:bdr w:val="none" w:sz="0" w:space="0" w:color="auto" w:frame="1"/>
                <w:lang w:val="en-US" w:eastAsia="ru-RU"/>
              </w:rPr>
              <w:t>/Payment/2.4.0"</w:t>
            </w:r>
            <w:r>
              <w:rPr>
                <w:rFonts w:ascii="Times New Roman" w:eastAsia="Arial Unicode MS" w:hAnsi="Times New Roman" w:cs="Times New Roman"/>
                <w:color w:val="F5844C"/>
                <w:sz w:val="24"/>
                <w:szCs w:val="24"/>
                <w:bdr w:val="none" w:sz="0" w:space="0" w:color="auto" w:frame="1"/>
                <w:lang w:val="en-US" w:eastAsia="ru-RU"/>
              </w:rPr>
              <w:t xml:space="preserve"> </w:t>
            </w:r>
            <w:proofErr w:type="spellStart"/>
            <w:r>
              <w:rPr>
                <w:rFonts w:ascii="Times New Roman" w:eastAsia="Arial Unicode MS" w:hAnsi="Times New Roman" w:cs="Times New Roman"/>
                <w:color w:val="F5844C"/>
                <w:sz w:val="24"/>
                <w:szCs w:val="24"/>
                <w:bdr w:val="none" w:sz="0" w:space="0" w:color="auto" w:frame="1"/>
                <w:lang w:val="en-US" w:eastAsia="ru-RU"/>
              </w:rPr>
              <w:t>elementFormDefault</w:t>
            </w:r>
            <w:proofErr w:type="spellEnd"/>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"qualified"</w:t>
            </w:r>
            <w:r>
              <w:rPr>
                <w:rFonts w:ascii="Times New Roman" w:eastAsia="Arial Unicode MS" w:hAnsi="Times New Roman" w:cs="Times New Roman"/>
                <w:color w:val="0000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xsd:import</w:t>
            </w:r>
            <w:proofErr w:type="spellEnd"/>
            <w:r>
              <w:rPr>
                <w:rFonts w:ascii="Times New Roman" w:eastAsia="Arial Unicode MS" w:hAnsi="Times New Roman" w:cs="Times New Roman"/>
                <w:color w:val="F5844C"/>
                <w:sz w:val="24"/>
                <w:szCs w:val="24"/>
                <w:bdr w:val="none" w:sz="0" w:space="0" w:color="auto" w:frame="1"/>
                <w:lang w:val="en-US" w:eastAsia="ru-RU"/>
              </w:rPr>
              <w:t xml:space="preserve"> namespace</w:t>
            </w:r>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"http://roskazna.ru/</w:t>
            </w:r>
            <w:proofErr w:type="spellStart"/>
            <w:r>
              <w:rPr>
                <w:rFonts w:ascii="Times New Roman" w:eastAsia="Arial Unicode MS" w:hAnsi="Times New Roman" w:cs="Times New Roman"/>
                <w:color w:val="993300"/>
                <w:sz w:val="24"/>
                <w:szCs w:val="24"/>
                <w:bdr w:val="none" w:sz="0" w:space="0" w:color="auto" w:frame="1"/>
                <w:lang w:val="en-US" w:eastAsia="ru-RU"/>
              </w:rPr>
              <w:t>gisgmp</w:t>
            </w:r>
            <w:proofErr w:type="spellEnd"/>
            <w:r>
              <w:rPr>
                <w:rFonts w:ascii="Times New Roman" w:eastAsia="Arial Unicode MS" w:hAnsi="Times New Roman" w:cs="Times New Roman"/>
                <w:color w:val="993300"/>
                <w:sz w:val="24"/>
                <w:szCs w:val="24"/>
                <w:bdr w:val="none" w:sz="0" w:space="0" w:color="auto" w:frame="1"/>
                <w:lang w:val="en-US" w:eastAsia="ru-RU"/>
              </w:rPr>
              <w:t>/</w:t>
            </w:r>
            <w:proofErr w:type="spellStart"/>
            <w:r>
              <w:rPr>
                <w:rFonts w:ascii="Times New Roman" w:eastAsia="Arial Unicode MS" w:hAnsi="Times New Roman" w:cs="Times New Roman"/>
                <w:color w:val="993300"/>
                <w:sz w:val="24"/>
                <w:szCs w:val="24"/>
                <w:bdr w:val="none" w:sz="0" w:space="0" w:color="auto" w:frame="1"/>
                <w:lang w:val="en-US" w:eastAsia="ru-RU"/>
              </w:rPr>
              <w:t>xsd</w:t>
            </w:r>
            <w:proofErr w:type="spellEnd"/>
            <w:r>
              <w:rPr>
                <w:rFonts w:ascii="Times New Roman" w:eastAsia="Arial Unicode MS" w:hAnsi="Times New Roman" w:cs="Times New Roman"/>
                <w:color w:val="993300"/>
                <w:sz w:val="24"/>
                <w:szCs w:val="24"/>
                <w:bdr w:val="none" w:sz="0" w:space="0" w:color="auto" w:frame="1"/>
                <w:lang w:val="en-US" w:eastAsia="ru-RU"/>
              </w:rPr>
              <w:t>/Common/2.4.0"</w:t>
            </w:r>
            <w:r>
              <w:rPr>
                <w:rFonts w:ascii="Times New Roman" w:eastAsia="Arial Unicode MS" w:hAnsi="Times New Roman" w:cs="Times New Roman"/>
                <w:color w:val="F5844C"/>
                <w:sz w:val="24"/>
                <w:szCs w:val="24"/>
                <w:bdr w:val="none" w:sz="0" w:space="0" w:color="auto" w:frame="1"/>
                <w:lang w:val="en-US" w:eastAsia="ru-RU"/>
              </w:rPr>
              <w:t xml:space="preserve"> </w:t>
            </w:r>
            <w:proofErr w:type="spellStart"/>
            <w:r>
              <w:rPr>
                <w:rFonts w:ascii="Times New Roman" w:eastAsia="Arial Unicode MS" w:hAnsi="Times New Roman" w:cs="Times New Roman"/>
                <w:color w:val="F5844C"/>
                <w:sz w:val="24"/>
                <w:szCs w:val="24"/>
                <w:bdr w:val="none" w:sz="0" w:space="0" w:color="auto" w:frame="1"/>
                <w:lang w:val="en-US" w:eastAsia="ru-RU"/>
              </w:rPr>
              <w:t>schemaLocation</w:t>
            </w:r>
            <w:proofErr w:type="spellEnd"/>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"Common.xsd"</w:t>
            </w:r>
            <w:r>
              <w:rPr>
                <w:rFonts w:ascii="Times New Roman" w:eastAsia="Arial Unicode MS" w:hAnsi="Times New Roman" w:cs="Times New Roman"/>
                <w:color w:val="0000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xsd:import</w:t>
            </w:r>
            <w:proofErr w:type="spellEnd"/>
            <w:r>
              <w:rPr>
                <w:rFonts w:ascii="Times New Roman" w:eastAsia="Arial Unicode MS" w:hAnsi="Times New Roman" w:cs="Times New Roman"/>
                <w:color w:val="F5844C"/>
                <w:sz w:val="24"/>
                <w:szCs w:val="24"/>
                <w:bdr w:val="none" w:sz="0" w:space="0" w:color="auto" w:frame="1"/>
                <w:lang w:val="en-US" w:eastAsia="ru-RU"/>
              </w:rPr>
              <w:t xml:space="preserve"> namespace</w:t>
            </w:r>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"http://roskazna.ru/</w:t>
            </w:r>
            <w:proofErr w:type="spellStart"/>
            <w:r>
              <w:rPr>
                <w:rFonts w:ascii="Times New Roman" w:eastAsia="Arial Unicode MS" w:hAnsi="Times New Roman" w:cs="Times New Roman"/>
                <w:color w:val="993300"/>
                <w:sz w:val="24"/>
                <w:szCs w:val="24"/>
                <w:bdr w:val="none" w:sz="0" w:space="0" w:color="auto" w:frame="1"/>
                <w:lang w:val="en-US" w:eastAsia="ru-RU"/>
              </w:rPr>
              <w:t>gisgmp</w:t>
            </w:r>
            <w:proofErr w:type="spellEnd"/>
            <w:r>
              <w:rPr>
                <w:rFonts w:ascii="Times New Roman" w:eastAsia="Arial Unicode MS" w:hAnsi="Times New Roman" w:cs="Times New Roman"/>
                <w:color w:val="993300"/>
                <w:sz w:val="24"/>
                <w:szCs w:val="24"/>
                <w:bdr w:val="none" w:sz="0" w:space="0" w:color="auto" w:frame="1"/>
                <w:lang w:val="en-US" w:eastAsia="ru-RU"/>
              </w:rPr>
              <w:t>/</w:t>
            </w:r>
            <w:proofErr w:type="spellStart"/>
            <w:r>
              <w:rPr>
                <w:rFonts w:ascii="Times New Roman" w:eastAsia="Arial Unicode MS" w:hAnsi="Times New Roman" w:cs="Times New Roman"/>
                <w:color w:val="993300"/>
                <w:sz w:val="24"/>
                <w:szCs w:val="24"/>
                <w:bdr w:val="none" w:sz="0" w:space="0" w:color="auto" w:frame="1"/>
                <w:lang w:val="en-US" w:eastAsia="ru-RU"/>
              </w:rPr>
              <w:t>xsd</w:t>
            </w:r>
            <w:proofErr w:type="spellEnd"/>
            <w:r>
              <w:rPr>
                <w:rFonts w:ascii="Times New Roman" w:eastAsia="Arial Unicode MS" w:hAnsi="Times New Roman" w:cs="Times New Roman"/>
                <w:color w:val="993300"/>
                <w:sz w:val="24"/>
                <w:szCs w:val="24"/>
                <w:bdr w:val="none" w:sz="0" w:space="0" w:color="auto" w:frame="1"/>
                <w:lang w:val="en-US" w:eastAsia="ru-RU"/>
              </w:rPr>
              <w:t>/Organization/2.4.0"</w:t>
            </w:r>
            <w:r>
              <w:rPr>
                <w:rFonts w:ascii="Times New Roman" w:eastAsia="Arial Unicode MS" w:hAnsi="Times New Roman" w:cs="Times New Roman"/>
                <w:color w:val="000000"/>
                <w:sz w:val="24"/>
                <w:szCs w:val="24"/>
                <w:bdr w:val="none" w:sz="0" w:space="0" w:color="auto" w:frame="1"/>
                <w:lang w:val="en-US" w:eastAsia="ru-RU"/>
              </w:rPr>
              <w:br/>
            </w:r>
            <w:r>
              <w:rPr>
                <w:rFonts w:ascii="Times New Roman" w:eastAsia="Arial Unicode MS" w:hAnsi="Times New Roman" w:cs="Times New Roman"/>
                <w:color w:val="F5844C"/>
                <w:sz w:val="24"/>
                <w:szCs w:val="24"/>
                <w:bdr w:val="none" w:sz="0" w:space="0" w:color="auto" w:frame="1"/>
                <w:lang w:val="en-US" w:eastAsia="ru-RU"/>
              </w:rPr>
              <w:t xml:space="preserve">        </w:t>
            </w:r>
            <w:proofErr w:type="spellStart"/>
            <w:r>
              <w:rPr>
                <w:rFonts w:ascii="Times New Roman" w:eastAsia="Arial Unicode MS" w:hAnsi="Times New Roman" w:cs="Times New Roman"/>
                <w:color w:val="F5844C"/>
                <w:sz w:val="24"/>
                <w:szCs w:val="24"/>
                <w:bdr w:val="none" w:sz="0" w:space="0" w:color="auto" w:frame="1"/>
                <w:lang w:val="en-US" w:eastAsia="ru-RU"/>
              </w:rPr>
              <w:t>schemaLocation</w:t>
            </w:r>
            <w:proofErr w:type="spellEnd"/>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"Organization.xsd"</w:t>
            </w:r>
            <w:r>
              <w:rPr>
                <w:rFonts w:ascii="Times New Roman" w:eastAsia="Arial Unicode MS" w:hAnsi="Times New Roman" w:cs="Times New Roman"/>
                <w:color w:val="0000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xsd:complexType</w:t>
            </w:r>
            <w:proofErr w:type="spellEnd"/>
            <w:r>
              <w:rPr>
                <w:rFonts w:ascii="Times New Roman" w:eastAsia="Arial Unicode MS" w:hAnsi="Times New Roman" w:cs="Times New Roman"/>
                <w:color w:val="F5844C"/>
                <w:sz w:val="24"/>
                <w:szCs w:val="24"/>
                <w:bdr w:val="none" w:sz="0" w:space="0" w:color="auto" w:frame="1"/>
                <w:lang w:val="en-US" w:eastAsia="ru-RU"/>
              </w:rPr>
              <w:t xml:space="preserve"> name</w:t>
            </w:r>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w:t>
            </w:r>
            <w:proofErr w:type="spellStart"/>
            <w:r>
              <w:rPr>
                <w:rFonts w:ascii="Times New Roman" w:eastAsia="Arial Unicode MS" w:hAnsi="Times New Roman" w:cs="Times New Roman"/>
                <w:color w:val="993300"/>
                <w:sz w:val="24"/>
                <w:szCs w:val="24"/>
                <w:bdr w:val="none" w:sz="0" w:space="0" w:color="auto" w:frame="1"/>
                <w:lang w:val="en-US" w:eastAsia="ru-RU"/>
              </w:rPr>
              <w:t>PaymentBaseType</w:t>
            </w:r>
            <w:proofErr w:type="spellEnd"/>
            <w:r>
              <w:rPr>
                <w:rFonts w:ascii="Times New Roman" w:eastAsia="Arial Unicode MS" w:hAnsi="Times New Roman" w:cs="Times New Roman"/>
                <w:color w:val="993300"/>
                <w:sz w:val="24"/>
                <w:szCs w:val="24"/>
                <w:bdr w:val="none" w:sz="0" w:space="0" w:color="auto" w:frame="1"/>
                <w:lang w:val="en-US" w:eastAsia="ru-RU"/>
              </w:rPr>
              <w:t>"</w:t>
            </w:r>
            <w:r>
              <w:rPr>
                <w:rFonts w:ascii="Times New Roman" w:eastAsia="Arial Unicode MS" w:hAnsi="Times New Roman" w:cs="Times New Roman"/>
                <w:color w:val="0000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xsd:annotation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xsd:documentation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eastAsia="ru-RU"/>
              </w:rPr>
              <w:t>Базовый</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тип</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для</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платежа</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xsd:documentation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xsd:annotation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xsd:sequence</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xsd:element</w:t>
            </w:r>
            <w:proofErr w:type="spellEnd"/>
            <w:r>
              <w:rPr>
                <w:rFonts w:ascii="Times New Roman" w:eastAsia="Arial Unicode MS" w:hAnsi="Times New Roman" w:cs="Times New Roman"/>
                <w:color w:val="F5844C"/>
                <w:sz w:val="24"/>
                <w:szCs w:val="24"/>
                <w:bdr w:val="none" w:sz="0" w:space="0" w:color="auto" w:frame="1"/>
                <w:lang w:val="en-US" w:eastAsia="ru-RU"/>
              </w:rPr>
              <w:t xml:space="preserve"> name</w:t>
            </w:r>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w:t>
            </w:r>
            <w:proofErr w:type="spellStart"/>
            <w:r>
              <w:rPr>
                <w:rFonts w:ascii="Times New Roman" w:eastAsia="Arial Unicode MS" w:hAnsi="Times New Roman" w:cs="Times New Roman"/>
                <w:color w:val="993300"/>
                <w:sz w:val="24"/>
                <w:szCs w:val="24"/>
                <w:bdr w:val="none" w:sz="0" w:space="0" w:color="auto" w:frame="1"/>
                <w:lang w:val="en-US" w:eastAsia="ru-RU"/>
              </w:rPr>
              <w:t>PaymentOrg</w:t>
            </w:r>
            <w:proofErr w:type="spellEnd"/>
            <w:r>
              <w:rPr>
                <w:rFonts w:ascii="Times New Roman" w:eastAsia="Arial Unicode MS" w:hAnsi="Times New Roman" w:cs="Times New Roman"/>
                <w:color w:val="993300"/>
                <w:sz w:val="24"/>
                <w:szCs w:val="24"/>
                <w:bdr w:val="none" w:sz="0" w:space="0" w:color="auto" w:frame="1"/>
                <w:lang w:val="en-US" w:eastAsia="ru-RU"/>
              </w:rPr>
              <w:t>"</w:t>
            </w:r>
            <w:r>
              <w:rPr>
                <w:rFonts w:ascii="Times New Roman" w:eastAsia="Arial Unicode MS" w:hAnsi="Times New Roman" w:cs="Times New Roman"/>
                <w:color w:val="F5844C"/>
                <w:sz w:val="24"/>
                <w:szCs w:val="24"/>
                <w:bdr w:val="none" w:sz="0" w:space="0" w:color="auto" w:frame="1"/>
                <w:lang w:val="en-US" w:eastAsia="ru-RU"/>
              </w:rPr>
              <w:t xml:space="preserve"> type</w:t>
            </w:r>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w:t>
            </w:r>
            <w:proofErr w:type="spellStart"/>
            <w:r>
              <w:rPr>
                <w:rFonts w:ascii="Times New Roman" w:eastAsia="Arial Unicode MS" w:hAnsi="Times New Roman" w:cs="Times New Roman"/>
                <w:color w:val="993300"/>
                <w:sz w:val="24"/>
                <w:szCs w:val="24"/>
                <w:bdr w:val="none" w:sz="0" w:space="0" w:color="auto" w:frame="1"/>
                <w:lang w:val="en-US" w:eastAsia="ru-RU"/>
              </w:rPr>
              <w:t>org:PaymentOrgType</w:t>
            </w:r>
            <w:proofErr w:type="spellEnd"/>
            <w:r>
              <w:rPr>
                <w:rFonts w:ascii="Times New Roman" w:eastAsia="Arial Unicode MS" w:hAnsi="Times New Roman" w:cs="Times New Roman"/>
                <w:color w:val="993300"/>
                <w:sz w:val="24"/>
                <w:szCs w:val="24"/>
                <w:bdr w:val="none" w:sz="0" w:space="0" w:color="auto" w:frame="1"/>
                <w:lang w:val="en-US" w:eastAsia="ru-RU"/>
              </w:rPr>
              <w:t>"</w:t>
            </w:r>
            <w:r>
              <w:rPr>
                <w:rFonts w:ascii="Times New Roman" w:eastAsia="Arial Unicode MS" w:hAnsi="Times New Roman" w:cs="Times New Roman"/>
                <w:color w:val="0000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xsd:annotation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xsd:documentation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eastAsia="ru-RU"/>
              </w:rPr>
              <w:t>Данные</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организации</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принявшей</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платеж</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xsd:documentation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xsd:annotation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xsd:element</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xsd:element</w:t>
            </w:r>
            <w:proofErr w:type="spellEnd"/>
            <w:r>
              <w:rPr>
                <w:rFonts w:ascii="Times New Roman" w:eastAsia="Arial Unicode MS" w:hAnsi="Times New Roman" w:cs="Times New Roman"/>
                <w:color w:val="F5844C"/>
                <w:sz w:val="24"/>
                <w:szCs w:val="24"/>
                <w:bdr w:val="none" w:sz="0" w:space="0" w:color="auto" w:frame="1"/>
                <w:lang w:val="en-US" w:eastAsia="ru-RU"/>
              </w:rPr>
              <w:t xml:space="preserve"> minOccurs</w:t>
            </w:r>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"0"</w:t>
            </w:r>
            <w:r>
              <w:rPr>
                <w:rFonts w:ascii="Times New Roman" w:eastAsia="Arial Unicode MS" w:hAnsi="Times New Roman" w:cs="Times New Roman"/>
                <w:color w:val="F5844C"/>
                <w:sz w:val="24"/>
                <w:szCs w:val="24"/>
                <w:bdr w:val="none" w:sz="0" w:space="0" w:color="auto" w:frame="1"/>
                <w:lang w:val="en-US" w:eastAsia="ru-RU"/>
              </w:rPr>
              <w:t xml:space="preserve"> ref</w:t>
            </w:r>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w:t>
            </w:r>
            <w:proofErr w:type="spellStart"/>
            <w:r>
              <w:rPr>
                <w:rFonts w:ascii="Times New Roman" w:eastAsia="Arial Unicode MS" w:hAnsi="Times New Roman" w:cs="Times New Roman"/>
                <w:color w:val="993300"/>
                <w:sz w:val="24"/>
                <w:szCs w:val="24"/>
                <w:bdr w:val="none" w:sz="0" w:space="0" w:color="auto" w:frame="1"/>
                <w:lang w:val="en-US" w:eastAsia="ru-RU"/>
              </w:rPr>
              <w:t>pmnt:Payer</w:t>
            </w:r>
            <w:proofErr w:type="spellEnd"/>
            <w:r>
              <w:rPr>
                <w:rFonts w:ascii="Times New Roman" w:eastAsia="Arial Unicode MS" w:hAnsi="Times New Roman" w:cs="Times New Roman"/>
                <w:color w:val="993300"/>
                <w:sz w:val="24"/>
                <w:szCs w:val="24"/>
                <w:bdr w:val="none" w:sz="0" w:space="0" w:color="auto" w:frame="1"/>
                <w:lang w:val="en-US" w:eastAsia="ru-RU"/>
              </w:rPr>
              <w:t>"</w:t>
            </w:r>
            <w:r>
              <w:rPr>
                <w:rFonts w:ascii="Times New Roman" w:eastAsia="Arial Unicode MS" w:hAnsi="Times New Roman" w:cs="Times New Roman"/>
                <w:color w:val="0000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xsd:annotation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xsd:documentation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eastAsia="ru-RU"/>
              </w:rPr>
              <w:t>Поле</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номер</w:t>
            </w:r>
            <w:r>
              <w:rPr>
                <w:rFonts w:ascii="Times New Roman" w:eastAsia="Arial Unicode MS" w:hAnsi="Times New Roman" w:cs="Times New Roman"/>
                <w:color w:val="000000"/>
                <w:sz w:val="24"/>
                <w:szCs w:val="24"/>
                <w:bdr w:val="none" w:sz="0" w:space="0" w:color="auto" w:frame="1"/>
                <w:lang w:val="en-US" w:eastAsia="ru-RU"/>
              </w:rPr>
              <w:t xml:space="preserve"> 2006:</w:t>
            </w:r>
            <w:r>
              <w:rPr>
                <w:rFonts w:ascii="Times New Roman" w:eastAsia="Arial Unicode MS" w:hAnsi="Times New Roman" w:cs="Times New Roman"/>
                <w:color w:val="000000"/>
                <w:sz w:val="24"/>
                <w:szCs w:val="24"/>
                <w:bdr w:val="none" w:sz="0" w:space="0" w:color="auto" w:frame="1"/>
                <w:lang w:val="en-US" w:eastAsia="ru-RU"/>
              </w:rPr>
              <w:br/>
            </w:r>
            <w:r>
              <w:rPr>
                <w:rFonts w:ascii="Times New Roman" w:eastAsia="Arial Unicode MS" w:hAnsi="Times New Roman" w:cs="Times New Roman"/>
                <w:color w:val="000000"/>
                <w:sz w:val="24"/>
                <w:szCs w:val="24"/>
                <w:bdr w:val="none" w:sz="0" w:space="0" w:color="auto" w:frame="1"/>
                <w:lang w:eastAsia="ru-RU"/>
              </w:rPr>
              <w:t>Сведения</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о</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плательщике</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xsd:documentation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xsd:annotation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xsd:element</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xsd:element</w:t>
            </w:r>
            <w:proofErr w:type="spellEnd"/>
            <w:r>
              <w:rPr>
                <w:rFonts w:ascii="Times New Roman" w:eastAsia="Arial Unicode MS" w:hAnsi="Times New Roman" w:cs="Times New Roman"/>
                <w:color w:val="F5844C"/>
                <w:sz w:val="24"/>
                <w:szCs w:val="24"/>
                <w:bdr w:val="none" w:sz="0" w:space="0" w:color="auto" w:frame="1"/>
                <w:lang w:val="en-US" w:eastAsia="ru-RU"/>
              </w:rPr>
              <w:t xml:space="preserve"> ref</w:t>
            </w:r>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w:t>
            </w:r>
            <w:proofErr w:type="spellStart"/>
            <w:r>
              <w:rPr>
                <w:rFonts w:ascii="Times New Roman" w:eastAsia="Arial Unicode MS" w:hAnsi="Times New Roman" w:cs="Times New Roman"/>
                <w:color w:val="993300"/>
                <w:sz w:val="24"/>
                <w:szCs w:val="24"/>
                <w:bdr w:val="none" w:sz="0" w:space="0" w:color="auto" w:frame="1"/>
                <w:lang w:val="en-US" w:eastAsia="ru-RU"/>
              </w:rPr>
              <w:t>org:Payee</w:t>
            </w:r>
            <w:proofErr w:type="spellEnd"/>
            <w:r>
              <w:rPr>
                <w:rFonts w:ascii="Times New Roman" w:eastAsia="Arial Unicode MS" w:hAnsi="Times New Roman" w:cs="Times New Roman"/>
                <w:color w:val="993300"/>
                <w:sz w:val="24"/>
                <w:szCs w:val="24"/>
                <w:bdr w:val="none" w:sz="0" w:space="0" w:color="auto" w:frame="1"/>
                <w:lang w:val="en-US" w:eastAsia="ru-RU"/>
              </w:rPr>
              <w:t>"</w:t>
            </w:r>
            <w:r>
              <w:rPr>
                <w:rFonts w:ascii="Times New Roman" w:eastAsia="Arial Unicode MS" w:hAnsi="Times New Roman" w:cs="Times New Roman"/>
                <w:color w:val="0000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xsd:annotation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xsd:documentation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eastAsia="ru-RU"/>
              </w:rPr>
              <w:t>Сведения</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о</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получателе</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средств</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xsd:documentation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xsd:annotation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xsd:element</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xsd:element</w:t>
            </w:r>
            <w:proofErr w:type="spellEnd"/>
            <w:r>
              <w:rPr>
                <w:rFonts w:ascii="Times New Roman" w:eastAsia="Arial Unicode MS" w:hAnsi="Times New Roman" w:cs="Times New Roman"/>
                <w:color w:val="F5844C"/>
                <w:sz w:val="24"/>
                <w:szCs w:val="24"/>
                <w:bdr w:val="none" w:sz="0" w:space="0" w:color="auto" w:frame="1"/>
                <w:lang w:val="en-US" w:eastAsia="ru-RU"/>
              </w:rPr>
              <w:t xml:space="preserve"> name</w:t>
            </w:r>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w:t>
            </w:r>
            <w:proofErr w:type="spellStart"/>
            <w:r>
              <w:rPr>
                <w:rFonts w:ascii="Times New Roman" w:eastAsia="Arial Unicode MS" w:hAnsi="Times New Roman" w:cs="Times New Roman"/>
                <w:color w:val="993300"/>
                <w:sz w:val="24"/>
                <w:szCs w:val="24"/>
                <w:bdr w:val="none" w:sz="0" w:space="0" w:color="auto" w:frame="1"/>
                <w:lang w:val="en-US" w:eastAsia="ru-RU"/>
              </w:rPr>
              <w:t>BudgetIndex</w:t>
            </w:r>
            <w:proofErr w:type="spellEnd"/>
            <w:r>
              <w:rPr>
                <w:rFonts w:ascii="Times New Roman" w:eastAsia="Arial Unicode MS" w:hAnsi="Times New Roman" w:cs="Times New Roman"/>
                <w:color w:val="993300"/>
                <w:sz w:val="24"/>
                <w:szCs w:val="24"/>
                <w:bdr w:val="none" w:sz="0" w:space="0" w:color="auto" w:frame="1"/>
                <w:lang w:val="en-US" w:eastAsia="ru-RU"/>
              </w:rPr>
              <w:t>"</w:t>
            </w:r>
            <w:r>
              <w:rPr>
                <w:rFonts w:ascii="Times New Roman" w:eastAsia="Arial Unicode MS" w:hAnsi="Times New Roman" w:cs="Times New Roman"/>
                <w:color w:val="F5844C"/>
                <w:sz w:val="24"/>
                <w:szCs w:val="24"/>
                <w:bdr w:val="none" w:sz="0" w:space="0" w:color="auto" w:frame="1"/>
                <w:lang w:val="en-US" w:eastAsia="ru-RU"/>
              </w:rPr>
              <w:t xml:space="preserve"> type</w:t>
            </w:r>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w:t>
            </w:r>
            <w:proofErr w:type="spellStart"/>
            <w:r>
              <w:rPr>
                <w:rFonts w:ascii="Times New Roman" w:eastAsia="Arial Unicode MS" w:hAnsi="Times New Roman" w:cs="Times New Roman"/>
                <w:color w:val="993300"/>
                <w:sz w:val="24"/>
                <w:szCs w:val="24"/>
                <w:bdr w:val="none" w:sz="0" w:space="0" w:color="auto" w:frame="1"/>
                <w:lang w:val="en-US" w:eastAsia="ru-RU"/>
              </w:rPr>
              <w:t>com:BudgetIndexType</w:t>
            </w:r>
            <w:proofErr w:type="spellEnd"/>
            <w:r>
              <w:rPr>
                <w:rFonts w:ascii="Times New Roman" w:eastAsia="Arial Unicode MS" w:hAnsi="Times New Roman" w:cs="Times New Roman"/>
                <w:color w:val="993300"/>
                <w:sz w:val="24"/>
                <w:szCs w:val="24"/>
                <w:bdr w:val="none" w:sz="0" w:space="0" w:color="auto" w:frame="1"/>
                <w:lang w:val="en-US" w:eastAsia="ru-RU"/>
              </w:rPr>
              <w:t>"</w:t>
            </w:r>
            <w:r>
              <w:rPr>
                <w:rFonts w:ascii="Times New Roman" w:eastAsia="Arial Unicode MS" w:hAnsi="Times New Roman" w:cs="Times New Roman"/>
                <w:color w:val="F5844C"/>
                <w:sz w:val="24"/>
                <w:szCs w:val="24"/>
                <w:bdr w:val="none" w:sz="0" w:space="0" w:color="auto" w:frame="1"/>
                <w:lang w:val="en-US" w:eastAsia="ru-RU"/>
              </w:rPr>
              <w:t xml:space="preserve"> minOccurs</w:t>
            </w:r>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"0"</w:t>
            </w:r>
            <w:r>
              <w:rPr>
                <w:rFonts w:ascii="Times New Roman" w:eastAsia="Arial Unicode MS" w:hAnsi="Times New Roman" w:cs="Times New Roman"/>
                <w:color w:val="0000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xsd:annotation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xsd:documentation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eastAsia="ru-RU"/>
              </w:rPr>
              <w:t>Поле</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номер</w:t>
            </w:r>
            <w:r>
              <w:rPr>
                <w:rFonts w:ascii="Times New Roman" w:eastAsia="Arial Unicode MS" w:hAnsi="Times New Roman" w:cs="Times New Roman"/>
                <w:color w:val="000000"/>
                <w:sz w:val="24"/>
                <w:szCs w:val="24"/>
                <w:bdr w:val="none" w:sz="0" w:space="0" w:color="auto" w:frame="1"/>
                <w:lang w:val="en-US" w:eastAsia="ru-RU"/>
              </w:rPr>
              <w:t xml:space="preserve"> 2007:</w:t>
            </w:r>
            <w:r>
              <w:rPr>
                <w:rFonts w:ascii="Times New Roman" w:eastAsia="Arial Unicode MS" w:hAnsi="Times New Roman" w:cs="Times New Roman"/>
                <w:color w:val="000000"/>
                <w:sz w:val="24"/>
                <w:szCs w:val="24"/>
                <w:bdr w:val="none" w:sz="0" w:space="0" w:color="auto" w:frame="1"/>
                <w:lang w:val="en-US" w:eastAsia="ru-RU"/>
              </w:rPr>
              <w:br/>
            </w:r>
            <w:r>
              <w:rPr>
                <w:rFonts w:ascii="Times New Roman" w:eastAsia="Arial Unicode MS" w:hAnsi="Times New Roman" w:cs="Times New Roman"/>
                <w:color w:val="000000"/>
                <w:sz w:val="24"/>
                <w:szCs w:val="24"/>
                <w:bdr w:val="none" w:sz="0" w:space="0" w:color="auto" w:frame="1"/>
                <w:lang w:eastAsia="ru-RU"/>
              </w:rPr>
              <w:t>Реквизиты</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платежа</w:t>
            </w:r>
            <w:r>
              <w:rPr>
                <w:rFonts w:ascii="Times New Roman" w:eastAsia="Arial Unicode MS" w:hAnsi="Times New Roman" w:cs="Times New Roman"/>
                <w:color w:val="000000"/>
                <w:sz w:val="24"/>
                <w:szCs w:val="24"/>
                <w:bdr w:val="none" w:sz="0" w:space="0" w:color="auto" w:frame="1"/>
                <w:lang w:val="en-US" w:eastAsia="ru-RU"/>
              </w:rPr>
              <w:t xml:space="preserve"> 101, 106-109, </w:t>
            </w:r>
            <w:r>
              <w:rPr>
                <w:rFonts w:ascii="Times New Roman" w:eastAsia="Arial Unicode MS" w:hAnsi="Times New Roman" w:cs="Times New Roman"/>
                <w:color w:val="000000"/>
                <w:sz w:val="24"/>
                <w:szCs w:val="24"/>
                <w:bdr w:val="none" w:sz="0" w:space="0" w:color="auto" w:frame="1"/>
                <w:lang w:eastAsia="ru-RU"/>
              </w:rPr>
              <w:t>предусмотренные</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приказом</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Минфина</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России</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от</w:t>
            </w:r>
            <w:r>
              <w:rPr>
                <w:rFonts w:ascii="Times New Roman" w:eastAsia="Arial Unicode MS" w:hAnsi="Times New Roman" w:cs="Times New Roman"/>
                <w:color w:val="000000"/>
                <w:sz w:val="24"/>
                <w:szCs w:val="24"/>
                <w:bdr w:val="none" w:sz="0" w:space="0" w:color="auto" w:frame="1"/>
                <w:lang w:val="en-US" w:eastAsia="ru-RU"/>
              </w:rPr>
              <w:t xml:space="preserve"> 12 </w:t>
            </w:r>
            <w:r>
              <w:rPr>
                <w:rFonts w:ascii="Times New Roman" w:eastAsia="Arial Unicode MS" w:hAnsi="Times New Roman" w:cs="Times New Roman"/>
                <w:color w:val="000000"/>
                <w:sz w:val="24"/>
                <w:szCs w:val="24"/>
                <w:bdr w:val="none" w:sz="0" w:space="0" w:color="auto" w:frame="1"/>
                <w:lang w:eastAsia="ru-RU"/>
              </w:rPr>
              <w:t>ноября</w:t>
            </w:r>
            <w:r>
              <w:rPr>
                <w:rFonts w:ascii="Times New Roman" w:eastAsia="Arial Unicode MS" w:hAnsi="Times New Roman" w:cs="Times New Roman"/>
                <w:color w:val="000000"/>
                <w:sz w:val="24"/>
                <w:szCs w:val="24"/>
                <w:bdr w:val="none" w:sz="0" w:space="0" w:color="auto" w:frame="1"/>
                <w:lang w:val="en-US" w:eastAsia="ru-RU"/>
              </w:rPr>
              <w:t xml:space="preserve"> 2013</w:t>
            </w:r>
            <w:r>
              <w:rPr>
                <w:rFonts w:ascii="Times New Roman" w:eastAsia="Arial Unicode MS" w:hAnsi="Times New Roman" w:cs="Times New Roman"/>
                <w:color w:val="000000"/>
                <w:sz w:val="24"/>
                <w:szCs w:val="24"/>
                <w:bdr w:val="none" w:sz="0" w:space="0" w:color="auto" w:frame="1"/>
                <w:lang w:eastAsia="ru-RU"/>
              </w:rPr>
              <w:t>г</w:t>
            </w:r>
            <w:r>
              <w:rPr>
                <w:rFonts w:ascii="Times New Roman" w:eastAsia="Arial Unicode MS" w:hAnsi="Times New Roman" w:cs="Times New Roman"/>
                <w:color w:val="000000"/>
                <w:sz w:val="24"/>
                <w:szCs w:val="24"/>
                <w:bdr w:val="none" w:sz="0" w:space="0" w:color="auto" w:frame="1"/>
                <w:lang w:val="en-US" w:eastAsia="ru-RU"/>
              </w:rPr>
              <w:t>. №107</w:t>
            </w:r>
            <w:r>
              <w:rPr>
                <w:rFonts w:ascii="Times New Roman" w:eastAsia="Arial Unicode MS" w:hAnsi="Times New Roman" w:cs="Times New Roman"/>
                <w:color w:val="000000"/>
                <w:sz w:val="24"/>
                <w:szCs w:val="24"/>
                <w:bdr w:val="none" w:sz="0" w:space="0" w:color="auto" w:frame="1"/>
                <w:lang w:eastAsia="ru-RU"/>
              </w:rPr>
              <w:t>н</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xsd:documentation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xsd:annotation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xsd:element</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xsd:element</w:t>
            </w:r>
            <w:proofErr w:type="spellEnd"/>
            <w:r>
              <w:rPr>
                <w:rFonts w:ascii="Times New Roman" w:eastAsia="Arial Unicode MS" w:hAnsi="Times New Roman" w:cs="Times New Roman"/>
                <w:color w:val="F5844C"/>
                <w:sz w:val="24"/>
                <w:szCs w:val="24"/>
                <w:bdr w:val="none" w:sz="0" w:space="0" w:color="auto" w:frame="1"/>
                <w:lang w:val="en-US" w:eastAsia="ru-RU"/>
              </w:rPr>
              <w:t xml:space="preserve"> name</w:t>
            </w:r>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w:t>
            </w:r>
            <w:proofErr w:type="spellStart"/>
            <w:r>
              <w:rPr>
                <w:rFonts w:ascii="Times New Roman" w:eastAsia="Arial Unicode MS" w:hAnsi="Times New Roman" w:cs="Times New Roman"/>
                <w:color w:val="993300"/>
                <w:sz w:val="24"/>
                <w:szCs w:val="24"/>
                <w:bdr w:val="none" w:sz="0" w:space="0" w:color="auto" w:frame="1"/>
                <w:lang w:val="en-US" w:eastAsia="ru-RU"/>
              </w:rPr>
              <w:t>AccDoc</w:t>
            </w:r>
            <w:proofErr w:type="spellEnd"/>
            <w:r>
              <w:rPr>
                <w:rFonts w:ascii="Times New Roman" w:eastAsia="Arial Unicode MS" w:hAnsi="Times New Roman" w:cs="Times New Roman"/>
                <w:color w:val="993300"/>
                <w:sz w:val="24"/>
                <w:szCs w:val="24"/>
                <w:bdr w:val="none" w:sz="0" w:space="0" w:color="auto" w:frame="1"/>
                <w:lang w:val="en-US" w:eastAsia="ru-RU"/>
              </w:rPr>
              <w:t>"</w:t>
            </w:r>
            <w:r>
              <w:rPr>
                <w:rFonts w:ascii="Times New Roman" w:eastAsia="Arial Unicode MS" w:hAnsi="Times New Roman" w:cs="Times New Roman"/>
                <w:color w:val="F5844C"/>
                <w:sz w:val="24"/>
                <w:szCs w:val="24"/>
                <w:bdr w:val="none" w:sz="0" w:space="0" w:color="auto" w:frame="1"/>
                <w:lang w:val="en-US" w:eastAsia="ru-RU"/>
              </w:rPr>
              <w:t xml:space="preserve"> type</w:t>
            </w:r>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w:t>
            </w:r>
            <w:proofErr w:type="spellStart"/>
            <w:r>
              <w:rPr>
                <w:rFonts w:ascii="Times New Roman" w:eastAsia="Arial Unicode MS" w:hAnsi="Times New Roman" w:cs="Times New Roman"/>
                <w:color w:val="993300"/>
                <w:sz w:val="24"/>
                <w:szCs w:val="24"/>
                <w:bdr w:val="none" w:sz="0" w:space="0" w:color="auto" w:frame="1"/>
                <w:lang w:val="en-US" w:eastAsia="ru-RU"/>
              </w:rPr>
              <w:t>com:AccDocType</w:t>
            </w:r>
            <w:proofErr w:type="spellEnd"/>
            <w:r>
              <w:rPr>
                <w:rFonts w:ascii="Times New Roman" w:eastAsia="Arial Unicode MS" w:hAnsi="Times New Roman" w:cs="Times New Roman"/>
                <w:color w:val="993300"/>
                <w:sz w:val="24"/>
                <w:szCs w:val="24"/>
                <w:bdr w:val="none" w:sz="0" w:space="0" w:color="auto" w:frame="1"/>
                <w:lang w:val="en-US" w:eastAsia="ru-RU"/>
              </w:rPr>
              <w:t>"</w:t>
            </w:r>
            <w:r>
              <w:rPr>
                <w:rFonts w:ascii="Times New Roman" w:eastAsia="Arial Unicode MS" w:hAnsi="Times New Roman" w:cs="Times New Roman"/>
                <w:color w:val="F5844C"/>
                <w:sz w:val="24"/>
                <w:szCs w:val="24"/>
                <w:bdr w:val="none" w:sz="0" w:space="0" w:color="auto" w:frame="1"/>
                <w:lang w:val="en-US" w:eastAsia="ru-RU"/>
              </w:rPr>
              <w:t xml:space="preserve"> minOccurs</w:t>
            </w:r>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"0"</w:t>
            </w:r>
            <w:r>
              <w:rPr>
                <w:rFonts w:ascii="Times New Roman" w:eastAsia="Arial Unicode MS" w:hAnsi="Times New Roman" w:cs="Times New Roman"/>
                <w:color w:val="0000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xsd:annotation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xsd:documentation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eastAsia="ru-RU"/>
              </w:rPr>
              <w:t>Поле</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номер</w:t>
            </w:r>
            <w:r>
              <w:rPr>
                <w:rFonts w:ascii="Times New Roman" w:eastAsia="Arial Unicode MS" w:hAnsi="Times New Roman" w:cs="Times New Roman"/>
                <w:color w:val="000000"/>
                <w:sz w:val="24"/>
                <w:szCs w:val="24"/>
                <w:bdr w:val="none" w:sz="0" w:space="0" w:color="auto" w:frame="1"/>
                <w:lang w:val="en-US" w:eastAsia="ru-RU"/>
              </w:rPr>
              <w:t xml:space="preserve"> 2008:</w:t>
            </w:r>
            <w:r>
              <w:rPr>
                <w:rFonts w:ascii="Times New Roman" w:eastAsia="Arial Unicode MS" w:hAnsi="Times New Roman" w:cs="Times New Roman"/>
                <w:color w:val="000000"/>
                <w:sz w:val="24"/>
                <w:szCs w:val="24"/>
                <w:bdr w:val="none" w:sz="0" w:space="0" w:color="auto" w:frame="1"/>
                <w:lang w:val="en-US" w:eastAsia="ru-RU"/>
              </w:rPr>
              <w:br/>
            </w:r>
            <w:r>
              <w:rPr>
                <w:rFonts w:ascii="Times New Roman" w:eastAsia="Arial Unicode MS" w:hAnsi="Times New Roman" w:cs="Times New Roman"/>
                <w:color w:val="000000"/>
                <w:sz w:val="24"/>
                <w:szCs w:val="24"/>
                <w:bdr w:val="none" w:sz="0" w:space="0" w:color="auto" w:frame="1"/>
                <w:lang w:eastAsia="ru-RU"/>
              </w:rPr>
              <w:t>Реквизиты</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платежного</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документа</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xsd:documentation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xsd:annotation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xsd:element</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xsd:element</w:t>
            </w:r>
            <w:proofErr w:type="spellEnd"/>
            <w:r>
              <w:rPr>
                <w:rFonts w:ascii="Times New Roman" w:eastAsia="Arial Unicode MS" w:hAnsi="Times New Roman" w:cs="Times New Roman"/>
                <w:color w:val="F5844C"/>
                <w:sz w:val="24"/>
                <w:szCs w:val="24"/>
                <w:bdr w:val="none" w:sz="0" w:space="0" w:color="auto" w:frame="1"/>
                <w:lang w:val="en-US" w:eastAsia="ru-RU"/>
              </w:rPr>
              <w:t xml:space="preserve"> ref</w:t>
            </w:r>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w:t>
            </w:r>
            <w:proofErr w:type="spellStart"/>
            <w:r>
              <w:rPr>
                <w:rFonts w:ascii="Times New Roman" w:eastAsia="Arial Unicode MS" w:hAnsi="Times New Roman" w:cs="Times New Roman"/>
                <w:color w:val="993300"/>
                <w:sz w:val="24"/>
                <w:szCs w:val="24"/>
                <w:bdr w:val="none" w:sz="0" w:space="0" w:color="auto" w:frame="1"/>
                <w:lang w:val="en-US" w:eastAsia="ru-RU"/>
              </w:rPr>
              <w:t>com:AdditionalData</w:t>
            </w:r>
            <w:proofErr w:type="spellEnd"/>
            <w:r>
              <w:rPr>
                <w:rFonts w:ascii="Times New Roman" w:eastAsia="Arial Unicode MS" w:hAnsi="Times New Roman" w:cs="Times New Roman"/>
                <w:color w:val="993300"/>
                <w:sz w:val="24"/>
                <w:szCs w:val="24"/>
                <w:bdr w:val="none" w:sz="0" w:space="0" w:color="auto" w:frame="1"/>
                <w:lang w:val="en-US" w:eastAsia="ru-RU"/>
              </w:rPr>
              <w:t>"</w:t>
            </w:r>
            <w:r>
              <w:rPr>
                <w:rFonts w:ascii="Times New Roman" w:eastAsia="Arial Unicode MS" w:hAnsi="Times New Roman" w:cs="Times New Roman"/>
                <w:color w:val="F5844C"/>
                <w:sz w:val="24"/>
                <w:szCs w:val="24"/>
                <w:bdr w:val="none" w:sz="0" w:space="0" w:color="auto" w:frame="1"/>
                <w:lang w:val="en-US" w:eastAsia="ru-RU"/>
              </w:rPr>
              <w:t xml:space="preserve"> minOccurs</w:t>
            </w:r>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"0"</w:t>
            </w:r>
            <w:r>
              <w:rPr>
                <w:rFonts w:ascii="Times New Roman" w:eastAsia="Arial Unicode MS" w:hAnsi="Times New Roman" w:cs="Times New Roman"/>
                <w:color w:val="F5844C"/>
                <w:sz w:val="24"/>
                <w:szCs w:val="24"/>
                <w:bdr w:val="none" w:sz="0" w:space="0" w:color="auto" w:frame="1"/>
                <w:lang w:val="en-US" w:eastAsia="ru-RU"/>
              </w:rPr>
              <w:t xml:space="preserve"> </w:t>
            </w:r>
            <w:proofErr w:type="spellStart"/>
            <w:r>
              <w:rPr>
                <w:rFonts w:ascii="Times New Roman" w:eastAsia="Arial Unicode MS" w:hAnsi="Times New Roman" w:cs="Times New Roman"/>
                <w:color w:val="F5844C"/>
                <w:sz w:val="24"/>
                <w:szCs w:val="24"/>
                <w:bdr w:val="none" w:sz="0" w:space="0" w:color="auto" w:frame="1"/>
                <w:lang w:val="en-US" w:eastAsia="ru-RU"/>
              </w:rPr>
              <w:t>maxOccurs</w:t>
            </w:r>
            <w:proofErr w:type="spellEnd"/>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"10"</w:t>
            </w:r>
            <w:r>
              <w:rPr>
                <w:rFonts w:ascii="Times New Roman" w:eastAsia="Arial Unicode MS" w:hAnsi="Times New Roman" w:cs="Times New Roman"/>
                <w:color w:val="0000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xsd:annotation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r>
            <w:r>
              <w:rPr>
                <w:rFonts w:ascii="Times New Roman" w:eastAsia="Arial Unicode MS" w:hAnsi="Times New Roman" w:cs="Times New Roman"/>
                <w:color w:val="000000"/>
                <w:sz w:val="24"/>
                <w:szCs w:val="24"/>
                <w:bdr w:val="none" w:sz="0" w:space="0" w:color="auto" w:frame="1"/>
                <w:lang w:val="en-US" w:eastAsia="ru-RU"/>
              </w:rPr>
              <w:lastRenderedPageBreak/>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xsd:documentation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eastAsia="ru-RU"/>
              </w:rPr>
              <w:t>Поле</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номер</w:t>
            </w:r>
            <w:r>
              <w:rPr>
                <w:rFonts w:ascii="Times New Roman" w:eastAsia="Arial Unicode MS" w:hAnsi="Times New Roman" w:cs="Times New Roman"/>
                <w:color w:val="000000"/>
                <w:sz w:val="24"/>
                <w:szCs w:val="24"/>
                <w:bdr w:val="none" w:sz="0" w:space="0" w:color="auto" w:frame="1"/>
                <w:lang w:val="en-US" w:eastAsia="ru-RU"/>
              </w:rPr>
              <w:t xml:space="preserve"> 202:</w:t>
            </w:r>
            <w:r>
              <w:rPr>
                <w:rFonts w:ascii="Times New Roman" w:eastAsia="Arial Unicode MS" w:hAnsi="Times New Roman" w:cs="Times New Roman"/>
                <w:color w:val="000000"/>
                <w:sz w:val="24"/>
                <w:szCs w:val="24"/>
                <w:bdr w:val="none" w:sz="0" w:space="0" w:color="auto" w:frame="1"/>
                <w:lang w:val="en-US" w:eastAsia="ru-RU"/>
              </w:rPr>
              <w:br/>
            </w:r>
            <w:r>
              <w:rPr>
                <w:rFonts w:ascii="Times New Roman" w:eastAsia="Arial Unicode MS" w:hAnsi="Times New Roman" w:cs="Times New Roman"/>
                <w:color w:val="000000"/>
                <w:sz w:val="24"/>
                <w:szCs w:val="24"/>
                <w:bdr w:val="none" w:sz="0" w:space="0" w:color="auto" w:frame="1"/>
                <w:lang w:eastAsia="ru-RU"/>
              </w:rPr>
              <w:t>Дополнительные</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поля</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xsd:documentation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xsd:annotation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xsd:element</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xsd:sequence</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xsd:attribute</w:t>
            </w:r>
            <w:proofErr w:type="spellEnd"/>
            <w:r>
              <w:rPr>
                <w:rFonts w:ascii="Times New Roman" w:eastAsia="Arial Unicode MS" w:hAnsi="Times New Roman" w:cs="Times New Roman"/>
                <w:color w:val="F5844C"/>
                <w:sz w:val="24"/>
                <w:szCs w:val="24"/>
                <w:bdr w:val="none" w:sz="0" w:space="0" w:color="auto" w:frame="1"/>
                <w:lang w:val="en-US" w:eastAsia="ru-RU"/>
              </w:rPr>
              <w:t xml:space="preserve"> name</w:t>
            </w:r>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w:t>
            </w:r>
            <w:proofErr w:type="spellStart"/>
            <w:r>
              <w:rPr>
                <w:rFonts w:ascii="Times New Roman" w:eastAsia="Arial Unicode MS" w:hAnsi="Times New Roman" w:cs="Times New Roman"/>
                <w:color w:val="993300"/>
                <w:sz w:val="24"/>
                <w:szCs w:val="24"/>
                <w:bdr w:val="none" w:sz="0" w:space="0" w:color="auto" w:frame="1"/>
                <w:lang w:val="en-US" w:eastAsia="ru-RU"/>
              </w:rPr>
              <w:t>supplierBillID</w:t>
            </w:r>
            <w:proofErr w:type="spellEnd"/>
            <w:r>
              <w:rPr>
                <w:rFonts w:ascii="Times New Roman" w:eastAsia="Arial Unicode MS" w:hAnsi="Times New Roman" w:cs="Times New Roman"/>
                <w:color w:val="993300"/>
                <w:sz w:val="24"/>
                <w:szCs w:val="24"/>
                <w:bdr w:val="none" w:sz="0" w:space="0" w:color="auto" w:frame="1"/>
                <w:lang w:val="en-US" w:eastAsia="ru-RU"/>
              </w:rPr>
              <w:t>"</w:t>
            </w:r>
            <w:r>
              <w:rPr>
                <w:rFonts w:ascii="Times New Roman" w:eastAsia="Arial Unicode MS" w:hAnsi="Times New Roman" w:cs="Times New Roman"/>
                <w:color w:val="0000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xsd:annotation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xsd:documentation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eastAsia="ru-RU"/>
              </w:rPr>
              <w:t>Поле</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номер</w:t>
            </w:r>
            <w:r>
              <w:rPr>
                <w:rFonts w:ascii="Times New Roman" w:eastAsia="Arial Unicode MS" w:hAnsi="Times New Roman" w:cs="Times New Roman"/>
                <w:color w:val="000000"/>
                <w:sz w:val="24"/>
                <w:szCs w:val="24"/>
                <w:bdr w:val="none" w:sz="0" w:space="0" w:color="auto" w:frame="1"/>
                <w:lang w:val="en-US" w:eastAsia="ru-RU"/>
              </w:rPr>
              <w:t xml:space="preserve"> 1000:</w:t>
            </w:r>
            <w:r>
              <w:rPr>
                <w:rFonts w:ascii="Times New Roman" w:eastAsia="Arial Unicode MS" w:hAnsi="Times New Roman" w:cs="Times New Roman"/>
                <w:color w:val="000000"/>
                <w:sz w:val="24"/>
                <w:szCs w:val="24"/>
                <w:bdr w:val="none" w:sz="0" w:space="0" w:color="auto" w:frame="1"/>
                <w:lang w:val="en-US" w:eastAsia="ru-RU"/>
              </w:rPr>
              <w:br/>
            </w:r>
            <w:r>
              <w:rPr>
                <w:rFonts w:ascii="Times New Roman" w:eastAsia="Arial Unicode MS" w:hAnsi="Times New Roman" w:cs="Times New Roman"/>
                <w:color w:val="000000"/>
                <w:sz w:val="24"/>
                <w:szCs w:val="24"/>
                <w:bdr w:val="none" w:sz="0" w:space="0" w:color="auto" w:frame="1"/>
                <w:lang w:eastAsia="ru-RU"/>
              </w:rPr>
              <w:t>УИН</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xsd:documentation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xsd:annotation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xsd:simpleType</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xsd:union</w:t>
            </w:r>
            <w:proofErr w:type="spellEnd"/>
            <w:r>
              <w:rPr>
                <w:rFonts w:ascii="Times New Roman" w:eastAsia="Arial Unicode MS" w:hAnsi="Times New Roman" w:cs="Times New Roman"/>
                <w:color w:val="F5844C"/>
                <w:sz w:val="24"/>
                <w:szCs w:val="24"/>
                <w:bdr w:val="none" w:sz="0" w:space="0" w:color="auto" w:frame="1"/>
                <w:lang w:val="en-US" w:eastAsia="ru-RU"/>
              </w:rPr>
              <w:t xml:space="preserve"> </w:t>
            </w:r>
            <w:proofErr w:type="spellStart"/>
            <w:r>
              <w:rPr>
                <w:rFonts w:ascii="Times New Roman" w:eastAsia="Arial Unicode MS" w:hAnsi="Times New Roman" w:cs="Times New Roman"/>
                <w:color w:val="F5844C"/>
                <w:sz w:val="24"/>
                <w:szCs w:val="24"/>
                <w:bdr w:val="none" w:sz="0" w:space="0" w:color="auto" w:frame="1"/>
                <w:lang w:val="en-US" w:eastAsia="ru-RU"/>
              </w:rPr>
              <w:t>memberTypes</w:t>
            </w:r>
            <w:proofErr w:type="spellEnd"/>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w:t>
            </w:r>
            <w:proofErr w:type="spellStart"/>
            <w:r>
              <w:rPr>
                <w:rFonts w:ascii="Times New Roman" w:eastAsia="Arial Unicode MS" w:hAnsi="Times New Roman" w:cs="Times New Roman"/>
                <w:color w:val="993300"/>
                <w:sz w:val="24"/>
                <w:szCs w:val="24"/>
                <w:bdr w:val="none" w:sz="0" w:space="0" w:color="auto" w:frame="1"/>
                <w:lang w:val="en-US" w:eastAsia="ru-RU"/>
              </w:rPr>
              <w:t>com:SupplierBillIDType</w:t>
            </w:r>
            <w:proofErr w:type="spellEnd"/>
            <w:r>
              <w:rPr>
                <w:rFonts w:ascii="Times New Roman" w:eastAsia="Arial Unicode MS" w:hAnsi="Times New Roman" w:cs="Times New Roman"/>
                <w:color w:val="993300"/>
                <w:sz w:val="24"/>
                <w:szCs w:val="24"/>
                <w:bdr w:val="none" w:sz="0" w:space="0" w:color="auto" w:frame="1"/>
                <w:lang w:val="en-US" w:eastAsia="ru-RU"/>
              </w:rPr>
              <w:t>"</w:t>
            </w:r>
            <w:r>
              <w:rPr>
                <w:rFonts w:ascii="Times New Roman" w:eastAsia="Arial Unicode MS" w:hAnsi="Times New Roman" w:cs="Times New Roman"/>
                <w:color w:val="0000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xsd:simpleType</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xsd:restriction</w:t>
            </w:r>
            <w:proofErr w:type="spellEnd"/>
            <w:r>
              <w:rPr>
                <w:rFonts w:ascii="Times New Roman" w:eastAsia="Arial Unicode MS" w:hAnsi="Times New Roman" w:cs="Times New Roman"/>
                <w:color w:val="F5844C"/>
                <w:sz w:val="24"/>
                <w:szCs w:val="24"/>
                <w:bdr w:val="none" w:sz="0" w:space="0" w:color="auto" w:frame="1"/>
                <w:lang w:val="en-US" w:eastAsia="ru-RU"/>
              </w:rPr>
              <w:t xml:space="preserve"> base</w:t>
            </w:r>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w:t>
            </w:r>
            <w:proofErr w:type="spellStart"/>
            <w:r>
              <w:rPr>
                <w:rFonts w:ascii="Times New Roman" w:eastAsia="Arial Unicode MS" w:hAnsi="Times New Roman" w:cs="Times New Roman"/>
                <w:color w:val="993300"/>
                <w:sz w:val="24"/>
                <w:szCs w:val="24"/>
                <w:bdr w:val="none" w:sz="0" w:space="0" w:color="auto" w:frame="1"/>
                <w:lang w:val="en-US" w:eastAsia="ru-RU"/>
              </w:rPr>
              <w:t>xsd:string</w:t>
            </w:r>
            <w:proofErr w:type="spellEnd"/>
            <w:r>
              <w:rPr>
                <w:rFonts w:ascii="Times New Roman" w:eastAsia="Arial Unicode MS" w:hAnsi="Times New Roman" w:cs="Times New Roman"/>
                <w:color w:val="993300"/>
                <w:sz w:val="24"/>
                <w:szCs w:val="24"/>
                <w:bdr w:val="none" w:sz="0" w:space="0" w:color="auto" w:frame="1"/>
                <w:lang w:val="en-US" w:eastAsia="ru-RU"/>
              </w:rPr>
              <w:t>"</w:t>
            </w:r>
            <w:r>
              <w:rPr>
                <w:rFonts w:ascii="Times New Roman" w:eastAsia="Arial Unicode MS" w:hAnsi="Times New Roman" w:cs="Times New Roman"/>
                <w:color w:val="0000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xsd:pattern</w:t>
            </w:r>
            <w:proofErr w:type="spellEnd"/>
            <w:r>
              <w:rPr>
                <w:rFonts w:ascii="Times New Roman" w:eastAsia="Arial Unicode MS" w:hAnsi="Times New Roman" w:cs="Times New Roman"/>
                <w:color w:val="F5844C"/>
                <w:sz w:val="24"/>
                <w:szCs w:val="24"/>
                <w:bdr w:val="none" w:sz="0" w:space="0" w:color="auto" w:frame="1"/>
                <w:lang w:val="en-US" w:eastAsia="ru-RU"/>
              </w:rPr>
              <w:t xml:space="preserve"> value</w:t>
            </w:r>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"\d{15}"</w:t>
            </w:r>
            <w:r>
              <w:rPr>
                <w:rFonts w:ascii="Times New Roman" w:eastAsia="Arial Unicode MS" w:hAnsi="Times New Roman" w:cs="Times New Roman"/>
                <w:color w:val="0000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xsd:pattern</w:t>
            </w:r>
            <w:proofErr w:type="spellEnd"/>
            <w:r>
              <w:rPr>
                <w:rFonts w:ascii="Times New Roman" w:eastAsia="Arial Unicode MS" w:hAnsi="Times New Roman" w:cs="Times New Roman"/>
                <w:color w:val="F5844C"/>
                <w:sz w:val="24"/>
                <w:szCs w:val="24"/>
                <w:bdr w:val="none" w:sz="0" w:space="0" w:color="auto" w:frame="1"/>
                <w:lang w:val="en-US" w:eastAsia="ru-RU"/>
              </w:rPr>
              <w:t xml:space="preserve"> value</w:t>
            </w:r>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"0"</w:t>
            </w:r>
            <w:r>
              <w:rPr>
                <w:rFonts w:ascii="Times New Roman" w:eastAsia="Arial Unicode MS" w:hAnsi="Times New Roman" w:cs="Times New Roman"/>
                <w:color w:val="0000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xsd:restriction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xsd:simpleType</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xsd:union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xsd:simpleType</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xsd:attribute</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xsd:attribute</w:t>
            </w:r>
            <w:proofErr w:type="spellEnd"/>
            <w:r>
              <w:rPr>
                <w:rFonts w:ascii="Times New Roman" w:eastAsia="Arial Unicode MS" w:hAnsi="Times New Roman" w:cs="Times New Roman"/>
                <w:color w:val="F5844C"/>
                <w:sz w:val="24"/>
                <w:szCs w:val="24"/>
                <w:bdr w:val="none" w:sz="0" w:space="0" w:color="auto" w:frame="1"/>
                <w:lang w:val="en-US" w:eastAsia="ru-RU"/>
              </w:rPr>
              <w:t xml:space="preserve"> name</w:t>
            </w:r>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"purpose"</w:t>
            </w:r>
            <w:r>
              <w:rPr>
                <w:rFonts w:ascii="Times New Roman" w:eastAsia="Arial Unicode MS" w:hAnsi="Times New Roman" w:cs="Times New Roman"/>
                <w:color w:val="F5844C"/>
                <w:sz w:val="24"/>
                <w:szCs w:val="24"/>
                <w:bdr w:val="none" w:sz="0" w:space="0" w:color="auto" w:frame="1"/>
                <w:lang w:val="en-US" w:eastAsia="ru-RU"/>
              </w:rPr>
              <w:t xml:space="preserve"> use</w:t>
            </w:r>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"required"</w:t>
            </w:r>
            <w:r>
              <w:rPr>
                <w:rFonts w:ascii="Times New Roman" w:eastAsia="Arial Unicode MS" w:hAnsi="Times New Roman" w:cs="Times New Roman"/>
                <w:color w:val="0000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xsd:annotation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xsd:documentation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eastAsia="ru-RU"/>
              </w:rPr>
              <w:t>Поле</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номер</w:t>
            </w:r>
            <w:r>
              <w:rPr>
                <w:rFonts w:ascii="Times New Roman" w:eastAsia="Arial Unicode MS" w:hAnsi="Times New Roman" w:cs="Times New Roman"/>
                <w:color w:val="000000"/>
                <w:sz w:val="24"/>
                <w:szCs w:val="24"/>
                <w:bdr w:val="none" w:sz="0" w:space="0" w:color="auto" w:frame="1"/>
                <w:lang w:val="en-US" w:eastAsia="ru-RU"/>
              </w:rPr>
              <w:t xml:space="preserve"> 24:</w:t>
            </w:r>
            <w:r>
              <w:rPr>
                <w:rFonts w:ascii="Times New Roman" w:eastAsia="Arial Unicode MS" w:hAnsi="Times New Roman" w:cs="Times New Roman"/>
                <w:color w:val="000000"/>
                <w:sz w:val="24"/>
                <w:szCs w:val="24"/>
                <w:bdr w:val="none" w:sz="0" w:space="0" w:color="auto" w:frame="1"/>
                <w:lang w:val="en-US" w:eastAsia="ru-RU"/>
              </w:rPr>
              <w:br/>
            </w:r>
            <w:r>
              <w:rPr>
                <w:rFonts w:ascii="Times New Roman" w:eastAsia="Arial Unicode MS" w:hAnsi="Times New Roman" w:cs="Times New Roman"/>
                <w:color w:val="000000"/>
                <w:sz w:val="24"/>
                <w:szCs w:val="24"/>
                <w:bdr w:val="none" w:sz="0" w:space="0" w:color="auto" w:frame="1"/>
                <w:lang w:eastAsia="ru-RU"/>
              </w:rPr>
              <w:t>Назначение</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платежа</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xsd:documentation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xsd:annotation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xsd:simpleType</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xsd:restriction</w:t>
            </w:r>
            <w:proofErr w:type="spellEnd"/>
            <w:r>
              <w:rPr>
                <w:rFonts w:ascii="Times New Roman" w:eastAsia="Arial Unicode MS" w:hAnsi="Times New Roman" w:cs="Times New Roman"/>
                <w:color w:val="F5844C"/>
                <w:sz w:val="24"/>
                <w:szCs w:val="24"/>
                <w:bdr w:val="none" w:sz="0" w:space="0" w:color="auto" w:frame="1"/>
                <w:lang w:val="en-US" w:eastAsia="ru-RU"/>
              </w:rPr>
              <w:t xml:space="preserve"> base</w:t>
            </w:r>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w:t>
            </w:r>
            <w:proofErr w:type="spellStart"/>
            <w:r>
              <w:rPr>
                <w:rFonts w:ascii="Times New Roman" w:eastAsia="Arial Unicode MS" w:hAnsi="Times New Roman" w:cs="Times New Roman"/>
                <w:color w:val="993300"/>
                <w:sz w:val="24"/>
                <w:szCs w:val="24"/>
                <w:bdr w:val="none" w:sz="0" w:space="0" w:color="auto" w:frame="1"/>
                <w:lang w:val="en-US" w:eastAsia="ru-RU"/>
              </w:rPr>
              <w:t>xsd:string</w:t>
            </w:r>
            <w:proofErr w:type="spellEnd"/>
            <w:r>
              <w:rPr>
                <w:rFonts w:ascii="Times New Roman" w:eastAsia="Arial Unicode MS" w:hAnsi="Times New Roman" w:cs="Times New Roman"/>
                <w:color w:val="993300"/>
                <w:sz w:val="24"/>
                <w:szCs w:val="24"/>
                <w:bdr w:val="none" w:sz="0" w:space="0" w:color="auto" w:frame="1"/>
                <w:lang w:val="en-US" w:eastAsia="ru-RU"/>
              </w:rPr>
              <w:t>"</w:t>
            </w:r>
            <w:r>
              <w:rPr>
                <w:rFonts w:ascii="Times New Roman" w:eastAsia="Arial Unicode MS" w:hAnsi="Times New Roman" w:cs="Times New Roman"/>
                <w:color w:val="0000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xsd:pattern</w:t>
            </w:r>
            <w:proofErr w:type="spellEnd"/>
            <w:r>
              <w:rPr>
                <w:rFonts w:ascii="Times New Roman" w:eastAsia="Arial Unicode MS" w:hAnsi="Times New Roman" w:cs="Times New Roman"/>
                <w:color w:val="F5844C"/>
                <w:sz w:val="24"/>
                <w:szCs w:val="24"/>
                <w:bdr w:val="none" w:sz="0" w:space="0" w:color="auto" w:frame="1"/>
                <w:lang w:val="en-US" w:eastAsia="ru-RU"/>
              </w:rPr>
              <w:t xml:space="preserve"> value</w:t>
            </w:r>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"\S+([\S\s]*\S+)*"</w:t>
            </w:r>
            <w:r>
              <w:rPr>
                <w:rFonts w:ascii="Times New Roman" w:eastAsia="Arial Unicode MS" w:hAnsi="Times New Roman" w:cs="Times New Roman"/>
                <w:color w:val="0000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xsd:maxLength</w:t>
            </w:r>
            <w:proofErr w:type="spellEnd"/>
            <w:r>
              <w:rPr>
                <w:rFonts w:ascii="Times New Roman" w:eastAsia="Arial Unicode MS" w:hAnsi="Times New Roman" w:cs="Times New Roman"/>
                <w:color w:val="F5844C"/>
                <w:sz w:val="24"/>
                <w:szCs w:val="24"/>
                <w:bdr w:val="none" w:sz="0" w:space="0" w:color="auto" w:frame="1"/>
                <w:lang w:val="en-US" w:eastAsia="ru-RU"/>
              </w:rPr>
              <w:t xml:space="preserve"> value</w:t>
            </w:r>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"210"</w:t>
            </w:r>
            <w:r>
              <w:rPr>
                <w:rFonts w:ascii="Times New Roman" w:eastAsia="Arial Unicode MS" w:hAnsi="Times New Roman" w:cs="Times New Roman"/>
                <w:color w:val="0000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xsd:restriction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xsd:simpleType</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xsd:attribute</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xsd:attribute</w:t>
            </w:r>
            <w:proofErr w:type="spellEnd"/>
            <w:r>
              <w:rPr>
                <w:rFonts w:ascii="Times New Roman" w:eastAsia="Arial Unicode MS" w:hAnsi="Times New Roman" w:cs="Times New Roman"/>
                <w:color w:val="F5844C"/>
                <w:sz w:val="24"/>
                <w:szCs w:val="24"/>
                <w:bdr w:val="none" w:sz="0" w:space="0" w:color="auto" w:frame="1"/>
                <w:lang w:val="en-US" w:eastAsia="ru-RU"/>
              </w:rPr>
              <w:t xml:space="preserve"> name</w:t>
            </w:r>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"amount"</w:t>
            </w:r>
            <w:r>
              <w:rPr>
                <w:rFonts w:ascii="Times New Roman" w:eastAsia="Arial Unicode MS" w:hAnsi="Times New Roman" w:cs="Times New Roman"/>
                <w:color w:val="F5844C"/>
                <w:sz w:val="24"/>
                <w:szCs w:val="24"/>
                <w:bdr w:val="none" w:sz="0" w:space="0" w:color="auto" w:frame="1"/>
                <w:lang w:val="en-US" w:eastAsia="ru-RU"/>
              </w:rPr>
              <w:t xml:space="preserve"> type</w:t>
            </w:r>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w:t>
            </w:r>
            <w:proofErr w:type="spellStart"/>
            <w:r>
              <w:rPr>
                <w:rFonts w:ascii="Times New Roman" w:eastAsia="Arial Unicode MS" w:hAnsi="Times New Roman" w:cs="Times New Roman"/>
                <w:color w:val="993300"/>
                <w:sz w:val="24"/>
                <w:szCs w:val="24"/>
                <w:bdr w:val="none" w:sz="0" w:space="0" w:color="auto" w:frame="1"/>
                <w:lang w:val="en-US" w:eastAsia="ru-RU"/>
              </w:rPr>
              <w:t>xsd:unsignedLong</w:t>
            </w:r>
            <w:proofErr w:type="spellEnd"/>
            <w:r>
              <w:rPr>
                <w:rFonts w:ascii="Times New Roman" w:eastAsia="Arial Unicode MS" w:hAnsi="Times New Roman" w:cs="Times New Roman"/>
                <w:color w:val="993300"/>
                <w:sz w:val="24"/>
                <w:szCs w:val="24"/>
                <w:bdr w:val="none" w:sz="0" w:space="0" w:color="auto" w:frame="1"/>
                <w:lang w:val="en-US" w:eastAsia="ru-RU"/>
              </w:rPr>
              <w:t>"</w:t>
            </w:r>
            <w:r>
              <w:rPr>
                <w:rFonts w:ascii="Times New Roman" w:eastAsia="Arial Unicode MS" w:hAnsi="Times New Roman" w:cs="Times New Roman"/>
                <w:color w:val="F5844C"/>
                <w:sz w:val="24"/>
                <w:szCs w:val="24"/>
                <w:bdr w:val="none" w:sz="0" w:space="0" w:color="auto" w:frame="1"/>
                <w:lang w:val="en-US" w:eastAsia="ru-RU"/>
              </w:rPr>
              <w:t xml:space="preserve"> use</w:t>
            </w:r>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"required"</w:t>
            </w:r>
            <w:r>
              <w:rPr>
                <w:rFonts w:ascii="Times New Roman" w:eastAsia="Arial Unicode MS" w:hAnsi="Times New Roman" w:cs="Times New Roman"/>
                <w:color w:val="0000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xsd:annotation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xsd:documentation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eastAsia="ru-RU"/>
              </w:rPr>
              <w:t>Поле</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номер</w:t>
            </w:r>
            <w:r>
              <w:rPr>
                <w:rFonts w:ascii="Times New Roman" w:eastAsia="Arial Unicode MS" w:hAnsi="Times New Roman" w:cs="Times New Roman"/>
                <w:color w:val="000000"/>
                <w:sz w:val="24"/>
                <w:szCs w:val="24"/>
                <w:bdr w:val="none" w:sz="0" w:space="0" w:color="auto" w:frame="1"/>
                <w:lang w:val="en-US" w:eastAsia="ru-RU"/>
              </w:rPr>
              <w:t xml:space="preserve"> 7:</w:t>
            </w:r>
            <w:r>
              <w:rPr>
                <w:rFonts w:ascii="Times New Roman" w:eastAsia="Arial Unicode MS" w:hAnsi="Times New Roman" w:cs="Times New Roman"/>
                <w:color w:val="000000"/>
                <w:sz w:val="24"/>
                <w:szCs w:val="24"/>
                <w:bdr w:val="none" w:sz="0" w:space="0" w:color="auto" w:frame="1"/>
                <w:lang w:val="en-US" w:eastAsia="ru-RU"/>
              </w:rPr>
              <w:br/>
            </w:r>
            <w:r>
              <w:rPr>
                <w:rFonts w:ascii="Times New Roman" w:eastAsia="Arial Unicode MS" w:hAnsi="Times New Roman" w:cs="Times New Roman"/>
                <w:color w:val="000000"/>
                <w:sz w:val="24"/>
                <w:szCs w:val="24"/>
                <w:bdr w:val="none" w:sz="0" w:space="0" w:color="auto" w:frame="1"/>
                <w:lang w:eastAsia="ru-RU"/>
              </w:rPr>
              <w:t>Сумма</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платежа</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в</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копейках</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xsd:documentation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xsd:annotation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xsd:attribute</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xsd:attribute</w:t>
            </w:r>
            <w:proofErr w:type="spellEnd"/>
            <w:r>
              <w:rPr>
                <w:rFonts w:ascii="Times New Roman" w:eastAsia="Arial Unicode MS" w:hAnsi="Times New Roman" w:cs="Times New Roman"/>
                <w:color w:val="F5844C"/>
                <w:sz w:val="24"/>
                <w:szCs w:val="24"/>
                <w:bdr w:val="none" w:sz="0" w:space="0" w:color="auto" w:frame="1"/>
                <w:lang w:val="en-US" w:eastAsia="ru-RU"/>
              </w:rPr>
              <w:t xml:space="preserve"> name</w:t>
            </w:r>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w:t>
            </w:r>
            <w:proofErr w:type="spellStart"/>
            <w:r>
              <w:rPr>
                <w:rFonts w:ascii="Times New Roman" w:eastAsia="Arial Unicode MS" w:hAnsi="Times New Roman" w:cs="Times New Roman"/>
                <w:color w:val="993300"/>
                <w:sz w:val="24"/>
                <w:szCs w:val="24"/>
                <w:bdr w:val="none" w:sz="0" w:space="0" w:color="auto" w:frame="1"/>
                <w:lang w:val="en-US" w:eastAsia="ru-RU"/>
              </w:rPr>
              <w:t>receiptDate</w:t>
            </w:r>
            <w:proofErr w:type="spellEnd"/>
            <w:r>
              <w:rPr>
                <w:rFonts w:ascii="Times New Roman" w:eastAsia="Arial Unicode MS" w:hAnsi="Times New Roman" w:cs="Times New Roman"/>
                <w:color w:val="993300"/>
                <w:sz w:val="24"/>
                <w:szCs w:val="24"/>
                <w:bdr w:val="none" w:sz="0" w:space="0" w:color="auto" w:frame="1"/>
                <w:lang w:val="en-US" w:eastAsia="ru-RU"/>
              </w:rPr>
              <w:t>"</w:t>
            </w:r>
            <w:r>
              <w:rPr>
                <w:rFonts w:ascii="Times New Roman" w:eastAsia="Arial Unicode MS" w:hAnsi="Times New Roman" w:cs="Times New Roman"/>
                <w:color w:val="F5844C"/>
                <w:sz w:val="24"/>
                <w:szCs w:val="24"/>
                <w:bdr w:val="none" w:sz="0" w:space="0" w:color="auto" w:frame="1"/>
                <w:lang w:val="en-US" w:eastAsia="ru-RU"/>
              </w:rPr>
              <w:t xml:space="preserve"> type</w:t>
            </w:r>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w:t>
            </w:r>
            <w:proofErr w:type="spellStart"/>
            <w:r>
              <w:rPr>
                <w:rFonts w:ascii="Times New Roman" w:eastAsia="Arial Unicode MS" w:hAnsi="Times New Roman" w:cs="Times New Roman"/>
                <w:color w:val="993300"/>
                <w:sz w:val="24"/>
                <w:szCs w:val="24"/>
                <w:bdr w:val="none" w:sz="0" w:space="0" w:color="auto" w:frame="1"/>
                <w:lang w:val="en-US" w:eastAsia="ru-RU"/>
              </w:rPr>
              <w:t>xsd:date</w:t>
            </w:r>
            <w:proofErr w:type="spellEnd"/>
            <w:r>
              <w:rPr>
                <w:rFonts w:ascii="Times New Roman" w:eastAsia="Arial Unicode MS" w:hAnsi="Times New Roman" w:cs="Times New Roman"/>
                <w:color w:val="993300"/>
                <w:sz w:val="24"/>
                <w:szCs w:val="24"/>
                <w:bdr w:val="none" w:sz="0" w:space="0" w:color="auto" w:frame="1"/>
                <w:lang w:val="en-US" w:eastAsia="ru-RU"/>
              </w:rPr>
              <w:t>"</w:t>
            </w:r>
            <w:r>
              <w:rPr>
                <w:rFonts w:ascii="Times New Roman" w:eastAsia="Arial Unicode MS" w:hAnsi="Times New Roman" w:cs="Times New Roman"/>
                <w:color w:val="0000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xsd:annotation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xsd:documentation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eastAsia="ru-RU"/>
              </w:rPr>
              <w:t>Поле</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номер</w:t>
            </w:r>
            <w:r>
              <w:rPr>
                <w:rFonts w:ascii="Times New Roman" w:eastAsia="Arial Unicode MS" w:hAnsi="Times New Roman" w:cs="Times New Roman"/>
                <w:color w:val="000000"/>
                <w:sz w:val="24"/>
                <w:szCs w:val="24"/>
                <w:bdr w:val="none" w:sz="0" w:space="0" w:color="auto" w:frame="1"/>
                <w:lang w:val="en-US" w:eastAsia="ru-RU"/>
              </w:rPr>
              <w:t xml:space="preserve"> 62:</w:t>
            </w:r>
            <w:r>
              <w:rPr>
                <w:rFonts w:ascii="Times New Roman" w:eastAsia="Arial Unicode MS" w:hAnsi="Times New Roman" w:cs="Times New Roman"/>
                <w:color w:val="000000"/>
                <w:sz w:val="24"/>
                <w:szCs w:val="24"/>
                <w:bdr w:val="none" w:sz="0" w:space="0" w:color="auto" w:frame="1"/>
                <w:lang w:val="en-US" w:eastAsia="ru-RU"/>
              </w:rPr>
              <w:br/>
            </w:r>
            <w:r>
              <w:rPr>
                <w:rFonts w:ascii="Times New Roman" w:eastAsia="Arial Unicode MS" w:hAnsi="Times New Roman" w:cs="Times New Roman"/>
                <w:color w:val="000000"/>
                <w:sz w:val="24"/>
                <w:szCs w:val="24"/>
                <w:bdr w:val="none" w:sz="0" w:space="0" w:color="auto" w:frame="1"/>
                <w:lang w:eastAsia="ru-RU"/>
              </w:rPr>
              <w:t>Дата</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поступления</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распоряжения</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в</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банк</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плательщика</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Обязательно для заполнения в случае поступления распоряжения в кредитную организацию</w:t>
            </w:r>
            <w:r>
              <w:rPr>
                <w:rFonts w:ascii="Times New Roman" w:eastAsia="Arial Unicode MS" w:hAnsi="Times New Roman" w:cs="Times New Roman"/>
                <w:color w:val="000000"/>
                <w:sz w:val="24"/>
                <w:szCs w:val="24"/>
                <w:bdr w:val="none" w:sz="0" w:space="0" w:color="auto" w:frame="1"/>
                <w:lang w:eastAsia="ru-RU"/>
              </w:rPr>
              <w:br/>
              <w:t xml:space="preserve">                </w:t>
            </w:r>
            <w:r>
              <w:rPr>
                <w:rFonts w:ascii="Times New Roman" w:eastAsia="Arial Unicode MS" w:hAnsi="Times New Roman" w:cs="Times New Roman"/>
                <w:color w:val="003296"/>
                <w:sz w:val="24"/>
                <w:szCs w:val="24"/>
                <w:bdr w:val="none" w:sz="0" w:space="0" w:color="auto" w:frame="1"/>
                <w:lang w:eastAsia="ru-RU"/>
              </w:rPr>
              <w:t>&lt;/</w:t>
            </w:r>
            <w:proofErr w:type="spellStart"/>
            <w:r>
              <w:rPr>
                <w:rFonts w:ascii="Times New Roman" w:eastAsia="Arial Unicode MS" w:hAnsi="Times New Roman" w:cs="Times New Roman"/>
                <w:color w:val="003296"/>
                <w:sz w:val="24"/>
                <w:szCs w:val="24"/>
                <w:bdr w:val="none" w:sz="0" w:space="0" w:color="auto" w:frame="1"/>
                <w:lang w:eastAsia="ru-RU"/>
              </w:rPr>
              <w:t>xsd:documentation</w:t>
            </w:r>
            <w:proofErr w:type="spellEnd"/>
            <w:r>
              <w:rPr>
                <w:rFonts w:ascii="Times New Roman" w:eastAsia="Arial Unicode MS" w:hAnsi="Times New Roman" w:cs="Times New Roman"/>
                <w:color w:val="003296"/>
                <w:sz w:val="24"/>
                <w:szCs w:val="24"/>
                <w:bdr w:val="none" w:sz="0" w:space="0" w:color="auto" w:frame="1"/>
                <w:lang w:eastAsia="ru-RU"/>
              </w:rPr>
              <w:t>&gt;</w:t>
            </w:r>
            <w:r>
              <w:rPr>
                <w:rFonts w:ascii="Times New Roman" w:eastAsia="Arial Unicode MS" w:hAnsi="Times New Roman" w:cs="Times New Roman"/>
                <w:color w:val="000000"/>
                <w:sz w:val="24"/>
                <w:szCs w:val="24"/>
                <w:bdr w:val="none" w:sz="0" w:space="0" w:color="auto" w:frame="1"/>
                <w:lang w:eastAsia="ru-RU"/>
              </w:rPr>
              <w:br/>
              <w:t xml:space="preserve">            </w:t>
            </w:r>
            <w:r>
              <w:rPr>
                <w:rFonts w:ascii="Times New Roman" w:eastAsia="Arial Unicode MS" w:hAnsi="Times New Roman" w:cs="Times New Roman"/>
                <w:color w:val="003296"/>
                <w:sz w:val="24"/>
                <w:szCs w:val="24"/>
                <w:bdr w:val="none" w:sz="0" w:space="0" w:color="auto" w:frame="1"/>
                <w:lang w:eastAsia="ru-RU"/>
              </w:rPr>
              <w:t>&lt;/</w:t>
            </w:r>
            <w:proofErr w:type="spellStart"/>
            <w:r>
              <w:rPr>
                <w:rFonts w:ascii="Times New Roman" w:eastAsia="Arial Unicode MS" w:hAnsi="Times New Roman" w:cs="Times New Roman"/>
                <w:color w:val="003296"/>
                <w:sz w:val="24"/>
                <w:szCs w:val="24"/>
                <w:bdr w:val="none" w:sz="0" w:space="0" w:color="auto" w:frame="1"/>
                <w:lang w:eastAsia="ru-RU"/>
              </w:rPr>
              <w:t>xsd:annotation</w:t>
            </w:r>
            <w:proofErr w:type="spellEnd"/>
            <w:r>
              <w:rPr>
                <w:rFonts w:ascii="Times New Roman" w:eastAsia="Arial Unicode MS" w:hAnsi="Times New Roman" w:cs="Times New Roman"/>
                <w:color w:val="003296"/>
                <w:sz w:val="24"/>
                <w:szCs w:val="24"/>
                <w:bdr w:val="none" w:sz="0" w:space="0" w:color="auto" w:frame="1"/>
                <w:lang w:eastAsia="ru-RU"/>
              </w:rPr>
              <w:t>&gt;</w:t>
            </w:r>
            <w:r>
              <w:rPr>
                <w:rFonts w:ascii="Times New Roman" w:eastAsia="Arial Unicode MS" w:hAnsi="Times New Roman" w:cs="Times New Roman"/>
                <w:color w:val="000000"/>
                <w:sz w:val="24"/>
                <w:szCs w:val="24"/>
                <w:bdr w:val="none" w:sz="0" w:space="0" w:color="auto" w:frame="1"/>
                <w:lang w:eastAsia="ru-RU"/>
              </w:rPr>
              <w:br/>
              <w:t xml:space="preserve">        </w:t>
            </w:r>
            <w:r>
              <w:rPr>
                <w:rFonts w:ascii="Times New Roman" w:eastAsia="Arial Unicode MS" w:hAnsi="Times New Roman" w:cs="Times New Roman"/>
                <w:color w:val="003296"/>
                <w:sz w:val="24"/>
                <w:szCs w:val="24"/>
                <w:bdr w:val="none" w:sz="0" w:space="0" w:color="auto" w:frame="1"/>
                <w:lang w:eastAsia="ru-RU"/>
              </w:rPr>
              <w:t>&lt;/</w:t>
            </w:r>
            <w:proofErr w:type="spellStart"/>
            <w:r>
              <w:rPr>
                <w:rFonts w:ascii="Times New Roman" w:eastAsia="Arial Unicode MS" w:hAnsi="Times New Roman" w:cs="Times New Roman"/>
                <w:color w:val="003296"/>
                <w:sz w:val="24"/>
                <w:szCs w:val="24"/>
                <w:bdr w:val="none" w:sz="0" w:space="0" w:color="auto" w:frame="1"/>
                <w:lang w:eastAsia="ru-RU"/>
              </w:rPr>
              <w:t>xsd:attribute</w:t>
            </w:r>
            <w:proofErr w:type="spellEnd"/>
            <w:r>
              <w:rPr>
                <w:rFonts w:ascii="Times New Roman" w:eastAsia="Arial Unicode MS" w:hAnsi="Times New Roman" w:cs="Times New Roman"/>
                <w:color w:val="003296"/>
                <w:sz w:val="24"/>
                <w:szCs w:val="24"/>
                <w:bdr w:val="none" w:sz="0" w:space="0" w:color="auto" w:frame="1"/>
                <w:lang w:eastAsia="ru-RU"/>
              </w:rPr>
              <w:t>&gt;</w:t>
            </w:r>
            <w:r>
              <w:rPr>
                <w:rFonts w:ascii="Times New Roman" w:eastAsia="Arial Unicode MS" w:hAnsi="Times New Roman" w:cs="Times New Roman"/>
                <w:color w:val="000000"/>
                <w:sz w:val="24"/>
                <w:szCs w:val="24"/>
                <w:bdr w:val="none" w:sz="0" w:space="0" w:color="auto" w:frame="1"/>
                <w:lang w:eastAsia="ru-RU"/>
              </w:rPr>
              <w:br/>
              <w:t xml:space="preserve">        </w:t>
            </w:r>
            <w:r>
              <w:rPr>
                <w:rFonts w:ascii="Times New Roman" w:eastAsia="Arial Unicode MS" w:hAnsi="Times New Roman" w:cs="Times New Roman"/>
                <w:color w:val="003296"/>
                <w:sz w:val="24"/>
                <w:szCs w:val="24"/>
                <w:bdr w:val="none" w:sz="0" w:space="0" w:color="auto" w:frame="1"/>
                <w:lang w:eastAsia="ru-RU"/>
              </w:rPr>
              <w:t>&lt;</w:t>
            </w:r>
            <w:proofErr w:type="spellStart"/>
            <w:r>
              <w:rPr>
                <w:rFonts w:ascii="Times New Roman" w:eastAsia="Arial Unicode MS" w:hAnsi="Times New Roman" w:cs="Times New Roman"/>
                <w:color w:val="003296"/>
                <w:sz w:val="24"/>
                <w:szCs w:val="24"/>
                <w:bdr w:val="none" w:sz="0" w:space="0" w:color="auto" w:frame="1"/>
                <w:lang w:eastAsia="ru-RU"/>
              </w:rPr>
              <w:t>xsd:attribute</w:t>
            </w:r>
            <w:proofErr w:type="spellEnd"/>
            <w:r>
              <w:rPr>
                <w:rFonts w:ascii="Times New Roman" w:eastAsia="Arial Unicode MS" w:hAnsi="Times New Roman" w:cs="Times New Roman"/>
                <w:color w:val="F5844C"/>
                <w:sz w:val="24"/>
                <w:szCs w:val="24"/>
                <w:bdr w:val="none" w:sz="0" w:space="0" w:color="auto" w:frame="1"/>
                <w:lang w:eastAsia="ru-RU"/>
              </w:rPr>
              <w:t xml:space="preserve"> </w:t>
            </w:r>
            <w:proofErr w:type="spellStart"/>
            <w:r>
              <w:rPr>
                <w:rFonts w:ascii="Times New Roman" w:eastAsia="Arial Unicode MS" w:hAnsi="Times New Roman" w:cs="Times New Roman"/>
                <w:color w:val="F5844C"/>
                <w:sz w:val="24"/>
                <w:szCs w:val="24"/>
                <w:bdr w:val="none" w:sz="0" w:space="0" w:color="auto" w:frame="1"/>
                <w:lang w:eastAsia="ru-RU"/>
              </w:rPr>
              <w:t>name</w:t>
            </w:r>
            <w:proofErr w:type="spellEnd"/>
            <w:r>
              <w:rPr>
                <w:rFonts w:ascii="Times New Roman" w:eastAsia="Arial Unicode MS" w:hAnsi="Times New Roman" w:cs="Times New Roman"/>
                <w:color w:val="FF8040"/>
                <w:sz w:val="24"/>
                <w:szCs w:val="24"/>
                <w:bdr w:val="none" w:sz="0" w:space="0" w:color="auto" w:frame="1"/>
                <w:lang w:eastAsia="ru-RU"/>
              </w:rPr>
              <w:t>=</w:t>
            </w:r>
            <w:r>
              <w:rPr>
                <w:rFonts w:ascii="Times New Roman" w:eastAsia="Arial Unicode MS" w:hAnsi="Times New Roman" w:cs="Times New Roman"/>
                <w:color w:val="993300"/>
                <w:sz w:val="24"/>
                <w:szCs w:val="24"/>
                <w:bdr w:val="none" w:sz="0" w:space="0" w:color="auto" w:frame="1"/>
                <w:lang w:eastAsia="ru-RU"/>
              </w:rPr>
              <w:t>"</w:t>
            </w:r>
            <w:proofErr w:type="spellStart"/>
            <w:r>
              <w:rPr>
                <w:rFonts w:ascii="Times New Roman" w:eastAsia="Arial Unicode MS" w:hAnsi="Times New Roman" w:cs="Times New Roman"/>
                <w:color w:val="993300"/>
                <w:sz w:val="24"/>
                <w:szCs w:val="24"/>
                <w:bdr w:val="none" w:sz="0" w:space="0" w:color="auto" w:frame="1"/>
                <w:lang w:eastAsia="ru-RU"/>
              </w:rPr>
              <w:t>paymentExecDate</w:t>
            </w:r>
            <w:proofErr w:type="spellEnd"/>
            <w:r>
              <w:rPr>
                <w:rFonts w:ascii="Times New Roman" w:eastAsia="Arial Unicode MS" w:hAnsi="Times New Roman" w:cs="Times New Roman"/>
                <w:color w:val="993300"/>
                <w:sz w:val="24"/>
                <w:szCs w:val="24"/>
                <w:bdr w:val="none" w:sz="0" w:space="0" w:color="auto" w:frame="1"/>
                <w:lang w:eastAsia="ru-RU"/>
              </w:rPr>
              <w:t>"</w:t>
            </w:r>
            <w:r>
              <w:rPr>
                <w:rFonts w:ascii="Times New Roman" w:eastAsia="Arial Unicode MS" w:hAnsi="Times New Roman" w:cs="Times New Roman"/>
                <w:color w:val="F5844C"/>
                <w:sz w:val="24"/>
                <w:szCs w:val="24"/>
                <w:bdr w:val="none" w:sz="0" w:space="0" w:color="auto" w:frame="1"/>
                <w:lang w:eastAsia="ru-RU"/>
              </w:rPr>
              <w:t xml:space="preserve"> </w:t>
            </w:r>
            <w:proofErr w:type="spellStart"/>
            <w:r>
              <w:rPr>
                <w:rFonts w:ascii="Times New Roman" w:eastAsia="Arial Unicode MS" w:hAnsi="Times New Roman" w:cs="Times New Roman"/>
                <w:color w:val="F5844C"/>
                <w:sz w:val="24"/>
                <w:szCs w:val="24"/>
                <w:bdr w:val="none" w:sz="0" w:space="0" w:color="auto" w:frame="1"/>
                <w:lang w:eastAsia="ru-RU"/>
              </w:rPr>
              <w:t>type</w:t>
            </w:r>
            <w:proofErr w:type="spellEnd"/>
            <w:r>
              <w:rPr>
                <w:rFonts w:ascii="Times New Roman" w:eastAsia="Arial Unicode MS" w:hAnsi="Times New Roman" w:cs="Times New Roman"/>
                <w:color w:val="FF8040"/>
                <w:sz w:val="24"/>
                <w:szCs w:val="24"/>
                <w:bdr w:val="none" w:sz="0" w:space="0" w:color="auto" w:frame="1"/>
                <w:lang w:eastAsia="ru-RU"/>
              </w:rPr>
              <w:t>=</w:t>
            </w:r>
            <w:r>
              <w:rPr>
                <w:rFonts w:ascii="Times New Roman" w:eastAsia="Arial Unicode MS" w:hAnsi="Times New Roman" w:cs="Times New Roman"/>
                <w:color w:val="993300"/>
                <w:sz w:val="24"/>
                <w:szCs w:val="24"/>
                <w:bdr w:val="none" w:sz="0" w:space="0" w:color="auto" w:frame="1"/>
                <w:lang w:eastAsia="ru-RU"/>
              </w:rPr>
              <w:t>"</w:t>
            </w:r>
            <w:proofErr w:type="spellStart"/>
            <w:r>
              <w:rPr>
                <w:rFonts w:ascii="Times New Roman" w:eastAsia="Arial Unicode MS" w:hAnsi="Times New Roman" w:cs="Times New Roman"/>
                <w:color w:val="993300"/>
                <w:sz w:val="24"/>
                <w:szCs w:val="24"/>
                <w:bdr w:val="none" w:sz="0" w:space="0" w:color="auto" w:frame="1"/>
                <w:lang w:eastAsia="ru-RU"/>
              </w:rPr>
              <w:t>xsd:date</w:t>
            </w:r>
            <w:proofErr w:type="spellEnd"/>
            <w:r>
              <w:rPr>
                <w:rFonts w:ascii="Times New Roman" w:eastAsia="Arial Unicode MS" w:hAnsi="Times New Roman" w:cs="Times New Roman"/>
                <w:color w:val="993300"/>
                <w:sz w:val="24"/>
                <w:szCs w:val="24"/>
                <w:bdr w:val="none" w:sz="0" w:space="0" w:color="auto" w:frame="1"/>
                <w:lang w:eastAsia="ru-RU"/>
              </w:rPr>
              <w:t>"</w:t>
            </w:r>
            <w:r>
              <w:rPr>
                <w:rFonts w:ascii="Times New Roman" w:eastAsia="Arial Unicode MS" w:hAnsi="Times New Roman" w:cs="Times New Roman"/>
                <w:color w:val="000096"/>
                <w:sz w:val="24"/>
                <w:szCs w:val="24"/>
                <w:bdr w:val="none" w:sz="0" w:space="0" w:color="auto" w:frame="1"/>
                <w:lang w:eastAsia="ru-RU"/>
              </w:rPr>
              <w:t>&gt;</w:t>
            </w:r>
            <w:r>
              <w:rPr>
                <w:rFonts w:ascii="Times New Roman" w:eastAsia="Arial Unicode MS" w:hAnsi="Times New Roman" w:cs="Times New Roman"/>
                <w:color w:val="000000"/>
                <w:sz w:val="24"/>
                <w:szCs w:val="24"/>
                <w:bdr w:val="none" w:sz="0" w:space="0" w:color="auto" w:frame="1"/>
                <w:lang w:eastAsia="ru-RU"/>
              </w:rPr>
              <w:br/>
            </w:r>
            <w:r>
              <w:rPr>
                <w:rFonts w:ascii="Times New Roman" w:eastAsia="Arial Unicode MS" w:hAnsi="Times New Roman" w:cs="Times New Roman"/>
                <w:color w:val="000000"/>
                <w:sz w:val="24"/>
                <w:szCs w:val="24"/>
                <w:bdr w:val="none" w:sz="0" w:space="0" w:color="auto" w:frame="1"/>
                <w:lang w:eastAsia="ru-RU"/>
              </w:rPr>
              <w:lastRenderedPageBreak/>
              <w:t xml:space="preserve">            </w:t>
            </w:r>
            <w:r>
              <w:rPr>
                <w:rFonts w:ascii="Times New Roman" w:eastAsia="Arial Unicode MS" w:hAnsi="Times New Roman" w:cs="Times New Roman"/>
                <w:color w:val="003296"/>
                <w:sz w:val="24"/>
                <w:szCs w:val="24"/>
                <w:bdr w:val="none" w:sz="0" w:space="0" w:color="auto" w:frame="1"/>
                <w:lang w:eastAsia="ru-RU"/>
              </w:rPr>
              <w:t>&lt;</w:t>
            </w:r>
            <w:proofErr w:type="spellStart"/>
            <w:r>
              <w:rPr>
                <w:rFonts w:ascii="Times New Roman" w:eastAsia="Arial Unicode MS" w:hAnsi="Times New Roman" w:cs="Times New Roman"/>
                <w:color w:val="003296"/>
                <w:sz w:val="24"/>
                <w:szCs w:val="24"/>
                <w:bdr w:val="none" w:sz="0" w:space="0" w:color="auto" w:frame="1"/>
                <w:lang w:eastAsia="ru-RU"/>
              </w:rPr>
              <w:t>xsd:annotation</w:t>
            </w:r>
            <w:proofErr w:type="spellEnd"/>
            <w:r>
              <w:rPr>
                <w:rFonts w:ascii="Times New Roman" w:eastAsia="Arial Unicode MS" w:hAnsi="Times New Roman" w:cs="Times New Roman"/>
                <w:color w:val="003296"/>
                <w:sz w:val="24"/>
                <w:szCs w:val="24"/>
                <w:bdr w:val="none" w:sz="0" w:space="0" w:color="auto" w:frame="1"/>
                <w:lang w:eastAsia="ru-RU"/>
              </w:rPr>
              <w:t>&gt;</w:t>
            </w:r>
            <w:r>
              <w:rPr>
                <w:rFonts w:ascii="Times New Roman" w:eastAsia="Arial Unicode MS" w:hAnsi="Times New Roman" w:cs="Times New Roman"/>
                <w:color w:val="000000"/>
                <w:sz w:val="24"/>
                <w:szCs w:val="24"/>
                <w:bdr w:val="none" w:sz="0" w:space="0" w:color="auto" w:frame="1"/>
                <w:lang w:eastAsia="ru-RU"/>
              </w:rPr>
              <w:br/>
              <w:t xml:space="preserve">                </w:t>
            </w:r>
            <w:r>
              <w:rPr>
                <w:rFonts w:ascii="Times New Roman" w:eastAsia="Arial Unicode MS" w:hAnsi="Times New Roman" w:cs="Times New Roman"/>
                <w:color w:val="003296"/>
                <w:sz w:val="24"/>
                <w:szCs w:val="24"/>
                <w:bdr w:val="none" w:sz="0" w:space="0" w:color="auto" w:frame="1"/>
                <w:lang w:eastAsia="ru-RU"/>
              </w:rPr>
              <w:t>&lt;</w:t>
            </w:r>
            <w:proofErr w:type="spellStart"/>
            <w:r>
              <w:rPr>
                <w:rFonts w:ascii="Times New Roman" w:eastAsia="Arial Unicode MS" w:hAnsi="Times New Roman" w:cs="Times New Roman"/>
                <w:color w:val="003296"/>
                <w:sz w:val="24"/>
                <w:szCs w:val="24"/>
                <w:bdr w:val="none" w:sz="0" w:space="0" w:color="auto" w:frame="1"/>
                <w:lang w:eastAsia="ru-RU"/>
              </w:rPr>
              <w:t>xsd:documentation</w:t>
            </w:r>
            <w:proofErr w:type="spellEnd"/>
            <w:r>
              <w:rPr>
                <w:rFonts w:ascii="Times New Roman" w:eastAsia="Arial Unicode MS" w:hAnsi="Times New Roman" w:cs="Times New Roman"/>
                <w:color w:val="003296"/>
                <w:sz w:val="24"/>
                <w:szCs w:val="24"/>
                <w:bdr w:val="none" w:sz="0" w:space="0" w:color="auto" w:frame="1"/>
                <w:lang w:eastAsia="ru-RU"/>
              </w:rPr>
              <w:t>&gt;</w:t>
            </w:r>
            <w:r>
              <w:rPr>
                <w:rFonts w:ascii="Times New Roman" w:eastAsia="Arial Unicode MS" w:hAnsi="Times New Roman" w:cs="Times New Roman"/>
                <w:color w:val="000000"/>
                <w:sz w:val="24"/>
                <w:szCs w:val="24"/>
                <w:bdr w:val="none" w:sz="0" w:space="0" w:color="auto" w:frame="1"/>
                <w:lang w:eastAsia="ru-RU"/>
              </w:rPr>
              <w:t>Поле номер 2063: Дата исполнения распоряжения о переводе денежных средств после осуществления контроля достаточности денежных средств на банковском счете плательщика для исполнения для распоряжений, ранее помещенных банком в очередь не исполненных в срок распоряжений.</w:t>
            </w:r>
            <w:r>
              <w:rPr>
                <w:rFonts w:ascii="Times New Roman" w:eastAsia="Arial Unicode MS" w:hAnsi="Times New Roman" w:cs="Times New Roman"/>
                <w:color w:val="003296"/>
                <w:sz w:val="24"/>
                <w:szCs w:val="24"/>
                <w:bdr w:val="none" w:sz="0" w:space="0" w:color="auto" w:frame="1"/>
                <w:lang w:eastAsia="ru-RU"/>
              </w:rPr>
              <w:t>&lt;/</w:t>
            </w:r>
            <w:proofErr w:type="spellStart"/>
            <w:r>
              <w:rPr>
                <w:rFonts w:ascii="Times New Roman" w:eastAsia="Arial Unicode MS" w:hAnsi="Times New Roman" w:cs="Times New Roman"/>
                <w:color w:val="003296"/>
                <w:sz w:val="24"/>
                <w:szCs w:val="24"/>
                <w:bdr w:val="none" w:sz="0" w:space="0" w:color="auto" w:frame="1"/>
                <w:lang w:eastAsia="ru-RU"/>
              </w:rPr>
              <w:t>xsd:documentation</w:t>
            </w:r>
            <w:proofErr w:type="spellEnd"/>
            <w:r>
              <w:rPr>
                <w:rFonts w:ascii="Times New Roman" w:eastAsia="Arial Unicode MS" w:hAnsi="Times New Roman" w:cs="Times New Roman"/>
                <w:color w:val="003296"/>
                <w:sz w:val="24"/>
                <w:szCs w:val="24"/>
                <w:bdr w:val="none" w:sz="0" w:space="0" w:color="auto" w:frame="1"/>
                <w:lang w:eastAsia="ru-RU"/>
              </w:rPr>
              <w:t>&gt;</w:t>
            </w:r>
            <w:r>
              <w:rPr>
                <w:rFonts w:ascii="Times New Roman" w:eastAsia="Arial Unicode MS" w:hAnsi="Times New Roman" w:cs="Times New Roman"/>
                <w:color w:val="000000"/>
                <w:sz w:val="24"/>
                <w:szCs w:val="24"/>
                <w:bdr w:val="none" w:sz="0" w:space="0" w:color="auto" w:frame="1"/>
                <w:lang w:eastAsia="ru-RU"/>
              </w:rPr>
              <w:br/>
              <w:t xml:space="preserve">            </w:t>
            </w:r>
            <w:r>
              <w:rPr>
                <w:rFonts w:ascii="Times New Roman" w:eastAsia="Arial Unicode MS" w:hAnsi="Times New Roman" w:cs="Times New Roman"/>
                <w:color w:val="003296"/>
                <w:sz w:val="24"/>
                <w:szCs w:val="24"/>
                <w:bdr w:val="none" w:sz="0" w:space="0" w:color="auto" w:frame="1"/>
                <w:lang w:eastAsia="ru-RU"/>
              </w:rPr>
              <w:t>&lt;/</w:t>
            </w:r>
            <w:proofErr w:type="spellStart"/>
            <w:r>
              <w:rPr>
                <w:rFonts w:ascii="Times New Roman" w:eastAsia="Arial Unicode MS" w:hAnsi="Times New Roman" w:cs="Times New Roman"/>
                <w:color w:val="003296"/>
                <w:sz w:val="24"/>
                <w:szCs w:val="24"/>
                <w:bdr w:val="none" w:sz="0" w:space="0" w:color="auto" w:frame="1"/>
                <w:lang w:eastAsia="ru-RU"/>
              </w:rPr>
              <w:t>xsd:annotation</w:t>
            </w:r>
            <w:proofErr w:type="spellEnd"/>
            <w:r>
              <w:rPr>
                <w:rFonts w:ascii="Times New Roman" w:eastAsia="Arial Unicode MS" w:hAnsi="Times New Roman" w:cs="Times New Roman"/>
                <w:color w:val="003296"/>
                <w:sz w:val="24"/>
                <w:szCs w:val="24"/>
                <w:bdr w:val="none" w:sz="0" w:space="0" w:color="auto" w:frame="1"/>
                <w:lang w:eastAsia="ru-RU"/>
              </w:rPr>
              <w:t>&gt;</w:t>
            </w:r>
            <w:r>
              <w:rPr>
                <w:rFonts w:ascii="Times New Roman" w:eastAsia="Arial Unicode MS" w:hAnsi="Times New Roman" w:cs="Times New Roman"/>
                <w:color w:val="000000"/>
                <w:sz w:val="24"/>
                <w:szCs w:val="24"/>
                <w:bdr w:val="none" w:sz="0" w:space="0" w:color="auto" w:frame="1"/>
                <w:lang w:eastAsia="ru-RU"/>
              </w:rPr>
              <w:br/>
              <w:t xml:space="preserve">        </w:t>
            </w:r>
            <w:r>
              <w:rPr>
                <w:rFonts w:ascii="Times New Roman" w:eastAsia="Arial Unicode MS" w:hAnsi="Times New Roman" w:cs="Times New Roman"/>
                <w:color w:val="003296"/>
                <w:sz w:val="24"/>
                <w:szCs w:val="24"/>
                <w:bdr w:val="none" w:sz="0" w:space="0" w:color="auto" w:frame="1"/>
                <w:lang w:eastAsia="ru-RU"/>
              </w:rPr>
              <w:t>&lt;/</w:t>
            </w:r>
            <w:proofErr w:type="spellStart"/>
            <w:r>
              <w:rPr>
                <w:rFonts w:ascii="Times New Roman" w:eastAsia="Arial Unicode MS" w:hAnsi="Times New Roman" w:cs="Times New Roman"/>
                <w:color w:val="003296"/>
                <w:sz w:val="24"/>
                <w:szCs w:val="24"/>
                <w:bdr w:val="none" w:sz="0" w:space="0" w:color="auto" w:frame="1"/>
                <w:lang w:eastAsia="ru-RU"/>
              </w:rPr>
              <w:t>xsd:attribute</w:t>
            </w:r>
            <w:proofErr w:type="spellEnd"/>
            <w:r>
              <w:rPr>
                <w:rFonts w:ascii="Times New Roman" w:eastAsia="Arial Unicode MS" w:hAnsi="Times New Roman" w:cs="Times New Roman"/>
                <w:color w:val="003296"/>
                <w:sz w:val="24"/>
                <w:szCs w:val="24"/>
                <w:bdr w:val="none" w:sz="0" w:space="0" w:color="auto" w:frame="1"/>
                <w:lang w:eastAsia="ru-RU"/>
              </w:rPr>
              <w:t>&gt;</w:t>
            </w:r>
            <w:r>
              <w:rPr>
                <w:rFonts w:ascii="Times New Roman" w:eastAsia="Arial Unicode MS" w:hAnsi="Times New Roman" w:cs="Times New Roman"/>
                <w:color w:val="000000"/>
                <w:sz w:val="24"/>
                <w:szCs w:val="24"/>
                <w:bdr w:val="none" w:sz="0" w:space="0" w:color="auto" w:frame="1"/>
                <w:lang w:eastAsia="ru-RU"/>
              </w:rPr>
              <w:br/>
              <w:t xml:space="preserve">        </w:t>
            </w:r>
            <w:r>
              <w:rPr>
                <w:rFonts w:ascii="Times New Roman" w:eastAsia="Arial Unicode MS" w:hAnsi="Times New Roman" w:cs="Times New Roman"/>
                <w:color w:val="003296"/>
                <w:sz w:val="24"/>
                <w:szCs w:val="24"/>
                <w:bdr w:val="none" w:sz="0" w:space="0" w:color="auto" w:frame="1"/>
                <w:lang w:eastAsia="ru-RU"/>
              </w:rPr>
              <w:t>&lt;</w:t>
            </w:r>
            <w:proofErr w:type="spellStart"/>
            <w:r>
              <w:rPr>
                <w:rFonts w:ascii="Times New Roman" w:eastAsia="Arial Unicode MS" w:hAnsi="Times New Roman" w:cs="Times New Roman"/>
                <w:color w:val="003296"/>
                <w:sz w:val="24"/>
                <w:szCs w:val="24"/>
                <w:bdr w:val="none" w:sz="0" w:space="0" w:color="auto" w:frame="1"/>
                <w:lang w:eastAsia="ru-RU"/>
              </w:rPr>
              <w:t>xsd:attribute</w:t>
            </w:r>
            <w:proofErr w:type="spellEnd"/>
            <w:r>
              <w:rPr>
                <w:rFonts w:ascii="Times New Roman" w:eastAsia="Arial Unicode MS" w:hAnsi="Times New Roman" w:cs="Times New Roman"/>
                <w:color w:val="F5844C"/>
                <w:sz w:val="24"/>
                <w:szCs w:val="24"/>
                <w:bdr w:val="none" w:sz="0" w:space="0" w:color="auto" w:frame="1"/>
                <w:lang w:eastAsia="ru-RU"/>
              </w:rPr>
              <w:t xml:space="preserve"> </w:t>
            </w:r>
            <w:proofErr w:type="spellStart"/>
            <w:r>
              <w:rPr>
                <w:rFonts w:ascii="Times New Roman" w:eastAsia="Arial Unicode MS" w:hAnsi="Times New Roman" w:cs="Times New Roman"/>
                <w:color w:val="F5844C"/>
                <w:sz w:val="24"/>
                <w:szCs w:val="24"/>
                <w:bdr w:val="none" w:sz="0" w:space="0" w:color="auto" w:frame="1"/>
                <w:lang w:eastAsia="ru-RU"/>
              </w:rPr>
              <w:t>name</w:t>
            </w:r>
            <w:proofErr w:type="spellEnd"/>
            <w:r>
              <w:rPr>
                <w:rFonts w:ascii="Times New Roman" w:eastAsia="Arial Unicode MS" w:hAnsi="Times New Roman" w:cs="Times New Roman"/>
                <w:color w:val="FF8040"/>
                <w:sz w:val="24"/>
                <w:szCs w:val="24"/>
                <w:bdr w:val="none" w:sz="0" w:space="0" w:color="auto" w:frame="1"/>
                <w:lang w:eastAsia="ru-RU"/>
              </w:rPr>
              <w:t>=</w:t>
            </w:r>
            <w:r>
              <w:rPr>
                <w:rFonts w:ascii="Times New Roman" w:eastAsia="Arial Unicode MS" w:hAnsi="Times New Roman" w:cs="Times New Roman"/>
                <w:color w:val="993300"/>
                <w:sz w:val="24"/>
                <w:szCs w:val="24"/>
                <w:bdr w:val="none" w:sz="0" w:space="0" w:color="auto" w:frame="1"/>
                <w:lang w:eastAsia="ru-RU"/>
              </w:rPr>
              <w:t>"</w:t>
            </w:r>
            <w:proofErr w:type="spellStart"/>
            <w:r>
              <w:rPr>
                <w:rFonts w:ascii="Times New Roman" w:eastAsia="Arial Unicode MS" w:hAnsi="Times New Roman" w:cs="Times New Roman"/>
                <w:color w:val="993300"/>
                <w:sz w:val="24"/>
                <w:szCs w:val="24"/>
                <w:bdr w:val="none" w:sz="0" w:space="0" w:color="auto" w:frame="1"/>
                <w:lang w:eastAsia="ru-RU"/>
              </w:rPr>
              <w:t>kbk</w:t>
            </w:r>
            <w:proofErr w:type="spellEnd"/>
            <w:r>
              <w:rPr>
                <w:rFonts w:ascii="Times New Roman" w:eastAsia="Arial Unicode MS" w:hAnsi="Times New Roman" w:cs="Times New Roman"/>
                <w:color w:val="993300"/>
                <w:sz w:val="24"/>
                <w:szCs w:val="24"/>
                <w:bdr w:val="none" w:sz="0" w:space="0" w:color="auto" w:frame="1"/>
                <w:lang w:eastAsia="ru-RU"/>
              </w:rPr>
              <w:t>"</w:t>
            </w:r>
            <w:r>
              <w:rPr>
                <w:rFonts w:ascii="Times New Roman" w:eastAsia="Arial Unicode MS" w:hAnsi="Times New Roman" w:cs="Times New Roman"/>
                <w:color w:val="F5844C"/>
                <w:sz w:val="24"/>
                <w:szCs w:val="24"/>
                <w:bdr w:val="none" w:sz="0" w:space="0" w:color="auto" w:frame="1"/>
                <w:lang w:eastAsia="ru-RU"/>
              </w:rPr>
              <w:t xml:space="preserve"> </w:t>
            </w:r>
            <w:proofErr w:type="spellStart"/>
            <w:r>
              <w:rPr>
                <w:rFonts w:ascii="Times New Roman" w:eastAsia="Arial Unicode MS" w:hAnsi="Times New Roman" w:cs="Times New Roman"/>
                <w:color w:val="F5844C"/>
                <w:sz w:val="24"/>
                <w:szCs w:val="24"/>
                <w:bdr w:val="none" w:sz="0" w:space="0" w:color="auto" w:frame="1"/>
                <w:lang w:eastAsia="ru-RU"/>
              </w:rPr>
              <w:t>type</w:t>
            </w:r>
            <w:proofErr w:type="spellEnd"/>
            <w:r>
              <w:rPr>
                <w:rFonts w:ascii="Times New Roman" w:eastAsia="Arial Unicode MS" w:hAnsi="Times New Roman" w:cs="Times New Roman"/>
                <w:color w:val="FF8040"/>
                <w:sz w:val="24"/>
                <w:szCs w:val="24"/>
                <w:bdr w:val="none" w:sz="0" w:space="0" w:color="auto" w:frame="1"/>
                <w:lang w:eastAsia="ru-RU"/>
              </w:rPr>
              <w:t>=</w:t>
            </w:r>
            <w:r>
              <w:rPr>
                <w:rFonts w:ascii="Times New Roman" w:eastAsia="Arial Unicode MS" w:hAnsi="Times New Roman" w:cs="Times New Roman"/>
                <w:color w:val="993300"/>
                <w:sz w:val="24"/>
                <w:szCs w:val="24"/>
                <w:bdr w:val="none" w:sz="0" w:space="0" w:color="auto" w:frame="1"/>
                <w:lang w:eastAsia="ru-RU"/>
              </w:rPr>
              <w:t>"</w:t>
            </w:r>
            <w:proofErr w:type="spellStart"/>
            <w:r>
              <w:rPr>
                <w:rFonts w:ascii="Times New Roman" w:eastAsia="Arial Unicode MS" w:hAnsi="Times New Roman" w:cs="Times New Roman"/>
                <w:color w:val="993300"/>
                <w:sz w:val="24"/>
                <w:szCs w:val="24"/>
                <w:bdr w:val="none" w:sz="0" w:space="0" w:color="auto" w:frame="1"/>
                <w:lang w:eastAsia="ru-RU"/>
              </w:rPr>
              <w:t>com:KBKType</w:t>
            </w:r>
            <w:proofErr w:type="spellEnd"/>
            <w:r>
              <w:rPr>
                <w:rFonts w:ascii="Times New Roman" w:eastAsia="Arial Unicode MS" w:hAnsi="Times New Roman" w:cs="Times New Roman"/>
                <w:color w:val="993300"/>
                <w:sz w:val="24"/>
                <w:szCs w:val="24"/>
                <w:bdr w:val="none" w:sz="0" w:space="0" w:color="auto" w:frame="1"/>
                <w:lang w:eastAsia="ru-RU"/>
              </w:rPr>
              <w:t>"</w:t>
            </w:r>
            <w:r>
              <w:rPr>
                <w:rFonts w:ascii="Times New Roman" w:eastAsia="Arial Unicode MS" w:hAnsi="Times New Roman" w:cs="Times New Roman"/>
                <w:color w:val="000096"/>
                <w:sz w:val="24"/>
                <w:szCs w:val="24"/>
                <w:bdr w:val="none" w:sz="0" w:space="0" w:color="auto" w:frame="1"/>
                <w:lang w:eastAsia="ru-RU"/>
              </w:rPr>
              <w:t>&gt;</w:t>
            </w:r>
            <w:r>
              <w:rPr>
                <w:rFonts w:ascii="Times New Roman" w:eastAsia="Arial Unicode MS" w:hAnsi="Times New Roman" w:cs="Times New Roman"/>
                <w:color w:val="000000"/>
                <w:sz w:val="24"/>
                <w:szCs w:val="24"/>
                <w:bdr w:val="none" w:sz="0" w:space="0" w:color="auto" w:frame="1"/>
                <w:lang w:eastAsia="ru-RU"/>
              </w:rPr>
              <w:br/>
              <w:t xml:space="preserve">            </w:t>
            </w:r>
            <w:r>
              <w:rPr>
                <w:rFonts w:ascii="Times New Roman" w:eastAsia="Arial Unicode MS" w:hAnsi="Times New Roman" w:cs="Times New Roman"/>
                <w:color w:val="003296"/>
                <w:sz w:val="24"/>
                <w:szCs w:val="24"/>
                <w:bdr w:val="none" w:sz="0" w:space="0" w:color="auto" w:frame="1"/>
                <w:lang w:eastAsia="ru-RU"/>
              </w:rPr>
              <w:t>&lt;</w:t>
            </w:r>
            <w:proofErr w:type="spellStart"/>
            <w:r>
              <w:rPr>
                <w:rFonts w:ascii="Times New Roman" w:eastAsia="Arial Unicode MS" w:hAnsi="Times New Roman" w:cs="Times New Roman"/>
                <w:color w:val="003296"/>
                <w:sz w:val="24"/>
                <w:szCs w:val="24"/>
                <w:bdr w:val="none" w:sz="0" w:space="0" w:color="auto" w:frame="1"/>
                <w:lang w:eastAsia="ru-RU"/>
              </w:rPr>
              <w:t>xsd:annotation</w:t>
            </w:r>
            <w:proofErr w:type="spellEnd"/>
            <w:r>
              <w:rPr>
                <w:rFonts w:ascii="Times New Roman" w:eastAsia="Arial Unicode MS" w:hAnsi="Times New Roman" w:cs="Times New Roman"/>
                <w:color w:val="003296"/>
                <w:sz w:val="24"/>
                <w:szCs w:val="24"/>
                <w:bdr w:val="none" w:sz="0" w:space="0" w:color="auto" w:frame="1"/>
                <w:lang w:eastAsia="ru-RU"/>
              </w:rPr>
              <w:t>&gt;</w:t>
            </w:r>
            <w:r>
              <w:rPr>
                <w:rFonts w:ascii="Times New Roman" w:eastAsia="Arial Unicode MS" w:hAnsi="Times New Roman" w:cs="Times New Roman"/>
                <w:color w:val="000000"/>
                <w:sz w:val="24"/>
                <w:szCs w:val="24"/>
                <w:bdr w:val="none" w:sz="0" w:space="0" w:color="auto" w:frame="1"/>
                <w:lang w:eastAsia="ru-RU"/>
              </w:rPr>
              <w:br/>
              <w:t xml:space="preserve">                </w:t>
            </w:r>
            <w:r>
              <w:rPr>
                <w:rFonts w:ascii="Times New Roman" w:eastAsia="Arial Unicode MS" w:hAnsi="Times New Roman" w:cs="Times New Roman"/>
                <w:color w:val="003296"/>
                <w:sz w:val="24"/>
                <w:szCs w:val="24"/>
                <w:bdr w:val="none" w:sz="0" w:space="0" w:color="auto" w:frame="1"/>
                <w:lang w:eastAsia="ru-RU"/>
              </w:rPr>
              <w:t>&lt;</w:t>
            </w:r>
            <w:proofErr w:type="spellStart"/>
            <w:r>
              <w:rPr>
                <w:rFonts w:ascii="Times New Roman" w:eastAsia="Arial Unicode MS" w:hAnsi="Times New Roman" w:cs="Times New Roman"/>
                <w:color w:val="003296"/>
                <w:sz w:val="24"/>
                <w:szCs w:val="24"/>
                <w:bdr w:val="none" w:sz="0" w:space="0" w:color="auto" w:frame="1"/>
                <w:lang w:eastAsia="ru-RU"/>
              </w:rPr>
              <w:t>xsd:documentation</w:t>
            </w:r>
            <w:proofErr w:type="spellEnd"/>
            <w:r>
              <w:rPr>
                <w:rFonts w:ascii="Times New Roman" w:eastAsia="Arial Unicode MS" w:hAnsi="Times New Roman" w:cs="Times New Roman"/>
                <w:color w:val="003296"/>
                <w:sz w:val="24"/>
                <w:szCs w:val="24"/>
                <w:bdr w:val="none" w:sz="0" w:space="0" w:color="auto" w:frame="1"/>
                <w:lang w:eastAsia="ru-RU"/>
              </w:rPr>
              <w:t>&gt;</w:t>
            </w:r>
            <w:r>
              <w:rPr>
                <w:rFonts w:ascii="Times New Roman" w:eastAsia="Arial Unicode MS" w:hAnsi="Times New Roman" w:cs="Times New Roman"/>
                <w:color w:val="000000"/>
                <w:sz w:val="24"/>
                <w:szCs w:val="24"/>
                <w:bdr w:val="none" w:sz="0" w:space="0" w:color="auto" w:frame="1"/>
                <w:lang w:eastAsia="ru-RU"/>
              </w:rPr>
              <w:t>Поле номер 104: КБК.</w:t>
            </w:r>
            <w:r>
              <w:rPr>
                <w:rFonts w:ascii="Times New Roman" w:eastAsia="Arial Unicode MS" w:hAnsi="Times New Roman" w:cs="Times New Roman"/>
                <w:color w:val="000000"/>
                <w:sz w:val="24"/>
                <w:szCs w:val="24"/>
                <w:bdr w:val="none" w:sz="0" w:space="0" w:color="auto" w:frame="1"/>
                <w:lang w:eastAsia="ru-RU"/>
              </w:rPr>
              <w:br/>
              <w:t xml:space="preserve">                </w:t>
            </w:r>
            <w:r>
              <w:rPr>
                <w:rFonts w:ascii="Times New Roman" w:eastAsia="Arial Unicode MS" w:hAnsi="Times New Roman" w:cs="Times New Roman"/>
                <w:color w:val="003296"/>
                <w:sz w:val="24"/>
                <w:szCs w:val="24"/>
                <w:bdr w:val="none" w:sz="0" w:space="0" w:color="auto" w:frame="1"/>
                <w:lang w:eastAsia="ru-RU"/>
              </w:rPr>
              <w:t>&lt;/</w:t>
            </w:r>
            <w:proofErr w:type="spellStart"/>
            <w:r>
              <w:rPr>
                <w:rFonts w:ascii="Times New Roman" w:eastAsia="Arial Unicode MS" w:hAnsi="Times New Roman" w:cs="Times New Roman"/>
                <w:color w:val="003296"/>
                <w:sz w:val="24"/>
                <w:szCs w:val="24"/>
                <w:bdr w:val="none" w:sz="0" w:space="0" w:color="auto" w:frame="1"/>
                <w:lang w:eastAsia="ru-RU"/>
              </w:rPr>
              <w:t>xsd:documentation</w:t>
            </w:r>
            <w:proofErr w:type="spellEnd"/>
            <w:r>
              <w:rPr>
                <w:rFonts w:ascii="Times New Roman" w:eastAsia="Arial Unicode MS" w:hAnsi="Times New Roman" w:cs="Times New Roman"/>
                <w:color w:val="003296"/>
                <w:sz w:val="24"/>
                <w:szCs w:val="24"/>
                <w:bdr w:val="none" w:sz="0" w:space="0" w:color="auto" w:frame="1"/>
                <w:lang w:eastAsia="ru-RU"/>
              </w:rPr>
              <w:t>&gt;</w:t>
            </w:r>
            <w:r>
              <w:rPr>
                <w:rFonts w:ascii="Times New Roman" w:eastAsia="Arial Unicode MS" w:hAnsi="Times New Roman" w:cs="Times New Roman"/>
                <w:color w:val="000000"/>
                <w:sz w:val="24"/>
                <w:szCs w:val="24"/>
                <w:bdr w:val="none" w:sz="0" w:space="0" w:color="auto" w:frame="1"/>
                <w:lang w:eastAsia="ru-RU"/>
              </w:rPr>
              <w:br/>
              <w:t xml:space="preserve">            </w:t>
            </w:r>
            <w:r>
              <w:rPr>
                <w:rFonts w:ascii="Times New Roman" w:eastAsia="Arial Unicode MS" w:hAnsi="Times New Roman" w:cs="Times New Roman"/>
                <w:color w:val="003296"/>
                <w:sz w:val="24"/>
                <w:szCs w:val="24"/>
                <w:bdr w:val="none" w:sz="0" w:space="0" w:color="auto" w:frame="1"/>
                <w:lang w:eastAsia="ru-RU"/>
              </w:rPr>
              <w:t>&lt;/</w:t>
            </w:r>
            <w:proofErr w:type="spellStart"/>
            <w:r>
              <w:rPr>
                <w:rFonts w:ascii="Times New Roman" w:eastAsia="Arial Unicode MS" w:hAnsi="Times New Roman" w:cs="Times New Roman"/>
                <w:color w:val="003296"/>
                <w:sz w:val="24"/>
                <w:szCs w:val="24"/>
                <w:bdr w:val="none" w:sz="0" w:space="0" w:color="auto" w:frame="1"/>
                <w:lang w:eastAsia="ru-RU"/>
              </w:rPr>
              <w:t>xsd:annotation</w:t>
            </w:r>
            <w:proofErr w:type="spellEnd"/>
            <w:r>
              <w:rPr>
                <w:rFonts w:ascii="Times New Roman" w:eastAsia="Arial Unicode MS" w:hAnsi="Times New Roman" w:cs="Times New Roman"/>
                <w:color w:val="003296"/>
                <w:sz w:val="24"/>
                <w:szCs w:val="24"/>
                <w:bdr w:val="none" w:sz="0" w:space="0" w:color="auto" w:frame="1"/>
                <w:lang w:eastAsia="ru-RU"/>
              </w:rPr>
              <w:t>&gt;</w:t>
            </w:r>
            <w:r>
              <w:rPr>
                <w:rFonts w:ascii="Times New Roman" w:eastAsia="Arial Unicode MS" w:hAnsi="Times New Roman" w:cs="Times New Roman"/>
                <w:color w:val="000000"/>
                <w:sz w:val="24"/>
                <w:szCs w:val="24"/>
                <w:bdr w:val="none" w:sz="0" w:space="0" w:color="auto" w:frame="1"/>
                <w:lang w:eastAsia="ru-RU"/>
              </w:rPr>
              <w:br/>
              <w:t xml:space="preserve">        </w:t>
            </w:r>
            <w:r>
              <w:rPr>
                <w:rFonts w:ascii="Times New Roman" w:eastAsia="Arial Unicode MS" w:hAnsi="Times New Roman" w:cs="Times New Roman"/>
                <w:color w:val="003296"/>
                <w:sz w:val="24"/>
                <w:szCs w:val="24"/>
                <w:bdr w:val="none" w:sz="0" w:space="0" w:color="auto" w:frame="1"/>
                <w:lang w:eastAsia="ru-RU"/>
              </w:rPr>
              <w:t>&lt;/</w:t>
            </w:r>
            <w:proofErr w:type="spellStart"/>
            <w:r>
              <w:rPr>
                <w:rFonts w:ascii="Times New Roman" w:eastAsia="Arial Unicode MS" w:hAnsi="Times New Roman" w:cs="Times New Roman"/>
                <w:color w:val="003296"/>
                <w:sz w:val="24"/>
                <w:szCs w:val="24"/>
                <w:bdr w:val="none" w:sz="0" w:space="0" w:color="auto" w:frame="1"/>
                <w:lang w:eastAsia="ru-RU"/>
              </w:rPr>
              <w:t>xsd:attribute</w:t>
            </w:r>
            <w:proofErr w:type="spellEnd"/>
            <w:r>
              <w:rPr>
                <w:rFonts w:ascii="Times New Roman" w:eastAsia="Arial Unicode MS" w:hAnsi="Times New Roman" w:cs="Times New Roman"/>
                <w:color w:val="003296"/>
                <w:sz w:val="24"/>
                <w:szCs w:val="24"/>
                <w:bdr w:val="none" w:sz="0" w:space="0" w:color="auto" w:frame="1"/>
                <w:lang w:eastAsia="ru-RU"/>
              </w:rPr>
              <w:t>&gt;</w:t>
            </w:r>
            <w:r>
              <w:rPr>
                <w:rFonts w:ascii="Times New Roman" w:eastAsia="Arial Unicode MS" w:hAnsi="Times New Roman" w:cs="Times New Roman"/>
                <w:color w:val="000000"/>
                <w:sz w:val="24"/>
                <w:szCs w:val="24"/>
                <w:bdr w:val="none" w:sz="0" w:space="0" w:color="auto" w:frame="1"/>
                <w:lang w:eastAsia="ru-RU"/>
              </w:rPr>
              <w:br/>
              <w:t xml:space="preserve">        </w:t>
            </w:r>
            <w:r>
              <w:rPr>
                <w:rFonts w:ascii="Times New Roman" w:eastAsia="Arial Unicode MS" w:hAnsi="Times New Roman" w:cs="Times New Roman"/>
                <w:color w:val="003296"/>
                <w:sz w:val="24"/>
                <w:szCs w:val="24"/>
                <w:bdr w:val="none" w:sz="0" w:space="0" w:color="auto" w:frame="1"/>
                <w:lang w:eastAsia="ru-RU"/>
              </w:rPr>
              <w:t>&lt;</w:t>
            </w:r>
            <w:proofErr w:type="spellStart"/>
            <w:r>
              <w:rPr>
                <w:rFonts w:ascii="Times New Roman" w:eastAsia="Arial Unicode MS" w:hAnsi="Times New Roman" w:cs="Times New Roman"/>
                <w:color w:val="003296"/>
                <w:sz w:val="24"/>
                <w:szCs w:val="24"/>
                <w:bdr w:val="none" w:sz="0" w:space="0" w:color="auto" w:frame="1"/>
                <w:lang w:eastAsia="ru-RU"/>
              </w:rPr>
              <w:t>xsd:attribute</w:t>
            </w:r>
            <w:proofErr w:type="spellEnd"/>
            <w:r>
              <w:rPr>
                <w:rFonts w:ascii="Times New Roman" w:eastAsia="Arial Unicode MS" w:hAnsi="Times New Roman" w:cs="Times New Roman"/>
                <w:color w:val="F5844C"/>
                <w:sz w:val="24"/>
                <w:szCs w:val="24"/>
                <w:bdr w:val="none" w:sz="0" w:space="0" w:color="auto" w:frame="1"/>
                <w:lang w:eastAsia="ru-RU"/>
              </w:rPr>
              <w:t xml:space="preserve"> </w:t>
            </w:r>
            <w:proofErr w:type="spellStart"/>
            <w:r>
              <w:rPr>
                <w:rFonts w:ascii="Times New Roman" w:eastAsia="Arial Unicode MS" w:hAnsi="Times New Roman" w:cs="Times New Roman"/>
                <w:color w:val="F5844C"/>
                <w:sz w:val="24"/>
                <w:szCs w:val="24"/>
                <w:bdr w:val="none" w:sz="0" w:space="0" w:color="auto" w:frame="1"/>
                <w:lang w:eastAsia="ru-RU"/>
              </w:rPr>
              <w:t>name</w:t>
            </w:r>
            <w:proofErr w:type="spellEnd"/>
            <w:r>
              <w:rPr>
                <w:rFonts w:ascii="Times New Roman" w:eastAsia="Arial Unicode MS" w:hAnsi="Times New Roman" w:cs="Times New Roman"/>
                <w:color w:val="FF8040"/>
                <w:sz w:val="24"/>
                <w:szCs w:val="24"/>
                <w:bdr w:val="none" w:sz="0" w:space="0" w:color="auto" w:frame="1"/>
                <w:lang w:eastAsia="ru-RU"/>
              </w:rPr>
              <w:t>=</w:t>
            </w:r>
            <w:r>
              <w:rPr>
                <w:rFonts w:ascii="Times New Roman" w:eastAsia="Arial Unicode MS" w:hAnsi="Times New Roman" w:cs="Times New Roman"/>
                <w:color w:val="993300"/>
                <w:sz w:val="24"/>
                <w:szCs w:val="24"/>
                <w:bdr w:val="none" w:sz="0" w:space="0" w:color="auto" w:frame="1"/>
                <w:lang w:eastAsia="ru-RU"/>
              </w:rPr>
              <w:t>"</w:t>
            </w:r>
            <w:proofErr w:type="spellStart"/>
            <w:r>
              <w:rPr>
                <w:rFonts w:ascii="Times New Roman" w:eastAsia="Arial Unicode MS" w:hAnsi="Times New Roman" w:cs="Times New Roman"/>
                <w:color w:val="993300"/>
                <w:sz w:val="24"/>
                <w:szCs w:val="24"/>
                <w:bdr w:val="none" w:sz="0" w:space="0" w:color="auto" w:frame="1"/>
                <w:lang w:eastAsia="ru-RU"/>
              </w:rPr>
              <w:t>oktmo</w:t>
            </w:r>
            <w:proofErr w:type="spellEnd"/>
            <w:r>
              <w:rPr>
                <w:rFonts w:ascii="Times New Roman" w:eastAsia="Arial Unicode MS" w:hAnsi="Times New Roman" w:cs="Times New Roman"/>
                <w:color w:val="993300"/>
                <w:sz w:val="24"/>
                <w:szCs w:val="24"/>
                <w:bdr w:val="none" w:sz="0" w:space="0" w:color="auto" w:frame="1"/>
                <w:lang w:eastAsia="ru-RU"/>
              </w:rPr>
              <w:t>"</w:t>
            </w:r>
            <w:r>
              <w:rPr>
                <w:rFonts w:ascii="Times New Roman" w:eastAsia="Arial Unicode MS" w:hAnsi="Times New Roman" w:cs="Times New Roman"/>
                <w:color w:val="F5844C"/>
                <w:sz w:val="24"/>
                <w:szCs w:val="24"/>
                <w:bdr w:val="none" w:sz="0" w:space="0" w:color="auto" w:frame="1"/>
                <w:lang w:eastAsia="ru-RU"/>
              </w:rPr>
              <w:t xml:space="preserve"> </w:t>
            </w:r>
            <w:proofErr w:type="spellStart"/>
            <w:r>
              <w:rPr>
                <w:rFonts w:ascii="Times New Roman" w:eastAsia="Arial Unicode MS" w:hAnsi="Times New Roman" w:cs="Times New Roman"/>
                <w:color w:val="F5844C"/>
                <w:sz w:val="24"/>
                <w:szCs w:val="24"/>
                <w:bdr w:val="none" w:sz="0" w:space="0" w:color="auto" w:frame="1"/>
                <w:lang w:eastAsia="ru-RU"/>
              </w:rPr>
              <w:t>type</w:t>
            </w:r>
            <w:proofErr w:type="spellEnd"/>
            <w:r>
              <w:rPr>
                <w:rFonts w:ascii="Times New Roman" w:eastAsia="Arial Unicode MS" w:hAnsi="Times New Roman" w:cs="Times New Roman"/>
                <w:color w:val="FF8040"/>
                <w:sz w:val="24"/>
                <w:szCs w:val="24"/>
                <w:bdr w:val="none" w:sz="0" w:space="0" w:color="auto" w:frame="1"/>
                <w:lang w:eastAsia="ru-RU"/>
              </w:rPr>
              <w:t>=</w:t>
            </w:r>
            <w:r>
              <w:rPr>
                <w:rFonts w:ascii="Times New Roman" w:eastAsia="Arial Unicode MS" w:hAnsi="Times New Roman" w:cs="Times New Roman"/>
                <w:color w:val="993300"/>
                <w:sz w:val="24"/>
                <w:szCs w:val="24"/>
                <w:bdr w:val="none" w:sz="0" w:space="0" w:color="auto" w:frame="1"/>
                <w:lang w:eastAsia="ru-RU"/>
              </w:rPr>
              <w:t>"</w:t>
            </w:r>
            <w:proofErr w:type="spellStart"/>
            <w:r>
              <w:rPr>
                <w:rFonts w:ascii="Times New Roman" w:eastAsia="Arial Unicode MS" w:hAnsi="Times New Roman" w:cs="Times New Roman"/>
                <w:color w:val="993300"/>
                <w:sz w:val="24"/>
                <w:szCs w:val="24"/>
                <w:bdr w:val="none" w:sz="0" w:space="0" w:color="auto" w:frame="1"/>
                <w:lang w:eastAsia="ru-RU"/>
              </w:rPr>
              <w:t>com:OKTMOType</w:t>
            </w:r>
            <w:proofErr w:type="spellEnd"/>
            <w:r>
              <w:rPr>
                <w:rFonts w:ascii="Times New Roman" w:eastAsia="Arial Unicode MS" w:hAnsi="Times New Roman" w:cs="Times New Roman"/>
                <w:color w:val="993300"/>
                <w:sz w:val="24"/>
                <w:szCs w:val="24"/>
                <w:bdr w:val="none" w:sz="0" w:space="0" w:color="auto" w:frame="1"/>
                <w:lang w:eastAsia="ru-RU"/>
              </w:rPr>
              <w:t>"</w:t>
            </w:r>
            <w:r>
              <w:rPr>
                <w:rFonts w:ascii="Times New Roman" w:eastAsia="Arial Unicode MS" w:hAnsi="Times New Roman" w:cs="Times New Roman"/>
                <w:color w:val="000096"/>
                <w:sz w:val="24"/>
                <w:szCs w:val="24"/>
                <w:bdr w:val="none" w:sz="0" w:space="0" w:color="auto" w:frame="1"/>
                <w:lang w:eastAsia="ru-RU"/>
              </w:rPr>
              <w:t>&gt;</w:t>
            </w:r>
            <w:r>
              <w:rPr>
                <w:rFonts w:ascii="Times New Roman" w:eastAsia="Arial Unicode MS" w:hAnsi="Times New Roman" w:cs="Times New Roman"/>
                <w:color w:val="000000"/>
                <w:sz w:val="24"/>
                <w:szCs w:val="24"/>
                <w:bdr w:val="none" w:sz="0" w:space="0" w:color="auto" w:frame="1"/>
                <w:lang w:eastAsia="ru-RU"/>
              </w:rPr>
              <w:br/>
              <w:t xml:space="preserve">            </w:t>
            </w:r>
            <w:r>
              <w:rPr>
                <w:rFonts w:ascii="Times New Roman" w:eastAsia="Arial Unicode MS" w:hAnsi="Times New Roman" w:cs="Times New Roman"/>
                <w:color w:val="003296"/>
                <w:sz w:val="24"/>
                <w:szCs w:val="24"/>
                <w:bdr w:val="none" w:sz="0" w:space="0" w:color="auto" w:frame="1"/>
                <w:lang w:eastAsia="ru-RU"/>
              </w:rPr>
              <w:t>&lt;</w:t>
            </w:r>
            <w:proofErr w:type="spellStart"/>
            <w:r>
              <w:rPr>
                <w:rFonts w:ascii="Times New Roman" w:eastAsia="Arial Unicode MS" w:hAnsi="Times New Roman" w:cs="Times New Roman"/>
                <w:color w:val="003296"/>
                <w:sz w:val="24"/>
                <w:szCs w:val="24"/>
                <w:bdr w:val="none" w:sz="0" w:space="0" w:color="auto" w:frame="1"/>
                <w:lang w:eastAsia="ru-RU"/>
              </w:rPr>
              <w:t>xsd:annotation</w:t>
            </w:r>
            <w:proofErr w:type="spellEnd"/>
            <w:r>
              <w:rPr>
                <w:rFonts w:ascii="Times New Roman" w:eastAsia="Arial Unicode MS" w:hAnsi="Times New Roman" w:cs="Times New Roman"/>
                <w:color w:val="003296"/>
                <w:sz w:val="24"/>
                <w:szCs w:val="24"/>
                <w:bdr w:val="none" w:sz="0" w:space="0" w:color="auto" w:frame="1"/>
                <w:lang w:eastAsia="ru-RU"/>
              </w:rPr>
              <w:t>&gt;</w:t>
            </w:r>
            <w:r>
              <w:rPr>
                <w:rFonts w:ascii="Times New Roman" w:eastAsia="Arial Unicode MS" w:hAnsi="Times New Roman" w:cs="Times New Roman"/>
                <w:color w:val="000000"/>
                <w:sz w:val="24"/>
                <w:szCs w:val="24"/>
                <w:bdr w:val="none" w:sz="0" w:space="0" w:color="auto" w:frame="1"/>
                <w:lang w:eastAsia="ru-RU"/>
              </w:rPr>
              <w:br/>
              <w:t xml:space="preserve">                </w:t>
            </w:r>
            <w:r>
              <w:rPr>
                <w:rFonts w:ascii="Times New Roman" w:eastAsia="Arial Unicode MS" w:hAnsi="Times New Roman" w:cs="Times New Roman"/>
                <w:color w:val="003296"/>
                <w:sz w:val="24"/>
                <w:szCs w:val="24"/>
                <w:bdr w:val="none" w:sz="0" w:space="0" w:color="auto" w:frame="1"/>
                <w:lang w:eastAsia="ru-RU"/>
              </w:rPr>
              <w:t>&lt;</w:t>
            </w:r>
            <w:proofErr w:type="spellStart"/>
            <w:r>
              <w:rPr>
                <w:rFonts w:ascii="Times New Roman" w:eastAsia="Arial Unicode MS" w:hAnsi="Times New Roman" w:cs="Times New Roman"/>
                <w:color w:val="003296"/>
                <w:sz w:val="24"/>
                <w:szCs w:val="24"/>
                <w:bdr w:val="none" w:sz="0" w:space="0" w:color="auto" w:frame="1"/>
                <w:lang w:eastAsia="ru-RU"/>
              </w:rPr>
              <w:t>xsd:documentation</w:t>
            </w:r>
            <w:proofErr w:type="spellEnd"/>
            <w:r>
              <w:rPr>
                <w:rFonts w:ascii="Times New Roman" w:eastAsia="Arial Unicode MS" w:hAnsi="Times New Roman" w:cs="Times New Roman"/>
                <w:color w:val="003296"/>
                <w:sz w:val="24"/>
                <w:szCs w:val="24"/>
                <w:bdr w:val="none" w:sz="0" w:space="0" w:color="auto" w:frame="1"/>
                <w:lang w:eastAsia="ru-RU"/>
              </w:rPr>
              <w:t>&gt;</w:t>
            </w:r>
            <w:r>
              <w:rPr>
                <w:rFonts w:ascii="Times New Roman" w:eastAsia="Arial Unicode MS" w:hAnsi="Times New Roman" w:cs="Times New Roman"/>
                <w:color w:val="000000"/>
                <w:sz w:val="24"/>
                <w:szCs w:val="24"/>
                <w:bdr w:val="none" w:sz="0" w:space="0" w:color="auto" w:frame="1"/>
                <w:lang w:eastAsia="ru-RU"/>
              </w:rPr>
              <w:t>Поле номер 105:</w:t>
            </w:r>
            <w:r>
              <w:rPr>
                <w:rFonts w:ascii="Times New Roman" w:eastAsia="Arial Unicode MS" w:hAnsi="Times New Roman" w:cs="Times New Roman"/>
                <w:color w:val="000000"/>
                <w:sz w:val="24"/>
                <w:szCs w:val="24"/>
                <w:bdr w:val="none" w:sz="0" w:space="0" w:color="auto" w:frame="1"/>
                <w:lang w:eastAsia="ru-RU"/>
              </w:rPr>
              <w:br/>
              <w:t>Код ОКТМО, указанный в распоряжении о переводе денежных средств.</w:t>
            </w:r>
            <w:r>
              <w:rPr>
                <w:rFonts w:ascii="Times New Roman" w:eastAsia="Arial Unicode MS" w:hAnsi="Times New Roman" w:cs="Times New Roman"/>
                <w:color w:val="000000"/>
                <w:sz w:val="24"/>
                <w:szCs w:val="24"/>
                <w:bdr w:val="none" w:sz="0" w:space="0" w:color="auto" w:frame="1"/>
                <w:lang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xsd:documentation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xsd:annotation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xsd:attribute</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xsd:attribute</w:t>
            </w:r>
            <w:proofErr w:type="spellEnd"/>
            <w:r>
              <w:rPr>
                <w:rFonts w:ascii="Times New Roman" w:eastAsia="Arial Unicode MS" w:hAnsi="Times New Roman" w:cs="Times New Roman"/>
                <w:color w:val="F5844C"/>
                <w:sz w:val="24"/>
                <w:szCs w:val="24"/>
                <w:bdr w:val="none" w:sz="0" w:space="0" w:color="auto" w:frame="1"/>
                <w:lang w:val="en-US" w:eastAsia="ru-RU"/>
              </w:rPr>
              <w:t xml:space="preserve"> name</w:t>
            </w:r>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w:t>
            </w:r>
            <w:proofErr w:type="spellStart"/>
            <w:r>
              <w:rPr>
                <w:rFonts w:ascii="Times New Roman" w:eastAsia="Arial Unicode MS" w:hAnsi="Times New Roman" w:cs="Times New Roman"/>
                <w:color w:val="993300"/>
                <w:sz w:val="24"/>
                <w:szCs w:val="24"/>
                <w:bdr w:val="none" w:sz="0" w:space="0" w:color="auto" w:frame="1"/>
                <w:lang w:val="en-US" w:eastAsia="ru-RU"/>
              </w:rPr>
              <w:t>transKind</w:t>
            </w:r>
            <w:proofErr w:type="spellEnd"/>
            <w:r>
              <w:rPr>
                <w:rFonts w:ascii="Times New Roman" w:eastAsia="Arial Unicode MS" w:hAnsi="Times New Roman" w:cs="Times New Roman"/>
                <w:color w:val="993300"/>
                <w:sz w:val="24"/>
                <w:szCs w:val="24"/>
                <w:bdr w:val="none" w:sz="0" w:space="0" w:color="auto" w:frame="1"/>
                <w:lang w:val="en-US" w:eastAsia="ru-RU"/>
              </w:rPr>
              <w:t>"</w:t>
            </w:r>
            <w:r>
              <w:rPr>
                <w:rFonts w:ascii="Times New Roman" w:eastAsia="Arial Unicode MS" w:hAnsi="Times New Roman" w:cs="Times New Roman"/>
                <w:color w:val="F5844C"/>
                <w:sz w:val="24"/>
                <w:szCs w:val="24"/>
                <w:bdr w:val="none" w:sz="0" w:space="0" w:color="auto" w:frame="1"/>
                <w:lang w:val="en-US" w:eastAsia="ru-RU"/>
              </w:rPr>
              <w:t xml:space="preserve"> type</w:t>
            </w:r>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w:t>
            </w:r>
            <w:proofErr w:type="spellStart"/>
            <w:r>
              <w:rPr>
                <w:rFonts w:ascii="Times New Roman" w:eastAsia="Arial Unicode MS" w:hAnsi="Times New Roman" w:cs="Times New Roman"/>
                <w:color w:val="993300"/>
                <w:sz w:val="24"/>
                <w:szCs w:val="24"/>
                <w:bdr w:val="none" w:sz="0" w:space="0" w:color="auto" w:frame="1"/>
                <w:lang w:val="en-US" w:eastAsia="ru-RU"/>
              </w:rPr>
              <w:t>com:TransKindType</w:t>
            </w:r>
            <w:proofErr w:type="spellEnd"/>
            <w:r>
              <w:rPr>
                <w:rFonts w:ascii="Times New Roman" w:eastAsia="Arial Unicode MS" w:hAnsi="Times New Roman" w:cs="Times New Roman"/>
                <w:color w:val="993300"/>
                <w:sz w:val="24"/>
                <w:szCs w:val="24"/>
                <w:bdr w:val="none" w:sz="0" w:space="0" w:color="auto" w:frame="1"/>
                <w:lang w:val="en-US" w:eastAsia="ru-RU"/>
              </w:rPr>
              <w:t>"</w:t>
            </w:r>
            <w:r>
              <w:rPr>
                <w:rFonts w:ascii="Times New Roman" w:eastAsia="Arial Unicode MS" w:hAnsi="Times New Roman" w:cs="Times New Roman"/>
                <w:color w:val="F5844C"/>
                <w:sz w:val="24"/>
                <w:szCs w:val="24"/>
                <w:bdr w:val="none" w:sz="0" w:space="0" w:color="auto" w:frame="1"/>
                <w:lang w:val="en-US" w:eastAsia="ru-RU"/>
              </w:rPr>
              <w:t xml:space="preserve"> use</w:t>
            </w:r>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"required"</w:t>
            </w:r>
            <w:r>
              <w:rPr>
                <w:rFonts w:ascii="Times New Roman" w:eastAsia="Arial Unicode MS" w:hAnsi="Times New Roman" w:cs="Times New Roman"/>
                <w:color w:val="0000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xsd:annotation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xsd:documentation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eastAsia="ru-RU"/>
              </w:rPr>
              <w:t>Поле</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номер</w:t>
            </w:r>
            <w:r>
              <w:rPr>
                <w:rFonts w:ascii="Times New Roman" w:eastAsia="Arial Unicode MS" w:hAnsi="Times New Roman" w:cs="Times New Roman"/>
                <w:color w:val="000000"/>
                <w:sz w:val="24"/>
                <w:szCs w:val="24"/>
                <w:bdr w:val="none" w:sz="0" w:space="0" w:color="auto" w:frame="1"/>
                <w:lang w:val="en-US" w:eastAsia="ru-RU"/>
              </w:rPr>
              <w:t xml:space="preserve"> 18:</w:t>
            </w:r>
            <w:r>
              <w:rPr>
                <w:rFonts w:ascii="Times New Roman" w:eastAsia="Arial Unicode MS" w:hAnsi="Times New Roman" w:cs="Times New Roman"/>
                <w:color w:val="000000"/>
                <w:sz w:val="24"/>
                <w:szCs w:val="24"/>
                <w:bdr w:val="none" w:sz="0" w:space="0" w:color="auto" w:frame="1"/>
                <w:lang w:val="en-US" w:eastAsia="ru-RU"/>
              </w:rPr>
              <w:br/>
            </w:r>
            <w:r>
              <w:rPr>
                <w:rFonts w:ascii="Times New Roman" w:eastAsia="Arial Unicode MS" w:hAnsi="Times New Roman" w:cs="Times New Roman"/>
                <w:color w:val="000000"/>
                <w:sz w:val="24"/>
                <w:szCs w:val="24"/>
                <w:bdr w:val="none" w:sz="0" w:space="0" w:color="auto" w:frame="1"/>
                <w:lang w:eastAsia="ru-RU"/>
              </w:rPr>
              <w:t>Вид</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операции</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Указывается</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шифр</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платежного</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документа</w:t>
            </w:r>
            <w:r>
              <w:rPr>
                <w:rFonts w:ascii="Times New Roman" w:eastAsia="Arial Unicode MS" w:hAnsi="Times New Roman" w:cs="Times New Roman"/>
                <w:color w:val="000000"/>
                <w:sz w:val="24"/>
                <w:szCs w:val="24"/>
                <w:bdr w:val="none" w:sz="0" w:space="0" w:color="auto" w:frame="1"/>
                <w:lang w:val="en-US" w:eastAsia="ru-RU"/>
              </w:rPr>
              <w:t>.</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xsd:documentation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xsd:annotation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xsd:attribute</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xsd:complexType</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xsd:complexType</w:t>
            </w:r>
            <w:proofErr w:type="spellEnd"/>
            <w:r>
              <w:rPr>
                <w:rFonts w:ascii="Times New Roman" w:eastAsia="Arial Unicode MS" w:hAnsi="Times New Roman" w:cs="Times New Roman"/>
                <w:color w:val="F5844C"/>
                <w:sz w:val="24"/>
                <w:szCs w:val="24"/>
                <w:bdr w:val="none" w:sz="0" w:space="0" w:color="auto" w:frame="1"/>
                <w:lang w:val="en-US" w:eastAsia="ru-RU"/>
              </w:rPr>
              <w:t xml:space="preserve"> name</w:t>
            </w:r>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w:t>
            </w:r>
            <w:proofErr w:type="spellStart"/>
            <w:r>
              <w:rPr>
                <w:rFonts w:ascii="Times New Roman" w:eastAsia="Arial Unicode MS" w:hAnsi="Times New Roman" w:cs="Times New Roman"/>
                <w:color w:val="993300"/>
                <w:sz w:val="24"/>
                <w:szCs w:val="24"/>
                <w:bdr w:val="none" w:sz="0" w:space="0" w:color="auto" w:frame="1"/>
                <w:lang w:val="en-US" w:eastAsia="ru-RU"/>
              </w:rPr>
              <w:t>PaymentType</w:t>
            </w:r>
            <w:proofErr w:type="spellEnd"/>
            <w:r>
              <w:rPr>
                <w:rFonts w:ascii="Times New Roman" w:eastAsia="Arial Unicode MS" w:hAnsi="Times New Roman" w:cs="Times New Roman"/>
                <w:color w:val="993300"/>
                <w:sz w:val="24"/>
                <w:szCs w:val="24"/>
                <w:bdr w:val="none" w:sz="0" w:space="0" w:color="auto" w:frame="1"/>
                <w:lang w:val="en-US" w:eastAsia="ru-RU"/>
              </w:rPr>
              <w:t>"</w:t>
            </w:r>
            <w:r>
              <w:rPr>
                <w:rFonts w:ascii="Times New Roman" w:eastAsia="Arial Unicode MS" w:hAnsi="Times New Roman" w:cs="Times New Roman"/>
                <w:color w:val="0000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xsd:complexContent</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xsd:extension</w:t>
            </w:r>
            <w:proofErr w:type="spellEnd"/>
            <w:r>
              <w:rPr>
                <w:rFonts w:ascii="Times New Roman" w:eastAsia="Arial Unicode MS" w:hAnsi="Times New Roman" w:cs="Times New Roman"/>
                <w:color w:val="F5844C"/>
                <w:sz w:val="24"/>
                <w:szCs w:val="24"/>
                <w:bdr w:val="none" w:sz="0" w:space="0" w:color="auto" w:frame="1"/>
                <w:lang w:val="en-US" w:eastAsia="ru-RU"/>
              </w:rPr>
              <w:t xml:space="preserve"> base</w:t>
            </w:r>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w:t>
            </w:r>
            <w:proofErr w:type="spellStart"/>
            <w:r>
              <w:rPr>
                <w:rFonts w:ascii="Times New Roman" w:eastAsia="Arial Unicode MS" w:hAnsi="Times New Roman" w:cs="Times New Roman"/>
                <w:color w:val="993300"/>
                <w:sz w:val="24"/>
                <w:szCs w:val="24"/>
                <w:bdr w:val="none" w:sz="0" w:space="0" w:color="auto" w:frame="1"/>
                <w:lang w:val="en-US" w:eastAsia="ru-RU"/>
              </w:rPr>
              <w:t>pmnt:PaymentBaseType</w:t>
            </w:r>
            <w:proofErr w:type="spellEnd"/>
            <w:r>
              <w:rPr>
                <w:rFonts w:ascii="Times New Roman" w:eastAsia="Arial Unicode MS" w:hAnsi="Times New Roman" w:cs="Times New Roman"/>
                <w:color w:val="993300"/>
                <w:sz w:val="24"/>
                <w:szCs w:val="24"/>
                <w:bdr w:val="none" w:sz="0" w:space="0" w:color="auto" w:frame="1"/>
                <w:lang w:val="en-US" w:eastAsia="ru-RU"/>
              </w:rPr>
              <w:t>"</w:t>
            </w:r>
            <w:r>
              <w:rPr>
                <w:rFonts w:ascii="Times New Roman" w:eastAsia="Arial Unicode MS" w:hAnsi="Times New Roman" w:cs="Times New Roman"/>
                <w:color w:val="0000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xsd:sequence</w:t>
            </w:r>
            <w:proofErr w:type="spellEnd"/>
            <w:r>
              <w:rPr>
                <w:rFonts w:ascii="Times New Roman" w:eastAsia="Arial Unicode MS" w:hAnsi="Times New Roman" w:cs="Times New Roman"/>
                <w:color w:val="F5844C"/>
                <w:sz w:val="24"/>
                <w:szCs w:val="24"/>
                <w:bdr w:val="none" w:sz="0" w:space="0" w:color="auto" w:frame="1"/>
                <w:lang w:val="en-US" w:eastAsia="ru-RU"/>
              </w:rPr>
              <w:t xml:space="preserve"> minOccurs</w:t>
            </w:r>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"0"</w:t>
            </w:r>
            <w:r>
              <w:rPr>
                <w:rFonts w:ascii="Times New Roman" w:eastAsia="Arial Unicode MS" w:hAnsi="Times New Roman" w:cs="Times New Roman"/>
                <w:color w:val="0000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xsd:element</w:t>
            </w:r>
            <w:proofErr w:type="spellEnd"/>
            <w:r>
              <w:rPr>
                <w:rFonts w:ascii="Times New Roman" w:eastAsia="Arial Unicode MS" w:hAnsi="Times New Roman" w:cs="Times New Roman"/>
                <w:color w:val="F5844C"/>
                <w:sz w:val="24"/>
                <w:szCs w:val="24"/>
                <w:bdr w:val="none" w:sz="0" w:space="0" w:color="auto" w:frame="1"/>
                <w:lang w:val="en-US" w:eastAsia="ru-RU"/>
              </w:rPr>
              <w:t xml:space="preserve"> name</w:t>
            </w:r>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w:t>
            </w:r>
            <w:proofErr w:type="spellStart"/>
            <w:r>
              <w:rPr>
                <w:rFonts w:ascii="Times New Roman" w:eastAsia="Arial Unicode MS" w:hAnsi="Times New Roman" w:cs="Times New Roman"/>
                <w:color w:val="993300"/>
                <w:sz w:val="24"/>
                <w:szCs w:val="24"/>
                <w:bdr w:val="none" w:sz="0" w:space="0" w:color="auto" w:frame="1"/>
                <w:lang w:val="en-US" w:eastAsia="ru-RU"/>
              </w:rPr>
              <w:t>PartialPayt</w:t>
            </w:r>
            <w:proofErr w:type="spellEnd"/>
            <w:r>
              <w:rPr>
                <w:rFonts w:ascii="Times New Roman" w:eastAsia="Arial Unicode MS" w:hAnsi="Times New Roman" w:cs="Times New Roman"/>
                <w:color w:val="993300"/>
                <w:sz w:val="24"/>
                <w:szCs w:val="24"/>
                <w:bdr w:val="none" w:sz="0" w:space="0" w:color="auto" w:frame="1"/>
                <w:lang w:val="en-US" w:eastAsia="ru-RU"/>
              </w:rPr>
              <w:t>"</w:t>
            </w:r>
            <w:r>
              <w:rPr>
                <w:rFonts w:ascii="Times New Roman" w:eastAsia="Arial Unicode MS" w:hAnsi="Times New Roman" w:cs="Times New Roman"/>
                <w:color w:val="0000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xsd:annotation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xsd:documentation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eastAsia="ru-RU"/>
              </w:rPr>
              <w:t>Информация</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о</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частичном</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платеже</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xsd:documentation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xsd:annotation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xsd:complexType</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xsd:sequence</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xsd:element</w:t>
            </w:r>
            <w:proofErr w:type="spellEnd"/>
            <w:r>
              <w:rPr>
                <w:rFonts w:ascii="Times New Roman" w:eastAsia="Arial Unicode MS" w:hAnsi="Times New Roman" w:cs="Times New Roman"/>
                <w:color w:val="F5844C"/>
                <w:sz w:val="24"/>
                <w:szCs w:val="24"/>
                <w:bdr w:val="none" w:sz="0" w:space="0" w:color="auto" w:frame="1"/>
                <w:lang w:val="en-US" w:eastAsia="ru-RU"/>
              </w:rPr>
              <w:t xml:space="preserve"> name</w:t>
            </w:r>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w:t>
            </w:r>
            <w:proofErr w:type="spellStart"/>
            <w:r>
              <w:rPr>
                <w:rFonts w:ascii="Times New Roman" w:eastAsia="Arial Unicode MS" w:hAnsi="Times New Roman" w:cs="Times New Roman"/>
                <w:color w:val="993300"/>
                <w:sz w:val="24"/>
                <w:szCs w:val="24"/>
                <w:bdr w:val="none" w:sz="0" w:space="0" w:color="auto" w:frame="1"/>
                <w:lang w:val="en-US" w:eastAsia="ru-RU"/>
              </w:rPr>
              <w:t>AccDoc</w:t>
            </w:r>
            <w:proofErr w:type="spellEnd"/>
            <w:r>
              <w:rPr>
                <w:rFonts w:ascii="Times New Roman" w:eastAsia="Arial Unicode MS" w:hAnsi="Times New Roman" w:cs="Times New Roman"/>
                <w:color w:val="993300"/>
                <w:sz w:val="24"/>
                <w:szCs w:val="24"/>
                <w:bdr w:val="none" w:sz="0" w:space="0" w:color="auto" w:frame="1"/>
                <w:lang w:val="en-US" w:eastAsia="ru-RU"/>
              </w:rPr>
              <w:t>"</w:t>
            </w:r>
            <w:r>
              <w:rPr>
                <w:rFonts w:ascii="Times New Roman" w:eastAsia="Arial Unicode MS" w:hAnsi="Times New Roman" w:cs="Times New Roman"/>
                <w:color w:val="F5844C"/>
                <w:sz w:val="24"/>
                <w:szCs w:val="24"/>
                <w:bdr w:val="none" w:sz="0" w:space="0" w:color="auto" w:frame="1"/>
                <w:lang w:val="en-US" w:eastAsia="ru-RU"/>
              </w:rPr>
              <w:t xml:space="preserve"> type</w:t>
            </w:r>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w:t>
            </w:r>
            <w:proofErr w:type="spellStart"/>
            <w:r>
              <w:rPr>
                <w:rFonts w:ascii="Times New Roman" w:eastAsia="Arial Unicode MS" w:hAnsi="Times New Roman" w:cs="Times New Roman"/>
                <w:color w:val="993300"/>
                <w:sz w:val="24"/>
                <w:szCs w:val="24"/>
                <w:bdr w:val="none" w:sz="0" w:space="0" w:color="auto" w:frame="1"/>
                <w:lang w:val="en-US" w:eastAsia="ru-RU"/>
              </w:rPr>
              <w:t>com:AccDocType</w:t>
            </w:r>
            <w:proofErr w:type="spellEnd"/>
            <w:r>
              <w:rPr>
                <w:rFonts w:ascii="Times New Roman" w:eastAsia="Arial Unicode MS" w:hAnsi="Times New Roman" w:cs="Times New Roman"/>
                <w:color w:val="993300"/>
                <w:sz w:val="24"/>
                <w:szCs w:val="24"/>
                <w:bdr w:val="none" w:sz="0" w:space="0" w:color="auto" w:frame="1"/>
                <w:lang w:val="en-US" w:eastAsia="ru-RU"/>
              </w:rPr>
              <w:t>"</w:t>
            </w:r>
            <w:r>
              <w:rPr>
                <w:rFonts w:ascii="Times New Roman" w:eastAsia="Arial Unicode MS" w:hAnsi="Times New Roman" w:cs="Times New Roman"/>
                <w:color w:val="0000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xsd:annotation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xsd:documentation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eastAsia="ru-RU"/>
              </w:rPr>
              <w:t>Реквизиты</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платежного</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документа</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по</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которому</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осуществляется</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частичное</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0000"/>
                <w:sz w:val="24"/>
                <w:szCs w:val="24"/>
                <w:bdr w:val="none" w:sz="0" w:space="0" w:color="auto" w:frame="1"/>
                <w:lang w:eastAsia="ru-RU"/>
              </w:rPr>
              <w:t>исполнение</w:t>
            </w:r>
            <w:r>
              <w:rPr>
                <w:rFonts w:ascii="Times New Roman" w:eastAsia="Arial Unicode MS" w:hAnsi="Times New Roman" w:cs="Times New Roman"/>
                <w:color w:val="000000"/>
                <w:sz w:val="24"/>
                <w:szCs w:val="24"/>
                <w:bdr w:val="none" w:sz="0" w:space="0" w:color="auto" w:frame="1"/>
                <w:lang w:val="en-US" w:eastAsia="ru-RU"/>
              </w:rPr>
              <w: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xsd:documentation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xsd:annotation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xsd:element</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xsd:sequence</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r>
            <w:r>
              <w:rPr>
                <w:rFonts w:ascii="Times New Roman" w:eastAsia="Arial Unicode MS" w:hAnsi="Times New Roman" w:cs="Times New Roman"/>
                <w:color w:val="000000"/>
                <w:sz w:val="24"/>
                <w:szCs w:val="24"/>
                <w:bdr w:val="none" w:sz="0" w:space="0" w:color="auto" w:frame="1"/>
                <w:lang w:val="en-US" w:eastAsia="ru-RU"/>
              </w:rPr>
              <w:lastRenderedPageBreak/>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xsd:attribute</w:t>
            </w:r>
            <w:proofErr w:type="spellEnd"/>
            <w:r>
              <w:rPr>
                <w:rFonts w:ascii="Times New Roman" w:eastAsia="Arial Unicode MS" w:hAnsi="Times New Roman" w:cs="Times New Roman"/>
                <w:color w:val="F5844C"/>
                <w:sz w:val="24"/>
                <w:szCs w:val="24"/>
                <w:bdr w:val="none" w:sz="0" w:space="0" w:color="auto" w:frame="1"/>
                <w:lang w:val="en-US" w:eastAsia="ru-RU"/>
              </w:rPr>
              <w:t xml:space="preserve"> name</w:t>
            </w:r>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w:t>
            </w:r>
            <w:proofErr w:type="spellStart"/>
            <w:r>
              <w:rPr>
                <w:rFonts w:ascii="Times New Roman" w:eastAsia="Arial Unicode MS" w:hAnsi="Times New Roman" w:cs="Times New Roman"/>
                <w:color w:val="993300"/>
                <w:sz w:val="24"/>
                <w:szCs w:val="24"/>
                <w:bdr w:val="none" w:sz="0" w:space="0" w:color="auto" w:frame="1"/>
                <w:lang w:val="en-US" w:eastAsia="ru-RU"/>
              </w:rPr>
              <w:t>transKind</w:t>
            </w:r>
            <w:proofErr w:type="spellEnd"/>
            <w:r>
              <w:rPr>
                <w:rFonts w:ascii="Times New Roman" w:eastAsia="Arial Unicode MS" w:hAnsi="Times New Roman" w:cs="Times New Roman"/>
                <w:color w:val="993300"/>
                <w:sz w:val="24"/>
                <w:szCs w:val="24"/>
                <w:bdr w:val="none" w:sz="0" w:space="0" w:color="auto" w:frame="1"/>
                <w:lang w:val="en-US" w:eastAsia="ru-RU"/>
              </w:rPr>
              <w:t>"</w:t>
            </w:r>
            <w:r>
              <w:rPr>
                <w:rFonts w:ascii="Times New Roman" w:eastAsia="Arial Unicode MS" w:hAnsi="Times New Roman" w:cs="Times New Roman"/>
                <w:color w:val="F5844C"/>
                <w:sz w:val="24"/>
                <w:szCs w:val="24"/>
                <w:bdr w:val="none" w:sz="0" w:space="0" w:color="auto" w:frame="1"/>
                <w:lang w:val="en-US" w:eastAsia="ru-RU"/>
              </w:rPr>
              <w:t xml:space="preserve"> type</w:t>
            </w:r>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w:t>
            </w:r>
            <w:proofErr w:type="spellStart"/>
            <w:r>
              <w:rPr>
                <w:rFonts w:ascii="Times New Roman" w:eastAsia="Arial Unicode MS" w:hAnsi="Times New Roman" w:cs="Times New Roman"/>
                <w:color w:val="993300"/>
                <w:sz w:val="24"/>
                <w:szCs w:val="24"/>
                <w:bdr w:val="none" w:sz="0" w:space="0" w:color="auto" w:frame="1"/>
                <w:lang w:val="en-US" w:eastAsia="ru-RU"/>
              </w:rPr>
              <w:t>com:TransKindType</w:t>
            </w:r>
            <w:proofErr w:type="spellEnd"/>
            <w:r>
              <w:rPr>
                <w:rFonts w:ascii="Times New Roman" w:eastAsia="Arial Unicode MS" w:hAnsi="Times New Roman" w:cs="Times New Roman"/>
                <w:color w:val="993300"/>
                <w:sz w:val="24"/>
                <w:szCs w:val="24"/>
                <w:bdr w:val="none" w:sz="0" w:space="0" w:color="auto" w:frame="1"/>
                <w:lang w:val="en-US" w:eastAsia="ru-RU"/>
              </w:rPr>
              <w:t>"</w:t>
            </w:r>
            <w:r>
              <w:rPr>
                <w:rFonts w:ascii="Times New Roman" w:eastAsia="Arial Unicode MS" w:hAnsi="Times New Roman" w:cs="Times New Roman"/>
                <w:color w:val="F5844C"/>
                <w:sz w:val="24"/>
                <w:szCs w:val="24"/>
                <w:bdr w:val="none" w:sz="0" w:space="0" w:color="auto" w:frame="1"/>
                <w:lang w:val="en-US" w:eastAsia="ru-RU"/>
              </w:rPr>
              <w:t xml:space="preserve"> use</w:t>
            </w:r>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"required"</w:t>
            </w:r>
            <w:r>
              <w:rPr>
                <w:rFonts w:ascii="Times New Roman" w:eastAsia="Arial Unicode MS" w:hAnsi="Times New Roman" w:cs="Times New Roman"/>
                <w:color w:val="0000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xsd:annotation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xsd:documentation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eastAsia="ru-RU"/>
              </w:rPr>
              <w:t>Поле</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номер</w:t>
            </w:r>
            <w:r>
              <w:rPr>
                <w:rFonts w:ascii="Times New Roman" w:eastAsia="Arial Unicode MS" w:hAnsi="Times New Roman" w:cs="Times New Roman"/>
                <w:color w:val="000000"/>
                <w:sz w:val="24"/>
                <w:szCs w:val="24"/>
                <w:bdr w:val="none" w:sz="0" w:space="0" w:color="auto" w:frame="1"/>
                <w:lang w:val="en-US" w:eastAsia="ru-RU"/>
              </w:rPr>
              <w:t xml:space="preserve"> 39:</w:t>
            </w:r>
            <w:r>
              <w:rPr>
                <w:rFonts w:ascii="Times New Roman" w:eastAsia="Arial Unicode MS" w:hAnsi="Times New Roman" w:cs="Times New Roman"/>
                <w:color w:val="000000"/>
                <w:sz w:val="24"/>
                <w:szCs w:val="24"/>
                <w:bdr w:val="none" w:sz="0" w:space="0" w:color="auto" w:frame="1"/>
                <w:lang w:val="en-US" w:eastAsia="ru-RU"/>
              </w:rPr>
              <w:br/>
            </w:r>
            <w:r>
              <w:rPr>
                <w:rFonts w:ascii="Times New Roman" w:eastAsia="Arial Unicode MS" w:hAnsi="Times New Roman" w:cs="Times New Roman"/>
                <w:color w:val="000000"/>
                <w:sz w:val="24"/>
                <w:szCs w:val="24"/>
                <w:bdr w:val="none" w:sz="0" w:space="0" w:color="auto" w:frame="1"/>
                <w:lang w:eastAsia="ru-RU"/>
              </w:rPr>
              <w:t>Вид</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операции</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 xml:space="preserve">Проставляется шифр исполняемого распоряжения. Возможные значения: </w:t>
            </w:r>
            <w:r>
              <w:rPr>
                <w:rFonts w:ascii="Times New Roman" w:eastAsia="Arial Unicode MS" w:hAnsi="Times New Roman" w:cs="Times New Roman"/>
                <w:color w:val="000000"/>
                <w:sz w:val="24"/>
                <w:szCs w:val="24"/>
                <w:bdr w:val="none" w:sz="0" w:space="0" w:color="auto" w:frame="1"/>
                <w:lang w:eastAsia="ru-RU"/>
              </w:rPr>
              <w:br/>
              <w:t>01 – платежное поручение;</w:t>
            </w:r>
            <w:r>
              <w:rPr>
                <w:rFonts w:ascii="Times New Roman" w:eastAsia="Arial Unicode MS" w:hAnsi="Times New Roman" w:cs="Times New Roman"/>
                <w:color w:val="000000"/>
                <w:sz w:val="24"/>
                <w:szCs w:val="24"/>
                <w:bdr w:val="none" w:sz="0" w:space="0" w:color="auto" w:frame="1"/>
                <w:lang w:eastAsia="ru-RU"/>
              </w:rPr>
              <w:br/>
              <w:t>06 – инкассовое поручение;</w:t>
            </w:r>
            <w:r>
              <w:rPr>
                <w:rFonts w:ascii="Times New Roman" w:eastAsia="Arial Unicode MS" w:hAnsi="Times New Roman" w:cs="Times New Roman"/>
                <w:color w:val="000000"/>
                <w:sz w:val="24"/>
                <w:szCs w:val="24"/>
                <w:bdr w:val="none" w:sz="0" w:space="0" w:color="auto" w:frame="1"/>
                <w:lang w:eastAsia="ru-RU"/>
              </w:rPr>
              <w:br/>
              <w:t>16 – платежный  ордер.</w:t>
            </w:r>
            <w:r>
              <w:rPr>
                <w:rFonts w:ascii="Times New Roman" w:eastAsia="Arial Unicode MS" w:hAnsi="Times New Roman" w:cs="Times New Roman"/>
                <w:color w:val="000000"/>
                <w:sz w:val="24"/>
                <w:szCs w:val="24"/>
                <w:bdr w:val="none" w:sz="0" w:space="0" w:color="auto" w:frame="1"/>
                <w:lang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xsd:documentation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xsd:annotation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xsd:attribute</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xsd:attribute</w:t>
            </w:r>
            <w:proofErr w:type="spellEnd"/>
            <w:r>
              <w:rPr>
                <w:rFonts w:ascii="Times New Roman" w:eastAsia="Arial Unicode MS" w:hAnsi="Times New Roman" w:cs="Times New Roman"/>
                <w:color w:val="F5844C"/>
                <w:sz w:val="24"/>
                <w:szCs w:val="24"/>
                <w:bdr w:val="none" w:sz="0" w:space="0" w:color="auto" w:frame="1"/>
                <w:lang w:val="en-US" w:eastAsia="ru-RU"/>
              </w:rPr>
              <w:t xml:space="preserve"> name</w:t>
            </w:r>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w:t>
            </w:r>
            <w:proofErr w:type="spellStart"/>
            <w:r>
              <w:rPr>
                <w:rFonts w:ascii="Times New Roman" w:eastAsia="Arial Unicode MS" w:hAnsi="Times New Roman" w:cs="Times New Roman"/>
                <w:color w:val="993300"/>
                <w:sz w:val="24"/>
                <w:szCs w:val="24"/>
                <w:bdr w:val="none" w:sz="0" w:space="0" w:color="auto" w:frame="1"/>
                <w:lang w:val="en-US" w:eastAsia="ru-RU"/>
              </w:rPr>
              <w:t>paytNo</w:t>
            </w:r>
            <w:proofErr w:type="spellEnd"/>
            <w:r>
              <w:rPr>
                <w:rFonts w:ascii="Times New Roman" w:eastAsia="Arial Unicode MS" w:hAnsi="Times New Roman" w:cs="Times New Roman"/>
                <w:color w:val="993300"/>
                <w:sz w:val="24"/>
                <w:szCs w:val="24"/>
                <w:bdr w:val="none" w:sz="0" w:space="0" w:color="auto" w:frame="1"/>
                <w:lang w:val="en-US" w:eastAsia="ru-RU"/>
              </w:rPr>
              <w:t>"</w:t>
            </w:r>
            <w:r>
              <w:rPr>
                <w:rFonts w:ascii="Times New Roman" w:eastAsia="Arial Unicode MS" w:hAnsi="Times New Roman" w:cs="Times New Roman"/>
                <w:color w:val="0000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xsd:annotation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xsd:documentation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eastAsia="ru-RU"/>
              </w:rPr>
              <w:t>Поле</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номер</w:t>
            </w:r>
            <w:r>
              <w:rPr>
                <w:rFonts w:ascii="Times New Roman" w:eastAsia="Arial Unicode MS" w:hAnsi="Times New Roman" w:cs="Times New Roman"/>
                <w:color w:val="000000"/>
                <w:sz w:val="24"/>
                <w:szCs w:val="24"/>
                <w:bdr w:val="none" w:sz="0" w:space="0" w:color="auto" w:frame="1"/>
                <w:lang w:val="en-US" w:eastAsia="ru-RU"/>
              </w:rPr>
              <w:t xml:space="preserve"> 38:</w:t>
            </w:r>
            <w:r>
              <w:rPr>
                <w:rFonts w:ascii="Times New Roman" w:eastAsia="Arial Unicode MS" w:hAnsi="Times New Roman" w:cs="Times New Roman"/>
                <w:color w:val="000000"/>
                <w:sz w:val="24"/>
                <w:szCs w:val="24"/>
                <w:bdr w:val="none" w:sz="0" w:space="0" w:color="auto" w:frame="1"/>
                <w:lang w:val="en-US" w:eastAsia="ru-RU"/>
              </w:rPr>
              <w:br/>
            </w:r>
            <w:r>
              <w:rPr>
                <w:rFonts w:ascii="Times New Roman" w:eastAsia="Arial Unicode MS" w:hAnsi="Times New Roman" w:cs="Times New Roman"/>
                <w:color w:val="000000"/>
                <w:sz w:val="24"/>
                <w:szCs w:val="24"/>
                <w:bdr w:val="none" w:sz="0" w:space="0" w:color="auto" w:frame="1"/>
                <w:lang w:eastAsia="ru-RU"/>
              </w:rPr>
              <w:t>Номер</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частичного</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платежа</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xsd:documentation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xsd:annotation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xsd:simpleType</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xsd:restriction</w:t>
            </w:r>
            <w:proofErr w:type="spellEnd"/>
            <w:r>
              <w:rPr>
                <w:rFonts w:ascii="Times New Roman" w:eastAsia="Arial Unicode MS" w:hAnsi="Times New Roman" w:cs="Times New Roman"/>
                <w:color w:val="F5844C"/>
                <w:sz w:val="24"/>
                <w:szCs w:val="24"/>
                <w:bdr w:val="none" w:sz="0" w:space="0" w:color="auto" w:frame="1"/>
                <w:lang w:val="en-US" w:eastAsia="ru-RU"/>
              </w:rPr>
              <w:t xml:space="preserve"> base</w:t>
            </w:r>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w:t>
            </w:r>
            <w:proofErr w:type="spellStart"/>
            <w:r>
              <w:rPr>
                <w:rFonts w:ascii="Times New Roman" w:eastAsia="Arial Unicode MS" w:hAnsi="Times New Roman" w:cs="Times New Roman"/>
                <w:color w:val="993300"/>
                <w:sz w:val="24"/>
                <w:szCs w:val="24"/>
                <w:bdr w:val="none" w:sz="0" w:space="0" w:color="auto" w:frame="1"/>
                <w:lang w:val="en-US" w:eastAsia="ru-RU"/>
              </w:rPr>
              <w:t>xsd:string</w:t>
            </w:r>
            <w:proofErr w:type="spellEnd"/>
            <w:r>
              <w:rPr>
                <w:rFonts w:ascii="Times New Roman" w:eastAsia="Arial Unicode MS" w:hAnsi="Times New Roman" w:cs="Times New Roman"/>
                <w:color w:val="993300"/>
                <w:sz w:val="24"/>
                <w:szCs w:val="24"/>
                <w:bdr w:val="none" w:sz="0" w:space="0" w:color="auto" w:frame="1"/>
                <w:lang w:val="en-US" w:eastAsia="ru-RU"/>
              </w:rPr>
              <w:t>"</w:t>
            </w:r>
            <w:r>
              <w:rPr>
                <w:rFonts w:ascii="Times New Roman" w:eastAsia="Arial Unicode MS" w:hAnsi="Times New Roman" w:cs="Times New Roman"/>
                <w:color w:val="0000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xsd:maxLength</w:t>
            </w:r>
            <w:proofErr w:type="spellEnd"/>
            <w:r>
              <w:rPr>
                <w:rFonts w:ascii="Times New Roman" w:eastAsia="Arial Unicode MS" w:hAnsi="Times New Roman" w:cs="Times New Roman"/>
                <w:color w:val="F5844C"/>
                <w:sz w:val="24"/>
                <w:szCs w:val="24"/>
                <w:bdr w:val="none" w:sz="0" w:space="0" w:color="auto" w:frame="1"/>
                <w:lang w:val="en-US" w:eastAsia="ru-RU"/>
              </w:rPr>
              <w:t xml:space="preserve"> value</w:t>
            </w:r>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"3"</w:t>
            </w:r>
            <w:r>
              <w:rPr>
                <w:rFonts w:ascii="Times New Roman" w:eastAsia="Arial Unicode MS" w:hAnsi="Times New Roman" w:cs="Times New Roman"/>
                <w:color w:val="0000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xsd:restriction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xsd:simpleType</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xsd:attribute</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xsd:attribute</w:t>
            </w:r>
            <w:proofErr w:type="spellEnd"/>
            <w:r>
              <w:rPr>
                <w:rFonts w:ascii="Times New Roman" w:eastAsia="Arial Unicode MS" w:hAnsi="Times New Roman" w:cs="Times New Roman"/>
                <w:color w:val="F5844C"/>
                <w:sz w:val="24"/>
                <w:szCs w:val="24"/>
                <w:bdr w:val="none" w:sz="0" w:space="0" w:color="auto" w:frame="1"/>
                <w:lang w:val="en-US" w:eastAsia="ru-RU"/>
              </w:rPr>
              <w:t xml:space="preserve"> name</w:t>
            </w:r>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w:t>
            </w:r>
            <w:proofErr w:type="spellStart"/>
            <w:r>
              <w:rPr>
                <w:rFonts w:ascii="Times New Roman" w:eastAsia="Arial Unicode MS" w:hAnsi="Times New Roman" w:cs="Times New Roman"/>
                <w:color w:val="993300"/>
                <w:sz w:val="24"/>
                <w:szCs w:val="24"/>
                <w:bdr w:val="none" w:sz="0" w:space="0" w:color="auto" w:frame="1"/>
                <w:lang w:val="en-US" w:eastAsia="ru-RU"/>
              </w:rPr>
              <w:t>transContent</w:t>
            </w:r>
            <w:proofErr w:type="spellEnd"/>
            <w:r>
              <w:rPr>
                <w:rFonts w:ascii="Times New Roman" w:eastAsia="Arial Unicode MS" w:hAnsi="Times New Roman" w:cs="Times New Roman"/>
                <w:color w:val="993300"/>
                <w:sz w:val="24"/>
                <w:szCs w:val="24"/>
                <w:bdr w:val="none" w:sz="0" w:space="0" w:color="auto" w:frame="1"/>
                <w:lang w:val="en-US" w:eastAsia="ru-RU"/>
              </w:rPr>
              <w:t>"</w:t>
            </w:r>
            <w:r>
              <w:rPr>
                <w:rFonts w:ascii="Times New Roman" w:eastAsia="Arial Unicode MS" w:hAnsi="Times New Roman" w:cs="Times New Roman"/>
                <w:color w:val="0000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xsd:annotation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xsd:documentation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eastAsia="ru-RU"/>
              </w:rPr>
              <w:t>Поле</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номер</w:t>
            </w:r>
            <w:r>
              <w:rPr>
                <w:rFonts w:ascii="Times New Roman" w:eastAsia="Arial Unicode MS" w:hAnsi="Times New Roman" w:cs="Times New Roman"/>
                <w:color w:val="000000"/>
                <w:sz w:val="24"/>
                <w:szCs w:val="24"/>
                <w:bdr w:val="none" w:sz="0" w:space="0" w:color="auto" w:frame="1"/>
                <w:lang w:val="en-US" w:eastAsia="ru-RU"/>
              </w:rPr>
              <w:t xml:space="preserve"> 70:</w:t>
            </w:r>
            <w:r>
              <w:rPr>
                <w:rFonts w:ascii="Times New Roman" w:eastAsia="Arial Unicode MS" w:hAnsi="Times New Roman" w:cs="Times New Roman"/>
                <w:color w:val="000000"/>
                <w:sz w:val="24"/>
                <w:szCs w:val="24"/>
                <w:bdr w:val="none" w:sz="0" w:space="0" w:color="auto" w:frame="1"/>
                <w:lang w:val="en-US" w:eastAsia="ru-RU"/>
              </w:rPr>
              <w:br/>
            </w:r>
            <w:r>
              <w:rPr>
                <w:rFonts w:ascii="Times New Roman" w:eastAsia="Arial Unicode MS" w:hAnsi="Times New Roman" w:cs="Times New Roman"/>
                <w:color w:val="000000"/>
                <w:sz w:val="24"/>
                <w:szCs w:val="24"/>
                <w:bdr w:val="none" w:sz="0" w:space="0" w:color="auto" w:frame="1"/>
                <w:lang w:eastAsia="ru-RU"/>
              </w:rPr>
              <w:t>Содержание</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операции</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xsd:documentation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xsd:annotation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xsd:simpleType</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xsd:restriction</w:t>
            </w:r>
            <w:proofErr w:type="spellEnd"/>
            <w:r>
              <w:rPr>
                <w:rFonts w:ascii="Times New Roman" w:eastAsia="Arial Unicode MS" w:hAnsi="Times New Roman" w:cs="Times New Roman"/>
                <w:color w:val="F5844C"/>
                <w:sz w:val="24"/>
                <w:szCs w:val="24"/>
                <w:bdr w:val="none" w:sz="0" w:space="0" w:color="auto" w:frame="1"/>
                <w:lang w:val="en-US" w:eastAsia="ru-RU"/>
              </w:rPr>
              <w:t xml:space="preserve"> base</w:t>
            </w:r>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w:t>
            </w:r>
            <w:proofErr w:type="spellStart"/>
            <w:r>
              <w:rPr>
                <w:rFonts w:ascii="Times New Roman" w:eastAsia="Arial Unicode MS" w:hAnsi="Times New Roman" w:cs="Times New Roman"/>
                <w:color w:val="993300"/>
                <w:sz w:val="24"/>
                <w:szCs w:val="24"/>
                <w:bdr w:val="none" w:sz="0" w:space="0" w:color="auto" w:frame="1"/>
                <w:lang w:val="en-US" w:eastAsia="ru-RU"/>
              </w:rPr>
              <w:t>xsd:string</w:t>
            </w:r>
            <w:proofErr w:type="spellEnd"/>
            <w:r>
              <w:rPr>
                <w:rFonts w:ascii="Times New Roman" w:eastAsia="Arial Unicode MS" w:hAnsi="Times New Roman" w:cs="Times New Roman"/>
                <w:color w:val="993300"/>
                <w:sz w:val="24"/>
                <w:szCs w:val="24"/>
                <w:bdr w:val="none" w:sz="0" w:space="0" w:color="auto" w:frame="1"/>
                <w:lang w:val="en-US" w:eastAsia="ru-RU"/>
              </w:rPr>
              <w:t>"</w:t>
            </w:r>
            <w:r>
              <w:rPr>
                <w:rFonts w:ascii="Times New Roman" w:eastAsia="Arial Unicode MS" w:hAnsi="Times New Roman" w:cs="Times New Roman"/>
                <w:color w:val="0000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xsd:maxLength</w:t>
            </w:r>
            <w:proofErr w:type="spellEnd"/>
            <w:r>
              <w:rPr>
                <w:rFonts w:ascii="Times New Roman" w:eastAsia="Arial Unicode MS" w:hAnsi="Times New Roman" w:cs="Times New Roman"/>
                <w:color w:val="F5844C"/>
                <w:sz w:val="24"/>
                <w:szCs w:val="24"/>
                <w:bdr w:val="none" w:sz="0" w:space="0" w:color="auto" w:frame="1"/>
                <w:lang w:val="en-US" w:eastAsia="ru-RU"/>
              </w:rPr>
              <w:t xml:space="preserve"> value</w:t>
            </w:r>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"16"</w:t>
            </w:r>
            <w:r>
              <w:rPr>
                <w:rFonts w:ascii="Times New Roman" w:eastAsia="Arial Unicode MS" w:hAnsi="Times New Roman" w:cs="Times New Roman"/>
                <w:color w:val="0000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xsd:restriction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xsd:simpleType</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xsd:attribute</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xsd:attribute</w:t>
            </w:r>
            <w:proofErr w:type="spellEnd"/>
            <w:r>
              <w:rPr>
                <w:rFonts w:ascii="Times New Roman" w:eastAsia="Arial Unicode MS" w:hAnsi="Times New Roman" w:cs="Times New Roman"/>
                <w:color w:val="F5844C"/>
                <w:sz w:val="24"/>
                <w:szCs w:val="24"/>
                <w:bdr w:val="none" w:sz="0" w:space="0" w:color="auto" w:frame="1"/>
                <w:lang w:val="en-US" w:eastAsia="ru-RU"/>
              </w:rPr>
              <w:t xml:space="preserve"> name</w:t>
            </w:r>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w:t>
            </w:r>
            <w:proofErr w:type="spellStart"/>
            <w:r>
              <w:rPr>
                <w:rFonts w:ascii="Times New Roman" w:eastAsia="Arial Unicode MS" w:hAnsi="Times New Roman" w:cs="Times New Roman"/>
                <w:color w:val="993300"/>
                <w:sz w:val="24"/>
                <w:szCs w:val="24"/>
                <w:bdr w:val="none" w:sz="0" w:space="0" w:color="auto" w:frame="1"/>
                <w:lang w:val="en-US" w:eastAsia="ru-RU"/>
              </w:rPr>
              <w:t>sumResidualPayt</w:t>
            </w:r>
            <w:proofErr w:type="spellEnd"/>
            <w:r>
              <w:rPr>
                <w:rFonts w:ascii="Times New Roman" w:eastAsia="Arial Unicode MS" w:hAnsi="Times New Roman" w:cs="Times New Roman"/>
                <w:color w:val="993300"/>
                <w:sz w:val="24"/>
                <w:szCs w:val="24"/>
                <w:bdr w:val="none" w:sz="0" w:space="0" w:color="auto" w:frame="1"/>
                <w:lang w:val="en-US" w:eastAsia="ru-RU"/>
              </w:rPr>
              <w:t>"</w:t>
            </w:r>
            <w:r>
              <w:rPr>
                <w:rFonts w:ascii="Times New Roman" w:eastAsia="Arial Unicode MS" w:hAnsi="Times New Roman" w:cs="Times New Roman"/>
                <w:color w:val="F5844C"/>
                <w:sz w:val="24"/>
                <w:szCs w:val="24"/>
                <w:bdr w:val="none" w:sz="0" w:space="0" w:color="auto" w:frame="1"/>
                <w:lang w:val="en-US" w:eastAsia="ru-RU"/>
              </w:rPr>
              <w:t xml:space="preserve"> type</w:t>
            </w:r>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w:t>
            </w:r>
            <w:proofErr w:type="spellStart"/>
            <w:r>
              <w:rPr>
                <w:rFonts w:ascii="Times New Roman" w:eastAsia="Arial Unicode MS" w:hAnsi="Times New Roman" w:cs="Times New Roman"/>
                <w:color w:val="993300"/>
                <w:sz w:val="24"/>
                <w:szCs w:val="24"/>
                <w:bdr w:val="none" w:sz="0" w:space="0" w:color="auto" w:frame="1"/>
                <w:lang w:val="en-US" w:eastAsia="ru-RU"/>
              </w:rPr>
              <w:t>xsd:integer</w:t>
            </w:r>
            <w:proofErr w:type="spellEnd"/>
            <w:r>
              <w:rPr>
                <w:rFonts w:ascii="Times New Roman" w:eastAsia="Arial Unicode MS" w:hAnsi="Times New Roman" w:cs="Times New Roman"/>
                <w:color w:val="993300"/>
                <w:sz w:val="24"/>
                <w:szCs w:val="24"/>
                <w:bdr w:val="none" w:sz="0" w:space="0" w:color="auto" w:frame="1"/>
                <w:lang w:val="en-US" w:eastAsia="ru-RU"/>
              </w:rPr>
              <w:t>"</w:t>
            </w:r>
            <w:r>
              <w:rPr>
                <w:rFonts w:ascii="Times New Roman" w:eastAsia="Arial Unicode MS" w:hAnsi="Times New Roman" w:cs="Times New Roman"/>
                <w:color w:val="0000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xsd:annotation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xsd:documentation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eastAsia="ru-RU"/>
              </w:rPr>
              <w:t>Поле</w:t>
            </w:r>
            <w:r w:rsidRPr="00E14A18">
              <w:rPr>
                <w:rFonts w:ascii="Times New Roman" w:eastAsia="Arial Unicode MS" w:hAnsi="Times New Roman" w:cs="Times New Roman"/>
                <w:color w:val="000000"/>
                <w:sz w:val="24"/>
                <w:szCs w:val="24"/>
                <w:bdr w:val="none" w:sz="0" w:space="0" w:color="auto" w:frame="1"/>
                <w:lang w:eastAsia="ru-RU"/>
              </w:rPr>
              <w:t xml:space="preserve"> </w:t>
            </w:r>
            <w:r>
              <w:rPr>
                <w:rFonts w:ascii="Times New Roman" w:eastAsia="Arial Unicode MS" w:hAnsi="Times New Roman" w:cs="Times New Roman"/>
                <w:color w:val="000000"/>
                <w:sz w:val="24"/>
                <w:szCs w:val="24"/>
                <w:bdr w:val="none" w:sz="0" w:space="0" w:color="auto" w:frame="1"/>
                <w:lang w:eastAsia="ru-RU"/>
              </w:rPr>
              <w:t>номер</w:t>
            </w:r>
            <w:r w:rsidRPr="00E14A18">
              <w:rPr>
                <w:rFonts w:ascii="Times New Roman" w:eastAsia="Arial Unicode MS" w:hAnsi="Times New Roman" w:cs="Times New Roman"/>
                <w:color w:val="000000"/>
                <w:sz w:val="24"/>
                <w:szCs w:val="24"/>
                <w:bdr w:val="none" w:sz="0" w:space="0" w:color="auto" w:frame="1"/>
                <w:lang w:eastAsia="ru-RU"/>
              </w:rPr>
              <w:t xml:space="preserve"> 42:</w:t>
            </w:r>
            <w:r w:rsidRPr="00E14A18">
              <w:rPr>
                <w:rFonts w:ascii="Times New Roman" w:eastAsia="Arial Unicode MS" w:hAnsi="Times New Roman" w:cs="Times New Roman"/>
                <w:color w:val="000000"/>
                <w:sz w:val="24"/>
                <w:szCs w:val="24"/>
                <w:bdr w:val="none" w:sz="0" w:space="0" w:color="auto" w:frame="1"/>
                <w:lang w:eastAsia="ru-RU"/>
              </w:rPr>
              <w:br/>
            </w:r>
            <w:r>
              <w:rPr>
                <w:rFonts w:ascii="Times New Roman" w:eastAsia="Arial Unicode MS" w:hAnsi="Times New Roman" w:cs="Times New Roman"/>
                <w:color w:val="000000"/>
                <w:sz w:val="24"/>
                <w:szCs w:val="24"/>
                <w:bdr w:val="none" w:sz="0" w:space="0" w:color="auto" w:frame="1"/>
                <w:lang w:eastAsia="ru-RU"/>
              </w:rPr>
              <w:t>Сумма</w:t>
            </w:r>
            <w:r w:rsidRPr="00E14A18">
              <w:rPr>
                <w:rFonts w:ascii="Times New Roman" w:eastAsia="Arial Unicode MS" w:hAnsi="Times New Roman" w:cs="Times New Roman"/>
                <w:color w:val="000000"/>
                <w:sz w:val="24"/>
                <w:szCs w:val="24"/>
                <w:bdr w:val="none" w:sz="0" w:space="0" w:color="auto" w:frame="1"/>
                <w:lang w:eastAsia="ru-RU"/>
              </w:rPr>
              <w:t xml:space="preserve"> </w:t>
            </w:r>
            <w:r>
              <w:rPr>
                <w:rFonts w:ascii="Times New Roman" w:eastAsia="Arial Unicode MS" w:hAnsi="Times New Roman" w:cs="Times New Roman"/>
                <w:color w:val="000000"/>
                <w:sz w:val="24"/>
                <w:szCs w:val="24"/>
                <w:bdr w:val="none" w:sz="0" w:space="0" w:color="auto" w:frame="1"/>
                <w:lang w:eastAsia="ru-RU"/>
              </w:rPr>
              <w:t>остатка</w:t>
            </w:r>
            <w:r w:rsidRPr="00E14A18">
              <w:rPr>
                <w:rFonts w:ascii="Times New Roman" w:eastAsia="Arial Unicode MS" w:hAnsi="Times New Roman" w:cs="Times New Roman"/>
                <w:color w:val="000000"/>
                <w:sz w:val="24"/>
                <w:szCs w:val="24"/>
                <w:bdr w:val="none" w:sz="0" w:space="0" w:color="auto" w:frame="1"/>
                <w:lang w:eastAsia="ru-RU"/>
              </w:rPr>
              <w:t xml:space="preserve"> </w:t>
            </w:r>
            <w:r>
              <w:rPr>
                <w:rFonts w:ascii="Times New Roman" w:eastAsia="Arial Unicode MS" w:hAnsi="Times New Roman" w:cs="Times New Roman"/>
                <w:color w:val="000000"/>
                <w:sz w:val="24"/>
                <w:szCs w:val="24"/>
                <w:bdr w:val="none" w:sz="0" w:space="0" w:color="auto" w:frame="1"/>
                <w:lang w:eastAsia="ru-RU"/>
              </w:rPr>
              <w:t>платежа</w:t>
            </w:r>
            <w:r w:rsidRPr="00E14A18">
              <w:rPr>
                <w:rFonts w:ascii="Times New Roman" w:eastAsia="Arial Unicode MS" w:hAnsi="Times New Roman" w:cs="Times New Roman"/>
                <w:color w:val="003296"/>
                <w:sz w:val="24"/>
                <w:szCs w:val="24"/>
                <w:bdr w:val="none" w:sz="0" w:space="0" w:color="auto" w:frame="1"/>
                <w:lang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w:t>
            </w:r>
            <w:proofErr w:type="spellEnd"/>
            <w:r w:rsidRPr="00E14A18">
              <w:rPr>
                <w:rFonts w:ascii="Times New Roman" w:eastAsia="Arial Unicode MS" w:hAnsi="Times New Roman" w:cs="Times New Roman"/>
                <w:color w:val="003296"/>
                <w:sz w:val="24"/>
                <w:szCs w:val="24"/>
                <w:bdr w:val="none" w:sz="0" w:space="0" w:color="auto" w:frame="1"/>
                <w:lang w:eastAsia="ru-RU"/>
              </w:rPr>
              <w:t>:</w:t>
            </w:r>
            <w:r>
              <w:rPr>
                <w:rFonts w:ascii="Times New Roman" w:eastAsia="Arial Unicode MS" w:hAnsi="Times New Roman" w:cs="Times New Roman"/>
                <w:color w:val="003296"/>
                <w:sz w:val="24"/>
                <w:szCs w:val="24"/>
                <w:bdr w:val="none" w:sz="0" w:space="0" w:color="auto" w:frame="1"/>
                <w:lang w:val="en-US" w:eastAsia="ru-RU"/>
              </w:rPr>
              <w:t>documentation</w:t>
            </w:r>
            <w:r w:rsidRPr="00E14A18">
              <w:rPr>
                <w:rFonts w:ascii="Times New Roman" w:eastAsia="Arial Unicode MS" w:hAnsi="Times New Roman" w:cs="Times New Roman"/>
                <w:color w:val="003296"/>
                <w:sz w:val="24"/>
                <w:szCs w:val="24"/>
                <w:bdr w:val="none" w:sz="0" w:space="0" w:color="auto" w:frame="1"/>
                <w:lang w:eastAsia="ru-RU"/>
              </w:rPr>
              <w:t>&gt;</w:t>
            </w:r>
            <w:r w:rsidRPr="00E14A18">
              <w:rPr>
                <w:rFonts w:ascii="Times New Roman" w:eastAsia="Arial Unicode MS" w:hAnsi="Times New Roman" w:cs="Times New Roman"/>
                <w:color w:val="000000"/>
                <w:sz w:val="24"/>
                <w:szCs w:val="24"/>
                <w:bdr w:val="none" w:sz="0" w:space="0" w:color="auto" w:frame="1"/>
                <w:lang w:eastAsia="ru-RU"/>
              </w:rPr>
              <w:br/>
              <w:t xml:space="preserve">                                </w:t>
            </w:r>
            <w:r w:rsidRPr="00E14A18">
              <w:rPr>
                <w:rFonts w:ascii="Times New Roman" w:eastAsia="Arial Unicode MS" w:hAnsi="Times New Roman" w:cs="Times New Roman"/>
                <w:color w:val="003296"/>
                <w:sz w:val="24"/>
                <w:szCs w:val="24"/>
                <w:bdr w:val="none" w:sz="0" w:space="0" w:color="auto" w:frame="1"/>
                <w:lang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w:t>
            </w:r>
            <w:proofErr w:type="spellEnd"/>
            <w:r w:rsidRPr="00E14A18">
              <w:rPr>
                <w:rFonts w:ascii="Times New Roman" w:eastAsia="Arial Unicode MS" w:hAnsi="Times New Roman" w:cs="Times New Roman"/>
                <w:color w:val="003296"/>
                <w:sz w:val="24"/>
                <w:szCs w:val="24"/>
                <w:bdr w:val="none" w:sz="0" w:space="0" w:color="auto" w:frame="1"/>
                <w:lang w:eastAsia="ru-RU"/>
              </w:rPr>
              <w:t>:</w:t>
            </w:r>
            <w:r>
              <w:rPr>
                <w:rFonts w:ascii="Times New Roman" w:eastAsia="Arial Unicode MS" w:hAnsi="Times New Roman" w:cs="Times New Roman"/>
                <w:color w:val="003296"/>
                <w:sz w:val="24"/>
                <w:szCs w:val="24"/>
                <w:bdr w:val="none" w:sz="0" w:space="0" w:color="auto" w:frame="1"/>
                <w:lang w:val="en-US" w:eastAsia="ru-RU"/>
              </w:rPr>
              <w:t>annotation</w:t>
            </w:r>
            <w:r w:rsidRPr="00E14A18">
              <w:rPr>
                <w:rFonts w:ascii="Times New Roman" w:eastAsia="Arial Unicode MS" w:hAnsi="Times New Roman" w:cs="Times New Roman"/>
                <w:color w:val="003296"/>
                <w:sz w:val="24"/>
                <w:szCs w:val="24"/>
                <w:bdr w:val="none" w:sz="0" w:space="0" w:color="auto" w:frame="1"/>
                <w:lang w:eastAsia="ru-RU"/>
              </w:rPr>
              <w:t>&gt;</w:t>
            </w:r>
            <w:r w:rsidRPr="00E14A18">
              <w:rPr>
                <w:rFonts w:ascii="Times New Roman" w:eastAsia="Arial Unicode MS" w:hAnsi="Times New Roman" w:cs="Times New Roman"/>
                <w:color w:val="000000"/>
                <w:sz w:val="24"/>
                <w:szCs w:val="24"/>
                <w:bdr w:val="none" w:sz="0" w:space="0" w:color="auto" w:frame="1"/>
                <w:lang w:eastAsia="ru-RU"/>
              </w:rPr>
              <w:br/>
              <w:t xml:space="preserve">                            </w:t>
            </w:r>
            <w:r w:rsidRPr="00E14A18">
              <w:rPr>
                <w:rFonts w:ascii="Times New Roman" w:eastAsia="Arial Unicode MS" w:hAnsi="Times New Roman" w:cs="Times New Roman"/>
                <w:color w:val="003296"/>
                <w:sz w:val="24"/>
                <w:szCs w:val="24"/>
                <w:bdr w:val="none" w:sz="0" w:space="0" w:color="auto" w:frame="1"/>
                <w:lang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w:t>
            </w:r>
            <w:proofErr w:type="spellEnd"/>
            <w:r w:rsidRPr="00E14A18">
              <w:rPr>
                <w:rFonts w:ascii="Times New Roman" w:eastAsia="Arial Unicode MS" w:hAnsi="Times New Roman" w:cs="Times New Roman"/>
                <w:color w:val="003296"/>
                <w:sz w:val="24"/>
                <w:szCs w:val="24"/>
                <w:bdr w:val="none" w:sz="0" w:space="0" w:color="auto" w:frame="1"/>
                <w:lang w:eastAsia="ru-RU"/>
              </w:rPr>
              <w:t>:</w:t>
            </w:r>
            <w:r>
              <w:rPr>
                <w:rFonts w:ascii="Times New Roman" w:eastAsia="Arial Unicode MS" w:hAnsi="Times New Roman" w:cs="Times New Roman"/>
                <w:color w:val="003296"/>
                <w:sz w:val="24"/>
                <w:szCs w:val="24"/>
                <w:bdr w:val="none" w:sz="0" w:space="0" w:color="auto" w:frame="1"/>
                <w:lang w:val="en-US" w:eastAsia="ru-RU"/>
              </w:rPr>
              <w:t>attribute</w:t>
            </w:r>
            <w:r w:rsidRPr="00E14A18">
              <w:rPr>
                <w:rFonts w:ascii="Times New Roman" w:eastAsia="Arial Unicode MS" w:hAnsi="Times New Roman" w:cs="Times New Roman"/>
                <w:color w:val="003296"/>
                <w:sz w:val="24"/>
                <w:szCs w:val="24"/>
                <w:bdr w:val="none" w:sz="0" w:space="0" w:color="auto" w:frame="1"/>
                <w:lang w:eastAsia="ru-RU"/>
              </w:rPr>
              <w:t>&gt;</w:t>
            </w:r>
            <w:r w:rsidRPr="00E14A18">
              <w:rPr>
                <w:rFonts w:ascii="Times New Roman" w:eastAsia="Arial Unicode MS" w:hAnsi="Times New Roman" w:cs="Times New Roman"/>
                <w:color w:val="000000"/>
                <w:sz w:val="24"/>
                <w:szCs w:val="24"/>
                <w:bdr w:val="none" w:sz="0" w:space="0" w:color="auto" w:frame="1"/>
                <w:lang w:eastAsia="ru-RU"/>
              </w:rPr>
              <w:br/>
              <w:t xml:space="preserve">                        </w:t>
            </w:r>
            <w:r w:rsidRPr="00E14A18">
              <w:rPr>
                <w:rFonts w:ascii="Times New Roman" w:eastAsia="Arial Unicode MS" w:hAnsi="Times New Roman" w:cs="Times New Roman"/>
                <w:color w:val="003296"/>
                <w:sz w:val="24"/>
                <w:szCs w:val="24"/>
                <w:bdr w:val="none" w:sz="0" w:space="0" w:color="auto" w:frame="1"/>
                <w:lang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w:t>
            </w:r>
            <w:proofErr w:type="spellEnd"/>
            <w:r w:rsidRPr="00E14A18">
              <w:rPr>
                <w:rFonts w:ascii="Times New Roman" w:eastAsia="Arial Unicode MS" w:hAnsi="Times New Roman" w:cs="Times New Roman"/>
                <w:color w:val="003296"/>
                <w:sz w:val="24"/>
                <w:szCs w:val="24"/>
                <w:bdr w:val="none" w:sz="0" w:space="0" w:color="auto" w:frame="1"/>
                <w:lang w:eastAsia="ru-RU"/>
              </w:rPr>
              <w:t>:</w:t>
            </w:r>
            <w:proofErr w:type="spellStart"/>
            <w:r>
              <w:rPr>
                <w:rFonts w:ascii="Times New Roman" w:eastAsia="Arial Unicode MS" w:hAnsi="Times New Roman" w:cs="Times New Roman"/>
                <w:color w:val="003296"/>
                <w:sz w:val="24"/>
                <w:szCs w:val="24"/>
                <w:bdr w:val="none" w:sz="0" w:space="0" w:color="auto" w:frame="1"/>
                <w:lang w:val="en-US" w:eastAsia="ru-RU"/>
              </w:rPr>
              <w:t>complexType</w:t>
            </w:r>
            <w:proofErr w:type="spellEnd"/>
            <w:r w:rsidRPr="00E14A18">
              <w:rPr>
                <w:rFonts w:ascii="Times New Roman" w:eastAsia="Arial Unicode MS" w:hAnsi="Times New Roman" w:cs="Times New Roman"/>
                <w:color w:val="003296"/>
                <w:sz w:val="24"/>
                <w:szCs w:val="24"/>
                <w:bdr w:val="none" w:sz="0" w:space="0" w:color="auto" w:frame="1"/>
                <w:lang w:eastAsia="ru-RU"/>
              </w:rPr>
              <w:t>&gt;</w:t>
            </w:r>
            <w:r w:rsidRPr="00E14A18">
              <w:rPr>
                <w:rFonts w:ascii="Times New Roman" w:eastAsia="Arial Unicode MS" w:hAnsi="Times New Roman" w:cs="Times New Roman"/>
                <w:color w:val="000000"/>
                <w:sz w:val="24"/>
                <w:szCs w:val="24"/>
                <w:bdr w:val="none" w:sz="0" w:space="0" w:color="auto" w:frame="1"/>
                <w:lang w:eastAsia="ru-RU"/>
              </w:rPr>
              <w:br/>
              <w:t xml:space="preserve">                    </w:t>
            </w:r>
            <w:r w:rsidRPr="00E14A18">
              <w:rPr>
                <w:rFonts w:ascii="Times New Roman" w:eastAsia="Arial Unicode MS" w:hAnsi="Times New Roman" w:cs="Times New Roman"/>
                <w:color w:val="003296"/>
                <w:sz w:val="24"/>
                <w:szCs w:val="24"/>
                <w:bdr w:val="none" w:sz="0" w:space="0" w:color="auto" w:frame="1"/>
                <w:lang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w:t>
            </w:r>
            <w:proofErr w:type="spellEnd"/>
            <w:r w:rsidRPr="00E14A18">
              <w:rPr>
                <w:rFonts w:ascii="Times New Roman" w:eastAsia="Arial Unicode MS" w:hAnsi="Times New Roman" w:cs="Times New Roman"/>
                <w:color w:val="003296"/>
                <w:sz w:val="24"/>
                <w:szCs w:val="24"/>
                <w:bdr w:val="none" w:sz="0" w:space="0" w:color="auto" w:frame="1"/>
                <w:lang w:eastAsia="ru-RU"/>
              </w:rPr>
              <w:t>:</w:t>
            </w:r>
            <w:r>
              <w:rPr>
                <w:rFonts w:ascii="Times New Roman" w:eastAsia="Arial Unicode MS" w:hAnsi="Times New Roman" w:cs="Times New Roman"/>
                <w:color w:val="003296"/>
                <w:sz w:val="24"/>
                <w:szCs w:val="24"/>
                <w:bdr w:val="none" w:sz="0" w:space="0" w:color="auto" w:frame="1"/>
                <w:lang w:val="en-US" w:eastAsia="ru-RU"/>
              </w:rPr>
              <w:t>element</w:t>
            </w:r>
            <w:r w:rsidRPr="00E14A18">
              <w:rPr>
                <w:rFonts w:ascii="Times New Roman" w:eastAsia="Arial Unicode MS" w:hAnsi="Times New Roman" w:cs="Times New Roman"/>
                <w:color w:val="003296"/>
                <w:sz w:val="24"/>
                <w:szCs w:val="24"/>
                <w:bdr w:val="none" w:sz="0" w:space="0" w:color="auto" w:frame="1"/>
                <w:lang w:eastAsia="ru-RU"/>
              </w:rPr>
              <w:t>&gt;</w:t>
            </w:r>
            <w:r w:rsidRPr="00E14A18">
              <w:rPr>
                <w:rFonts w:ascii="Times New Roman" w:eastAsia="Arial Unicode MS" w:hAnsi="Times New Roman" w:cs="Times New Roman"/>
                <w:color w:val="000000"/>
                <w:sz w:val="24"/>
                <w:szCs w:val="24"/>
                <w:bdr w:val="none" w:sz="0" w:space="0" w:color="auto" w:frame="1"/>
                <w:lang w:eastAsia="ru-RU"/>
              </w:rPr>
              <w:br/>
              <w:t xml:space="preserve">                </w:t>
            </w:r>
            <w:r w:rsidRPr="00E14A18">
              <w:rPr>
                <w:rFonts w:ascii="Times New Roman" w:eastAsia="Arial Unicode MS" w:hAnsi="Times New Roman" w:cs="Times New Roman"/>
                <w:color w:val="003296"/>
                <w:sz w:val="24"/>
                <w:szCs w:val="24"/>
                <w:bdr w:val="none" w:sz="0" w:space="0" w:color="auto" w:frame="1"/>
                <w:lang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w:t>
            </w:r>
            <w:proofErr w:type="spellEnd"/>
            <w:r w:rsidRPr="00E14A18">
              <w:rPr>
                <w:rFonts w:ascii="Times New Roman" w:eastAsia="Arial Unicode MS" w:hAnsi="Times New Roman" w:cs="Times New Roman"/>
                <w:color w:val="003296"/>
                <w:sz w:val="24"/>
                <w:szCs w:val="24"/>
                <w:bdr w:val="none" w:sz="0" w:space="0" w:color="auto" w:frame="1"/>
                <w:lang w:eastAsia="ru-RU"/>
              </w:rPr>
              <w:t>:</w:t>
            </w:r>
            <w:r>
              <w:rPr>
                <w:rFonts w:ascii="Times New Roman" w:eastAsia="Arial Unicode MS" w:hAnsi="Times New Roman" w:cs="Times New Roman"/>
                <w:color w:val="003296"/>
                <w:sz w:val="24"/>
                <w:szCs w:val="24"/>
                <w:bdr w:val="none" w:sz="0" w:space="0" w:color="auto" w:frame="1"/>
                <w:lang w:val="en-US" w:eastAsia="ru-RU"/>
              </w:rPr>
              <w:t>sequence</w:t>
            </w:r>
            <w:r w:rsidRPr="00E14A18">
              <w:rPr>
                <w:rFonts w:ascii="Times New Roman" w:eastAsia="Arial Unicode MS" w:hAnsi="Times New Roman" w:cs="Times New Roman"/>
                <w:color w:val="003296"/>
                <w:sz w:val="24"/>
                <w:szCs w:val="24"/>
                <w:bdr w:val="none" w:sz="0" w:space="0" w:color="auto" w:frame="1"/>
                <w:lang w:eastAsia="ru-RU"/>
              </w:rPr>
              <w:t>&gt;</w:t>
            </w:r>
            <w:r w:rsidRPr="00E14A18">
              <w:rPr>
                <w:rFonts w:ascii="Times New Roman" w:eastAsia="Arial Unicode MS" w:hAnsi="Times New Roman" w:cs="Times New Roman"/>
                <w:color w:val="000000"/>
                <w:sz w:val="24"/>
                <w:szCs w:val="24"/>
                <w:bdr w:val="none" w:sz="0" w:space="0" w:color="auto" w:frame="1"/>
                <w:lang w:eastAsia="ru-RU"/>
              </w:rPr>
              <w:br/>
              <w:t xml:space="preserve">                </w:t>
            </w:r>
            <w:r w:rsidRPr="00E14A18">
              <w:rPr>
                <w:rFonts w:ascii="Times New Roman" w:eastAsia="Arial Unicode MS" w:hAnsi="Times New Roman" w:cs="Times New Roman"/>
                <w:color w:val="003296"/>
                <w:sz w:val="24"/>
                <w:szCs w:val="24"/>
                <w:bdr w:val="none" w:sz="0" w:space="0" w:color="auto" w:frame="1"/>
                <w:lang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w:t>
            </w:r>
            <w:proofErr w:type="spellEnd"/>
            <w:r w:rsidRPr="00E14A18">
              <w:rPr>
                <w:rFonts w:ascii="Times New Roman" w:eastAsia="Arial Unicode MS" w:hAnsi="Times New Roman" w:cs="Times New Roman"/>
                <w:color w:val="003296"/>
                <w:sz w:val="24"/>
                <w:szCs w:val="24"/>
                <w:bdr w:val="none" w:sz="0" w:space="0" w:color="auto" w:frame="1"/>
                <w:lang w:eastAsia="ru-RU"/>
              </w:rPr>
              <w:t>:</w:t>
            </w:r>
            <w:r>
              <w:rPr>
                <w:rFonts w:ascii="Times New Roman" w:eastAsia="Arial Unicode MS" w:hAnsi="Times New Roman" w:cs="Times New Roman"/>
                <w:color w:val="003296"/>
                <w:sz w:val="24"/>
                <w:szCs w:val="24"/>
                <w:bdr w:val="none" w:sz="0" w:space="0" w:color="auto" w:frame="1"/>
                <w:lang w:val="en-US" w:eastAsia="ru-RU"/>
              </w:rPr>
              <w:t>attribute</w:t>
            </w:r>
            <w:r w:rsidRPr="00E14A18">
              <w:rPr>
                <w:rFonts w:ascii="Times New Roman" w:eastAsia="Arial Unicode MS" w:hAnsi="Times New Roman" w:cs="Times New Roman"/>
                <w:color w:val="F5844C"/>
                <w:sz w:val="24"/>
                <w:szCs w:val="24"/>
                <w:bdr w:val="none" w:sz="0" w:space="0" w:color="auto" w:frame="1"/>
                <w:lang w:eastAsia="ru-RU"/>
              </w:rPr>
              <w:t xml:space="preserve"> </w:t>
            </w:r>
            <w:r>
              <w:rPr>
                <w:rFonts w:ascii="Times New Roman" w:eastAsia="Arial Unicode MS" w:hAnsi="Times New Roman" w:cs="Times New Roman"/>
                <w:color w:val="F5844C"/>
                <w:sz w:val="24"/>
                <w:szCs w:val="24"/>
                <w:bdr w:val="none" w:sz="0" w:space="0" w:color="auto" w:frame="1"/>
                <w:lang w:val="en-US" w:eastAsia="ru-RU"/>
              </w:rPr>
              <w:t>name</w:t>
            </w:r>
            <w:r w:rsidRPr="00E14A18">
              <w:rPr>
                <w:rFonts w:ascii="Times New Roman" w:eastAsia="Arial Unicode MS" w:hAnsi="Times New Roman" w:cs="Times New Roman"/>
                <w:color w:val="FF8040"/>
                <w:sz w:val="24"/>
                <w:szCs w:val="24"/>
                <w:bdr w:val="none" w:sz="0" w:space="0" w:color="auto" w:frame="1"/>
                <w:lang w:eastAsia="ru-RU"/>
              </w:rPr>
              <w:t>=</w:t>
            </w:r>
            <w:r w:rsidRPr="00E14A18">
              <w:rPr>
                <w:rFonts w:ascii="Times New Roman" w:eastAsia="Arial Unicode MS" w:hAnsi="Times New Roman" w:cs="Times New Roman"/>
                <w:color w:val="993300"/>
                <w:sz w:val="24"/>
                <w:szCs w:val="24"/>
                <w:bdr w:val="none" w:sz="0" w:space="0" w:color="auto" w:frame="1"/>
                <w:lang w:eastAsia="ru-RU"/>
              </w:rPr>
              <w:t>"</w:t>
            </w:r>
            <w:proofErr w:type="spellStart"/>
            <w:r>
              <w:rPr>
                <w:rFonts w:ascii="Times New Roman" w:eastAsia="Arial Unicode MS" w:hAnsi="Times New Roman" w:cs="Times New Roman"/>
                <w:color w:val="993300"/>
                <w:sz w:val="24"/>
                <w:szCs w:val="24"/>
                <w:bdr w:val="none" w:sz="0" w:space="0" w:color="auto" w:frame="1"/>
                <w:lang w:val="en-US" w:eastAsia="ru-RU"/>
              </w:rPr>
              <w:t>paymentId</w:t>
            </w:r>
            <w:proofErr w:type="spellEnd"/>
            <w:r w:rsidRPr="00E14A18">
              <w:rPr>
                <w:rFonts w:ascii="Times New Roman" w:eastAsia="Arial Unicode MS" w:hAnsi="Times New Roman" w:cs="Times New Roman"/>
                <w:color w:val="993300"/>
                <w:sz w:val="24"/>
                <w:szCs w:val="24"/>
                <w:bdr w:val="none" w:sz="0" w:space="0" w:color="auto" w:frame="1"/>
                <w:lang w:eastAsia="ru-RU"/>
              </w:rPr>
              <w:t>"</w:t>
            </w:r>
            <w:r w:rsidRPr="00E14A18">
              <w:rPr>
                <w:rFonts w:ascii="Times New Roman" w:eastAsia="Arial Unicode MS" w:hAnsi="Times New Roman" w:cs="Times New Roman"/>
                <w:color w:val="F5844C"/>
                <w:sz w:val="24"/>
                <w:szCs w:val="24"/>
                <w:bdr w:val="none" w:sz="0" w:space="0" w:color="auto" w:frame="1"/>
                <w:lang w:eastAsia="ru-RU"/>
              </w:rPr>
              <w:t xml:space="preserve"> </w:t>
            </w:r>
            <w:r>
              <w:rPr>
                <w:rFonts w:ascii="Times New Roman" w:eastAsia="Arial Unicode MS" w:hAnsi="Times New Roman" w:cs="Times New Roman"/>
                <w:color w:val="F5844C"/>
                <w:sz w:val="24"/>
                <w:szCs w:val="24"/>
                <w:bdr w:val="none" w:sz="0" w:space="0" w:color="auto" w:frame="1"/>
                <w:lang w:val="en-US" w:eastAsia="ru-RU"/>
              </w:rPr>
              <w:t>type</w:t>
            </w:r>
            <w:r w:rsidRPr="00E14A18">
              <w:rPr>
                <w:rFonts w:ascii="Times New Roman" w:eastAsia="Arial Unicode MS" w:hAnsi="Times New Roman" w:cs="Times New Roman"/>
                <w:color w:val="FF8040"/>
                <w:sz w:val="24"/>
                <w:szCs w:val="24"/>
                <w:bdr w:val="none" w:sz="0" w:space="0" w:color="auto" w:frame="1"/>
                <w:lang w:eastAsia="ru-RU"/>
              </w:rPr>
              <w:t>=</w:t>
            </w:r>
            <w:r w:rsidRPr="00E14A18">
              <w:rPr>
                <w:rFonts w:ascii="Times New Roman" w:eastAsia="Arial Unicode MS" w:hAnsi="Times New Roman" w:cs="Times New Roman"/>
                <w:color w:val="993300"/>
                <w:sz w:val="24"/>
                <w:szCs w:val="24"/>
                <w:bdr w:val="none" w:sz="0" w:space="0" w:color="auto" w:frame="1"/>
                <w:lang w:eastAsia="ru-RU"/>
              </w:rPr>
              <w:t>"</w:t>
            </w:r>
            <w:r>
              <w:rPr>
                <w:rFonts w:ascii="Times New Roman" w:eastAsia="Arial Unicode MS" w:hAnsi="Times New Roman" w:cs="Times New Roman"/>
                <w:color w:val="993300"/>
                <w:sz w:val="24"/>
                <w:szCs w:val="24"/>
                <w:bdr w:val="none" w:sz="0" w:space="0" w:color="auto" w:frame="1"/>
                <w:lang w:val="en-US" w:eastAsia="ru-RU"/>
              </w:rPr>
              <w:t>com</w:t>
            </w:r>
            <w:r w:rsidRPr="00E14A18">
              <w:rPr>
                <w:rFonts w:ascii="Times New Roman" w:eastAsia="Arial Unicode MS" w:hAnsi="Times New Roman" w:cs="Times New Roman"/>
                <w:color w:val="993300"/>
                <w:sz w:val="24"/>
                <w:szCs w:val="24"/>
                <w:bdr w:val="none" w:sz="0" w:space="0" w:color="auto" w:frame="1"/>
                <w:lang w:eastAsia="ru-RU"/>
              </w:rPr>
              <w:t>:</w:t>
            </w:r>
            <w:proofErr w:type="spellStart"/>
            <w:r>
              <w:rPr>
                <w:rFonts w:ascii="Times New Roman" w:eastAsia="Arial Unicode MS" w:hAnsi="Times New Roman" w:cs="Times New Roman"/>
                <w:color w:val="993300"/>
                <w:sz w:val="24"/>
                <w:szCs w:val="24"/>
                <w:bdr w:val="none" w:sz="0" w:space="0" w:color="auto" w:frame="1"/>
                <w:lang w:val="en-US" w:eastAsia="ru-RU"/>
              </w:rPr>
              <w:t>PaymentIdType</w:t>
            </w:r>
            <w:proofErr w:type="spellEnd"/>
            <w:r w:rsidRPr="00E14A18">
              <w:rPr>
                <w:rFonts w:ascii="Times New Roman" w:eastAsia="Arial Unicode MS" w:hAnsi="Times New Roman" w:cs="Times New Roman"/>
                <w:color w:val="993300"/>
                <w:sz w:val="24"/>
                <w:szCs w:val="24"/>
                <w:bdr w:val="none" w:sz="0" w:space="0" w:color="auto" w:frame="1"/>
                <w:lang w:eastAsia="ru-RU"/>
              </w:rPr>
              <w:t>"</w:t>
            </w:r>
            <w:r w:rsidRPr="00E14A18">
              <w:rPr>
                <w:rFonts w:ascii="Times New Roman" w:eastAsia="Arial Unicode MS" w:hAnsi="Times New Roman" w:cs="Times New Roman"/>
                <w:color w:val="F5844C"/>
                <w:sz w:val="24"/>
                <w:szCs w:val="24"/>
                <w:bdr w:val="none" w:sz="0" w:space="0" w:color="auto" w:frame="1"/>
                <w:lang w:eastAsia="ru-RU"/>
              </w:rPr>
              <w:t xml:space="preserve"> </w:t>
            </w:r>
            <w:r>
              <w:rPr>
                <w:rFonts w:ascii="Times New Roman" w:eastAsia="Arial Unicode MS" w:hAnsi="Times New Roman" w:cs="Times New Roman"/>
                <w:color w:val="F5844C"/>
                <w:sz w:val="24"/>
                <w:szCs w:val="24"/>
                <w:bdr w:val="none" w:sz="0" w:space="0" w:color="auto" w:frame="1"/>
                <w:lang w:val="en-US" w:eastAsia="ru-RU"/>
              </w:rPr>
              <w:t>use</w:t>
            </w:r>
            <w:r w:rsidRPr="00E14A18">
              <w:rPr>
                <w:rFonts w:ascii="Times New Roman" w:eastAsia="Arial Unicode MS" w:hAnsi="Times New Roman" w:cs="Times New Roman"/>
                <w:color w:val="FF8040"/>
                <w:sz w:val="24"/>
                <w:szCs w:val="24"/>
                <w:bdr w:val="none" w:sz="0" w:space="0" w:color="auto" w:frame="1"/>
                <w:lang w:eastAsia="ru-RU"/>
              </w:rPr>
              <w:t>=</w:t>
            </w:r>
            <w:r w:rsidRPr="00E14A18">
              <w:rPr>
                <w:rFonts w:ascii="Times New Roman" w:eastAsia="Arial Unicode MS" w:hAnsi="Times New Roman" w:cs="Times New Roman"/>
                <w:color w:val="993300"/>
                <w:sz w:val="24"/>
                <w:szCs w:val="24"/>
                <w:bdr w:val="none" w:sz="0" w:space="0" w:color="auto" w:frame="1"/>
                <w:lang w:eastAsia="ru-RU"/>
              </w:rPr>
              <w:t>"</w:t>
            </w:r>
            <w:r>
              <w:rPr>
                <w:rFonts w:ascii="Times New Roman" w:eastAsia="Arial Unicode MS" w:hAnsi="Times New Roman" w:cs="Times New Roman"/>
                <w:color w:val="993300"/>
                <w:sz w:val="24"/>
                <w:szCs w:val="24"/>
                <w:bdr w:val="none" w:sz="0" w:space="0" w:color="auto" w:frame="1"/>
                <w:lang w:val="en-US" w:eastAsia="ru-RU"/>
              </w:rPr>
              <w:t>required</w:t>
            </w:r>
            <w:r w:rsidRPr="00E14A18">
              <w:rPr>
                <w:rFonts w:ascii="Times New Roman" w:eastAsia="Arial Unicode MS" w:hAnsi="Times New Roman" w:cs="Times New Roman"/>
                <w:color w:val="993300"/>
                <w:sz w:val="24"/>
                <w:szCs w:val="24"/>
                <w:bdr w:val="none" w:sz="0" w:space="0" w:color="auto" w:frame="1"/>
                <w:lang w:eastAsia="ru-RU"/>
              </w:rPr>
              <w:t>"</w:t>
            </w:r>
            <w:r w:rsidRPr="00E14A18">
              <w:rPr>
                <w:rFonts w:ascii="Times New Roman" w:eastAsia="Arial Unicode MS" w:hAnsi="Times New Roman" w:cs="Times New Roman"/>
                <w:color w:val="000096"/>
                <w:sz w:val="24"/>
                <w:szCs w:val="24"/>
                <w:bdr w:val="none" w:sz="0" w:space="0" w:color="auto" w:frame="1"/>
                <w:lang w:eastAsia="ru-RU"/>
              </w:rPr>
              <w:t>&gt;</w:t>
            </w:r>
            <w:r w:rsidRPr="00E14A18">
              <w:rPr>
                <w:rFonts w:ascii="Times New Roman" w:eastAsia="Arial Unicode MS" w:hAnsi="Times New Roman" w:cs="Times New Roman"/>
                <w:color w:val="000000"/>
                <w:sz w:val="24"/>
                <w:szCs w:val="24"/>
                <w:bdr w:val="none" w:sz="0" w:space="0" w:color="auto" w:frame="1"/>
                <w:lang w:eastAsia="ru-RU"/>
              </w:rPr>
              <w:br/>
              <w:t xml:space="preserve">                    </w:t>
            </w:r>
            <w:r w:rsidRPr="00E14A18">
              <w:rPr>
                <w:rFonts w:ascii="Times New Roman" w:eastAsia="Arial Unicode MS" w:hAnsi="Times New Roman" w:cs="Times New Roman"/>
                <w:color w:val="003296"/>
                <w:sz w:val="24"/>
                <w:szCs w:val="24"/>
                <w:bdr w:val="none" w:sz="0" w:space="0" w:color="auto" w:frame="1"/>
                <w:lang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w:t>
            </w:r>
            <w:proofErr w:type="spellEnd"/>
            <w:r w:rsidRPr="00E14A18">
              <w:rPr>
                <w:rFonts w:ascii="Times New Roman" w:eastAsia="Arial Unicode MS" w:hAnsi="Times New Roman" w:cs="Times New Roman"/>
                <w:color w:val="003296"/>
                <w:sz w:val="24"/>
                <w:szCs w:val="24"/>
                <w:bdr w:val="none" w:sz="0" w:space="0" w:color="auto" w:frame="1"/>
                <w:lang w:eastAsia="ru-RU"/>
              </w:rPr>
              <w:t>:</w:t>
            </w:r>
            <w:r>
              <w:rPr>
                <w:rFonts w:ascii="Times New Roman" w:eastAsia="Arial Unicode MS" w:hAnsi="Times New Roman" w:cs="Times New Roman"/>
                <w:color w:val="003296"/>
                <w:sz w:val="24"/>
                <w:szCs w:val="24"/>
                <w:bdr w:val="none" w:sz="0" w:space="0" w:color="auto" w:frame="1"/>
                <w:lang w:val="en-US" w:eastAsia="ru-RU"/>
              </w:rPr>
              <w:t>annotation</w:t>
            </w:r>
            <w:r w:rsidRPr="00E14A18">
              <w:rPr>
                <w:rFonts w:ascii="Times New Roman" w:eastAsia="Arial Unicode MS" w:hAnsi="Times New Roman" w:cs="Times New Roman"/>
                <w:color w:val="003296"/>
                <w:sz w:val="24"/>
                <w:szCs w:val="24"/>
                <w:bdr w:val="none" w:sz="0" w:space="0" w:color="auto" w:frame="1"/>
                <w:lang w:eastAsia="ru-RU"/>
              </w:rPr>
              <w:t>&gt;</w:t>
            </w:r>
            <w:r w:rsidRPr="00E14A18">
              <w:rPr>
                <w:rFonts w:ascii="Times New Roman" w:eastAsia="Arial Unicode MS" w:hAnsi="Times New Roman" w:cs="Times New Roman"/>
                <w:color w:val="000000"/>
                <w:sz w:val="24"/>
                <w:szCs w:val="24"/>
                <w:bdr w:val="none" w:sz="0" w:space="0" w:color="auto" w:frame="1"/>
                <w:lang w:eastAsia="ru-RU"/>
              </w:rPr>
              <w:br/>
              <w:t xml:space="preserve">                        </w:t>
            </w:r>
            <w:r w:rsidRPr="00E14A18">
              <w:rPr>
                <w:rFonts w:ascii="Times New Roman" w:eastAsia="Arial Unicode MS" w:hAnsi="Times New Roman" w:cs="Times New Roman"/>
                <w:color w:val="003296"/>
                <w:sz w:val="24"/>
                <w:szCs w:val="24"/>
                <w:bdr w:val="none" w:sz="0" w:space="0" w:color="auto" w:frame="1"/>
                <w:lang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w:t>
            </w:r>
            <w:proofErr w:type="spellEnd"/>
            <w:r w:rsidRPr="00E14A18">
              <w:rPr>
                <w:rFonts w:ascii="Times New Roman" w:eastAsia="Arial Unicode MS" w:hAnsi="Times New Roman" w:cs="Times New Roman"/>
                <w:color w:val="003296"/>
                <w:sz w:val="24"/>
                <w:szCs w:val="24"/>
                <w:bdr w:val="none" w:sz="0" w:space="0" w:color="auto" w:frame="1"/>
                <w:lang w:eastAsia="ru-RU"/>
              </w:rPr>
              <w:t>:</w:t>
            </w:r>
            <w:r>
              <w:rPr>
                <w:rFonts w:ascii="Times New Roman" w:eastAsia="Arial Unicode MS" w:hAnsi="Times New Roman" w:cs="Times New Roman"/>
                <w:color w:val="003296"/>
                <w:sz w:val="24"/>
                <w:szCs w:val="24"/>
                <w:bdr w:val="none" w:sz="0" w:space="0" w:color="auto" w:frame="1"/>
                <w:lang w:val="en-US" w:eastAsia="ru-RU"/>
              </w:rPr>
              <w:t>documentation</w:t>
            </w:r>
            <w:r w:rsidRPr="00E14A18">
              <w:rPr>
                <w:rFonts w:ascii="Times New Roman" w:eastAsia="Arial Unicode MS" w:hAnsi="Times New Roman" w:cs="Times New Roman"/>
                <w:color w:val="003296"/>
                <w:sz w:val="24"/>
                <w:szCs w:val="24"/>
                <w:bdr w:val="none" w:sz="0" w:space="0" w:color="auto" w:frame="1"/>
                <w:lang w:eastAsia="ru-RU"/>
              </w:rPr>
              <w:t>&gt;</w:t>
            </w:r>
            <w:r>
              <w:rPr>
                <w:rFonts w:ascii="Times New Roman" w:eastAsia="Arial Unicode MS" w:hAnsi="Times New Roman" w:cs="Times New Roman"/>
                <w:color w:val="000000"/>
                <w:sz w:val="24"/>
                <w:szCs w:val="24"/>
                <w:bdr w:val="none" w:sz="0" w:space="0" w:color="auto" w:frame="1"/>
                <w:lang w:eastAsia="ru-RU"/>
              </w:rPr>
              <w:t>УПНО</w:t>
            </w:r>
            <w:r w:rsidRPr="00E14A18">
              <w:rPr>
                <w:rFonts w:ascii="Times New Roman" w:eastAsia="Arial Unicode MS" w:hAnsi="Times New Roman" w:cs="Times New Roman"/>
                <w:color w:val="000000"/>
                <w:sz w:val="24"/>
                <w:szCs w:val="24"/>
                <w:bdr w:val="none" w:sz="0" w:space="0" w:color="auto" w:frame="1"/>
                <w:lang w:eastAsia="ru-RU"/>
              </w:rPr>
              <w:t>(</w:t>
            </w:r>
            <w:r>
              <w:rPr>
                <w:rFonts w:ascii="Times New Roman" w:eastAsia="Arial Unicode MS" w:hAnsi="Times New Roman" w:cs="Times New Roman"/>
                <w:color w:val="000000"/>
                <w:sz w:val="24"/>
                <w:szCs w:val="24"/>
                <w:bdr w:val="none" w:sz="0" w:space="0" w:color="auto" w:frame="1"/>
                <w:lang w:eastAsia="ru-RU"/>
              </w:rPr>
              <w:t>УИП</w:t>
            </w:r>
            <w:r w:rsidRPr="00E14A18">
              <w:rPr>
                <w:rFonts w:ascii="Times New Roman" w:eastAsia="Arial Unicode MS" w:hAnsi="Times New Roman" w:cs="Times New Roman"/>
                <w:color w:val="000000"/>
                <w:sz w:val="24"/>
                <w:szCs w:val="24"/>
                <w:bdr w:val="none" w:sz="0" w:space="0" w:color="auto" w:frame="1"/>
                <w:lang w:eastAsia="ru-RU"/>
              </w:rPr>
              <w:t>)</w:t>
            </w:r>
            <w:r w:rsidRPr="00E14A18">
              <w:rPr>
                <w:rFonts w:ascii="Times New Roman" w:eastAsia="Arial Unicode MS" w:hAnsi="Times New Roman" w:cs="Times New Roman"/>
                <w:color w:val="003296"/>
                <w:sz w:val="24"/>
                <w:szCs w:val="24"/>
                <w:bdr w:val="none" w:sz="0" w:space="0" w:color="auto" w:frame="1"/>
                <w:lang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w:t>
            </w:r>
            <w:proofErr w:type="spellEnd"/>
            <w:r w:rsidRPr="00E14A18">
              <w:rPr>
                <w:rFonts w:ascii="Times New Roman" w:eastAsia="Arial Unicode MS" w:hAnsi="Times New Roman" w:cs="Times New Roman"/>
                <w:color w:val="003296"/>
                <w:sz w:val="24"/>
                <w:szCs w:val="24"/>
                <w:bdr w:val="none" w:sz="0" w:space="0" w:color="auto" w:frame="1"/>
                <w:lang w:eastAsia="ru-RU"/>
              </w:rPr>
              <w:t>:</w:t>
            </w:r>
            <w:r>
              <w:rPr>
                <w:rFonts w:ascii="Times New Roman" w:eastAsia="Arial Unicode MS" w:hAnsi="Times New Roman" w:cs="Times New Roman"/>
                <w:color w:val="003296"/>
                <w:sz w:val="24"/>
                <w:szCs w:val="24"/>
                <w:bdr w:val="none" w:sz="0" w:space="0" w:color="auto" w:frame="1"/>
                <w:lang w:val="en-US" w:eastAsia="ru-RU"/>
              </w:rPr>
              <w:t>documentation</w:t>
            </w:r>
            <w:r w:rsidRPr="00E14A18">
              <w:rPr>
                <w:rFonts w:ascii="Times New Roman" w:eastAsia="Arial Unicode MS" w:hAnsi="Times New Roman" w:cs="Times New Roman"/>
                <w:color w:val="003296"/>
                <w:sz w:val="24"/>
                <w:szCs w:val="24"/>
                <w:bdr w:val="none" w:sz="0" w:space="0" w:color="auto" w:frame="1"/>
                <w:lang w:eastAsia="ru-RU"/>
              </w:rPr>
              <w:t>&gt;</w:t>
            </w:r>
            <w:r w:rsidRPr="00E14A18">
              <w:rPr>
                <w:rFonts w:ascii="Times New Roman" w:eastAsia="Arial Unicode MS" w:hAnsi="Times New Roman" w:cs="Times New Roman"/>
                <w:color w:val="000000"/>
                <w:sz w:val="24"/>
                <w:szCs w:val="24"/>
                <w:bdr w:val="none" w:sz="0" w:space="0" w:color="auto" w:frame="1"/>
                <w:lang w:eastAsia="ru-RU"/>
              </w:rPr>
              <w:br/>
              <w:t xml:space="preserve">                    </w:t>
            </w:r>
            <w:r w:rsidRPr="00E14A18">
              <w:rPr>
                <w:rFonts w:ascii="Times New Roman" w:eastAsia="Arial Unicode MS" w:hAnsi="Times New Roman" w:cs="Times New Roman"/>
                <w:color w:val="003296"/>
                <w:sz w:val="24"/>
                <w:szCs w:val="24"/>
                <w:bdr w:val="none" w:sz="0" w:space="0" w:color="auto" w:frame="1"/>
                <w:lang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w:t>
            </w:r>
            <w:proofErr w:type="spellEnd"/>
            <w:r w:rsidRPr="00E14A18">
              <w:rPr>
                <w:rFonts w:ascii="Times New Roman" w:eastAsia="Arial Unicode MS" w:hAnsi="Times New Roman" w:cs="Times New Roman"/>
                <w:color w:val="003296"/>
                <w:sz w:val="24"/>
                <w:szCs w:val="24"/>
                <w:bdr w:val="none" w:sz="0" w:space="0" w:color="auto" w:frame="1"/>
                <w:lang w:eastAsia="ru-RU"/>
              </w:rPr>
              <w:t>:</w:t>
            </w:r>
            <w:r>
              <w:rPr>
                <w:rFonts w:ascii="Times New Roman" w:eastAsia="Arial Unicode MS" w:hAnsi="Times New Roman" w:cs="Times New Roman"/>
                <w:color w:val="003296"/>
                <w:sz w:val="24"/>
                <w:szCs w:val="24"/>
                <w:bdr w:val="none" w:sz="0" w:space="0" w:color="auto" w:frame="1"/>
                <w:lang w:val="en-US" w:eastAsia="ru-RU"/>
              </w:rPr>
              <w:t>annotation</w:t>
            </w:r>
            <w:r w:rsidRPr="00E14A18">
              <w:rPr>
                <w:rFonts w:ascii="Times New Roman" w:eastAsia="Arial Unicode MS" w:hAnsi="Times New Roman" w:cs="Times New Roman"/>
                <w:color w:val="003296"/>
                <w:sz w:val="24"/>
                <w:szCs w:val="24"/>
                <w:bdr w:val="none" w:sz="0" w:space="0" w:color="auto" w:frame="1"/>
                <w:lang w:eastAsia="ru-RU"/>
              </w:rPr>
              <w:t>&gt;</w:t>
            </w:r>
            <w:r w:rsidRPr="00E14A18">
              <w:rPr>
                <w:rFonts w:ascii="Times New Roman" w:eastAsia="Arial Unicode MS" w:hAnsi="Times New Roman" w:cs="Times New Roman"/>
                <w:color w:val="000000"/>
                <w:sz w:val="24"/>
                <w:szCs w:val="24"/>
                <w:bdr w:val="none" w:sz="0" w:space="0" w:color="auto" w:frame="1"/>
                <w:lang w:eastAsia="ru-RU"/>
              </w:rPr>
              <w:br/>
              <w:t xml:space="preserve">                </w:t>
            </w:r>
            <w:r w:rsidRPr="00E14A18">
              <w:rPr>
                <w:rFonts w:ascii="Times New Roman" w:eastAsia="Arial Unicode MS" w:hAnsi="Times New Roman" w:cs="Times New Roman"/>
                <w:color w:val="003296"/>
                <w:sz w:val="24"/>
                <w:szCs w:val="24"/>
                <w:bdr w:val="none" w:sz="0" w:space="0" w:color="auto" w:frame="1"/>
                <w:lang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w:t>
            </w:r>
            <w:proofErr w:type="spellEnd"/>
            <w:r w:rsidRPr="00E14A18">
              <w:rPr>
                <w:rFonts w:ascii="Times New Roman" w:eastAsia="Arial Unicode MS" w:hAnsi="Times New Roman" w:cs="Times New Roman"/>
                <w:color w:val="003296"/>
                <w:sz w:val="24"/>
                <w:szCs w:val="24"/>
                <w:bdr w:val="none" w:sz="0" w:space="0" w:color="auto" w:frame="1"/>
                <w:lang w:eastAsia="ru-RU"/>
              </w:rPr>
              <w:t>:</w:t>
            </w:r>
            <w:r>
              <w:rPr>
                <w:rFonts w:ascii="Times New Roman" w:eastAsia="Arial Unicode MS" w:hAnsi="Times New Roman" w:cs="Times New Roman"/>
                <w:color w:val="003296"/>
                <w:sz w:val="24"/>
                <w:szCs w:val="24"/>
                <w:bdr w:val="none" w:sz="0" w:space="0" w:color="auto" w:frame="1"/>
                <w:lang w:val="en-US" w:eastAsia="ru-RU"/>
              </w:rPr>
              <w:t>attribute</w:t>
            </w:r>
            <w:r w:rsidRPr="00E14A18">
              <w:rPr>
                <w:rFonts w:ascii="Times New Roman" w:eastAsia="Arial Unicode MS" w:hAnsi="Times New Roman" w:cs="Times New Roman"/>
                <w:color w:val="003296"/>
                <w:sz w:val="24"/>
                <w:szCs w:val="24"/>
                <w:bdr w:val="none" w:sz="0" w:space="0" w:color="auto" w:frame="1"/>
                <w:lang w:eastAsia="ru-RU"/>
              </w:rPr>
              <w:t>&gt;</w:t>
            </w:r>
            <w:r w:rsidRPr="00E14A18">
              <w:rPr>
                <w:rFonts w:ascii="Times New Roman" w:eastAsia="Arial Unicode MS" w:hAnsi="Times New Roman" w:cs="Times New Roman"/>
                <w:color w:val="000000"/>
                <w:sz w:val="24"/>
                <w:szCs w:val="24"/>
                <w:bdr w:val="none" w:sz="0" w:space="0" w:color="auto" w:frame="1"/>
                <w:lang w:eastAsia="ru-RU"/>
              </w:rPr>
              <w:br/>
              <w:t xml:space="preserve">                </w:t>
            </w:r>
            <w:r w:rsidRPr="00E14A18">
              <w:rPr>
                <w:rFonts w:ascii="Times New Roman" w:eastAsia="Arial Unicode MS" w:hAnsi="Times New Roman" w:cs="Times New Roman"/>
                <w:color w:val="003296"/>
                <w:sz w:val="24"/>
                <w:szCs w:val="24"/>
                <w:bdr w:val="none" w:sz="0" w:space="0" w:color="auto" w:frame="1"/>
                <w:lang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w:t>
            </w:r>
            <w:proofErr w:type="spellEnd"/>
            <w:r w:rsidRPr="00E14A18">
              <w:rPr>
                <w:rFonts w:ascii="Times New Roman" w:eastAsia="Arial Unicode MS" w:hAnsi="Times New Roman" w:cs="Times New Roman"/>
                <w:color w:val="003296"/>
                <w:sz w:val="24"/>
                <w:szCs w:val="24"/>
                <w:bdr w:val="none" w:sz="0" w:space="0" w:color="auto" w:frame="1"/>
                <w:lang w:eastAsia="ru-RU"/>
              </w:rPr>
              <w:t>:</w:t>
            </w:r>
            <w:r>
              <w:rPr>
                <w:rFonts w:ascii="Times New Roman" w:eastAsia="Arial Unicode MS" w:hAnsi="Times New Roman" w:cs="Times New Roman"/>
                <w:color w:val="003296"/>
                <w:sz w:val="24"/>
                <w:szCs w:val="24"/>
                <w:bdr w:val="none" w:sz="0" w:space="0" w:color="auto" w:frame="1"/>
                <w:lang w:val="en-US" w:eastAsia="ru-RU"/>
              </w:rPr>
              <w:t>attribute</w:t>
            </w:r>
            <w:r w:rsidRPr="00E14A18">
              <w:rPr>
                <w:rFonts w:ascii="Times New Roman" w:eastAsia="Arial Unicode MS" w:hAnsi="Times New Roman" w:cs="Times New Roman"/>
                <w:color w:val="F5844C"/>
                <w:sz w:val="24"/>
                <w:szCs w:val="24"/>
                <w:bdr w:val="none" w:sz="0" w:space="0" w:color="auto" w:frame="1"/>
                <w:lang w:eastAsia="ru-RU"/>
              </w:rPr>
              <w:t xml:space="preserve"> </w:t>
            </w:r>
            <w:r>
              <w:rPr>
                <w:rFonts w:ascii="Times New Roman" w:eastAsia="Arial Unicode MS" w:hAnsi="Times New Roman" w:cs="Times New Roman"/>
                <w:color w:val="F5844C"/>
                <w:sz w:val="24"/>
                <w:szCs w:val="24"/>
                <w:bdr w:val="none" w:sz="0" w:space="0" w:color="auto" w:frame="1"/>
                <w:lang w:val="en-US" w:eastAsia="ru-RU"/>
              </w:rPr>
              <w:t>name</w:t>
            </w:r>
            <w:r w:rsidRPr="00E14A18">
              <w:rPr>
                <w:rFonts w:ascii="Times New Roman" w:eastAsia="Arial Unicode MS" w:hAnsi="Times New Roman" w:cs="Times New Roman"/>
                <w:color w:val="FF8040"/>
                <w:sz w:val="24"/>
                <w:szCs w:val="24"/>
                <w:bdr w:val="none" w:sz="0" w:space="0" w:color="auto" w:frame="1"/>
                <w:lang w:eastAsia="ru-RU"/>
              </w:rPr>
              <w:t>=</w:t>
            </w:r>
            <w:r w:rsidRPr="00E14A18">
              <w:rPr>
                <w:rFonts w:ascii="Times New Roman" w:eastAsia="Arial Unicode MS" w:hAnsi="Times New Roman" w:cs="Times New Roman"/>
                <w:color w:val="993300"/>
                <w:sz w:val="24"/>
                <w:szCs w:val="24"/>
                <w:bdr w:val="none" w:sz="0" w:space="0" w:color="auto" w:frame="1"/>
                <w:lang w:eastAsia="ru-RU"/>
              </w:rPr>
              <w:t>"</w:t>
            </w:r>
            <w:proofErr w:type="spellStart"/>
            <w:r>
              <w:rPr>
                <w:rFonts w:ascii="Times New Roman" w:eastAsia="Arial Unicode MS" w:hAnsi="Times New Roman" w:cs="Times New Roman"/>
                <w:color w:val="993300"/>
                <w:sz w:val="24"/>
                <w:szCs w:val="24"/>
                <w:bdr w:val="none" w:sz="0" w:space="0" w:color="auto" w:frame="1"/>
                <w:lang w:val="en-US" w:eastAsia="ru-RU"/>
              </w:rPr>
              <w:t>paymentDate</w:t>
            </w:r>
            <w:proofErr w:type="spellEnd"/>
            <w:r w:rsidRPr="00E14A18">
              <w:rPr>
                <w:rFonts w:ascii="Times New Roman" w:eastAsia="Arial Unicode MS" w:hAnsi="Times New Roman" w:cs="Times New Roman"/>
                <w:color w:val="993300"/>
                <w:sz w:val="24"/>
                <w:szCs w:val="24"/>
                <w:bdr w:val="none" w:sz="0" w:space="0" w:color="auto" w:frame="1"/>
                <w:lang w:eastAsia="ru-RU"/>
              </w:rPr>
              <w:t>"</w:t>
            </w:r>
            <w:r w:rsidRPr="00E14A18">
              <w:rPr>
                <w:rFonts w:ascii="Times New Roman" w:eastAsia="Arial Unicode MS" w:hAnsi="Times New Roman" w:cs="Times New Roman"/>
                <w:color w:val="F5844C"/>
                <w:sz w:val="24"/>
                <w:szCs w:val="24"/>
                <w:bdr w:val="none" w:sz="0" w:space="0" w:color="auto" w:frame="1"/>
                <w:lang w:eastAsia="ru-RU"/>
              </w:rPr>
              <w:t xml:space="preserve"> </w:t>
            </w:r>
            <w:r>
              <w:rPr>
                <w:rFonts w:ascii="Times New Roman" w:eastAsia="Arial Unicode MS" w:hAnsi="Times New Roman" w:cs="Times New Roman"/>
                <w:color w:val="F5844C"/>
                <w:sz w:val="24"/>
                <w:szCs w:val="24"/>
                <w:bdr w:val="none" w:sz="0" w:space="0" w:color="auto" w:frame="1"/>
                <w:lang w:val="en-US" w:eastAsia="ru-RU"/>
              </w:rPr>
              <w:t>type</w:t>
            </w:r>
            <w:r w:rsidRPr="00E14A18">
              <w:rPr>
                <w:rFonts w:ascii="Times New Roman" w:eastAsia="Arial Unicode MS" w:hAnsi="Times New Roman" w:cs="Times New Roman"/>
                <w:color w:val="FF8040"/>
                <w:sz w:val="24"/>
                <w:szCs w:val="24"/>
                <w:bdr w:val="none" w:sz="0" w:space="0" w:color="auto" w:frame="1"/>
                <w:lang w:eastAsia="ru-RU"/>
              </w:rPr>
              <w:t>=</w:t>
            </w:r>
            <w:r w:rsidRPr="00E14A18">
              <w:rPr>
                <w:rFonts w:ascii="Times New Roman" w:eastAsia="Arial Unicode MS" w:hAnsi="Times New Roman" w:cs="Times New Roman"/>
                <w:color w:val="993300"/>
                <w:sz w:val="24"/>
                <w:szCs w:val="24"/>
                <w:bdr w:val="none" w:sz="0" w:space="0" w:color="auto" w:frame="1"/>
                <w:lang w:eastAsia="ru-RU"/>
              </w:rPr>
              <w:t>"</w:t>
            </w:r>
            <w:proofErr w:type="spellStart"/>
            <w:r>
              <w:rPr>
                <w:rFonts w:ascii="Times New Roman" w:eastAsia="Arial Unicode MS" w:hAnsi="Times New Roman" w:cs="Times New Roman"/>
                <w:color w:val="993300"/>
                <w:sz w:val="24"/>
                <w:szCs w:val="24"/>
                <w:bdr w:val="none" w:sz="0" w:space="0" w:color="auto" w:frame="1"/>
                <w:lang w:val="en-US" w:eastAsia="ru-RU"/>
              </w:rPr>
              <w:t>xsd</w:t>
            </w:r>
            <w:proofErr w:type="spellEnd"/>
            <w:r w:rsidRPr="00E14A18">
              <w:rPr>
                <w:rFonts w:ascii="Times New Roman" w:eastAsia="Arial Unicode MS" w:hAnsi="Times New Roman" w:cs="Times New Roman"/>
                <w:color w:val="993300"/>
                <w:sz w:val="24"/>
                <w:szCs w:val="24"/>
                <w:bdr w:val="none" w:sz="0" w:space="0" w:color="auto" w:frame="1"/>
                <w:lang w:eastAsia="ru-RU"/>
              </w:rPr>
              <w:t>:</w:t>
            </w:r>
            <w:proofErr w:type="spellStart"/>
            <w:r>
              <w:rPr>
                <w:rFonts w:ascii="Times New Roman" w:eastAsia="Arial Unicode MS" w:hAnsi="Times New Roman" w:cs="Times New Roman"/>
                <w:color w:val="993300"/>
                <w:sz w:val="24"/>
                <w:szCs w:val="24"/>
                <w:bdr w:val="none" w:sz="0" w:space="0" w:color="auto" w:frame="1"/>
                <w:lang w:val="en-US" w:eastAsia="ru-RU"/>
              </w:rPr>
              <w:t>dateTime</w:t>
            </w:r>
            <w:proofErr w:type="spellEnd"/>
            <w:r w:rsidRPr="00E14A18">
              <w:rPr>
                <w:rFonts w:ascii="Times New Roman" w:eastAsia="Arial Unicode MS" w:hAnsi="Times New Roman" w:cs="Times New Roman"/>
                <w:color w:val="993300"/>
                <w:sz w:val="24"/>
                <w:szCs w:val="24"/>
                <w:bdr w:val="none" w:sz="0" w:space="0" w:color="auto" w:frame="1"/>
                <w:lang w:eastAsia="ru-RU"/>
              </w:rPr>
              <w:t>"</w:t>
            </w:r>
            <w:r w:rsidRPr="00E14A18">
              <w:rPr>
                <w:rFonts w:ascii="Times New Roman" w:eastAsia="Arial Unicode MS" w:hAnsi="Times New Roman" w:cs="Times New Roman"/>
                <w:color w:val="F5844C"/>
                <w:sz w:val="24"/>
                <w:szCs w:val="24"/>
                <w:bdr w:val="none" w:sz="0" w:space="0" w:color="auto" w:frame="1"/>
                <w:lang w:eastAsia="ru-RU"/>
              </w:rPr>
              <w:t xml:space="preserve"> </w:t>
            </w:r>
            <w:r>
              <w:rPr>
                <w:rFonts w:ascii="Times New Roman" w:eastAsia="Arial Unicode MS" w:hAnsi="Times New Roman" w:cs="Times New Roman"/>
                <w:color w:val="F5844C"/>
                <w:sz w:val="24"/>
                <w:szCs w:val="24"/>
                <w:bdr w:val="none" w:sz="0" w:space="0" w:color="auto" w:frame="1"/>
                <w:lang w:val="en-US" w:eastAsia="ru-RU"/>
              </w:rPr>
              <w:t>use</w:t>
            </w:r>
            <w:r w:rsidRPr="00E14A18">
              <w:rPr>
                <w:rFonts w:ascii="Times New Roman" w:eastAsia="Arial Unicode MS" w:hAnsi="Times New Roman" w:cs="Times New Roman"/>
                <w:color w:val="FF8040"/>
                <w:sz w:val="24"/>
                <w:szCs w:val="24"/>
                <w:bdr w:val="none" w:sz="0" w:space="0" w:color="auto" w:frame="1"/>
                <w:lang w:eastAsia="ru-RU"/>
              </w:rPr>
              <w:t>=</w:t>
            </w:r>
            <w:r w:rsidRPr="00E14A18">
              <w:rPr>
                <w:rFonts w:ascii="Times New Roman" w:eastAsia="Arial Unicode MS" w:hAnsi="Times New Roman" w:cs="Times New Roman"/>
                <w:color w:val="993300"/>
                <w:sz w:val="24"/>
                <w:szCs w:val="24"/>
                <w:bdr w:val="none" w:sz="0" w:space="0" w:color="auto" w:frame="1"/>
                <w:lang w:eastAsia="ru-RU"/>
              </w:rPr>
              <w:t>"</w:t>
            </w:r>
            <w:r>
              <w:rPr>
                <w:rFonts w:ascii="Times New Roman" w:eastAsia="Arial Unicode MS" w:hAnsi="Times New Roman" w:cs="Times New Roman"/>
                <w:color w:val="993300"/>
                <w:sz w:val="24"/>
                <w:szCs w:val="24"/>
                <w:bdr w:val="none" w:sz="0" w:space="0" w:color="auto" w:frame="1"/>
                <w:lang w:val="en-US" w:eastAsia="ru-RU"/>
              </w:rPr>
              <w:t>required</w:t>
            </w:r>
            <w:r w:rsidRPr="00E14A18">
              <w:rPr>
                <w:rFonts w:ascii="Times New Roman" w:eastAsia="Arial Unicode MS" w:hAnsi="Times New Roman" w:cs="Times New Roman"/>
                <w:color w:val="993300"/>
                <w:sz w:val="24"/>
                <w:szCs w:val="24"/>
                <w:bdr w:val="none" w:sz="0" w:space="0" w:color="auto" w:frame="1"/>
                <w:lang w:eastAsia="ru-RU"/>
              </w:rPr>
              <w:t>"</w:t>
            </w:r>
            <w:r w:rsidRPr="00E14A18">
              <w:rPr>
                <w:rFonts w:ascii="Times New Roman" w:eastAsia="Arial Unicode MS" w:hAnsi="Times New Roman" w:cs="Times New Roman"/>
                <w:color w:val="000096"/>
                <w:sz w:val="24"/>
                <w:szCs w:val="24"/>
                <w:bdr w:val="none" w:sz="0" w:space="0" w:color="auto" w:frame="1"/>
                <w:lang w:eastAsia="ru-RU"/>
              </w:rPr>
              <w:t>&gt;</w:t>
            </w:r>
            <w:r w:rsidRPr="00E14A18">
              <w:rPr>
                <w:rFonts w:ascii="Times New Roman" w:eastAsia="Arial Unicode MS" w:hAnsi="Times New Roman" w:cs="Times New Roman"/>
                <w:color w:val="000000"/>
                <w:sz w:val="24"/>
                <w:szCs w:val="24"/>
                <w:bdr w:val="none" w:sz="0" w:space="0" w:color="auto" w:frame="1"/>
                <w:lang w:eastAsia="ru-RU"/>
              </w:rPr>
              <w:br/>
            </w:r>
            <w:r w:rsidRPr="00E14A18">
              <w:rPr>
                <w:rFonts w:ascii="Times New Roman" w:eastAsia="Arial Unicode MS" w:hAnsi="Times New Roman" w:cs="Times New Roman"/>
                <w:color w:val="000000"/>
                <w:sz w:val="24"/>
                <w:szCs w:val="24"/>
                <w:bdr w:val="none" w:sz="0" w:space="0" w:color="auto" w:frame="1"/>
                <w:lang w:eastAsia="ru-RU"/>
              </w:rPr>
              <w:lastRenderedPageBreak/>
              <w:t xml:space="preserve">                    </w:t>
            </w:r>
            <w:r w:rsidRPr="00E14A18">
              <w:rPr>
                <w:rFonts w:ascii="Times New Roman" w:eastAsia="Arial Unicode MS" w:hAnsi="Times New Roman" w:cs="Times New Roman"/>
                <w:color w:val="003296"/>
                <w:sz w:val="24"/>
                <w:szCs w:val="24"/>
                <w:bdr w:val="none" w:sz="0" w:space="0" w:color="auto" w:frame="1"/>
                <w:lang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w:t>
            </w:r>
            <w:proofErr w:type="spellEnd"/>
            <w:r w:rsidRPr="00E14A18">
              <w:rPr>
                <w:rFonts w:ascii="Times New Roman" w:eastAsia="Arial Unicode MS" w:hAnsi="Times New Roman" w:cs="Times New Roman"/>
                <w:color w:val="003296"/>
                <w:sz w:val="24"/>
                <w:szCs w:val="24"/>
                <w:bdr w:val="none" w:sz="0" w:space="0" w:color="auto" w:frame="1"/>
                <w:lang w:eastAsia="ru-RU"/>
              </w:rPr>
              <w:t>:</w:t>
            </w:r>
            <w:r>
              <w:rPr>
                <w:rFonts w:ascii="Times New Roman" w:eastAsia="Arial Unicode MS" w:hAnsi="Times New Roman" w:cs="Times New Roman"/>
                <w:color w:val="003296"/>
                <w:sz w:val="24"/>
                <w:szCs w:val="24"/>
                <w:bdr w:val="none" w:sz="0" w:space="0" w:color="auto" w:frame="1"/>
                <w:lang w:val="en-US" w:eastAsia="ru-RU"/>
              </w:rPr>
              <w:t>annotation</w:t>
            </w:r>
            <w:r w:rsidRPr="00E14A18">
              <w:rPr>
                <w:rFonts w:ascii="Times New Roman" w:eastAsia="Arial Unicode MS" w:hAnsi="Times New Roman" w:cs="Times New Roman"/>
                <w:color w:val="003296"/>
                <w:sz w:val="24"/>
                <w:szCs w:val="24"/>
                <w:bdr w:val="none" w:sz="0" w:space="0" w:color="auto" w:frame="1"/>
                <w:lang w:eastAsia="ru-RU"/>
              </w:rPr>
              <w:t>&gt;</w:t>
            </w:r>
            <w:r w:rsidRPr="00E14A18">
              <w:rPr>
                <w:rFonts w:ascii="Times New Roman" w:eastAsia="Arial Unicode MS" w:hAnsi="Times New Roman" w:cs="Times New Roman"/>
                <w:color w:val="000000"/>
                <w:sz w:val="24"/>
                <w:szCs w:val="24"/>
                <w:bdr w:val="none" w:sz="0" w:space="0" w:color="auto" w:frame="1"/>
                <w:lang w:eastAsia="ru-RU"/>
              </w:rPr>
              <w:br/>
              <w:t xml:space="preserve">                        </w:t>
            </w:r>
            <w:r w:rsidRPr="00E14A18">
              <w:rPr>
                <w:rFonts w:ascii="Times New Roman" w:eastAsia="Arial Unicode MS" w:hAnsi="Times New Roman" w:cs="Times New Roman"/>
                <w:color w:val="003296"/>
                <w:sz w:val="24"/>
                <w:szCs w:val="24"/>
                <w:bdr w:val="none" w:sz="0" w:space="0" w:color="auto" w:frame="1"/>
                <w:lang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w:t>
            </w:r>
            <w:proofErr w:type="spellEnd"/>
            <w:r w:rsidRPr="00E14A18">
              <w:rPr>
                <w:rFonts w:ascii="Times New Roman" w:eastAsia="Arial Unicode MS" w:hAnsi="Times New Roman" w:cs="Times New Roman"/>
                <w:color w:val="003296"/>
                <w:sz w:val="24"/>
                <w:szCs w:val="24"/>
                <w:bdr w:val="none" w:sz="0" w:space="0" w:color="auto" w:frame="1"/>
                <w:lang w:eastAsia="ru-RU"/>
              </w:rPr>
              <w:t>:</w:t>
            </w:r>
            <w:r>
              <w:rPr>
                <w:rFonts w:ascii="Times New Roman" w:eastAsia="Arial Unicode MS" w:hAnsi="Times New Roman" w:cs="Times New Roman"/>
                <w:color w:val="003296"/>
                <w:sz w:val="24"/>
                <w:szCs w:val="24"/>
                <w:bdr w:val="none" w:sz="0" w:space="0" w:color="auto" w:frame="1"/>
                <w:lang w:val="en-US" w:eastAsia="ru-RU"/>
              </w:rPr>
              <w:t>documentation</w:t>
            </w:r>
            <w:r w:rsidRPr="00E14A18">
              <w:rPr>
                <w:rFonts w:ascii="Times New Roman" w:eastAsia="Arial Unicode MS" w:hAnsi="Times New Roman" w:cs="Times New Roman"/>
                <w:color w:val="003296"/>
                <w:sz w:val="24"/>
                <w:szCs w:val="24"/>
                <w:bdr w:val="none" w:sz="0" w:space="0" w:color="auto" w:frame="1"/>
                <w:lang w:eastAsia="ru-RU"/>
              </w:rPr>
              <w:t>&gt;</w:t>
            </w:r>
            <w:r>
              <w:rPr>
                <w:rFonts w:ascii="Times New Roman" w:eastAsia="Arial Unicode MS" w:hAnsi="Times New Roman" w:cs="Times New Roman"/>
                <w:color w:val="000000"/>
                <w:sz w:val="24"/>
                <w:szCs w:val="24"/>
                <w:bdr w:val="none" w:sz="0" w:space="0" w:color="auto" w:frame="1"/>
                <w:lang w:eastAsia="ru-RU"/>
              </w:rPr>
              <w:t>Поле</w:t>
            </w:r>
            <w:r w:rsidRPr="00E14A18">
              <w:rPr>
                <w:rFonts w:ascii="Times New Roman" w:eastAsia="Arial Unicode MS" w:hAnsi="Times New Roman" w:cs="Times New Roman"/>
                <w:color w:val="000000"/>
                <w:sz w:val="24"/>
                <w:szCs w:val="24"/>
                <w:bdr w:val="none" w:sz="0" w:space="0" w:color="auto" w:frame="1"/>
                <w:lang w:eastAsia="ru-RU"/>
              </w:rPr>
              <w:t xml:space="preserve"> </w:t>
            </w:r>
            <w:r>
              <w:rPr>
                <w:rFonts w:ascii="Times New Roman" w:eastAsia="Arial Unicode MS" w:hAnsi="Times New Roman" w:cs="Times New Roman"/>
                <w:color w:val="000000"/>
                <w:sz w:val="24"/>
                <w:szCs w:val="24"/>
                <w:bdr w:val="none" w:sz="0" w:space="0" w:color="auto" w:frame="1"/>
                <w:lang w:eastAsia="ru-RU"/>
              </w:rPr>
              <w:t>номер</w:t>
            </w:r>
            <w:r w:rsidRPr="00E14A18">
              <w:rPr>
                <w:rFonts w:ascii="Times New Roman" w:eastAsia="Arial Unicode MS" w:hAnsi="Times New Roman" w:cs="Times New Roman"/>
                <w:color w:val="000000"/>
                <w:sz w:val="24"/>
                <w:szCs w:val="24"/>
                <w:bdr w:val="none" w:sz="0" w:space="0" w:color="auto" w:frame="1"/>
                <w:lang w:eastAsia="ru-RU"/>
              </w:rPr>
              <w:t xml:space="preserve"> 2001:</w:t>
            </w:r>
            <w:r w:rsidRPr="00E14A18">
              <w:rPr>
                <w:rFonts w:ascii="Times New Roman" w:eastAsia="Arial Unicode MS" w:hAnsi="Times New Roman" w:cs="Times New Roman"/>
                <w:color w:val="000000"/>
                <w:sz w:val="24"/>
                <w:szCs w:val="24"/>
                <w:bdr w:val="none" w:sz="0" w:space="0" w:color="auto" w:frame="1"/>
                <w:lang w:eastAsia="ru-RU"/>
              </w:rPr>
              <w:br/>
            </w:r>
            <w:r>
              <w:rPr>
                <w:rFonts w:ascii="Times New Roman" w:eastAsia="Arial Unicode MS" w:hAnsi="Times New Roman" w:cs="Times New Roman"/>
                <w:color w:val="000000"/>
                <w:sz w:val="24"/>
                <w:szCs w:val="24"/>
                <w:bdr w:val="none" w:sz="0" w:space="0" w:color="auto" w:frame="1"/>
                <w:lang w:eastAsia="ru-RU"/>
              </w:rPr>
              <w:t>Дата</w:t>
            </w:r>
            <w:r w:rsidRPr="00E14A18">
              <w:rPr>
                <w:rFonts w:ascii="Times New Roman" w:eastAsia="Arial Unicode MS" w:hAnsi="Times New Roman" w:cs="Times New Roman"/>
                <w:color w:val="000000"/>
                <w:sz w:val="24"/>
                <w:szCs w:val="24"/>
                <w:bdr w:val="none" w:sz="0" w:space="0" w:color="auto" w:frame="1"/>
                <w:lang w:eastAsia="ru-RU"/>
              </w:rPr>
              <w:t xml:space="preserve"> </w:t>
            </w:r>
            <w:r>
              <w:rPr>
                <w:rFonts w:ascii="Times New Roman" w:eastAsia="Arial Unicode MS" w:hAnsi="Times New Roman" w:cs="Times New Roman"/>
                <w:color w:val="000000"/>
                <w:sz w:val="24"/>
                <w:szCs w:val="24"/>
                <w:bdr w:val="none" w:sz="0" w:space="0" w:color="auto" w:frame="1"/>
                <w:lang w:eastAsia="ru-RU"/>
              </w:rPr>
              <w:t>приема</w:t>
            </w:r>
            <w:r w:rsidRPr="00E14A18">
              <w:rPr>
                <w:rFonts w:ascii="Times New Roman" w:eastAsia="Arial Unicode MS" w:hAnsi="Times New Roman" w:cs="Times New Roman"/>
                <w:color w:val="000000"/>
                <w:sz w:val="24"/>
                <w:szCs w:val="24"/>
                <w:bdr w:val="none" w:sz="0" w:space="0" w:color="auto" w:frame="1"/>
                <w:lang w:eastAsia="ru-RU"/>
              </w:rPr>
              <w:t xml:space="preserve"> </w:t>
            </w:r>
            <w:r>
              <w:rPr>
                <w:rFonts w:ascii="Times New Roman" w:eastAsia="Arial Unicode MS" w:hAnsi="Times New Roman" w:cs="Times New Roman"/>
                <w:color w:val="000000"/>
                <w:sz w:val="24"/>
                <w:szCs w:val="24"/>
                <w:bdr w:val="none" w:sz="0" w:space="0" w:color="auto" w:frame="1"/>
                <w:lang w:eastAsia="ru-RU"/>
              </w:rPr>
              <w:t>к</w:t>
            </w:r>
            <w:r w:rsidRPr="00E14A18">
              <w:rPr>
                <w:rFonts w:ascii="Times New Roman" w:eastAsia="Arial Unicode MS" w:hAnsi="Times New Roman" w:cs="Times New Roman"/>
                <w:color w:val="000000"/>
                <w:sz w:val="24"/>
                <w:szCs w:val="24"/>
                <w:bdr w:val="none" w:sz="0" w:space="0" w:color="auto" w:frame="1"/>
                <w:lang w:eastAsia="ru-RU"/>
              </w:rPr>
              <w:t xml:space="preserve"> </w:t>
            </w:r>
            <w:r>
              <w:rPr>
                <w:rFonts w:ascii="Times New Roman" w:eastAsia="Arial Unicode MS" w:hAnsi="Times New Roman" w:cs="Times New Roman"/>
                <w:color w:val="000000"/>
                <w:sz w:val="24"/>
                <w:szCs w:val="24"/>
                <w:bdr w:val="none" w:sz="0" w:space="0" w:color="auto" w:frame="1"/>
                <w:lang w:eastAsia="ru-RU"/>
              </w:rPr>
              <w:t>исполнению</w:t>
            </w:r>
            <w:r w:rsidRPr="00E14A18">
              <w:rPr>
                <w:rFonts w:ascii="Times New Roman" w:eastAsia="Arial Unicode MS" w:hAnsi="Times New Roman" w:cs="Times New Roman"/>
                <w:color w:val="000000"/>
                <w:sz w:val="24"/>
                <w:szCs w:val="24"/>
                <w:bdr w:val="none" w:sz="0" w:space="0" w:color="auto" w:frame="1"/>
                <w:lang w:eastAsia="ru-RU"/>
              </w:rPr>
              <w:t xml:space="preserve"> </w:t>
            </w:r>
            <w:r>
              <w:rPr>
                <w:rFonts w:ascii="Times New Roman" w:eastAsia="Arial Unicode MS" w:hAnsi="Times New Roman" w:cs="Times New Roman"/>
                <w:color w:val="000000"/>
                <w:sz w:val="24"/>
                <w:szCs w:val="24"/>
                <w:bdr w:val="none" w:sz="0" w:space="0" w:color="auto" w:frame="1"/>
                <w:lang w:eastAsia="ru-RU"/>
              </w:rPr>
              <w:t>распоряжения</w:t>
            </w:r>
            <w:r w:rsidRPr="00E14A18">
              <w:rPr>
                <w:rFonts w:ascii="Times New Roman" w:eastAsia="Arial Unicode MS" w:hAnsi="Times New Roman" w:cs="Times New Roman"/>
                <w:color w:val="000000"/>
                <w:sz w:val="24"/>
                <w:szCs w:val="24"/>
                <w:bdr w:val="none" w:sz="0" w:space="0" w:color="auto" w:frame="1"/>
                <w:lang w:eastAsia="ru-RU"/>
              </w:rPr>
              <w:t xml:space="preserve"> </w:t>
            </w:r>
            <w:r>
              <w:rPr>
                <w:rFonts w:ascii="Times New Roman" w:eastAsia="Arial Unicode MS" w:hAnsi="Times New Roman" w:cs="Times New Roman"/>
                <w:color w:val="000000"/>
                <w:sz w:val="24"/>
                <w:szCs w:val="24"/>
                <w:bdr w:val="none" w:sz="0" w:space="0" w:color="auto" w:frame="1"/>
                <w:lang w:eastAsia="ru-RU"/>
              </w:rPr>
              <w:t>плательщика</w:t>
            </w:r>
            <w:r w:rsidRPr="00E14A18">
              <w:rPr>
                <w:rFonts w:ascii="Times New Roman" w:eastAsia="Arial Unicode MS" w:hAnsi="Times New Roman" w:cs="Times New Roman"/>
                <w:color w:val="003296"/>
                <w:sz w:val="24"/>
                <w:szCs w:val="24"/>
                <w:bdr w:val="none" w:sz="0" w:space="0" w:color="auto" w:frame="1"/>
                <w:lang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w:t>
            </w:r>
            <w:proofErr w:type="spellEnd"/>
            <w:r w:rsidRPr="00E14A18">
              <w:rPr>
                <w:rFonts w:ascii="Times New Roman" w:eastAsia="Arial Unicode MS" w:hAnsi="Times New Roman" w:cs="Times New Roman"/>
                <w:color w:val="003296"/>
                <w:sz w:val="24"/>
                <w:szCs w:val="24"/>
                <w:bdr w:val="none" w:sz="0" w:space="0" w:color="auto" w:frame="1"/>
                <w:lang w:eastAsia="ru-RU"/>
              </w:rPr>
              <w:t>:</w:t>
            </w:r>
            <w:r>
              <w:rPr>
                <w:rFonts w:ascii="Times New Roman" w:eastAsia="Arial Unicode MS" w:hAnsi="Times New Roman" w:cs="Times New Roman"/>
                <w:color w:val="003296"/>
                <w:sz w:val="24"/>
                <w:szCs w:val="24"/>
                <w:bdr w:val="none" w:sz="0" w:space="0" w:color="auto" w:frame="1"/>
                <w:lang w:val="en-US" w:eastAsia="ru-RU"/>
              </w:rPr>
              <w:t>documentation</w:t>
            </w:r>
            <w:r w:rsidRPr="00E14A18">
              <w:rPr>
                <w:rFonts w:ascii="Times New Roman" w:eastAsia="Arial Unicode MS" w:hAnsi="Times New Roman" w:cs="Times New Roman"/>
                <w:color w:val="003296"/>
                <w:sz w:val="24"/>
                <w:szCs w:val="24"/>
                <w:bdr w:val="none" w:sz="0" w:space="0" w:color="auto" w:frame="1"/>
                <w:lang w:eastAsia="ru-RU"/>
              </w:rPr>
              <w:t>&gt;</w:t>
            </w:r>
            <w:r w:rsidRPr="00E14A18">
              <w:rPr>
                <w:rFonts w:ascii="Times New Roman" w:eastAsia="Arial Unicode MS" w:hAnsi="Times New Roman" w:cs="Times New Roman"/>
                <w:color w:val="000000"/>
                <w:sz w:val="24"/>
                <w:szCs w:val="24"/>
                <w:bdr w:val="none" w:sz="0" w:space="0" w:color="auto" w:frame="1"/>
                <w:lang w:eastAsia="ru-RU"/>
              </w:rPr>
              <w:br/>
              <w:t xml:space="preserve">                    </w:t>
            </w:r>
            <w:r w:rsidRPr="00E14A18">
              <w:rPr>
                <w:rFonts w:ascii="Times New Roman" w:eastAsia="Arial Unicode MS" w:hAnsi="Times New Roman" w:cs="Times New Roman"/>
                <w:color w:val="003296"/>
                <w:sz w:val="24"/>
                <w:szCs w:val="24"/>
                <w:bdr w:val="none" w:sz="0" w:space="0" w:color="auto" w:frame="1"/>
                <w:lang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w:t>
            </w:r>
            <w:proofErr w:type="spellEnd"/>
            <w:r w:rsidRPr="00E14A18">
              <w:rPr>
                <w:rFonts w:ascii="Times New Roman" w:eastAsia="Arial Unicode MS" w:hAnsi="Times New Roman" w:cs="Times New Roman"/>
                <w:color w:val="003296"/>
                <w:sz w:val="24"/>
                <w:szCs w:val="24"/>
                <w:bdr w:val="none" w:sz="0" w:space="0" w:color="auto" w:frame="1"/>
                <w:lang w:eastAsia="ru-RU"/>
              </w:rPr>
              <w:t>:</w:t>
            </w:r>
            <w:r>
              <w:rPr>
                <w:rFonts w:ascii="Times New Roman" w:eastAsia="Arial Unicode MS" w:hAnsi="Times New Roman" w:cs="Times New Roman"/>
                <w:color w:val="003296"/>
                <w:sz w:val="24"/>
                <w:szCs w:val="24"/>
                <w:bdr w:val="none" w:sz="0" w:space="0" w:color="auto" w:frame="1"/>
                <w:lang w:val="en-US" w:eastAsia="ru-RU"/>
              </w:rPr>
              <w:t>annotation</w:t>
            </w:r>
            <w:r w:rsidRPr="00E14A18">
              <w:rPr>
                <w:rFonts w:ascii="Times New Roman" w:eastAsia="Arial Unicode MS" w:hAnsi="Times New Roman" w:cs="Times New Roman"/>
                <w:color w:val="003296"/>
                <w:sz w:val="24"/>
                <w:szCs w:val="24"/>
                <w:bdr w:val="none" w:sz="0" w:space="0" w:color="auto" w:frame="1"/>
                <w:lang w:eastAsia="ru-RU"/>
              </w:rPr>
              <w:t>&gt;</w:t>
            </w:r>
            <w:r w:rsidRPr="00E14A18">
              <w:rPr>
                <w:rFonts w:ascii="Times New Roman" w:eastAsia="Arial Unicode MS" w:hAnsi="Times New Roman" w:cs="Times New Roman"/>
                <w:color w:val="000000"/>
                <w:sz w:val="24"/>
                <w:szCs w:val="24"/>
                <w:bdr w:val="none" w:sz="0" w:space="0" w:color="auto" w:frame="1"/>
                <w:lang w:eastAsia="ru-RU"/>
              </w:rPr>
              <w:br/>
              <w:t xml:space="preserve">                </w:t>
            </w:r>
            <w:r w:rsidRPr="00E14A18">
              <w:rPr>
                <w:rFonts w:ascii="Times New Roman" w:eastAsia="Arial Unicode MS" w:hAnsi="Times New Roman" w:cs="Times New Roman"/>
                <w:color w:val="003296"/>
                <w:sz w:val="24"/>
                <w:szCs w:val="24"/>
                <w:bdr w:val="none" w:sz="0" w:space="0" w:color="auto" w:frame="1"/>
                <w:lang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w:t>
            </w:r>
            <w:proofErr w:type="spellEnd"/>
            <w:r w:rsidRPr="00E14A18">
              <w:rPr>
                <w:rFonts w:ascii="Times New Roman" w:eastAsia="Arial Unicode MS" w:hAnsi="Times New Roman" w:cs="Times New Roman"/>
                <w:color w:val="003296"/>
                <w:sz w:val="24"/>
                <w:szCs w:val="24"/>
                <w:bdr w:val="none" w:sz="0" w:space="0" w:color="auto" w:frame="1"/>
                <w:lang w:eastAsia="ru-RU"/>
              </w:rPr>
              <w:t>:</w:t>
            </w:r>
            <w:r>
              <w:rPr>
                <w:rFonts w:ascii="Times New Roman" w:eastAsia="Arial Unicode MS" w:hAnsi="Times New Roman" w:cs="Times New Roman"/>
                <w:color w:val="003296"/>
                <w:sz w:val="24"/>
                <w:szCs w:val="24"/>
                <w:bdr w:val="none" w:sz="0" w:space="0" w:color="auto" w:frame="1"/>
                <w:lang w:val="en-US" w:eastAsia="ru-RU"/>
              </w:rPr>
              <w:t>attribute</w:t>
            </w:r>
            <w:r w:rsidRPr="00E14A18">
              <w:rPr>
                <w:rFonts w:ascii="Times New Roman" w:eastAsia="Arial Unicode MS" w:hAnsi="Times New Roman" w:cs="Times New Roman"/>
                <w:color w:val="003296"/>
                <w:sz w:val="24"/>
                <w:szCs w:val="24"/>
                <w:bdr w:val="none" w:sz="0" w:space="0" w:color="auto" w:frame="1"/>
                <w:lang w:eastAsia="ru-RU"/>
              </w:rPr>
              <w:t>&gt;</w:t>
            </w:r>
            <w:r w:rsidRPr="00E14A18">
              <w:rPr>
                <w:rFonts w:ascii="Times New Roman" w:eastAsia="Arial Unicode MS" w:hAnsi="Times New Roman" w:cs="Times New Roman"/>
                <w:color w:val="000000"/>
                <w:sz w:val="24"/>
                <w:szCs w:val="24"/>
                <w:bdr w:val="none" w:sz="0" w:space="0" w:color="auto" w:frame="1"/>
                <w:lang w:eastAsia="ru-RU"/>
              </w:rPr>
              <w:br/>
              <w:t xml:space="preserve">                </w:t>
            </w:r>
            <w:r w:rsidRPr="00E14A18">
              <w:rPr>
                <w:rFonts w:ascii="Times New Roman" w:eastAsia="Arial Unicode MS" w:hAnsi="Times New Roman" w:cs="Times New Roman"/>
                <w:color w:val="003296"/>
                <w:sz w:val="24"/>
                <w:szCs w:val="24"/>
                <w:bdr w:val="none" w:sz="0" w:space="0" w:color="auto" w:frame="1"/>
                <w:lang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w:t>
            </w:r>
            <w:proofErr w:type="spellEnd"/>
            <w:r w:rsidRPr="00E14A18">
              <w:rPr>
                <w:rFonts w:ascii="Times New Roman" w:eastAsia="Arial Unicode MS" w:hAnsi="Times New Roman" w:cs="Times New Roman"/>
                <w:color w:val="003296"/>
                <w:sz w:val="24"/>
                <w:szCs w:val="24"/>
                <w:bdr w:val="none" w:sz="0" w:space="0" w:color="auto" w:frame="1"/>
                <w:lang w:eastAsia="ru-RU"/>
              </w:rPr>
              <w:t>:</w:t>
            </w:r>
            <w:r>
              <w:rPr>
                <w:rFonts w:ascii="Times New Roman" w:eastAsia="Arial Unicode MS" w:hAnsi="Times New Roman" w:cs="Times New Roman"/>
                <w:color w:val="003296"/>
                <w:sz w:val="24"/>
                <w:szCs w:val="24"/>
                <w:bdr w:val="none" w:sz="0" w:space="0" w:color="auto" w:frame="1"/>
                <w:lang w:val="en-US" w:eastAsia="ru-RU"/>
              </w:rPr>
              <w:t>attribute</w:t>
            </w:r>
            <w:r w:rsidRPr="00E14A18">
              <w:rPr>
                <w:rFonts w:ascii="Times New Roman" w:eastAsia="Arial Unicode MS" w:hAnsi="Times New Roman" w:cs="Times New Roman"/>
                <w:color w:val="F5844C"/>
                <w:sz w:val="24"/>
                <w:szCs w:val="24"/>
                <w:bdr w:val="none" w:sz="0" w:space="0" w:color="auto" w:frame="1"/>
                <w:lang w:eastAsia="ru-RU"/>
              </w:rPr>
              <w:t xml:space="preserve"> </w:t>
            </w:r>
            <w:r>
              <w:rPr>
                <w:rFonts w:ascii="Times New Roman" w:eastAsia="Arial Unicode MS" w:hAnsi="Times New Roman" w:cs="Times New Roman"/>
                <w:color w:val="F5844C"/>
                <w:sz w:val="24"/>
                <w:szCs w:val="24"/>
                <w:bdr w:val="none" w:sz="0" w:space="0" w:color="auto" w:frame="1"/>
                <w:lang w:val="en-US" w:eastAsia="ru-RU"/>
              </w:rPr>
              <w:t>name</w:t>
            </w:r>
            <w:r w:rsidRPr="00E14A18">
              <w:rPr>
                <w:rFonts w:ascii="Times New Roman" w:eastAsia="Arial Unicode MS" w:hAnsi="Times New Roman" w:cs="Times New Roman"/>
                <w:color w:val="FF8040"/>
                <w:sz w:val="24"/>
                <w:szCs w:val="24"/>
                <w:bdr w:val="none" w:sz="0" w:space="0" w:color="auto" w:frame="1"/>
                <w:lang w:eastAsia="ru-RU"/>
              </w:rPr>
              <w:t>=</w:t>
            </w:r>
            <w:r w:rsidRPr="00E14A18">
              <w:rPr>
                <w:rFonts w:ascii="Times New Roman" w:eastAsia="Arial Unicode MS" w:hAnsi="Times New Roman" w:cs="Times New Roman"/>
                <w:color w:val="993300"/>
                <w:sz w:val="24"/>
                <w:szCs w:val="24"/>
                <w:bdr w:val="none" w:sz="0" w:space="0" w:color="auto" w:frame="1"/>
                <w:lang w:eastAsia="ru-RU"/>
              </w:rPr>
              <w:t>"</w:t>
            </w:r>
            <w:proofErr w:type="spellStart"/>
            <w:r>
              <w:rPr>
                <w:rFonts w:ascii="Times New Roman" w:eastAsia="Arial Unicode MS" w:hAnsi="Times New Roman" w:cs="Times New Roman"/>
                <w:color w:val="993300"/>
                <w:sz w:val="24"/>
                <w:szCs w:val="24"/>
                <w:bdr w:val="none" w:sz="0" w:space="0" w:color="auto" w:frame="1"/>
                <w:lang w:val="en-US" w:eastAsia="ru-RU"/>
              </w:rPr>
              <w:t>deliveryDate</w:t>
            </w:r>
            <w:proofErr w:type="spellEnd"/>
            <w:r w:rsidRPr="00E14A18">
              <w:rPr>
                <w:rFonts w:ascii="Times New Roman" w:eastAsia="Arial Unicode MS" w:hAnsi="Times New Roman" w:cs="Times New Roman"/>
                <w:color w:val="993300"/>
                <w:sz w:val="24"/>
                <w:szCs w:val="24"/>
                <w:bdr w:val="none" w:sz="0" w:space="0" w:color="auto" w:frame="1"/>
                <w:lang w:eastAsia="ru-RU"/>
              </w:rPr>
              <w:t>"</w:t>
            </w:r>
            <w:r w:rsidRPr="00E14A18">
              <w:rPr>
                <w:rFonts w:ascii="Times New Roman" w:eastAsia="Arial Unicode MS" w:hAnsi="Times New Roman" w:cs="Times New Roman"/>
                <w:color w:val="F5844C"/>
                <w:sz w:val="24"/>
                <w:szCs w:val="24"/>
                <w:bdr w:val="none" w:sz="0" w:space="0" w:color="auto" w:frame="1"/>
                <w:lang w:eastAsia="ru-RU"/>
              </w:rPr>
              <w:t xml:space="preserve"> </w:t>
            </w:r>
            <w:r>
              <w:rPr>
                <w:rFonts w:ascii="Times New Roman" w:eastAsia="Arial Unicode MS" w:hAnsi="Times New Roman" w:cs="Times New Roman"/>
                <w:color w:val="F5844C"/>
                <w:sz w:val="24"/>
                <w:szCs w:val="24"/>
                <w:bdr w:val="none" w:sz="0" w:space="0" w:color="auto" w:frame="1"/>
                <w:lang w:val="en-US" w:eastAsia="ru-RU"/>
              </w:rPr>
              <w:t>type</w:t>
            </w:r>
            <w:r w:rsidRPr="00E14A18">
              <w:rPr>
                <w:rFonts w:ascii="Times New Roman" w:eastAsia="Arial Unicode MS" w:hAnsi="Times New Roman" w:cs="Times New Roman"/>
                <w:color w:val="FF8040"/>
                <w:sz w:val="24"/>
                <w:szCs w:val="24"/>
                <w:bdr w:val="none" w:sz="0" w:space="0" w:color="auto" w:frame="1"/>
                <w:lang w:eastAsia="ru-RU"/>
              </w:rPr>
              <w:t>=</w:t>
            </w:r>
            <w:r w:rsidRPr="00E14A18">
              <w:rPr>
                <w:rFonts w:ascii="Times New Roman" w:eastAsia="Arial Unicode MS" w:hAnsi="Times New Roman" w:cs="Times New Roman"/>
                <w:color w:val="993300"/>
                <w:sz w:val="24"/>
                <w:szCs w:val="24"/>
                <w:bdr w:val="none" w:sz="0" w:space="0" w:color="auto" w:frame="1"/>
                <w:lang w:eastAsia="ru-RU"/>
              </w:rPr>
              <w:t>"</w:t>
            </w:r>
            <w:proofErr w:type="spellStart"/>
            <w:r>
              <w:rPr>
                <w:rFonts w:ascii="Times New Roman" w:eastAsia="Arial Unicode MS" w:hAnsi="Times New Roman" w:cs="Times New Roman"/>
                <w:color w:val="993300"/>
                <w:sz w:val="24"/>
                <w:szCs w:val="24"/>
                <w:bdr w:val="none" w:sz="0" w:space="0" w:color="auto" w:frame="1"/>
                <w:lang w:val="en-US" w:eastAsia="ru-RU"/>
              </w:rPr>
              <w:t>xsd</w:t>
            </w:r>
            <w:proofErr w:type="spellEnd"/>
            <w:r w:rsidRPr="00E14A18">
              <w:rPr>
                <w:rFonts w:ascii="Times New Roman" w:eastAsia="Arial Unicode MS" w:hAnsi="Times New Roman" w:cs="Times New Roman"/>
                <w:color w:val="993300"/>
                <w:sz w:val="24"/>
                <w:szCs w:val="24"/>
                <w:bdr w:val="none" w:sz="0" w:space="0" w:color="auto" w:frame="1"/>
                <w:lang w:eastAsia="ru-RU"/>
              </w:rPr>
              <w:t>:</w:t>
            </w:r>
            <w:r>
              <w:rPr>
                <w:rFonts w:ascii="Times New Roman" w:eastAsia="Arial Unicode MS" w:hAnsi="Times New Roman" w:cs="Times New Roman"/>
                <w:color w:val="993300"/>
                <w:sz w:val="24"/>
                <w:szCs w:val="24"/>
                <w:bdr w:val="none" w:sz="0" w:space="0" w:color="auto" w:frame="1"/>
                <w:lang w:val="en-US" w:eastAsia="ru-RU"/>
              </w:rPr>
              <w:t>date</w:t>
            </w:r>
            <w:r w:rsidRPr="00E14A18">
              <w:rPr>
                <w:rFonts w:ascii="Times New Roman" w:eastAsia="Arial Unicode MS" w:hAnsi="Times New Roman" w:cs="Times New Roman"/>
                <w:color w:val="993300"/>
                <w:sz w:val="24"/>
                <w:szCs w:val="24"/>
                <w:bdr w:val="none" w:sz="0" w:space="0" w:color="auto" w:frame="1"/>
                <w:lang w:eastAsia="ru-RU"/>
              </w:rPr>
              <w:t>"</w:t>
            </w:r>
            <w:r w:rsidRPr="00E14A18">
              <w:rPr>
                <w:rFonts w:ascii="Times New Roman" w:eastAsia="Arial Unicode MS" w:hAnsi="Times New Roman" w:cs="Times New Roman"/>
                <w:color w:val="000096"/>
                <w:sz w:val="24"/>
                <w:szCs w:val="24"/>
                <w:bdr w:val="none" w:sz="0" w:space="0" w:color="auto" w:frame="1"/>
                <w:lang w:eastAsia="ru-RU"/>
              </w:rPr>
              <w:t>&gt;</w:t>
            </w:r>
            <w:r w:rsidRPr="00E14A18">
              <w:rPr>
                <w:rFonts w:ascii="Times New Roman" w:eastAsia="Arial Unicode MS" w:hAnsi="Times New Roman" w:cs="Times New Roman"/>
                <w:color w:val="000000"/>
                <w:sz w:val="24"/>
                <w:szCs w:val="24"/>
                <w:bdr w:val="none" w:sz="0" w:space="0" w:color="auto" w:frame="1"/>
                <w:lang w:eastAsia="ru-RU"/>
              </w:rPr>
              <w:br/>
              <w:t xml:space="preserve">                    </w:t>
            </w:r>
            <w:r w:rsidRPr="00E14A18">
              <w:rPr>
                <w:rFonts w:ascii="Times New Roman" w:eastAsia="Arial Unicode MS" w:hAnsi="Times New Roman" w:cs="Times New Roman"/>
                <w:color w:val="003296"/>
                <w:sz w:val="24"/>
                <w:szCs w:val="24"/>
                <w:bdr w:val="none" w:sz="0" w:space="0" w:color="auto" w:frame="1"/>
                <w:lang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w:t>
            </w:r>
            <w:proofErr w:type="spellEnd"/>
            <w:r w:rsidRPr="00E14A18">
              <w:rPr>
                <w:rFonts w:ascii="Times New Roman" w:eastAsia="Arial Unicode MS" w:hAnsi="Times New Roman" w:cs="Times New Roman"/>
                <w:color w:val="003296"/>
                <w:sz w:val="24"/>
                <w:szCs w:val="24"/>
                <w:bdr w:val="none" w:sz="0" w:space="0" w:color="auto" w:frame="1"/>
                <w:lang w:eastAsia="ru-RU"/>
              </w:rPr>
              <w:t>:</w:t>
            </w:r>
            <w:r>
              <w:rPr>
                <w:rFonts w:ascii="Times New Roman" w:eastAsia="Arial Unicode MS" w:hAnsi="Times New Roman" w:cs="Times New Roman"/>
                <w:color w:val="003296"/>
                <w:sz w:val="24"/>
                <w:szCs w:val="24"/>
                <w:bdr w:val="none" w:sz="0" w:space="0" w:color="auto" w:frame="1"/>
                <w:lang w:val="en-US" w:eastAsia="ru-RU"/>
              </w:rPr>
              <w:t>annotation</w:t>
            </w:r>
            <w:r w:rsidRPr="00E14A18">
              <w:rPr>
                <w:rFonts w:ascii="Times New Roman" w:eastAsia="Arial Unicode MS" w:hAnsi="Times New Roman" w:cs="Times New Roman"/>
                <w:color w:val="003296"/>
                <w:sz w:val="24"/>
                <w:szCs w:val="24"/>
                <w:bdr w:val="none" w:sz="0" w:space="0" w:color="auto" w:frame="1"/>
                <w:lang w:eastAsia="ru-RU"/>
              </w:rPr>
              <w:t>&gt;</w:t>
            </w:r>
            <w:r w:rsidRPr="00E14A18">
              <w:rPr>
                <w:rFonts w:ascii="Times New Roman" w:eastAsia="Arial Unicode MS" w:hAnsi="Times New Roman" w:cs="Times New Roman"/>
                <w:color w:val="000000"/>
                <w:sz w:val="24"/>
                <w:szCs w:val="24"/>
                <w:bdr w:val="none" w:sz="0" w:space="0" w:color="auto" w:frame="1"/>
                <w:lang w:eastAsia="ru-RU"/>
              </w:rPr>
              <w:br/>
              <w:t xml:space="preserve">                        </w:t>
            </w:r>
            <w:r w:rsidRPr="00E14A18">
              <w:rPr>
                <w:rFonts w:ascii="Times New Roman" w:eastAsia="Arial Unicode MS" w:hAnsi="Times New Roman" w:cs="Times New Roman"/>
                <w:color w:val="003296"/>
                <w:sz w:val="24"/>
                <w:szCs w:val="24"/>
                <w:bdr w:val="none" w:sz="0" w:space="0" w:color="auto" w:frame="1"/>
                <w:lang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w:t>
            </w:r>
            <w:proofErr w:type="spellEnd"/>
            <w:r w:rsidRPr="00E14A18">
              <w:rPr>
                <w:rFonts w:ascii="Times New Roman" w:eastAsia="Arial Unicode MS" w:hAnsi="Times New Roman" w:cs="Times New Roman"/>
                <w:color w:val="003296"/>
                <w:sz w:val="24"/>
                <w:szCs w:val="24"/>
                <w:bdr w:val="none" w:sz="0" w:space="0" w:color="auto" w:frame="1"/>
                <w:lang w:eastAsia="ru-RU"/>
              </w:rPr>
              <w:t>:</w:t>
            </w:r>
            <w:r>
              <w:rPr>
                <w:rFonts w:ascii="Times New Roman" w:eastAsia="Arial Unicode MS" w:hAnsi="Times New Roman" w:cs="Times New Roman"/>
                <w:color w:val="003296"/>
                <w:sz w:val="24"/>
                <w:szCs w:val="24"/>
                <w:bdr w:val="none" w:sz="0" w:space="0" w:color="auto" w:frame="1"/>
                <w:lang w:val="en-US" w:eastAsia="ru-RU"/>
              </w:rPr>
              <w:t>documentation</w:t>
            </w:r>
            <w:r w:rsidRPr="00E14A18">
              <w:rPr>
                <w:rFonts w:ascii="Times New Roman" w:eastAsia="Arial Unicode MS" w:hAnsi="Times New Roman" w:cs="Times New Roman"/>
                <w:color w:val="003296"/>
                <w:sz w:val="24"/>
                <w:szCs w:val="24"/>
                <w:bdr w:val="none" w:sz="0" w:space="0" w:color="auto" w:frame="1"/>
                <w:lang w:eastAsia="ru-RU"/>
              </w:rPr>
              <w:t>&gt;</w:t>
            </w:r>
            <w:r>
              <w:rPr>
                <w:rFonts w:ascii="Times New Roman" w:eastAsia="Arial Unicode MS" w:hAnsi="Times New Roman" w:cs="Times New Roman"/>
                <w:color w:val="000000"/>
                <w:sz w:val="24"/>
                <w:szCs w:val="24"/>
                <w:bdr w:val="none" w:sz="0" w:space="0" w:color="auto" w:frame="1"/>
                <w:lang w:eastAsia="ru-RU"/>
              </w:rPr>
              <w:t>Поле</w:t>
            </w:r>
            <w:r w:rsidRPr="00E14A18">
              <w:rPr>
                <w:rFonts w:ascii="Times New Roman" w:eastAsia="Arial Unicode MS" w:hAnsi="Times New Roman" w:cs="Times New Roman"/>
                <w:color w:val="000000"/>
                <w:sz w:val="24"/>
                <w:szCs w:val="24"/>
                <w:bdr w:val="none" w:sz="0" w:space="0" w:color="auto" w:frame="1"/>
                <w:lang w:eastAsia="ru-RU"/>
              </w:rPr>
              <w:t xml:space="preserve"> </w:t>
            </w:r>
            <w:r>
              <w:rPr>
                <w:rFonts w:ascii="Times New Roman" w:eastAsia="Arial Unicode MS" w:hAnsi="Times New Roman" w:cs="Times New Roman"/>
                <w:color w:val="000000"/>
                <w:sz w:val="24"/>
                <w:szCs w:val="24"/>
                <w:bdr w:val="none" w:sz="0" w:space="0" w:color="auto" w:frame="1"/>
                <w:lang w:eastAsia="ru-RU"/>
              </w:rPr>
              <w:t>номер</w:t>
            </w:r>
            <w:r w:rsidRPr="00E14A18">
              <w:rPr>
                <w:rFonts w:ascii="Times New Roman" w:eastAsia="Arial Unicode MS" w:hAnsi="Times New Roman" w:cs="Times New Roman"/>
                <w:color w:val="000000"/>
                <w:sz w:val="24"/>
                <w:szCs w:val="24"/>
                <w:bdr w:val="none" w:sz="0" w:space="0" w:color="auto" w:frame="1"/>
                <w:lang w:eastAsia="ru-RU"/>
              </w:rPr>
              <w:t xml:space="preserve"> 37:</w:t>
            </w:r>
            <w:r w:rsidRPr="00E14A18">
              <w:rPr>
                <w:rFonts w:ascii="Times New Roman" w:eastAsia="Arial Unicode MS" w:hAnsi="Times New Roman" w:cs="Times New Roman"/>
                <w:color w:val="000000"/>
                <w:sz w:val="24"/>
                <w:szCs w:val="24"/>
                <w:bdr w:val="none" w:sz="0" w:space="0" w:color="auto" w:frame="1"/>
                <w:lang w:eastAsia="ru-RU"/>
              </w:rPr>
              <w:br/>
            </w:r>
            <w:r>
              <w:rPr>
                <w:rFonts w:ascii="Times New Roman" w:eastAsia="Arial Unicode MS" w:hAnsi="Times New Roman" w:cs="Times New Roman"/>
                <w:color w:val="000000"/>
                <w:sz w:val="24"/>
                <w:szCs w:val="24"/>
                <w:bdr w:val="none" w:sz="0" w:space="0" w:color="auto" w:frame="1"/>
                <w:lang w:eastAsia="ru-RU"/>
              </w:rPr>
              <w:t>Дата</w:t>
            </w:r>
            <w:r w:rsidRPr="00E14A18">
              <w:rPr>
                <w:rFonts w:ascii="Times New Roman" w:eastAsia="Arial Unicode MS" w:hAnsi="Times New Roman" w:cs="Times New Roman"/>
                <w:color w:val="000000"/>
                <w:sz w:val="24"/>
                <w:szCs w:val="24"/>
                <w:bdr w:val="none" w:sz="0" w:space="0" w:color="auto" w:frame="1"/>
                <w:lang w:eastAsia="ru-RU"/>
              </w:rPr>
              <w:t xml:space="preserve"> </w:t>
            </w:r>
            <w:r>
              <w:rPr>
                <w:rFonts w:ascii="Times New Roman" w:eastAsia="Arial Unicode MS" w:hAnsi="Times New Roman" w:cs="Times New Roman"/>
                <w:color w:val="000000"/>
                <w:sz w:val="24"/>
                <w:szCs w:val="24"/>
                <w:bdr w:val="none" w:sz="0" w:space="0" w:color="auto" w:frame="1"/>
                <w:lang w:eastAsia="ru-RU"/>
              </w:rPr>
              <w:t>отсылки</w:t>
            </w:r>
            <w:r w:rsidRPr="00E14A18">
              <w:rPr>
                <w:rFonts w:ascii="Times New Roman" w:eastAsia="Arial Unicode MS" w:hAnsi="Times New Roman" w:cs="Times New Roman"/>
                <w:color w:val="000000"/>
                <w:sz w:val="24"/>
                <w:szCs w:val="24"/>
                <w:bdr w:val="none" w:sz="0" w:space="0" w:color="auto" w:frame="1"/>
                <w:lang w:eastAsia="ru-RU"/>
              </w:rPr>
              <w:t xml:space="preserve"> (</w:t>
            </w:r>
            <w:r>
              <w:rPr>
                <w:rFonts w:ascii="Times New Roman" w:eastAsia="Arial Unicode MS" w:hAnsi="Times New Roman" w:cs="Times New Roman"/>
                <w:color w:val="000000"/>
                <w:sz w:val="24"/>
                <w:szCs w:val="24"/>
                <w:bdr w:val="none" w:sz="0" w:space="0" w:color="auto" w:frame="1"/>
                <w:lang w:eastAsia="ru-RU"/>
              </w:rPr>
              <w:t>вручения</w:t>
            </w:r>
            <w:r w:rsidRPr="00E14A18">
              <w:rPr>
                <w:rFonts w:ascii="Times New Roman" w:eastAsia="Arial Unicode MS" w:hAnsi="Times New Roman" w:cs="Times New Roman"/>
                <w:color w:val="000000"/>
                <w:sz w:val="24"/>
                <w:szCs w:val="24"/>
                <w:bdr w:val="none" w:sz="0" w:space="0" w:color="auto" w:frame="1"/>
                <w:lang w:eastAsia="ru-RU"/>
              </w:rPr>
              <w:t xml:space="preserve">) </w:t>
            </w:r>
            <w:r>
              <w:rPr>
                <w:rFonts w:ascii="Times New Roman" w:eastAsia="Arial Unicode MS" w:hAnsi="Times New Roman" w:cs="Times New Roman"/>
                <w:color w:val="000000"/>
                <w:sz w:val="24"/>
                <w:szCs w:val="24"/>
                <w:bdr w:val="none" w:sz="0" w:space="0" w:color="auto" w:frame="1"/>
                <w:lang w:eastAsia="ru-RU"/>
              </w:rPr>
              <w:t>плательщику</w:t>
            </w:r>
            <w:r w:rsidRPr="00E14A18">
              <w:rPr>
                <w:rFonts w:ascii="Times New Roman" w:eastAsia="Arial Unicode MS" w:hAnsi="Times New Roman" w:cs="Times New Roman"/>
                <w:color w:val="000000"/>
                <w:sz w:val="24"/>
                <w:szCs w:val="24"/>
                <w:bdr w:val="none" w:sz="0" w:space="0" w:color="auto" w:frame="1"/>
                <w:lang w:eastAsia="ru-RU"/>
              </w:rPr>
              <w:t xml:space="preserve"> </w:t>
            </w:r>
            <w:r>
              <w:rPr>
                <w:rFonts w:ascii="Times New Roman" w:eastAsia="Arial Unicode MS" w:hAnsi="Times New Roman" w:cs="Times New Roman"/>
                <w:color w:val="000000"/>
                <w:sz w:val="24"/>
                <w:szCs w:val="24"/>
                <w:bdr w:val="none" w:sz="0" w:space="0" w:color="auto" w:frame="1"/>
                <w:lang w:eastAsia="ru-RU"/>
              </w:rPr>
              <w:t>документа</w:t>
            </w:r>
            <w:r w:rsidRPr="00E14A18">
              <w:rPr>
                <w:rFonts w:ascii="Times New Roman" w:eastAsia="Arial Unicode MS" w:hAnsi="Times New Roman" w:cs="Times New Roman"/>
                <w:color w:val="000000"/>
                <w:sz w:val="24"/>
                <w:szCs w:val="24"/>
                <w:bdr w:val="none" w:sz="0" w:space="0" w:color="auto" w:frame="1"/>
                <w:lang w:eastAsia="ru-RU"/>
              </w:rPr>
              <w:t xml:space="preserve"> </w:t>
            </w:r>
            <w:r>
              <w:rPr>
                <w:rFonts w:ascii="Times New Roman" w:eastAsia="Arial Unicode MS" w:hAnsi="Times New Roman" w:cs="Times New Roman"/>
                <w:color w:val="000000"/>
                <w:sz w:val="24"/>
                <w:szCs w:val="24"/>
                <w:bdr w:val="none" w:sz="0" w:space="0" w:color="auto" w:frame="1"/>
                <w:lang w:eastAsia="ru-RU"/>
              </w:rPr>
              <w:t>с</w:t>
            </w:r>
            <w:r w:rsidRPr="00E14A18">
              <w:rPr>
                <w:rFonts w:ascii="Times New Roman" w:eastAsia="Arial Unicode MS" w:hAnsi="Times New Roman" w:cs="Times New Roman"/>
                <w:color w:val="000000"/>
                <w:sz w:val="24"/>
                <w:szCs w:val="24"/>
                <w:bdr w:val="none" w:sz="0" w:space="0" w:color="auto" w:frame="1"/>
                <w:lang w:eastAsia="ru-RU"/>
              </w:rPr>
              <w:t xml:space="preserve"> </w:t>
            </w:r>
            <w:r>
              <w:rPr>
                <w:rFonts w:ascii="Times New Roman" w:eastAsia="Arial Unicode MS" w:hAnsi="Times New Roman" w:cs="Times New Roman"/>
                <w:color w:val="000000"/>
                <w:sz w:val="24"/>
                <w:szCs w:val="24"/>
                <w:bdr w:val="none" w:sz="0" w:space="0" w:color="auto" w:frame="1"/>
                <w:lang w:eastAsia="ru-RU"/>
              </w:rPr>
              <w:t>начислением</w:t>
            </w:r>
            <w:r w:rsidRPr="00E14A18">
              <w:rPr>
                <w:rFonts w:ascii="Times New Roman" w:eastAsia="Arial Unicode MS" w:hAnsi="Times New Roman" w:cs="Times New Roman"/>
                <w:color w:val="000000"/>
                <w:sz w:val="24"/>
                <w:szCs w:val="24"/>
                <w:bdr w:val="none" w:sz="0" w:space="0" w:color="auto" w:frame="1"/>
                <w:lang w:eastAsia="ru-RU"/>
              </w:rPr>
              <w:t xml:space="preserve"> </w:t>
            </w:r>
            <w:r>
              <w:rPr>
                <w:rFonts w:ascii="Times New Roman" w:eastAsia="Arial Unicode MS" w:hAnsi="Times New Roman" w:cs="Times New Roman"/>
                <w:color w:val="000000"/>
                <w:sz w:val="24"/>
                <w:szCs w:val="24"/>
                <w:bdr w:val="none" w:sz="0" w:space="0" w:color="auto" w:frame="1"/>
                <w:lang w:eastAsia="ru-RU"/>
              </w:rPr>
              <w:t>в</w:t>
            </w:r>
            <w:r w:rsidRPr="00E14A18">
              <w:rPr>
                <w:rFonts w:ascii="Times New Roman" w:eastAsia="Arial Unicode MS" w:hAnsi="Times New Roman" w:cs="Times New Roman"/>
                <w:color w:val="000000"/>
                <w:sz w:val="24"/>
                <w:szCs w:val="24"/>
                <w:bdr w:val="none" w:sz="0" w:space="0" w:color="auto" w:frame="1"/>
                <w:lang w:eastAsia="ru-RU"/>
              </w:rPr>
              <w:t xml:space="preserve"> </w:t>
            </w:r>
            <w:r>
              <w:rPr>
                <w:rFonts w:ascii="Times New Roman" w:eastAsia="Arial Unicode MS" w:hAnsi="Times New Roman" w:cs="Times New Roman"/>
                <w:color w:val="000000"/>
                <w:sz w:val="24"/>
                <w:szCs w:val="24"/>
                <w:bdr w:val="none" w:sz="0" w:space="0" w:color="auto" w:frame="1"/>
                <w:lang w:eastAsia="ru-RU"/>
              </w:rPr>
              <w:t>случае</w:t>
            </w:r>
            <w:r w:rsidRPr="00E14A18">
              <w:rPr>
                <w:rFonts w:ascii="Times New Roman" w:eastAsia="Arial Unicode MS" w:hAnsi="Times New Roman" w:cs="Times New Roman"/>
                <w:color w:val="000000"/>
                <w:sz w:val="24"/>
                <w:szCs w:val="24"/>
                <w:bdr w:val="none" w:sz="0" w:space="0" w:color="auto" w:frame="1"/>
                <w:lang w:eastAsia="ru-RU"/>
              </w:rPr>
              <w:t xml:space="preserve">, </w:t>
            </w:r>
            <w:r>
              <w:rPr>
                <w:rFonts w:ascii="Times New Roman" w:eastAsia="Arial Unicode MS" w:hAnsi="Times New Roman" w:cs="Times New Roman"/>
                <w:color w:val="000000"/>
                <w:sz w:val="24"/>
                <w:szCs w:val="24"/>
                <w:bdr w:val="none" w:sz="0" w:space="0" w:color="auto" w:frame="1"/>
                <w:lang w:eastAsia="ru-RU"/>
              </w:rPr>
              <w:t>если</w:t>
            </w:r>
            <w:r w:rsidRPr="00E14A18">
              <w:rPr>
                <w:rFonts w:ascii="Times New Roman" w:eastAsia="Arial Unicode MS" w:hAnsi="Times New Roman" w:cs="Times New Roman"/>
                <w:color w:val="000000"/>
                <w:sz w:val="24"/>
                <w:szCs w:val="24"/>
                <w:bdr w:val="none" w:sz="0" w:space="0" w:color="auto" w:frame="1"/>
                <w:lang w:eastAsia="ru-RU"/>
              </w:rPr>
              <w:t xml:space="preserve"> </w:t>
            </w:r>
            <w:r>
              <w:rPr>
                <w:rFonts w:ascii="Times New Roman" w:eastAsia="Arial Unicode MS" w:hAnsi="Times New Roman" w:cs="Times New Roman"/>
                <w:color w:val="000000"/>
                <w:sz w:val="24"/>
                <w:szCs w:val="24"/>
                <w:bdr w:val="none" w:sz="0" w:space="0" w:color="auto" w:frame="1"/>
                <w:lang w:eastAsia="ru-RU"/>
              </w:rPr>
              <w:t>этот</w:t>
            </w:r>
            <w:r w:rsidRPr="00E14A18">
              <w:rPr>
                <w:rFonts w:ascii="Times New Roman" w:eastAsia="Arial Unicode MS" w:hAnsi="Times New Roman" w:cs="Times New Roman"/>
                <w:color w:val="000000"/>
                <w:sz w:val="24"/>
                <w:szCs w:val="24"/>
                <w:bdr w:val="none" w:sz="0" w:space="0" w:color="auto" w:frame="1"/>
                <w:lang w:eastAsia="ru-RU"/>
              </w:rPr>
              <w:t xml:space="preserve"> </w:t>
            </w:r>
            <w:r>
              <w:rPr>
                <w:rFonts w:ascii="Times New Roman" w:eastAsia="Arial Unicode MS" w:hAnsi="Times New Roman" w:cs="Times New Roman"/>
                <w:color w:val="000000"/>
                <w:sz w:val="24"/>
                <w:szCs w:val="24"/>
                <w:bdr w:val="none" w:sz="0" w:space="0" w:color="auto" w:frame="1"/>
                <w:lang w:eastAsia="ru-RU"/>
              </w:rPr>
              <w:t>документ</w:t>
            </w:r>
            <w:r w:rsidRPr="00E14A18">
              <w:rPr>
                <w:rFonts w:ascii="Times New Roman" w:eastAsia="Arial Unicode MS" w:hAnsi="Times New Roman" w:cs="Times New Roman"/>
                <w:color w:val="000000"/>
                <w:sz w:val="24"/>
                <w:szCs w:val="24"/>
                <w:bdr w:val="none" w:sz="0" w:space="0" w:color="auto" w:frame="1"/>
                <w:lang w:eastAsia="ru-RU"/>
              </w:rPr>
              <w:t xml:space="preserve"> </w:t>
            </w:r>
            <w:r>
              <w:rPr>
                <w:rFonts w:ascii="Times New Roman" w:eastAsia="Arial Unicode MS" w:hAnsi="Times New Roman" w:cs="Times New Roman"/>
                <w:color w:val="000000"/>
                <w:sz w:val="24"/>
                <w:szCs w:val="24"/>
                <w:bdr w:val="none" w:sz="0" w:space="0" w:color="auto" w:frame="1"/>
                <w:lang w:eastAsia="ru-RU"/>
              </w:rPr>
              <w:t>был</w:t>
            </w:r>
            <w:r w:rsidRPr="00E14A18">
              <w:rPr>
                <w:rFonts w:ascii="Times New Roman" w:eastAsia="Arial Unicode MS" w:hAnsi="Times New Roman" w:cs="Times New Roman"/>
                <w:color w:val="000000"/>
                <w:sz w:val="24"/>
                <w:szCs w:val="24"/>
                <w:bdr w:val="none" w:sz="0" w:space="0" w:color="auto" w:frame="1"/>
                <w:lang w:eastAsia="ru-RU"/>
              </w:rPr>
              <w:t xml:space="preserve"> </w:t>
            </w:r>
            <w:r>
              <w:rPr>
                <w:rFonts w:ascii="Times New Roman" w:eastAsia="Arial Unicode MS" w:hAnsi="Times New Roman" w:cs="Times New Roman"/>
                <w:color w:val="000000"/>
                <w:sz w:val="24"/>
                <w:szCs w:val="24"/>
                <w:bdr w:val="none" w:sz="0" w:space="0" w:color="auto" w:frame="1"/>
                <w:lang w:eastAsia="ru-RU"/>
              </w:rPr>
              <w:t>отослан</w:t>
            </w:r>
            <w:r w:rsidRPr="00E14A18">
              <w:rPr>
                <w:rFonts w:ascii="Times New Roman" w:eastAsia="Arial Unicode MS" w:hAnsi="Times New Roman" w:cs="Times New Roman"/>
                <w:color w:val="000000"/>
                <w:sz w:val="24"/>
                <w:szCs w:val="24"/>
                <w:bdr w:val="none" w:sz="0" w:space="0" w:color="auto" w:frame="1"/>
                <w:lang w:eastAsia="ru-RU"/>
              </w:rPr>
              <w:t xml:space="preserve"> (</w:t>
            </w:r>
            <w:r>
              <w:rPr>
                <w:rFonts w:ascii="Times New Roman" w:eastAsia="Arial Unicode MS" w:hAnsi="Times New Roman" w:cs="Times New Roman"/>
                <w:color w:val="000000"/>
                <w:sz w:val="24"/>
                <w:szCs w:val="24"/>
                <w:bdr w:val="none" w:sz="0" w:space="0" w:color="auto" w:frame="1"/>
                <w:lang w:eastAsia="ru-RU"/>
              </w:rPr>
              <w:t>вручен</w:t>
            </w:r>
            <w:r w:rsidRPr="00E14A18">
              <w:rPr>
                <w:rFonts w:ascii="Times New Roman" w:eastAsia="Arial Unicode MS" w:hAnsi="Times New Roman" w:cs="Times New Roman"/>
                <w:color w:val="000000"/>
                <w:sz w:val="24"/>
                <w:szCs w:val="24"/>
                <w:bdr w:val="none" w:sz="0" w:space="0" w:color="auto" w:frame="1"/>
                <w:lang w:eastAsia="ru-RU"/>
              </w:rPr>
              <w:t xml:space="preserve">) </w:t>
            </w:r>
            <w:r>
              <w:rPr>
                <w:rFonts w:ascii="Times New Roman" w:eastAsia="Arial Unicode MS" w:hAnsi="Times New Roman" w:cs="Times New Roman"/>
                <w:color w:val="000000"/>
                <w:sz w:val="24"/>
                <w:szCs w:val="24"/>
                <w:bdr w:val="none" w:sz="0" w:space="0" w:color="auto" w:frame="1"/>
                <w:lang w:eastAsia="ru-RU"/>
              </w:rPr>
              <w:t>получателем</w:t>
            </w:r>
            <w:r w:rsidRPr="00E14A18">
              <w:rPr>
                <w:rFonts w:ascii="Times New Roman" w:eastAsia="Arial Unicode MS" w:hAnsi="Times New Roman" w:cs="Times New Roman"/>
                <w:color w:val="000000"/>
                <w:sz w:val="24"/>
                <w:szCs w:val="24"/>
                <w:bdr w:val="none" w:sz="0" w:space="0" w:color="auto" w:frame="1"/>
                <w:lang w:eastAsia="ru-RU"/>
              </w:rPr>
              <w:t xml:space="preserve"> </w:t>
            </w:r>
            <w:r>
              <w:rPr>
                <w:rFonts w:ascii="Times New Roman" w:eastAsia="Arial Unicode MS" w:hAnsi="Times New Roman" w:cs="Times New Roman"/>
                <w:color w:val="000000"/>
                <w:sz w:val="24"/>
                <w:szCs w:val="24"/>
                <w:bdr w:val="none" w:sz="0" w:space="0" w:color="auto" w:frame="1"/>
                <w:lang w:eastAsia="ru-RU"/>
              </w:rPr>
              <w:t>средств</w:t>
            </w:r>
            <w:r w:rsidRPr="00E14A18">
              <w:rPr>
                <w:rFonts w:ascii="Times New Roman" w:eastAsia="Arial Unicode MS" w:hAnsi="Times New Roman" w:cs="Times New Roman"/>
                <w:color w:val="000000"/>
                <w:sz w:val="24"/>
                <w:szCs w:val="24"/>
                <w:bdr w:val="none" w:sz="0" w:space="0" w:color="auto" w:frame="1"/>
                <w:lang w:eastAsia="ru-RU"/>
              </w:rPr>
              <w:t xml:space="preserve"> </w:t>
            </w:r>
            <w:r>
              <w:rPr>
                <w:rFonts w:ascii="Times New Roman" w:eastAsia="Arial Unicode MS" w:hAnsi="Times New Roman" w:cs="Times New Roman"/>
                <w:color w:val="000000"/>
                <w:sz w:val="24"/>
                <w:szCs w:val="24"/>
                <w:bdr w:val="none" w:sz="0" w:space="0" w:color="auto" w:frame="1"/>
                <w:lang w:eastAsia="ru-RU"/>
              </w:rPr>
              <w:t>плательщику</w:t>
            </w:r>
            <w:r w:rsidRPr="00E14A18">
              <w:rPr>
                <w:rFonts w:ascii="Times New Roman" w:eastAsia="Arial Unicode MS" w:hAnsi="Times New Roman" w:cs="Times New Roman"/>
                <w:color w:val="000000"/>
                <w:sz w:val="24"/>
                <w:szCs w:val="24"/>
                <w:bdr w:val="none" w:sz="0" w:space="0" w:color="auto" w:frame="1"/>
                <w:lang w:eastAsia="ru-RU"/>
              </w:rPr>
              <w:br/>
              <w:t xml:space="preserve">                </w:t>
            </w:r>
            <w:r w:rsidRPr="00E14A18">
              <w:rPr>
                <w:rFonts w:ascii="Times New Roman" w:eastAsia="Arial Unicode MS" w:hAnsi="Times New Roman" w:cs="Times New Roman"/>
                <w:color w:val="003296"/>
                <w:sz w:val="24"/>
                <w:szCs w:val="24"/>
                <w:bdr w:val="none" w:sz="0" w:space="0" w:color="auto" w:frame="1"/>
                <w:lang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w:t>
            </w:r>
            <w:proofErr w:type="spellEnd"/>
            <w:r w:rsidRPr="00E14A18">
              <w:rPr>
                <w:rFonts w:ascii="Times New Roman" w:eastAsia="Arial Unicode MS" w:hAnsi="Times New Roman" w:cs="Times New Roman"/>
                <w:color w:val="003296"/>
                <w:sz w:val="24"/>
                <w:szCs w:val="24"/>
                <w:bdr w:val="none" w:sz="0" w:space="0" w:color="auto" w:frame="1"/>
                <w:lang w:eastAsia="ru-RU"/>
              </w:rPr>
              <w:t>:</w:t>
            </w:r>
            <w:r>
              <w:rPr>
                <w:rFonts w:ascii="Times New Roman" w:eastAsia="Arial Unicode MS" w:hAnsi="Times New Roman" w:cs="Times New Roman"/>
                <w:color w:val="003296"/>
                <w:sz w:val="24"/>
                <w:szCs w:val="24"/>
                <w:bdr w:val="none" w:sz="0" w:space="0" w:color="auto" w:frame="1"/>
                <w:lang w:val="en-US" w:eastAsia="ru-RU"/>
              </w:rPr>
              <w:t>documentation</w:t>
            </w:r>
            <w:r w:rsidRPr="00E14A18">
              <w:rPr>
                <w:rFonts w:ascii="Times New Roman" w:eastAsia="Arial Unicode MS" w:hAnsi="Times New Roman" w:cs="Times New Roman"/>
                <w:color w:val="003296"/>
                <w:sz w:val="24"/>
                <w:szCs w:val="24"/>
                <w:bdr w:val="none" w:sz="0" w:space="0" w:color="auto" w:frame="1"/>
                <w:lang w:eastAsia="ru-RU"/>
              </w:rPr>
              <w:t>&gt;</w:t>
            </w:r>
            <w:r w:rsidRPr="00E14A18">
              <w:rPr>
                <w:rFonts w:ascii="Times New Roman" w:eastAsia="Arial Unicode MS" w:hAnsi="Times New Roman" w:cs="Times New Roman"/>
                <w:color w:val="000000"/>
                <w:sz w:val="24"/>
                <w:szCs w:val="24"/>
                <w:bdr w:val="none" w:sz="0" w:space="0" w:color="auto" w:frame="1"/>
                <w:lang w:eastAsia="ru-RU"/>
              </w:rPr>
              <w:br/>
              <w:t xml:space="preserve">                    </w:t>
            </w:r>
            <w:r w:rsidRPr="00E14A18">
              <w:rPr>
                <w:rFonts w:ascii="Times New Roman" w:eastAsia="Arial Unicode MS" w:hAnsi="Times New Roman" w:cs="Times New Roman"/>
                <w:color w:val="003296"/>
                <w:sz w:val="24"/>
                <w:szCs w:val="24"/>
                <w:bdr w:val="none" w:sz="0" w:space="0" w:color="auto" w:frame="1"/>
                <w:lang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w:t>
            </w:r>
            <w:proofErr w:type="spellEnd"/>
            <w:r w:rsidRPr="00E14A18">
              <w:rPr>
                <w:rFonts w:ascii="Times New Roman" w:eastAsia="Arial Unicode MS" w:hAnsi="Times New Roman" w:cs="Times New Roman"/>
                <w:color w:val="003296"/>
                <w:sz w:val="24"/>
                <w:szCs w:val="24"/>
                <w:bdr w:val="none" w:sz="0" w:space="0" w:color="auto" w:frame="1"/>
                <w:lang w:eastAsia="ru-RU"/>
              </w:rPr>
              <w:t>:</w:t>
            </w:r>
            <w:r>
              <w:rPr>
                <w:rFonts w:ascii="Times New Roman" w:eastAsia="Arial Unicode MS" w:hAnsi="Times New Roman" w:cs="Times New Roman"/>
                <w:color w:val="003296"/>
                <w:sz w:val="24"/>
                <w:szCs w:val="24"/>
                <w:bdr w:val="none" w:sz="0" w:space="0" w:color="auto" w:frame="1"/>
                <w:lang w:val="en-US" w:eastAsia="ru-RU"/>
              </w:rPr>
              <w:t>annotation</w:t>
            </w:r>
            <w:r w:rsidRPr="00E14A18">
              <w:rPr>
                <w:rFonts w:ascii="Times New Roman" w:eastAsia="Arial Unicode MS" w:hAnsi="Times New Roman" w:cs="Times New Roman"/>
                <w:color w:val="003296"/>
                <w:sz w:val="24"/>
                <w:szCs w:val="24"/>
                <w:bdr w:val="none" w:sz="0" w:space="0" w:color="auto" w:frame="1"/>
                <w:lang w:eastAsia="ru-RU"/>
              </w:rPr>
              <w:t>&gt;</w:t>
            </w:r>
            <w:r w:rsidRPr="00E14A18">
              <w:rPr>
                <w:rFonts w:ascii="Times New Roman" w:eastAsia="Arial Unicode MS" w:hAnsi="Times New Roman" w:cs="Times New Roman"/>
                <w:color w:val="000000"/>
                <w:sz w:val="24"/>
                <w:szCs w:val="24"/>
                <w:bdr w:val="none" w:sz="0" w:space="0" w:color="auto" w:frame="1"/>
                <w:lang w:eastAsia="ru-RU"/>
              </w:rPr>
              <w:br/>
              <w:t xml:space="preserve">                </w:t>
            </w:r>
            <w:r w:rsidRPr="00E14A18">
              <w:rPr>
                <w:rFonts w:ascii="Times New Roman" w:eastAsia="Arial Unicode MS" w:hAnsi="Times New Roman" w:cs="Times New Roman"/>
                <w:color w:val="003296"/>
                <w:sz w:val="24"/>
                <w:szCs w:val="24"/>
                <w:bdr w:val="none" w:sz="0" w:space="0" w:color="auto" w:frame="1"/>
                <w:lang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w:t>
            </w:r>
            <w:proofErr w:type="spellEnd"/>
            <w:r w:rsidRPr="00E14A18">
              <w:rPr>
                <w:rFonts w:ascii="Times New Roman" w:eastAsia="Arial Unicode MS" w:hAnsi="Times New Roman" w:cs="Times New Roman"/>
                <w:color w:val="003296"/>
                <w:sz w:val="24"/>
                <w:szCs w:val="24"/>
                <w:bdr w:val="none" w:sz="0" w:space="0" w:color="auto" w:frame="1"/>
                <w:lang w:eastAsia="ru-RU"/>
              </w:rPr>
              <w:t>:</w:t>
            </w:r>
            <w:r>
              <w:rPr>
                <w:rFonts w:ascii="Times New Roman" w:eastAsia="Arial Unicode MS" w:hAnsi="Times New Roman" w:cs="Times New Roman"/>
                <w:color w:val="003296"/>
                <w:sz w:val="24"/>
                <w:szCs w:val="24"/>
                <w:bdr w:val="none" w:sz="0" w:space="0" w:color="auto" w:frame="1"/>
                <w:lang w:val="en-US" w:eastAsia="ru-RU"/>
              </w:rPr>
              <w:t>attribute</w:t>
            </w:r>
            <w:r w:rsidRPr="00E14A18">
              <w:rPr>
                <w:rFonts w:ascii="Times New Roman" w:eastAsia="Arial Unicode MS" w:hAnsi="Times New Roman" w:cs="Times New Roman"/>
                <w:color w:val="003296"/>
                <w:sz w:val="24"/>
                <w:szCs w:val="24"/>
                <w:bdr w:val="none" w:sz="0" w:space="0" w:color="auto" w:frame="1"/>
                <w:lang w:eastAsia="ru-RU"/>
              </w:rPr>
              <w:t>&gt;</w:t>
            </w:r>
            <w:r w:rsidRPr="00E14A18">
              <w:rPr>
                <w:rFonts w:ascii="Times New Roman" w:eastAsia="Arial Unicode MS" w:hAnsi="Times New Roman" w:cs="Times New Roman"/>
                <w:color w:val="000000"/>
                <w:sz w:val="24"/>
                <w:szCs w:val="24"/>
                <w:bdr w:val="none" w:sz="0" w:space="0" w:color="auto" w:frame="1"/>
                <w:lang w:eastAsia="ru-RU"/>
              </w:rPr>
              <w:br/>
              <w:t xml:space="preserve">                </w:t>
            </w:r>
            <w:r w:rsidRPr="00E14A18">
              <w:rPr>
                <w:rFonts w:ascii="Times New Roman" w:eastAsia="Arial Unicode MS" w:hAnsi="Times New Roman" w:cs="Times New Roman"/>
                <w:color w:val="003296"/>
                <w:sz w:val="24"/>
                <w:szCs w:val="24"/>
                <w:bdr w:val="none" w:sz="0" w:space="0" w:color="auto" w:frame="1"/>
                <w:lang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w:t>
            </w:r>
            <w:proofErr w:type="spellEnd"/>
            <w:r w:rsidRPr="00E14A18">
              <w:rPr>
                <w:rFonts w:ascii="Times New Roman" w:eastAsia="Arial Unicode MS" w:hAnsi="Times New Roman" w:cs="Times New Roman"/>
                <w:color w:val="003296"/>
                <w:sz w:val="24"/>
                <w:szCs w:val="24"/>
                <w:bdr w:val="none" w:sz="0" w:space="0" w:color="auto" w:frame="1"/>
                <w:lang w:eastAsia="ru-RU"/>
              </w:rPr>
              <w:t>:</w:t>
            </w:r>
            <w:r>
              <w:rPr>
                <w:rFonts w:ascii="Times New Roman" w:eastAsia="Arial Unicode MS" w:hAnsi="Times New Roman" w:cs="Times New Roman"/>
                <w:color w:val="003296"/>
                <w:sz w:val="24"/>
                <w:szCs w:val="24"/>
                <w:bdr w:val="none" w:sz="0" w:space="0" w:color="auto" w:frame="1"/>
                <w:lang w:val="en-US" w:eastAsia="ru-RU"/>
              </w:rPr>
              <w:t>attribute</w:t>
            </w:r>
            <w:r w:rsidRPr="00E14A18">
              <w:rPr>
                <w:rFonts w:ascii="Times New Roman" w:eastAsia="Arial Unicode MS" w:hAnsi="Times New Roman" w:cs="Times New Roman"/>
                <w:color w:val="F5844C"/>
                <w:sz w:val="24"/>
                <w:szCs w:val="24"/>
                <w:bdr w:val="none" w:sz="0" w:space="0" w:color="auto" w:frame="1"/>
                <w:lang w:eastAsia="ru-RU"/>
              </w:rPr>
              <w:t xml:space="preserve"> </w:t>
            </w:r>
            <w:r>
              <w:rPr>
                <w:rFonts w:ascii="Times New Roman" w:eastAsia="Arial Unicode MS" w:hAnsi="Times New Roman" w:cs="Times New Roman"/>
                <w:color w:val="F5844C"/>
                <w:sz w:val="24"/>
                <w:szCs w:val="24"/>
                <w:bdr w:val="none" w:sz="0" w:space="0" w:color="auto" w:frame="1"/>
                <w:lang w:val="en-US" w:eastAsia="ru-RU"/>
              </w:rPr>
              <w:t>name</w:t>
            </w:r>
            <w:r w:rsidRPr="00E14A18">
              <w:rPr>
                <w:rFonts w:ascii="Times New Roman" w:eastAsia="Arial Unicode MS" w:hAnsi="Times New Roman" w:cs="Times New Roman"/>
                <w:color w:val="FF8040"/>
                <w:sz w:val="24"/>
                <w:szCs w:val="24"/>
                <w:bdr w:val="none" w:sz="0" w:space="0" w:color="auto" w:frame="1"/>
                <w:lang w:eastAsia="ru-RU"/>
              </w:rPr>
              <w:t>=</w:t>
            </w:r>
            <w:r w:rsidRPr="00E14A18">
              <w:rPr>
                <w:rFonts w:ascii="Times New Roman" w:eastAsia="Arial Unicode MS" w:hAnsi="Times New Roman" w:cs="Times New Roman"/>
                <w:color w:val="993300"/>
                <w:sz w:val="24"/>
                <w:szCs w:val="24"/>
                <w:bdr w:val="none" w:sz="0" w:space="0" w:color="auto" w:frame="1"/>
                <w:lang w:eastAsia="ru-RU"/>
              </w:rPr>
              <w:t>"</w:t>
            </w:r>
            <w:r>
              <w:rPr>
                <w:rFonts w:ascii="Times New Roman" w:eastAsia="Arial Unicode MS" w:hAnsi="Times New Roman" w:cs="Times New Roman"/>
                <w:color w:val="993300"/>
                <w:sz w:val="24"/>
                <w:szCs w:val="24"/>
                <w:bdr w:val="none" w:sz="0" w:space="0" w:color="auto" w:frame="1"/>
                <w:lang w:val="en-US" w:eastAsia="ru-RU"/>
              </w:rPr>
              <w:t>ESIA</w:t>
            </w:r>
            <w:r w:rsidRPr="00E14A18">
              <w:rPr>
                <w:rFonts w:ascii="Times New Roman" w:eastAsia="Arial Unicode MS" w:hAnsi="Times New Roman" w:cs="Times New Roman"/>
                <w:color w:val="993300"/>
                <w:sz w:val="24"/>
                <w:szCs w:val="24"/>
                <w:bdr w:val="none" w:sz="0" w:space="0" w:color="auto" w:frame="1"/>
                <w:lang w:eastAsia="ru-RU"/>
              </w:rPr>
              <w:t>_</w:t>
            </w:r>
            <w:r>
              <w:rPr>
                <w:rFonts w:ascii="Times New Roman" w:eastAsia="Arial Unicode MS" w:hAnsi="Times New Roman" w:cs="Times New Roman"/>
                <w:color w:val="993300"/>
                <w:sz w:val="24"/>
                <w:szCs w:val="24"/>
                <w:bdr w:val="none" w:sz="0" w:space="0" w:color="auto" w:frame="1"/>
                <w:lang w:val="en-US" w:eastAsia="ru-RU"/>
              </w:rPr>
              <w:t>ID</w:t>
            </w:r>
            <w:r w:rsidRPr="00E14A18">
              <w:rPr>
                <w:rFonts w:ascii="Times New Roman" w:eastAsia="Arial Unicode MS" w:hAnsi="Times New Roman" w:cs="Times New Roman"/>
                <w:color w:val="993300"/>
                <w:sz w:val="24"/>
                <w:szCs w:val="24"/>
                <w:bdr w:val="none" w:sz="0" w:space="0" w:color="auto" w:frame="1"/>
                <w:lang w:eastAsia="ru-RU"/>
              </w:rPr>
              <w:t>"</w:t>
            </w:r>
            <w:r w:rsidRPr="00E14A18">
              <w:rPr>
                <w:rFonts w:ascii="Times New Roman" w:eastAsia="Arial Unicode MS" w:hAnsi="Times New Roman" w:cs="Times New Roman"/>
                <w:color w:val="000096"/>
                <w:sz w:val="24"/>
                <w:szCs w:val="24"/>
                <w:bdr w:val="none" w:sz="0" w:space="0" w:color="auto" w:frame="1"/>
                <w:lang w:eastAsia="ru-RU"/>
              </w:rPr>
              <w:t>&gt;</w:t>
            </w:r>
            <w:r w:rsidRPr="00E14A18">
              <w:rPr>
                <w:rFonts w:ascii="Times New Roman" w:eastAsia="Arial Unicode MS" w:hAnsi="Times New Roman" w:cs="Times New Roman"/>
                <w:color w:val="000000"/>
                <w:sz w:val="24"/>
                <w:szCs w:val="24"/>
                <w:bdr w:val="none" w:sz="0" w:space="0" w:color="auto" w:frame="1"/>
                <w:lang w:eastAsia="ru-RU"/>
              </w:rPr>
              <w:br/>
              <w:t xml:space="preserve">                    </w:t>
            </w:r>
            <w:r w:rsidRPr="00E14A18">
              <w:rPr>
                <w:rFonts w:ascii="Times New Roman" w:eastAsia="Arial Unicode MS" w:hAnsi="Times New Roman" w:cs="Times New Roman"/>
                <w:color w:val="003296"/>
                <w:sz w:val="24"/>
                <w:szCs w:val="24"/>
                <w:bdr w:val="none" w:sz="0" w:space="0" w:color="auto" w:frame="1"/>
                <w:lang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w:t>
            </w:r>
            <w:proofErr w:type="spellEnd"/>
            <w:r w:rsidRPr="00E14A18">
              <w:rPr>
                <w:rFonts w:ascii="Times New Roman" w:eastAsia="Arial Unicode MS" w:hAnsi="Times New Roman" w:cs="Times New Roman"/>
                <w:color w:val="003296"/>
                <w:sz w:val="24"/>
                <w:szCs w:val="24"/>
                <w:bdr w:val="none" w:sz="0" w:space="0" w:color="auto" w:frame="1"/>
                <w:lang w:eastAsia="ru-RU"/>
              </w:rPr>
              <w:t>:</w:t>
            </w:r>
            <w:r>
              <w:rPr>
                <w:rFonts w:ascii="Times New Roman" w:eastAsia="Arial Unicode MS" w:hAnsi="Times New Roman" w:cs="Times New Roman"/>
                <w:color w:val="003296"/>
                <w:sz w:val="24"/>
                <w:szCs w:val="24"/>
                <w:bdr w:val="none" w:sz="0" w:space="0" w:color="auto" w:frame="1"/>
                <w:lang w:val="en-US" w:eastAsia="ru-RU"/>
              </w:rPr>
              <w:t>annotation</w:t>
            </w:r>
            <w:r w:rsidRPr="00E14A18">
              <w:rPr>
                <w:rFonts w:ascii="Times New Roman" w:eastAsia="Arial Unicode MS" w:hAnsi="Times New Roman" w:cs="Times New Roman"/>
                <w:color w:val="003296"/>
                <w:sz w:val="24"/>
                <w:szCs w:val="24"/>
                <w:bdr w:val="none" w:sz="0" w:space="0" w:color="auto" w:frame="1"/>
                <w:lang w:eastAsia="ru-RU"/>
              </w:rPr>
              <w:t>&gt;</w:t>
            </w:r>
            <w:r w:rsidRPr="00E14A18">
              <w:rPr>
                <w:rFonts w:ascii="Times New Roman" w:eastAsia="Arial Unicode MS" w:hAnsi="Times New Roman" w:cs="Times New Roman"/>
                <w:color w:val="000000"/>
                <w:sz w:val="24"/>
                <w:szCs w:val="24"/>
                <w:bdr w:val="none" w:sz="0" w:space="0" w:color="auto" w:frame="1"/>
                <w:lang w:eastAsia="ru-RU"/>
              </w:rPr>
              <w:br/>
              <w:t xml:space="preserve">                        </w:t>
            </w:r>
            <w:r w:rsidRPr="00E14A18">
              <w:rPr>
                <w:rFonts w:ascii="Times New Roman" w:eastAsia="Arial Unicode MS" w:hAnsi="Times New Roman" w:cs="Times New Roman"/>
                <w:color w:val="003296"/>
                <w:sz w:val="24"/>
                <w:szCs w:val="24"/>
                <w:bdr w:val="none" w:sz="0" w:space="0" w:color="auto" w:frame="1"/>
                <w:lang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w:t>
            </w:r>
            <w:proofErr w:type="spellEnd"/>
            <w:r w:rsidRPr="00E14A18">
              <w:rPr>
                <w:rFonts w:ascii="Times New Roman" w:eastAsia="Arial Unicode MS" w:hAnsi="Times New Roman" w:cs="Times New Roman"/>
                <w:color w:val="003296"/>
                <w:sz w:val="24"/>
                <w:szCs w:val="24"/>
                <w:bdr w:val="none" w:sz="0" w:space="0" w:color="auto" w:frame="1"/>
                <w:lang w:eastAsia="ru-RU"/>
              </w:rPr>
              <w:t>:</w:t>
            </w:r>
            <w:r>
              <w:rPr>
                <w:rFonts w:ascii="Times New Roman" w:eastAsia="Arial Unicode MS" w:hAnsi="Times New Roman" w:cs="Times New Roman"/>
                <w:color w:val="003296"/>
                <w:sz w:val="24"/>
                <w:szCs w:val="24"/>
                <w:bdr w:val="none" w:sz="0" w:space="0" w:color="auto" w:frame="1"/>
                <w:lang w:val="en-US" w:eastAsia="ru-RU"/>
              </w:rPr>
              <w:t>documentation</w:t>
            </w:r>
            <w:r w:rsidRPr="00E14A18">
              <w:rPr>
                <w:rFonts w:ascii="Times New Roman" w:eastAsia="Arial Unicode MS" w:hAnsi="Times New Roman" w:cs="Times New Roman"/>
                <w:color w:val="003296"/>
                <w:sz w:val="24"/>
                <w:szCs w:val="24"/>
                <w:bdr w:val="none" w:sz="0" w:space="0" w:color="auto" w:frame="1"/>
                <w:lang w:eastAsia="ru-RU"/>
              </w:rPr>
              <w:t>&gt;</w:t>
            </w:r>
            <w:r>
              <w:rPr>
                <w:rFonts w:ascii="Times New Roman" w:eastAsia="Arial Unicode MS" w:hAnsi="Times New Roman" w:cs="Times New Roman"/>
                <w:color w:val="000000"/>
                <w:sz w:val="24"/>
                <w:szCs w:val="24"/>
                <w:bdr w:val="none" w:sz="0" w:space="0" w:color="auto" w:frame="1"/>
                <w:lang w:eastAsia="ru-RU"/>
              </w:rPr>
              <w:t>Поле</w:t>
            </w:r>
            <w:r w:rsidRPr="00E14A18">
              <w:rPr>
                <w:rFonts w:ascii="Times New Roman" w:eastAsia="Arial Unicode MS" w:hAnsi="Times New Roman" w:cs="Times New Roman"/>
                <w:color w:val="000000"/>
                <w:sz w:val="24"/>
                <w:szCs w:val="24"/>
                <w:bdr w:val="none" w:sz="0" w:space="0" w:color="auto" w:frame="1"/>
                <w:lang w:eastAsia="ru-RU"/>
              </w:rPr>
              <w:t xml:space="preserve"> </w:t>
            </w:r>
            <w:r>
              <w:rPr>
                <w:rFonts w:ascii="Times New Roman" w:eastAsia="Arial Unicode MS" w:hAnsi="Times New Roman" w:cs="Times New Roman"/>
                <w:color w:val="000000"/>
                <w:sz w:val="24"/>
                <w:szCs w:val="24"/>
                <w:bdr w:val="none" w:sz="0" w:space="0" w:color="auto" w:frame="1"/>
                <w:lang w:eastAsia="ru-RU"/>
              </w:rPr>
              <w:t>номер</w:t>
            </w:r>
            <w:r w:rsidRPr="00E14A18">
              <w:rPr>
                <w:rFonts w:ascii="Times New Roman" w:eastAsia="Arial Unicode MS" w:hAnsi="Times New Roman" w:cs="Times New Roman"/>
                <w:color w:val="000000"/>
                <w:sz w:val="24"/>
                <w:szCs w:val="24"/>
                <w:bdr w:val="none" w:sz="0" w:space="0" w:color="auto" w:frame="1"/>
                <w:lang w:eastAsia="ru-RU"/>
              </w:rPr>
              <w:t xml:space="preserve"> 2002:</w:t>
            </w:r>
            <w:r w:rsidRPr="00E14A18">
              <w:rPr>
                <w:rFonts w:ascii="Times New Roman" w:eastAsia="Arial Unicode MS" w:hAnsi="Times New Roman" w:cs="Times New Roman"/>
                <w:color w:val="000000"/>
                <w:sz w:val="24"/>
                <w:szCs w:val="24"/>
                <w:bdr w:val="none" w:sz="0" w:space="0" w:color="auto" w:frame="1"/>
                <w:lang w:eastAsia="ru-RU"/>
              </w:rPr>
              <w:br/>
            </w:r>
            <w:r>
              <w:rPr>
                <w:rFonts w:ascii="Times New Roman" w:eastAsia="Arial Unicode MS" w:hAnsi="Times New Roman" w:cs="Times New Roman"/>
                <w:color w:val="000000"/>
                <w:sz w:val="24"/>
                <w:szCs w:val="24"/>
                <w:bdr w:val="none" w:sz="0" w:space="0" w:color="auto" w:frame="1"/>
                <w:lang w:eastAsia="ru-RU"/>
              </w:rPr>
              <w:t>Идентификатор</w:t>
            </w:r>
            <w:r w:rsidRPr="00E14A18">
              <w:rPr>
                <w:rFonts w:ascii="Times New Roman" w:eastAsia="Arial Unicode MS" w:hAnsi="Times New Roman" w:cs="Times New Roman"/>
                <w:color w:val="000000"/>
                <w:sz w:val="24"/>
                <w:szCs w:val="24"/>
                <w:bdr w:val="none" w:sz="0" w:space="0" w:color="auto" w:frame="1"/>
                <w:lang w:eastAsia="ru-RU"/>
              </w:rPr>
              <w:t xml:space="preserve"> </w:t>
            </w:r>
            <w:r>
              <w:rPr>
                <w:rFonts w:ascii="Times New Roman" w:eastAsia="Arial Unicode MS" w:hAnsi="Times New Roman" w:cs="Times New Roman"/>
                <w:color w:val="000000"/>
                <w:sz w:val="24"/>
                <w:szCs w:val="24"/>
                <w:bdr w:val="none" w:sz="0" w:space="0" w:color="auto" w:frame="1"/>
                <w:lang w:eastAsia="ru-RU"/>
              </w:rPr>
              <w:t>учетной</w:t>
            </w:r>
            <w:r w:rsidRPr="00E14A18">
              <w:rPr>
                <w:rFonts w:ascii="Times New Roman" w:eastAsia="Arial Unicode MS" w:hAnsi="Times New Roman" w:cs="Times New Roman"/>
                <w:color w:val="000000"/>
                <w:sz w:val="24"/>
                <w:szCs w:val="24"/>
                <w:bdr w:val="none" w:sz="0" w:space="0" w:color="auto" w:frame="1"/>
                <w:lang w:eastAsia="ru-RU"/>
              </w:rPr>
              <w:t xml:space="preserve"> </w:t>
            </w:r>
            <w:r>
              <w:rPr>
                <w:rFonts w:ascii="Times New Roman" w:eastAsia="Arial Unicode MS" w:hAnsi="Times New Roman" w:cs="Times New Roman"/>
                <w:color w:val="000000"/>
                <w:sz w:val="24"/>
                <w:szCs w:val="24"/>
                <w:bdr w:val="none" w:sz="0" w:space="0" w:color="auto" w:frame="1"/>
                <w:lang w:eastAsia="ru-RU"/>
              </w:rPr>
              <w:t>записи</w:t>
            </w:r>
            <w:r w:rsidRPr="00E14A18">
              <w:rPr>
                <w:rFonts w:ascii="Times New Roman" w:eastAsia="Arial Unicode MS" w:hAnsi="Times New Roman" w:cs="Times New Roman"/>
                <w:color w:val="000000"/>
                <w:sz w:val="24"/>
                <w:szCs w:val="24"/>
                <w:bdr w:val="none" w:sz="0" w:space="0" w:color="auto" w:frame="1"/>
                <w:lang w:eastAsia="ru-RU"/>
              </w:rPr>
              <w:t xml:space="preserve"> </w:t>
            </w:r>
            <w:r>
              <w:rPr>
                <w:rFonts w:ascii="Times New Roman" w:eastAsia="Arial Unicode MS" w:hAnsi="Times New Roman" w:cs="Times New Roman"/>
                <w:color w:val="000000"/>
                <w:sz w:val="24"/>
                <w:szCs w:val="24"/>
                <w:bdr w:val="none" w:sz="0" w:space="0" w:color="auto" w:frame="1"/>
                <w:lang w:eastAsia="ru-RU"/>
              </w:rPr>
              <w:t>пользователя</w:t>
            </w:r>
            <w:r w:rsidRPr="00E14A18">
              <w:rPr>
                <w:rFonts w:ascii="Times New Roman" w:eastAsia="Arial Unicode MS" w:hAnsi="Times New Roman" w:cs="Times New Roman"/>
                <w:color w:val="000000"/>
                <w:sz w:val="24"/>
                <w:szCs w:val="24"/>
                <w:bdr w:val="none" w:sz="0" w:space="0" w:color="auto" w:frame="1"/>
                <w:lang w:eastAsia="ru-RU"/>
              </w:rPr>
              <w:t xml:space="preserve"> </w:t>
            </w:r>
            <w:r>
              <w:rPr>
                <w:rFonts w:ascii="Times New Roman" w:eastAsia="Arial Unicode MS" w:hAnsi="Times New Roman" w:cs="Times New Roman"/>
                <w:color w:val="000000"/>
                <w:sz w:val="24"/>
                <w:szCs w:val="24"/>
                <w:bdr w:val="none" w:sz="0" w:space="0" w:color="auto" w:frame="1"/>
                <w:lang w:eastAsia="ru-RU"/>
              </w:rPr>
              <w:t>в</w:t>
            </w:r>
            <w:r w:rsidRPr="00E14A18">
              <w:rPr>
                <w:rFonts w:ascii="Times New Roman" w:eastAsia="Arial Unicode MS" w:hAnsi="Times New Roman" w:cs="Times New Roman"/>
                <w:color w:val="000000"/>
                <w:sz w:val="24"/>
                <w:szCs w:val="24"/>
                <w:bdr w:val="none" w:sz="0" w:space="0" w:color="auto" w:frame="1"/>
                <w:lang w:eastAsia="ru-RU"/>
              </w:rPr>
              <w:t xml:space="preserve"> </w:t>
            </w:r>
            <w:r>
              <w:rPr>
                <w:rFonts w:ascii="Times New Roman" w:eastAsia="Arial Unicode MS" w:hAnsi="Times New Roman" w:cs="Times New Roman"/>
                <w:color w:val="000000"/>
                <w:sz w:val="24"/>
                <w:szCs w:val="24"/>
                <w:bdr w:val="none" w:sz="0" w:space="0" w:color="auto" w:frame="1"/>
                <w:lang w:eastAsia="ru-RU"/>
              </w:rPr>
              <w:t>ЕСИА</w:t>
            </w:r>
            <w:r w:rsidRPr="00E14A18">
              <w:rPr>
                <w:rFonts w:ascii="Times New Roman" w:eastAsia="Arial Unicode MS" w:hAnsi="Times New Roman" w:cs="Times New Roman"/>
                <w:color w:val="003296"/>
                <w:sz w:val="24"/>
                <w:szCs w:val="24"/>
                <w:bdr w:val="none" w:sz="0" w:space="0" w:color="auto" w:frame="1"/>
                <w:lang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w:t>
            </w:r>
            <w:proofErr w:type="spellEnd"/>
            <w:r w:rsidRPr="00E14A18">
              <w:rPr>
                <w:rFonts w:ascii="Times New Roman" w:eastAsia="Arial Unicode MS" w:hAnsi="Times New Roman" w:cs="Times New Roman"/>
                <w:color w:val="003296"/>
                <w:sz w:val="24"/>
                <w:szCs w:val="24"/>
                <w:bdr w:val="none" w:sz="0" w:space="0" w:color="auto" w:frame="1"/>
                <w:lang w:eastAsia="ru-RU"/>
              </w:rPr>
              <w:t>:</w:t>
            </w:r>
            <w:r>
              <w:rPr>
                <w:rFonts w:ascii="Times New Roman" w:eastAsia="Arial Unicode MS" w:hAnsi="Times New Roman" w:cs="Times New Roman"/>
                <w:color w:val="003296"/>
                <w:sz w:val="24"/>
                <w:szCs w:val="24"/>
                <w:bdr w:val="none" w:sz="0" w:space="0" w:color="auto" w:frame="1"/>
                <w:lang w:val="en-US" w:eastAsia="ru-RU"/>
              </w:rPr>
              <w:t>documentation</w:t>
            </w:r>
            <w:r w:rsidRPr="00E14A18">
              <w:rPr>
                <w:rFonts w:ascii="Times New Roman" w:eastAsia="Arial Unicode MS" w:hAnsi="Times New Roman" w:cs="Times New Roman"/>
                <w:color w:val="003296"/>
                <w:sz w:val="24"/>
                <w:szCs w:val="24"/>
                <w:bdr w:val="none" w:sz="0" w:space="0" w:color="auto" w:frame="1"/>
                <w:lang w:eastAsia="ru-RU"/>
              </w:rPr>
              <w:t>&gt;</w:t>
            </w:r>
            <w:r w:rsidRPr="00E14A18">
              <w:rPr>
                <w:rFonts w:ascii="Times New Roman" w:eastAsia="Arial Unicode MS" w:hAnsi="Times New Roman" w:cs="Times New Roman"/>
                <w:color w:val="000000"/>
                <w:sz w:val="24"/>
                <w:szCs w:val="24"/>
                <w:bdr w:val="none" w:sz="0" w:space="0" w:color="auto" w:frame="1"/>
                <w:lang w:eastAsia="ru-RU"/>
              </w:rPr>
              <w:br/>
              <w:t xml:space="preserve">                    </w:t>
            </w:r>
            <w:r w:rsidRPr="00E14A18">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w:t>
            </w:r>
            <w:r w:rsidRPr="00E14A18">
              <w:rPr>
                <w:rFonts w:ascii="Times New Roman" w:eastAsia="Arial Unicode MS" w:hAnsi="Times New Roman" w:cs="Times New Roman"/>
                <w:color w:val="003296"/>
                <w:sz w:val="24"/>
                <w:szCs w:val="24"/>
                <w:bdr w:val="none" w:sz="0" w:space="0" w:color="auto" w:frame="1"/>
                <w:lang w:val="en-US" w:eastAsia="ru-RU"/>
              </w:rPr>
              <w:t>:</w:t>
            </w:r>
            <w:r>
              <w:rPr>
                <w:rFonts w:ascii="Times New Roman" w:eastAsia="Arial Unicode MS" w:hAnsi="Times New Roman" w:cs="Times New Roman"/>
                <w:color w:val="003296"/>
                <w:sz w:val="24"/>
                <w:szCs w:val="24"/>
                <w:bdr w:val="none" w:sz="0" w:space="0" w:color="auto" w:frame="1"/>
                <w:lang w:val="en-US" w:eastAsia="ru-RU"/>
              </w:rPr>
              <w:t>annotation</w:t>
            </w:r>
            <w:proofErr w:type="spellEnd"/>
            <w:r w:rsidRPr="00E14A18">
              <w:rPr>
                <w:rFonts w:ascii="Times New Roman" w:eastAsia="Arial Unicode MS" w:hAnsi="Times New Roman" w:cs="Times New Roman"/>
                <w:color w:val="003296"/>
                <w:sz w:val="24"/>
                <w:szCs w:val="24"/>
                <w:bdr w:val="none" w:sz="0" w:space="0" w:color="auto" w:frame="1"/>
                <w:lang w:val="en-US" w:eastAsia="ru-RU"/>
              </w:rPr>
              <w:t>&gt;</w:t>
            </w:r>
            <w:r w:rsidRPr="00E14A18">
              <w:rPr>
                <w:rFonts w:ascii="Times New Roman" w:eastAsia="Arial Unicode MS" w:hAnsi="Times New Roman" w:cs="Times New Roman"/>
                <w:color w:val="000000"/>
                <w:sz w:val="24"/>
                <w:szCs w:val="24"/>
                <w:bdr w:val="none" w:sz="0" w:space="0" w:color="auto" w:frame="1"/>
                <w:lang w:val="en-US" w:eastAsia="ru-RU"/>
              </w:rPr>
              <w:br/>
              <w:t xml:space="preserve">                    </w:t>
            </w:r>
            <w:r w:rsidRPr="00E14A18">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w:t>
            </w:r>
            <w:r w:rsidRPr="00E14A18">
              <w:rPr>
                <w:rFonts w:ascii="Times New Roman" w:eastAsia="Arial Unicode MS" w:hAnsi="Times New Roman" w:cs="Times New Roman"/>
                <w:color w:val="003296"/>
                <w:sz w:val="24"/>
                <w:szCs w:val="24"/>
                <w:bdr w:val="none" w:sz="0" w:space="0" w:color="auto" w:frame="1"/>
                <w:lang w:val="en-US" w:eastAsia="ru-RU"/>
              </w:rPr>
              <w:t>:</w:t>
            </w:r>
            <w:r>
              <w:rPr>
                <w:rFonts w:ascii="Times New Roman" w:eastAsia="Arial Unicode MS" w:hAnsi="Times New Roman" w:cs="Times New Roman"/>
                <w:color w:val="003296"/>
                <w:sz w:val="24"/>
                <w:szCs w:val="24"/>
                <w:bdr w:val="none" w:sz="0" w:space="0" w:color="auto" w:frame="1"/>
                <w:lang w:val="en-US" w:eastAsia="ru-RU"/>
              </w:rPr>
              <w:t>simpleType</w:t>
            </w:r>
            <w:proofErr w:type="spellEnd"/>
            <w:r w:rsidRPr="00E14A18">
              <w:rPr>
                <w:rFonts w:ascii="Times New Roman" w:eastAsia="Arial Unicode MS" w:hAnsi="Times New Roman" w:cs="Times New Roman"/>
                <w:color w:val="003296"/>
                <w:sz w:val="24"/>
                <w:szCs w:val="24"/>
                <w:bdr w:val="none" w:sz="0" w:space="0" w:color="auto" w:frame="1"/>
                <w:lang w:val="en-US" w:eastAsia="ru-RU"/>
              </w:rPr>
              <w:t>&gt;</w:t>
            </w:r>
            <w:r w:rsidRPr="00E14A18">
              <w:rPr>
                <w:rFonts w:ascii="Times New Roman" w:eastAsia="Arial Unicode MS" w:hAnsi="Times New Roman" w:cs="Times New Roman"/>
                <w:color w:val="000000"/>
                <w:sz w:val="24"/>
                <w:szCs w:val="24"/>
                <w:bdr w:val="none" w:sz="0" w:space="0" w:color="auto" w:frame="1"/>
                <w:lang w:val="en-US" w:eastAsia="ru-RU"/>
              </w:rPr>
              <w:br/>
              <w:t xml:space="preserve">                        </w:t>
            </w:r>
            <w:r w:rsidRPr="00E14A18">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w:t>
            </w:r>
            <w:r w:rsidRPr="00E14A18">
              <w:rPr>
                <w:rFonts w:ascii="Times New Roman" w:eastAsia="Arial Unicode MS" w:hAnsi="Times New Roman" w:cs="Times New Roman"/>
                <w:color w:val="003296"/>
                <w:sz w:val="24"/>
                <w:szCs w:val="24"/>
                <w:bdr w:val="none" w:sz="0" w:space="0" w:color="auto" w:frame="1"/>
                <w:lang w:val="en-US" w:eastAsia="ru-RU"/>
              </w:rPr>
              <w:t>:</w:t>
            </w:r>
            <w:r>
              <w:rPr>
                <w:rFonts w:ascii="Times New Roman" w:eastAsia="Arial Unicode MS" w:hAnsi="Times New Roman" w:cs="Times New Roman"/>
                <w:color w:val="003296"/>
                <w:sz w:val="24"/>
                <w:szCs w:val="24"/>
                <w:bdr w:val="none" w:sz="0" w:space="0" w:color="auto" w:frame="1"/>
                <w:lang w:val="en-US" w:eastAsia="ru-RU"/>
              </w:rPr>
              <w:t>restriction</w:t>
            </w:r>
            <w:proofErr w:type="spellEnd"/>
            <w:r w:rsidRPr="00E14A18">
              <w:rPr>
                <w:rFonts w:ascii="Times New Roman" w:eastAsia="Arial Unicode MS" w:hAnsi="Times New Roman" w:cs="Times New Roman"/>
                <w:color w:val="F5844C"/>
                <w:sz w:val="24"/>
                <w:szCs w:val="24"/>
                <w:bdr w:val="none" w:sz="0" w:space="0" w:color="auto" w:frame="1"/>
                <w:lang w:val="en-US" w:eastAsia="ru-RU"/>
              </w:rPr>
              <w:t xml:space="preserve"> </w:t>
            </w:r>
            <w:r>
              <w:rPr>
                <w:rFonts w:ascii="Times New Roman" w:eastAsia="Arial Unicode MS" w:hAnsi="Times New Roman" w:cs="Times New Roman"/>
                <w:color w:val="F5844C"/>
                <w:sz w:val="24"/>
                <w:szCs w:val="24"/>
                <w:bdr w:val="none" w:sz="0" w:space="0" w:color="auto" w:frame="1"/>
                <w:lang w:val="en-US" w:eastAsia="ru-RU"/>
              </w:rPr>
              <w:t>base</w:t>
            </w:r>
            <w:r w:rsidRPr="00E14A18">
              <w:rPr>
                <w:rFonts w:ascii="Times New Roman" w:eastAsia="Arial Unicode MS" w:hAnsi="Times New Roman" w:cs="Times New Roman"/>
                <w:color w:val="FF8040"/>
                <w:sz w:val="24"/>
                <w:szCs w:val="24"/>
                <w:bdr w:val="none" w:sz="0" w:space="0" w:color="auto" w:frame="1"/>
                <w:lang w:val="en-US" w:eastAsia="ru-RU"/>
              </w:rPr>
              <w:t>=</w:t>
            </w:r>
            <w:r w:rsidRPr="00E14A18">
              <w:rPr>
                <w:rFonts w:ascii="Times New Roman" w:eastAsia="Arial Unicode MS" w:hAnsi="Times New Roman" w:cs="Times New Roman"/>
                <w:color w:val="993300"/>
                <w:sz w:val="24"/>
                <w:szCs w:val="24"/>
                <w:bdr w:val="none" w:sz="0" w:space="0" w:color="auto" w:frame="1"/>
                <w:lang w:val="en-US" w:eastAsia="ru-RU"/>
              </w:rPr>
              <w:t>"</w:t>
            </w:r>
            <w:proofErr w:type="spellStart"/>
            <w:r>
              <w:rPr>
                <w:rFonts w:ascii="Times New Roman" w:eastAsia="Arial Unicode MS" w:hAnsi="Times New Roman" w:cs="Times New Roman"/>
                <w:color w:val="993300"/>
                <w:sz w:val="24"/>
                <w:szCs w:val="24"/>
                <w:bdr w:val="none" w:sz="0" w:space="0" w:color="auto" w:frame="1"/>
                <w:lang w:val="en-US" w:eastAsia="ru-RU"/>
              </w:rPr>
              <w:t>xsd</w:t>
            </w:r>
            <w:r w:rsidRPr="00E14A18">
              <w:rPr>
                <w:rFonts w:ascii="Times New Roman" w:eastAsia="Arial Unicode MS" w:hAnsi="Times New Roman" w:cs="Times New Roman"/>
                <w:color w:val="99330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string</w:t>
            </w:r>
            <w:proofErr w:type="spellEnd"/>
            <w:r w:rsidRPr="00E14A18">
              <w:rPr>
                <w:rFonts w:ascii="Times New Roman" w:eastAsia="Arial Unicode MS" w:hAnsi="Times New Roman" w:cs="Times New Roman"/>
                <w:color w:val="993300"/>
                <w:sz w:val="24"/>
                <w:szCs w:val="24"/>
                <w:bdr w:val="none" w:sz="0" w:space="0" w:color="auto" w:frame="1"/>
                <w:lang w:val="en-US" w:eastAsia="ru-RU"/>
              </w:rPr>
              <w:t>"</w:t>
            </w:r>
            <w:r w:rsidRPr="00E14A18">
              <w:rPr>
                <w:rFonts w:ascii="Times New Roman" w:eastAsia="Arial Unicode MS" w:hAnsi="Times New Roman" w:cs="Times New Roman"/>
                <w:color w:val="000096"/>
                <w:sz w:val="24"/>
                <w:szCs w:val="24"/>
                <w:bdr w:val="none" w:sz="0" w:space="0" w:color="auto" w:frame="1"/>
                <w:lang w:val="en-US" w:eastAsia="ru-RU"/>
              </w:rPr>
              <w:t>&gt;</w:t>
            </w:r>
            <w:r w:rsidRPr="00E14A18">
              <w:rPr>
                <w:rFonts w:ascii="Times New Roman" w:eastAsia="Arial Unicode MS" w:hAnsi="Times New Roman" w:cs="Times New Roman"/>
                <w:color w:val="000000"/>
                <w:sz w:val="24"/>
                <w:szCs w:val="24"/>
                <w:bdr w:val="none" w:sz="0" w:space="0" w:color="auto" w:frame="1"/>
                <w:lang w:val="en-US" w:eastAsia="ru-RU"/>
              </w:rPr>
              <w:br/>
              <w:t xml:space="preserve">                            </w:t>
            </w:r>
            <w:r w:rsidRPr="00E14A18">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w:t>
            </w:r>
            <w:r w:rsidRPr="00E14A18">
              <w:rPr>
                <w:rFonts w:ascii="Times New Roman" w:eastAsia="Arial Unicode MS" w:hAnsi="Times New Roman" w:cs="Times New Roman"/>
                <w:color w:val="003296"/>
                <w:sz w:val="24"/>
                <w:szCs w:val="24"/>
                <w:bdr w:val="none" w:sz="0" w:space="0" w:color="auto" w:frame="1"/>
                <w:lang w:val="en-US" w:eastAsia="ru-RU"/>
              </w:rPr>
              <w:t>:</w:t>
            </w:r>
            <w:r>
              <w:rPr>
                <w:rFonts w:ascii="Times New Roman" w:eastAsia="Arial Unicode MS" w:hAnsi="Times New Roman" w:cs="Times New Roman"/>
                <w:color w:val="003296"/>
                <w:sz w:val="24"/>
                <w:szCs w:val="24"/>
                <w:bdr w:val="none" w:sz="0" w:space="0" w:color="auto" w:frame="1"/>
                <w:lang w:val="en-US" w:eastAsia="ru-RU"/>
              </w:rPr>
              <w:t>pattern</w:t>
            </w:r>
            <w:proofErr w:type="spellEnd"/>
            <w:r w:rsidRPr="00E14A18">
              <w:rPr>
                <w:rFonts w:ascii="Times New Roman" w:eastAsia="Arial Unicode MS" w:hAnsi="Times New Roman" w:cs="Times New Roman"/>
                <w:color w:val="F5844C"/>
                <w:sz w:val="24"/>
                <w:szCs w:val="24"/>
                <w:bdr w:val="none" w:sz="0" w:space="0" w:color="auto" w:frame="1"/>
                <w:lang w:val="en-US" w:eastAsia="ru-RU"/>
              </w:rPr>
              <w:t xml:space="preserve"> </w:t>
            </w:r>
            <w:r>
              <w:rPr>
                <w:rFonts w:ascii="Times New Roman" w:eastAsia="Arial Unicode MS" w:hAnsi="Times New Roman" w:cs="Times New Roman"/>
                <w:color w:val="F5844C"/>
                <w:sz w:val="24"/>
                <w:szCs w:val="24"/>
                <w:bdr w:val="none" w:sz="0" w:space="0" w:color="auto" w:frame="1"/>
                <w:lang w:val="en-US" w:eastAsia="ru-RU"/>
              </w:rPr>
              <w:t>value</w:t>
            </w:r>
            <w:r w:rsidRPr="00E14A18">
              <w:rPr>
                <w:rFonts w:ascii="Times New Roman" w:eastAsia="Arial Unicode MS" w:hAnsi="Times New Roman" w:cs="Times New Roman"/>
                <w:color w:val="FF8040"/>
                <w:sz w:val="24"/>
                <w:szCs w:val="24"/>
                <w:bdr w:val="none" w:sz="0" w:space="0" w:color="auto" w:frame="1"/>
                <w:lang w:val="en-US" w:eastAsia="ru-RU"/>
              </w:rPr>
              <w:t>=</w:t>
            </w:r>
            <w:r w:rsidRPr="00E14A18">
              <w:rPr>
                <w:rFonts w:ascii="Times New Roman" w:eastAsia="Arial Unicode MS" w:hAnsi="Times New Roman" w:cs="Times New Roman"/>
                <w:color w:val="99330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S</w:t>
            </w:r>
            <w:r w:rsidRPr="00E14A18">
              <w:rPr>
                <w:rFonts w:ascii="Times New Roman" w:eastAsia="Arial Unicode MS" w:hAnsi="Times New Roman" w:cs="Times New Roman"/>
                <w:color w:val="99330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S</w:t>
            </w:r>
            <w:r w:rsidRPr="00E14A18">
              <w:rPr>
                <w:rFonts w:ascii="Times New Roman" w:eastAsia="Arial Unicode MS" w:hAnsi="Times New Roman" w:cs="Times New Roman"/>
                <w:color w:val="99330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s</w:t>
            </w:r>
            <w:r w:rsidRPr="00E14A18">
              <w:rPr>
                <w:rFonts w:ascii="Times New Roman" w:eastAsia="Arial Unicode MS" w:hAnsi="Times New Roman" w:cs="Times New Roman"/>
                <w:color w:val="99330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S</w:t>
            </w:r>
            <w:r w:rsidRPr="00E14A18">
              <w:rPr>
                <w:rFonts w:ascii="Times New Roman" w:eastAsia="Arial Unicode MS" w:hAnsi="Times New Roman" w:cs="Times New Roman"/>
                <w:color w:val="993300"/>
                <w:sz w:val="24"/>
                <w:szCs w:val="24"/>
                <w:bdr w:val="none" w:sz="0" w:space="0" w:color="auto" w:frame="1"/>
                <w:lang w:val="en-US" w:eastAsia="ru-RU"/>
              </w:rPr>
              <w:t>+)*"</w:t>
            </w:r>
            <w:r w:rsidRPr="00E14A18">
              <w:rPr>
                <w:rFonts w:ascii="Times New Roman" w:eastAsia="Arial Unicode MS" w:hAnsi="Times New Roman" w:cs="Times New Roman"/>
                <w:color w:val="000096"/>
                <w:sz w:val="24"/>
                <w:szCs w:val="24"/>
                <w:bdr w:val="none" w:sz="0" w:space="0" w:color="auto" w:frame="1"/>
                <w:lang w:val="en-US" w:eastAsia="ru-RU"/>
              </w:rPr>
              <w:t>/&gt;</w:t>
            </w:r>
            <w:r w:rsidRPr="00E14A18">
              <w:rPr>
                <w:rFonts w:ascii="Times New Roman" w:eastAsia="Arial Unicode MS" w:hAnsi="Times New Roman" w:cs="Times New Roman"/>
                <w:color w:val="000000"/>
                <w:sz w:val="24"/>
                <w:szCs w:val="24"/>
                <w:bdr w:val="none" w:sz="0" w:space="0" w:color="auto" w:frame="1"/>
                <w:lang w:val="en-US" w:eastAsia="ru-RU"/>
              </w:rPr>
              <w:br/>
              <w:t xml:space="preserve">                            </w:t>
            </w:r>
            <w:r w:rsidRPr="00E14A18">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w:t>
            </w:r>
            <w:r w:rsidRPr="00E14A18">
              <w:rPr>
                <w:rFonts w:ascii="Times New Roman" w:eastAsia="Arial Unicode MS" w:hAnsi="Times New Roman" w:cs="Times New Roman"/>
                <w:color w:val="003296"/>
                <w:sz w:val="24"/>
                <w:szCs w:val="24"/>
                <w:bdr w:val="none" w:sz="0" w:space="0" w:color="auto" w:frame="1"/>
                <w:lang w:val="en-US" w:eastAsia="ru-RU"/>
              </w:rPr>
              <w:t>:</w:t>
            </w:r>
            <w:r>
              <w:rPr>
                <w:rFonts w:ascii="Times New Roman" w:eastAsia="Arial Unicode MS" w:hAnsi="Times New Roman" w:cs="Times New Roman"/>
                <w:color w:val="003296"/>
                <w:sz w:val="24"/>
                <w:szCs w:val="24"/>
                <w:bdr w:val="none" w:sz="0" w:space="0" w:color="auto" w:frame="1"/>
                <w:lang w:val="en-US" w:eastAsia="ru-RU"/>
              </w:rPr>
              <w:t>maxLength</w:t>
            </w:r>
            <w:proofErr w:type="spellEnd"/>
            <w:r w:rsidRPr="00E14A18">
              <w:rPr>
                <w:rFonts w:ascii="Times New Roman" w:eastAsia="Arial Unicode MS" w:hAnsi="Times New Roman" w:cs="Times New Roman"/>
                <w:color w:val="F5844C"/>
                <w:sz w:val="24"/>
                <w:szCs w:val="24"/>
                <w:bdr w:val="none" w:sz="0" w:space="0" w:color="auto" w:frame="1"/>
                <w:lang w:val="en-US" w:eastAsia="ru-RU"/>
              </w:rPr>
              <w:t xml:space="preserve"> </w:t>
            </w:r>
            <w:r>
              <w:rPr>
                <w:rFonts w:ascii="Times New Roman" w:eastAsia="Arial Unicode MS" w:hAnsi="Times New Roman" w:cs="Times New Roman"/>
                <w:color w:val="F5844C"/>
                <w:sz w:val="24"/>
                <w:szCs w:val="24"/>
                <w:bdr w:val="none" w:sz="0" w:space="0" w:color="auto" w:frame="1"/>
                <w:lang w:val="en-US" w:eastAsia="ru-RU"/>
              </w:rPr>
              <w:t>value</w:t>
            </w:r>
            <w:r w:rsidRPr="00E14A18">
              <w:rPr>
                <w:rFonts w:ascii="Times New Roman" w:eastAsia="Arial Unicode MS" w:hAnsi="Times New Roman" w:cs="Times New Roman"/>
                <w:color w:val="FF8040"/>
                <w:sz w:val="24"/>
                <w:szCs w:val="24"/>
                <w:bdr w:val="none" w:sz="0" w:space="0" w:color="auto" w:frame="1"/>
                <w:lang w:val="en-US" w:eastAsia="ru-RU"/>
              </w:rPr>
              <w:t>=</w:t>
            </w:r>
            <w:r w:rsidRPr="00E14A18">
              <w:rPr>
                <w:rFonts w:ascii="Times New Roman" w:eastAsia="Arial Unicode MS" w:hAnsi="Times New Roman" w:cs="Times New Roman"/>
                <w:color w:val="993300"/>
                <w:sz w:val="24"/>
                <w:szCs w:val="24"/>
                <w:bdr w:val="none" w:sz="0" w:space="0" w:color="auto" w:frame="1"/>
                <w:lang w:val="en-US" w:eastAsia="ru-RU"/>
              </w:rPr>
              <w:t>"255"</w:t>
            </w:r>
            <w:r w:rsidRPr="00E14A18">
              <w:rPr>
                <w:rFonts w:ascii="Times New Roman" w:eastAsia="Arial Unicode MS" w:hAnsi="Times New Roman" w:cs="Times New Roman"/>
                <w:color w:val="000096"/>
                <w:sz w:val="24"/>
                <w:szCs w:val="24"/>
                <w:bdr w:val="none" w:sz="0" w:space="0" w:color="auto" w:frame="1"/>
                <w:lang w:val="en-US" w:eastAsia="ru-RU"/>
              </w:rPr>
              <w:t>/&gt;</w:t>
            </w:r>
            <w:r w:rsidRPr="00E14A18">
              <w:rPr>
                <w:rFonts w:ascii="Times New Roman" w:eastAsia="Arial Unicode MS" w:hAnsi="Times New Roman" w:cs="Times New Roman"/>
                <w:color w:val="000000"/>
                <w:sz w:val="24"/>
                <w:szCs w:val="24"/>
                <w:bdr w:val="none" w:sz="0" w:space="0" w:color="auto" w:frame="1"/>
                <w:lang w:val="en-US" w:eastAsia="ru-RU"/>
              </w:rPr>
              <w:br/>
              <w:t xml:space="preserve">                            </w:t>
            </w:r>
            <w:r w:rsidRPr="00E14A18">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w:t>
            </w:r>
            <w:r w:rsidRPr="00E14A18">
              <w:rPr>
                <w:rFonts w:ascii="Times New Roman" w:eastAsia="Arial Unicode MS" w:hAnsi="Times New Roman" w:cs="Times New Roman"/>
                <w:color w:val="003296"/>
                <w:sz w:val="24"/>
                <w:szCs w:val="24"/>
                <w:bdr w:val="none" w:sz="0" w:space="0" w:color="auto" w:frame="1"/>
                <w:lang w:val="en-US" w:eastAsia="ru-RU"/>
              </w:rPr>
              <w:t>:</w:t>
            </w:r>
            <w:r>
              <w:rPr>
                <w:rFonts w:ascii="Times New Roman" w:eastAsia="Arial Unicode MS" w:hAnsi="Times New Roman" w:cs="Times New Roman"/>
                <w:color w:val="003296"/>
                <w:sz w:val="24"/>
                <w:szCs w:val="24"/>
                <w:bdr w:val="none" w:sz="0" w:space="0" w:color="auto" w:frame="1"/>
                <w:lang w:val="en-US" w:eastAsia="ru-RU"/>
              </w:rPr>
              <w:t>minLength</w:t>
            </w:r>
            <w:proofErr w:type="spellEnd"/>
            <w:r w:rsidRPr="00E14A18">
              <w:rPr>
                <w:rFonts w:ascii="Times New Roman" w:eastAsia="Arial Unicode MS" w:hAnsi="Times New Roman" w:cs="Times New Roman"/>
                <w:color w:val="F5844C"/>
                <w:sz w:val="24"/>
                <w:szCs w:val="24"/>
                <w:bdr w:val="none" w:sz="0" w:space="0" w:color="auto" w:frame="1"/>
                <w:lang w:val="en-US" w:eastAsia="ru-RU"/>
              </w:rPr>
              <w:t xml:space="preserve"> </w:t>
            </w:r>
            <w:r>
              <w:rPr>
                <w:rFonts w:ascii="Times New Roman" w:eastAsia="Arial Unicode MS" w:hAnsi="Times New Roman" w:cs="Times New Roman"/>
                <w:color w:val="F5844C"/>
                <w:sz w:val="24"/>
                <w:szCs w:val="24"/>
                <w:bdr w:val="none" w:sz="0" w:space="0" w:color="auto" w:frame="1"/>
                <w:lang w:val="en-US" w:eastAsia="ru-RU"/>
              </w:rPr>
              <w:t>value</w:t>
            </w:r>
            <w:r w:rsidRPr="00E14A18">
              <w:rPr>
                <w:rFonts w:ascii="Times New Roman" w:eastAsia="Arial Unicode MS" w:hAnsi="Times New Roman" w:cs="Times New Roman"/>
                <w:color w:val="FF8040"/>
                <w:sz w:val="24"/>
                <w:szCs w:val="24"/>
                <w:bdr w:val="none" w:sz="0" w:space="0" w:color="auto" w:frame="1"/>
                <w:lang w:val="en-US" w:eastAsia="ru-RU"/>
              </w:rPr>
              <w:t>=</w:t>
            </w:r>
            <w:r w:rsidRPr="00E14A18">
              <w:rPr>
                <w:rFonts w:ascii="Times New Roman" w:eastAsia="Arial Unicode MS" w:hAnsi="Times New Roman" w:cs="Times New Roman"/>
                <w:color w:val="993300"/>
                <w:sz w:val="24"/>
                <w:szCs w:val="24"/>
                <w:bdr w:val="none" w:sz="0" w:space="0" w:color="auto" w:frame="1"/>
                <w:lang w:val="en-US" w:eastAsia="ru-RU"/>
              </w:rPr>
              <w:t>"1"</w:t>
            </w:r>
            <w:r w:rsidRPr="00E14A18">
              <w:rPr>
                <w:rFonts w:ascii="Times New Roman" w:eastAsia="Arial Unicode MS" w:hAnsi="Times New Roman" w:cs="Times New Roman"/>
                <w:color w:val="000096"/>
                <w:sz w:val="24"/>
                <w:szCs w:val="24"/>
                <w:bdr w:val="none" w:sz="0" w:space="0" w:color="auto" w:frame="1"/>
                <w:lang w:val="en-US" w:eastAsia="ru-RU"/>
              </w:rPr>
              <w:t>/&gt;</w:t>
            </w:r>
            <w:r w:rsidRPr="00E14A18">
              <w:rPr>
                <w:rFonts w:ascii="Times New Roman" w:eastAsia="Arial Unicode MS" w:hAnsi="Times New Roman" w:cs="Times New Roman"/>
                <w:color w:val="000000"/>
                <w:sz w:val="24"/>
                <w:szCs w:val="24"/>
                <w:bdr w:val="none" w:sz="0" w:space="0" w:color="auto" w:frame="1"/>
                <w:lang w:val="en-US" w:eastAsia="ru-RU"/>
              </w:rPr>
              <w:br/>
              <w:t xml:space="preserve">                        </w:t>
            </w:r>
            <w:r w:rsidRPr="00E14A18">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w:t>
            </w:r>
            <w:r w:rsidRPr="00E14A18">
              <w:rPr>
                <w:rFonts w:ascii="Times New Roman" w:eastAsia="Arial Unicode MS" w:hAnsi="Times New Roman" w:cs="Times New Roman"/>
                <w:color w:val="003296"/>
                <w:sz w:val="24"/>
                <w:szCs w:val="24"/>
                <w:bdr w:val="none" w:sz="0" w:space="0" w:color="auto" w:frame="1"/>
                <w:lang w:val="en-US" w:eastAsia="ru-RU"/>
              </w:rPr>
              <w:t>:</w:t>
            </w:r>
            <w:r>
              <w:rPr>
                <w:rFonts w:ascii="Times New Roman" w:eastAsia="Arial Unicode MS" w:hAnsi="Times New Roman" w:cs="Times New Roman"/>
                <w:color w:val="003296"/>
                <w:sz w:val="24"/>
                <w:szCs w:val="24"/>
                <w:bdr w:val="none" w:sz="0" w:space="0" w:color="auto" w:frame="1"/>
                <w:lang w:val="en-US" w:eastAsia="ru-RU"/>
              </w:rPr>
              <w:t>restriction</w:t>
            </w:r>
            <w:proofErr w:type="spellEnd"/>
            <w:r w:rsidRPr="00E14A18">
              <w:rPr>
                <w:rFonts w:ascii="Times New Roman" w:eastAsia="Arial Unicode MS" w:hAnsi="Times New Roman" w:cs="Times New Roman"/>
                <w:color w:val="003296"/>
                <w:sz w:val="24"/>
                <w:szCs w:val="24"/>
                <w:bdr w:val="none" w:sz="0" w:space="0" w:color="auto" w:frame="1"/>
                <w:lang w:val="en-US" w:eastAsia="ru-RU"/>
              </w:rPr>
              <w:t>&gt;</w:t>
            </w:r>
            <w:r w:rsidRPr="00E14A18">
              <w:rPr>
                <w:rFonts w:ascii="Times New Roman" w:eastAsia="Arial Unicode MS" w:hAnsi="Times New Roman" w:cs="Times New Roman"/>
                <w:color w:val="000000"/>
                <w:sz w:val="24"/>
                <w:szCs w:val="24"/>
                <w:bdr w:val="none" w:sz="0" w:space="0" w:color="auto" w:frame="1"/>
                <w:lang w:val="en-US" w:eastAsia="ru-RU"/>
              </w:rPr>
              <w:br/>
              <w:t xml:space="preserve">                    </w:t>
            </w:r>
            <w:r w:rsidRPr="00E14A18">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w:t>
            </w:r>
            <w:r w:rsidRPr="00E14A18">
              <w:rPr>
                <w:rFonts w:ascii="Times New Roman" w:eastAsia="Arial Unicode MS" w:hAnsi="Times New Roman" w:cs="Times New Roman"/>
                <w:color w:val="003296"/>
                <w:sz w:val="24"/>
                <w:szCs w:val="24"/>
                <w:bdr w:val="none" w:sz="0" w:space="0" w:color="auto" w:frame="1"/>
                <w:lang w:val="en-US" w:eastAsia="ru-RU"/>
              </w:rPr>
              <w:t>:</w:t>
            </w:r>
            <w:r>
              <w:rPr>
                <w:rFonts w:ascii="Times New Roman" w:eastAsia="Arial Unicode MS" w:hAnsi="Times New Roman" w:cs="Times New Roman"/>
                <w:color w:val="003296"/>
                <w:sz w:val="24"/>
                <w:szCs w:val="24"/>
                <w:bdr w:val="none" w:sz="0" w:space="0" w:color="auto" w:frame="1"/>
                <w:lang w:val="en-US" w:eastAsia="ru-RU"/>
              </w:rPr>
              <w:t>simpleType</w:t>
            </w:r>
            <w:proofErr w:type="spellEnd"/>
            <w:r w:rsidRPr="00E14A18">
              <w:rPr>
                <w:rFonts w:ascii="Times New Roman" w:eastAsia="Arial Unicode MS" w:hAnsi="Times New Roman" w:cs="Times New Roman"/>
                <w:color w:val="003296"/>
                <w:sz w:val="24"/>
                <w:szCs w:val="24"/>
                <w:bdr w:val="none" w:sz="0" w:space="0" w:color="auto" w:frame="1"/>
                <w:lang w:val="en-US" w:eastAsia="ru-RU"/>
              </w:rPr>
              <w:t>&gt;</w:t>
            </w:r>
            <w:r w:rsidRPr="00E14A18">
              <w:rPr>
                <w:rFonts w:ascii="Times New Roman" w:eastAsia="Arial Unicode MS" w:hAnsi="Times New Roman" w:cs="Times New Roman"/>
                <w:color w:val="000000"/>
                <w:sz w:val="24"/>
                <w:szCs w:val="24"/>
                <w:bdr w:val="none" w:sz="0" w:space="0" w:color="auto" w:frame="1"/>
                <w:lang w:val="en-US" w:eastAsia="ru-RU"/>
              </w:rPr>
              <w:br/>
              <w:t xml:space="preserve">                </w:t>
            </w:r>
            <w:r w:rsidRPr="00E14A18">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w:t>
            </w:r>
            <w:r w:rsidRPr="00E14A18">
              <w:rPr>
                <w:rFonts w:ascii="Times New Roman" w:eastAsia="Arial Unicode MS" w:hAnsi="Times New Roman" w:cs="Times New Roman"/>
                <w:color w:val="003296"/>
                <w:sz w:val="24"/>
                <w:szCs w:val="24"/>
                <w:bdr w:val="none" w:sz="0" w:space="0" w:color="auto" w:frame="1"/>
                <w:lang w:val="en-US" w:eastAsia="ru-RU"/>
              </w:rPr>
              <w:t>:</w:t>
            </w:r>
            <w:r>
              <w:rPr>
                <w:rFonts w:ascii="Times New Roman" w:eastAsia="Arial Unicode MS" w:hAnsi="Times New Roman" w:cs="Times New Roman"/>
                <w:color w:val="003296"/>
                <w:sz w:val="24"/>
                <w:szCs w:val="24"/>
                <w:bdr w:val="none" w:sz="0" w:space="0" w:color="auto" w:frame="1"/>
                <w:lang w:val="en-US" w:eastAsia="ru-RU"/>
              </w:rPr>
              <w:t>attribute</w:t>
            </w:r>
            <w:proofErr w:type="spellEnd"/>
            <w:r w:rsidRPr="00E14A18">
              <w:rPr>
                <w:rFonts w:ascii="Times New Roman" w:eastAsia="Arial Unicode MS" w:hAnsi="Times New Roman" w:cs="Times New Roman"/>
                <w:color w:val="003296"/>
                <w:sz w:val="24"/>
                <w:szCs w:val="24"/>
                <w:bdr w:val="none" w:sz="0" w:space="0" w:color="auto" w:frame="1"/>
                <w:lang w:val="en-US" w:eastAsia="ru-RU"/>
              </w:rPr>
              <w:t>&gt;</w:t>
            </w:r>
            <w:r w:rsidRPr="00E14A18">
              <w:rPr>
                <w:rFonts w:ascii="Times New Roman" w:eastAsia="Arial Unicode MS" w:hAnsi="Times New Roman" w:cs="Times New Roman"/>
                <w:color w:val="000000"/>
                <w:sz w:val="24"/>
                <w:szCs w:val="24"/>
                <w:bdr w:val="none" w:sz="0" w:space="0" w:color="auto" w:frame="1"/>
                <w:lang w:val="en-US" w:eastAsia="ru-RU"/>
              </w:rPr>
              <w:br/>
              <w:t xml:space="preserve">            </w:t>
            </w:r>
            <w:r w:rsidRPr="00E14A18">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w:t>
            </w:r>
            <w:r w:rsidRPr="00E14A18">
              <w:rPr>
                <w:rFonts w:ascii="Times New Roman" w:eastAsia="Arial Unicode MS" w:hAnsi="Times New Roman" w:cs="Times New Roman"/>
                <w:color w:val="003296"/>
                <w:sz w:val="24"/>
                <w:szCs w:val="24"/>
                <w:bdr w:val="none" w:sz="0" w:space="0" w:color="auto" w:frame="1"/>
                <w:lang w:val="en-US" w:eastAsia="ru-RU"/>
              </w:rPr>
              <w:t>:</w:t>
            </w:r>
            <w:r>
              <w:rPr>
                <w:rFonts w:ascii="Times New Roman" w:eastAsia="Arial Unicode MS" w:hAnsi="Times New Roman" w:cs="Times New Roman"/>
                <w:color w:val="003296"/>
                <w:sz w:val="24"/>
                <w:szCs w:val="24"/>
                <w:bdr w:val="none" w:sz="0" w:space="0" w:color="auto" w:frame="1"/>
                <w:lang w:val="en-US" w:eastAsia="ru-RU"/>
              </w:rPr>
              <w:t>extension</w:t>
            </w:r>
            <w:proofErr w:type="spellEnd"/>
            <w:r w:rsidRPr="00E14A18">
              <w:rPr>
                <w:rFonts w:ascii="Times New Roman" w:eastAsia="Arial Unicode MS" w:hAnsi="Times New Roman" w:cs="Times New Roman"/>
                <w:color w:val="003296"/>
                <w:sz w:val="24"/>
                <w:szCs w:val="24"/>
                <w:bdr w:val="none" w:sz="0" w:space="0" w:color="auto" w:frame="1"/>
                <w:lang w:val="en-US" w:eastAsia="ru-RU"/>
              </w:rPr>
              <w:t>&gt;</w:t>
            </w:r>
            <w:r w:rsidRPr="00E14A18">
              <w:rPr>
                <w:rFonts w:ascii="Times New Roman" w:eastAsia="Arial Unicode MS" w:hAnsi="Times New Roman" w:cs="Times New Roman"/>
                <w:color w:val="000000"/>
                <w:sz w:val="24"/>
                <w:szCs w:val="24"/>
                <w:bdr w:val="none" w:sz="0" w:space="0" w:color="auto" w:frame="1"/>
                <w:lang w:val="en-US" w:eastAsia="ru-RU"/>
              </w:rPr>
              <w:br/>
              <w:t xml:space="preserve">        </w:t>
            </w:r>
            <w:r w:rsidRPr="00E14A18">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w:t>
            </w:r>
            <w:r w:rsidRPr="00E14A18">
              <w:rPr>
                <w:rFonts w:ascii="Times New Roman" w:eastAsia="Arial Unicode MS" w:hAnsi="Times New Roman" w:cs="Times New Roman"/>
                <w:color w:val="003296"/>
                <w:sz w:val="24"/>
                <w:szCs w:val="24"/>
                <w:bdr w:val="none" w:sz="0" w:space="0" w:color="auto" w:frame="1"/>
                <w:lang w:val="en-US" w:eastAsia="ru-RU"/>
              </w:rPr>
              <w:t>:</w:t>
            </w:r>
            <w:r>
              <w:rPr>
                <w:rFonts w:ascii="Times New Roman" w:eastAsia="Arial Unicode MS" w:hAnsi="Times New Roman" w:cs="Times New Roman"/>
                <w:color w:val="003296"/>
                <w:sz w:val="24"/>
                <w:szCs w:val="24"/>
                <w:bdr w:val="none" w:sz="0" w:space="0" w:color="auto" w:frame="1"/>
                <w:lang w:val="en-US" w:eastAsia="ru-RU"/>
              </w:rPr>
              <w:t>complexContent</w:t>
            </w:r>
            <w:proofErr w:type="spellEnd"/>
            <w:r w:rsidRPr="00E14A18">
              <w:rPr>
                <w:rFonts w:ascii="Times New Roman" w:eastAsia="Arial Unicode MS" w:hAnsi="Times New Roman" w:cs="Times New Roman"/>
                <w:color w:val="003296"/>
                <w:sz w:val="24"/>
                <w:szCs w:val="24"/>
                <w:bdr w:val="none" w:sz="0" w:space="0" w:color="auto" w:frame="1"/>
                <w:lang w:val="en-US" w:eastAsia="ru-RU"/>
              </w:rPr>
              <w:t>&gt;</w:t>
            </w:r>
            <w:r w:rsidRPr="00E14A18">
              <w:rPr>
                <w:rFonts w:ascii="Times New Roman" w:eastAsia="Arial Unicode MS" w:hAnsi="Times New Roman" w:cs="Times New Roman"/>
                <w:color w:val="000000"/>
                <w:sz w:val="24"/>
                <w:szCs w:val="24"/>
                <w:bdr w:val="none" w:sz="0" w:space="0" w:color="auto" w:frame="1"/>
                <w:lang w:val="en-US" w:eastAsia="ru-RU"/>
              </w:rPr>
              <w:br/>
              <w:t xml:space="preserve">    </w:t>
            </w:r>
            <w:r w:rsidRPr="00E14A18">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w:t>
            </w:r>
            <w:r w:rsidRPr="00E14A18">
              <w:rPr>
                <w:rFonts w:ascii="Times New Roman" w:eastAsia="Arial Unicode MS" w:hAnsi="Times New Roman" w:cs="Times New Roman"/>
                <w:color w:val="003296"/>
                <w:sz w:val="24"/>
                <w:szCs w:val="24"/>
                <w:bdr w:val="none" w:sz="0" w:space="0" w:color="auto" w:frame="1"/>
                <w:lang w:val="en-US" w:eastAsia="ru-RU"/>
              </w:rPr>
              <w:t>:</w:t>
            </w:r>
            <w:r>
              <w:rPr>
                <w:rFonts w:ascii="Times New Roman" w:eastAsia="Arial Unicode MS" w:hAnsi="Times New Roman" w:cs="Times New Roman"/>
                <w:color w:val="003296"/>
                <w:sz w:val="24"/>
                <w:szCs w:val="24"/>
                <w:bdr w:val="none" w:sz="0" w:space="0" w:color="auto" w:frame="1"/>
                <w:lang w:val="en-US" w:eastAsia="ru-RU"/>
              </w:rPr>
              <w:t>complexType</w:t>
            </w:r>
            <w:proofErr w:type="spellEnd"/>
            <w:r w:rsidRPr="00E14A18">
              <w:rPr>
                <w:rFonts w:ascii="Times New Roman" w:eastAsia="Arial Unicode MS" w:hAnsi="Times New Roman" w:cs="Times New Roman"/>
                <w:color w:val="003296"/>
                <w:sz w:val="24"/>
                <w:szCs w:val="24"/>
                <w:bdr w:val="none" w:sz="0" w:space="0" w:color="auto" w:frame="1"/>
                <w:lang w:val="en-US" w:eastAsia="ru-RU"/>
              </w:rPr>
              <w:t>&gt;</w:t>
            </w:r>
            <w:r w:rsidRPr="00E14A18">
              <w:rPr>
                <w:rFonts w:ascii="Times New Roman" w:eastAsia="Arial Unicode MS" w:hAnsi="Times New Roman" w:cs="Times New Roman"/>
                <w:color w:val="000000"/>
                <w:sz w:val="24"/>
                <w:szCs w:val="24"/>
                <w:bdr w:val="none" w:sz="0" w:space="0" w:color="auto" w:frame="1"/>
                <w:lang w:val="en-US" w:eastAsia="ru-RU"/>
              </w:rPr>
              <w:br/>
              <w:t xml:space="preserve">    </w:t>
            </w:r>
            <w:r w:rsidRPr="00E14A18">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w:t>
            </w:r>
            <w:r w:rsidRPr="00E14A18">
              <w:rPr>
                <w:rFonts w:ascii="Times New Roman" w:eastAsia="Arial Unicode MS" w:hAnsi="Times New Roman" w:cs="Times New Roman"/>
                <w:color w:val="003296"/>
                <w:sz w:val="24"/>
                <w:szCs w:val="24"/>
                <w:bdr w:val="none" w:sz="0" w:space="0" w:color="auto" w:frame="1"/>
                <w:lang w:val="en-US" w:eastAsia="ru-RU"/>
              </w:rPr>
              <w:t>:</w:t>
            </w:r>
            <w:r>
              <w:rPr>
                <w:rFonts w:ascii="Times New Roman" w:eastAsia="Arial Unicode MS" w:hAnsi="Times New Roman" w:cs="Times New Roman"/>
                <w:color w:val="003296"/>
                <w:sz w:val="24"/>
                <w:szCs w:val="24"/>
                <w:bdr w:val="none" w:sz="0" w:space="0" w:color="auto" w:frame="1"/>
                <w:lang w:val="en-US" w:eastAsia="ru-RU"/>
              </w:rPr>
              <w:t>complexType</w:t>
            </w:r>
            <w:proofErr w:type="spellEnd"/>
            <w:r w:rsidRPr="00E14A18">
              <w:rPr>
                <w:rFonts w:ascii="Times New Roman" w:eastAsia="Arial Unicode MS" w:hAnsi="Times New Roman" w:cs="Times New Roman"/>
                <w:color w:val="F5844C"/>
                <w:sz w:val="24"/>
                <w:szCs w:val="24"/>
                <w:bdr w:val="none" w:sz="0" w:space="0" w:color="auto" w:frame="1"/>
                <w:lang w:val="en-US" w:eastAsia="ru-RU"/>
              </w:rPr>
              <w:t xml:space="preserve"> </w:t>
            </w:r>
            <w:r>
              <w:rPr>
                <w:rFonts w:ascii="Times New Roman" w:eastAsia="Arial Unicode MS" w:hAnsi="Times New Roman" w:cs="Times New Roman"/>
                <w:color w:val="F5844C"/>
                <w:sz w:val="24"/>
                <w:szCs w:val="24"/>
                <w:bdr w:val="none" w:sz="0" w:space="0" w:color="auto" w:frame="1"/>
                <w:lang w:val="en-US" w:eastAsia="ru-RU"/>
              </w:rPr>
              <w:t>name</w:t>
            </w:r>
            <w:r w:rsidRPr="00E14A18">
              <w:rPr>
                <w:rFonts w:ascii="Times New Roman" w:eastAsia="Arial Unicode MS" w:hAnsi="Times New Roman" w:cs="Times New Roman"/>
                <w:color w:val="FF8040"/>
                <w:sz w:val="24"/>
                <w:szCs w:val="24"/>
                <w:bdr w:val="none" w:sz="0" w:space="0" w:color="auto" w:frame="1"/>
                <w:lang w:val="en-US" w:eastAsia="ru-RU"/>
              </w:rPr>
              <w:t>=</w:t>
            </w:r>
            <w:r w:rsidRPr="00E14A18">
              <w:rPr>
                <w:rFonts w:ascii="Times New Roman" w:eastAsia="Arial Unicode MS" w:hAnsi="Times New Roman" w:cs="Times New Roman"/>
                <w:color w:val="993300"/>
                <w:sz w:val="24"/>
                <w:szCs w:val="24"/>
                <w:bdr w:val="none" w:sz="0" w:space="0" w:color="auto" w:frame="1"/>
                <w:lang w:val="en-US" w:eastAsia="ru-RU"/>
              </w:rPr>
              <w:t>"</w:t>
            </w:r>
            <w:proofErr w:type="spellStart"/>
            <w:r>
              <w:rPr>
                <w:rFonts w:ascii="Times New Roman" w:eastAsia="Arial Unicode MS" w:hAnsi="Times New Roman" w:cs="Times New Roman"/>
                <w:color w:val="993300"/>
                <w:sz w:val="24"/>
                <w:szCs w:val="24"/>
                <w:bdr w:val="none" w:sz="0" w:space="0" w:color="auto" w:frame="1"/>
                <w:lang w:val="en-US" w:eastAsia="ru-RU"/>
              </w:rPr>
              <w:t>PayerType</w:t>
            </w:r>
            <w:proofErr w:type="spellEnd"/>
            <w:r w:rsidRPr="00E14A18">
              <w:rPr>
                <w:rFonts w:ascii="Times New Roman" w:eastAsia="Arial Unicode MS" w:hAnsi="Times New Roman" w:cs="Times New Roman"/>
                <w:color w:val="993300"/>
                <w:sz w:val="24"/>
                <w:szCs w:val="24"/>
                <w:bdr w:val="none" w:sz="0" w:space="0" w:color="auto" w:frame="1"/>
                <w:lang w:val="en-US" w:eastAsia="ru-RU"/>
              </w:rPr>
              <w:t>"</w:t>
            </w:r>
            <w:r w:rsidRPr="00E14A18">
              <w:rPr>
                <w:rFonts w:ascii="Times New Roman" w:eastAsia="Arial Unicode MS" w:hAnsi="Times New Roman" w:cs="Times New Roman"/>
                <w:color w:val="000096"/>
                <w:sz w:val="24"/>
                <w:szCs w:val="24"/>
                <w:bdr w:val="none" w:sz="0" w:space="0" w:color="auto" w:frame="1"/>
                <w:lang w:val="en-US" w:eastAsia="ru-RU"/>
              </w:rPr>
              <w:t>&gt;</w:t>
            </w:r>
            <w:r w:rsidRPr="00E14A18">
              <w:rPr>
                <w:rFonts w:ascii="Times New Roman" w:eastAsia="Arial Unicode MS" w:hAnsi="Times New Roman" w:cs="Times New Roman"/>
                <w:color w:val="000000"/>
                <w:sz w:val="24"/>
                <w:szCs w:val="24"/>
                <w:bdr w:val="none" w:sz="0" w:space="0" w:color="auto" w:frame="1"/>
                <w:lang w:val="en-US" w:eastAsia="ru-RU"/>
              </w:rPr>
              <w:br/>
              <w:t xml:space="preserve">        </w:t>
            </w:r>
            <w:r w:rsidRPr="00E14A18">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w:t>
            </w:r>
            <w:r w:rsidRPr="00E14A18">
              <w:rPr>
                <w:rFonts w:ascii="Times New Roman" w:eastAsia="Arial Unicode MS" w:hAnsi="Times New Roman" w:cs="Times New Roman"/>
                <w:color w:val="003296"/>
                <w:sz w:val="24"/>
                <w:szCs w:val="24"/>
                <w:bdr w:val="none" w:sz="0" w:space="0" w:color="auto" w:frame="1"/>
                <w:lang w:val="en-US" w:eastAsia="ru-RU"/>
              </w:rPr>
              <w:t>:</w:t>
            </w:r>
            <w:r>
              <w:rPr>
                <w:rFonts w:ascii="Times New Roman" w:eastAsia="Arial Unicode MS" w:hAnsi="Times New Roman" w:cs="Times New Roman"/>
                <w:color w:val="003296"/>
                <w:sz w:val="24"/>
                <w:szCs w:val="24"/>
                <w:bdr w:val="none" w:sz="0" w:space="0" w:color="auto" w:frame="1"/>
                <w:lang w:val="en-US" w:eastAsia="ru-RU"/>
              </w:rPr>
              <w:t>complexContent</w:t>
            </w:r>
            <w:proofErr w:type="spellEnd"/>
            <w:r w:rsidRPr="00E14A18">
              <w:rPr>
                <w:rFonts w:ascii="Times New Roman" w:eastAsia="Arial Unicode MS" w:hAnsi="Times New Roman" w:cs="Times New Roman"/>
                <w:color w:val="003296"/>
                <w:sz w:val="24"/>
                <w:szCs w:val="24"/>
                <w:bdr w:val="none" w:sz="0" w:space="0" w:color="auto" w:frame="1"/>
                <w:lang w:val="en-US" w:eastAsia="ru-RU"/>
              </w:rPr>
              <w:t>&gt;</w:t>
            </w:r>
            <w:r w:rsidRPr="00E14A18">
              <w:rPr>
                <w:rFonts w:ascii="Times New Roman" w:eastAsia="Arial Unicode MS" w:hAnsi="Times New Roman" w:cs="Times New Roman"/>
                <w:color w:val="000000"/>
                <w:sz w:val="24"/>
                <w:szCs w:val="24"/>
                <w:bdr w:val="none" w:sz="0" w:space="0" w:color="auto" w:frame="1"/>
                <w:lang w:val="en-US" w:eastAsia="ru-RU"/>
              </w:rPr>
              <w:br/>
              <w:t xml:space="preserve">            </w:t>
            </w:r>
            <w:r w:rsidRPr="00E14A18">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w:t>
            </w:r>
            <w:r w:rsidRPr="00E14A18">
              <w:rPr>
                <w:rFonts w:ascii="Times New Roman" w:eastAsia="Arial Unicode MS" w:hAnsi="Times New Roman" w:cs="Times New Roman"/>
                <w:color w:val="003296"/>
                <w:sz w:val="24"/>
                <w:szCs w:val="24"/>
                <w:bdr w:val="none" w:sz="0" w:space="0" w:color="auto" w:frame="1"/>
                <w:lang w:val="en-US" w:eastAsia="ru-RU"/>
              </w:rPr>
              <w:t>:</w:t>
            </w:r>
            <w:r>
              <w:rPr>
                <w:rFonts w:ascii="Times New Roman" w:eastAsia="Arial Unicode MS" w:hAnsi="Times New Roman" w:cs="Times New Roman"/>
                <w:color w:val="003296"/>
                <w:sz w:val="24"/>
                <w:szCs w:val="24"/>
                <w:bdr w:val="none" w:sz="0" w:space="0" w:color="auto" w:frame="1"/>
                <w:lang w:val="en-US" w:eastAsia="ru-RU"/>
              </w:rPr>
              <w:t>restriction</w:t>
            </w:r>
            <w:proofErr w:type="spellEnd"/>
            <w:r w:rsidRPr="00E14A18">
              <w:rPr>
                <w:rFonts w:ascii="Times New Roman" w:eastAsia="Arial Unicode MS" w:hAnsi="Times New Roman" w:cs="Times New Roman"/>
                <w:color w:val="F5844C"/>
                <w:sz w:val="24"/>
                <w:szCs w:val="24"/>
                <w:bdr w:val="none" w:sz="0" w:space="0" w:color="auto" w:frame="1"/>
                <w:lang w:val="en-US" w:eastAsia="ru-RU"/>
              </w:rPr>
              <w:t xml:space="preserve"> </w:t>
            </w:r>
            <w:r>
              <w:rPr>
                <w:rFonts w:ascii="Times New Roman" w:eastAsia="Arial Unicode MS" w:hAnsi="Times New Roman" w:cs="Times New Roman"/>
                <w:color w:val="F5844C"/>
                <w:sz w:val="24"/>
                <w:szCs w:val="24"/>
                <w:bdr w:val="none" w:sz="0" w:space="0" w:color="auto" w:frame="1"/>
                <w:lang w:val="en-US" w:eastAsia="ru-RU"/>
              </w:rPr>
              <w:t>base</w:t>
            </w:r>
            <w:r w:rsidRPr="00E14A18">
              <w:rPr>
                <w:rFonts w:ascii="Times New Roman" w:eastAsia="Arial Unicode MS" w:hAnsi="Times New Roman" w:cs="Times New Roman"/>
                <w:color w:val="FF8040"/>
                <w:sz w:val="24"/>
                <w:szCs w:val="24"/>
                <w:bdr w:val="none" w:sz="0" w:space="0" w:color="auto" w:frame="1"/>
                <w:lang w:val="en-US" w:eastAsia="ru-RU"/>
              </w:rPr>
              <w:t>=</w:t>
            </w:r>
            <w:r w:rsidRPr="00E14A18">
              <w:rPr>
                <w:rFonts w:ascii="Times New Roman" w:eastAsia="Arial Unicode MS" w:hAnsi="Times New Roman" w:cs="Times New Roman"/>
                <w:color w:val="993300"/>
                <w:sz w:val="24"/>
                <w:szCs w:val="24"/>
                <w:bdr w:val="none" w:sz="0" w:space="0" w:color="auto" w:frame="1"/>
                <w:lang w:val="en-US" w:eastAsia="ru-RU"/>
              </w:rPr>
              <w:t>"</w:t>
            </w:r>
            <w:proofErr w:type="spellStart"/>
            <w:r>
              <w:rPr>
                <w:rFonts w:ascii="Times New Roman" w:eastAsia="Arial Unicode MS" w:hAnsi="Times New Roman" w:cs="Times New Roman"/>
                <w:color w:val="993300"/>
                <w:sz w:val="24"/>
                <w:szCs w:val="24"/>
                <w:bdr w:val="none" w:sz="0" w:space="0" w:color="auto" w:frame="1"/>
                <w:lang w:val="en-US" w:eastAsia="ru-RU"/>
              </w:rPr>
              <w:t>com</w:t>
            </w:r>
            <w:r w:rsidRPr="00E14A18">
              <w:rPr>
                <w:rFonts w:ascii="Times New Roman" w:eastAsia="Arial Unicode MS" w:hAnsi="Times New Roman" w:cs="Times New Roman"/>
                <w:color w:val="99330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PayerType</w:t>
            </w:r>
            <w:proofErr w:type="spellEnd"/>
            <w:r w:rsidRPr="00E14A18">
              <w:rPr>
                <w:rFonts w:ascii="Times New Roman" w:eastAsia="Arial Unicode MS" w:hAnsi="Times New Roman" w:cs="Times New Roman"/>
                <w:color w:val="993300"/>
                <w:sz w:val="24"/>
                <w:szCs w:val="24"/>
                <w:bdr w:val="none" w:sz="0" w:space="0" w:color="auto" w:frame="1"/>
                <w:lang w:val="en-US" w:eastAsia="ru-RU"/>
              </w:rPr>
              <w:t>"</w:t>
            </w:r>
            <w:r w:rsidRPr="00E14A18">
              <w:rPr>
                <w:rFonts w:ascii="Times New Roman" w:eastAsia="Arial Unicode MS" w:hAnsi="Times New Roman" w:cs="Times New Roman"/>
                <w:color w:val="000096"/>
                <w:sz w:val="24"/>
                <w:szCs w:val="24"/>
                <w:bdr w:val="none" w:sz="0" w:space="0" w:color="auto" w:frame="1"/>
                <w:lang w:val="en-US" w:eastAsia="ru-RU"/>
              </w:rPr>
              <w:t>&gt;</w:t>
            </w:r>
            <w:r w:rsidRPr="00E14A18">
              <w:rPr>
                <w:rFonts w:ascii="Times New Roman" w:eastAsia="Arial Unicode MS" w:hAnsi="Times New Roman" w:cs="Times New Roman"/>
                <w:color w:val="000000"/>
                <w:sz w:val="24"/>
                <w:szCs w:val="24"/>
                <w:bdr w:val="none" w:sz="0" w:space="0" w:color="auto" w:frame="1"/>
                <w:lang w:val="en-US" w:eastAsia="ru-RU"/>
              </w:rPr>
              <w:br/>
              <w:t xml:space="preserve">                </w:t>
            </w:r>
            <w:r w:rsidRPr="00E14A18">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w:t>
            </w:r>
            <w:r w:rsidRPr="00E14A18">
              <w:rPr>
                <w:rFonts w:ascii="Times New Roman" w:eastAsia="Arial Unicode MS" w:hAnsi="Times New Roman" w:cs="Times New Roman"/>
                <w:color w:val="003296"/>
                <w:sz w:val="24"/>
                <w:szCs w:val="24"/>
                <w:bdr w:val="none" w:sz="0" w:space="0" w:color="auto" w:frame="1"/>
                <w:lang w:val="en-US" w:eastAsia="ru-RU"/>
              </w:rPr>
              <w:t>:</w:t>
            </w:r>
            <w:r>
              <w:rPr>
                <w:rFonts w:ascii="Times New Roman" w:eastAsia="Arial Unicode MS" w:hAnsi="Times New Roman" w:cs="Times New Roman"/>
                <w:color w:val="003296"/>
                <w:sz w:val="24"/>
                <w:szCs w:val="24"/>
                <w:bdr w:val="none" w:sz="0" w:space="0" w:color="auto" w:frame="1"/>
                <w:lang w:val="en-US" w:eastAsia="ru-RU"/>
              </w:rPr>
              <w:t>attribute</w:t>
            </w:r>
            <w:proofErr w:type="spellEnd"/>
            <w:r w:rsidRPr="00E14A18">
              <w:rPr>
                <w:rFonts w:ascii="Times New Roman" w:eastAsia="Arial Unicode MS" w:hAnsi="Times New Roman" w:cs="Times New Roman"/>
                <w:color w:val="F5844C"/>
                <w:sz w:val="24"/>
                <w:szCs w:val="24"/>
                <w:bdr w:val="none" w:sz="0" w:space="0" w:color="auto" w:frame="1"/>
                <w:lang w:val="en-US" w:eastAsia="ru-RU"/>
              </w:rPr>
              <w:t xml:space="preserve"> </w:t>
            </w:r>
            <w:r>
              <w:rPr>
                <w:rFonts w:ascii="Times New Roman" w:eastAsia="Arial Unicode MS" w:hAnsi="Times New Roman" w:cs="Times New Roman"/>
                <w:color w:val="F5844C"/>
                <w:sz w:val="24"/>
                <w:szCs w:val="24"/>
                <w:bdr w:val="none" w:sz="0" w:space="0" w:color="auto" w:frame="1"/>
                <w:lang w:val="en-US" w:eastAsia="ru-RU"/>
              </w:rPr>
              <w:t>name</w:t>
            </w:r>
            <w:r w:rsidRPr="00E14A18">
              <w:rPr>
                <w:rFonts w:ascii="Times New Roman" w:eastAsia="Arial Unicode MS" w:hAnsi="Times New Roman" w:cs="Times New Roman"/>
                <w:color w:val="FF8040"/>
                <w:sz w:val="24"/>
                <w:szCs w:val="24"/>
                <w:bdr w:val="none" w:sz="0" w:space="0" w:color="auto" w:frame="1"/>
                <w:lang w:val="en-US" w:eastAsia="ru-RU"/>
              </w:rPr>
              <w:t>=</w:t>
            </w:r>
            <w:r w:rsidRPr="00E14A18">
              <w:rPr>
                <w:rFonts w:ascii="Times New Roman" w:eastAsia="Arial Unicode MS" w:hAnsi="Times New Roman" w:cs="Times New Roman"/>
                <w:color w:val="993300"/>
                <w:sz w:val="24"/>
                <w:szCs w:val="24"/>
                <w:bdr w:val="none" w:sz="0" w:space="0" w:color="auto" w:frame="1"/>
                <w:lang w:val="en-US" w:eastAsia="ru-RU"/>
              </w:rPr>
              <w:t>"</w:t>
            </w:r>
            <w:proofErr w:type="spellStart"/>
            <w:r>
              <w:rPr>
                <w:rFonts w:ascii="Times New Roman" w:eastAsia="Arial Unicode MS" w:hAnsi="Times New Roman" w:cs="Times New Roman"/>
                <w:color w:val="993300"/>
                <w:sz w:val="24"/>
                <w:szCs w:val="24"/>
                <w:bdr w:val="none" w:sz="0" w:space="0" w:color="auto" w:frame="1"/>
                <w:lang w:val="en-US" w:eastAsia="ru-RU"/>
              </w:rPr>
              <w:t>payerIdentifier</w:t>
            </w:r>
            <w:proofErr w:type="spellEnd"/>
            <w:r w:rsidRPr="00E14A18">
              <w:rPr>
                <w:rFonts w:ascii="Times New Roman" w:eastAsia="Arial Unicode MS" w:hAnsi="Times New Roman" w:cs="Times New Roman"/>
                <w:color w:val="993300"/>
                <w:sz w:val="24"/>
                <w:szCs w:val="24"/>
                <w:bdr w:val="none" w:sz="0" w:space="0" w:color="auto" w:frame="1"/>
                <w:lang w:val="en-US" w:eastAsia="ru-RU"/>
              </w:rPr>
              <w:t>"</w:t>
            </w:r>
            <w:r w:rsidRPr="00E14A18">
              <w:rPr>
                <w:rFonts w:ascii="Times New Roman" w:eastAsia="Arial Unicode MS" w:hAnsi="Times New Roman" w:cs="Times New Roman"/>
                <w:color w:val="F5844C"/>
                <w:sz w:val="24"/>
                <w:szCs w:val="24"/>
                <w:bdr w:val="none" w:sz="0" w:space="0" w:color="auto" w:frame="1"/>
                <w:lang w:val="en-US" w:eastAsia="ru-RU"/>
              </w:rPr>
              <w:t xml:space="preserve"> </w:t>
            </w:r>
            <w:r>
              <w:rPr>
                <w:rFonts w:ascii="Times New Roman" w:eastAsia="Arial Unicode MS" w:hAnsi="Times New Roman" w:cs="Times New Roman"/>
                <w:color w:val="F5844C"/>
                <w:sz w:val="24"/>
                <w:szCs w:val="24"/>
                <w:bdr w:val="none" w:sz="0" w:space="0" w:color="auto" w:frame="1"/>
                <w:lang w:val="en-US" w:eastAsia="ru-RU"/>
              </w:rPr>
              <w:t>use</w:t>
            </w:r>
            <w:r w:rsidRPr="00E14A18">
              <w:rPr>
                <w:rFonts w:ascii="Times New Roman" w:eastAsia="Arial Unicode MS" w:hAnsi="Times New Roman" w:cs="Times New Roman"/>
                <w:color w:val="FF8040"/>
                <w:sz w:val="24"/>
                <w:szCs w:val="24"/>
                <w:bdr w:val="none" w:sz="0" w:space="0" w:color="auto" w:frame="1"/>
                <w:lang w:val="en-US" w:eastAsia="ru-RU"/>
              </w:rPr>
              <w:t>=</w:t>
            </w:r>
            <w:r w:rsidRPr="00E14A18">
              <w:rPr>
                <w:rFonts w:ascii="Times New Roman" w:eastAsia="Arial Unicode MS" w:hAnsi="Times New Roman" w:cs="Times New Roman"/>
                <w:color w:val="99330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required</w:t>
            </w:r>
            <w:r w:rsidRPr="00E14A18">
              <w:rPr>
                <w:rFonts w:ascii="Times New Roman" w:eastAsia="Arial Unicode MS" w:hAnsi="Times New Roman" w:cs="Times New Roman"/>
                <w:color w:val="993300"/>
                <w:sz w:val="24"/>
                <w:szCs w:val="24"/>
                <w:bdr w:val="none" w:sz="0" w:space="0" w:color="auto" w:frame="1"/>
                <w:lang w:val="en-US" w:eastAsia="ru-RU"/>
              </w:rPr>
              <w:t>"</w:t>
            </w:r>
            <w:r w:rsidRPr="00E14A18">
              <w:rPr>
                <w:rFonts w:ascii="Times New Roman" w:eastAsia="Arial Unicode MS" w:hAnsi="Times New Roman" w:cs="Times New Roman"/>
                <w:color w:val="000096"/>
                <w:sz w:val="24"/>
                <w:szCs w:val="24"/>
                <w:bdr w:val="none" w:sz="0" w:space="0" w:color="auto" w:frame="1"/>
                <w:lang w:val="en-US" w:eastAsia="ru-RU"/>
              </w:rPr>
              <w:t>&gt;</w:t>
            </w:r>
            <w:r w:rsidRPr="00E14A18">
              <w:rPr>
                <w:rFonts w:ascii="Times New Roman" w:eastAsia="Arial Unicode MS" w:hAnsi="Times New Roman" w:cs="Times New Roman"/>
                <w:color w:val="000000"/>
                <w:sz w:val="24"/>
                <w:szCs w:val="24"/>
                <w:bdr w:val="none" w:sz="0" w:space="0" w:color="auto" w:frame="1"/>
                <w:lang w:val="en-US" w:eastAsia="ru-RU"/>
              </w:rPr>
              <w:br/>
              <w:t xml:space="preserve">                    </w:t>
            </w:r>
            <w:r w:rsidRPr="00E14A18">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w:t>
            </w:r>
            <w:r w:rsidRPr="00E14A18">
              <w:rPr>
                <w:rFonts w:ascii="Times New Roman" w:eastAsia="Arial Unicode MS" w:hAnsi="Times New Roman" w:cs="Times New Roman"/>
                <w:color w:val="003296"/>
                <w:sz w:val="24"/>
                <w:szCs w:val="24"/>
                <w:bdr w:val="none" w:sz="0" w:space="0" w:color="auto" w:frame="1"/>
                <w:lang w:val="en-US" w:eastAsia="ru-RU"/>
              </w:rPr>
              <w:t>:</w:t>
            </w:r>
            <w:r>
              <w:rPr>
                <w:rFonts w:ascii="Times New Roman" w:eastAsia="Arial Unicode MS" w:hAnsi="Times New Roman" w:cs="Times New Roman"/>
                <w:color w:val="003296"/>
                <w:sz w:val="24"/>
                <w:szCs w:val="24"/>
                <w:bdr w:val="none" w:sz="0" w:space="0" w:color="auto" w:frame="1"/>
                <w:lang w:val="en-US" w:eastAsia="ru-RU"/>
              </w:rPr>
              <w:t>annotation</w:t>
            </w:r>
            <w:proofErr w:type="spellEnd"/>
            <w:r w:rsidRPr="00E14A18">
              <w:rPr>
                <w:rFonts w:ascii="Times New Roman" w:eastAsia="Arial Unicode MS" w:hAnsi="Times New Roman" w:cs="Times New Roman"/>
                <w:color w:val="003296"/>
                <w:sz w:val="24"/>
                <w:szCs w:val="24"/>
                <w:bdr w:val="none" w:sz="0" w:space="0" w:color="auto" w:frame="1"/>
                <w:lang w:val="en-US" w:eastAsia="ru-RU"/>
              </w:rPr>
              <w:t>&gt;</w:t>
            </w:r>
            <w:r w:rsidRPr="00E14A18">
              <w:rPr>
                <w:rFonts w:ascii="Times New Roman" w:eastAsia="Arial Unicode MS" w:hAnsi="Times New Roman" w:cs="Times New Roman"/>
                <w:color w:val="000000"/>
                <w:sz w:val="24"/>
                <w:szCs w:val="24"/>
                <w:bdr w:val="none" w:sz="0" w:space="0" w:color="auto" w:frame="1"/>
                <w:lang w:val="en-US" w:eastAsia="ru-RU"/>
              </w:rPr>
              <w:br/>
              <w:t xml:space="preserve">                        </w:t>
            </w:r>
            <w:r w:rsidRPr="00E14A18">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w:t>
            </w:r>
            <w:r w:rsidRPr="00E14A18">
              <w:rPr>
                <w:rFonts w:ascii="Times New Roman" w:eastAsia="Arial Unicode MS" w:hAnsi="Times New Roman" w:cs="Times New Roman"/>
                <w:color w:val="003296"/>
                <w:sz w:val="24"/>
                <w:szCs w:val="24"/>
                <w:bdr w:val="none" w:sz="0" w:space="0" w:color="auto" w:frame="1"/>
                <w:lang w:val="en-US" w:eastAsia="ru-RU"/>
              </w:rPr>
              <w:t>:</w:t>
            </w:r>
            <w:r>
              <w:rPr>
                <w:rFonts w:ascii="Times New Roman" w:eastAsia="Arial Unicode MS" w:hAnsi="Times New Roman" w:cs="Times New Roman"/>
                <w:color w:val="003296"/>
                <w:sz w:val="24"/>
                <w:szCs w:val="24"/>
                <w:bdr w:val="none" w:sz="0" w:space="0" w:color="auto" w:frame="1"/>
                <w:lang w:val="en-US" w:eastAsia="ru-RU"/>
              </w:rPr>
              <w:t>documentation</w:t>
            </w:r>
            <w:proofErr w:type="spellEnd"/>
            <w:r w:rsidRPr="00E14A18">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eastAsia="ru-RU"/>
              </w:rPr>
              <w:t>Поле</w:t>
            </w:r>
            <w:r w:rsidRPr="00E14A18">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номер</w:t>
            </w:r>
            <w:r w:rsidRPr="00E14A18">
              <w:rPr>
                <w:rFonts w:ascii="Times New Roman" w:eastAsia="Arial Unicode MS" w:hAnsi="Times New Roman" w:cs="Times New Roman"/>
                <w:color w:val="000000"/>
                <w:sz w:val="24"/>
                <w:szCs w:val="24"/>
                <w:bdr w:val="none" w:sz="0" w:space="0" w:color="auto" w:frame="1"/>
                <w:lang w:val="en-US" w:eastAsia="ru-RU"/>
              </w:rPr>
              <w:t xml:space="preserve"> 201:</w:t>
            </w:r>
            <w:r w:rsidRPr="00E14A18">
              <w:rPr>
                <w:rFonts w:ascii="Times New Roman" w:eastAsia="Arial Unicode MS" w:hAnsi="Times New Roman" w:cs="Times New Roman"/>
                <w:color w:val="000000"/>
                <w:sz w:val="24"/>
                <w:szCs w:val="24"/>
                <w:bdr w:val="none" w:sz="0" w:space="0" w:color="auto" w:frame="1"/>
                <w:lang w:val="en-US" w:eastAsia="ru-RU"/>
              </w:rPr>
              <w:br/>
            </w:r>
            <w:r>
              <w:rPr>
                <w:rFonts w:ascii="Times New Roman" w:eastAsia="Arial Unicode MS" w:hAnsi="Times New Roman" w:cs="Times New Roman"/>
                <w:color w:val="000000"/>
                <w:sz w:val="24"/>
                <w:szCs w:val="24"/>
                <w:bdr w:val="none" w:sz="0" w:space="0" w:color="auto" w:frame="1"/>
                <w:lang w:eastAsia="ru-RU"/>
              </w:rPr>
              <w:t>Идентификатор</w:t>
            </w:r>
            <w:r w:rsidRPr="00E14A18">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плательщика</w:t>
            </w:r>
            <w:r w:rsidRPr="00E14A18">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w:t>
            </w:r>
            <w:r w:rsidRPr="00E14A18">
              <w:rPr>
                <w:rFonts w:ascii="Times New Roman" w:eastAsia="Arial Unicode MS" w:hAnsi="Times New Roman" w:cs="Times New Roman"/>
                <w:color w:val="003296"/>
                <w:sz w:val="24"/>
                <w:szCs w:val="24"/>
                <w:bdr w:val="none" w:sz="0" w:space="0" w:color="auto" w:frame="1"/>
                <w:lang w:val="en-US" w:eastAsia="ru-RU"/>
              </w:rPr>
              <w:t>:</w:t>
            </w:r>
            <w:r>
              <w:rPr>
                <w:rFonts w:ascii="Times New Roman" w:eastAsia="Arial Unicode MS" w:hAnsi="Times New Roman" w:cs="Times New Roman"/>
                <w:color w:val="003296"/>
                <w:sz w:val="24"/>
                <w:szCs w:val="24"/>
                <w:bdr w:val="none" w:sz="0" w:space="0" w:color="auto" w:frame="1"/>
                <w:lang w:val="en-US" w:eastAsia="ru-RU"/>
              </w:rPr>
              <w:t>documentation</w:t>
            </w:r>
            <w:proofErr w:type="spellEnd"/>
            <w:r w:rsidRPr="00E14A18">
              <w:rPr>
                <w:rFonts w:ascii="Times New Roman" w:eastAsia="Arial Unicode MS" w:hAnsi="Times New Roman" w:cs="Times New Roman"/>
                <w:color w:val="003296"/>
                <w:sz w:val="24"/>
                <w:szCs w:val="24"/>
                <w:bdr w:val="none" w:sz="0" w:space="0" w:color="auto" w:frame="1"/>
                <w:lang w:val="en-US" w:eastAsia="ru-RU"/>
              </w:rPr>
              <w:t>&gt;</w:t>
            </w:r>
            <w:r w:rsidRPr="00E14A18">
              <w:rPr>
                <w:rFonts w:ascii="Times New Roman" w:eastAsia="Arial Unicode MS" w:hAnsi="Times New Roman" w:cs="Times New Roman"/>
                <w:color w:val="000000"/>
                <w:sz w:val="24"/>
                <w:szCs w:val="24"/>
                <w:bdr w:val="none" w:sz="0" w:space="0" w:color="auto" w:frame="1"/>
                <w:lang w:val="en-US" w:eastAsia="ru-RU"/>
              </w:rPr>
              <w:br/>
              <w:t xml:space="preserve">                    </w:t>
            </w:r>
            <w:r w:rsidRPr="00E14A18">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w:t>
            </w:r>
            <w:r w:rsidRPr="00E14A18">
              <w:rPr>
                <w:rFonts w:ascii="Times New Roman" w:eastAsia="Arial Unicode MS" w:hAnsi="Times New Roman" w:cs="Times New Roman"/>
                <w:color w:val="003296"/>
                <w:sz w:val="24"/>
                <w:szCs w:val="24"/>
                <w:bdr w:val="none" w:sz="0" w:space="0" w:color="auto" w:frame="1"/>
                <w:lang w:val="en-US" w:eastAsia="ru-RU"/>
              </w:rPr>
              <w:t>:</w:t>
            </w:r>
            <w:r>
              <w:rPr>
                <w:rFonts w:ascii="Times New Roman" w:eastAsia="Arial Unicode MS" w:hAnsi="Times New Roman" w:cs="Times New Roman"/>
                <w:color w:val="003296"/>
                <w:sz w:val="24"/>
                <w:szCs w:val="24"/>
                <w:bdr w:val="none" w:sz="0" w:space="0" w:color="auto" w:frame="1"/>
                <w:lang w:val="en-US" w:eastAsia="ru-RU"/>
              </w:rPr>
              <w:t>annotation</w:t>
            </w:r>
            <w:proofErr w:type="spellEnd"/>
            <w:r w:rsidRPr="00E14A18">
              <w:rPr>
                <w:rFonts w:ascii="Times New Roman" w:eastAsia="Arial Unicode MS" w:hAnsi="Times New Roman" w:cs="Times New Roman"/>
                <w:color w:val="003296"/>
                <w:sz w:val="24"/>
                <w:szCs w:val="24"/>
                <w:bdr w:val="none" w:sz="0" w:space="0" w:color="auto" w:frame="1"/>
                <w:lang w:val="en-US" w:eastAsia="ru-RU"/>
              </w:rPr>
              <w:t>&gt;</w:t>
            </w:r>
            <w:r w:rsidRPr="00E14A18">
              <w:rPr>
                <w:rFonts w:ascii="Times New Roman" w:eastAsia="Arial Unicode MS" w:hAnsi="Times New Roman" w:cs="Times New Roman"/>
                <w:color w:val="000000"/>
                <w:sz w:val="24"/>
                <w:szCs w:val="24"/>
                <w:bdr w:val="none" w:sz="0" w:space="0" w:color="auto" w:frame="1"/>
                <w:lang w:val="en-US" w:eastAsia="ru-RU"/>
              </w:rPr>
              <w:br/>
              <w:t xml:space="preserve">                    </w:t>
            </w:r>
            <w:r w:rsidRPr="00E14A18">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w:t>
            </w:r>
            <w:r w:rsidRPr="00E14A18">
              <w:rPr>
                <w:rFonts w:ascii="Times New Roman" w:eastAsia="Arial Unicode MS" w:hAnsi="Times New Roman" w:cs="Times New Roman"/>
                <w:color w:val="003296"/>
                <w:sz w:val="24"/>
                <w:szCs w:val="24"/>
                <w:bdr w:val="none" w:sz="0" w:space="0" w:color="auto" w:frame="1"/>
                <w:lang w:val="en-US" w:eastAsia="ru-RU"/>
              </w:rPr>
              <w:t>:</w:t>
            </w:r>
            <w:r>
              <w:rPr>
                <w:rFonts w:ascii="Times New Roman" w:eastAsia="Arial Unicode MS" w:hAnsi="Times New Roman" w:cs="Times New Roman"/>
                <w:color w:val="003296"/>
                <w:sz w:val="24"/>
                <w:szCs w:val="24"/>
                <w:bdr w:val="none" w:sz="0" w:space="0" w:color="auto" w:frame="1"/>
                <w:lang w:val="en-US" w:eastAsia="ru-RU"/>
              </w:rPr>
              <w:t>simpleType</w:t>
            </w:r>
            <w:proofErr w:type="spellEnd"/>
            <w:r w:rsidRPr="00E14A18">
              <w:rPr>
                <w:rFonts w:ascii="Times New Roman" w:eastAsia="Arial Unicode MS" w:hAnsi="Times New Roman" w:cs="Times New Roman"/>
                <w:color w:val="003296"/>
                <w:sz w:val="24"/>
                <w:szCs w:val="24"/>
                <w:bdr w:val="none" w:sz="0" w:space="0" w:color="auto" w:frame="1"/>
                <w:lang w:val="en-US" w:eastAsia="ru-RU"/>
              </w:rPr>
              <w:t>&gt;</w:t>
            </w:r>
            <w:r w:rsidRPr="00E14A18">
              <w:rPr>
                <w:rFonts w:ascii="Times New Roman" w:eastAsia="Arial Unicode MS" w:hAnsi="Times New Roman" w:cs="Times New Roman"/>
                <w:color w:val="000000"/>
                <w:sz w:val="24"/>
                <w:szCs w:val="24"/>
                <w:bdr w:val="none" w:sz="0" w:space="0" w:color="auto" w:frame="1"/>
                <w:lang w:val="en-US" w:eastAsia="ru-RU"/>
              </w:rPr>
              <w:br/>
              <w:t xml:space="preserve">                        </w:t>
            </w:r>
            <w:r w:rsidRPr="00E14A18">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w:t>
            </w:r>
            <w:r w:rsidRPr="00E14A18">
              <w:rPr>
                <w:rFonts w:ascii="Times New Roman" w:eastAsia="Arial Unicode MS" w:hAnsi="Times New Roman" w:cs="Times New Roman"/>
                <w:color w:val="003296"/>
                <w:sz w:val="24"/>
                <w:szCs w:val="24"/>
                <w:bdr w:val="none" w:sz="0" w:space="0" w:color="auto" w:frame="1"/>
                <w:lang w:val="en-US" w:eastAsia="ru-RU"/>
              </w:rPr>
              <w:t>:</w:t>
            </w:r>
            <w:r>
              <w:rPr>
                <w:rFonts w:ascii="Times New Roman" w:eastAsia="Arial Unicode MS" w:hAnsi="Times New Roman" w:cs="Times New Roman"/>
                <w:color w:val="003296"/>
                <w:sz w:val="24"/>
                <w:szCs w:val="24"/>
                <w:bdr w:val="none" w:sz="0" w:space="0" w:color="auto" w:frame="1"/>
                <w:lang w:val="en-US" w:eastAsia="ru-RU"/>
              </w:rPr>
              <w:t>restriction</w:t>
            </w:r>
            <w:proofErr w:type="spellEnd"/>
            <w:r w:rsidRPr="00E14A18">
              <w:rPr>
                <w:rFonts w:ascii="Times New Roman" w:eastAsia="Arial Unicode MS" w:hAnsi="Times New Roman" w:cs="Times New Roman"/>
                <w:color w:val="F5844C"/>
                <w:sz w:val="24"/>
                <w:szCs w:val="24"/>
                <w:bdr w:val="none" w:sz="0" w:space="0" w:color="auto" w:frame="1"/>
                <w:lang w:val="en-US" w:eastAsia="ru-RU"/>
              </w:rPr>
              <w:t xml:space="preserve"> </w:t>
            </w:r>
            <w:r>
              <w:rPr>
                <w:rFonts w:ascii="Times New Roman" w:eastAsia="Arial Unicode MS" w:hAnsi="Times New Roman" w:cs="Times New Roman"/>
                <w:color w:val="F5844C"/>
                <w:sz w:val="24"/>
                <w:szCs w:val="24"/>
                <w:bdr w:val="none" w:sz="0" w:space="0" w:color="auto" w:frame="1"/>
                <w:lang w:val="en-US" w:eastAsia="ru-RU"/>
              </w:rPr>
              <w:t>base</w:t>
            </w:r>
            <w:r w:rsidRPr="00E14A18">
              <w:rPr>
                <w:rFonts w:ascii="Times New Roman" w:eastAsia="Arial Unicode MS" w:hAnsi="Times New Roman" w:cs="Times New Roman"/>
                <w:color w:val="FF8040"/>
                <w:sz w:val="24"/>
                <w:szCs w:val="24"/>
                <w:bdr w:val="none" w:sz="0" w:space="0" w:color="auto" w:frame="1"/>
                <w:lang w:val="en-US" w:eastAsia="ru-RU"/>
              </w:rPr>
              <w:t>=</w:t>
            </w:r>
            <w:r w:rsidRPr="00E14A18">
              <w:rPr>
                <w:rFonts w:ascii="Times New Roman" w:eastAsia="Arial Unicode MS" w:hAnsi="Times New Roman" w:cs="Times New Roman"/>
                <w:color w:val="993300"/>
                <w:sz w:val="24"/>
                <w:szCs w:val="24"/>
                <w:bdr w:val="none" w:sz="0" w:space="0" w:color="auto" w:frame="1"/>
                <w:lang w:val="en-US" w:eastAsia="ru-RU"/>
              </w:rPr>
              <w:t>"</w:t>
            </w:r>
            <w:proofErr w:type="spellStart"/>
            <w:r>
              <w:rPr>
                <w:rFonts w:ascii="Times New Roman" w:eastAsia="Arial Unicode MS" w:hAnsi="Times New Roman" w:cs="Times New Roman"/>
                <w:color w:val="993300"/>
                <w:sz w:val="24"/>
                <w:szCs w:val="24"/>
                <w:bdr w:val="none" w:sz="0" w:space="0" w:color="auto" w:frame="1"/>
                <w:lang w:val="en-US" w:eastAsia="ru-RU"/>
              </w:rPr>
              <w:t>com</w:t>
            </w:r>
            <w:r w:rsidRPr="00E14A18">
              <w:rPr>
                <w:rFonts w:ascii="Times New Roman" w:eastAsia="Arial Unicode MS" w:hAnsi="Times New Roman" w:cs="Times New Roman"/>
                <w:color w:val="99330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PayerIdentifierType</w:t>
            </w:r>
            <w:proofErr w:type="spellEnd"/>
            <w:r w:rsidRPr="00E14A18">
              <w:rPr>
                <w:rFonts w:ascii="Times New Roman" w:eastAsia="Arial Unicode MS" w:hAnsi="Times New Roman" w:cs="Times New Roman"/>
                <w:color w:val="993300"/>
                <w:sz w:val="24"/>
                <w:szCs w:val="24"/>
                <w:bdr w:val="none" w:sz="0" w:space="0" w:color="auto" w:frame="1"/>
                <w:lang w:val="en-US" w:eastAsia="ru-RU"/>
              </w:rPr>
              <w:t>"</w:t>
            </w:r>
            <w:r w:rsidRPr="00E14A18">
              <w:rPr>
                <w:rFonts w:ascii="Times New Roman" w:eastAsia="Arial Unicode MS" w:hAnsi="Times New Roman" w:cs="Times New Roman"/>
                <w:color w:val="000096"/>
                <w:sz w:val="24"/>
                <w:szCs w:val="24"/>
                <w:bdr w:val="none" w:sz="0" w:space="0" w:color="auto" w:frame="1"/>
                <w:lang w:val="en-US" w:eastAsia="ru-RU"/>
              </w:rPr>
              <w:t>&gt;</w:t>
            </w:r>
            <w:r w:rsidRPr="00E14A18">
              <w:rPr>
                <w:rFonts w:ascii="Times New Roman" w:eastAsia="Arial Unicode MS" w:hAnsi="Times New Roman" w:cs="Times New Roman"/>
                <w:color w:val="000000"/>
                <w:sz w:val="24"/>
                <w:szCs w:val="24"/>
                <w:bdr w:val="none" w:sz="0" w:space="0" w:color="auto" w:frame="1"/>
                <w:lang w:val="en-US" w:eastAsia="ru-RU"/>
              </w:rPr>
              <w:br/>
              <w:t xml:space="preserve">                            </w:t>
            </w:r>
            <w:r w:rsidRPr="00E14A18">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w:t>
            </w:r>
            <w:r w:rsidRPr="00E14A18">
              <w:rPr>
                <w:rFonts w:ascii="Times New Roman" w:eastAsia="Arial Unicode MS" w:hAnsi="Times New Roman" w:cs="Times New Roman"/>
                <w:color w:val="003296"/>
                <w:sz w:val="24"/>
                <w:szCs w:val="24"/>
                <w:bdr w:val="none" w:sz="0" w:space="0" w:color="auto" w:frame="1"/>
                <w:lang w:val="en-US" w:eastAsia="ru-RU"/>
              </w:rPr>
              <w:t>:</w:t>
            </w:r>
            <w:r>
              <w:rPr>
                <w:rFonts w:ascii="Times New Roman" w:eastAsia="Arial Unicode MS" w:hAnsi="Times New Roman" w:cs="Times New Roman"/>
                <w:color w:val="003296"/>
                <w:sz w:val="24"/>
                <w:szCs w:val="24"/>
                <w:bdr w:val="none" w:sz="0" w:space="0" w:color="auto" w:frame="1"/>
                <w:lang w:val="en-US" w:eastAsia="ru-RU"/>
              </w:rPr>
              <w:t>pattern</w:t>
            </w:r>
            <w:proofErr w:type="spellEnd"/>
            <w:r w:rsidRPr="00E14A18">
              <w:rPr>
                <w:rFonts w:ascii="Times New Roman" w:eastAsia="Arial Unicode MS" w:hAnsi="Times New Roman" w:cs="Times New Roman"/>
                <w:color w:val="F5844C"/>
                <w:sz w:val="24"/>
                <w:szCs w:val="24"/>
                <w:bdr w:val="none" w:sz="0" w:space="0" w:color="auto" w:frame="1"/>
                <w:lang w:val="en-US" w:eastAsia="ru-RU"/>
              </w:rPr>
              <w:t xml:space="preserve"> </w:t>
            </w:r>
            <w:r>
              <w:rPr>
                <w:rFonts w:ascii="Times New Roman" w:eastAsia="Arial Unicode MS" w:hAnsi="Times New Roman" w:cs="Times New Roman"/>
                <w:color w:val="F5844C"/>
                <w:sz w:val="24"/>
                <w:szCs w:val="24"/>
                <w:bdr w:val="none" w:sz="0" w:space="0" w:color="auto" w:frame="1"/>
                <w:lang w:val="en-US" w:eastAsia="ru-RU"/>
              </w:rPr>
              <w:t>value</w:t>
            </w:r>
            <w:r w:rsidRPr="00E14A18">
              <w:rPr>
                <w:rFonts w:ascii="Times New Roman" w:eastAsia="Arial Unicode MS" w:hAnsi="Times New Roman" w:cs="Times New Roman"/>
                <w:color w:val="FF8040"/>
                <w:sz w:val="24"/>
                <w:szCs w:val="24"/>
                <w:bdr w:val="none" w:sz="0" w:space="0" w:color="auto" w:frame="1"/>
                <w:lang w:val="en-US" w:eastAsia="ru-RU"/>
              </w:rPr>
              <w:t>=</w:t>
            </w:r>
            <w:r w:rsidRPr="00E14A18">
              <w:rPr>
                <w:rFonts w:ascii="Times New Roman" w:eastAsia="Arial Unicode MS" w:hAnsi="Times New Roman" w:cs="Times New Roman"/>
                <w:color w:val="993300"/>
                <w:sz w:val="24"/>
                <w:szCs w:val="24"/>
                <w:bdr w:val="none" w:sz="0" w:space="0" w:color="auto" w:frame="1"/>
                <w:lang w:val="en-US" w:eastAsia="ru-RU"/>
              </w:rPr>
              <w:t>"0"</w:t>
            </w:r>
            <w:r w:rsidRPr="00E14A18">
              <w:rPr>
                <w:rFonts w:ascii="Times New Roman" w:eastAsia="Arial Unicode MS" w:hAnsi="Times New Roman" w:cs="Times New Roman"/>
                <w:color w:val="000096"/>
                <w:sz w:val="24"/>
                <w:szCs w:val="24"/>
                <w:bdr w:val="none" w:sz="0" w:space="0" w:color="auto" w:frame="1"/>
                <w:lang w:val="en-US" w:eastAsia="ru-RU"/>
              </w:rPr>
              <w:t>/&gt;</w:t>
            </w:r>
            <w:r w:rsidRPr="00E14A18">
              <w:rPr>
                <w:rFonts w:ascii="Times New Roman" w:eastAsia="Arial Unicode MS" w:hAnsi="Times New Roman" w:cs="Times New Roman"/>
                <w:color w:val="000000"/>
                <w:sz w:val="24"/>
                <w:szCs w:val="24"/>
                <w:bdr w:val="none" w:sz="0" w:space="0" w:color="auto" w:frame="1"/>
                <w:lang w:val="en-US" w:eastAsia="ru-RU"/>
              </w:rPr>
              <w:br/>
              <w:t xml:space="preserve">                            </w:t>
            </w:r>
            <w:r w:rsidRPr="00E14A18">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w:t>
            </w:r>
            <w:r w:rsidRPr="00E14A18">
              <w:rPr>
                <w:rFonts w:ascii="Times New Roman" w:eastAsia="Arial Unicode MS" w:hAnsi="Times New Roman" w:cs="Times New Roman"/>
                <w:color w:val="003296"/>
                <w:sz w:val="24"/>
                <w:szCs w:val="24"/>
                <w:bdr w:val="none" w:sz="0" w:space="0" w:color="auto" w:frame="1"/>
                <w:lang w:val="en-US" w:eastAsia="ru-RU"/>
              </w:rPr>
              <w:t>:</w:t>
            </w:r>
            <w:r>
              <w:rPr>
                <w:rFonts w:ascii="Times New Roman" w:eastAsia="Arial Unicode MS" w:hAnsi="Times New Roman" w:cs="Times New Roman"/>
                <w:color w:val="003296"/>
                <w:sz w:val="24"/>
                <w:szCs w:val="24"/>
                <w:bdr w:val="none" w:sz="0" w:space="0" w:color="auto" w:frame="1"/>
                <w:lang w:val="en-US" w:eastAsia="ru-RU"/>
              </w:rPr>
              <w:t>pattern</w:t>
            </w:r>
            <w:proofErr w:type="spellEnd"/>
            <w:r w:rsidRPr="00E14A18">
              <w:rPr>
                <w:rFonts w:ascii="Times New Roman" w:eastAsia="Arial Unicode MS" w:hAnsi="Times New Roman" w:cs="Times New Roman"/>
                <w:color w:val="000000"/>
                <w:sz w:val="24"/>
                <w:szCs w:val="24"/>
                <w:bdr w:val="none" w:sz="0" w:space="0" w:color="auto" w:frame="1"/>
                <w:lang w:val="en-US" w:eastAsia="ru-RU"/>
              </w:rPr>
              <w:br/>
            </w:r>
            <w:r w:rsidRPr="00E14A18">
              <w:rPr>
                <w:rFonts w:ascii="Times New Roman" w:eastAsia="Arial Unicode MS" w:hAnsi="Times New Roman" w:cs="Times New Roman"/>
                <w:color w:val="F5844C"/>
                <w:sz w:val="24"/>
                <w:szCs w:val="24"/>
                <w:bdr w:val="none" w:sz="0" w:space="0" w:color="auto" w:frame="1"/>
                <w:lang w:val="en-US" w:eastAsia="ru-RU"/>
              </w:rPr>
              <w:t xml:space="preserve">                                </w:t>
            </w:r>
            <w:r>
              <w:rPr>
                <w:rFonts w:ascii="Times New Roman" w:eastAsia="Arial Unicode MS" w:hAnsi="Times New Roman" w:cs="Times New Roman"/>
                <w:color w:val="F5844C"/>
                <w:sz w:val="24"/>
                <w:szCs w:val="24"/>
                <w:bdr w:val="none" w:sz="0" w:space="0" w:color="auto" w:frame="1"/>
                <w:lang w:val="en-US" w:eastAsia="ru-RU"/>
              </w:rPr>
              <w:t>value</w:t>
            </w:r>
            <w:r w:rsidRPr="00E14A18">
              <w:rPr>
                <w:rFonts w:ascii="Times New Roman" w:eastAsia="Arial Unicode MS" w:hAnsi="Times New Roman" w:cs="Times New Roman"/>
                <w:color w:val="FF8040"/>
                <w:sz w:val="24"/>
                <w:szCs w:val="24"/>
                <w:bdr w:val="none" w:sz="0" w:space="0" w:color="auto" w:frame="1"/>
                <w:lang w:val="en-US" w:eastAsia="ru-RU"/>
              </w:rPr>
              <w:t>=</w:t>
            </w:r>
            <w:r w:rsidRPr="00E14A18">
              <w:rPr>
                <w:rFonts w:ascii="Times New Roman" w:eastAsia="Arial Unicode MS" w:hAnsi="Times New Roman" w:cs="Times New Roman"/>
                <w:color w:val="993300"/>
                <w:sz w:val="24"/>
                <w:szCs w:val="24"/>
                <w:bdr w:val="none" w:sz="0" w:space="0" w:color="auto" w:frame="1"/>
                <w:lang w:val="en-US" w:eastAsia="ru-RU"/>
              </w:rPr>
              <w:t>"1((0[1-9])|(1[0-5])|(2[12456789])|(3[0]))[0-9</w:t>
            </w:r>
            <w:r>
              <w:rPr>
                <w:rFonts w:ascii="Times New Roman" w:eastAsia="Arial Unicode MS" w:hAnsi="Times New Roman" w:cs="Times New Roman"/>
                <w:color w:val="993300"/>
                <w:sz w:val="24"/>
                <w:szCs w:val="24"/>
                <w:bdr w:val="none" w:sz="0" w:space="0" w:color="auto" w:frame="1"/>
                <w:lang w:val="en-US" w:eastAsia="ru-RU"/>
              </w:rPr>
              <w:t>a</w:t>
            </w:r>
            <w:r w:rsidRPr="00E14A18">
              <w:rPr>
                <w:rFonts w:ascii="Times New Roman" w:eastAsia="Arial Unicode MS" w:hAnsi="Times New Roman" w:cs="Times New Roman"/>
                <w:color w:val="99330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zA</w:t>
            </w:r>
            <w:r w:rsidRPr="00E14A18">
              <w:rPr>
                <w:rFonts w:ascii="Times New Roman" w:eastAsia="Arial Unicode MS" w:hAnsi="Times New Roman" w:cs="Times New Roman"/>
                <w:color w:val="99330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Z</w:t>
            </w:r>
            <w:r>
              <w:rPr>
                <w:rFonts w:ascii="Times New Roman" w:eastAsia="Arial Unicode MS" w:hAnsi="Times New Roman" w:cs="Times New Roman"/>
                <w:color w:val="993300"/>
                <w:sz w:val="24"/>
                <w:szCs w:val="24"/>
                <w:bdr w:val="none" w:sz="0" w:space="0" w:color="auto" w:frame="1"/>
                <w:lang w:eastAsia="ru-RU"/>
              </w:rPr>
              <w:t>а</w:t>
            </w:r>
            <w:r w:rsidRPr="00E14A18">
              <w:rPr>
                <w:rFonts w:ascii="Times New Roman" w:eastAsia="Arial Unicode MS" w:hAnsi="Times New Roman" w:cs="Times New Roman"/>
                <w:color w:val="993300"/>
                <w:sz w:val="24"/>
                <w:szCs w:val="24"/>
                <w:bdr w:val="none" w:sz="0" w:space="0" w:color="auto" w:frame="1"/>
                <w:lang w:val="en-US" w:eastAsia="ru-RU"/>
              </w:rPr>
              <w:t>-</w:t>
            </w:r>
            <w:proofErr w:type="spellStart"/>
            <w:r>
              <w:rPr>
                <w:rFonts w:ascii="Times New Roman" w:eastAsia="Arial Unicode MS" w:hAnsi="Times New Roman" w:cs="Times New Roman"/>
                <w:color w:val="993300"/>
                <w:sz w:val="24"/>
                <w:szCs w:val="24"/>
                <w:bdr w:val="none" w:sz="0" w:space="0" w:color="auto" w:frame="1"/>
                <w:lang w:eastAsia="ru-RU"/>
              </w:rPr>
              <w:t>яА</w:t>
            </w:r>
            <w:proofErr w:type="spellEnd"/>
            <w:r w:rsidRPr="00E14A18">
              <w:rPr>
                <w:rFonts w:ascii="Times New Roman" w:eastAsia="Arial Unicode MS" w:hAnsi="Times New Roman" w:cs="Times New Roman"/>
                <w:color w:val="99330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eastAsia="ru-RU"/>
              </w:rPr>
              <w:t>Я</w:t>
            </w:r>
            <w:r w:rsidRPr="00E14A18">
              <w:rPr>
                <w:rFonts w:ascii="Times New Roman" w:eastAsia="Arial Unicode MS" w:hAnsi="Times New Roman" w:cs="Times New Roman"/>
                <w:color w:val="993300"/>
                <w:sz w:val="24"/>
                <w:szCs w:val="24"/>
                <w:bdr w:val="none" w:sz="0" w:space="0" w:color="auto" w:frame="1"/>
                <w:lang w:val="en-US" w:eastAsia="ru-RU"/>
              </w:rPr>
              <w:t>]{19}"</w:t>
            </w:r>
            <w:r w:rsidRPr="00E14A18">
              <w:rPr>
                <w:rFonts w:ascii="Times New Roman" w:eastAsia="Arial Unicode MS" w:hAnsi="Times New Roman" w:cs="Times New Roman"/>
                <w:color w:val="000096"/>
                <w:sz w:val="24"/>
                <w:szCs w:val="24"/>
                <w:bdr w:val="none" w:sz="0" w:space="0" w:color="auto" w:frame="1"/>
                <w:lang w:val="en-US" w:eastAsia="ru-RU"/>
              </w:rPr>
              <w:t>&gt;</w:t>
            </w:r>
            <w:r w:rsidRPr="00E14A18">
              <w:rPr>
                <w:rFonts w:ascii="Times New Roman" w:eastAsia="Arial Unicode MS" w:hAnsi="Times New Roman" w:cs="Times New Roman"/>
                <w:color w:val="000000"/>
                <w:sz w:val="24"/>
                <w:szCs w:val="24"/>
                <w:bdr w:val="none" w:sz="0" w:space="0" w:color="auto" w:frame="1"/>
                <w:lang w:val="en-US" w:eastAsia="ru-RU"/>
              </w:rPr>
              <w:br/>
              <w:t xml:space="preserve">                                </w:t>
            </w:r>
            <w:r w:rsidRPr="00E14A18">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w:t>
            </w:r>
            <w:r w:rsidRPr="00E14A18">
              <w:rPr>
                <w:rFonts w:ascii="Times New Roman" w:eastAsia="Arial Unicode MS" w:hAnsi="Times New Roman" w:cs="Times New Roman"/>
                <w:color w:val="003296"/>
                <w:sz w:val="24"/>
                <w:szCs w:val="24"/>
                <w:bdr w:val="none" w:sz="0" w:space="0" w:color="auto" w:frame="1"/>
                <w:lang w:val="en-US" w:eastAsia="ru-RU"/>
              </w:rPr>
              <w:t>:</w:t>
            </w:r>
            <w:r>
              <w:rPr>
                <w:rFonts w:ascii="Times New Roman" w:eastAsia="Arial Unicode MS" w:hAnsi="Times New Roman" w:cs="Times New Roman"/>
                <w:color w:val="003296"/>
                <w:sz w:val="24"/>
                <w:szCs w:val="24"/>
                <w:bdr w:val="none" w:sz="0" w:space="0" w:color="auto" w:frame="1"/>
                <w:lang w:val="en-US" w:eastAsia="ru-RU"/>
              </w:rPr>
              <w:t>annotation</w:t>
            </w:r>
            <w:proofErr w:type="spellEnd"/>
            <w:r w:rsidRPr="00E14A18">
              <w:rPr>
                <w:rFonts w:ascii="Times New Roman" w:eastAsia="Arial Unicode MS" w:hAnsi="Times New Roman" w:cs="Times New Roman"/>
                <w:color w:val="003296"/>
                <w:sz w:val="24"/>
                <w:szCs w:val="24"/>
                <w:bdr w:val="none" w:sz="0" w:space="0" w:color="auto" w:frame="1"/>
                <w:lang w:val="en-US" w:eastAsia="ru-RU"/>
              </w:rPr>
              <w:t>&gt;</w:t>
            </w:r>
            <w:r w:rsidRPr="00E14A18">
              <w:rPr>
                <w:rFonts w:ascii="Times New Roman" w:eastAsia="Arial Unicode MS" w:hAnsi="Times New Roman" w:cs="Times New Roman"/>
                <w:color w:val="000000"/>
                <w:sz w:val="24"/>
                <w:szCs w:val="24"/>
                <w:bdr w:val="none" w:sz="0" w:space="0" w:color="auto" w:frame="1"/>
                <w:lang w:val="en-US" w:eastAsia="ru-RU"/>
              </w:rPr>
              <w:br/>
              <w:t xml:space="preserve">                                    </w:t>
            </w:r>
            <w:r w:rsidRPr="00E14A18">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w:t>
            </w:r>
            <w:r w:rsidRPr="00E14A18">
              <w:rPr>
                <w:rFonts w:ascii="Times New Roman" w:eastAsia="Arial Unicode MS" w:hAnsi="Times New Roman" w:cs="Times New Roman"/>
                <w:color w:val="003296"/>
                <w:sz w:val="24"/>
                <w:szCs w:val="24"/>
                <w:bdr w:val="none" w:sz="0" w:space="0" w:color="auto" w:frame="1"/>
                <w:lang w:val="en-US" w:eastAsia="ru-RU"/>
              </w:rPr>
              <w:t>:</w:t>
            </w:r>
            <w:r>
              <w:rPr>
                <w:rFonts w:ascii="Times New Roman" w:eastAsia="Arial Unicode MS" w:hAnsi="Times New Roman" w:cs="Times New Roman"/>
                <w:color w:val="003296"/>
                <w:sz w:val="24"/>
                <w:szCs w:val="24"/>
                <w:bdr w:val="none" w:sz="0" w:space="0" w:color="auto" w:frame="1"/>
                <w:lang w:val="en-US" w:eastAsia="ru-RU"/>
              </w:rPr>
              <w:t>documentation</w:t>
            </w:r>
            <w:proofErr w:type="spellEnd"/>
            <w:r w:rsidRPr="00E14A18">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eastAsia="ru-RU"/>
              </w:rPr>
              <w:t>Идентификатор</w:t>
            </w:r>
            <w:r w:rsidRPr="00E14A18">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ФЛ</w:t>
            </w:r>
            <w:r w:rsidRPr="00E14A18">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w:t>
            </w:r>
            <w:r w:rsidRPr="00E14A18">
              <w:rPr>
                <w:rFonts w:ascii="Times New Roman" w:eastAsia="Arial Unicode MS" w:hAnsi="Times New Roman" w:cs="Times New Roman"/>
                <w:color w:val="003296"/>
                <w:sz w:val="24"/>
                <w:szCs w:val="24"/>
                <w:bdr w:val="none" w:sz="0" w:space="0" w:color="auto" w:frame="1"/>
                <w:lang w:val="en-US" w:eastAsia="ru-RU"/>
              </w:rPr>
              <w:t>:</w:t>
            </w:r>
            <w:r>
              <w:rPr>
                <w:rFonts w:ascii="Times New Roman" w:eastAsia="Arial Unicode MS" w:hAnsi="Times New Roman" w:cs="Times New Roman"/>
                <w:color w:val="003296"/>
                <w:sz w:val="24"/>
                <w:szCs w:val="24"/>
                <w:bdr w:val="none" w:sz="0" w:space="0" w:color="auto" w:frame="1"/>
                <w:lang w:val="en-US" w:eastAsia="ru-RU"/>
              </w:rPr>
              <w:t>documentation</w:t>
            </w:r>
            <w:proofErr w:type="spellEnd"/>
            <w:r w:rsidRPr="00E14A18">
              <w:rPr>
                <w:rFonts w:ascii="Times New Roman" w:eastAsia="Arial Unicode MS" w:hAnsi="Times New Roman" w:cs="Times New Roman"/>
                <w:color w:val="003296"/>
                <w:sz w:val="24"/>
                <w:szCs w:val="24"/>
                <w:bdr w:val="none" w:sz="0" w:space="0" w:color="auto" w:frame="1"/>
                <w:lang w:val="en-US" w:eastAsia="ru-RU"/>
              </w:rPr>
              <w:t>&gt;</w:t>
            </w:r>
            <w:r w:rsidRPr="00E14A18">
              <w:rPr>
                <w:rFonts w:ascii="Times New Roman" w:eastAsia="Arial Unicode MS" w:hAnsi="Times New Roman" w:cs="Times New Roman"/>
                <w:color w:val="000000"/>
                <w:sz w:val="24"/>
                <w:szCs w:val="24"/>
                <w:bdr w:val="none" w:sz="0" w:space="0" w:color="auto" w:frame="1"/>
                <w:lang w:val="en-US" w:eastAsia="ru-RU"/>
              </w:rPr>
              <w:br/>
              <w:t xml:space="preserve">                                </w:t>
            </w:r>
            <w:r w:rsidRPr="00E14A18">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w:t>
            </w:r>
            <w:r w:rsidRPr="00E14A18">
              <w:rPr>
                <w:rFonts w:ascii="Times New Roman" w:eastAsia="Arial Unicode MS" w:hAnsi="Times New Roman" w:cs="Times New Roman"/>
                <w:color w:val="003296"/>
                <w:sz w:val="24"/>
                <w:szCs w:val="24"/>
                <w:bdr w:val="none" w:sz="0" w:space="0" w:color="auto" w:frame="1"/>
                <w:lang w:val="en-US" w:eastAsia="ru-RU"/>
              </w:rPr>
              <w:t>:</w:t>
            </w:r>
            <w:r>
              <w:rPr>
                <w:rFonts w:ascii="Times New Roman" w:eastAsia="Arial Unicode MS" w:hAnsi="Times New Roman" w:cs="Times New Roman"/>
                <w:color w:val="003296"/>
                <w:sz w:val="24"/>
                <w:szCs w:val="24"/>
                <w:bdr w:val="none" w:sz="0" w:space="0" w:color="auto" w:frame="1"/>
                <w:lang w:val="en-US" w:eastAsia="ru-RU"/>
              </w:rPr>
              <w:t>annotation</w:t>
            </w:r>
            <w:proofErr w:type="spellEnd"/>
            <w:r w:rsidRPr="00E14A18">
              <w:rPr>
                <w:rFonts w:ascii="Times New Roman" w:eastAsia="Arial Unicode MS" w:hAnsi="Times New Roman" w:cs="Times New Roman"/>
                <w:color w:val="003296"/>
                <w:sz w:val="24"/>
                <w:szCs w:val="24"/>
                <w:bdr w:val="none" w:sz="0" w:space="0" w:color="auto" w:frame="1"/>
                <w:lang w:val="en-US" w:eastAsia="ru-RU"/>
              </w:rPr>
              <w:t>&gt;</w:t>
            </w:r>
            <w:r w:rsidRPr="00E14A18">
              <w:rPr>
                <w:rFonts w:ascii="Times New Roman" w:eastAsia="Arial Unicode MS" w:hAnsi="Times New Roman" w:cs="Times New Roman"/>
                <w:color w:val="000000"/>
                <w:sz w:val="24"/>
                <w:szCs w:val="24"/>
                <w:bdr w:val="none" w:sz="0" w:space="0" w:color="auto" w:frame="1"/>
                <w:lang w:val="en-US" w:eastAsia="ru-RU"/>
              </w:rPr>
              <w:br/>
              <w:t xml:space="preserve">                            </w:t>
            </w:r>
            <w:r w:rsidRPr="00E14A18">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w:t>
            </w:r>
            <w:r w:rsidRPr="00E14A18">
              <w:rPr>
                <w:rFonts w:ascii="Times New Roman" w:eastAsia="Arial Unicode MS" w:hAnsi="Times New Roman" w:cs="Times New Roman"/>
                <w:color w:val="003296"/>
                <w:sz w:val="24"/>
                <w:szCs w:val="24"/>
                <w:bdr w:val="none" w:sz="0" w:space="0" w:color="auto" w:frame="1"/>
                <w:lang w:val="en-US" w:eastAsia="ru-RU"/>
              </w:rPr>
              <w:t>:</w:t>
            </w:r>
            <w:r>
              <w:rPr>
                <w:rFonts w:ascii="Times New Roman" w:eastAsia="Arial Unicode MS" w:hAnsi="Times New Roman" w:cs="Times New Roman"/>
                <w:color w:val="003296"/>
                <w:sz w:val="24"/>
                <w:szCs w:val="24"/>
                <w:bdr w:val="none" w:sz="0" w:space="0" w:color="auto" w:frame="1"/>
                <w:lang w:val="en-US" w:eastAsia="ru-RU"/>
              </w:rPr>
              <w:t>pattern</w:t>
            </w:r>
            <w:proofErr w:type="spellEnd"/>
            <w:r w:rsidRPr="00E14A18">
              <w:rPr>
                <w:rFonts w:ascii="Times New Roman" w:eastAsia="Arial Unicode MS" w:hAnsi="Times New Roman" w:cs="Times New Roman"/>
                <w:color w:val="003296"/>
                <w:sz w:val="24"/>
                <w:szCs w:val="24"/>
                <w:bdr w:val="none" w:sz="0" w:space="0" w:color="auto" w:frame="1"/>
                <w:lang w:val="en-US" w:eastAsia="ru-RU"/>
              </w:rPr>
              <w:t>&gt;</w:t>
            </w:r>
            <w:r w:rsidRPr="00E14A18">
              <w:rPr>
                <w:rFonts w:ascii="Times New Roman" w:eastAsia="Arial Unicode MS" w:hAnsi="Times New Roman" w:cs="Times New Roman"/>
                <w:color w:val="000000"/>
                <w:sz w:val="24"/>
                <w:szCs w:val="24"/>
                <w:bdr w:val="none" w:sz="0" w:space="0" w:color="auto" w:frame="1"/>
                <w:lang w:val="en-US" w:eastAsia="ru-RU"/>
              </w:rPr>
              <w:br/>
              <w:t xml:space="preserve">                            </w:t>
            </w:r>
            <w:r w:rsidRPr="00E14A18">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w:t>
            </w:r>
            <w:r w:rsidRPr="00E14A18">
              <w:rPr>
                <w:rFonts w:ascii="Times New Roman" w:eastAsia="Arial Unicode MS" w:hAnsi="Times New Roman" w:cs="Times New Roman"/>
                <w:color w:val="003296"/>
                <w:sz w:val="24"/>
                <w:szCs w:val="24"/>
                <w:bdr w:val="none" w:sz="0" w:space="0" w:color="auto" w:frame="1"/>
                <w:lang w:val="en-US" w:eastAsia="ru-RU"/>
              </w:rPr>
              <w:t>:</w:t>
            </w:r>
            <w:r>
              <w:rPr>
                <w:rFonts w:ascii="Times New Roman" w:eastAsia="Arial Unicode MS" w:hAnsi="Times New Roman" w:cs="Times New Roman"/>
                <w:color w:val="003296"/>
                <w:sz w:val="24"/>
                <w:szCs w:val="24"/>
                <w:bdr w:val="none" w:sz="0" w:space="0" w:color="auto" w:frame="1"/>
                <w:lang w:val="en-US" w:eastAsia="ru-RU"/>
              </w:rPr>
              <w:t>length</w:t>
            </w:r>
            <w:proofErr w:type="spellEnd"/>
            <w:r w:rsidRPr="00E14A18">
              <w:rPr>
                <w:rFonts w:ascii="Times New Roman" w:eastAsia="Arial Unicode MS" w:hAnsi="Times New Roman" w:cs="Times New Roman"/>
                <w:color w:val="F5844C"/>
                <w:sz w:val="24"/>
                <w:szCs w:val="24"/>
                <w:bdr w:val="none" w:sz="0" w:space="0" w:color="auto" w:frame="1"/>
                <w:lang w:val="en-US" w:eastAsia="ru-RU"/>
              </w:rPr>
              <w:t xml:space="preserve"> </w:t>
            </w:r>
            <w:r>
              <w:rPr>
                <w:rFonts w:ascii="Times New Roman" w:eastAsia="Arial Unicode MS" w:hAnsi="Times New Roman" w:cs="Times New Roman"/>
                <w:color w:val="F5844C"/>
                <w:sz w:val="24"/>
                <w:szCs w:val="24"/>
                <w:bdr w:val="none" w:sz="0" w:space="0" w:color="auto" w:frame="1"/>
                <w:lang w:val="en-US" w:eastAsia="ru-RU"/>
              </w:rPr>
              <w:t>value</w:t>
            </w:r>
            <w:r w:rsidRPr="00E14A18">
              <w:rPr>
                <w:rFonts w:ascii="Times New Roman" w:eastAsia="Arial Unicode MS" w:hAnsi="Times New Roman" w:cs="Times New Roman"/>
                <w:color w:val="FF8040"/>
                <w:sz w:val="24"/>
                <w:szCs w:val="24"/>
                <w:bdr w:val="none" w:sz="0" w:space="0" w:color="auto" w:frame="1"/>
                <w:lang w:val="en-US" w:eastAsia="ru-RU"/>
              </w:rPr>
              <w:t>=</w:t>
            </w:r>
            <w:r w:rsidRPr="00E14A18">
              <w:rPr>
                <w:rFonts w:ascii="Times New Roman" w:eastAsia="Arial Unicode MS" w:hAnsi="Times New Roman" w:cs="Times New Roman"/>
                <w:color w:val="993300"/>
                <w:sz w:val="24"/>
                <w:szCs w:val="24"/>
                <w:bdr w:val="none" w:sz="0" w:space="0" w:color="auto" w:frame="1"/>
                <w:lang w:val="en-US" w:eastAsia="ru-RU"/>
              </w:rPr>
              <w:t>"22"</w:t>
            </w:r>
            <w:r w:rsidRPr="00E14A18">
              <w:rPr>
                <w:rFonts w:ascii="Times New Roman" w:eastAsia="Arial Unicode MS" w:hAnsi="Times New Roman" w:cs="Times New Roman"/>
                <w:color w:val="000096"/>
                <w:sz w:val="24"/>
                <w:szCs w:val="24"/>
                <w:bdr w:val="none" w:sz="0" w:space="0" w:color="auto" w:frame="1"/>
                <w:lang w:val="en-US" w:eastAsia="ru-RU"/>
              </w:rPr>
              <w:t>/&gt;</w:t>
            </w:r>
            <w:r w:rsidRPr="00E14A18">
              <w:rPr>
                <w:rFonts w:ascii="Times New Roman" w:eastAsia="Arial Unicode MS" w:hAnsi="Times New Roman" w:cs="Times New Roman"/>
                <w:color w:val="000000"/>
                <w:sz w:val="24"/>
                <w:szCs w:val="24"/>
                <w:bdr w:val="none" w:sz="0" w:space="0" w:color="auto" w:frame="1"/>
                <w:lang w:val="en-US" w:eastAsia="ru-RU"/>
              </w:rPr>
              <w:br/>
              <w:t xml:space="preserve">                            </w:t>
            </w:r>
            <w:r w:rsidRPr="00E14A18">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w:t>
            </w:r>
            <w:r w:rsidRPr="00E14A18">
              <w:rPr>
                <w:rFonts w:ascii="Times New Roman" w:eastAsia="Arial Unicode MS" w:hAnsi="Times New Roman" w:cs="Times New Roman"/>
                <w:color w:val="003296"/>
                <w:sz w:val="24"/>
                <w:szCs w:val="24"/>
                <w:bdr w:val="none" w:sz="0" w:space="0" w:color="auto" w:frame="1"/>
                <w:lang w:val="en-US" w:eastAsia="ru-RU"/>
              </w:rPr>
              <w:t>:</w:t>
            </w:r>
            <w:r>
              <w:rPr>
                <w:rFonts w:ascii="Times New Roman" w:eastAsia="Arial Unicode MS" w:hAnsi="Times New Roman" w:cs="Times New Roman"/>
                <w:color w:val="003296"/>
                <w:sz w:val="24"/>
                <w:szCs w:val="24"/>
                <w:bdr w:val="none" w:sz="0" w:space="0" w:color="auto" w:frame="1"/>
                <w:lang w:val="en-US" w:eastAsia="ru-RU"/>
              </w:rPr>
              <w:t>pattern</w:t>
            </w:r>
            <w:proofErr w:type="spellEnd"/>
            <w:r w:rsidRPr="00E14A18">
              <w:rPr>
                <w:rFonts w:ascii="Times New Roman" w:eastAsia="Arial Unicode MS" w:hAnsi="Times New Roman" w:cs="Times New Roman"/>
                <w:color w:val="F5844C"/>
                <w:sz w:val="24"/>
                <w:szCs w:val="24"/>
                <w:bdr w:val="none" w:sz="0" w:space="0" w:color="auto" w:frame="1"/>
                <w:lang w:val="en-US" w:eastAsia="ru-RU"/>
              </w:rPr>
              <w:t xml:space="preserve"> </w:t>
            </w:r>
            <w:r>
              <w:rPr>
                <w:rFonts w:ascii="Times New Roman" w:eastAsia="Arial Unicode MS" w:hAnsi="Times New Roman" w:cs="Times New Roman"/>
                <w:color w:val="F5844C"/>
                <w:sz w:val="24"/>
                <w:szCs w:val="24"/>
                <w:bdr w:val="none" w:sz="0" w:space="0" w:color="auto" w:frame="1"/>
                <w:lang w:val="en-US" w:eastAsia="ru-RU"/>
              </w:rPr>
              <w:t>value</w:t>
            </w:r>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"200\d{14}[A-Z0-9]{2}\d{3}"</w:t>
            </w:r>
            <w:r>
              <w:rPr>
                <w:rFonts w:ascii="Times New Roman" w:eastAsia="Arial Unicode MS" w:hAnsi="Times New Roman" w:cs="Times New Roman"/>
                <w:color w:val="0000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r>
            <w:r>
              <w:rPr>
                <w:rFonts w:ascii="Times New Roman" w:eastAsia="Arial Unicode MS" w:hAnsi="Times New Roman" w:cs="Times New Roman"/>
                <w:color w:val="000000"/>
                <w:sz w:val="24"/>
                <w:szCs w:val="24"/>
                <w:bdr w:val="none" w:sz="0" w:space="0" w:color="auto" w:frame="1"/>
                <w:lang w:val="en-US" w:eastAsia="ru-RU"/>
              </w:rPr>
              <w:lastRenderedPageBreak/>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xsd:annotation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xsd:documentation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eastAsia="ru-RU"/>
              </w:rPr>
              <w:t>Идентификатор</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ЮЛ</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или</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ИП</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xsd:documentation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xsd:annotation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xsd:pattern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xsd:pattern</w:t>
            </w:r>
            <w:proofErr w:type="spellEnd"/>
            <w:r>
              <w:rPr>
                <w:rFonts w:ascii="Times New Roman" w:eastAsia="Arial Unicode MS" w:hAnsi="Times New Roman" w:cs="Times New Roman"/>
                <w:color w:val="F5844C"/>
                <w:sz w:val="24"/>
                <w:szCs w:val="24"/>
                <w:bdr w:val="none" w:sz="0" w:space="0" w:color="auto" w:frame="1"/>
                <w:lang w:val="en-US" w:eastAsia="ru-RU"/>
              </w:rPr>
              <w:t xml:space="preserve"> value</w:t>
            </w:r>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"300[0-9a-zA-Z</w:t>
            </w:r>
            <w:r>
              <w:rPr>
                <w:rFonts w:ascii="Times New Roman" w:eastAsia="Arial Unicode MS" w:hAnsi="Times New Roman" w:cs="Times New Roman"/>
                <w:color w:val="993300"/>
                <w:sz w:val="24"/>
                <w:szCs w:val="24"/>
                <w:bdr w:val="none" w:sz="0" w:space="0" w:color="auto" w:frame="1"/>
                <w:lang w:eastAsia="ru-RU"/>
              </w:rPr>
              <w:t>а</w:t>
            </w:r>
            <w:r>
              <w:rPr>
                <w:rFonts w:ascii="Times New Roman" w:eastAsia="Arial Unicode MS" w:hAnsi="Times New Roman" w:cs="Times New Roman"/>
                <w:color w:val="993300"/>
                <w:sz w:val="24"/>
                <w:szCs w:val="24"/>
                <w:bdr w:val="none" w:sz="0" w:space="0" w:color="auto" w:frame="1"/>
                <w:lang w:val="en-US" w:eastAsia="ru-RU"/>
              </w:rPr>
              <w:t>-</w:t>
            </w:r>
            <w:proofErr w:type="spellStart"/>
            <w:r>
              <w:rPr>
                <w:rFonts w:ascii="Times New Roman" w:eastAsia="Arial Unicode MS" w:hAnsi="Times New Roman" w:cs="Times New Roman"/>
                <w:color w:val="993300"/>
                <w:sz w:val="24"/>
                <w:szCs w:val="24"/>
                <w:bdr w:val="none" w:sz="0" w:space="0" w:color="auto" w:frame="1"/>
                <w:lang w:eastAsia="ru-RU"/>
              </w:rPr>
              <w:t>яА</w:t>
            </w:r>
            <w:proofErr w:type="spellEnd"/>
            <w:r>
              <w:rPr>
                <w:rFonts w:ascii="Times New Roman" w:eastAsia="Arial Unicode MS" w:hAnsi="Times New Roman" w:cs="Times New Roman"/>
                <w:color w:val="99330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eastAsia="ru-RU"/>
              </w:rPr>
              <w:t>Я</w:t>
            </w:r>
            <w:r>
              <w:rPr>
                <w:rFonts w:ascii="Times New Roman" w:eastAsia="Arial Unicode MS" w:hAnsi="Times New Roman" w:cs="Times New Roman"/>
                <w:color w:val="993300"/>
                <w:sz w:val="24"/>
                <w:szCs w:val="24"/>
                <w:bdr w:val="none" w:sz="0" w:space="0" w:color="auto" w:frame="1"/>
                <w:lang w:val="en-US" w:eastAsia="ru-RU"/>
              </w:rPr>
              <w:t>]{19}"</w:t>
            </w:r>
            <w:r>
              <w:rPr>
                <w:rFonts w:ascii="Times New Roman" w:eastAsia="Arial Unicode MS" w:hAnsi="Times New Roman" w:cs="Times New Roman"/>
                <w:color w:val="0000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xsd:pattern</w:t>
            </w:r>
            <w:proofErr w:type="spellEnd"/>
            <w:r>
              <w:rPr>
                <w:rFonts w:ascii="Times New Roman" w:eastAsia="Arial Unicode MS" w:hAnsi="Times New Roman" w:cs="Times New Roman"/>
                <w:color w:val="F5844C"/>
                <w:sz w:val="24"/>
                <w:szCs w:val="24"/>
                <w:bdr w:val="none" w:sz="0" w:space="0" w:color="auto" w:frame="1"/>
                <w:lang w:val="en-US" w:eastAsia="ru-RU"/>
              </w:rPr>
              <w:t xml:space="preserve"> value</w:t>
            </w:r>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"4[0]{9}\d{12}"</w:t>
            </w:r>
            <w:r>
              <w:rPr>
                <w:rFonts w:ascii="Times New Roman" w:eastAsia="Arial Unicode MS" w:hAnsi="Times New Roman" w:cs="Times New Roman"/>
                <w:color w:val="0000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xsd:restriction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xsd:simpleType</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xsd:attribute</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xsd:restriction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xsd:complexContent</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xsd:complexType</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xsd:element</w:t>
            </w:r>
            <w:proofErr w:type="spellEnd"/>
            <w:r>
              <w:rPr>
                <w:rFonts w:ascii="Times New Roman" w:eastAsia="Arial Unicode MS" w:hAnsi="Times New Roman" w:cs="Times New Roman"/>
                <w:color w:val="F5844C"/>
                <w:sz w:val="24"/>
                <w:szCs w:val="24"/>
                <w:bdr w:val="none" w:sz="0" w:space="0" w:color="auto" w:frame="1"/>
                <w:lang w:val="en-US" w:eastAsia="ru-RU"/>
              </w:rPr>
              <w:t xml:space="preserve"> name</w:t>
            </w:r>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"Payer"</w:t>
            </w:r>
            <w:r>
              <w:rPr>
                <w:rFonts w:ascii="Times New Roman" w:eastAsia="Arial Unicode MS" w:hAnsi="Times New Roman" w:cs="Times New Roman"/>
                <w:color w:val="0000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xsd:complexType</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xsd:complexContent</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xsd:extension</w:t>
            </w:r>
            <w:proofErr w:type="spellEnd"/>
            <w:r>
              <w:rPr>
                <w:rFonts w:ascii="Times New Roman" w:eastAsia="Arial Unicode MS" w:hAnsi="Times New Roman" w:cs="Times New Roman"/>
                <w:color w:val="F5844C"/>
                <w:sz w:val="24"/>
                <w:szCs w:val="24"/>
                <w:bdr w:val="none" w:sz="0" w:space="0" w:color="auto" w:frame="1"/>
                <w:lang w:val="en-US" w:eastAsia="ru-RU"/>
              </w:rPr>
              <w:t xml:space="preserve"> base</w:t>
            </w:r>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w:t>
            </w:r>
            <w:proofErr w:type="spellStart"/>
            <w:r>
              <w:rPr>
                <w:rFonts w:ascii="Times New Roman" w:eastAsia="Arial Unicode MS" w:hAnsi="Times New Roman" w:cs="Times New Roman"/>
                <w:color w:val="993300"/>
                <w:sz w:val="24"/>
                <w:szCs w:val="24"/>
                <w:bdr w:val="none" w:sz="0" w:space="0" w:color="auto" w:frame="1"/>
                <w:lang w:val="en-US" w:eastAsia="ru-RU"/>
              </w:rPr>
              <w:t>com:PayerType</w:t>
            </w:r>
            <w:proofErr w:type="spellEnd"/>
            <w:r>
              <w:rPr>
                <w:rFonts w:ascii="Times New Roman" w:eastAsia="Arial Unicode MS" w:hAnsi="Times New Roman" w:cs="Times New Roman"/>
                <w:color w:val="993300"/>
                <w:sz w:val="24"/>
                <w:szCs w:val="24"/>
                <w:bdr w:val="none" w:sz="0" w:space="0" w:color="auto" w:frame="1"/>
                <w:lang w:val="en-US" w:eastAsia="ru-RU"/>
              </w:rPr>
              <w:t>"</w:t>
            </w:r>
            <w:r>
              <w:rPr>
                <w:rFonts w:ascii="Times New Roman" w:eastAsia="Arial Unicode MS" w:hAnsi="Times New Roman" w:cs="Times New Roman"/>
                <w:color w:val="0000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xsd:attribute</w:t>
            </w:r>
            <w:proofErr w:type="spellEnd"/>
            <w:r>
              <w:rPr>
                <w:rFonts w:ascii="Times New Roman" w:eastAsia="Arial Unicode MS" w:hAnsi="Times New Roman" w:cs="Times New Roman"/>
                <w:color w:val="F5844C"/>
                <w:sz w:val="24"/>
                <w:szCs w:val="24"/>
                <w:bdr w:val="none" w:sz="0" w:space="0" w:color="auto" w:frame="1"/>
                <w:lang w:val="en-US" w:eastAsia="ru-RU"/>
              </w:rPr>
              <w:t xml:space="preserve"> name</w:t>
            </w:r>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w:t>
            </w:r>
            <w:proofErr w:type="spellStart"/>
            <w:r>
              <w:rPr>
                <w:rFonts w:ascii="Times New Roman" w:eastAsia="Arial Unicode MS" w:hAnsi="Times New Roman" w:cs="Times New Roman"/>
                <w:color w:val="993300"/>
                <w:sz w:val="24"/>
                <w:szCs w:val="24"/>
                <w:bdr w:val="none" w:sz="0" w:space="0" w:color="auto" w:frame="1"/>
                <w:lang w:val="en-US" w:eastAsia="ru-RU"/>
              </w:rPr>
              <w:t>payerName</w:t>
            </w:r>
            <w:proofErr w:type="spellEnd"/>
            <w:r>
              <w:rPr>
                <w:rFonts w:ascii="Times New Roman" w:eastAsia="Arial Unicode MS" w:hAnsi="Times New Roman" w:cs="Times New Roman"/>
                <w:color w:val="993300"/>
                <w:sz w:val="24"/>
                <w:szCs w:val="24"/>
                <w:bdr w:val="none" w:sz="0" w:space="0" w:color="auto" w:frame="1"/>
                <w:lang w:val="en-US" w:eastAsia="ru-RU"/>
              </w:rPr>
              <w:t>"</w:t>
            </w:r>
            <w:r>
              <w:rPr>
                <w:rFonts w:ascii="Times New Roman" w:eastAsia="Arial Unicode MS" w:hAnsi="Times New Roman" w:cs="Times New Roman"/>
                <w:color w:val="F5844C"/>
                <w:sz w:val="24"/>
                <w:szCs w:val="24"/>
                <w:bdr w:val="none" w:sz="0" w:space="0" w:color="auto" w:frame="1"/>
                <w:lang w:val="en-US" w:eastAsia="ru-RU"/>
              </w:rPr>
              <w:t xml:space="preserve"> use</w:t>
            </w:r>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"required"</w:t>
            </w:r>
            <w:r>
              <w:rPr>
                <w:rFonts w:ascii="Times New Roman" w:eastAsia="Arial Unicode MS" w:hAnsi="Times New Roman" w:cs="Times New Roman"/>
                <w:color w:val="0000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xsd:annotation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xsd:documentation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eastAsia="ru-RU"/>
              </w:rPr>
              <w:t>Поле</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номер</w:t>
            </w:r>
            <w:r>
              <w:rPr>
                <w:rFonts w:ascii="Times New Roman" w:eastAsia="Arial Unicode MS" w:hAnsi="Times New Roman" w:cs="Times New Roman"/>
                <w:color w:val="000000"/>
                <w:sz w:val="24"/>
                <w:szCs w:val="24"/>
                <w:bdr w:val="none" w:sz="0" w:space="0" w:color="auto" w:frame="1"/>
                <w:lang w:val="en-US" w:eastAsia="ru-RU"/>
              </w:rPr>
              <w:t xml:space="preserve"> 8:</w:t>
            </w:r>
            <w:r>
              <w:rPr>
                <w:rFonts w:ascii="Times New Roman" w:eastAsia="Arial Unicode MS" w:hAnsi="Times New Roman" w:cs="Times New Roman"/>
                <w:color w:val="000000"/>
                <w:sz w:val="24"/>
                <w:szCs w:val="24"/>
                <w:bdr w:val="none" w:sz="0" w:space="0" w:color="auto" w:frame="1"/>
                <w:lang w:val="en-US" w:eastAsia="ru-RU"/>
              </w:rPr>
              <w:br/>
            </w:r>
            <w:r>
              <w:rPr>
                <w:rFonts w:ascii="Times New Roman" w:eastAsia="Arial Unicode MS" w:hAnsi="Times New Roman" w:cs="Times New Roman"/>
                <w:color w:val="000000"/>
                <w:sz w:val="24"/>
                <w:szCs w:val="24"/>
                <w:bdr w:val="none" w:sz="0" w:space="0" w:color="auto" w:frame="1"/>
                <w:lang w:eastAsia="ru-RU"/>
              </w:rPr>
              <w:t>Плательщик</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xsd:documentation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xsd:annotation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xsd:simpleType</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xsd:restriction</w:t>
            </w:r>
            <w:proofErr w:type="spellEnd"/>
            <w:r>
              <w:rPr>
                <w:rFonts w:ascii="Times New Roman" w:eastAsia="Arial Unicode MS" w:hAnsi="Times New Roman" w:cs="Times New Roman"/>
                <w:color w:val="F5844C"/>
                <w:sz w:val="24"/>
                <w:szCs w:val="24"/>
                <w:bdr w:val="none" w:sz="0" w:space="0" w:color="auto" w:frame="1"/>
                <w:lang w:val="en-US" w:eastAsia="ru-RU"/>
              </w:rPr>
              <w:t xml:space="preserve"> base</w:t>
            </w:r>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w:t>
            </w:r>
            <w:proofErr w:type="spellStart"/>
            <w:r>
              <w:rPr>
                <w:rFonts w:ascii="Times New Roman" w:eastAsia="Arial Unicode MS" w:hAnsi="Times New Roman" w:cs="Times New Roman"/>
                <w:color w:val="993300"/>
                <w:sz w:val="24"/>
                <w:szCs w:val="24"/>
                <w:bdr w:val="none" w:sz="0" w:space="0" w:color="auto" w:frame="1"/>
                <w:lang w:val="en-US" w:eastAsia="ru-RU"/>
              </w:rPr>
              <w:t>xsd:string</w:t>
            </w:r>
            <w:proofErr w:type="spellEnd"/>
            <w:r>
              <w:rPr>
                <w:rFonts w:ascii="Times New Roman" w:eastAsia="Arial Unicode MS" w:hAnsi="Times New Roman" w:cs="Times New Roman"/>
                <w:color w:val="993300"/>
                <w:sz w:val="24"/>
                <w:szCs w:val="24"/>
                <w:bdr w:val="none" w:sz="0" w:space="0" w:color="auto" w:frame="1"/>
                <w:lang w:val="en-US" w:eastAsia="ru-RU"/>
              </w:rPr>
              <w:t>"</w:t>
            </w:r>
            <w:r>
              <w:rPr>
                <w:rFonts w:ascii="Times New Roman" w:eastAsia="Arial Unicode MS" w:hAnsi="Times New Roman" w:cs="Times New Roman"/>
                <w:color w:val="0000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xsd:maxLength</w:t>
            </w:r>
            <w:proofErr w:type="spellEnd"/>
            <w:r>
              <w:rPr>
                <w:rFonts w:ascii="Times New Roman" w:eastAsia="Arial Unicode MS" w:hAnsi="Times New Roman" w:cs="Times New Roman"/>
                <w:color w:val="F5844C"/>
                <w:sz w:val="24"/>
                <w:szCs w:val="24"/>
                <w:bdr w:val="none" w:sz="0" w:space="0" w:color="auto" w:frame="1"/>
                <w:lang w:val="en-US" w:eastAsia="ru-RU"/>
              </w:rPr>
              <w:t xml:space="preserve"> value</w:t>
            </w:r>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"160"</w:t>
            </w:r>
            <w:r>
              <w:rPr>
                <w:rFonts w:ascii="Times New Roman" w:eastAsia="Arial Unicode MS" w:hAnsi="Times New Roman" w:cs="Times New Roman"/>
                <w:color w:val="0000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xsd:pattern</w:t>
            </w:r>
            <w:proofErr w:type="spellEnd"/>
            <w:r>
              <w:rPr>
                <w:rFonts w:ascii="Times New Roman" w:eastAsia="Arial Unicode MS" w:hAnsi="Times New Roman" w:cs="Times New Roman"/>
                <w:color w:val="F5844C"/>
                <w:sz w:val="24"/>
                <w:szCs w:val="24"/>
                <w:bdr w:val="none" w:sz="0" w:space="0" w:color="auto" w:frame="1"/>
                <w:lang w:val="en-US" w:eastAsia="ru-RU"/>
              </w:rPr>
              <w:t xml:space="preserve"> value</w:t>
            </w:r>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"[^\s]+(\s+[^\s]+)*"</w:t>
            </w:r>
            <w:r>
              <w:rPr>
                <w:rFonts w:ascii="Times New Roman" w:eastAsia="Arial Unicode MS" w:hAnsi="Times New Roman" w:cs="Times New Roman"/>
                <w:color w:val="0000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xsd:restriction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xsd:simpleType</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xsd:attribute</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xsd:attribute</w:t>
            </w:r>
            <w:proofErr w:type="spellEnd"/>
            <w:r>
              <w:rPr>
                <w:rFonts w:ascii="Times New Roman" w:eastAsia="Arial Unicode MS" w:hAnsi="Times New Roman" w:cs="Times New Roman"/>
                <w:color w:val="F5844C"/>
                <w:sz w:val="24"/>
                <w:szCs w:val="24"/>
                <w:bdr w:val="none" w:sz="0" w:space="0" w:color="auto" w:frame="1"/>
                <w:lang w:val="en-US" w:eastAsia="ru-RU"/>
              </w:rPr>
              <w:t xml:space="preserve"> name</w:t>
            </w:r>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w:t>
            </w:r>
            <w:proofErr w:type="spellStart"/>
            <w:r>
              <w:rPr>
                <w:rFonts w:ascii="Times New Roman" w:eastAsia="Arial Unicode MS" w:hAnsi="Times New Roman" w:cs="Times New Roman"/>
                <w:color w:val="993300"/>
                <w:sz w:val="24"/>
                <w:szCs w:val="24"/>
                <w:bdr w:val="none" w:sz="0" w:space="0" w:color="auto" w:frame="1"/>
                <w:lang w:val="en-US" w:eastAsia="ru-RU"/>
              </w:rPr>
              <w:t>payerAccount</w:t>
            </w:r>
            <w:proofErr w:type="spellEnd"/>
            <w:r>
              <w:rPr>
                <w:rFonts w:ascii="Times New Roman" w:eastAsia="Arial Unicode MS" w:hAnsi="Times New Roman" w:cs="Times New Roman"/>
                <w:color w:val="993300"/>
                <w:sz w:val="24"/>
                <w:szCs w:val="24"/>
                <w:bdr w:val="none" w:sz="0" w:space="0" w:color="auto" w:frame="1"/>
                <w:lang w:val="en-US" w:eastAsia="ru-RU"/>
              </w:rPr>
              <w:t>"</w:t>
            </w:r>
            <w:r>
              <w:rPr>
                <w:rFonts w:ascii="Times New Roman" w:eastAsia="Arial Unicode MS" w:hAnsi="Times New Roman" w:cs="Times New Roman"/>
                <w:color w:val="0000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xsd:annotation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xsd:documentation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eastAsia="ru-RU"/>
              </w:rPr>
              <w:t>Поле</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номер</w:t>
            </w:r>
            <w:r>
              <w:rPr>
                <w:rFonts w:ascii="Times New Roman" w:eastAsia="Arial Unicode MS" w:hAnsi="Times New Roman" w:cs="Times New Roman"/>
                <w:color w:val="000000"/>
                <w:sz w:val="24"/>
                <w:szCs w:val="24"/>
                <w:bdr w:val="none" w:sz="0" w:space="0" w:color="auto" w:frame="1"/>
                <w:lang w:val="en-US" w:eastAsia="ru-RU"/>
              </w:rPr>
              <w:t xml:space="preserve"> 9:</w:t>
            </w:r>
            <w:r>
              <w:rPr>
                <w:rFonts w:ascii="Times New Roman" w:eastAsia="Arial Unicode MS" w:hAnsi="Times New Roman" w:cs="Times New Roman"/>
                <w:color w:val="000000"/>
                <w:sz w:val="24"/>
                <w:szCs w:val="24"/>
                <w:bdr w:val="none" w:sz="0" w:space="0" w:color="auto" w:frame="1"/>
                <w:lang w:val="en-US" w:eastAsia="ru-RU"/>
              </w:rPr>
              <w:br/>
            </w:r>
            <w:r>
              <w:rPr>
                <w:rFonts w:ascii="Times New Roman" w:eastAsia="Arial Unicode MS" w:hAnsi="Times New Roman" w:cs="Times New Roman"/>
                <w:color w:val="000000"/>
                <w:sz w:val="24"/>
                <w:szCs w:val="24"/>
                <w:bdr w:val="none" w:sz="0" w:space="0" w:color="auto" w:frame="1"/>
                <w:lang w:eastAsia="ru-RU"/>
              </w:rPr>
              <w:t>Номер</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счета</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плательщика</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при</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наличии</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в</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организации</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принявшей</w:t>
            </w:r>
            <w:r>
              <w:rPr>
                <w:rFonts w:ascii="Times New Roman" w:eastAsia="Arial Unicode MS" w:hAnsi="Times New Roman" w:cs="Times New Roman"/>
                <w:color w:val="000000"/>
                <w:sz w:val="24"/>
                <w:szCs w:val="24"/>
                <w:bdr w:val="none" w:sz="0" w:space="0" w:color="auto" w:frame="1"/>
                <w:lang w:val="en-US" w:eastAsia="ru-RU"/>
              </w:rPr>
              <w:t xml:space="preserve"> </w:t>
            </w:r>
            <w:r>
              <w:rPr>
                <w:rFonts w:ascii="Times New Roman" w:eastAsia="Arial Unicode MS" w:hAnsi="Times New Roman" w:cs="Times New Roman"/>
                <w:color w:val="000000"/>
                <w:sz w:val="24"/>
                <w:szCs w:val="24"/>
                <w:bdr w:val="none" w:sz="0" w:space="0" w:color="auto" w:frame="1"/>
                <w:lang w:eastAsia="ru-RU"/>
              </w:rPr>
              <w:t>платеж</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xsd:documentation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xsd:annotation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xsd:simpleType</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xsd:restriction</w:t>
            </w:r>
            <w:proofErr w:type="spellEnd"/>
            <w:r>
              <w:rPr>
                <w:rFonts w:ascii="Times New Roman" w:eastAsia="Arial Unicode MS" w:hAnsi="Times New Roman" w:cs="Times New Roman"/>
                <w:color w:val="F5844C"/>
                <w:sz w:val="24"/>
                <w:szCs w:val="24"/>
                <w:bdr w:val="none" w:sz="0" w:space="0" w:color="auto" w:frame="1"/>
                <w:lang w:val="en-US" w:eastAsia="ru-RU"/>
              </w:rPr>
              <w:t xml:space="preserve"> base</w:t>
            </w:r>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w:t>
            </w:r>
            <w:proofErr w:type="spellStart"/>
            <w:r>
              <w:rPr>
                <w:rFonts w:ascii="Times New Roman" w:eastAsia="Arial Unicode MS" w:hAnsi="Times New Roman" w:cs="Times New Roman"/>
                <w:color w:val="993300"/>
                <w:sz w:val="24"/>
                <w:szCs w:val="24"/>
                <w:bdr w:val="none" w:sz="0" w:space="0" w:color="auto" w:frame="1"/>
                <w:lang w:val="en-US" w:eastAsia="ru-RU"/>
              </w:rPr>
              <w:t>xsd:string</w:t>
            </w:r>
            <w:proofErr w:type="spellEnd"/>
            <w:r>
              <w:rPr>
                <w:rFonts w:ascii="Times New Roman" w:eastAsia="Arial Unicode MS" w:hAnsi="Times New Roman" w:cs="Times New Roman"/>
                <w:color w:val="993300"/>
                <w:sz w:val="24"/>
                <w:szCs w:val="24"/>
                <w:bdr w:val="none" w:sz="0" w:space="0" w:color="auto" w:frame="1"/>
                <w:lang w:val="en-US" w:eastAsia="ru-RU"/>
              </w:rPr>
              <w:t>"</w:t>
            </w:r>
            <w:r>
              <w:rPr>
                <w:rFonts w:ascii="Times New Roman" w:eastAsia="Arial Unicode MS" w:hAnsi="Times New Roman" w:cs="Times New Roman"/>
                <w:color w:val="0000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xsd:maxLength</w:t>
            </w:r>
            <w:proofErr w:type="spellEnd"/>
            <w:r>
              <w:rPr>
                <w:rFonts w:ascii="Times New Roman" w:eastAsia="Arial Unicode MS" w:hAnsi="Times New Roman" w:cs="Times New Roman"/>
                <w:color w:val="F5844C"/>
                <w:sz w:val="24"/>
                <w:szCs w:val="24"/>
                <w:bdr w:val="none" w:sz="0" w:space="0" w:color="auto" w:frame="1"/>
                <w:lang w:val="en-US" w:eastAsia="ru-RU"/>
              </w:rPr>
              <w:t xml:space="preserve"> value</w:t>
            </w:r>
            <w:r>
              <w:rPr>
                <w:rFonts w:ascii="Times New Roman" w:eastAsia="Arial Unicode MS" w:hAnsi="Times New Roman" w:cs="Times New Roman"/>
                <w:color w:val="FF8040"/>
                <w:sz w:val="24"/>
                <w:szCs w:val="24"/>
                <w:bdr w:val="none" w:sz="0" w:space="0" w:color="auto" w:frame="1"/>
                <w:lang w:val="en-US" w:eastAsia="ru-RU"/>
              </w:rPr>
              <w:t>=</w:t>
            </w:r>
            <w:r>
              <w:rPr>
                <w:rFonts w:ascii="Times New Roman" w:eastAsia="Arial Unicode MS" w:hAnsi="Times New Roman" w:cs="Times New Roman"/>
                <w:color w:val="993300"/>
                <w:sz w:val="24"/>
                <w:szCs w:val="24"/>
                <w:bdr w:val="none" w:sz="0" w:space="0" w:color="auto" w:frame="1"/>
                <w:lang w:val="en-US" w:eastAsia="ru-RU"/>
              </w:rPr>
              <w:t>"20"</w:t>
            </w:r>
            <w:r>
              <w:rPr>
                <w:rFonts w:ascii="Times New Roman" w:eastAsia="Arial Unicode MS" w:hAnsi="Times New Roman" w:cs="Times New Roman"/>
                <w:color w:val="0000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xsd:restriction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xsd:simpleType</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xsd:attribute</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xsd:extension</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xsd:complexContent</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xsd:complexType</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t xml:space="preserve">    </w:t>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xsd:element</w:t>
            </w:r>
            <w:proofErr w:type="spellEnd"/>
            <w:r>
              <w:rPr>
                <w:rFonts w:ascii="Times New Roman" w:eastAsia="Arial Unicode MS" w:hAnsi="Times New Roman" w:cs="Times New Roman"/>
                <w:color w:val="003296"/>
                <w:sz w:val="24"/>
                <w:szCs w:val="24"/>
                <w:bdr w:val="none" w:sz="0" w:space="0" w:color="auto" w:frame="1"/>
                <w:lang w:val="en-US" w:eastAsia="ru-RU"/>
              </w:rPr>
              <w:t>&gt;</w:t>
            </w:r>
            <w:r>
              <w:rPr>
                <w:rFonts w:ascii="Times New Roman" w:eastAsia="Arial Unicode MS" w:hAnsi="Times New Roman" w:cs="Times New Roman"/>
                <w:color w:val="000000"/>
                <w:sz w:val="24"/>
                <w:szCs w:val="24"/>
                <w:bdr w:val="none" w:sz="0" w:space="0" w:color="auto" w:frame="1"/>
                <w:lang w:val="en-US" w:eastAsia="ru-RU"/>
              </w:rPr>
              <w:br/>
            </w:r>
            <w:r>
              <w:rPr>
                <w:rFonts w:ascii="Times New Roman" w:eastAsia="Arial Unicode MS" w:hAnsi="Times New Roman" w:cs="Times New Roman"/>
                <w:color w:val="003296"/>
                <w:sz w:val="24"/>
                <w:szCs w:val="24"/>
                <w:bdr w:val="none" w:sz="0" w:space="0" w:color="auto" w:frame="1"/>
                <w:lang w:val="en-US" w:eastAsia="ru-RU"/>
              </w:rPr>
              <w:t>&lt;/</w:t>
            </w:r>
            <w:proofErr w:type="spellStart"/>
            <w:r>
              <w:rPr>
                <w:rFonts w:ascii="Times New Roman" w:eastAsia="Arial Unicode MS" w:hAnsi="Times New Roman" w:cs="Times New Roman"/>
                <w:color w:val="003296"/>
                <w:sz w:val="24"/>
                <w:szCs w:val="24"/>
                <w:bdr w:val="none" w:sz="0" w:space="0" w:color="auto" w:frame="1"/>
                <w:lang w:val="en-US" w:eastAsia="ru-RU"/>
              </w:rPr>
              <w:t>xsd:schema</w:t>
            </w:r>
            <w:proofErr w:type="spellEnd"/>
            <w:r>
              <w:rPr>
                <w:rFonts w:ascii="Times New Roman" w:eastAsia="Arial Unicode MS" w:hAnsi="Times New Roman" w:cs="Times New Roman"/>
                <w:color w:val="003296"/>
                <w:sz w:val="24"/>
                <w:szCs w:val="24"/>
                <w:bdr w:val="none" w:sz="0" w:space="0" w:color="auto" w:frame="1"/>
                <w:lang w:val="en-US" w:eastAsia="ru-RU"/>
              </w:rPr>
              <w:t>&gt;</w:t>
            </w:r>
          </w:p>
        </w:tc>
      </w:tr>
    </w:tbl>
    <w:p w14:paraId="465E6095" w14:textId="77777777" w:rsidR="00F40B71" w:rsidRPr="00203C8E" w:rsidRDefault="00F40B71" w:rsidP="00F40B71">
      <w:pPr>
        <w:pStyle w:val="af3"/>
        <w:widowControl w:val="0"/>
        <w:spacing w:line="240" w:lineRule="auto"/>
        <w:ind w:firstLine="851"/>
        <w:rPr>
          <w:rFonts w:eastAsia="Arial Unicode MS"/>
          <w:lang w:val="en-US"/>
        </w:rPr>
      </w:pPr>
    </w:p>
    <w:p w14:paraId="284ECBCF" w14:textId="3273EB6A" w:rsidR="00336992" w:rsidRPr="00BA212C" w:rsidRDefault="00336992" w:rsidP="00010005">
      <w:pPr>
        <w:ind w:firstLine="709"/>
        <w:rPr>
          <w:rFonts w:ascii="Times New Roman" w:hAnsi="Times New Roman" w:cs="Times New Roman"/>
          <w:sz w:val="24"/>
          <w:szCs w:val="24"/>
          <w:lang w:val="en-US"/>
        </w:rPr>
      </w:pPr>
      <w:r w:rsidRPr="00BA212C">
        <w:rPr>
          <w:rFonts w:ascii="Times New Roman" w:hAnsi="Times New Roman" w:cs="Times New Roman"/>
          <w:sz w:val="24"/>
          <w:szCs w:val="24"/>
        </w:rPr>
        <w:t>Импортированная</w:t>
      </w:r>
      <w:r w:rsidRPr="00BA212C">
        <w:rPr>
          <w:rFonts w:ascii="Times New Roman" w:hAnsi="Times New Roman" w:cs="Times New Roman"/>
          <w:sz w:val="24"/>
          <w:szCs w:val="24"/>
          <w:lang w:val="en-US"/>
        </w:rPr>
        <w:t xml:space="preserve"> </w:t>
      </w:r>
      <w:r w:rsidRPr="00BA212C">
        <w:rPr>
          <w:rFonts w:ascii="Times New Roman" w:hAnsi="Times New Roman" w:cs="Times New Roman"/>
          <w:sz w:val="24"/>
          <w:szCs w:val="24"/>
        </w:rPr>
        <w:t>схема</w:t>
      </w:r>
      <w:r w:rsidR="00E25725" w:rsidRPr="00BA212C">
        <w:rPr>
          <w:rFonts w:ascii="Times New Roman" w:hAnsi="Times New Roman" w:cs="Times New Roman"/>
          <w:sz w:val="24"/>
          <w:szCs w:val="24"/>
          <w:lang w:val="en-US"/>
        </w:rPr>
        <w:t xml:space="preserve"> «</w:t>
      </w:r>
      <w:r w:rsidR="00DC4ED5" w:rsidRPr="00BA212C">
        <w:rPr>
          <w:rFonts w:ascii="Times New Roman" w:hAnsi="Times New Roman" w:cs="Times New Roman"/>
          <w:b/>
          <w:sz w:val="24"/>
          <w:szCs w:val="24"/>
          <w:lang w:val="en-US"/>
        </w:rPr>
        <w:t>Common</w:t>
      </w:r>
      <w:r w:rsidR="00AA4882" w:rsidRPr="00BA212C">
        <w:rPr>
          <w:rFonts w:ascii="Times New Roman" w:hAnsi="Times New Roman" w:cs="Times New Roman"/>
          <w:b/>
          <w:sz w:val="24"/>
          <w:szCs w:val="24"/>
          <w:lang w:val="en-US"/>
        </w:rPr>
        <w:t>.xsd</w:t>
      </w:r>
      <w:r w:rsidR="00E25725" w:rsidRPr="00BA212C">
        <w:rPr>
          <w:rFonts w:ascii="Times New Roman" w:hAnsi="Times New Roman" w:cs="Times New Roman"/>
          <w:sz w:val="24"/>
          <w:szCs w:val="24"/>
          <w:lang w:val="en-US"/>
        </w:rPr>
        <w:t>»</w:t>
      </w:r>
      <w:r w:rsidRPr="00BA212C">
        <w:rPr>
          <w:rFonts w:ascii="Times New Roman" w:hAnsi="Times New Roman" w:cs="Times New Roman"/>
          <w:sz w:val="24"/>
          <w:szCs w:val="24"/>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336992" w:rsidRPr="00E14A18" w14:paraId="3EC171C3" w14:textId="77777777" w:rsidTr="00FA5842">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1ED7C2B" w14:textId="75D2FC7D" w:rsidR="00336992" w:rsidRPr="00F9649B" w:rsidRDefault="0017415D" w:rsidP="00E53058">
            <w:pPr>
              <w:autoSpaceDE w:val="0"/>
              <w:autoSpaceDN w:val="0"/>
              <w:adjustRightInd w:val="0"/>
              <w:rPr>
                <w:rFonts w:ascii="Times New Roman" w:eastAsia="Times New Roman" w:hAnsi="Times New Roman" w:cs="Times New Roman"/>
                <w:color w:val="000000"/>
                <w:sz w:val="24"/>
                <w:szCs w:val="24"/>
                <w:lang w:val="en-US" w:eastAsia="ru-RU"/>
              </w:rPr>
            </w:pPr>
            <w:r w:rsidRPr="0017415D">
              <w:rPr>
                <w:rFonts w:ascii="Times New Roman" w:eastAsia="Arial Unicode MS" w:hAnsi="Times New Roman" w:cs="Times New Roman"/>
                <w:color w:val="8B26C9"/>
                <w:sz w:val="24"/>
                <w:szCs w:val="24"/>
                <w:bdr w:val="nil"/>
                <w:lang w:val="en-US" w:eastAsia="ru-RU"/>
              </w:rPr>
              <w:t>&lt;?xml version="1.0" encoding="UTF-8"?&gt;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xsd:schema</w:t>
            </w:r>
            <w:proofErr w:type="spellEnd"/>
            <w:r w:rsidRPr="0017415D">
              <w:rPr>
                <w:rFonts w:ascii="Times New Roman" w:eastAsia="Arial Unicode MS" w:hAnsi="Times New Roman" w:cs="Times New Roman"/>
                <w:color w:val="F5844C"/>
                <w:sz w:val="24"/>
                <w:szCs w:val="24"/>
                <w:bdr w:val="nil"/>
                <w:lang w:val="en-US" w:eastAsia="ru-RU"/>
              </w:rPr>
              <w:t xml:space="preserve"> </w:t>
            </w:r>
            <w:proofErr w:type="spellStart"/>
            <w:r w:rsidRPr="0017415D">
              <w:rPr>
                <w:rFonts w:ascii="Times New Roman" w:eastAsia="Arial Unicode MS" w:hAnsi="Times New Roman" w:cs="Times New Roman"/>
                <w:color w:val="0099CC"/>
                <w:sz w:val="24"/>
                <w:szCs w:val="24"/>
                <w:bdr w:val="nil"/>
                <w:lang w:val="en-US" w:eastAsia="ru-RU"/>
              </w:rPr>
              <w:t>xmlns:xsd</w:t>
            </w:r>
            <w:proofErr w:type="spellEnd"/>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"http://www.w3.org/2001/XMLSchema"</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F5844C"/>
                <w:sz w:val="24"/>
                <w:szCs w:val="24"/>
                <w:bdr w:val="nil"/>
                <w:lang w:val="en-US" w:eastAsia="ru-RU"/>
              </w:rPr>
              <w:tab/>
            </w:r>
            <w:proofErr w:type="spellStart"/>
            <w:r w:rsidRPr="0017415D">
              <w:rPr>
                <w:rFonts w:ascii="Times New Roman" w:eastAsia="Arial Unicode MS" w:hAnsi="Times New Roman" w:cs="Times New Roman"/>
                <w:color w:val="0099CC"/>
                <w:sz w:val="24"/>
                <w:szCs w:val="24"/>
                <w:bdr w:val="nil"/>
                <w:lang w:val="en-US" w:eastAsia="ru-RU"/>
              </w:rPr>
              <w:t>xmlns:com</w:t>
            </w:r>
            <w:proofErr w:type="spellEnd"/>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"http://roskazna.ru/</w:t>
            </w:r>
            <w:proofErr w:type="spellStart"/>
            <w:r w:rsidRPr="0017415D">
              <w:rPr>
                <w:rFonts w:ascii="Times New Roman" w:eastAsia="Arial Unicode MS" w:hAnsi="Times New Roman" w:cs="Times New Roman"/>
                <w:color w:val="993300"/>
                <w:sz w:val="24"/>
                <w:szCs w:val="24"/>
                <w:bdr w:val="nil"/>
                <w:lang w:val="en-US" w:eastAsia="ru-RU"/>
              </w:rPr>
              <w:t>gisgmp</w:t>
            </w:r>
            <w:proofErr w:type="spellEnd"/>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xsd</w:t>
            </w:r>
            <w:proofErr w:type="spellEnd"/>
            <w:r w:rsidRPr="0017415D">
              <w:rPr>
                <w:rFonts w:ascii="Times New Roman" w:eastAsia="Arial Unicode MS" w:hAnsi="Times New Roman" w:cs="Times New Roman"/>
                <w:color w:val="993300"/>
                <w:sz w:val="24"/>
                <w:szCs w:val="24"/>
                <w:bdr w:val="nil"/>
                <w:lang w:val="en-US" w:eastAsia="ru-RU"/>
              </w:rPr>
              <w:t>/Common/2.4.0"</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F5844C"/>
                <w:sz w:val="24"/>
                <w:szCs w:val="24"/>
                <w:bdr w:val="nil"/>
                <w:lang w:val="en-US" w:eastAsia="ru-RU"/>
              </w:rPr>
              <w:tab/>
            </w:r>
            <w:proofErr w:type="spellStart"/>
            <w:r w:rsidRPr="0017415D">
              <w:rPr>
                <w:rFonts w:ascii="Times New Roman" w:eastAsia="Arial Unicode MS" w:hAnsi="Times New Roman" w:cs="Times New Roman"/>
                <w:color w:val="F5844C"/>
                <w:sz w:val="24"/>
                <w:szCs w:val="24"/>
                <w:bdr w:val="nil"/>
                <w:lang w:val="en-US" w:eastAsia="ru-RU"/>
              </w:rPr>
              <w:t>targetNamespace</w:t>
            </w:r>
            <w:proofErr w:type="spellEnd"/>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"http://roskazna.ru/</w:t>
            </w:r>
            <w:proofErr w:type="spellStart"/>
            <w:r w:rsidRPr="0017415D">
              <w:rPr>
                <w:rFonts w:ascii="Times New Roman" w:eastAsia="Arial Unicode MS" w:hAnsi="Times New Roman" w:cs="Times New Roman"/>
                <w:color w:val="993300"/>
                <w:sz w:val="24"/>
                <w:szCs w:val="24"/>
                <w:bdr w:val="nil"/>
                <w:lang w:val="en-US" w:eastAsia="ru-RU"/>
              </w:rPr>
              <w:t>gisgmp</w:t>
            </w:r>
            <w:proofErr w:type="spellEnd"/>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xsd</w:t>
            </w:r>
            <w:proofErr w:type="spellEnd"/>
            <w:r w:rsidRPr="0017415D">
              <w:rPr>
                <w:rFonts w:ascii="Times New Roman" w:eastAsia="Arial Unicode MS" w:hAnsi="Times New Roman" w:cs="Times New Roman"/>
                <w:color w:val="993300"/>
                <w:sz w:val="24"/>
                <w:szCs w:val="24"/>
                <w:bdr w:val="nil"/>
                <w:lang w:val="en-US" w:eastAsia="ru-RU"/>
              </w:rPr>
              <w:t>/Common/2.4.0"</w:t>
            </w:r>
            <w:r w:rsidRPr="0017415D">
              <w:rPr>
                <w:rFonts w:ascii="Times New Roman" w:eastAsia="Arial Unicode MS" w:hAnsi="Times New Roman" w:cs="Times New Roman"/>
                <w:color w:val="F5844C"/>
                <w:sz w:val="24"/>
                <w:szCs w:val="24"/>
                <w:bdr w:val="nil"/>
                <w:lang w:val="en-US" w:eastAsia="ru-RU"/>
              </w:rPr>
              <w:t xml:space="preserve"> </w:t>
            </w:r>
            <w:proofErr w:type="spellStart"/>
            <w:r w:rsidRPr="0017415D">
              <w:rPr>
                <w:rFonts w:ascii="Times New Roman" w:eastAsia="Arial Unicode MS" w:hAnsi="Times New Roman" w:cs="Times New Roman"/>
                <w:color w:val="F5844C"/>
                <w:sz w:val="24"/>
                <w:szCs w:val="24"/>
                <w:bdr w:val="nil"/>
                <w:lang w:val="en-US" w:eastAsia="ru-RU"/>
              </w:rPr>
              <w:t>elementFormDefault</w:t>
            </w:r>
            <w:proofErr w:type="spellEnd"/>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"qualified"</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AccountNumType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Номер</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счета</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F5844C"/>
                <w:sz w:val="24"/>
                <w:szCs w:val="24"/>
                <w:bdr w:val="nil"/>
                <w:lang w:val="en-US" w:eastAsia="ru-RU"/>
              </w:rPr>
              <w:t xml:space="preserve"> base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xsd:string</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xsd:length</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"20"</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xsd:pattern</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"\d{20}"</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INNType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ИНН</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юр</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лица</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F5844C"/>
                <w:sz w:val="24"/>
                <w:szCs w:val="24"/>
                <w:bdr w:val="nil"/>
                <w:lang w:val="en-US" w:eastAsia="ru-RU"/>
              </w:rPr>
              <w:t xml:space="preserve"> base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xsd:string</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xsd:pattern</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"([^0^\D]\d|\d[^0^\D])\d{8}"</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INNAllType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ИНН</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юр</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лица</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w:t>
            </w:r>
            <w:r w:rsidRPr="0017415D">
              <w:rPr>
                <w:rFonts w:ascii="Times New Roman" w:eastAsia="Arial Unicode MS" w:hAnsi="Times New Roman" w:cs="Times New Roman"/>
                <w:color w:val="000000"/>
                <w:sz w:val="24"/>
                <w:szCs w:val="24"/>
                <w:bdr w:val="nil"/>
                <w:lang w:val="en-US" w:eastAsia="ru-RU"/>
              </w:rPr>
              <w:t xml:space="preserve"> </w:t>
            </w:r>
            <w:proofErr w:type="spellStart"/>
            <w:r>
              <w:rPr>
                <w:rFonts w:ascii="Times New Roman" w:eastAsia="Arial Unicode MS" w:hAnsi="Times New Roman" w:cs="Times New Roman"/>
                <w:color w:val="000000"/>
                <w:sz w:val="24"/>
                <w:szCs w:val="24"/>
                <w:bdr w:val="nil"/>
                <w:lang w:eastAsia="ru-RU"/>
              </w:rPr>
              <w:t>физ</w:t>
            </w:r>
            <w:proofErr w:type="spellEnd"/>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лица</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F5844C"/>
                <w:sz w:val="24"/>
                <w:szCs w:val="24"/>
                <w:bdr w:val="nil"/>
                <w:lang w:val="en-US" w:eastAsia="ru-RU"/>
              </w:rPr>
              <w:t xml:space="preserve"> base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xsd:string</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xsd:pattern</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"([^0^\D]\d|\d[^0^\D])\d{8}"</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xsd:pattern</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"([^0^\D]\d|\d[^0^\D])\d{10}"</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xsd:pattern</w:t>
            </w:r>
            <w:proofErr w:type="spellEnd"/>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F5844C"/>
                <w:sz w:val="24"/>
                <w:szCs w:val="24"/>
                <w:bdr w:val="nil"/>
                <w:lang w:val="en-US" w:eastAsia="ru-RU"/>
              </w:rPr>
              <w:tab/>
            </w:r>
            <w:r w:rsidRPr="0017415D">
              <w:rPr>
                <w:rFonts w:ascii="Times New Roman" w:eastAsia="Arial Unicode MS" w:hAnsi="Times New Roman" w:cs="Times New Roman"/>
                <w:color w:val="F5844C"/>
                <w:sz w:val="24"/>
                <w:szCs w:val="24"/>
                <w:bdr w:val="nil"/>
                <w:lang w:val="en-US" w:eastAsia="ru-RU"/>
              </w:rPr>
              <w:tab/>
            </w:r>
            <w:r w:rsidRPr="0017415D">
              <w:rPr>
                <w:rFonts w:ascii="Times New Roman" w:eastAsia="Arial Unicode MS" w:hAnsi="Times New Roman" w:cs="Times New Roman"/>
                <w:color w:val="F5844C"/>
                <w:sz w:val="24"/>
                <w:szCs w:val="24"/>
                <w:bdr w:val="nil"/>
                <w:lang w:val="en-US" w:eastAsia="ru-RU"/>
              </w:rPr>
              <w:tab/>
            </w:r>
            <w:r w:rsidRPr="0017415D">
              <w:rPr>
                <w:rFonts w:ascii="Times New Roman" w:eastAsia="Arial Unicode MS" w:hAnsi="Times New Roman" w:cs="Times New Roman"/>
                <w:color w:val="F5844C"/>
                <w:sz w:val="24"/>
                <w:szCs w:val="24"/>
                <w:bdr w:val="nil"/>
                <w:lang w:val="en-US" w:eastAsia="ru-RU"/>
              </w:rPr>
              <w:tab/>
              <w:t>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"[1-9]\d{4}|\d{1}[1-9]\d{3}|\d{2}[1-9]\d{2}|\d{3}[1-9]\d{1}|\d{4}[1-9]"</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KPPType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КПП</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юр</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лица</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F5844C"/>
                <w:sz w:val="24"/>
                <w:szCs w:val="24"/>
                <w:bdr w:val="nil"/>
                <w:lang w:val="en-US" w:eastAsia="ru-RU"/>
              </w:rPr>
              <w:t xml:space="preserve"> base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xsd:string</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xsd:pattern</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"([^0^\D]\d|\d[^0^\D])\d{2}[A-Z0-9]{2}\d{3}"</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t xml:space="preserve">9 </w:t>
            </w:r>
            <w:r>
              <w:rPr>
                <w:rFonts w:ascii="Times New Roman" w:eastAsia="Arial Unicode MS" w:hAnsi="Times New Roman" w:cs="Times New Roman"/>
                <w:color w:val="000000"/>
                <w:sz w:val="24"/>
                <w:szCs w:val="24"/>
                <w:bdr w:val="nil"/>
                <w:lang w:eastAsia="ru-RU"/>
              </w:rPr>
              <w:t>символов</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пятый</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шестой</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из</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которых</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могут</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быть</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прописными</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t>(</w:t>
            </w:r>
            <w:r>
              <w:rPr>
                <w:rFonts w:ascii="Times New Roman" w:eastAsia="Arial Unicode MS" w:hAnsi="Times New Roman" w:cs="Times New Roman"/>
                <w:color w:val="000000"/>
                <w:sz w:val="24"/>
                <w:szCs w:val="24"/>
                <w:bdr w:val="nil"/>
                <w:lang w:eastAsia="ru-RU"/>
              </w:rPr>
              <w:t>заглавными</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латинскими</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буквами</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или</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lastRenderedPageBreak/>
              <w:t>цифрами</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а</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все</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остальные</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только</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цифрами</w:t>
            </w:r>
            <w:r w:rsidRPr="0017415D">
              <w:rPr>
                <w:rFonts w:ascii="Times New Roman" w:eastAsia="Arial Unicode MS" w:hAnsi="Times New Roman" w:cs="Times New Roman"/>
                <w:color w:val="000000"/>
                <w:sz w:val="24"/>
                <w:szCs w:val="24"/>
                <w:bdr w:val="nil"/>
                <w:lang w:val="en-US" w:eastAsia="ru-RU"/>
              </w:rPr>
              <w: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Pr>
                <w:rFonts w:ascii="Times New Roman" w:eastAsia="Arial Unicode MS" w:hAnsi="Times New Roman" w:cs="Times New Roman"/>
                <w:color w:val="000000"/>
                <w:sz w:val="24"/>
                <w:szCs w:val="24"/>
                <w:bdr w:val="nil"/>
                <w:lang w:eastAsia="ru-RU"/>
              </w:rPr>
              <w:t>и</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при</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этом</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первый</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второй</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знаки</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цифры</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не</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могут</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одновременно</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принимать</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Pr>
                <w:rFonts w:ascii="Times New Roman" w:eastAsia="Arial Unicode MS" w:hAnsi="Times New Roman" w:cs="Times New Roman"/>
                <w:color w:val="000000"/>
                <w:sz w:val="24"/>
                <w:szCs w:val="24"/>
                <w:bdr w:val="nil"/>
                <w:lang w:eastAsia="ru-RU"/>
              </w:rPr>
              <w:t>значение</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ноль</w:t>
            </w:r>
            <w:r w:rsidRPr="0017415D">
              <w:rPr>
                <w:rFonts w:ascii="Times New Roman" w:eastAsia="Arial Unicode MS" w:hAnsi="Times New Roman" w:cs="Times New Roman"/>
                <w:color w:val="000000"/>
                <w:sz w:val="24"/>
                <w:szCs w:val="24"/>
                <w:bdr w:val="nil"/>
                <w:lang w:val="en-US" w:eastAsia="ru-RU"/>
              </w:rPr>
              <w:t xml:space="preserve"> ("0").</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xsd:pattern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OKTMOType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Код</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ОКТМО</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F5844C"/>
                <w:sz w:val="24"/>
                <w:szCs w:val="24"/>
                <w:bdr w:val="nil"/>
                <w:lang w:val="en-US" w:eastAsia="ru-RU"/>
              </w:rPr>
              <w:t xml:space="preserve"> base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xsd:string</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xsd:maxLength</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"11"</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xsd:minLength</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"1"</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xsd:pattern</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"\d{8}"</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t xml:space="preserve">8 </w:t>
            </w:r>
            <w:r>
              <w:rPr>
                <w:rFonts w:ascii="Times New Roman" w:eastAsia="Arial Unicode MS" w:hAnsi="Times New Roman" w:cs="Times New Roman"/>
                <w:color w:val="000000"/>
                <w:sz w:val="24"/>
                <w:szCs w:val="24"/>
                <w:bdr w:val="nil"/>
                <w:lang w:eastAsia="ru-RU"/>
              </w:rPr>
              <w:t>цифр</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ОКТМО</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при</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этом</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первые</w:t>
            </w:r>
            <w:r w:rsidRPr="0017415D">
              <w:rPr>
                <w:rFonts w:ascii="Times New Roman" w:eastAsia="Arial Unicode MS" w:hAnsi="Times New Roman" w:cs="Times New Roman"/>
                <w:color w:val="000000"/>
                <w:sz w:val="24"/>
                <w:szCs w:val="24"/>
                <w:bdr w:val="nil"/>
                <w:lang w:val="en-US" w:eastAsia="ru-RU"/>
              </w:rPr>
              <w:t xml:space="preserve"> 3 </w:t>
            </w:r>
            <w:r>
              <w:rPr>
                <w:rFonts w:ascii="Times New Roman" w:eastAsia="Arial Unicode MS" w:hAnsi="Times New Roman" w:cs="Times New Roman"/>
                <w:color w:val="000000"/>
                <w:sz w:val="24"/>
                <w:szCs w:val="24"/>
                <w:bdr w:val="nil"/>
                <w:lang w:eastAsia="ru-RU"/>
              </w:rPr>
              <w:t>не</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могут</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быть</w:t>
            </w:r>
            <w:r w:rsidRPr="0017415D">
              <w:rPr>
                <w:rFonts w:ascii="Times New Roman" w:eastAsia="Arial Unicode MS" w:hAnsi="Times New Roman" w:cs="Times New Roman"/>
                <w:color w:val="000000"/>
                <w:sz w:val="24"/>
                <w:szCs w:val="24"/>
                <w:bdr w:val="nil"/>
                <w:lang w:val="en-US" w:eastAsia="ru-RU"/>
              </w:rPr>
              <w:br/>
              <w:t xml:space="preserve">                        </w:t>
            </w:r>
            <w:r>
              <w:rPr>
                <w:rFonts w:ascii="Times New Roman" w:eastAsia="Arial Unicode MS" w:hAnsi="Times New Roman" w:cs="Times New Roman"/>
                <w:color w:val="000000"/>
                <w:sz w:val="24"/>
                <w:szCs w:val="24"/>
                <w:bdr w:val="nil"/>
                <w:lang w:eastAsia="ru-RU"/>
              </w:rPr>
              <w:t>нулями</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xsd:pattern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xsd:pattern</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"0"</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xsd:pattern</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"\d{11}"</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KBKType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КБК</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F5844C"/>
                <w:sz w:val="24"/>
                <w:szCs w:val="24"/>
                <w:bdr w:val="nil"/>
                <w:lang w:val="en-US" w:eastAsia="ru-RU"/>
              </w:rPr>
              <w:t xml:space="preserve"> base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xsd:string</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xsd:pattern</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"[0-9a-zA-Z</w:t>
            </w:r>
            <w:r>
              <w:rPr>
                <w:rFonts w:ascii="Times New Roman" w:eastAsia="Arial Unicode MS" w:hAnsi="Times New Roman" w:cs="Times New Roman"/>
                <w:color w:val="993300"/>
                <w:sz w:val="24"/>
                <w:szCs w:val="24"/>
                <w:bdr w:val="nil"/>
                <w:lang w:eastAsia="ru-RU"/>
              </w:rPr>
              <w:t>а</w:t>
            </w:r>
            <w:r w:rsidRPr="0017415D">
              <w:rPr>
                <w:rFonts w:ascii="Times New Roman" w:eastAsia="Arial Unicode MS" w:hAnsi="Times New Roman" w:cs="Times New Roman"/>
                <w:color w:val="993300"/>
                <w:sz w:val="24"/>
                <w:szCs w:val="24"/>
                <w:bdr w:val="nil"/>
                <w:lang w:val="en-US" w:eastAsia="ru-RU"/>
              </w:rPr>
              <w:t>-</w:t>
            </w:r>
            <w:proofErr w:type="spellStart"/>
            <w:r>
              <w:rPr>
                <w:rFonts w:ascii="Times New Roman" w:eastAsia="Arial Unicode MS" w:hAnsi="Times New Roman" w:cs="Times New Roman"/>
                <w:color w:val="993300"/>
                <w:sz w:val="24"/>
                <w:szCs w:val="24"/>
                <w:bdr w:val="nil"/>
                <w:lang w:eastAsia="ru-RU"/>
              </w:rPr>
              <w:t>яА</w:t>
            </w:r>
            <w:proofErr w:type="spellEnd"/>
            <w:r w:rsidRPr="0017415D">
              <w:rPr>
                <w:rFonts w:ascii="Times New Roman" w:eastAsia="Arial Unicode MS" w:hAnsi="Times New Roman" w:cs="Times New Roman"/>
                <w:color w:val="993300"/>
                <w:sz w:val="24"/>
                <w:szCs w:val="24"/>
                <w:bdr w:val="nil"/>
                <w:lang w:val="en-US" w:eastAsia="ru-RU"/>
              </w:rPr>
              <w:t>-</w:t>
            </w:r>
            <w:r>
              <w:rPr>
                <w:rFonts w:ascii="Times New Roman" w:eastAsia="Arial Unicode MS" w:hAnsi="Times New Roman" w:cs="Times New Roman"/>
                <w:color w:val="993300"/>
                <w:sz w:val="24"/>
                <w:szCs w:val="24"/>
                <w:bdr w:val="nil"/>
                <w:lang w:eastAsia="ru-RU"/>
              </w:rPr>
              <w:t>Я</w:t>
            </w:r>
            <w:r w:rsidRPr="0017415D">
              <w:rPr>
                <w:rFonts w:ascii="Times New Roman" w:eastAsia="Arial Unicode MS" w:hAnsi="Times New Roman" w:cs="Times New Roman"/>
                <w:color w:val="993300"/>
                <w:sz w:val="24"/>
                <w:szCs w:val="24"/>
                <w:bdr w:val="nil"/>
                <w:lang w:val="en-US" w:eastAsia="ru-RU"/>
              </w:rPr>
              <w:t>]{20}"</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xsd:pattern</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"0"</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KBKResponseType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КБК</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F5844C"/>
                <w:sz w:val="24"/>
                <w:szCs w:val="24"/>
                <w:bdr w:val="nil"/>
                <w:lang w:val="en-US" w:eastAsia="ru-RU"/>
              </w:rPr>
              <w:t xml:space="preserve"> base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xsd:string</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xsd:maxLength</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"20"</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xsd:minLength</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"0"</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OGRNType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ОГРН</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lastRenderedPageBreak/>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F5844C"/>
                <w:sz w:val="24"/>
                <w:szCs w:val="24"/>
                <w:bdr w:val="nil"/>
                <w:lang w:val="en-US" w:eastAsia="ru-RU"/>
              </w:rPr>
              <w:t xml:space="preserve"> base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xsd:string</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xsd:length</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"13"</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xsd:pattern</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"\d{13}"</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BIKType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БИК</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F5844C"/>
                <w:sz w:val="24"/>
                <w:szCs w:val="24"/>
                <w:bdr w:val="nil"/>
                <w:lang w:val="en-US" w:eastAsia="ru-RU"/>
              </w:rPr>
              <w:t xml:space="preserve"> base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xsd:string</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xsd:length</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"9"</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xsd:pattern</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"\d{9}"</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SupplierBillIDType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УИН</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F5844C"/>
                <w:sz w:val="24"/>
                <w:szCs w:val="24"/>
                <w:bdr w:val="nil"/>
                <w:lang w:val="en-US" w:eastAsia="ru-RU"/>
              </w:rPr>
              <w:t xml:space="preserve"> base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xsd:string</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xsd:pattern</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"\w{20}"</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xsd:pattern</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"\d{25}"</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URNType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УРН</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F5844C"/>
                <w:sz w:val="24"/>
                <w:szCs w:val="24"/>
                <w:bdr w:val="nil"/>
                <w:lang w:val="en-US" w:eastAsia="ru-RU"/>
              </w:rPr>
              <w:t xml:space="preserve"> base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xsd:string</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xsd:pattern</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"[0-9a-fA-F]{6}"</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xsd:complexType</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EsiaUserInfoType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xsd:choice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Данные</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пользователя</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полученные</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информационной</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системой</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Участника</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Pr>
                <w:rFonts w:ascii="Times New Roman" w:eastAsia="Arial Unicode MS" w:hAnsi="Times New Roman" w:cs="Times New Roman"/>
                <w:color w:val="000000"/>
                <w:sz w:val="24"/>
                <w:szCs w:val="24"/>
                <w:bdr w:val="nil"/>
                <w:lang w:eastAsia="ru-RU"/>
              </w:rPr>
              <w:t>из</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ЕСИА</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xsd:element</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"Person"</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Физическое</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лицо</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xsd:complexType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xsd:sequence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xsd:element</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DocumentIdentity</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Документ</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lastRenderedPageBreak/>
              <w:t>удостоверяющий</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Pr>
                <w:rFonts w:ascii="Times New Roman" w:eastAsia="Arial Unicode MS" w:hAnsi="Times New Roman" w:cs="Times New Roman"/>
                <w:color w:val="000000"/>
                <w:sz w:val="24"/>
                <w:szCs w:val="24"/>
                <w:bdr w:val="nil"/>
                <w:lang w:eastAsia="ru-RU"/>
              </w:rPr>
              <w:t>личность</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xsd:complexType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"code"</w:t>
            </w:r>
            <w:r w:rsidRPr="0017415D">
              <w:rPr>
                <w:rFonts w:ascii="Times New Roman" w:eastAsia="Arial Unicode MS" w:hAnsi="Times New Roman" w:cs="Times New Roman"/>
                <w:color w:val="F5844C"/>
                <w:sz w:val="24"/>
                <w:szCs w:val="24"/>
                <w:bdr w:val="nil"/>
                <w:lang w:val="en-US" w:eastAsia="ru-RU"/>
              </w:rPr>
              <w:t xml:space="preserve"> use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"required"</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Код</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документа</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удостоверяющего</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Pr>
                <w:rFonts w:ascii="Times New Roman" w:eastAsia="Arial Unicode MS" w:hAnsi="Times New Roman" w:cs="Times New Roman"/>
                <w:color w:val="000000"/>
                <w:sz w:val="24"/>
                <w:szCs w:val="24"/>
                <w:bdr w:val="nil"/>
                <w:lang w:eastAsia="ru-RU"/>
              </w:rPr>
              <w:t>личность</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F5844C"/>
                <w:sz w:val="24"/>
                <w:szCs w:val="24"/>
                <w:bdr w:val="nil"/>
                <w:lang w:val="en-US" w:eastAsia="ru-RU"/>
              </w:rPr>
              <w:t xml:space="preserve"> base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xsd:string</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xsd:enumeration</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"1"</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Паспорт</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гражданина</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Российской</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Pr>
                <w:rFonts w:ascii="Times New Roman" w:eastAsia="Arial Unicode MS" w:hAnsi="Times New Roman" w:cs="Times New Roman"/>
                <w:color w:val="000000"/>
                <w:sz w:val="24"/>
                <w:szCs w:val="24"/>
                <w:bdr w:val="nil"/>
                <w:lang w:eastAsia="ru-RU"/>
              </w:rPr>
              <w:t>Федерации</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xsd:enumeration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xsd:enumeration</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"2"</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Документ</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иностранного</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Pr>
                <w:rFonts w:ascii="Times New Roman" w:eastAsia="Arial Unicode MS" w:hAnsi="Times New Roman" w:cs="Times New Roman"/>
                <w:color w:val="000000"/>
                <w:sz w:val="24"/>
                <w:szCs w:val="24"/>
                <w:bdr w:val="nil"/>
                <w:lang w:eastAsia="ru-RU"/>
              </w:rPr>
              <w:t>гражданина</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xsd:enumeration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"series"</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Серия</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lastRenderedPageBreak/>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F5844C"/>
                <w:sz w:val="24"/>
                <w:szCs w:val="24"/>
                <w:bdr w:val="nil"/>
                <w:lang w:val="en-US" w:eastAsia="ru-RU"/>
              </w:rPr>
              <w:t xml:space="preserve"> base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xsd:string</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xsd:maxLength</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"45"</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"number"</w:t>
            </w:r>
            <w:r w:rsidRPr="0017415D">
              <w:rPr>
                <w:rFonts w:ascii="Times New Roman" w:eastAsia="Arial Unicode MS" w:hAnsi="Times New Roman" w:cs="Times New Roman"/>
                <w:color w:val="F5844C"/>
                <w:sz w:val="24"/>
                <w:szCs w:val="24"/>
                <w:bdr w:val="nil"/>
                <w:lang w:val="en-US" w:eastAsia="ru-RU"/>
              </w:rPr>
              <w:t xml:space="preserve"> use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"required"</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Номер</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F5844C"/>
                <w:sz w:val="24"/>
                <w:szCs w:val="24"/>
                <w:bdr w:val="nil"/>
                <w:lang w:val="en-US" w:eastAsia="ru-RU"/>
              </w:rPr>
              <w:t xml:space="preserve"> base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xsd:string</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xsd:maxLength</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"45"</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xsd:complexType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xsd:element</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xsd:sequence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snils</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F5844C"/>
                <w:sz w:val="24"/>
                <w:szCs w:val="24"/>
                <w:bdr w:val="nil"/>
                <w:lang w:val="en-US" w:eastAsia="ru-RU"/>
              </w:rPr>
              <w:t xml:space="preserve"> use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"required"</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СНИЛС</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физического</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лица</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полученный</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из</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ЕСИА</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F5844C"/>
                <w:sz w:val="24"/>
                <w:szCs w:val="24"/>
                <w:bdr w:val="nil"/>
                <w:lang w:val="en-US" w:eastAsia="ru-RU"/>
              </w:rPr>
              <w:t xml:space="preserve"> base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xsd:string</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xsd:pattern</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"\d{11}"</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personINN</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F5844C"/>
                <w:sz w:val="24"/>
                <w:szCs w:val="24"/>
                <w:bdr w:val="nil"/>
                <w:lang w:val="en-US" w:eastAsia="ru-RU"/>
              </w:rPr>
              <w:t xml:space="preserve"> type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com:PersonINNType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ИНН</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физического</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лица</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гражданина</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РФ</w:t>
            </w:r>
            <w:r w:rsidRPr="0017415D">
              <w:rPr>
                <w:rFonts w:ascii="Times New Roman" w:eastAsia="Arial Unicode MS" w:hAnsi="Times New Roman" w:cs="Times New Roman"/>
                <w:color w:val="000000"/>
                <w:sz w:val="24"/>
                <w:szCs w:val="24"/>
                <w:bdr w:val="nil"/>
                <w:lang w:val="en-US" w:eastAsia="ru-RU"/>
              </w:rPr>
              <w:t xml:space="preserve">). </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br/>
            </w:r>
            <w:r>
              <w:rPr>
                <w:rFonts w:ascii="Times New Roman" w:eastAsia="Arial Unicode MS" w:hAnsi="Times New Roman" w:cs="Times New Roman"/>
                <w:color w:val="000000"/>
                <w:sz w:val="24"/>
                <w:szCs w:val="24"/>
                <w:bdr w:val="nil"/>
                <w:lang w:eastAsia="ru-RU"/>
              </w:rPr>
              <w:t>Обязательно</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для</w:t>
            </w:r>
            <w:r w:rsidRPr="0017415D">
              <w:rPr>
                <w:rFonts w:ascii="Times New Roman" w:eastAsia="Arial Unicode MS" w:hAnsi="Times New Roman" w:cs="Times New Roman"/>
                <w:color w:val="000000"/>
                <w:sz w:val="24"/>
                <w:szCs w:val="24"/>
                <w:bdr w:val="nil"/>
                <w:lang w:val="en-US" w:eastAsia="ru-RU"/>
              </w:rPr>
              <w:tab/>
            </w:r>
            <w:r>
              <w:rPr>
                <w:rFonts w:ascii="Times New Roman" w:eastAsia="Arial Unicode MS" w:hAnsi="Times New Roman" w:cs="Times New Roman"/>
                <w:color w:val="000000"/>
                <w:sz w:val="24"/>
                <w:szCs w:val="24"/>
                <w:bdr w:val="nil"/>
                <w:lang w:eastAsia="ru-RU"/>
              </w:rPr>
              <w:t>заполнения</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если</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физическое</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лицо</w:t>
            </w:r>
            <w:r w:rsidRPr="0017415D">
              <w:rPr>
                <w:rFonts w:ascii="Times New Roman" w:eastAsia="Arial Unicode MS" w:hAnsi="Times New Roman" w:cs="Times New Roman"/>
                <w:color w:val="000000"/>
                <w:sz w:val="24"/>
                <w:szCs w:val="24"/>
                <w:bdr w:val="nil"/>
                <w:lang w:val="en-US" w:eastAsia="ru-RU"/>
              </w:rPr>
              <w:t xml:space="preserve"> - </w:t>
            </w:r>
            <w:r>
              <w:rPr>
                <w:rFonts w:ascii="Times New Roman" w:eastAsia="Arial Unicode MS" w:hAnsi="Times New Roman" w:cs="Times New Roman"/>
                <w:color w:val="000000"/>
                <w:sz w:val="24"/>
                <w:szCs w:val="24"/>
                <w:bdr w:val="nil"/>
                <w:lang w:eastAsia="ru-RU"/>
              </w:rPr>
              <w:t>гражданин</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РФ</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xsd:complexType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xsd:element</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lastRenderedPageBreak/>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xsd:element</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IndividualBusiness</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Индивидуальный</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предприниматель</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xsd:complexType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personINN</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F5844C"/>
                <w:sz w:val="24"/>
                <w:szCs w:val="24"/>
                <w:bdr w:val="nil"/>
                <w:lang w:val="en-US" w:eastAsia="ru-RU"/>
              </w:rPr>
              <w:t xml:space="preserve"> use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"required"</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ИНН</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полученный</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из</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ЕСИА</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F5844C"/>
                <w:sz w:val="24"/>
                <w:szCs w:val="24"/>
                <w:bdr w:val="nil"/>
                <w:lang w:val="en-US" w:eastAsia="ru-RU"/>
              </w:rPr>
              <w:t xml:space="preserve"> base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com:PersonINNType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xsd:pattern</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"\d{12}"</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xsd:length</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"12"</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xsd:complexType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xsd:element</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xsd:choice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userId</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F5844C"/>
                <w:sz w:val="24"/>
                <w:szCs w:val="24"/>
                <w:bdr w:val="nil"/>
                <w:lang w:val="en-US" w:eastAsia="ru-RU"/>
              </w:rPr>
              <w:t xml:space="preserve"> type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xsd:integer</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F5844C"/>
                <w:sz w:val="24"/>
                <w:szCs w:val="24"/>
                <w:bdr w:val="nil"/>
                <w:lang w:val="en-US" w:eastAsia="ru-RU"/>
              </w:rPr>
              <w:t xml:space="preserve"> use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"required"</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Уникальный</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идентификатор</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учетной</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записи</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пользователя</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системе</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Pr>
                <w:rFonts w:ascii="Times New Roman" w:eastAsia="Arial Unicode MS" w:hAnsi="Times New Roman" w:cs="Times New Roman"/>
                <w:color w:val="000000"/>
                <w:sz w:val="24"/>
                <w:szCs w:val="24"/>
                <w:bdr w:val="nil"/>
                <w:lang w:eastAsia="ru-RU"/>
              </w:rPr>
              <w:t>ЕСИА</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sessionIndex</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Уникальный</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идентификатор</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сессии</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пользователя</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системе</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Pr>
                <w:rFonts w:ascii="Times New Roman" w:eastAsia="Arial Unicode MS" w:hAnsi="Times New Roman" w:cs="Times New Roman"/>
                <w:color w:val="000000"/>
                <w:sz w:val="24"/>
                <w:szCs w:val="24"/>
                <w:bdr w:val="nil"/>
                <w:lang w:eastAsia="ru-RU"/>
              </w:rPr>
              <w:t>ЕСИА</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F5844C"/>
                <w:sz w:val="24"/>
                <w:szCs w:val="24"/>
                <w:bdr w:val="nil"/>
                <w:lang w:val="en-US" w:eastAsia="ru-RU"/>
              </w:rPr>
              <w:t xml:space="preserve"> base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xsd:string</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xsd:maxLength</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"300"</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F5844C"/>
                <w:sz w:val="24"/>
                <w:szCs w:val="24"/>
                <w:bdr w:val="nil"/>
                <w:lang w:val="en-US" w:eastAsia="ru-RU"/>
              </w:rPr>
              <w:t xml:space="preserve"> form</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"unqualified"</w:t>
            </w:r>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sessionDate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F5844C"/>
                <w:sz w:val="24"/>
                <w:szCs w:val="24"/>
                <w:bdr w:val="nil"/>
                <w:lang w:val="en-US" w:eastAsia="ru-RU"/>
              </w:rPr>
              <w:t xml:space="preserve"> type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xsd:dateTime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Дата</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время</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открытия</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сессии</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пользователя</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системе</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Pr>
                <w:rFonts w:ascii="Times New Roman" w:eastAsia="Arial Unicode MS" w:hAnsi="Times New Roman" w:cs="Times New Roman"/>
                <w:color w:val="000000"/>
                <w:sz w:val="24"/>
                <w:szCs w:val="24"/>
                <w:bdr w:val="nil"/>
                <w:lang w:eastAsia="ru-RU"/>
              </w:rPr>
              <w:t>ЕСИА</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lastRenderedPageBreak/>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xsd:complexType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xsd:complexType</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AdditionalDataType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xsd:sequence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xsd:element</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"Name"</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Наименование</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поля</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F5844C"/>
                <w:sz w:val="24"/>
                <w:szCs w:val="24"/>
                <w:bdr w:val="nil"/>
                <w:lang w:val="en-US" w:eastAsia="ru-RU"/>
              </w:rPr>
              <w:t xml:space="preserve"> base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xsd:string</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xsd:minLength</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"1"</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xsd:maxLength</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"100"</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xsd:pattern</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"[^\s]+(\s+[^\s]+)*"</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xsd:element</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xsd:element</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"Value"</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Значение</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поля</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F5844C"/>
                <w:sz w:val="24"/>
                <w:szCs w:val="24"/>
                <w:bdr w:val="nil"/>
                <w:lang w:val="en-US" w:eastAsia="ru-RU"/>
              </w:rPr>
              <w:t xml:space="preserve"> base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xsd:string</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xsd:minLength</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"1"</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xsd:maxLength</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"255"</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xsd:pattern</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"[^\s]+(\s+[^\s]+)*"</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xsd:element</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xsd:sequence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xsd:complexType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xsd:element</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AdditionalData</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F5844C"/>
                <w:sz w:val="24"/>
                <w:szCs w:val="24"/>
                <w:bdr w:val="nil"/>
                <w:lang w:val="en-US" w:eastAsia="ru-RU"/>
              </w:rPr>
              <w:t xml:space="preserve"> type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com:AdditionalDataType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17415D">
              <w:rPr>
                <w:rFonts w:ascii="Times New Roman" w:eastAsia="Arial Unicode MS" w:hAnsi="Times New Roman" w:cs="Times New Roman"/>
                <w:color w:val="000000"/>
                <w:sz w:val="24"/>
                <w:szCs w:val="24"/>
                <w:bdr w:val="nil"/>
                <w:lang w:val="en-US" w:eastAsia="ru-RU"/>
              </w:rPr>
              <w:t xml:space="preserve"> 202:</w:t>
            </w:r>
            <w:r w:rsidRPr="0017415D">
              <w:rPr>
                <w:rFonts w:ascii="Times New Roman" w:eastAsia="Arial Unicode MS" w:hAnsi="Times New Roman" w:cs="Times New Roman"/>
                <w:color w:val="000000"/>
                <w:sz w:val="24"/>
                <w:szCs w:val="24"/>
                <w:bdr w:val="nil"/>
                <w:lang w:val="en-US" w:eastAsia="ru-RU"/>
              </w:rPr>
              <w:br/>
            </w:r>
            <w:r>
              <w:rPr>
                <w:rFonts w:ascii="Times New Roman" w:eastAsia="Arial Unicode MS" w:hAnsi="Times New Roman" w:cs="Times New Roman"/>
                <w:color w:val="000000"/>
                <w:sz w:val="24"/>
                <w:szCs w:val="24"/>
                <w:bdr w:val="nil"/>
                <w:lang w:eastAsia="ru-RU"/>
              </w:rPr>
              <w:t>Дополнительные</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поля</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xsd:element</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MeaningType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Статус</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отражающий</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изменение</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данных</w:t>
            </w:r>
            <w:r w:rsidRPr="0017415D">
              <w:rPr>
                <w:rFonts w:ascii="Times New Roman" w:eastAsia="Arial Unicode MS" w:hAnsi="Times New Roman" w:cs="Times New Roman"/>
                <w:color w:val="000000"/>
                <w:sz w:val="24"/>
                <w:szCs w:val="24"/>
                <w:bdr w:val="nil"/>
                <w:lang w:val="en-US" w:eastAsia="ru-RU"/>
              </w:rPr>
              <w:br/>
              <w:t xml:space="preserve">1 - </w:t>
            </w:r>
            <w:r>
              <w:rPr>
                <w:rFonts w:ascii="Times New Roman" w:eastAsia="Arial Unicode MS" w:hAnsi="Times New Roman" w:cs="Times New Roman"/>
                <w:color w:val="000000"/>
                <w:sz w:val="24"/>
                <w:szCs w:val="24"/>
                <w:bdr w:val="nil"/>
                <w:lang w:eastAsia="ru-RU"/>
              </w:rPr>
              <w:t>новый</w:t>
            </w:r>
            <w:r w:rsidRPr="0017415D">
              <w:rPr>
                <w:rFonts w:ascii="Times New Roman" w:eastAsia="Arial Unicode MS" w:hAnsi="Times New Roman" w:cs="Times New Roman"/>
                <w:color w:val="000000"/>
                <w:sz w:val="24"/>
                <w:szCs w:val="24"/>
                <w:bdr w:val="nil"/>
                <w:lang w:val="en-US" w:eastAsia="ru-RU"/>
              </w:rPr>
              <w:t xml:space="preserve"> </w:t>
            </w:r>
            <w:r w:rsidRPr="0017415D">
              <w:rPr>
                <w:rFonts w:ascii="Times New Roman" w:eastAsia="Arial Unicode MS" w:hAnsi="Times New Roman" w:cs="Times New Roman"/>
                <w:color w:val="000000"/>
                <w:sz w:val="24"/>
                <w:szCs w:val="24"/>
                <w:bdr w:val="nil"/>
                <w:lang w:val="en-US" w:eastAsia="ru-RU"/>
              </w:rPr>
              <w:br/>
              <w:t xml:space="preserve">2 - </w:t>
            </w:r>
            <w:r>
              <w:rPr>
                <w:rFonts w:ascii="Times New Roman" w:eastAsia="Arial Unicode MS" w:hAnsi="Times New Roman" w:cs="Times New Roman"/>
                <w:color w:val="000000"/>
                <w:sz w:val="24"/>
                <w:szCs w:val="24"/>
                <w:bdr w:val="nil"/>
                <w:lang w:eastAsia="ru-RU"/>
              </w:rPr>
              <w:t>уточнение</w:t>
            </w:r>
            <w:r w:rsidRPr="0017415D">
              <w:rPr>
                <w:rFonts w:ascii="Times New Roman" w:eastAsia="Arial Unicode MS" w:hAnsi="Times New Roman" w:cs="Times New Roman"/>
                <w:color w:val="000000"/>
                <w:sz w:val="24"/>
                <w:szCs w:val="24"/>
                <w:bdr w:val="nil"/>
                <w:lang w:val="en-US" w:eastAsia="ru-RU"/>
              </w:rPr>
              <w:t xml:space="preserve"> </w:t>
            </w:r>
            <w:r w:rsidRPr="0017415D">
              <w:rPr>
                <w:rFonts w:ascii="Times New Roman" w:eastAsia="Arial Unicode MS" w:hAnsi="Times New Roman" w:cs="Times New Roman"/>
                <w:color w:val="000000"/>
                <w:sz w:val="24"/>
                <w:szCs w:val="24"/>
                <w:bdr w:val="nil"/>
                <w:lang w:val="en-US" w:eastAsia="ru-RU"/>
              </w:rPr>
              <w:br/>
              <w:t xml:space="preserve">3 - </w:t>
            </w:r>
            <w:r>
              <w:rPr>
                <w:rFonts w:ascii="Times New Roman" w:eastAsia="Arial Unicode MS" w:hAnsi="Times New Roman" w:cs="Times New Roman"/>
                <w:color w:val="000000"/>
                <w:sz w:val="24"/>
                <w:szCs w:val="24"/>
                <w:bdr w:val="nil"/>
                <w:lang w:eastAsia="ru-RU"/>
              </w:rPr>
              <w:t>аннулирование</w:t>
            </w:r>
            <w:r w:rsidRPr="0017415D">
              <w:rPr>
                <w:rFonts w:ascii="Times New Roman" w:eastAsia="Arial Unicode MS" w:hAnsi="Times New Roman" w:cs="Times New Roman"/>
                <w:color w:val="000000"/>
                <w:sz w:val="24"/>
                <w:szCs w:val="24"/>
                <w:bdr w:val="nil"/>
                <w:lang w:val="en-US" w:eastAsia="ru-RU"/>
              </w:rPr>
              <w:t xml:space="preserve"> </w:t>
            </w:r>
            <w:r w:rsidRPr="0017415D">
              <w:rPr>
                <w:rFonts w:ascii="Times New Roman" w:eastAsia="Arial Unicode MS" w:hAnsi="Times New Roman" w:cs="Times New Roman"/>
                <w:color w:val="000000"/>
                <w:sz w:val="24"/>
                <w:szCs w:val="24"/>
                <w:bdr w:val="nil"/>
                <w:lang w:val="en-US" w:eastAsia="ru-RU"/>
              </w:rPr>
              <w:br/>
              <w:t xml:space="preserve">4 - </w:t>
            </w:r>
            <w:proofErr w:type="spellStart"/>
            <w:r>
              <w:rPr>
                <w:rFonts w:ascii="Times New Roman" w:eastAsia="Arial Unicode MS" w:hAnsi="Times New Roman" w:cs="Times New Roman"/>
                <w:color w:val="000000"/>
                <w:sz w:val="24"/>
                <w:szCs w:val="24"/>
                <w:bdr w:val="nil"/>
                <w:lang w:eastAsia="ru-RU"/>
              </w:rPr>
              <w:t>деаннулировании</w:t>
            </w:r>
            <w:proofErr w:type="spellEnd"/>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F5844C"/>
                <w:sz w:val="24"/>
                <w:szCs w:val="24"/>
                <w:bdr w:val="nil"/>
                <w:lang w:val="en-US" w:eastAsia="ru-RU"/>
              </w:rPr>
              <w:t xml:space="preserve"> base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xsd:string</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xsd:length</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"1"</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lastRenderedPageBreak/>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xsd:complexType</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ChangeStatusType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F5844C"/>
                <w:sz w:val="24"/>
                <w:szCs w:val="24"/>
                <w:bdr w:val="nil"/>
                <w:lang w:val="en-US" w:eastAsia="ru-RU"/>
              </w:rPr>
              <w:t xml:space="preserve"> abstract</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"true"</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Сведения</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статусе</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основаниях</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его</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изменения</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xsd:sequence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xsd:element</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"Meaning"</w:t>
            </w:r>
            <w:r w:rsidRPr="0017415D">
              <w:rPr>
                <w:rFonts w:ascii="Times New Roman" w:eastAsia="Arial Unicode MS" w:hAnsi="Times New Roman" w:cs="Times New Roman"/>
                <w:color w:val="F5844C"/>
                <w:sz w:val="24"/>
                <w:szCs w:val="24"/>
                <w:bdr w:val="nil"/>
                <w:lang w:val="en-US" w:eastAsia="ru-RU"/>
              </w:rPr>
              <w:t xml:space="preserve"> type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com:MeaningType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Статус</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отражающий</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изменение</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данных</w:t>
            </w:r>
            <w:r w:rsidRPr="0017415D">
              <w:rPr>
                <w:rFonts w:ascii="Times New Roman" w:eastAsia="Arial Unicode MS" w:hAnsi="Times New Roman" w:cs="Times New Roman"/>
                <w:color w:val="000000"/>
                <w:sz w:val="24"/>
                <w:szCs w:val="24"/>
                <w:bdr w:val="nil"/>
                <w:lang w:val="en-US" w:eastAsia="ru-RU"/>
              </w:rPr>
              <w:t>:</w:t>
            </w:r>
            <w:r w:rsidRPr="0017415D">
              <w:rPr>
                <w:rFonts w:ascii="Times New Roman" w:eastAsia="Arial Unicode MS" w:hAnsi="Times New Roman" w:cs="Times New Roman"/>
                <w:color w:val="000000"/>
                <w:sz w:val="24"/>
                <w:szCs w:val="24"/>
                <w:bdr w:val="nil"/>
                <w:lang w:val="en-US" w:eastAsia="ru-RU"/>
              </w:rPr>
              <w:br/>
              <w:t xml:space="preserve">1 - </w:t>
            </w:r>
            <w:r>
              <w:rPr>
                <w:rFonts w:ascii="Times New Roman" w:eastAsia="Arial Unicode MS" w:hAnsi="Times New Roman" w:cs="Times New Roman"/>
                <w:color w:val="000000"/>
                <w:sz w:val="24"/>
                <w:szCs w:val="24"/>
                <w:bdr w:val="nil"/>
                <w:lang w:eastAsia="ru-RU"/>
              </w:rPr>
              <w:t>новый</w:t>
            </w:r>
            <w:r w:rsidRPr="0017415D">
              <w:rPr>
                <w:rFonts w:ascii="Times New Roman" w:eastAsia="Arial Unicode MS" w:hAnsi="Times New Roman" w:cs="Times New Roman"/>
                <w:color w:val="000000"/>
                <w:sz w:val="24"/>
                <w:szCs w:val="24"/>
                <w:bdr w:val="nil"/>
                <w:lang w:val="en-US" w:eastAsia="ru-RU"/>
              </w:rPr>
              <w:t xml:space="preserve"> </w:t>
            </w:r>
            <w:r w:rsidRPr="0017415D">
              <w:rPr>
                <w:rFonts w:ascii="Times New Roman" w:eastAsia="Arial Unicode MS" w:hAnsi="Times New Roman" w:cs="Times New Roman"/>
                <w:color w:val="000000"/>
                <w:sz w:val="24"/>
                <w:szCs w:val="24"/>
                <w:bdr w:val="nil"/>
                <w:lang w:val="en-US" w:eastAsia="ru-RU"/>
              </w:rPr>
              <w:br/>
              <w:t xml:space="preserve">2 - </w:t>
            </w:r>
            <w:r>
              <w:rPr>
                <w:rFonts w:ascii="Times New Roman" w:eastAsia="Arial Unicode MS" w:hAnsi="Times New Roman" w:cs="Times New Roman"/>
                <w:color w:val="000000"/>
                <w:sz w:val="24"/>
                <w:szCs w:val="24"/>
                <w:bdr w:val="nil"/>
                <w:lang w:eastAsia="ru-RU"/>
              </w:rPr>
              <w:t>уточнение</w:t>
            </w:r>
            <w:r w:rsidRPr="0017415D">
              <w:rPr>
                <w:rFonts w:ascii="Times New Roman" w:eastAsia="Arial Unicode MS" w:hAnsi="Times New Roman" w:cs="Times New Roman"/>
                <w:color w:val="000000"/>
                <w:sz w:val="24"/>
                <w:szCs w:val="24"/>
                <w:bdr w:val="nil"/>
                <w:lang w:val="en-US" w:eastAsia="ru-RU"/>
              </w:rPr>
              <w:t xml:space="preserve"> </w:t>
            </w:r>
            <w:r w:rsidRPr="0017415D">
              <w:rPr>
                <w:rFonts w:ascii="Times New Roman" w:eastAsia="Arial Unicode MS" w:hAnsi="Times New Roman" w:cs="Times New Roman"/>
                <w:color w:val="000000"/>
                <w:sz w:val="24"/>
                <w:szCs w:val="24"/>
                <w:bdr w:val="nil"/>
                <w:lang w:val="en-US" w:eastAsia="ru-RU"/>
              </w:rPr>
              <w:br/>
              <w:t xml:space="preserve">3 - </w:t>
            </w:r>
            <w:r>
              <w:rPr>
                <w:rFonts w:ascii="Times New Roman" w:eastAsia="Arial Unicode MS" w:hAnsi="Times New Roman" w:cs="Times New Roman"/>
                <w:color w:val="000000"/>
                <w:sz w:val="24"/>
                <w:szCs w:val="24"/>
                <w:bdr w:val="nil"/>
                <w:lang w:eastAsia="ru-RU"/>
              </w:rPr>
              <w:t>аннулирование</w:t>
            </w:r>
            <w:r w:rsidRPr="0017415D">
              <w:rPr>
                <w:rFonts w:ascii="Times New Roman" w:eastAsia="Arial Unicode MS" w:hAnsi="Times New Roman" w:cs="Times New Roman"/>
                <w:color w:val="000000"/>
                <w:sz w:val="24"/>
                <w:szCs w:val="24"/>
                <w:bdr w:val="nil"/>
                <w:lang w:val="en-US" w:eastAsia="ru-RU"/>
              </w:rPr>
              <w:t xml:space="preserve"> </w:t>
            </w:r>
            <w:r w:rsidRPr="0017415D">
              <w:rPr>
                <w:rFonts w:ascii="Times New Roman" w:eastAsia="Arial Unicode MS" w:hAnsi="Times New Roman" w:cs="Times New Roman"/>
                <w:color w:val="000000"/>
                <w:sz w:val="24"/>
                <w:szCs w:val="24"/>
                <w:bdr w:val="nil"/>
                <w:lang w:val="en-US" w:eastAsia="ru-RU"/>
              </w:rPr>
              <w:br/>
              <w:t xml:space="preserve">4 - </w:t>
            </w:r>
            <w:proofErr w:type="spellStart"/>
            <w:r>
              <w:rPr>
                <w:rFonts w:ascii="Times New Roman" w:eastAsia="Arial Unicode MS" w:hAnsi="Times New Roman" w:cs="Times New Roman"/>
                <w:color w:val="000000"/>
                <w:sz w:val="24"/>
                <w:szCs w:val="24"/>
                <w:bdr w:val="nil"/>
                <w:lang w:eastAsia="ru-RU"/>
              </w:rPr>
              <w:t>деаннулировании</w:t>
            </w:r>
            <w:proofErr w:type="spellEnd"/>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xsd:element</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xsd:element</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"Reason"</w:t>
            </w:r>
            <w:r w:rsidRPr="0017415D">
              <w:rPr>
                <w:rFonts w:ascii="Times New Roman" w:eastAsia="Arial Unicode MS" w:hAnsi="Times New Roman" w:cs="Times New Roman"/>
                <w:color w:val="F5844C"/>
                <w:sz w:val="24"/>
                <w:szCs w:val="24"/>
                <w:bdr w:val="nil"/>
                <w:lang w:val="en-US" w:eastAsia="ru-RU"/>
              </w:rPr>
              <w:t xml:space="preserve"> type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com:ReasonType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F5844C"/>
                <w:sz w:val="24"/>
                <w:szCs w:val="24"/>
                <w:bdr w:val="nil"/>
                <w:lang w:val="en-US" w:eastAsia="ru-RU"/>
              </w:rPr>
              <w:t xml:space="preserve"> minOccurs</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"0"</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Основание</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изменения</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xsd:element</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xsd:element</w:t>
            </w:r>
            <w:proofErr w:type="spellEnd"/>
            <w:r w:rsidRPr="0017415D">
              <w:rPr>
                <w:rFonts w:ascii="Times New Roman" w:eastAsia="Arial Unicode MS" w:hAnsi="Times New Roman" w:cs="Times New Roman"/>
                <w:color w:val="F5844C"/>
                <w:sz w:val="24"/>
                <w:szCs w:val="24"/>
                <w:bdr w:val="nil"/>
                <w:lang w:val="en-US" w:eastAsia="ru-RU"/>
              </w:rPr>
              <w:t xml:space="preserve"> minOccurs</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"0"</w:t>
            </w:r>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ChangeDate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F5844C"/>
                <w:sz w:val="24"/>
                <w:szCs w:val="24"/>
                <w:bdr w:val="nil"/>
                <w:lang w:val="en-US" w:eastAsia="ru-RU"/>
              </w:rPr>
              <w:t xml:space="preserve"> type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xsd:dateTime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Дата</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время</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уточнения</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информации</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xsd:element</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xsd:sequence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xsd:complexType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xsd:element</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ChangeStatus</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Сведения</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статусе</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основаниях</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изменения</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xsd:complexType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xsd:complexContent</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F5844C"/>
                <w:sz w:val="24"/>
                <w:szCs w:val="24"/>
                <w:bdr w:val="nil"/>
                <w:lang w:val="en-US" w:eastAsia="ru-RU"/>
              </w:rPr>
              <w:t xml:space="preserve"> base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com:ChangeStatusType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xsd:sequence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xsd:element</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"Meaning"</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Статус</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отражающий</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изменение</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данных</w:t>
            </w:r>
            <w:r w:rsidRPr="0017415D">
              <w:rPr>
                <w:rFonts w:ascii="Times New Roman" w:eastAsia="Arial Unicode MS" w:hAnsi="Times New Roman" w:cs="Times New Roman"/>
                <w:color w:val="000000"/>
                <w:sz w:val="24"/>
                <w:szCs w:val="24"/>
                <w:bdr w:val="nil"/>
                <w:lang w:val="en-US" w:eastAsia="ru-RU"/>
              </w:rPr>
              <w:t>:</w:t>
            </w:r>
            <w:r w:rsidRPr="0017415D">
              <w:rPr>
                <w:rFonts w:ascii="Times New Roman" w:eastAsia="Arial Unicode MS" w:hAnsi="Times New Roman" w:cs="Times New Roman"/>
                <w:color w:val="000000"/>
                <w:sz w:val="24"/>
                <w:szCs w:val="24"/>
                <w:bdr w:val="nil"/>
                <w:lang w:val="en-US" w:eastAsia="ru-RU"/>
              </w:rPr>
              <w:br/>
              <w:t xml:space="preserve">2 - </w:t>
            </w:r>
            <w:r>
              <w:rPr>
                <w:rFonts w:ascii="Times New Roman" w:eastAsia="Arial Unicode MS" w:hAnsi="Times New Roman" w:cs="Times New Roman"/>
                <w:color w:val="000000"/>
                <w:sz w:val="24"/>
                <w:szCs w:val="24"/>
                <w:bdr w:val="nil"/>
                <w:lang w:eastAsia="ru-RU"/>
              </w:rPr>
              <w:t>уточнение</w:t>
            </w:r>
            <w:r w:rsidRPr="0017415D">
              <w:rPr>
                <w:rFonts w:ascii="Times New Roman" w:eastAsia="Arial Unicode MS" w:hAnsi="Times New Roman" w:cs="Times New Roman"/>
                <w:color w:val="000000"/>
                <w:sz w:val="24"/>
                <w:szCs w:val="24"/>
                <w:bdr w:val="nil"/>
                <w:lang w:val="en-US" w:eastAsia="ru-RU"/>
              </w:rPr>
              <w:t xml:space="preserve"> </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lastRenderedPageBreak/>
              <w:t xml:space="preserve">3 - </w:t>
            </w:r>
            <w:r>
              <w:rPr>
                <w:rFonts w:ascii="Times New Roman" w:eastAsia="Arial Unicode MS" w:hAnsi="Times New Roman" w:cs="Times New Roman"/>
                <w:color w:val="000000"/>
                <w:sz w:val="24"/>
                <w:szCs w:val="24"/>
                <w:bdr w:val="nil"/>
                <w:lang w:eastAsia="ru-RU"/>
              </w:rPr>
              <w:t>аннулирование</w:t>
            </w:r>
            <w:r w:rsidRPr="0017415D">
              <w:rPr>
                <w:rFonts w:ascii="Times New Roman" w:eastAsia="Arial Unicode MS" w:hAnsi="Times New Roman" w:cs="Times New Roman"/>
                <w:color w:val="000000"/>
                <w:sz w:val="24"/>
                <w:szCs w:val="24"/>
                <w:bdr w:val="nil"/>
                <w:lang w:val="en-US" w:eastAsia="ru-RU"/>
              </w:rPr>
              <w:t xml:space="preserve"> </w:t>
            </w:r>
            <w:r w:rsidRPr="0017415D">
              <w:rPr>
                <w:rFonts w:ascii="Times New Roman" w:eastAsia="Arial Unicode MS" w:hAnsi="Times New Roman" w:cs="Times New Roman"/>
                <w:color w:val="000000"/>
                <w:sz w:val="24"/>
                <w:szCs w:val="24"/>
                <w:bdr w:val="nil"/>
                <w:lang w:val="en-US" w:eastAsia="ru-RU"/>
              </w:rPr>
              <w:br/>
              <w:t xml:space="preserve">4 - </w:t>
            </w:r>
            <w:proofErr w:type="spellStart"/>
            <w:r>
              <w:rPr>
                <w:rFonts w:ascii="Times New Roman" w:eastAsia="Arial Unicode MS" w:hAnsi="Times New Roman" w:cs="Times New Roman"/>
                <w:color w:val="000000"/>
                <w:sz w:val="24"/>
                <w:szCs w:val="24"/>
                <w:bdr w:val="nil"/>
                <w:lang w:eastAsia="ru-RU"/>
              </w:rPr>
              <w:t>деаннулировании</w:t>
            </w:r>
            <w:proofErr w:type="spellEnd"/>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F5844C"/>
                <w:sz w:val="24"/>
                <w:szCs w:val="24"/>
                <w:bdr w:val="nil"/>
                <w:lang w:val="en-US" w:eastAsia="ru-RU"/>
              </w:rPr>
              <w:t xml:space="preserve"> base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com:MeaningType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xsd:enumeration</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"2"</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xsd:enumeration</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"3"</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xsd:enumeration</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"4"</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xsd:element</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xsd:element</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"Reason"</w:t>
            </w:r>
            <w:r w:rsidRPr="0017415D">
              <w:rPr>
                <w:rFonts w:ascii="Times New Roman" w:eastAsia="Arial Unicode MS" w:hAnsi="Times New Roman" w:cs="Times New Roman"/>
                <w:color w:val="F5844C"/>
                <w:sz w:val="24"/>
                <w:szCs w:val="24"/>
                <w:bdr w:val="nil"/>
                <w:lang w:val="en-US" w:eastAsia="ru-RU"/>
              </w:rPr>
              <w:t xml:space="preserve"> type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com:ReasonType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Основание</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изменения</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xsd:element</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xsd:element</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ChangeDate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F5844C"/>
                <w:sz w:val="24"/>
                <w:szCs w:val="24"/>
                <w:bdr w:val="nil"/>
                <w:lang w:val="en-US" w:eastAsia="ru-RU"/>
              </w:rPr>
              <w:t xml:space="preserve"> type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xsd:dateTime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Дата</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время</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уточнения</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информации</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xsd:element</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xsd:sequence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xsd:complexContent</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xsd:complexType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xsd:element</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xsd:element</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ChangeStatusInfo</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xsd:complexType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xsd:complexContent</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F5844C"/>
                <w:sz w:val="24"/>
                <w:szCs w:val="24"/>
                <w:bdr w:val="nil"/>
                <w:lang w:val="en-US" w:eastAsia="ru-RU"/>
              </w:rPr>
              <w:t xml:space="preserve"> base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com:ChangeStatusType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xsd:sequence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xsd:element</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"Meaning"</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Статус</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отражающий</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изменение</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данных</w:t>
            </w:r>
            <w:r w:rsidRPr="0017415D">
              <w:rPr>
                <w:rFonts w:ascii="Times New Roman" w:eastAsia="Arial Unicode MS" w:hAnsi="Times New Roman" w:cs="Times New Roman"/>
                <w:color w:val="000000"/>
                <w:sz w:val="24"/>
                <w:szCs w:val="24"/>
                <w:bdr w:val="nil"/>
                <w:lang w:val="en-US" w:eastAsia="ru-RU"/>
              </w:rPr>
              <w:t>:</w:t>
            </w:r>
            <w:r w:rsidRPr="0017415D">
              <w:rPr>
                <w:rFonts w:ascii="Times New Roman" w:eastAsia="Arial Unicode MS" w:hAnsi="Times New Roman" w:cs="Times New Roman"/>
                <w:color w:val="000000"/>
                <w:sz w:val="24"/>
                <w:szCs w:val="24"/>
                <w:bdr w:val="nil"/>
                <w:lang w:val="en-US" w:eastAsia="ru-RU"/>
              </w:rPr>
              <w:br/>
              <w:t xml:space="preserve">1 - </w:t>
            </w:r>
            <w:r>
              <w:rPr>
                <w:rFonts w:ascii="Times New Roman" w:eastAsia="Arial Unicode MS" w:hAnsi="Times New Roman" w:cs="Times New Roman"/>
                <w:color w:val="000000"/>
                <w:sz w:val="24"/>
                <w:szCs w:val="24"/>
                <w:bdr w:val="nil"/>
                <w:lang w:eastAsia="ru-RU"/>
              </w:rPr>
              <w:t>новый</w:t>
            </w:r>
            <w:r w:rsidRPr="0017415D">
              <w:rPr>
                <w:rFonts w:ascii="Times New Roman" w:eastAsia="Arial Unicode MS" w:hAnsi="Times New Roman" w:cs="Times New Roman"/>
                <w:color w:val="000000"/>
                <w:sz w:val="24"/>
                <w:szCs w:val="24"/>
                <w:bdr w:val="nil"/>
                <w:lang w:val="en-US" w:eastAsia="ru-RU"/>
              </w:rPr>
              <w:t xml:space="preserve"> </w:t>
            </w:r>
            <w:r w:rsidRPr="0017415D">
              <w:rPr>
                <w:rFonts w:ascii="Times New Roman" w:eastAsia="Arial Unicode MS" w:hAnsi="Times New Roman" w:cs="Times New Roman"/>
                <w:color w:val="000000"/>
                <w:sz w:val="24"/>
                <w:szCs w:val="24"/>
                <w:bdr w:val="nil"/>
                <w:lang w:val="en-US" w:eastAsia="ru-RU"/>
              </w:rPr>
              <w:br/>
              <w:t xml:space="preserve">2 - </w:t>
            </w:r>
            <w:r>
              <w:rPr>
                <w:rFonts w:ascii="Times New Roman" w:eastAsia="Arial Unicode MS" w:hAnsi="Times New Roman" w:cs="Times New Roman"/>
                <w:color w:val="000000"/>
                <w:sz w:val="24"/>
                <w:szCs w:val="24"/>
                <w:bdr w:val="nil"/>
                <w:lang w:eastAsia="ru-RU"/>
              </w:rPr>
              <w:t>уточнение</w:t>
            </w:r>
            <w:r w:rsidRPr="0017415D">
              <w:rPr>
                <w:rFonts w:ascii="Times New Roman" w:eastAsia="Arial Unicode MS" w:hAnsi="Times New Roman" w:cs="Times New Roman"/>
                <w:color w:val="000000"/>
                <w:sz w:val="24"/>
                <w:szCs w:val="24"/>
                <w:bdr w:val="nil"/>
                <w:lang w:val="en-US" w:eastAsia="ru-RU"/>
              </w:rPr>
              <w:t xml:space="preserve"> </w:t>
            </w:r>
            <w:r w:rsidRPr="0017415D">
              <w:rPr>
                <w:rFonts w:ascii="Times New Roman" w:eastAsia="Arial Unicode MS" w:hAnsi="Times New Roman" w:cs="Times New Roman"/>
                <w:color w:val="000000"/>
                <w:sz w:val="24"/>
                <w:szCs w:val="24"/>
                <w:bdr w:val="nil"/>
                <w:lang w:val="en-US" w:eastAsia="ru-RU"/>
              </w:rPr>
              <w:br/>
              <w:t xml:space="preserve">3 - </w:t>
            </w:r>
            <w:r>
              <w:rPr>
                <w:rFonts w:ascii="Times New Roman" w:eastAsia="Arial Unicode MS" w:hAnsi="Times New Roman" w:cs="Times New Roman"/>
                <w:color w:val="000000"/>
                <w:sz w:val="24"/>
                <w:szCs w:val="24"/>
                <w:bdr w:val="nil"/>
                <w:lang w:eastAsia="ru-RU"/>
              </w:rPr>
              <w:t>аннулирование</w:t>
            </w:r>
            <w:r w:rsidRPr="0017415D">
              <w:rPr>
                <w:rFonts w:ascii="Times New Roman" w:eastAsia="Arial Unicode MS" w:hAnsi="Times New Roman" w:cs="Times New Roman"/>
                <w:color w:val="000000"/>
                <w:sz w:val="24"/>
                <w:szCs w:val="24"/>
                <w:bdr w:val="nil"/>
                <w:lang w:val="en-US" w:eastAsia="ru-RU"/>
              </w:rPr>
              <w:t xml:space="preserve"> </w:t>
            </w:r>
            <w:r w:rsidRPr="0017415D">
              <w:rPr>
                <w:rFonts w:ascii="Times New Roman" w:eastAsia="Arial Unicode MS" w:hAnsi="Times New Roman" w:cs="Times New Roman"/>
                <w:color w:val="000000"/>
                <w:sz w:val="24"/>
                <w:szCs w:val="24"/>
                <w:bdr w:val="nil"/>
                <w:lang w:val="en-US" w:eastAsia="ru-RU"/>
              </w:rPr>
              <w:br/>
              <w:t xml:space="preserve">4 - </w:t>
            </w:r>
            <w:proofErr w:type="spellStart"/>
            <w:r>
              <w:rPr>
                <w:rFonts w:ascii="Times New Roman" w:eastAsia="Arial Unicode MS" w:hAnsi="Times New Roman" w:cs="Times New Roman"/>
                <w:color w:val="000000"/>
                <w:sz w:val="24"/>
                <w:szCs w:val="24"/>
                <w:bdr w:val="nil"/>
                <w:lang w:eastAsia="ru-RU"/>
              </w:rPr>
              <w:t>деаннулировании</w:t>
            </w:r>
            <w:proofErr w:type="spellEnd"/>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lastRenderedPageBreak/>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F5844C"/>
                <w:sz w:val="24"/>
                <w:szCs w:val="24"/>
                <w:bdr w:val="nil"/>
                <w:lang w:val="en-US" w:eastAsia="ru-RU"/>
              </w:rPr>
              <w:t xml:space="preserve"> base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com:MeaningType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xsd:enumeration</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"1"</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xsd:enumeration</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"2"</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xsd:enumeration</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"3"</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xsd:enumeration</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"4"</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xsd:element</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xsd:element</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"Reason"</w:t>
            </w:r>
            <w:r w:rsidRPr="0017415D">
              <w:rPr>
                <w:rFonts w:ascii="Times New Roman" w:eastAsia="Arial Unicode MS" w:hAnsi="Times New Roman" w:cs="Times New Roman"/>
                <w:color w:val="F5844C"/>
                <w:sz w:val="24"/>
                <w:szCs w:val="24"/>
                <w:bdr w:val="nil"/>
                <w:lang w:val="en-US" w:eastAsia="ru-RU"/>
              </w:rPr>
              <w:t xml:space="preserve"> type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com:ReasonType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F5844C"/>
                <w:sz w:val="24"/>
                <w:szCs w:val="24"/>
                <w:bdr w:val="nil"/>
                <w:lang w:val="en-US" w:eastAsia="ru-RU"/>
              </w:rPr>
              <w:t xml:space="preserve"> minOccurs</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"0"</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Основание</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изменения</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xsd:element</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xsd:element</w:t>
            </w:r>
            <w:proofErr w:type="spellEnd"/>
            <w:r w:rsidRPr="0017415D">
              <w:rPr>
                <w:rFonts w:ascii="Times New Roman" w:eastAsia="Arial Unicode MS" w:hAnsi="Times New Roman" w:cs="Times New Roman"/>
                <w:color w:val="F5844C"/>
                <w:sz w:val="24"/>
                <w:szCs w:val="24"/>
                <w:bdr w:val="nil"/>
                <w:lang w:val="en-US" w:eastAsia="ru-RU"/>
              </w:rPr>
              <w:t xml:space="preserve"> minOccurs</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"0"</w:t>
            </w:r>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ChangeDate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F5844C"/>
                <w:sz w:val="24"/>
                <w:szCs w:val="24"/>
                <w:bdr w:val="nil"/>
                <w:lang w:val="en-US" w:eastAsia="ru-RU"/>
              </w:rPr>
              <w:t xml:space="preserve"> type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xsd:dateTime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Дата</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время</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уточнения</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информации</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xsd:element</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xsd:sequence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xsd:complexContent</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xsd:complexType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xsd:element</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ReasonType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Основание</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изменения</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F5844C"/>
                <w:sz w:val="24"/>
                <w:szCs w:val="24"/>
                <w:bdr w:val="nil"/>
                <w:lang w:val="en-US" w:eastAsia="ru-RU"/>
              </w:rPr>
              <w:t xml:space="preserve"> base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xsd:string</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xsd:maxLength</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"512"</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PersonINNType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F5844C"/>
                <w:sz w:val="24"/>
                <w:szCs w:val="24"/>
                <w:bdr w:val="nil"/>
                <w:lang w:val="en-US" w:eastAsia="ru-RU"/>
              </w:rPr>
              <w:t xml:space="preserve"> base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xsd:string</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xsd:pattern</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"\d{12}"</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xsd:length</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"12"</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xsd:element</w:t>
            </w:r>
            <w:proofErr w:type="spellEnd"/>
            <w:r w:rsidRPr="0017415D">
              <w:rPr>
                <w:rFonts w:ascii="Times New Roman" w:eastAsia="Arial Unicode MS" w:hAnsi="Times New Roman" w:cs="Times New Roman"/>
                <w:color w:val="F5844C"/>
                <w:sz w:val="24"/>
                <w:szCs w:val="24"/>
                <w:bdr w:val="nil"/>
                <w:lang w:val="en-US" w:eastAsia="ru-RU"/>
              </w:rPr>
              <w:t xml:space="preserve"> abstract</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"true"</w:t>
            </w:r>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"Discount"</w:t>
            </w:r>
            <w:r w:rsidRPr="0017415D">
              <w:rPr>
                <w:rFonts w:ascii="Times New Roman" w:eastAsia="Arial Unicode MS" w:hAnsi="Times New Roman" w:cs="Times New Roman"/>
                <w:color w:val="F5844C"/>
                <w:sz w:val="24"/>
                <w:szCs w:val="24"/>
                <w:bdr w:val="nil"/>
                <w:lang w:val="en-US" w:eastAsia="ru-RU"/>
              </w:rPr>
              <w:t xml:space="preserve"> type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com:DiscountType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lastRenderedPageBreak/>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DiscountValueType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xsd:union</w:t>
            </w:r>
            <w:proofErr w:type="spellEnd"/>
            <w:r w:rsidRPr="0017415D">
              <w:rPr>
                <w:rFonts w:ascii="Times New Roman" w:eastAsia="Arial Unicode MS" w:hAnsi="Times New Roman" w:cs="Times New Roman"/>
                <w:color w:val="F5844C"/>
                <w:sz w:val="24"/>
                <w:szCs w:val="24"/>
                <w:bdr w:val="nil"/>
                <w:lang w:val="en-US" w:eastAsia="ru-RU"/>
              </w:rPr>
              <w:t xml:space="preserve"> </w:t>
            </w:r>
            <w:proofErr w:type="spellStart"/>
            <w:r w:rsidRPr="0017415D">
              <w:rPr>
                <w:rFonts w:ascii="Times New Roman" w:eastAsia="Arial Unicode MS" w:hAnsi="Times New Roman" w:cs="Times New Roman"/>
                <w:color w:val="F5844C"/>
                <w:sz w:val="24"/>
                <w:szCs w:val="24"/>
                <w:bdr w:val="nil"/>
                <w:lang w:val="en-US" w:eastAsia="ru-RU"/>
              </w:rPr>
              <w:t>memberTypes</w:t>
            </w:r>
            <w:proofErr w:type="spellEnd"/>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xsd:float</w:t>
            </w:r>
            <w:proofErr w:type="spellEnd"/>
            <w:r w:rsidRPr="0017415D">
              <w:rPr>
                <w:rFonts w:ascii="Times New Roman" w:eastAsia="Arial Unicode MS" w:hAnsi="Times New Roman" w:cs="Times New Roman"/>
                <w:color w:val="993300"/>
                <w:sz w:val="24"/>
                <w:szCs w:val="24"/>
                <w:bdr w:val="nil"/>
                <w:lang w:val="en-US" w:eastAsia="ru-RU"/>
              </w:rPr>
              <w:t xml:space="preserve"> </w:t>
            </w:r>
            <w:proofErr w:type="spellStart"/>
            <w:r w:rsidRPr="0017415D">
              <w:rPr>
                <w:rFonts w:ascii="Times New Roman" w:eastAsia="Arial Unicode MS" w:hAnsi="Times New Roman" w:cs="Times New Roman"/>
                <w:color w:val="993300"/>
                <w:sz w:val="24"/>
                <w:szCs w:val="24"/>
                <w:bdr w:val="nil"/>
                <w:lang w:val="en-US" w:eastAsia="ru-RU"/>
              </w:rPr>
              <w:t>xsd:nonNegativeInteger</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DiscountDateType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Срок</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действия</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скидки</w:t>
            </w:r>
            <w:r w:rsidRPr="0017415D">
              <w:rPr>
                <w:rFonts w:ascii="Times New Roman" w:eastAsia="Arial Unicode MS" w:hAnsi="Times New Roman" w:cs="Times New Roman"/>
                <w:color w:val="000000"/>
                <w:sz w:val="24"/>
                <w:szCs w:val="24"/>
                <w:bdr w:val="nil"/>
                <w:lang w:val="en-US" w:eastAsia="ru-RU"/>
              </w:rPr>
              <w:t xml:space="preserve">. </w:t>
            </w:r>
            <w:r w:rsidRPr="0017415D">
              <w:rPr>
                <w:rFonts w:ascii="Times New Roman" w:eastAsia="Arial Unicode MS" w:hAnsi="Times New Roman" w:cs="Times New Roman"/>
                <w:color w:val="000000"/>
                <w:sz w:val="24"/>
                <w:szCs w:val="24"/>
                <w:bdr w:val="nil"/>
                <w:lang w:val="en-US" w:eastAsia="ru-RU"/>
              </w:rPr>
              <w:br/>
            </w:r>
            <w:r>
              <w:rPr>
                <w:rFonts w:ascii="Times New Roman" w:eastAsia="Arial Unicode MS" w:hAnsi="Times New Roman" w:cs="Times New Roman"/>
                <w:color w:val="000000"/>
                <w:sz w:val="24"/>
                <w:szCs w:val="24"/>
                <w:bdr w:val="nil"/>
                <w:lang w:eastAsia="ru-RU"/>
              </w:rPr>
              <w:t>Возможные</w:t>
            </w:r>
            <w:r w:rsidRPr="00E14A18">
              <w:rPr>
                <w:rFonts w:ascii="Times New Roman" w:eastAsia="Arial Unicode MS" w:hAnsi="Times New Roman" w:cs="Times New Roman"/>
                <w:color w:val="000000"/>
                <w:sz w:val="24"/>
                <w:szCs w:val="24"/>
                <w:bdr w:val="nil"/>
                <w:lang w:eastAsia="ru-RU"/>
              </w:rPr>
              <w:t xml:space="preserve"> </w:t>
            </w:r>
            <w:r>
              <w:rPr>
                <w:rFonts w:ascii="Times New Roman" w:eastAsia="Arial Unicode MS" w:hAnsi="Times New Roman" w:cs="Times New Roman"/>
                <w:color w:val="000000"/>
                <w:sz w:val="24"/>
                <w:szCs w:val="24"/>
                <w:bdr w:val="nil"/>
                <w:lang w:eastAsia="ru-RU"/>
              </w:rPr>
              <w:t>значения</w:t>
            </w:r>
            <w:r w:rsidRPr="00E14A18">
              <w:rPr>
                <w:rFonts w:ascii="Times New Roman" w:eastAsia="Arial Unicode MS" w:hAnsi="Times New Roman" w:cs="Times New Roman"/>
                <w:color w:val="000000"/>
                <w:sz w:val="24"/>
                <w:szCs w:val="24"/>
                <w:bdr w:val="nil"/>
                <w:lang w:eastAsia="ru-RU"/>
              </w:rPr>
              <w:t>:</w:t>
            </w:r>
            <w:r w:rsidRPr="00E14A18">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0000"/>
                <w:sz w:val="24"/>
                <w:szCs w:val="24"/>
                <w:bdr w:val="nil"/>
                <w:lang w:eastAsia="ru-RU"/>
              </w:rPr>
              <w:t>дата</w:t>
            </w:r>
            <w:r w:rsidRPr="00E14A18">
              <w:rPr>
                <w:rFonts w:ascii="Times New Roman" w:eastAsia="Arial Unicode MS" w:hAnsi="Times New Roman" w:cs="Times New Roman"/>
                <w:color w:val="000000"/>
                <w:sz w:val="24"/>
                <w:szCs w:val="24"/>
                <w:bdr w:val="nil"/>
                <w:lang w:eastAsia="ru-RU"/>
              </w:rPr>
              <w:t xml:space="preserve"> </w:t>
            </w:r>
            <w:r>
              <w:rPr>
                <w:rFonts w:ascii="Times New Roman" w:eastAsia="Arial Unicode MS" w:hAnsi="Times New Roman" w:cs="Times New Roman"/>
                <w:color w:val="000000"/>
                <w:sz w:val="24"/>
                <w:szCs w:val="24"/>
                <w:bdr w:val="nil"/>
                <w:lang w:eastAsia="ru-RU"/>
              </w:rPr>
              <w:t>окончания</w:t>
            </w:r>
            <w:r w:rsidRPr="00E14A18">
              <w:rPr>
                <w:rFonts w:ascii="Times New Roman" w:eastAsia="Arial Unicode MS" w:hAnsi="Times New Roman" w:cs="Times New Roman"/>
                <w:color w:val="000000"/>
                <w:sz w:val="24"/>
                <w:szCs w:val="24"/>
                <w:bdr w:val="nil"/>
                <w:lang w:eastAsia="ru-RU"/>
              </w:rPr>
              <w:t xml:space="preserve"> </w:t>
            </w:r>
            <w:r>
              <w:rPr>
                <w:rFonts w:ascii="Times New Roman" w:eastAsia="Arial Unicode MS" w:hAnsi="Times New Roman" w:cs="Times New Roman"/>
                <w:color w:val="000000"/>
                <w:sz w:val="24"/>
                <w:szCs w:val="24"/>
                <w:bdr w:val="nil"/>
                <w:lang w:eastAsia="ru-RU"/>
              </w:rPr>
              <w:t>скидки</w:t>
            </w:r>
            <w:r w:rsidRPr="00E14A18">
              <w:rPr>
                <w:rFonts w:ascii="Times New Roman" w:eastAsia="Arial Unicode MS" w:hAnsi="Times New Roman" w:cs="Times New Roman"/>
                <w:color w:val="000000"/>
                <w:sz w:val="24"/>
                <w:szCs w:val="24"/>
                <w:bdr w:val="nil"/>
                <w:lang w:eastAsia="ru-RU"/>
              </w:rPr>
              <w:t xml:space="preserve"> </w:t>
            </w:r>
            <w:r>
              <w:rPr>
                <w:rFonts w:ascii="Times New Roman" w:eastAsia="Arial Unicode MS" w:hAnsi="Times New Roman" w:cs="Times New Roman"/>
                <w:color w:val="000000"/>
                <w:sz w:val="24"/>
                <w:szCs w:val="24"/>
                <w:bdr w:val="nil"/>
                <w:lang w:eastAsia="ru-RU"/>
              </w:rPr>
              <w:t>в</w:t>
            </w:r>
            <w:r w:rsidRPr="00E14A18">
              <w:rPr>
                <w:rFonts w:ascii="Times New Roman" w:eastAsia="Arial Unicode MS" w:hAnsi="Times New Roman" w:cs="Times New Roman"/>
                <w:color w:val="000000"/>
                <w:sz w:val="24"/>
                <w:szCs w:val="24"/>
                <w:bdr w:val="nil"/>
                <w:lang w:eastAsia="ru-RU"/>
              </w:rPr>
              <w:t xml:space="preserve"> </w:t>
            </w:r>
            <w:r>
              <w:rPr>
                <w:rFonts w:ascii="Times New Roman" w:eastAsia="Arial Unicode MS" w:hAnsi="Times New Roman" w:cs="Times New Roman"/>
                <w:color w:val="000000"/>
                <w:sz w:val="24"/>
                <w:szCs w:val="24"/>
                <w:bdr w:val="nil"/>
                <w:lang w:eastAsia="ru-RU"/>
              </w:rPr>
              <w:t>формате</w:t>
            </w:r>
            <w:r w:rsidRPr="00E14A18">
              <w:rPr>
                <w:rFonts w:ascii="Times New Roman" w:eastAsia="Arial Unicode MS" w:hAnsi="Times New Roman" w:cs="Times New Roman"/>
                <w:color w:val="000000"/>
                <w:sz w:val="24"/>
                <w:szCs w:val="24"/>
                <w:bdr w:val="nil"/>
                <w:lang w:eastAsia="ru-RU"/>
              </w:rPr>
              <w:t xml:space="preserve"> «</w:t>
            </w:r>
            <w:r>
              <w:rPr>
                <w:rFonts w:ascii="Times New Roman" w:eastAsia="Arial Unicode MS" w:hAnsi="Times New Roman" w:cs="Times New Roman"/>
                <w:color w:val="000000"/>
                <w:sz w:val="24"/>
                <w:szCs w:val="24"/>
                <w:bdr w:val="nil"/>
                <w:lang w:eastAsia="ru-RU"/>
              </w:rPr>
              <w:t>ГГГГ</w:t>
            </w:r>
            <w:r w:rsidRPr="00E14A18">
              <w:rPr>
                <w:rFonts w:ascii="Times New Roman" w:eastAsia="Arial Unicode MS" w:hAnsi="Times New Roman" w:cs="Times New Roman"/>
                <w:color w:val="000000"/>
                <w:sz w:val="24"/>
                <w:szCs w:val="24"/>
                <w:bdr w:val="nil"/>
                <w:lang w:eastAsia="ru-RU"/>
              </w:rPr>
              <w:t>-</w:t>
            </w:r>
            <w:r>
              <w:rPr>
                <w:rFonts w:ascii="Times New Roman" w:eastAsia="Arial Unicode MS" w:hAnsi="Times New Roman" w:cs="Times New Roman"/>
                <w:color w:val="000000"/>
                <w:sz w:val="24"/>
                <w:szCs w:val="24"/>
                <w:bdr w:val="nil"/>
                <w:lang w:eastAsia="ru-RU"/>
              </w:rPr>
              <w:t>ММ</w:t>
            </w:r>
            <w:r w:rsidRPr="00E14A18">
              <w:rPr>
                <w:rFonts w:ascii="Times New Roman" w:eastAsia="Arial Unicode MS" w:hAnsi="Times New Roman" w:cs="Times New Roman"/>
                <w:color w:val="000000"/>
                <w:sz w:val="24"/>
                <w:szCs w:val="24"/>
                <w:bdr w:val="nil"/>
                <w:lang w:eastAsia="ru-RU"/>
              </w:rPr>
              <w:t>-</w:t>
            </w:r>
            <w:r>
              <w:rPr>
                <w:rFonts w:ascii="Times New Roman" w:eastAsia="Arial Unicode MS" w:hAnsi="Times New Roman" w:cs="Times New Roman"/>
                <w:color w:val="000000"/>
                <w:sz w:val="24"/>
                <w:szCs w:val="24"/>
                <w:bdr w:val="nil"/>
                <w:lang w:eastAsia="ru-RU"/>
              </w:rPr>
              <w:t>ДД</w:t>
            </w:r>
            <w:r w:rsidRPr="00E14A18">
              <w:rPr>
                <w:rFonts w:ascii="Times New Roman" w:eastAsia="Arial Unicode MS" w:hAnsi="Times New Roman" w:cs="Times New Roman"/>
                <w:color w:val="000000"/>
                <w:sz w:val="24"/>
                <w:szCs w:val="24"/>
                <w:bdr w:val="nil"/>
                <w:lang w:eastAsia="ru-RU"/>
              </w:rPr>
              <w:t xml:space="preserve">»; </w:t>
            </w:r>
            <w:r w:rsidRPr="00E14A18">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0000"/>
                <w:sz w:val="24"/>
                <w:szCs w:val="24"/>
                <w:bdr w:val="nil"/>
                <w:lang w:eastAsia="ru-RU"/>
              </w:rPr>
              <w:t>при</w:t>
            </w:r>
            <w:r w:rsidRPr="00E14A18">
              <w:rPr>
                <w:rFonts w:ascii="Times New Roman" w:eastAsia="Arial Unicode MS" w:hAnsi="Times New Roman" w:cs="Times New Roman"/>
                <w:color w:val="000000"/>
                <w:sz w:val="24"/>
                <w:szCs w:val="24"/>
                <w:bdr w:val="nil"/>
                <w:lang w:eastAsia="ru-RU"/>
              </w:rPr>
              <w:t xml:space="preserve"> </w:t>
            </w:r>
            <w:r>
              <w:rPr>
                <w:rFonts w:ascii="Times New Roman" w:eastAsia="Arial Unicode MS" w:hAnsi="Times New Roman" w:cs="Times New Roman"/>
                <w:color w:val="000000"/>
                <w:sz w:val="24"/>
                <w:szCs w:val="24"/>
                <w:bdr w:val="nil"/>
                <w:lang w:eastAsia="ru-RU"/>
              </w:rPr>
              <w:t>отсутствии</w:t>
            </w:r>
            <w:r w:rsidRPr="00E14A18">
              <w:rPr>
                <w:rFonts w:ascii="Times New Roman" w:eastAsia="Arial Unicode MS" w:hAnsi="Times New Roman" w:cs="Times New Roman"/>
                <w:color w:val="000000"/>
                <w:sz w:val="24"/>
                <w:szCs w:val="24"/>
                <w:bdr w:val="nil"/>
                <w:lang w:eastAsia="ru-RU"/>
              </w:rPr>
              <w:t xml:space="preserve"> </w:t>
            </w:r>
            <w:r>
              <w:rPr>
                <w:rFonts w:ascii="Times New Roman" w:eastAsia="Arial Unicode MS" w:hAnsi="Times New Roman" w:cs="Times New Roman"/>
                <w:color w:val="000000"/>
                <w:sz w:val="24"/>
                <w:szCs w:val="24"/>
                <w:bdr w:val="nil"/>
                <w:lang w:eastAsia="ru-RU"/>
              </w:rPr>
              <w:t>срока</w:t>
            </w:r>
            <w:r w:rsidRPr="00E14A18">
              <w:rPr>
                <w:rFonts w:ascii="Times New Roman" w:eastAsia="Arial Unicode MS" w:hAnsi="Times New Roman" w:cs="Times New Roman"/>
                <w:color w:val="000000"/>
                <w:sz w:val="24"/>
                <w:szCs w:val="24"/>
                <w:bdr w:val="nil"/>
                <w:lang w:eastAsia="ru-RU"/>
              </w:rPr>
              <w:t xml:space="preserve"> </w:t>
            </w:r>
            <w:r>
              <w:rPr>
                <w:rFonts w:ascii="Times New Roman" w:eastAsia="Arial Unicode MS" w:hAnsi="Times New Roman" w:cs="Times New Roman"/>
                <w:color w:val="000000"/>
                <w:sz w:val="24"/>
                <w:szCs w:val="24"/>
                <w:bdr w:val="nil"/>
                <w:lang w:eastAsia="ru-RU"/>
              </w:rPr>
              <w:t>действия</w:t>
            </w:r>
            <w:r w:rsidRPr="00E14A18">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указывается</w:t>
            </w:r>
            <w:r w:rsidRPr="00E14A18">
              <w:rPr>
                <w:rFonts w:ascii="Times New Roman" w:eastAsia="Arial Unicode MS" w:hAnsi="Times New Roman" w:cs="Times New Roman"/>
                <w:color w:val="000000"/>
                <w:sz w:val="24"/>
                <w:szCs w:val="24"/>
                <w:bdr w:val="nil"/>
                <w:lang w:eastAsia="ru-RU"/>
              </w:rPr>
              <w:t xml:space="preserve"> </w:t>
            </w:r>
            <w:r>
              <w:rPr>
                <w:rFonts w:ascii="Times New Roman" w:eastAsia="Arial Unicode MS" w:hAnsi="Times New Roman" w:cs="Times New Roman"/>
                <w:color w:val="000000"/>
                <w:sz w:val="24"/>
                <w:szCs w:val="24"/>
                <w:bdr w:val="nil"/>
                <w:lang w:eastAsia="ru-RU"/>
              </w:rPr>
              <w:t>значение</w:t>
            </w:r>
            <w:r w:rsidRPr="00E14A18">
              <w:rPr>
                <w:rFonts w:ascii="Times New Roman" w:eastAsia="Arial Unicode MS" w:hAnsi="Times New Roman" w:cs="Times New Roman"/>
                <w:color w:val="000000"/>
                <w:sz w:val="24"/>
                <w:szCs w:val="24"/>
                <w:bdr w:val="nil"/>
                <w:lang w:eastAsia="ru-RU"/>
              </w:rPr>
              <w:t xml:space="preserve"> «0».</w:t>
            </w:r>
            <w:r w:rsidRPr="00E14A18">
              <w:rPr>
                <w:rFonts w:ascii="Times New Roman" w:eastAsia="Arial Unicode MS" w:hAnsi="Times New Roman" w:cs="Times New Roman"/>
                <w:color w:val="003296"/>
                <w:sz w:val="24"/>
                <w:szCs w:val="24"/>
                <w:bdr w:val="nil"/>
                <w:lang w:eastAsia="ru-RU"/>
              </w:rPr>
              <w:t>&lt;/</w:t>
            </w:r>
            <w:proofErr w:type="spellStart"/>
            <w:r w:rsidRPr="0017415D">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r w:rsidRPr="0017415D">
              <w:rPr>
                <w:rFonts w:ascii="Times New Roman" w:eastAsia="Arial Unicode MS" w:hAnsi="Times New Roman" w:cs="Times New Roman"/>
                <w:color w:val="003296"/>
                <w:sz w:val="24"/>
                <w:szCs w:val="24"/>
                <w:bdr w:val="nil"/>
                <w:lang w:val="en-US" w:eastAsia="ru-RU"/>
              </w:rPr>
              <w:t>documentation</w:t>
            </w:r>
            <w:r w:rsidRPr="00E14A18">
              <w:rPr>
                <w:rFonts w:ascii="Times New Roman" w:eastAsia="Arial Unicode MS" w:hAnsi="Times New Roman" w:cs="Times New Roman"/>
                <w:color w:val="0032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17415D">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r w:rsidRPr="0017415D">
              <w:rPr>
                <w:rFonts w:ascii="Times New Roman" w:eastAsia="Arial Unicode MS" w:hAnsi="Times New Roman" w:cs="Times New Roman"/>
                <w:color w:val="003296"/>
                <w:sz w:val="24"/>
                <w:szCs w:val="24"/>
                <w:bdr w:val="nil"/>
                <w:lang w:val="en-US" w:eastAsia="ru-RU"/>
              </w:rPr>
              <w:t>annotation</w:t>
            </w:r>
            <w:r w:rsidRPr="00E14A18">
              <w:rPr>
                <w:rFonts w:ascii="Times New Roman" w:eastAsia="Arial Unicode MS" w:hAnsi="Times New Roman" w:cs="Times New Roman"/>
                <w:color w:val="0032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17415D">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r w:rsidRPr="0017415D">
              <w:rPr>
                <w:rFonts w:ascii="Times New Roman" w:eastAsia="Arial Unicode MS" w:hAnsi="Times New Roman" w:cs="Times New Roman"/>
                <w:color w:val="003296"/>
                <w:sz w:val="24"/>
                <w:szCs w:val="24"/>
                <w:bdr w:val="nil"/>
                <w:lang w:val="en-US" w:eastAsia="ru-RU"/>
              </w:rPr>
              <w:t>restriction</w:t>
            </w:r>
            <w:r w:rsidRPr="00E14A18">
              <w:rPr>
                <w:rFonts w:ascii="Times New Roman" w:eastAsia="Arial Unicode MS" w:hAnsi="Times New Roman" w:cs="Times New Roman"/>
                <w:color w:val="F5844C"/>
                <w:sz w:val="24"/>
                <w:szCs w:val="24"/>
                <w:bdr w:val="nil"/>
                <w:lang w:eastAsia="ru-RU"/>
              </w:rPr>
              <w:t xml:space="preserve"> </w:t>
            </w:r>
            <w:r w:rsidRPr="0017415D">
              <w:rPr>
                <w:rFonts w:ascii="Times New Roman" w:eastAsia="Arial Unicode MS" w:hAnsi="Times New Roman" w:cs="Times New Roman"/>
                <w:color w:val="F5844C"/>
                <w:sz w:val="24"/>
                <w:szCs w:val="24"/>
                <w:bdr w:val="nil"/>
                <w:lang w:val="en-US" w:eastAsia="ru-RU"/>
              </w:rPr>
              <w:t>base</w:t>
            </w:r>
            <w:r w:rsidRPr="00E14A18">
              <w:rPr>
                <w:rFonts w:ascii="Times New Roman" w:eastAsia="Arial Unicode MS" w:hAnsi="Times New Roman" w:cs="Times New Roman"/>
                <w:color w:val="FF8040"/>
                <w:sz w:val="24"/>
                <w:szCs w:val="24"/>
                <w:bdr w:val="nil"/>
                <w:lang w:eastAsia="ru-RU"/>
              </w:rPr>
              <w:t>=</w:t>
            </w:r>
            <w:r w:rsidRPr="00E14A18">
              <w:rPr>
                <w:rFonts w:ascii="Times New Roman" w:eastAsia="Arial Unicode MS" w:hAnsi="Times New Roman" w:cs="Times New Roman"/>
                <w:color w:val="993300"/>
                <w:sz w:val="24"/>
                <w:szCs w:val="24"/>
                <w:bdr w:val="nil"/>
                <w:lang w:eastAsia="ru-RU"/>
              </w:rPr>
              <w:t>"</w:t>
            </w:r>
            <w:proofErr w:type="spellStart"/>
            <w:r w:rsidRPr="0017415D">
              <w:rPr>
                <w:rFonts w:ascii="Times New Roman" w:eastAsia="Arial Unicode MS" w:hAnsi="Times New Roman" w:cs="Times New Roman"/>
                <w:color w:val="993300"/>
                <w:sz w:val="24"/>
                <w:szCs w:val="24"/>
                <w:bdr w:val="nil"/>
                <w:lang w:val="en-US" w:eastAsia="ru-RU"/>
              </w:rPr>
              <w:t>xsd</w:t>
            </w:r>
            <w:proofErr w:type="spellEnd"/>
            <w:r w:rsidRPr="00E14A18">
              <w:rPr>
                <w:rFonts w:ascii="Times New Roman" w:eastAsia="Arial Unicode MS" w:hAnsi="Times New Roman" w:cs="Times New Roman"/>
                <w:color w:val="993300"/>
                <w:sz w:val="24"/>
                <w:szCs w:val="24"/>
                <w:bdr w:val="nil"/>
                <w:lang w:eastAsia="ru-RU"/>
              </w:rPr>
              <w:t>:</w:t>
            </w:r>
            <w:r w:rsidRPr="0017415D">
              <w:rPr>
                <w:rFonts w:ascii="Times New Roman" w:eastAsia="Arial Unicode MS" w:hAnsi="Times New Roman" w:cs="Times New Roman"/>
                <w:color w:val="993300"/>
                <w:sz w:val="24"/>
                <w:szCs w:val="24"/>
                <w:bdr w:val="nil"/>
                <w:lang w:val="en-US" w:eastAsia="ru-RU"/>
              </w:rPr>
              <w:t>string</w:t>
            </w:r>
            <w:r w:rsidRPr="00E14A18">
              <w:rPr>
                <w:rFonts w:ascii="Times New Roman" w:eastAsia="Arial Unicode MS" w:hAnsi="Times New Roman" w:cs="Times New Roman"/>
                <w:color w:val="993300"/>
                <w:sz w:val="24"/>
                <w:szCs w:val="24"/>
                <w:bdr w:val="nil"/>
                <w:lang w:eastAsia="ru-RU"/>
              </w:rPr>
              <w:t>"</w:t>
            </w:r>
            <w:r w:rsidRPr="00E14A18">
              <w:rPr>
                <w:rFonts w:ascii="Times New Roman" w:eastAsia="Arial Unicode MS" w:hAnsi="Times New Roman" w:cs="Times New Roman"/>
                <w:color w:val="0000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17415D">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r w:rsidRPr="0017415D">
              <w:rPr>
                <w:rFonts w:ascii="Times New Roman" w:eastAsia="Arial Unicode MS" w:hAnsi="Times New Roman" w:cs="Times New Roman"/>
                <w:color w:val="003296"/>
                <w:sz w:val="24"/>
                <w:szCs w:val="24"/>
                <w:bdr w:val="nil"/>
                <w:lang w:val="en-US" w:eastAsia="ru-RU"/>
              </w:rPr>
              <w:t>pattern</w:t>
            </w:r>
            <w:r w:rsidRPr="00E14A18">
              <w:rPr>
                <w:rFonts w:ascii="Times New Roman" w:eastAsia="Arial Unicode MS" w:hAnsi="Times New Roman" w:cs="Times New Roman"/>
                <w:color w:val="F5844C"/>
                <w:sz w:val="24"/>
                <w:szCs w:val="24"/>
                <w:bdr w:val="nil"/>
                <w:lang w:eastAsia="ru-RU"/>
              </w:rPr>
              <w:t xml:space="preserve"> </w:t>
            </w:r>
            <w:r w:rsidRPr="0017415D">
              <w:rPr>
                <w:rFonts w:ascii="Times New Roman" w:eastAsia="Arial Unicode MS" w:hAnsi="Times New Roman" w:cs="Times New Roman"/>
                <w:color w:val="F5844C"/>
                <w:sz w:val="24"/>
                <w:szCs w:val="24"/>
                <w:bdr w:val="nil"/>
                <w:lang w:val="en-US" w:eastAsia="ru-RU"/>
              </w:rPr>
              <w:t>value</w:t>
            </w:r>
            <w:r w:rsidRPr="00E14A18">
              <w:rPr>
                <w:rFonts w:ascii="Times New Roman" w:eastAsia="Arial Unicode MS" w:hAnsi="Times New Roman" w:cs="Times New Roman"/>
                <w:color w:val="FF8040"/>
                <w:sz w:val="24"/>
                <w:szCs w:val="24"/>
                <w:bdr w:val="nil"/>
                <w:lang w:eastAsia="ru-RU"/>
              </w:rPr>
              <w:t>=</w:t>
            </w:r>
            <w:r w:rsidRPr="00E14A18">
              <w:rPr>
                <w:rFonts w:ascii="Times New Roman" w:eastAsia="Arial Unicode MS" w:hAnsi="Times New Roman" w:cs="Times New Roman"/>
                <w:color w:val="993300"/>
                <w:sz w:val="24"/>
                <w:szCs w:val="24"/>
                <w:bdr w:val="nil"/>
                <w:lang w:eastAsia="ru-RU"/>
              </w:rPr>
              <w:t>"(\</w:t>
            </w:r>
            <w:r w:rsidRPr="0017415D">
              <w:rPr>
                <w:rFonts w:ascii="Times New Roman" w:eastAsia="Arial Unicode MS" w:hAnsi="Times New Roman" w:cs="Times New Roman"/>
                <w:color w:val="993300"/>
                <w:sz w:val="24"/>
                <w:szCs w:val="24"/>
                <w:bdr w:val="nil"/>
                <w:lang w:val="en-US" w:eastAsia="ru-RU"/>
              </w:rPr>
              <w:t>d</w:t>
            </w:r>
            <w:r w:rsidRPr="00E14A18">
              <w:rPr>
                <w:rFonts w:ascii="Times New Roman" w:eastAsia="Arial Unicode MS" w:hAnsi="Times New Roman" w:cs="Times New Roman"/>
                <w:color w:val="993300"/>
                <w:sz w:val="24"/>
                <w:szCs w:val="24"/>
                <w:bdr w:val="nil"/>
                <w:lang w:eastAsia="ru-RU"/>
              </w:rPr>
              <w:t>{4}-\</w:t>
            </w:r>
            <w:r w:rsidRPr="0017415D">
              <w:rPr>
                <w:rFonts w:ascii="Times New Roman" w:eastAsia="Arial Unicode MS" w:hAnsi="Times New Roman" w:cs="Times New Roman"/>
                <w:color w:val="993300"/>
                <w:sz w:val="24"/>
                <w:szCs w:val="24"/>
                <w:bdr w:val="nil"/>
                <w:lang w:val="en-US" w:eastAsia="ru-RU"/>
              </w:rPr>
              <w:t>d</w:t>
            </w:r>
            <w:r w:rsidRPr="00E14A18">
              <w:rPr>
                <w:rFonts w:ascii="Times New Roman" w:eastAsia="Arial Unicode MS" w:hAnsi="Times New Roman" w:cs="Times New Roman"/>
                <w:color w:val="993300"/>
                <w:sz w:val="24"/>
                <w:szCs w:val="24"/>
                <w:bdr w:val="nil"/>
                <w:lang w:eastAsia="ru-RU"/>
              </w:rPr>
              <w:t>{2}-\</w:t>
            </w:r>
            <w:r w:rsidRPr="0017415D">
              <w:rPr>
                <w:rFonts w:ascii="Times New Roman" w:eastAsia="Arial Unicode MS" w:hAnsi="Times New Roman" w:cs="Times New Roman"/>
                <w:color w:val="993300"/>
                <w:sz w:val="24"/>
                <w:szCs w:val="24"/>
                <w:bdr w:val="nil"/>
                <w:lang w:val="en-US" w:eastAsia="ru-RU"/>
              </w:rPr>
              <w:t>d</w:t>
            </w:r>
            <w:r w:rsidRPr="00E14A18">
              <w:rPr>
                <w:rFonts w:ascii="Times New Roman" w:eastAsia="Arial Unicode MS" w:hAnsi="Times New Roman" w:cs="Times New Roman"/>
                <w:color w:val="993300"/>
                <w:sz w:val="24"/>
                <w:szCs w:val="24"/>
                <w:bdr w:val="nil"/>
                <w:lang w:eastAsia="ru-RU"/>
              </w:rPr>
              <w:t>{2})|0"</w:t>
            </w:r>
            <w:r w:rsidRPr="00E14A18">
              <w:rPr>
                <w:rFonts w:ascii="Times New Roman" w:eastAsia="Arial Unicode MS" w:hAnsi="Times New Roman" w:cs="Times New Roman"/>
                <w:color w:val="0000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17415D">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r w:rsidRPr="0017415D">
              <w:rPr>
                <w:rFonts w:ascii="Times New Roman" w:eastAsia="Arial Unicode MS" w:hAnsi="Times New Roman" w:cs="Times New Roman"/>
                <w:color w:val="003296"/>
                <w:sz w:val="24"/>
                <w:szCs w:val="24"/>
                <w:bdr w:val="nil"/>
                <w:lang w:val="en-US" w:eastAsia="ru-RU"/>
              </w:rPr>
              <w:t>restriction</w:t>
            </w:r>
            <w:r w:rsidRPr="00E14A18">
              <w:rPr>
                <w:rFonts w:ascii="Times New Roman" w:eastAsia="Arial Unicode MS" w:hAnsi="Times New Roman" w:cs="Times New Roman"/>
                <w:color w:val="0032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17415D">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proofErr w:type="spellStart"/>
            <w:r w:rsidRPr="0017415D">
              <w:rPr>
                <w:rFonts w:ascii="Times New Roman" w:eastAsia="Arial Unicode MS" w:hAnsi="Times New Roman" w:cs="Times New Roman"/>
                <w:color w:val="003296"/>
                <w:sz w:val="24"/>
                <w:szCs w:val="24"/>
                <w:bdr w:val="nil"/>
                <w:lang w:val="en-US" w:eastAsia="ru-RU"/>
              </w:rPr>
              <w:t>simpleType</w:t>
            </w:r>
            <w:proofErr w:type="spellEnd"/>
            <w:r w:rsidRPr="00E14A18">
              <w:rPr>
                <w:rFonts w:ascii="Times New Roman" w:eastAsia="Arial Unicode MS" w:hAnsi="Times New Roman" w:cs="Times New Roman"/>
                <w:color w:val="0032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17415D">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proofErr w:type="spellStart"/>
            <w:r w:rsidRPr="0017415D">
              <w:rPr>
                <w:rFonts w:ascii="Times New Roman" w:eastAsia="Arial Unicode MS" w:hAnsi="Times New Roman" w:cs="Times New Roman"/>
                <w:color w:val="003296"/>
                <w:sz w:val="24"/>
                <w:szCs w:val="24"/>
                <w:bdr w:val="nil"/>
                <w:lang w:val="en-US" w:eastAsia="ru-RU"/>
              </w:rPr>
              <w:t>complexType</w:t>
            </w:r>
            <w:proofErr w:type="spellEnd"/>
            <w:r w:rsidRPr="00E14A18">
              <w:rPr>
                <w:rFonts w:ascii="Times New Roman" w:eastAsia="Arial Unicode MS" w:hAnsi="Times New Roman" w:cs="Times New Roman"/>
                <w:color w:val="F5844C"/>
                <w:sz w:val="24"/>
                <w:szCs w:val="24"/>
                <w:bdr w:val="nil"/>
                <w:lang w:eastAsia="ru-RU"/>
              </w:rPr>
              <w:t xml:space="preserve"> </w:t>
            </w:r>
            <w:r w:rsidRPr="0017415D">
              <w:rPr>
                <w:rFonts w:ascii="Times New Roman" w:eastAsia="Arial Unicode MS" w:hAnsi="Times New Roman" w:cs="Times New Roman"/>
                <w:color w:val="F5844C"/>
                <w:sz w:val="24"/>
                <w:szCs w:val="24"/>
                <w:bdr w:val="nil"/>
                <w:lang w:val="en-US" w:eastAsia="ru-RU"/>
              </w:rPr>
              <w:t>abstract</w:t>
            </w:r>
            <w:r w:rsidRPr="00E14A18">
              <w:rPr>
                <w:rFonts w:ascii="Times New Roman" w:eastAsia="Arial Unicode MS" w:hAnsi="Times New Roman" w:cs="Times New Roman"/>
                <w:color w:val="FF8040"/>
                <w:sz w:val="24"/>
                <w:szCs w:val="24"/>
                <w:bdr w:val="nil"/>
                <w:lang w:eastAsia="ru-RU"/>
              </w:rPr>
              <w:t>=</w:t>
            </w:r>
            <w:r w:rsidRPr="00E14A18">
              <w:rPr>
                <w:rFonts w:ascii="Times New Roman" w:eastAsia="Arial Unicode MS" w:hAnsi="Times New Roman" w:cs="Times New Roman"/>
                <w:color w:val="993300"/>
                <w:sz w:val="24"/>
                <w:szCs w:val="24"/>
                <w:bdr w:val="nil"/>
                <w:lang w:eastAsia="ru-RU"/>
              </w:rPr>
              <w:t>"</w:t>
            </w:r>
            <w:r w:rsidRPr="0017415D">
              <w:rPr>
                <w:rFonts w:ascii="Times New Roman" w:eastAsia="Arial Unicode MS" w:hAnsi="Times New Roman" w:cs="Times New Roman"/>
                <w:color w:val="993300"/>
                <w:sz w:val="24"/>
                <w:szCs w:val="24"/>
                <w:bdr w:val="nil"/>
                <w:lang w:val="en-US" w:eastAsia="ru-RU"/>
              </w:rPr>
              <w:t>true</w:t>
            </w:r>
            <w:r w:rsidRPr="00E14A18">
              <w:rPr>
                <w:rFonts w:ascii="Times New Roman" w:eastAsia="Arial Unicode MS" w:hAnsi="Times New Roman" w:cs="Times New Roman"/>
                <w:color w:val="993300"/>
                <w:sz w:val="24"/>
                <w:szCs w:val="24"/>
                <w:bdr w:val="nil"/>
                <w:lang w:eastAsia="ru-RU"/>
              </w:rPr>
              <w:t>"</w:t>
            </w:r>
            <w:r w:rsidRPr="00E14A18">
              <w:rPr>
                <w:rFonts w:ascii="Times New Roman" w:eastAsia="Arial Unicode MS" w:hAnsi="Times New Roman" w:cs="Times New Roman"/>
                <w:color w:val="F5844C"/>
                <w:sz w:val="24"/>
                <w:szCs w:val="24"/>
                <w:bdr w:val="nil"/>
                <w:lang w:eastAsia="ru-RU"/>
              </w:rPr>
              <w:t xml:space="preserve"> </w:t>
            </w:r>
            <w:r w:rsidRPr="0017415D">
              <w:rPr>
                <w:rFonts w:ascii="Times New Roman" w:eastAsia="Arial Unicode MS" w:hAnsi="Times New Roman" w:cs="Times New Roman"/>
                <w:color w:val="F5844C"/>
                <w:sz w:val="24"/>
                <w:szCs w:val="24"/>
                <w:bdr w:val="nil"/>
                <w:lang w:val="en-US" w:eastAsia="ru-RU"/>
              </w:rPr>
              <w:t>name</w:t>
            </w:r>
            <w:r w:rsidRPr="00E14A18">
              <w:rPr>
                <w:rFonts w:ascii="Times New Roman" w:eastAsia="Arial Unicode MS" w:hAnsi="Times New Roman" w:cs="Times New Roman"/>
                <w:color w:val="FF8040"/>
                <w:sz w:val="24"/>
                <w:szCs w:val="24"/>
                <w:bdr w:val="nil"/>
                <w:lang w:eastAsia="ru-RU"/>
              </w:rPr>
              <w:t>=</w:t>
            </w:r>
            <w:r w:rsidRPr="00E14A18">
              <w:rPr>
                <w:rFonts w:ascii="Times New Roman" w:eastAsia="Arial Unicode MS" w:hAnsi="Times New Roman" w:cs="Times New Roman"/>
                <w:color w:val="993300"/>
                <w:sz w:val="24"/>
                <w:szCs w:val="24"/>
                <w:bdr w:val="nil"/>
                <w:lang w:eastAsia="ru-RU"/>
              </w:rPr>
              <w:t>"</w:t>
            </w:r>
            <w:proofErr w:type="spellStart"/>
            <w:r w:rsidRPr="0017415D">
              <w:rPr>
                <w:rFonts w:ascii="Times New Roman" w:eastAsia="Arial Unicode MS" w:hAnsi="Times New Roman" w:cs="Times New Roman"/>
                <w:color w:val="993300"/>
                <w:sz w:val="24"/>
                <w:szCs w:val="24"/>
                <w:bdr w:val="nil"/>
                <w:lang w:val="en-US" w:eastAsia="ru-RU"/>
              </w:rPr>
              <w:t>DiscountType</w:t>
            </w:r>
            <w:proofErr w:type="spellEnd"/>
            <w:r w:rsidRPr="00E14A18">
              <w:rPr>
                <w:rFonts w:ascii="Times New Roman" w:eastAsia="Arial Unicode MS" w:hAnsi="Times New Roman" w:cs="Times New Roman"/>
                <w:color w:val="993300"/>
                <w:sz w:val="24"/>
                <w:szCs w:val="24"/>
                <w:bdr w:val="nil"/>
                <w:lang w:eastAsia="ru-RU"/>
              </w:rPr>
              <w:t>"</w:t>
            </w:r>
            <w:r w:rsidRPr="00E14A18">
              <w:rPr>
                <w:rFonts w:ascii="Times New Roman" w:eastAsia="Arial Unicode MS" w:hAnsi="Times New Roman" w:cs="Times New Roman"/>
                <w:color w:val="0000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17415D">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r w:rsidRPr="0017415D">
              <w:rPr>
                <w:rFonts w:ascii="Times New Roman" w:eastAsia="Arial Unicode MS" w:hAnsi="Times New Roman" w:cs="Times New Roman"/>
                <w:color w:val="003296"/>
                <w:sz w:val="24"/>
                <w:szCs w:val="24"/>
                <w:bdr w:val="nil"/>
                <w:lang w:val="en-US" w:eastAsia="ru-RU"/>
              </w:rPr>
              <w:t>sequence</w:t>
            </w:r>
            <w:r w:rsidRPr="00E14A18">
              <w:rPr>
                <w:rFonts w:ascii="Times New Roman" w:eastAsia="Arial Unicode MS" w:hAnsi="Times New Roman" w:cs="Times New Roman"/>
                <w:color w:val="0032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17415D">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r w:rsidRPr="0017415D">
              <w:rPr>
                <w:rFonts w:ascii="Times New Roman" w:eastAsia="Arial Unicode MS" w:hAnsi="Times New Roman" w:cs="Times New Roman"/>
                <w:color w:val="003296"/>
                <w:sz w:val="24"/>
                <w:szCs w:val="24"/>
                <w:bdr w:val="nil"/>
                <w:lang w:val="en-US" w:eastAsia="ru-RU"/>
              </w:rPr>
              <w:t>element</w:t>
            </w:r>
            <w:r w:rsidRPr="00E14A18">
              <w:rPr>
                <w:rFonts w:ascii="Times New Roman" w:eastAsia="Arial Unicode MS" w:hAnsi="Times New Roman" w:cs="Times New Roman"/>
                <w:color w:val="F5844C"/>
                <w:sz w:val="24"/>
                <w:szCs w:val="24"/>
                <w:bdr w:val="nil"/>
                <w:lang w:eastAsia="ru-RU"/>
              </w:rPr>
              <w:t xml:space="preserve"> </w:t>
            </w:r>
            <w:r w:rsidRPr="0017415D">
              <w:rPr>
                <w:rFonts w:ascii="Times New Roman" w:eastAsia="Arial Unicode MS" w:hAnsi="Times New Roman" w:cs="Times New Roman"/>
                <w:color w:val="F5844C"/>
                <w:sz w:val="24"/>
                <w:szCs w:val="24"/>
                <w:bdr w:val="nil"/>
                <w:lang w:val="en-US" w:eastAsia="ru-RU"/>
              </w:rPr>
              <w:t>name</w:t>
            </w:r>
            <w:r w:rsidRPr="00E14A18">
              <w:rPr>
                <w:rFonts w:ascii="Times New Roman" w:eastAsia="Arial Unicode MS" w:hAnsi="Times New Roman" w:cs="Times New Roman"/>
                <w:color w:val="FF8040"/>
                <w:sz w:val="24"/>
                <w:szCs w:val="24"/>
                <w:bdr w:val="nil"/>
                <w:lang w:eastAsia="ru-RU"/>
              </w:rPr>
              <w:t>=</w:t>
            </w:r>
            <w:r w:rsidRPr="00E14A18">
              <w:rPr>
                <w:rFonts w:ascii="Times New Roman" w:eastAsia="Arial Unicode MS" w:hAnsi="Times New Roman" w:cs="Times New Roman"/>
                <w:color w:val="993300"/>
                <w:sz w:val="24"/>
                <w:szCs w:val="24"/>
                <w:bdr w:val="nil"/>
                <w:lang w:eastAsia="ru-RU"/>
              </w:rPr>
              <w:t>"</w:t>
            </w:r>
            <w:r w:rsidRPr="0017415D">
              <w:rPr>
                <w:rFonts w:ascii="Times New Roman" w:eastAsia="Arial Unicode MS" w:hAnsi="Times New Roman" w:cs="Times New Roman"/>
                <w:color w:val="993300"/>
                <w:sz w:val="24"/>
                <w:szCs w:val="24"/>
                <w:bdr w:val="nil"/>
                <w:lang w:val="en-US" w:eastAsia="ru-RU"/>
              </w:rPr>
              <w:t>Value</w:t>
            </w:r>
            <w:r w:rsidRPr="00E14A18">
              <w:rPr>
                <w:rFonts w:ascii="Times New Roman" w:eastAsia="Arial Unicode MS" w:hAnsi="Times New Roman" w:cs="Times New Roman"/>
                <w:color w:val="993300"/>
                <w:sz w:val="24"/>
                <w:szCs w:val="24"/>
                <w:bdr w:val="nil"/>
                <w:lang w:eastAsia="ru-RU"/>
              </w:rPr>
              <w:t>"</w:t>
            </w:r>
            <w:r w:rsidRPr="00E14A18">
              <w:rPr>
                <w:rFonts w:ascii="Times New Roman" w:eastAsia="Arial Unicode MS" w:hAnsi="Times New Roman" w:cs="Times New Roman"/>
                <w:color w:val="F5844C"/>
                <w:sz w:val="24"/>
                <w:szCs w:val="24"/>
                <w:bdr w:val="nil"/>
                <w:lang w:eastAsia="ru-RU"/>
              </w:rPr>
              <w:t xml:space="preserve"> </w:t>
            </w:r>
            <w:r w:rsidRPr="0017415D">
              <w:rPr>
                <w:rFonts w:ascii="Times New Roman" w:eastAsia="Arial Unicode MS" w:hAnsi="Times New Roman" w:cs="Times New Roman"/>
                <w:color w:val="F5844C"/>
                <w:sz w:val="24"/>
                <w:szCs w:val="24"/>
                <w:bdr w:val="nil"/>
                <w:lang w:val="en-US" w:eastAsia="ru-RU"/>
              </w:rPr>
              <w:t>type</w:t>
            </w:r>
            <w:r w:rsidRPr="00E14A18">
              <w:rPr>
                <w:rFonts w:ascii="Times New Roman" w:eastAsia="Arial Unicode MS" w:hAnsi="Times New Roman" w:cs="Times New Roman"/>
                <w:color w:val="FF8040"/>
                <w:sz w:val="24"/>
                <w:szCs w:val="24"/>
                <w:bdr w:val="nil"/>
                <w:lang w:eastAsia="ru-RU"/>
              </w:rPr>
              <w:t>=</w:t>
            </w:r>
            <w:r w:rsidRPr="00E14A18">
              <w:rPr>
                <w:rFonts w:ascii="Times New Roman" w:eastAsia="Arial Unicode MS" w:hAnsi="Times New Roman" w:cs="Times New Roman"/>
                <w:color w:val="993300"/>
                <w:sz w:val="24"/>
                <w:szCs w:val="24"/>
                <w:bdr w:val="nil"/>
                <w:lang w:eastAsia="ru-RU"/>
              </w:rPr>
              <w:t>"</w:t>
            </w:r>
            <w:r w:rsidRPr="0017415D">
              <w:rPr>
                <w:rFonts w:ascii="Times New Roman" w:eastAsia="Arial Unicode MS" w:hAnsi="Times New Roman" w:cs="Times New Roman"/>
                <w:color w:val="993300"/>
                <w:sz w:val="24"/>
                <w:szCs w:val="24"/>
                <w:bdr w:val="nil"/>
                <w:lang w:val="en-US" w:eastAsia="ru-RU"/>
              </w:rPr>
              <w:t>com</w:t>
            </w:r>
            <w:r w:rsidRPr="00E14A18">
              <w:rPr>
                <w:rFonts w:ascii="Times New Roman" w:eastAsia="Arial Unicode MS" w:hAnsi="Times New Roman" w:cs="Times New Roman"/>
                <w:color w:val="993300"/>
                <w:sz w:val="24"/>
                <w:szCs w:val="24"/>
                <w:bdr w:val="nil"/>
                <w:lang w:eastAsia="ru-RU"/>
              </w:rPr>
              <w:t>:</w:t>
            </w:r>
            <w:proofErr w:type="spellStart"/>
            <w:r w:rsidRPr="0017415D">
              <w:rPr>
                <w:rFonts w:ascii="Times New Roman" w:eastAsia="Arial Unicode MS" w:hAnsi="Times New Roman" w:cs="Times New Roman"/>
                <w:color w:val="993300"/>
                <w:sz w:val="24"/>
                <w:szCs w:val="24"/>
                <w:bdr w:val="nil"/>
                <w:lang w:val="en-US" w:eastAsia="ru-RU"/>
              </w:rPr>
              <w:t>DiscountValueType</w:t>
            </w:r>
            <w:proofErr w:type="spellEnd"/>
            <w:r w:rsidRPr="00E14A18">
              <w:rPr>
                <w:rFonts w:ascii="Times New Roman" w:eastAsia="Arial Unicode MS" w:hAnsi="Times New Roman" w:cs="Times New Roman"/>
                <w:color w:val="993300"/>
                <w:sz w:val="24"/>
                <w:szCs w:val="24"/>
                <w:bdr w:val="nil"/>
                <w:lang w:eastAsia="ru-RU"/>
              </w:rPr>
              <w:t>"</w:t>
            </w:r>
            <w:r w:rsidRPr="00E14A18">
              <w:rPr>
                <w:rFonts w:ascii="Times New Roman" w:eastAsia="Arial Unicode MS" w:hAnsi="Times New Roman" w:cs="Times New Roman"/>
                <w:color w:val="0000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17415D">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r w:rsidRPr="0017415D">
              <w:rPr>
                <w:rFonts w:ascii="Times New Roman" w:eastAsia="Arial Unicode MS" w:hAnsi="Times New Roman" w:cs="Times New Roman"/>
                <w:color w:val="003296"/>
                <w:sz w:val="24"/>
                <w:szCs w:val="24"/>
                <w:bdr w:val="nil"/>
                <w:lang w:val="en-US" w:eastAsia="ru-RU"/>
              </w:rPr>
              <w:t>annotation</w:t>
            </w:r>
            <w:r w:rsidRPr="00E14A18">
              <w:rPr>
                <w:rFonts w:ascii="Times New Roman" w:eastAsia="Arial Unicode MS" w:hAnsi="Times New Roman" w:cs="Times New Roman"/>
                <w:color w:val="0032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17415D">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r w:rsidRPr="0017415D">
              <w:rPr>
                <w:rFonts w:ascii="Times New Roman" w:eastAsia="Arial Unicode MS" w:hAnsi="Times New Roman" w:cs="Times New Roman"/>
                <w:color w:val="003296"/>
                <w:sz w:val="24"/>
                <w:szCs w:val="24"/>
                <w:bdr w:val="nil"/>
                <w:lang w:val="en-US" w:eastAsia="ru-RU"/>
              </w:rPr>
              <w:t>documentation</w:t>
            </w:r>
            <w:r w:rsidRPr="00E14A18">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значение</w:t>
            </w:r>
            <w:r w:rsidRPr="00E14A18">
              <w:rPr>
                <w:rFonts w:ascii="Times New Roman" w:eastAsia="Arial Unicode MS" w:hAnsi="Times New Roman" w:cs="Times New Roman"/>
                <w:color w:val="003296"/>
                <w:sz w:val="24"/>
                <w:szCs w:val="24"/>
                <w:bdr w:val="nil"/>
                <w:lang w:eastAsia="ru-RU"/>
              </w:rPr>
              <w:t>&lt;/</w:t>
            </w:r>
            <w:proofErr w:type="spellStart"/>
            <w:r w:rsidRPr="0017415D">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r w:rsidRPr="0017415D">
              <w:rPr>
                <w:rFonts w:ascii="Times New Roman" w:eastAsia="Arial Unicode MS" w:hAnsi="Times New Roman" w:cs="Times New Roman"/>
                <w:color w:val="003296"/>
                <w:sz w:val="24"/>
                <w:szCs w:val="24"/>
                <w:bdr w:val="nil"/>
                <w:lang w:val="en-US" w:eastAsia="ru-RU"/>
              </w:rPr>
              <w:t>documentation</w:t>
            </w:r>
            <w:r w:rsidRPr="00E14A18">
              <w:rPr>
                <w:rFonts w:ascii="Times New Roman" w:eastAsia="Arial Unicode MS" w:hAnsi="Times New Roman" w:cs="Times New Roman"/>
                <w:color w:val="0032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17415D">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r w:rsidRPr="0017415D">
              <w:rPr>
                <w:rFonts w:ascii="Times New Roman" w:eastAsia="Arial Unicode MS" w:hAnsi="Times New Roman" w:cs="Times New Roman"/>
                <w:color w:val="003296"/>
                <w:sz w:val="24"/>
                <w:szCs w:val="24"/>
                <w:bdr w:val="nil"/>
                <w:lang w:val="en-US" w:eastAsia="ru-RU"/>
              </w:rPr>
              <w:t>annotation</w:t>
            </w:r>
            <w:r w:rsidRPr="00E14A18">
              <w:rPr>
                <w:rFonts w:ascii="Times New Roman" w:eastAsia="Arial Unicode MS" w:hAnsi="Times New Roman" w:cs="Times New Roman"/>
                <w:color w:val="0032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17415D">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r w:rsidRPr="0017415D">
              <w:rPr>
                <w:rFonts w:ascii="Times New Roman" w:eastAsia="Arial Unicode MS" w:hAnsi="Times New Roman" w:cs="Times New Roman"/>
                <w:color w:val="003296"/>
                <w:sz w:val="24"/>
                <w:szCs w:val="24"/>
                <w:bdr w:val="nil"/>
                <w:lang w:val="en-US" w:eastAsia="ru-RU"/>
              </w:rPr>
              <w:t>element</w:t>
            </w:r>
            <w:r w:rsidRPr="00E14A18">
              <w:rPr>
                <w:rFonts w:ascii="Times New Roman" w:eastAsia="Arial Unicode MS" w:hAnsi="Times New Roman" w:cs="Times New Roman"/>
                <w:color w:val="0032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17415D">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r w:rsidRPr="0017415D">
              <w:rPr>
                <w:rFonts w:ascii="Times New Roman" w:eastAsia="Arial Unicode MS" w:hAnsi="Times New Roman" w:cs="Times New Roman"/>
                <w:color w:val="003296"/>
                <w:sz w:val="24"/>
                <w:szCs w:val="24"/>
                <w:bdr w:val="nil"/>
                <w:lang w:val="en-US" w:eastAsia="ru-RU"/>
              </w:rPr>
              <w:t>element</w:t>
            </w:r>
            <w:r w:rsidRPr="00E14A18">
              <w:rPr>
                <w:rFonts w:ascii="Times New Roman" w:eastAsia="Arial Unicode MS" w:hAnsi="Times New Roman" w:cs="Times New Roman"/>
                <w:color w:val="F5844C"/>
                <w:sz w:val="24"/>
                <w:szCs w:val="24"/>
                <w:bdr w:val="nil"/>
                <w:lang w:eastAsia="ru-RU"/>
              </w:rPr>
              <w:t xml:space="preserve"> </w:t>
            </w:r>
            <w:r w:rsidRPr="0017415D">
              <w:rPr>
                <w:rFonts w:ascii="Times New Roman" w:eastAsia="Arial Unicode MS" w:hAnsi="Times New Roman" w:cs="Times New Roman"/>
                <w:color w:val="F5844C"/>
                <w:sz w:val="24"/>
                <w:szCs w:val="24"/>
                <w:bdr w:val="nil"/>
                <w:lang w:val="en-US" w:eastAsia="ru-RU"/>
              </w:rPr>
              <w:t>name</w:t>
            </w:r>
            <w:r w:rsidRPr="00E14A18">
              <w:rPr>
                <w:rFonts w:ascii="Times New Roman" w:eastAsia="Arial Unicode MS" w:hAnsi="Times New Roman" w:cs="Times New Roman"/>
                <w:color w:val="FF8040"/>
                <w:sz w:val="24"/>
                <w:szCs w:val="24"/>
                <w:bdr w:val="nil"/>
                <w:lang w:eastAsia="ru-RU"/>
              </w:rPr>
              <w:t>=</w:t>
            </w:r>
            <w:r w:rsidRPr="00E14A18">
              <w:rPr>
                <w:rFonts w:ascii="Times New Roman" w:eastAsia="Arial Unicode MS" w:hAnsi="Times New Roman" w:cs="Times New Roman"/>
                <w:color w:val="993300"/>
                <w:sz w:val="24"/>
                <w:szCs w:val="24"/>
                <w:bdr w:val="nil"/>
                <w:lang w:eastAsia="ru-RU"/>
              </w:rPr>
              <w:t>"</w:t>
            </w:r>
            <w:r w:rsidRPr="0017415D">
              <w:rPr>
                <w:rFonts w:ascii="Times New Roman" w:eastAsia="Arial Unicode MS" w:hAnsi="Times New Roman" w:cs="Times New Roman"/>
                <w:color w:val="993300"/>
                <w:sz w:val="24"/>
                <w:szCs w:val="24"/>
                <w:bdr w:val="nil"/>
                <w:lang w:val="en-US" w:eastAsia="ru-RU"/>
              </w:rPr>
              <w:t>Expiry</w:t>
            </w:r>
            <w:r w:rsidRPr="00E14A18">
              <w:rPr>
                <w:rFonts w:ascii="Times New Roman" w:eastAsia="Arial Unicode MS" w:hAnsi="Times New Roman" w:cs="Times New Roman"/>
                <w:color w:val="993300"/>
                <w:sz w:val="24"/>
                <w:szCs w:val="24"/>
                <w:bdr w:val="nil"/>
                <w:lang w:eastAsia="ru-RU"/>
              </w:rPr>
              <w:t>"</w:t>
            </w:r>
            <w:r w:rsidRPr="00E14A18">
              <w:rPr>
                <w:rFonts w:ascii="Times New Roman" w:eastAsia="Arial Unicode MS" w:hAnsi="Times New Roman" w:cs="Times New Roman"/>
                <w:color w:val="F5844C"/>
                <w:sz w:val="24"/>
                <w:szCs w:val="24"/>
                <w:bdr w:val="nil"/>
                <w:lang w:eastAsia="ru-RU"/>
              </w:rPr>
              <w:t xml:space="preserve"> </w:t>
            </w:r>
            <w:r w:rsidRPr="0017415D">
              <w:rPr>
                <w:rFonts w:ascii="Times New Roman" w:eastAsia="Arial Unicode MS" w:hAnsi="Times New Roman" w:cs="Times New Roman"/>
                <w:color w:val="F5844C"/>
                <w:sz w:val="24"/>
                <w:szCs w:val="24"/>
                <w:bdr w:val="nil"/>
                <w:lang w:val="en-US" w:eastAsia="ru-RU"/>
              </w:rPr>
              <w:t>type</w:t>
            </w:r>
            <w:r w:rsidRPr="00E14A18">
              <w:rPr>
                <w:rFonts w:ascii="Times New Roman" w:eastAsia="Arial Unicode MS" w:hAnsi="Times New Roman" w:cs="Times New Roman"/>
                <w:color w:val="FF8040"/>
                <w:sz w:val="24"/>
                <w:szCs w:val="24"/>
                <w:bdr w:val="nil"/>
                <w:lang w:eastAsia="ru-RU"/>
              </w:rPr>
              <w:t>=</w:t>
            </w:r>
            <w:r w:rsidRPr="00E14A18">
              <w:rPr>
                <w:rFonts w:ascii="Times New Roman" w:eastAsia="Arial Unicode MS" w:hAnsi="Times New Roman" w:cs="Times New Roman"/>
                <w:color w:val="993300"/>
                <w:sz w:val="24"/>
                <w:szCs w:val="24"/>
                <w:bdr w:val="nil"/>
                <w:lang w:eastAsia="ru-RU"/>
              </w:rPr>
              <w:t>"</w:t>
            </w:r>
            <w:r w:rsidRPr="0017415D">
              <w:rPr>
                <w:rFonts w:ascii="Times New Roman" w:eastAsia="Arial Unicode MS" w:hAnsi="Times New Roman" w:cs="Times New Roman"/>
                <w:color w:val="993300"/>
                <w:sz w:val="24"/>
                <w:szCs w:val="24"/>
                <w:bdr w:val="nil"/>
                <w:lang w:val="en-US" w:eastAsia="ru-RU"/>
              </w:rPr>
              <w:t>com</w:t>
            </w:r>
            <w:r w:rsidRPr="00E14A18">
              <w:rPr>
                <w:rFonts w:ascii="Times New Roman" w:eastAsia="Arial Unicode MS" w:hAnsi="Times New Roman" w:cs="Times New Roman"/>
                <w:color w:val="993300"/>
                <w:sz w:val="24"/>
                <w:szCs w:val="24"/>
                <w:bdr w:val="nil"/>
                <w:lang w:eastAsia="ru-RU"/>
              </w:rPr>
              <w:t>:</w:t>
            </w:r>
            <w:proofErr w:type="spellStart"/>
            <w:r w:rsidRPr="0017415D">
              <w:rPr>
                <w:rFonts w:ascii="Times New Roman" w:eastAsia="Arial Unicode MS" w:hAnsi="Times New Roman" w:cs="Times New Roman"/>
                <w:color w:val="993300"/>
                <w:sz w:val="24"/>
                <w:szCs w:val="24"/>
                <w:bdr w:val="nil"/>
                <w:lang w:val="en-US" w:eastAsia="ru-RU"/>
              </w:rPr>
              <w:t>DiscountDateType</w:t>
            </w:r>
            <w:proofErr w:type="spellEnd"/>
            <w:r w:rsidRPr="00E14A18">
              <w:rPr>
                <w:rFonts w:ascii="Times New Roman" w:eastAsia="Arial Unicode MS" w:hAnsi="Times New Roman" w:cs="Times New Roman"/>
                <w:color w:val="993300"/>
                <w:sz w:val="24"/>
                <w:szCs w:val="24"/>
                <w:bdr w:val="nil"/>
                <w:lang w:eastAsia="ru-RU"/>
              </w:rPr>
              <w:t>"</w:t>
            </w:r>
            <w:r w:rsidRPr="00E14A18">
              <w:rPr>
                <w:rFonts w:ascii="Times New Roman" w:eastAsia="Arial Unicode MS" w:hAnsi="Times New Roman" w:cs="Times New Roman"/>
                <w:color w:val="0000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17415D">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r w:rsidRPr="0017415D">
              <w:rPr>
                <w:rFonts w:ascii="Times New Roman" w:eastAsia="Arial Unicode MS" w:hAnsi="Times New Roman" w:cs="Times New Roman"/>
                <w:color w:val="003296"/>
                <w:sz w:val="24"/>
                <w:szCs w:val="24"/>
                <w:bdr w:val="nil"/>
                <w:lang w:val="en-US" w:eastAsia="ru-RU"/>
              </w:rPr>
              <w:t>annotation</w:t>
            </w:r>
            <w:r w:rsidRPr="00E14A18">
              <w:rPr>
                <w:rFonts w:ascii="Times New Roman" w:eastAsia="Arial Unicode MS" w:hAnsi="Times New Roman" w:cs="Times New Roman"/>
                <w:color w:val="0032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17415D">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r w:rsidRPr="0017415D">
              <w:rPr>
                <w:rFonts w:ascii="Times New Roman" w:eastAsia="Arial Unicode MS" w:hAnsi="Times New Roman" w:cs="Times New Roman"/>
                <w:color w:val="003296"/>
                <w:sz w:val="24"/>
                <w:szCs w:val="24"/>
                <w:bdr w:val="nil"/>
                <w:lang w:val="en-US" w:eastAsia="ru-RU"/>
              </w:rPr>
              <w:t>documentation</w:t>
            </w:r>
            <w:r w:rsidRPr="00E14A18">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срок</w:t>
            </w:r>
            <w:r w:rsidRPr="00E14A18">
              <w:rPr>
                <w:rFonts w:ascii="Times New Roman" w:eastAsia="Arial Unicode MS" w:hAnsi="Times New Roman" w:cs="Times New Roman"/>
                <w:color w:val="000000"/>
                <w:sz w:val="24"/>
                <w:szCs w:val="24"/>
                <w:bdr w:val="nil"/>
                <w:lang w:eastAsia="ru-RU"/>
              </w:rPr>
              <w:t xml:space="preserve"> </w:t>
            </w:r>
            <w:r>
              <w:rPr>
                <w:rFonts w:ascii="Times New Roman" w:eastAsia="Arial Unicode MS" w:hAnsi="Times New Roman" w:cs="Times New Roman"/>
                <w:color w:val="000000"/>
                <w:sz w:val="24"/>
                <w:szCs w:val="24"/>
                <w:bdr w:val="nil"/>
                <w:lang w:eastAsia="ru-RU"/>
              </w:rPr>
              <w:t>действия</w:t>
            </w:r>
            <w:r w:rsidRPr="00E14A18">
              <w:rPr>
                <w:rFonts w:ascii="Times New Roman" w:eastAsia="Arial Unicode MS" w:hAnsi="Times New Roman" w:cs="Times New Roman"/>
                <w:color w:val="003296"/>
                <w:sz w:val="24"/>
                <w:szCs w:val="24"/>
                <w:bdr w:val="nil"/>
                <w:lang w:eastAsia="ru-RU"/>
              </w:rPr>
              <w:t>&lt;/</w:t>
            </w:r>
            <w:proofErr w:type="spellStart"/>
            <w:r w:rsidRPr="0017415D">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r w:rsidRPr="0017415D">
              <w:rPr>
                <w:rFonts w:ascii="Times New Roman" w:eastAsia="Arial Unicode MS" w:hAnsi="Times New Roman" w:cs="Times New Roman"/>
                <w:color w:val="003296"/>
                <w:sz w:val="24"/>
                <w:szCs w:val="24"/>
                <w:bdr w:val="nil"/>
                <w:lang w:val="en-US" w:eastAsia="ru-RU"/>
              </w:rPr>
              <w:t>documentation</w:t>
            </w:r>
            <w:r w:rsidRPr="00E14A18">
              <w:rPr>
                <w:rFonts w:ascii="Times New Roman" w:eastAsia="Arial Unicode MS" w:hAnsi="Times New Roman" w:cs="Times New Roman"/>
                <w:color w:val="0032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17415D">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r w:rsidRPr="0017415D">
              <w:rPr>
                <w:rFonts w:ascii="Times New Roman" w:eastAsia="Arial Unicode MS" w:hAnsi="Times New Roman" w:cs="Times New Roman"/>
                <w:color w:val="003296"/>
                <w:sz w:val="24"/>
                <w:szCs w:val="24"/>
                <w:bdr w:val="nil"/>
                <w:lang w:val="en-US" w:eastAsia="ru-RU"/>
              </w:rPr>
              <w:t>annotation</w:t>
            </w:r>
            <w:r w:rsidRPr="00E14A18">
              <w:rPr>
                <w:rFonts w:ascii="Times New Roman" w:eastAsia="Arial Unicode MS" w:hAnsi="Times New Roman" w:cs="Times New Roman"/>
                <w:color w:val="0032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17415D">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r w:rsidRPr="0017415D">
              <w:rPr>
                <w:rFonts w:ascii="Times New Roman" w:eastAsia="Arial Unicode MS" w:hAnsi="Times New Roman" w:cs="Times New Roman"/>
                <w:color w:val="003296"/>
                <w:sz w:val="24"/>
                <w:szCs w:val="24"/>
                <w:bdr w:val="nil"/>
                <w:lang w:val="en-US" w:eastAsia="ru-RU"/>
              </w:rPr>
              <w:t>element</w:t>
            </w:r>
            <w:r w:rsidRPr="00E14A18">
              <w:rPr>
                <w:rFonts w:ascii="Times New Roman" w:eastAsia="Arial Unicode MS" w:hAnsi="Times New Roman" w:cs="Times New Roman"/>
                <w:color w:val="0032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17415D">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r w:rsidRPr="0017415D">
              <w:rPr>
                <w:rFonts w:ascii="Times New Roman" w:eastAsia="Arial Unicode MS" w:hAnsi="Times New Roman" w:cs="Times New Roman"/>
                <w:color w:val="003296"/>
                <w:sz w:val="24"/>
                <w:szCs w:val="24"/>
                <w:bdr w:val="nil"/>
                <w:lang w:val="en-US" w:eastAsia="ru-RU"/>
              </w:rPr>
              <w:t>sequence</w:t>
            </w:r>
            <w:r w:rsidRPr="00E14A18">
              <w:rPr>
                <w:rFonts w:ascii="Times New Roman" w:eastAsia="Arial Unicode MS" w:hAnsi="Times New Roman" w:cs="Times New Roman"/>
                <w:color w:val="0032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17415D">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proofErr w:type="spellStart"/>
            <w:r w:rsidRPr="0017415D">
              <w:rPr>
                <w:rFonts w:ascii="Times New Roman" w:eastAsia="Arial Unicode MS" w:hAnsi="Times New Roman" w:cs="Times New Roman"/>
                <w:color w:val="003296"/>
                <w:sz w:val="24"/>
                <w:szCs w:val="24"/>
                <w:bdr w:val="nil"/>
                <w:lang w:val="en-US" w:eastAsia="ru-RU"/>
              </w:rPr>
              <w:t>complexType</w:t>
            </w:r>
            <w:proofErr w:type="spellEnd"/>
            <w:r w:rsidRPr="00E14A18">
              <w:rPr>
                <w:rFonts w:ascii="Times New Roman" w:eastAsia="Arial Unicode MS" w:hAnsi="Times New Roman" w:cs="Times New Roman"/>
                <w:color w:val="0032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17415D">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r w:rsidRPr="0017415D">
              <w:rPr>
                <w:rFonts w:ascii="Times New Roman" w:eastAsia="Arial Unicode MS" w:hAnsi="Times New Roman" w:cs="Times New Roman"/>
                <w:color w:val="003296"/>
                <w:sz w:val="24"/>
                <w:szCs w:val="24"/>
                <w:bdr w:val="nil"/>
                <w:lang w:val="en-US" w:eastAsia="ru-RU"/>
              </w:rPr>
              <w:t>element</w:t>
            </w:r>
            <w:r w:rsidRPr="00E14A18">
              <w:rPr>
                <w:rFonts w:ascii="Times New Roman" w:eastAsia="Arial Unicode MS" w:hAnsi="Times New Roman" w:cs="Times New Roman"/>
                <w:color w:val="F5844C"/>
                <w:sz w:val="24"/>
                <w:szCs w:val="24"/>
                <w:bdr w:val="nil"/>
                <w:lang w:eastAsia="ru-RU"/>
              </w:rPr>
              <w:t xml:space="preserve"> </w:t>
            </w:r>
            <w:r w:rsidRPr="0017415D">
              <w:rPr>
                <w:rFonts w:ascii="Times New Roman" w:eastAsia="Arial Unicode MS" w:hAnsi="Times New Roman" w:cs="Times New Roman"/>
                <w:color w:val="F5844C"/>
                <w:sz w:val="24"/>
                <w:szCs w:val="24"/>
                <w:bdr w:val="nil"/>
                <w:lang w:val="en-US" w:eastAsia="ru-RU"/>
              </w:rPr>
              <w:t>name</w:t>
            </w:r>
            <w:r w:rsidRPr="00E14A18">
              <w:rPr>
                <w:rFonts w:ascii="Times New Roman" w:eastAsia="Arial Unicode MS" w:hAnsi="Times New Roman" w:cs="Times New Roman"/>
                <w:color w:val="FF8040"/>
                <w:sz w:val="24"/>
                <w:szCs w:val="24"/>
                <w:bdr w:val="nil"/>
                <w:lang w:eastAsia="ru-RU"/>
              </w:rPr>
              <w:t>=</w:t>
            </w:r>
            <w:r w:rsidRPr="00E14A18">
              <w:rPr>
                <w:rFonts w:ascii="Times New Roman" w:eastAsia="Arial Unicode MS" w:hAnsi="Times New Roman" w:cs="Times New Roman"/>
                <w:color w:val="993300"/>
                <w:sz w:val="24"/>
                <w:szCs w:val="24"/>
                <w:bdr w:val="nil"/>
                <w:lang w:eastAsia="ru-RU"/>
              </w:rPr>
              <w:t>"</w:t>
            </w:r>
            <w:proofErr w:type="spellStart"/>
            <w:r w:rsidRPr="0017415D">
              <w:rPr>
                <w:rFonts w:ascii="Times New Roman" w:eastAsia="Arial Unicode MS" w:hAnsi="Times New Roman" w:cs="Times New Roman"/>
                <w:color w:val="993300"/>
                <w:sz w:val="24"/>
                <w:szCs w:val="24"/>
                <w:bdr w:val="nil"/>
                <w:lang w:val="en-US" w:eastAsia="ru-RU"/>
              </w:rPr>
              <w:t>DiscountSize</w:t>
            </w:r>
            <w:proofErr w:type="spellEnd"/>
            <w:r w:rsidRPr="00E14A18">
              <w:rPr>
                <w:rFonts w:ascii="Times New Roman" w:eastAsia="Arial Unicode MS" w:hAnsi="Times New Roman" w:cs="Times New Roman"/>
                <w:color w:val="993300"/>
                <w:sz w:val="24"/>
                <w:szCs w:val="24"/>
                <w:bdr w:val="nil"/>
                <w:lang w:eastAsia="ru-RU"/>
              </w:rPr>
              <w:t>"</w:t>
            </w:r>
            <w:r w:rsidRPr="00E14A18">
              <w:rPr>
                <w:rFonts w:ascii="Times New Roman" w:eastAsia="Arial Unicode MS" w:hAnsi="Times New Roman" w:cs="Times New Roman"/>
                <w:color w:val="F5844C"/>
                <w:sz w:val="24"/>
                <w:szCs w:val="24"/>
                <w:bdr w:val="nil"/>
                <w:lang w:eastAsia="ru-RU"/>
              </w:rPr>
              <w:t xml:space="preserve"> </w:t>
            </w:r>
            <w:proofErr w:type="spellStart"/>
            <w:r w:rsidRPr="0017415D">
              <w:rPr>
                <w:rFonts w:ascii="Times New Roman" w:eastAsia="Arial Unicode MS" w:hAnsi="Times New Roman" w:cs="Times New Roman"/>
                <w:color w:val="F5844C"/>
                <w:sz w:val="24"/>
                <w:szCs w:val="24"/>
                <w:bdr w:val="nil"/>
                <w:lang w:val="en-US" w:eastAsia="ru-RU"/>
              </w:rPr>
              <w:t>substitutionGroup</w:t>
            </w:r>
            <w:proofErr w:type="spellEnd"/>
            <w:r w:rsidRPr="00E14A18">
              <w:rPr>
                <w:rFonts w:ascii="Times New Roman" w:eastAsia="Arial Unicode MS" w:hAnsi="Times New Roman" w:cs="Times New Roman"/>
                <w:color w:val="FF8040"/>
                <w:sz w:val="24"/>
                <w:szCs w:val="24"/>
                <w:bdr w:val="nil"/>
                <w:lang w:eastAsia="ru-RU"/>
              </w:rPr>
              <w:t>=</w:t>
            </w:r>
            <w:r w:rsidRPr="00E14A18">
              <w:rPr>
                <w:rFonts w:ascii="Times New Roman" w:eastAsia="Arial Unicode MS" w:hAnsi="Times New Roman" w:cs="Times New Roman"/>
                <w:color w:val="993300"/>
                <w:sz w:val="24"/>
                <w:szCs w:val="24"/>
                <w:bdr w:val="nil"/>
                <w:lang w:eastAsia="ru-RU"/>
              </w:rPr>
              <w:t>"</w:t>
            </w:r>
            <w:r w:rsidRPr="0017415D">
              <w:rPr>
                <w:rFonts w:ascii="Times New Roman" w:eastAsia="Arial Unicode MS" w:hAnsi="Times New Roman" w:cs="Times New Roman"/>
                <w:color w:val="993300"/>
                <w:sz w:val="24"/>
                <w:szCs w:val="24"/>
                <w:bdr w:val="nil"/>
                <w:lang w:val="en-US" w:eastAsia="ru-RU"/>
              </w:rPr>
              <w:t>com</w:t>
            </w:r>
            <w:r w:rsidRPr="00E14A18">
              <w:rPr>
                <w:rFonts w:ascii="Times New Roman" w:eastAsia="Arial Unicode MS" w:hAnsi="Times New Roman" w:cs="Times New Roman"/>
                <w:color w:val="993300"/>
                <w:sz w:val="24"/>
                <w:szCs w:val="24"/>
                <w:bdr w:val="nil"/>
                <w:lang w:eastAsia="ru-RU"/>
              </w:rPr>
              <w:t>:</w:t>
            </w:r>
            <w:r w:rsidRPr="0017415D">
              <w:rPr>
                <w:rFonts w:ascii="Times New Roman" w:eastAsia="Arial Unicode MS" w:hAnsi="Times New Roman" w:cs="Times New Roman"/>
                <w:color w:val="993300"/>
                <w:sz w:val="24"/>
                <w:szCs w:val="24"/>
                <w:bdr w:val="nil"/>
                <w:lang w:val="en-US" w:eastAsia="ru-RU"/>
              </w:rPr>
              <w:t>Discount</w:t>
            </w:r>
            <w:r w:rsidRPr="00E14A18">
              <w:rPr>
                <w:rFonts w:ascii="Times New Roman" w:eastAsia="Arial Unicode MS" w:hAnsi="Times New Roman" w:cs="Times New Roman"/>
                <w:color w:val="993300"/>
                <w:sz w:val="24"/>
                <w:szCs w:val="24"/>
                <w:bdr w:val="nil"/>
                <w:lang w:eastAsia="ru-RU"/>
              </w:rPr>
              <w:t>"</w:t>
            </w:r>
            <w:r w:rsidRPr="00E14A18">
              <w:rPr>
                <w:rFonts w:ascii="Times New Roman" w:eastAsia="Arial Unicode MS" w:hAnsi="Times New Roman" w:cs="Times New Roman"/>
                <w:color w:val="0000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17415D">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r w:rsidRPr="0017415D">
              <w:rPr>
                <w:rFonts w:ascii="Times New Roman" w:eastAsia="Arial Unicode MS" w:hAnsi="Times New Roman" w:cs="Times New Roman"/>
                <w:color w:val="003296"/>
                <w:sz w:val="24"/>
                <w:szCs w:val="24"/>
                <w:bdr w:val="nil"/>
                <w:lang w:val="en-US" w:eastAsia="ru-RU"/>
              </w:rPr>
              <w:t>annotation</w:t>
            </w:r>
            <w:r w:rsidRPr="00E14A18">
              <w:rPr>
                <w:rFonts w:ascii="Times New Roman" w:eastAsia="Arial Unicode MS" w:hAnsi="Times New Roman" w:cs="Times New Roman"/>
                <w:color w:val="0032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17415D">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r w:rsidRPr="0017415D">
              <w:rPr>
                <w:rFonts w:ascii="Times New Roman" w:eastAsia="Arial Unicode MS" w:hAnsi="Times New Roman" w:cs="Times New Roman"/>
                <w:color w:val="003296"/>
                <w:sz w:val="24"/>
                <w:szCs w:val="24"/>
                <w:bdr w:val="nil"/>
                <w:lang w:val="en-US" w:eastAsia="ru-RU"/>
              </w:rPr>
              <w:t>documentation</w:t>
            </w:r>
            <w:r w:rsidRPr="00E14A18">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Условия</w:t>
            </w:r>
            <w:r w:rsidRPr="00E14A18">
              <w:rPr>
                <w:rFonts w:ascii="Times New Roman" w:eastAsia="Arial Unicode MS" w:hAnsi="Times New Roman" w:cs="Times New Roman"/>
                <w:color w:val="000000"/>
                <w:sz w:val="24"/>
                <w:szCs w:val="24"/>
                <w:bdr w:val="nil"/>
                <w:lang w:eastAsia="ru-RU"/>
              </w:rPr>
              <w:t xml:space="preserve"> </w:t>
            </w:r>
            <w:r>
              <w:rPr>
                <w:rFonts w:ascii="Times New Roman" w:eastAsia="Arial Unicode MS" w:hAnsi="Times New Roman" w:cs="Times New Roman"/>
                <w:color w:val="000000"/>
                <w:sz w:val="24"/>
                <w:szCs w:val="24"/>
                <w:bdr w:val="nil"/>
                <w:lang w:eastAsia="ru-RU"/>
              </w:rPr>
              <w:t>оплаты</w:t>
            </w:r>
            <w:r w:rsidRPr="00E14A18">
              <w:rPr>
                <w:rFonts w:ascii="Times New Roman" w:eastAsia="Arial Unicode MS" w:hAnsi="Times New Roman" w:cs="Times New Roman"/>
                <w:color w:val="000000"/>
                <w:sz w:val="24"/>
                <w:szCs w:val="24"/>
                <w:bdr w:val="nil"/>
                <w:lang w:eastAsia="ru-RU"/>
              </w:rPr>
              <w:t xml:space="preserve"> </w:t>
            </w:r>
            <w:r>
              <w:rPr>
                <w:rFonts w:ascii="Times New Roman" w:eastAsia="Arial Unicode MS" w:hAnsi="Times New Roman" w:cs="Times New Roman"/>
                <w:color w:val="000000"/>
                <w:sz w:val="24"/>
                <w:szCs w:val="24"/>
                <w:bdr w:val="nil"/>
                <w:lang w:eastAsia="ru-RU"/>
              </w:rPr>
              <w:t>со</w:t>
            </w:r>
            <w:r w:rsidRPr="00E14A18">
              <w:rPr>
                <w:rFonts w:ascii="Times New Roman" w:eastAsia="Arial Unicode MS" w:hAnsi="Times New Roman" w:cs="Times New Roman"/>
                <w:color w:val="000000"/>
                <w:sz w:val="24"/>
                <w:szCs w:val="24"/>
                <w:bdr w:val="nil"/>
                <w:lang w:eastAsia="ru-RU"/>
              </w:rPr>
              <w:t xml:space="preserve"> </w:t>
            </w:r>
            <w:r>
              <w:rPr>
                <w:rFonts w:ascii="Times New Roman" w:eastAsia="Arial Unicode MS" w:hAnsi="Times New Roman" w:cs="Times New Roman"/>
                <w:color w:val="000000"/>
                <w:sz w:val="24"/>
                <w:szCs w:val="24"/>
                <w:bdr w:val="nil"/>
                <w:lang w:eastAsia="ru-RU"/>
              </w:rPr>
              <w:t>скидкой</w:t>
            </w:r>
            <w:r w:rsidRPr="00E14A18">
              <w:rPr>
                <w:rFonts w:ascii="Times New Roman" w:eastAsia="Arial Unicode MS" w:hAnsi="Times New Roman" w:cs="Times New Roman"/>
                <w:color w:val="000000"/>
                <w:sz w:val="24"/>
                <w:szCs w:val="24"/>
                <w:bdr w:val="nil"/>
                <w:lang w:eastAsia="ru-RU"/>
              </w:rPr>
              <w:t xml:space="preserve"> (</w:t>
            </w:r>
            <w:r>
              <w:rPr>
                <w:rFonts w:ascii="Times New Roman" w:eastAsia="Arial Unicode MS" w:hAnsi="Times New Roman" w:cs="Times New Roman"/>
                <w:color w:val="000000"/>
                <w:sz w:val="24"/>
                <w:szCs w:val="24"/>
                <w:bdr w:val="nil"/>
                <w:lang w:eastAsia="ru-RU"/>
              </w:rPr>
              <w:t>процент</w:t>
            </w:r>
            <w:r w:rsidRPr="00E14A18">
              <w:rPr>
                <w:rFonts w:ascii="Times New Roman" w:eastAsia="Arial Unicode MS" w:hAnsi="Times New Roman" w:cs="Times New Roman"/>
                <w:color w:val="000000"/>
                <w:sz w:val="24"/>
                <w:szCs w:val="24"/>
                <w:bdr w:val="nil"/>
                <w:lang w:eastAsia="ru-RU"/>
              </w:rPr>
              <w:t>)</w:t>
            </w:r>
            <w:r w:rsidRPr="00E14A18">
              <w:rPr>
                <w:rFonts w:ascii="Times New Roman" w:eastAsia="Arial Unicode MS" w:hAnsi="Times New Roman" w:cs="Times New Roman"/>
                <w:color w:val="003296"/>
                <w:sz w:val="24"/>
                <w:szCs w:val="24"/>
                <w:bdr w:val="nil"/>
                <w:lang w:eastAsia="ru-RU"/>
              </w:rPr>
              <w:t>&lt;/</w:t>
            </w:r>
            <w:proofErr w:type="spellStart"/>
            <w:r w:rsidRPr="0017415D">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r w:rsidRPr="0017415D">
              <w:rPr>
                <w:rFonts w:ascii="Times New Roman" w:eastAsia="Arial Unicode MS" w:hAnsi="Times New Roman" w:cs="Times New Roman"/>
                <w:color w:val="003296"/>
                <w:sz w:val="24"/>
                <w:szCs w:val="24"/>
                <w:bdr w:val="nil"/>
                <w:lang w:val="en-US" w:eastAsia="ru-RU"/>
              </w:rPr>
              <w:t>documentation</w:t>
            </w:r>
            <w:r w:rsidRPr="00E14A18">
              <w:rPr>
                <w:rFonts w:ascii="Times New Roman" w:eastAsia="Arial Unicode MS" w:hAnsi="Times New Roman" w:cs="Times New Roman"/>
                <w:color w:val="0032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17415D">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r w:rsidRPr="0017415D">
              <w:rPr>
                <w:rFonts w:ascii="Times New Roman" w:eastAsia="Arial Unicode MS" w:hAnsi="Times New Roman" w:cs="Times New Roman"/>
                <w:color w:val="003296"/>
                <w:sz w:val="24"/>
                <w:szCs w:val="24"/>
                <w:bdr w:val="nil"/>
                <w:lang w:val="en-US" w:eastAsia="ru-RU"/>
              </w:rPr>
              <w:t>annotation</w:t>
            </w:r>
            <w:r w:rsidRPr="00E14A18">
              <w:rPr>
                <w:rFonts w:ascii="Times New Roman" w:eastAsia="Arial Unicode MS" w:hAnsi="Times New Roman" w:cs="Times New Roman"/>
                <w:color w:val="0032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17415D">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proofErr w:type="spellStart"/>
            <w:r w:rsidRPr="0017415D">
              <w:rPr>
                <w:rFonts w:ascii="Times New Roman" w:eastAsia="Arial Unicode MS" w:hAnsi="Times New Roman" w:cs="Times New Roman"/>
                <w:color w:val="003296"/>
                <w:sz w:val="24"/>
                <w:szCs w:val="24"/>
                <w:bdr w:val="nil"/>
                <w:lang w:val="en-US" w:eastAsia="ru-RU"/>
              </w:rPr>
              <w:t>complexType</w:t>
            </w:r>
            <w:proofErr w:type="spellEnd"/>
            <w:r w:rsidRPr="00E14A18">
              <w:rPr>
                <w:rFonts w:ascii="Times New Roman" w:eastAsia="Arial Unicode MS" w:hAnsi="Times New Roman" w:cs="Times New Roman"/>
                <w:color w:val="0032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17415D">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proofErr w:type="spellStart"/>
            <w:r w:rsidRPr="0017415D">
              <w:rPr>
                <w:rFonts w:ascii="Times New Roman" w:eastAsia="Arial Unicode MS" w:hAnsi="Times New Roman" w:cs="Times New Roman"/>
                <w:color w:val="003296"/>
                <w:sz w:val="24"/>
                <w:szCs w:val="24"/>
                <w:bdr w:val="nil"/>
                <w:lang w:val="en-US" w:eastAsia="ru-RU"/>
              </w:rPr>
              <w:t>complexContent</w:t>
            </w:r>
            <w:proofErr w:type="spellEnd"/>
            <w:r w:rsidRPr="00E14A18">
              <w:rPr>
                <w:rFonts w:ascii="Times New Roman" w:eastAsia="Arial Unicode MS" w:hAnsi="Times New Roman" w:cs="Times New Roman"/>
                <w:color w:val="0032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17415D">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r w:rsidRPr="0017415D">
              <w:rPr>
                <w:rFonts w:ascii="Times New Roman" w:eastAsia="Arial Unicode MS" w:hAnsi="Times New Roman" w:cs="Times New Roman"/>
                <w:color w:val="003296"/>
                <w:sz w:val="24"/>
                <w:szCs w:val="24"/>
                <w:bdr w:val="nil"/>
                <w:lang w:val="en-US" w:eastAsia="ru-RU"/>
              </w:rPr>
              <w:t>restriction</w:t>
            </w:r>
            <w:r w:rsidRPr="00E14A18">
              <w:rPr>
                <w:rFonts w:ascii="Times New Roman" w:eastAsia="Arial Unicode MS" w:hAnsi="Times New Roman" w:cs="Times New Roman"/>
                <w:color w:val="F5844C"/>
                <w:sz w:val="24"/>
                <w:szCs w:val="24"/>
                <w:bdr w:val="nil"/>
                <w:lang w:eastAsia="ru-RU"/>
              </w:rPr>
              <w:t xml:space="preserve"> </w:t>
            </w:r>
            <w:r w:rsidRPr="0017415D">
              <w:rPr>
                <w:rFonts w:ascii="Times New Roman" w:eastAsia="Arial Unicode MS" w:hAnsi="Times New Roman" w:cs="Times New Roman"/>
                <w:color w:val="F5844C"/>
                <w:sz w:val="24"/>
                <w:szCs w:val="24"/>
                <w:bdr w:val="nil"/>
                <w:lang w:val="en-US" w:eastAsia="ru-RU"/>
              </w:rPr>
              <w:t>base</w:t>
            </w:r>
            <w:r w:rsidRPr="00E14A18">
              <w:rPr>
                <w:rFonts w:ascii="Times New Roman" w:eastAsia="Arial Unicode MS" w:hAnsi="Times New Roman" w:cs="Times New Roman"/>
                <w:color w:val="FF8040"/>
                <w:sz w:val="24"/>
                <w:szCs w:val="24"/>
                <w:bdr w:val="nil"/>
                <w:lang w:eastAsia="ru-RU"/>
              </w:rPr>
              <w:t>=</w:t>
            </w:r>
            <w:r w:rsidRPr="00E14A18">
              <w:rPr>
                <w:rFonts w:ascii="Times New Roman" w:eastAsia="Arial Unicode MS" w:hAnsi="Times New Roman" w:cs="Times New Roman"/>
                <w:color w:val="993300"/>
                <w:sz w:val="24"/>
                <w:szCs w:val="24"/>
                <w:bdr w:val="nil"/>
                <w:lang w:eastAsia="ru-RU"/>
              </w:rPr>
              <w:t>"</w:t>
            </w:r>
            <w:r w:rsidRPr="0017415D">
              <w:rPr>
                <w:rFonts w:ascii="Times New Roman" w:eastAsia="Arial Unicode MS" w:hAnsi="Times New Roman" w:cs="Times New Roman"/>
                <w:color w:val="993300"/>
                <w:sz w:val="24"/>
                <w:szCs w:val="24"/>
                <w:bdr w:val="nil"/>
                <w:lang w:val="en-US" w:eastAsia="ru-RU"/>
              </w:rPr>
              <w:t>com</w:t>
            </w:r>
            <w:r w:rsidRPr="00E14A18">
              <w:rPr>
                <w:rFonts w:ascii="Times New Roman" w:eastAsia="Arial Unicode MS" w:hAnsi="Times New Roman" w:cs="Times New Roman"/>
                <w:color w:val="993300"/>
                <w:sz w:val="24"/>
                <w:szCs w:val="24"/>
                <w:bdr w:val="nil"/>
                <w:lang w:eastAsia="ru-RU"/>
              </w:rPr>
              <w:t>:</w:t>
            </w:r>
            <w:proofErr w:type="spellStart"/>
            <w:r w:rsidRPr="0017415D">
              <w:rPr>
                <w:rFonts w:ascii="Times New Roman" w:eastAsia="Arial Unicode MS" w:hAnsi="Times New Roman" w:cs="Times New Roman"/>
                <w:color w:val="993300"/>
                <w:sz w:val="24"/>
                <w:szCs w:val="24"/>
                <w:bdr w:val="nil"/>
                <w:lang w:val="en-US" w:eastAsia="ru-RU"/>
              </w:rPr>
              <w:t>DiscountType</w:t>
            </w:r>
            <w:proofErr w:type="spellEnd"/>
            <w:r w:rsidRPr="00E14A18">
              <w:rPr>
                <w:rFonts w:ascii="Times New Roman" w:eastAsia="Arial Unicode MS" w:hAnsi="Times New Roman" w:cs="Times New Roman"/>
                <w:color w:val="993300"/>
                <w:sz w:val="24"/>
                <w:szCs w:val="24"/>
                <w:bdr w:val="nil"/>
                <w:lang w:eastAsia="ru-RU"/>
              </w:rPr>
              <w:t>"</w:t>
            </w:r>
            <w:r w:rsidRPr="00E14A18">
              <w:rPr>
                <w:rFonts w:ascii="Times New Roman" w:eastAsia="Arial Unicode MS" w:hAnsi="Times New Roman" w:cs="Times New Roman"/>
                <w:color w:val="0000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17415D">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r w:rsidRPr="0017415D">
              <w:rPr>
                <w:rFonts w:ascii="Times New Roman" w:eastAsia="Arial Unicode MS" w:hAnsi="Times New Roman" w:cs="Times New Roman"/>
                <w:color w:val="003296"/>
                <w:sz w:val="24"/>
                <w:szCs w:val="24"/>
                <w:bdr w:val="nil"/>
                <w:lang w:val="en-US" w:eastAsia="ru-RU"/>
              </w:rPr>
              <w:t>sequence</w:t>
            </w:r>
            <w:r w:rsidRPr="00E14A18">
              <w:rPr>
                <w:rFonts w:ascii="Times New Roman" w:eastAsia="Arial Unicode MS" w:hAnsi="Times New Roman" w:cs="Times New Roman"/>
                <w:color w:val="0032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17415D">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r w:rsidRPr="0017415D">
              <w:rPr>
                <w:rFonts w:ascii="Times New Roman" w:eastAsia="Arial Unicode MS" w:hAnsi="Times New Roman" w:cs="Times New Roman"/>
                <w:color w:val="003296"/>
                <w:sz w:val="24"/>
                <w:szCs w:val="24"/>
                <w:bdr w:val="nil"/>
                <w:lang w:val="en-US" w:eastAsia="ru-RU"/>
              </w:rPr>
              <w:t>element</w:t>
            </w:r>
            <w:r w:rsidRPr="00E14A18">
              <w:rPr>
                <w:rFonts w:ascii="Times New Roman" w:eastAsia="Arial Unicode MS" w:hAnsi="Times New Roman" w:cs="Times New Roman"/>
                <w:color w:val="F5844C"/>
                <w:sz w:val="24"/>
                <w:szCs w:val="24"/>
                <w:bdr w:val="nil"/>
                <w:lang w:eastAsia="ru-RU"/>
              </w:rPr>
              <w:t xml:space="preserve"> </w:t>
            </w:r>
            <w:r w:rsidRPr="0017415D">
              <w:rPr>
                <w:rFonts w:ascii="Times New Roman" w:eastAsia="Arial Unicode MS" w:hAnsi="Times New Roman" w:cs="Times New Roman"/>
                <w:color w:val="F5844C"/>
                <w:sz w:val="24"/>
                <w:szCs w:val="24"/>
                <w:bdr w:val="nil"/>
                <w:lang w:val="en-US" w:eastAsia="ru-RU"/>
              </w:rPr>
              <w:t>name</w:t>
            </w:r>
            <w:r w:rsidRPr="00E14A18">
              <w:rPr>
                <w:rFonts w:ascii="Times New Roman" w:eastAsia="Arial Unicode MS" w:hAnsi="Times New Roman" w:cs="Times New Roman"/>
                <w:color w:val="FF8040"/>
                <w:sz w:val="24"/>
                <w:szCs w:val="24"/>
                <w:bdr w:val="nil"/>
                <w:lang w:eastAsia="ru-RU"/>
              </w:rPr>
              <w:t>=</w:t>
            </w:r>
            <w:r w:rsidRPr="00E14A18">
              <w:rPr>
                <w:rFonts w:ascii="Times New Roman" w:eastAsia="Arial Unicode MS" w:hAnsi="Times New Roman" w:cs="Times New Roman"/>
                <w:color w:val="993300"/>
                <w:sz w:val="24"/>
                <w:szCs w:val="24"/>
                <w:bdr w:val="nil"/>
                <w:lang w:eastAsia="ru-RU"/>
              </w:rPr>
              <w:t>"</w:t>
            </w:r>
            <w:r w:rsidRPr="0017415D">
              <w:rPr>
                <w:rFonts w:ascii="Times New Roman" w:eastAsia="Arial Unicode MS" w:hAnsi="Times New Roman" w:cs="Times New Roman"/>
                <w:color w:val="993300"/>
                <w:sz w:val="24"/>
                <w:szCs w:val="24"/>
                <w:bdr w:val="nil"/>
                <w:lang w:val="en-US" w:eastAsia="ru-RU"/>
              </w:rPr>
              <w:t>Value</w:t>
            </w:r>
            <w:r w:rsidRPr="00E14A18">
              <w:rPr>
                <w:rFonts w:ascii="Times New Roman" w:eastAsia="Arial Unicode MS" w:hAnsi="Times New Roman" w:cs="Times New Roman"/>
                <w:color w:val="993300"/>
                <w:sz w:val="24"/>
                <w:szCs w:val="24"/>
                <w:bdr w:val="nil"/>
                <w:lang w:eastAsia="ru-RU"/>
              </w:rPr>
              <w:t>"</w:t>
            </w:r>
            <w:r w:rsidRPr="00E14A18">
              <w:rPr>
                <w:rFonts w:ascii="Times New Roman" w:eastAsia="Arial Unicode MS" w:hAnsi="Times New Roman" w:cs="Times New Roman"/>
                <w:color w:val="0000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17415D">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r w:rsidRPr="0017415D">
              <w:rPr>
                <w:rFonts w:ascii="Times New Roman" w:eastAsia="Arial Unicode MS" w:hAnsi="Times New Roman" w:cs="Times New Roman"/>
                <w:color w:val="003296"/>
                <w:sz w:val="24"/>
                <w:szCs w:val="24"/>
                <w:bdr w:val="nil"/>
                <w:lang w:val="en-US" w:eastAsia="ru-RU"/>
              </w:rPr>
              <w:t>annotation</w:t>
            </w:r>
            <w:r w:rsidRPr="00E14A18">
              <w:rPr>
                <w:rFonts w:ascii="Times New Roman" w:eastAsia="Arial Unicode MS" w:hAnsi="Times New Roman" w:cs="Times New Roman"/>
                <w:color w:val="0032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17415D">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r w:rsidRPr="0017415D">
              <w:rPr>
                <w:rFonts w:ascii="Times New Roman" w:eastAsia="Arial Unicode MS" w:hAnsi="Times New Roman" w:cs="Times New Roman"/>
                <w:color w:val="003296"/>
                <w:sz w:val="24"/>
                <w:szCs w:val="24"/>
                <w:bdr w:val="nil"/>
                <w:lang w:val="en-US" w:eastAsia="ru-RU"/>
              </w:rPr>
              <w:t>documentation</w:t>
            </w:r>
            <w:r w:rsidRPr="00E14A18">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Поле</w:t>
            </w:r>
            <w:r w:rsidRPr="00E14A18">
              <w:rPr>
                <w:rFonts w:ascii="Times New Roman" w:eastAsia="Arial Unicode MS" w:hAnsi="Times New Roman" w:cs="Times New Roman"/>
                <w:color w:val="000000"/>
                <w:sz w:val="24"/>
                <w:szCs w:val="24"/>
                <w:bdr w:val="nil"/>
                <w:lang w:eastAsia="ru-RU"/>
              </w:rPr>
              <w:t xml:space="preserve"> </w:t>
            </w:r>
            <w:r>
              <w:rPr>
                <w:rFonts w:ascii="Times New Roman" w:eastAsia="Arial Unicode MS" w:hAnsi="Times New Roman" w:cs="Times New Roman"/>
                <w:color w:val="000000"/>
                <w:sz w:val="24"/>
                <w:szCs w:val="24"/>
                <w:bdr w:val="nil"/>
                <w:lang w:eastAsia="ru-RU"/>
              </w:rPr>
              <w:t>номер</w:t>
            </w:r>
            <w:r w:rsidRPr="00E14A18">
              <w:rPr>
                <w:rFonts w:ascii="Times New Roman" w:eastAsia="Arial Unicode MS" w:hAnsi="Times New Roman" w:cs="Times New Roman"/>
                <w:color w:val="000000"/>
                <w:sz w:val="24"/>
                <w:szCs w:val="24"/>
                <w:bdr w:val="nil"/>
                <w:lang w:eastAsia="ru-RU"/>
              </w:rPr>
              <w:t xml:space="preserve"> 1006:</w:t>
            </w:r>
            <w:r w:rsidRPr="00E14A18">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Процент</w:t>
            </w:r>
            <w:r w:rsidRPr="00E14A18">
              <w:rPr>
                <w:rFonts w:ascii="Times New Roman" w:eastAsia="Arial Unicode MS" w:hAnsi="Times New Roman" w:cs="Times New Roman"/>
                <w:color w:val="000000"/>
                <w:sz w:val="24"/>
                <w:szCs w:val="24"/>
                <w:bdr w:val="nil"/>
                <w:lang w:eastAsia="ru-RU"/>
              </w:rPr>
              <w:t xml:space="preserve"> </w:t>
            </w:r>
            <w:r>
              <w:rPr>
                <w:rFonts w:ascii="Times New Roman" w:eastAsia="Arial Unicode MS" w:hAnsi="Times New Roman" w:cs="Times New Roman"/>
                <w:color w:val="000000"/>
                <w:sz w:val="24"/>
                <w:szCs w:val="24"/>
                <w:bdr w:val="nil"/>
                <w:lang w:eastAsia="ru-RU"/>
              </w:rPr>
              <w:t>скидки</w:t>
            </w:r>
            <w:r w:rsidRPr="00E14A18">
              <w:rPr>
                <w:rFonts w:ascii="Times New Roman" w:eastAsia="Arial Unicode MS" w:hAnsi="Times New Roman" w:cs="Times New Roman"/>
                <w:color w:val="000000"/>
                <w:sz w:val="24"/>
                <w:szCs w:val="24"/>
                <w:bdr w:val="nil"/>
                <w:lang w:eastAsia="ru-RU"/>
              </w:rPr>
              <w:t xml:space="preserve"> </w:t>
            </w:r>
            <w:r>
              <w:rPr>
                <w:rFonts w:ascii="Times New Roman" w:eastAsia="Arial Unicode MS" w:hAnsi="Times New Roman" w:cs="Times New Roman"/>
                <w:color w:val="000000"/>
                <w:sz w:val="24"/>
                <w:szCs w:val="24"/>
                <w:bdr w:val="nil"/>
                <w:lang w:eastAsia="ru-RU"/>
              </w:rPr>
              <w:t>от</w:t>
            </w:r>
            <w:r w:rsidRPr="00E14A18">
              <w:rPr>
                <w:rFonts w:ascii="Times New Roman" w:eastAsia="Arial Unicode MS" w:hAnsi="Times New Roman" w:cs="Times New Roman"/>
                <w:color w:val="000000"/>
                <w:sz w:val="24"/>
                <w:szCs w:val="24"/>
                <w:bdr w:val="nil"/>
                <w:lang w:eastAsia="ru-RU"/>
              </w:rPr>
              <w:t xml:space="preserve"> </w:t>
            </w:r>
            <w:r>
              <w:rPr>
                <w:rFonts w:ascii="Times New Roman" w:eastAsia="Arial Unicode MS" w:hAnsi="Times New Roman" w:cs="Times New Roman"/>
                <w:color w:val="000000"/>
                <w:sz w:val="24"/>
                <w:szCs w:val="24"/>
                <w:bdr w:val="nil"/>
                <w:lang w:eastAsia="ru-RU"/>
              </w:rPr>
              <w:t>суммы</w:t>
            </w:r>
            <w:r w:rsidRPr="00E14A18">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начисления</w:t>
            </w:r>
            <w:r w:rsidRPr="00E14A18">
              <w:rPr>
                <w:rFonts w:ascii="Times New Roman" w:eastAsia="Arial Unicode MS" w:hAnsi="Times New Roman" w:cs="Times New Roman"/>
                <w:color w:val="003296"/>
                <w:sz w:val="24"/>
                <w:szCs w:val="24"/>
                <w:bdr w:val="nil"/>
                <w:lang w:eastAsia="ru-RU"/>
              </w:rPr>
              <w:t>&lt;/</w:t>
            </w:r>
            <w:proofErr w:type="spellStart"/>
            <w:r w:rsidRPr="0017415D">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r w:rsidRPr="0017415D">
              <w:rPr>
                <w:rFonts w:ascii="Times New Roman" w:eastAsia="Arial Unicode MS" w:hAnsi="Times New Roman" w:cs="Times New Roman"/>
                <w:color w:val="003296"/>
                <w:sz w:val="24"/>
                <w:szCs w:val="24"/>
                <w:bdr w:val="nil"/>
                <w:lang w:val="en-US" w:eastAsia="ru-RU"/>
              </w:rPr>
              <w:t>documentation</w:t>
            </w:r>
            <w:r w:rsidRPr="00E14A18">
              <w:rPr>
                <w:rFonts w:ascii="Times New Roman" w:eastAsia="Arial Unicode MS" w:hAnsi="Times New Roman" w:cs="Times New Roman"/>
                <w:color w:val="0032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17415D">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r w:rsidRPr="0017415D">
              <w:rPr>
                <w:rFonts w:ascii="Times New Roman" w:eastAsia="Arial Unicode MS" w:hAnsi="Times New Roman" w:cs="Times New Roman"/>
                <w:color w:val="003296"/>
                <w:sz w:val="24"/>
                <w:szCs w:val="24"/>
                <w:bdr w:val="nil"/>
                <w:lang w:val="en-US" w:eastAsia="ru-RU"/>
              </w:rPr>
              <w:t>annotation</w:t>
            </w:r>
            <w:r w:rsidRPr="00E14A18">
              <w:rPr>
                <w:rFonts w:ascii="Times New Roman" w:eastAsia="Arial Unicode MS" w:hAnsi="Times New Roman" w:cs="Times New Roman"/>
                <w:color w:val="0032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17415D">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proofErr w:type="spellStart"/>
            <w:r w:rsidRPr="0017415D">
              <w:rPr>
                <w:rFonts w:ascii="Times New Roman" w:eastAsia="Arial Unicode MS" w:hAnsi="Times New Roman" w:cs="Times New Roman"/>
                <w:color w:val="003296"/>
                <w:sz w:val="24"/>
                <w:szCs w:val="24"/>
                <w:bdr w:val="nil"/>
                <w:lang w:val="en-US" w:eastAsia="ru-RU"/>
              </w:rPr>
              <w:t>simpleType</w:t>
            </w:r>
            <w:proofErr w:type="spellEnd"/>
            <w:r w:rsidRPr="00E14A18">
              <w:rPr>
                <w:rFonts w:ascii="Times New Roman" w:eastAsia="Arial Unicode MS" w:hAnsi="Times New Roman" w:cs="Times New Roman"/>
                <w:color w:val="0032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17415D">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r w:rsidRPr="0017415D">
              <w:rPr>
                <w:rFonts w:ascii="Times New Roman" w:eastAsia="Arial Unicode MS" w:hAnsi="Times New Roman" w:cs="Times New Roman"/>
                <w:color w:val="003296"/>
                <w:sz w:val="24"/>
                <w:szCs w:val="24"/>
                <w:bdr w:val="nil"/>
                <w:lang w:val="en-US" w:eastAsia="ru-RU"/>
              </w:rPr>
              <w:t>restriction</w:t>
            </w:r>
            <w:r w:rsidRPr="00E14A18">
              <w:rPr>
                <w:rFonts w:ascii="Times New Roman" w:eastAsia="Arial Unicode MS" w:hAnsi="Times New Roman" w:cs="Times New Roman"/>
                <w:color w:val="F5844C"/>
                <w:sz w:val="24"/>
                <w:szCs w:val="24"/>
                <w:bdr w:val="nil"/>
                <w:lang w:eastAsia="ru-RU"/>
              </w:rPr>
              <w:t xml:space="preserve"> </w:t>
            </w:r>
            <w:r w:rsidRPr="0017415D">
              <w:rPr>
                <w:rFonts w:ascii="Times New Roman" w:eastAsia="Arial Unicode MS" w:hAnsi="Times New Roman" w:cs="Times New Roman"/>
                <w:color w:val="F5844C"/>
                <w:sz w:val="24"/>
                <w:szCs w:val="24"/>
                <w:bdr w:val="nil"/>
                <w:lang w:val="en-US" w:eastAsia="ru-RU"/>
              </w:rPr>
              <w:t>base</w:t>
            </w:r>
            <w:r w:rsidRPr="00E14A18">
              <w:rPr>
                <w:rFonts w:ascii="Times New Roman" w:eastAsia="Arial Unicode MS" w:hAnsi="Times New Roman" w:cs="Times New Roman"/>
                <w:color w:val="FF8040"/>
                <w:sz w:val="24"/>
                <w:szCs w:val="24"/>
                <w:bdr w:val="nil"/>
                <w:lang w:eastAsia="ru-RU"/>
              </w:rPr>
              <w:t>=</w:t>
            </w:r>
            <w:r w:rsidRPr="00E14A18">
              <w:rPr>
                <w:rFonts w:ascii="Times New Roman" w:eastAsia="Arial Unicode MS" w:hAnsi="Times New Roman" w:cs="Times New Roman"/>
                <w:color w:val="993300"/>
                <w:sz w:val="24"/>
                <w:szCs w:val="24"/>
                <w:bdr w:val="nil"/>
                <w:lang w:eastAsia="ru-RU"/>
              </w:rPr>
              <w:t>"</w:t>
            </w:r>
            <w:proofErr w:type="spellStart"/>
            <w:r w:rsidRPr="0017415D">
              <w:rPr>
                <w:rFonts w:ascii="Times New Roman" w:eastAsia="Arial Unicode MS" w:hAnsi="Times New Roman" w:cs="Times New Roman"/>
                <w:color w:val="993300"/>
                <w:sz w:val="24"/>
                <w:szCs w:val="24"/>
                <w:bdr w:val="nil"/>
                <w:lang w:val="en-US" w:eastAsia="ru-RU"/>
              </w:rPr>
              <w:t>xsd</w:t>
            </w:r>
            <w:proofErr w:type="spellEnd"/>
            <w:r w:rsidRPr="00E14A18">
              <w:rPr>
                <w:rFonts w:ascii="Times New Roman" w:eastAsia="Arial Unicode MS" w:hAnsi="Times New Roman" w:cs="Times New Roman"/>
                <w:color w:val="993300"/>
                <w:sz w:val="24"/>
                <w:szCs w:val="24"/>
                <w:bdr w:val="nil"/>
                <w:lang w:eastAsia="ru-RU"/>
              </w:rPr>
              <w:t>:</w:t>
            </w:r>
            <w:proofErr w:type="spellStart"/>
            <w:r w:rsidRPr="0017415D">
              <w:rPr>
                <w:rFonts w:ascii="Times New Roman" w:eastAsia="Arial Unicode MS" w:hAnsi="Times New Roman" w:cs="Times New Roman"/>
                <w:color w:val="993300"/>
                <w:sz w:val="24"/>
                <w:szCs w:val="24"/>
                <w:bdr w:val="nil"/>
                <w:lang w:val="en-US" w:eastAsia="ru-RU"/>
              </w:rPr>
              <w:t>nonNegativeInteger</w:t>
            </w:r>
            <w:proofErr w:type="spellEnd"/>
            <w:r w:rsidRPr="00E14A18">
              <w:rPr>
                <w:rFonts w:ascii="Times New Roman" w:eastAsia="Arial Unicode MS" w:hAnsi="Times New Roman" w:cs="Times New Roman"/>
                <w:color w:val="993300"/>
                <w:sz w:val="24"/>
                <w:szCs w:val="24"/>
                <w:bdr w:val="nil"/>
                <w:lang w:eastAsia="ru-RU"/>
              </w:rPr>
              <w:t>"</w:t>
            </w:r>
            <w:r w:rsidRPr="00E14A18">
              <w:rPr>
                <w:rFonts w:ascii="Times New Roman" w:eastAsia="Arial Unicode MS" w:hAnsi="Times New Roman" w:cs="Times New Roman"/>
                <w:color w:val="0000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17415D">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proofErr w:type="spellStart"/>
            <w:r w:rsidRPr="0017415D">
              <w:rPr>
                <w:rFonts w:ascii="Times New Roman" w:eastAsia="Arial Unicode MS" w:hAnsi="Times New Roman" w:cs="Times New Roman"/>
                <w:color w:val="003296"/>
                <w:sz w:val="24"/>
                <w:szCs w:val="24"/>
                <w:bdr w:val="nil"/>
                <w:lang w:val="en-US" w:eastAsia="ru-RU"/>
              </w:rPr>
              <w:t>minInclusive</w:t>
            </w:r>
            <w:proofErr w:type="spellEnd"/>
            <w:r w:rsidRPr="00E14A18">
              <w:rPr>
                <w:rFonts w:ascii="Times New Roman" w:eastAsia="Arial Unicode MS" w:hAnsi="Times New Roman" w:cs="Times New Roman"/>
                <w:color w:val="F5844C"/>
                <w:sz w:val="24"/>
                <w:szCs w:val="24"/>
                <w:bdr w:val="nil"/>
                <w:lang w:eastAsia="ru-RU"/>
              </w:rPr>
              <w:t xml:space="preserve"> </w:t>
            </w:r>
            <w:r w:rsidRPr="0017415D">
              <w:rPr>
                <w:rFonts w:ascii="Times New Roman" w:eastAsia="Arial Unicode MS" w:hAnsi="Times New Roman" w:cs="Times New Roman"/>
                <w:color w:val="F5844C"/>
                <w:sz w:val="24"/>
                <w:szCs w:val="24"/>
                <w:bdr w:val="nil"/>
                <w:lang w:val="en-US" w:eastAsia="ru-RU"/>
              </w:rPr>
              <w:lastRenderedPageBreak/>
              <w:t>value</w:t>
            </w:r>
            <w:r w:rsidRPr="00E14A18">
              <w:rPr>
                <w:rFonts w:ascii="Times New Roman" w:eastAsia="Arial Unicode MS" w:hAnsi="Times New Roman" w:cs="Times New Roman"/>
                <w:color w:val="FF8040"/>
                <w:sz w:val="24"/>
                <w:szCs w:val="24"/>
                <w:bdr w:val="nil"/>
                <w:lang w:eastAsia="ru-RU"/>
              </w:rPr>
              <w:t>=</w:t>
            </w:r>
            <w:r w:rsidRPr="00E14A18">
              <w:rPr>
                <w:rFonts w:ascii="Times New Roman" w:eastAsia="Arial Unicode MS" w:hAnsi="Times New Roman" w:cs="Times New Roman"/>
                <w:color w:val="993300"/>
                <w:sz w:val="24"/>
                <w:szCs w:val="24"/>
                <w:bdr w:val="nil"/>
                <w:lang w:eastAsia="ru-RU"/>
              </w:rPr>
              <w:t>"1"</w:t>
            </w:r>
            <w:r w:rsidRPr="00E14A18">
              <w:rPr>
                <w:rFonts w:ascii="Times New Roman" w:eastAsia="Arial Unicode MS" w:hAnsi="Times New Roman" w:cs="Times New Roman"/>
                <w:color w:val="0000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17415D">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proofErr w:type="spellStart"/>
            <w:r w:rsidRPr="0017415D">
              <w:rPr>
                <w:rFonts w:ascii="Times New Roman" w:eastAsia="Arial Unicode MS" w:hAnsi="Times New Roman" w:cs="Times New Roman"/>
                <w:color w:val="003296"/>
                <w:sz w:val="24"/>
                <w:szCs w:val="24"/>
                <w:bdr w:val="nil"/>
                <w:lang w:val="en-US" w:eastAsia="ru-RU"/>
              </w:rPr>
              <w:t>maxInclusive</w:t>
            </w:r>
            <w:proofErr w:type="spellEnd"/>
            <w:r w:rsidRPr="00E14A18">
              <w:rPr>
                <w:rFonts w:ascii="Times New Roman" w:eastAsia="Arial Unicode MS" w:hAnsi="Times New Roman" w:cs="Times New Roman"/>
                <w:color w:val="F5844C"/>
                <w:sz w:val="24"/>
                <w:szCs w:val="24"/>
                <w:bdr w:val="nil"/>
                <w:lang w:eastAsia="ru-RU"/>
              </w:rPr>
              <w:t xml:space="preserve"> </w:t>
            </w:r>
            <w:r w:rsidRPr="0017415D">
              <w:rPr>
                <w:rFonts w:ascii="Times New Roman" w:eastAsia="Arial Unicode MS" w:hAnsi="Times New Roman" w:cs="Times New Roman"/>
                <w:color w:val="F5844C"/>
                <w:sz w:val="24"/>
                <w:szCs w:val="24"/>
                <w:bdr w:val="nil"/>
                <w:lang w:val="en-US" w:eastAsia="ru-RU"/>
              </w:rPr>
              <w:t>value</w:t>
            </w:r>
            <w:r w:rsidRPr="00E14A18">
              <w:rPr>
                <w:rFonts w:ascii="Times New Roman" w:eastAsia="Arial Unicode MS" w:hAnsi="Times New Roman" w:cs="Times New Roman"/>
                <w:color w:val="FF8040"/>
                <w:sz w:val="24"/>
                <w:szCs w:val="24"/>
                <w:bdr w:val="nil"/>
                <w:lang w:eastAsia="ru-RU"/>
              </w:rPr>
              <w:t>=</w:t>
            </w:r>
            <w:r w:rsidRPr="00E14A18">
              <w:rPr>
                <w:rFonts w:ascii="Times New Roman" w:eastAsia="Arial Unicode MS" w:hAnsi="Times New Roman" w:cs="Times New Roman"/>
                <w:color w:val="993300"/>
                <w:sz w:val="24"/>
                <w:szCs w:val="24"/>
                <w:bdr w:val="nil"/>
                <w:lang w:eastAsia="ru-RU"/>
              </w:rPr>
              <w:t>"100"</w:t>
            </w:r>
            <w:r w:rsidRPr="00E14A18">
              <w:rPr>
                <w:rFonts w:ascii="Times New Roman" w:eastAsia="Arial Unicode MS" w:hAnsi="Times New Roman" w:cs="Times New Roman"/>
                <w:color w:val="0000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17415D">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proofErr w:type="spellStart"/>
            <w:r w:rsidRPr="0017415D">
              <w:rPr>
                <w:rFonts w:ascii="Times New Roman" w:eastAsia="Arial Unicode MS" w:hAnsi="Times New Roman" w:cs="Times New Roman"/>
                <w:color w:val="003296"/>
                <w:sz w:val="24"/>
                <w:szCs w:val="24"/>
                <w:bdr w:val="nil"/>
                <w:lang w:val="en-US" w:eastAsia="ru-RU"/>
              </w:rPr>
              <w:t>totalDigits</w:t>
            </w:r>
            <w:proofErr w:type="spellEnd"/>
            <w:r w:rsidRPr="00E14A18">
              <w:rPr>
                <w:rFonts w:ascii="Times New Roman" w:eastAsia="Arial Unicode MS" w:hAnsi="Times New Roman" w:cs="Times New Roman"/>
                <w:color w:val="F5844C"/>
                <w:sz w:val="24"/>
                <w:szCs w:val="24"/>
                <w:bdr w:val="nil"/>
                <w:lang w:eastAsia="ru-RU"/>
              </w:rPr>
              <w:t xml:space="preserve"> </w:t>
            </w:r>
            <w:r w:rsidRPr="0017415D">
              <w:rPr>
                <w:rFonts w:ascii="Times New Roman" w:eastAsia="Arial Unicode MS" w:hAnsi="Times New Roman" w:cs="Times New Roman"/>
                <w:color w:val="F5844C"/>
                <w:sz w:val="24"/>
                <w:szCs w:val="24"/>
                <w:bdr w:val="nil"/>
                <w:lang w:val="en-US" w:eastAsia="ru-RU"/>
              </w:rPr>
              <w:t>value</w:t>
            </w:r>
            <w:r w:rsidRPr="00E14A18">
              <w:rPr>
                <w:rFonts w:ascii="Times New Roman" w:eastAsia="Arial Unicode MS" w:hAnsi="Times New Roman" w:cs="Times New Roman"/>
                <w:color w:val="FF8040"/>
                <w:sz w:val="24"/>
                <w:szCs w:val="24"/>
                <w:bdr w:val="nil"/>
                <w:lang w:eastAsia="ru-RU"/>
              </w:rPr>
              <w:t>=</w:t>
            </w:r>
            <w:r w:rsidRPr="00E14A18">
              <w:rPr>
                <w:rFonts w:ascii="Times New Roman" w:eastAsia="Arial Unicode MS" w:hAnsi="Times New Roman" w:cs="Times New Roman"/>
                <w:color w:val="993300"/>
                <w:sz w:val="24"/>
                <w:szCs w:val="24"/>
                <w:bdr w:val="nil"/>
                <w:lang w:eastAsia="ru-RU"/>
              </w:rPr>
              <w:t>"3"</w:t>
            </w:r>
            <w:r w:rsidRPr="00E14A18">
              <w:rPr>
                <w:rFonts w:ascii="Times New Roman" w:eastAsia="Arial Unicode MS" w:hAnsi="Times New Roman" w:cs="Times New Roman"/>
                <w:color w:val="0000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17415D">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r w:rsidRPr="0017415D">
              <w:rPr>
                <w:rFonts w:ascii="Times New Roman" w:eastAsia="Arial Unicode MS" w:hAnsi="Times New Roman" w:cs="Times New Roman"/>
                <w:color w:val="003296"/>
                <w:sz w:val="24"/>
                <w:szCs w:val="24"/>
                <w:bdr w:val="nil"/>
                <w:lang w:val="en-US" w:eastAsia="ru-RU"/>
              </w:rPr>
              <w:t>restriction</w:t>
            </w:r>
            <w:r w:rsidRPr="00E14A18">
              <w:rPr>
                <w:rFonts w:ascii="Times New Roman" w:eastAsia="Arial Unicode MS" w:hAnsi="Times New Roman" w:cs="Times New Roman"/>
                <w:color w:val="0032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17415D">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proofErr w:type="spellStart"/>
            <w:r w:rsidRPr="0017415D">
              <w:rPr>
                <w:rFonts w:ascii="Times New Roman" w:eastAsia="Arial Unicode MS" w:hAnsi="Times New Roman" w:cs="Times New Roman"/>
                <w:color w:val="003296"/>
                <w:sz w:val="24"/>
                <w:szCs w:val="24"/>
                <w:bdr w:val="nil"/>
                <w:lang w:val="en-US" w:eastAsia="ru-RU"/>
              </w:rPr>
              <w:t>simpleType</w:t>
            </w:r>
            <w:proofErr w:type="spellEnd"/>
            <w:r w:rsidRPr="00E14A18">
              <w:rPr>
                <w:rFonts w:ascii="Times New Roman" w:eastAsia="Arial Unicode MS" w:hAnsi="Times New Roman" w:cs="Times New Roman"/>
                <w:color w:val="0032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17415D">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r w:rsidRPr="0017415D">
              <w:rPr>
                <w:rFonts w:ascii="Times New Roman" w:eastAsia="Arial Unicode MS" w:hAnsi="Times New Roman" w:cs="Times New Roman"/>
                <w:color w:val="003296"/>
                <w:sz w:val="24"/>
                <w:szCs w:val="24"/>
                <w:bdr w:val="nil"/>
                <w:lang w:val="en-US" w:eastAsia="ru-RU"/>
              </w:rPr>
              <w:t>element</w:t>
            </w:r>
            <w:r w:rsidRPr="00E14A18">
              <w:rPr>
                <w:rFonts w:ascii="Times New Roman" w:eastAsia="Arial Unicode MS" w:hAnsi="Times New Roman" w:cs="Times New Roman"/>
                <w:color w:val="0032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xsd:element</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Expiry</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type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com:DiscountDateType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Поле номер 1007:</w:t>
            </w:r>
            <w:r>
              <w:rPr>
                <w:rFonts w:ascii="Times New Roman" w:eastAsia="Arial Unicode MS" w:hAnsi="Times New Roman" w:cs="Times New Roman"/>
                <w:color w:val="000000"/>
                <w:sz w:val="24"/>
                <w:szCs w:val="24"/>
                <w:bdr w:val="nil"/>
                <w:lang w:eastAsia="ru-RU"/>
              </w:rPr>
              <w:br/>
              <w:t xml:space="preserve">Срок действия скидки. </w:t>
            </w:r>
            <w:r>
              <w:rPr>
                <w:rFonts w:ascii="Times New Roman" w:eastAsia="Arial Unicode MS" w:hAnsi="Times New Roman" w:cs="Times New Roman"/>
                <w:color w:val="000000"/>
                <w:sz w:val="24"/>
                <w:szCs w:val="24"/>
                <w:bdr w:val="nil"/>
                <w:lang w:eastAsia="ru-RU"/>
              </w:rPr>
              <w:br/>
              <w:t>Возможные значения:</w:t>
            </w:r>
            <w:r>
              <w:rPr>
                <w:rFonts w:ascii="Times New Roman" w:eastAsia="Arial Unicode MS" w:hAnsi="Times New Roman" w:cs="Times New Roman"/>
                <w:color w:val="000000"/>
                <w:sz w:val="24"/>
                <w:szCs w:val="24"/>
                <w:bdr w:val="nil"/>
                <w:lang w:eastAsia="ru-RU"/>
              </w:rPr>
              <w:br/>
              <w:t xml:space="preserve">- дата окончания скидки в формате «ГГГГ-ММ-ДД»; </w:t>
            </w:r>
            <w:r>
              <w:rPr>
                <w:rFonts w:ascii="Times New Roman" w:eastAsia="Arial Unicode MS" w:hAnsi="Times New Roman" w:cs="Times New Roman"/>
                <w:color w:val="000000"/>
                <w:sz w:val="24"/>
                <w:szCs w:val="24"/>
                <w:bdr w:val="nil"/>
                <w:lang w:eastAsia="ru-RU"/>
              </w:rPr>
              <w:br/>
              <w:t>- при отсутствии срока действия</w:t>
            </w:r>
            <w:r>
              <w:rPr>
                <w:rFonts w:ascii="Times New Roman" w:eastAsia="Arial Unicode MS" w:hAnsi="Times New Roman" w:cs="Times New Roman"/>
                <w:color w:val="000000"/>
                <w:sz w:val="24"/>
                <w:szCs w:val="24"/>
                <w:bdr w:val="nil"/>
                <w:lang w:eastAsia="ru-RU"/>
              </w:rPr>
              <w:tab/>
              <w:t>указывается значение «0».</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xsd:element</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xsd:sequence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xsd:complexContent</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xsd:complexType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xsd:element</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xsd:element</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DiscountFixed</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substitutionGroup</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com:Discount</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Условия оплаты с фиксированной суммой скидки</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xsd:complexType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xsd:complexContent</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base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com:DiscountType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xsd:sequence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xsd:element</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Value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Поле номер 1004:</w:t>
            </w:r>
            <w:r>
              <w:rPr>
                <w:rFonts w:ascii="Times New Roman" w:eastAsia="Arial Unicode MS" w:hAnsi="Times New Roman" w:cs="Times New Roman"/>
                <w:color w:val="000000"/>
                <w:sz w:val="24"/>
                <w:szCs w:val="24"/>
                <w:bdr w:val="nil"/>
                <w:lang w:eastAsia="ru-RU"/>
              </w:rPr>
              <w:br/>
              <w:t>Сумма скидки от полной суммы начисления</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base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xsd:nonNegativeInteger</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xsd:minInclusive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"1"</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xsd:element</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xsd:element</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Expiry</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type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com:DiscountDateType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lastRenderedPageBreak/>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Поле номер 1005:</w:t>
            </w:r>
            <w:r>
              <w:rPr>
                <w:rFonts w:ascii="Times New Roman" w:eastAsia="Arial Unicode MS" w:hAnsi="Times New Roman" w:cs="Times New Roman"/>
                <w:color w:val="000000"/>
                <w:sz w:val="24"/>
                <w:szCs w:val="24"/>
                <w:bdr w:val="nil"/>
                <w:lang w:eastAsia="ru-RU"/>
              </w:rPr>
              <w:br/>
              <w:t xml:space="preserve">Срок действия скидки. </w:t>
            </w:r>
            <w:r>
              <w:rPr>
                <w:rFonts w:ascii="Times New Roman" w:eastAsia="Arial Unicode MS" w:hAnsi="Times New Roman" w:cs="Times New Roman"/>
                <w:color w:val="000000"/>
                <w:sz w:val="24"/>
                <w:szCs w:val="24"/>
                <w:bdr w:val="nil"/>
                <w:lang w:eastAsia="ru-RU"/>
              </w:rPr>
              <w:br/>
              <w:t>Возможные значения:</w:t>
            </w:r>
            <w:r>
              <w:rPr>
                <w:rFonts w:ascii="Times New Roman" w:eastAsia="Arial Unicode MS" w:hAnsi="Times New Roman" w:cs="Times New Roman"/>
                <w:color w:val="000000"/>
                <w:sz w:val="24"/>
                <w:szCs w:val="24"/>
                <w:bdr w:val="nil"/>
                <w:lang w:eastAsia="ru-RU"/>
              </w:rPr>
              <w:br/>
              <w:t xml:space="preserve">- дата окончания скидки в формате «ГГГГ-ММ-ДД»; </w:t>
            </w:r>
            <w:r>
              <w:rPr>
                <w:rFonts w:ascii="Times New Roman" w:eastAsia="Arial Unicode MS" w:hAnsi="Times New Roman" w:cs="Times New Roman"/>
                <w:color w:val="000000"/>
                <w:sz w:val="24"/>
                <w:szCs w:val="24"/>
                <w:bdr w:val="nil"/>
                <w:lang w:eastAsia="ru-RU"/>
              </w:rPr>
              <w:br/>
              <w:t>- при отсутствии срока действия</w:t>
            </w:r>
            <w:r>
              <w:rPr>
                <w:rFonts w:ascii="Times New Roman" w:eastAsia="Arial Unicode MS" w:hAnsi="Times New Roman" w:cs="Times New Roman"/>
                <w:color w:val="000000"/>
                <w:sz w:val="24"/>
                <w:szCs w:val="24"/>
                <w:bdr w:val="nil"/>
                <w:lang w:eastAsia="ru-RU"/>
              </w:rPr>
              <w:tab/>
              <w:t>указывается значение «0».</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xsd:element</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xsd:sequence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xsd:complexContent</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xsd:complexType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xsd:element</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xsd:element</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MultiplierSize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substitutionGroup</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com:Discount</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Условия оплаты с применением понижающего размер начисления</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t>коэффициента</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xsd:complexType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xsd:complexContent</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base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com:DiscountType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xsd:sequence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xsd:element</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Value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Поле номер 1008:</w:t>
            </w:r>
            <w:r>
              <w:rPr>
                <w:rFonts w:ascii="Times New Roman" w:eastAsia="Arial Unicode MS" w:hAnsi="Times New Roman" w:cs="Times New Roman"/>
                <w:color w:val="000000"/>
                <w:sz w:val="24"/>
                <w:szCs w:val="24"/>
                <w:bdr w:val="nil"/>
                <w:lang w:eastAsia="ru-RU"/>
              </w:rPr>
              <w:br/>
              <w:t>Коэффициент, понижающий размер начисления</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base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xsd:float</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xsd:minExclusive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"0"</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xsd:pattern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"0\.\d\d?"</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xsd:element</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xsd:element</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Expiry</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type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com:DiscountDateType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Поле номер 1009:</w:t>
            </w:r>
            <w:r>
              <w:rPr>
                <w:rFonts w:ascii="Times New Roman" w:eastAsia="Arial Unicode MS" w:hAnsi="Times New Roman" w:cs="Times New Roman"/>
                <w:color w:val="000000"/>
                <w:sz w:val="24"/>
                <w:szCs w:val="24"/>
                <w:bdr w:val="nil"/>
                <w:lang w:eastAsia="ru-RU"/>
              </w:rPr>
              <w:br/>
              <w:t>Срок действия учета коэффициента, понижающего размер начисления.</w:t>
            </w:r>
            <w:r>
              <w:rPr>
                <w:rFonts w:ascii="Times New Roman" w:eastAsia="Arial Unicode MS" w:hAnsi="Times New Roman" w:cs="Times New Roman"/>
                <w:color w:val="000000"/>
                <w:sz w:val="24"/>
                <w:szCs w:val="24"/>
                <w:bdr w:val="nil"/>
                <w:lang w:eastAsia="ru-RU"/>
              </w:rPr>
              <w:br/>
              <w:t>Возможные значения:</w:t>
            </w:r>
            <w:r>
              <w:rPr>
                <w:rFonts w:ascii="Times New Roman" w:eastAsia="Arial Unicode MS" w:hAnsi="Times New Roman" w:cs="Times New Roman"/>
                <w:color w:val="000000"/>
                <w:sz w:val="24"/>
                <w:szCs w:val="24"/>
                <w:bdr w:val="nil"/>
                <w:lang w:eastAsia="ru-RU"/>
              </w:rPr>
              <w:br/>
              <w:t xml:space="preserve">- дата окончания скидки в формате «ГГГГ-ММ-ДД»; </w:t>
            </w:r>
            <w:r>
              <w:rPr>
                <w:rFonts w:ascii="Times New Roman" w:eastAsia="Arial Unicode MS" w:hAnsi="Times New Roman" w:cs="Times New Roman"/>
                <w:color w:val="000000"/>
                <w:sz w:val="24"/>
                <w:szCs w:val="24"/>
                <w:bdr w:val="nil"/>
                <w:lang w:eastAsia="ru-RU"/>
              </w:rPr>
              <w:br/>
              <w:t>- при отсутствии срока действия указывается значение «0».</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lastRenderedPageBreak/>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xsd:element</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xsd:sequence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xsd:complexContent</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xsd:complexType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xsd:element</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xsd:complexType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RequestType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Id</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use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required</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Идентификатор запроса</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base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xsd:ID</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xsd:maxLength</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"50"</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timestamp</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type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xsd:dateTime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use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required</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Дата и время формирования запроса</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senderIdentifier</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type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com:URNType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use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required</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УРН участника-отправителя запроса</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senderRole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use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required</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Полномочие участника-отправителя сообщения, с которым происходит обращение к ГИС ГМП</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base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xsd:string</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xsd:maxLength</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"10"</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xsd:pattern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"\w{1,10}"</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xsd:complexType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xsd:complexType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ExportRequestType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xsd:complexContent</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xsd:extension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base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com:RequestType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xsd:sequence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minOccurs</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"0"</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lastRenderedPageBreak/>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xsd:element</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minOccurs</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"0"</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Paging</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type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com:PagingType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Параметры постраничного предоставления из ГИС ГМП информации (при больших объемах предоставляемых данных)</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xsd:element</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xsd:sequence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originatorId</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type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com:URNType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УРН участника косвенного взаимодействия, сформировавшего запрос</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xsd:extension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xsd:complexContent</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xsd:complexType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xsd:complexType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ResponseType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Основные параметры ответа на запрос</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Id</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use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required</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Идентификатор ответа</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base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xsd:ID</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xsd:maxLength</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"50"</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RqId</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use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required</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Идентификатор запроса</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base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xsd:string</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xsd:maxLength</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"50"</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recipientIdentifier</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type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com:URNType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use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required</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lastRenderedPageBreak/>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УРН участника получателя</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timestamp</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type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xsd:dateTime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use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required</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Дата и время формирования ответа</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xsd:complexType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PayerIdentifierType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Идентификатор плательщика</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base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xsd:string</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xsd:pattern</w:t>
            </w:r>
            <w:proofErr w:type="spellEnd"/>
            <w:r>
              <w:rPr>
                <w:rFonts w:ascii="Times New Roman" w:eastAsia="Arial Unicode MS" w:hAnsi="Times New Roman" w:cs="Times New Roman"/>
                <w:color w:val="F5844C"/>
                <w:sz w:val="24"/>
                <w:szCs w:val="24"/>
                <w:bdr w:val="nil"/>
                <w:lang w:eastAsia="ru-RU"/>
              </w:rPr>
              <w:t xml:space="preserve"> value</w:t>
            </w:r>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"1((0[1-9])|(1[0-5])|(2[12456789])|(3[0]))[0-9a-zA-Zа-яА-Я]{19}"</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Идентификатор ФЛ</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xsd:pattern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xsd:pattern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"200\d{14}[A-Z0-9]{2}\d{3}"</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Идентификатор ЮЛ или ИП</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xsd:pattern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xsd:pattern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"300\d{14}[A-Z0-9]{2}\d{3}|3[0]{7}\d{9}[A-Z0-9]{2}\d{3}"</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xsd:pattern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"4[0]{9}\d{12}"</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xsd:pattern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"0"</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xsd:complexType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PayerType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payerIdentifier</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use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required</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type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com:PayerIdentifierType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Поле номер 201:</w:t>
            </w:r>
            <w:r>
              <w:rPr>
                <w:rFonts w:ascii="Times New Roman" w:eastAsia="Arial Unicode MS" w:hAnsi="Times New Roman" w:cs="Times New Roman"/>
                <w:color w:val="000000"/>
                <w:sz w:val="24"/>
                <w:szCs w:val="24"/>
                <w:bdr w:val="nil"/>
                <w:lang w:eastAsia="ru-RU"/>
              </w:rPr>
              <w:br/>
              <w:t>Идентификатор плательщика</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xsd:complexType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xsd:co</w:t>
            </w:r>
            <w:r w:rsidRPr="0017415D">
              <w:rPr>
                <w:rFonts w:ascii="Times New Roman" w:eastAsia="Arial Unicode MS" w:hAnsi="Times New Roman" w:cs="Times New Roman"/>
                <w:color w:val="003296"/>
                <w:sz w:val="24"/>
                <w:szCs w:val="24"/>
                <w:bdr w:val="nil"/>
                <w:lang w:val="en-US" w:eastAsia="ru-RU"/>
              </w:rPr>
              <w:t>mplexType</w:t>
            </w:r>
            <w:proofErr w:type="spellEnd"/>
            <w:r w:rsidRPr="00E14A18">
              <w:rPr>
                <w:rFonts w:ascii="Times New Roman" w:eastAsia="Arial Unicode MS" w:hAnsi="Times New Roman" w:cs="Times New Roman"/>
                <w:color w:val="F5844C"/>
                <w:sz w:val="24"/>
                <w:szCs w:val="24"/>
                <w:bdr w:val="nil"/>
                <w:lang w:val="en-US" w:eastAsia="ru-RU"/>
              </w:rPr>
              <w:t xml:space="preserve"> </w:t>
            </w:r>
            <w:r w:rsidRPr="0017415D">
              <w:rPr>
                <w:rFonts w:ascii="Times New Roman" w:eastAsia="Arial Unicode MS" w:hAnsi="Times New Roman" w:cs="Times New Roman"/>
                <w:color w:val="F5844C"/>
                <w:sz w:val="24"/>
                <w:szCs w:val="24"/>
                <w:bdr w:val="nil"/>
                <w:lang w:val="en-US" w:eastAsia="ru-RU"/>
              </w:rPr>
              <w:t>name</w:t>
            </w:r>
            <w:r w:rsidRPr="00E14A18">
              <w:rPr>
                <w:rFonts w:ascii="Times New Roman" w:eastAsia="Arial Unicode MS" w:hAnsi="Times New Roman" w:cs="Times New Roman"/>
                <w:color w:val="FF8040"/>
                <w:sz w:val="24"/>
                <w:szCs w:val="24"/>
                <w:bdr w:val="nil"/>
                <w:lang w:val="en-US" w:eastAsia="ru-RU"/>
              </w:rPr>
              <w:t>=</w:t>
            </w:r>
            <w:r w:rsidRPr="00E14A18">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ImportProtocolType</w:t>
            </w:r>
            <w:proofErr w:type="spellEnd"/>
            <w:r w:rsidRPr="00E14A18">
              <w:rPr>
                <w:rFonts w:ascii="Times New Roman" w:eastAsia="Arial Unicode MS" w:hAnsi="Times New Roman" w:cs="Times New Roman"/>
                <w:color w:val="993300"/>
                <w:sz w:val="24"/>
                <w:szCs w:val="24"/>
                <w:bdr w:val="nil"/>
                <w:lang w:val="en-US" w:eastAsia="ru-RU"/>
              </w:rPr>
              <w:t>"</w:t>
            </w:r>
            <w:r w:rsidRPr="00E14A18">
              <w:rPr>
                <w:rFonts w:ascii="Times New Roman" w:eastAsia="Arial Unicode MS" w:hAnsi="Times New Roman" w:cs="Times New Roman"/>
                <w:color w:val="0000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attribute</w:t>
            </w:r>
            <w:proofErr w:type="spellEnd"/>
            <w:r w:rsidRPr="00E14A18">
              <w:rPr>
                <w:rFonts w:ascii="Times New Roman" w:eastAsia="Arial Unicode MS" w:hAnsi="Times New Roman" w:cs="Times New Roman"/>
                <w:color w:val="F5844C"/>
                <w:sz w:val="24"/>
                <w:szCs w:val="24"/>
                <w:bdr w:val="nil"/>
                <w:lang w:val="en-US" w:eastAsia="ru-RU"/>
              </w:rPr>
              <w:t xml:space="preserve"> </w:t>
            </w:r>
            <w:r w:rsidRPr="0017415D">
              <w:rPr>
                <w:rFonts w:ascii="Times New Roman" w:eastAsia="Arial Unicode MS" w:hAnsi="Times New Roman" w:cs="Times New Roman"/>
                <w:color w:val="F5844C"/>
                <w:sz w:val="24"/>
                <w:szCs w:val="24"/>
                <w:bdr w:val="nil"/>
                <w:lang w:val="en-US" w:eastAsia="ru-RU"/>
              </w:rPr>
              <w:t>name</w:t>
            </w:r>
            <w:r w:rsidRPr="00E14A18">
              <w:rPr>
                <w:rFonts w:ascii="Times New Roman" w:eastAsia="Arial Unicode MS" w:hAnsi="Times New Roman" w:cs="Times New Roman"/>
                <w:color w:val="FF8040"/>
                <w:sz w:val="24"/>
                <w:szCs w:val="24"/>
                <w:bdr w:val="nil"/>
                <w:lang w:val="en-US" w:eastAsia="ru-RU"/>
              </w:rPr>
              <w:t>=</w:t>
            </w:r>
            <w:r w:rsidRPr="00E14A18">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entityID</w:t>
            </w:r>
            <w:proofErr w:type="spellEnd"/>
            <w:r w:rsidRPr="00E14A18">
              <w:rPr>
                <w:rFonts w:ascii="Times New Roman" w:eastAsia="Arial Unicode MS" w:hAnsi="Times New Roman" w:cs="Times New Roman"/>
                <w:color w:val="993300"/>
                <w:sz w:val="24"/>
                <w:szCs w:val="24"/>
                <w:bdr w:val="nil"/>
                <w:lang w:val="en-US" w:eastAsia="ru-RU"/>
              </w:rPr>
              <w:t>"</w:t>
            </w:r>
            <w:r w:rsidRPr="00E14A18">
              <w:rPr>
                <w:rFonts w:ascii="Times New Roman" w:eastAsia="Arial Unicode MS" w:hAnsi="Times New Roman" w:cs="Times New Roman"/>
                <w:color w:val="F5844C"/>
                <w:sz w:val="24"/>
                <w:szCs w:val="24"/>
                <w:bdr w:val="nil"/>
                <w:lang w:val="en-US" w:eastAsia="ru-RU"/>
              </w:rPr>
              <w:t xml:space="preserve"> </w:t>
            </w:r>
            <w:r w:rsidRPr="0017415D">
              <w:rPr>
                <w:rFonts w:ascii="Times New Roman" w:eastAsia="Arial Unicode MS" w:hAnsi="Times New Roman" w:cs="Times New Roman"/>
                <w:color w:val="F5844C"/>
                <w:sz w:val="24"/>
                <w:szCs w:val="24"/>
                <w:bdr w:val="nil"/>
                <w:lang w:val="en-US" w:eastAsia="ru-RU"/>
              </w:rPr>
              <w:t>type</w:t>
            </w:r>
            <w:r w:rsidRPr="00E14A18">
              <w:rPr>
                <w:rFonts w:ascii="Times New Roman" w:eastAsia="Arial Unicode MS" w:hAnsi="Times New Roman" w:cs="Times New Roman"/>
                <w:color w:val="FF8040"/>
                <w:sz w:val="24"/>
                <w:szCs w:val="24"/>
                <w:bdr w:val="nil"/>
                <w:lang w:val="en-US" w:eastAsia="ru-RU"/>
              </w:rPr>
              <w:t>=</w:t>
            </w:r>
            <w:r w:rsidRPr="00E14A18">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xsd</w:t>
            </w:r>
            <w:r w:rsidRPr="00E14A18">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ID</w:t>
            </w:r>
            <w:proofErr w:type="spellEnd"/>
            <w:r w:rsidRPr="00E14A18">
              <w:rPr>
                <w:rFonts w:ascii="Times New Roman" w:eastAsia="Arial Unicode MS" w:hAnsi="Times New Roman" w:cs="Times New Roman"/>
                <w:color w:val="993300"/>
                <w:sz w:val="24"/>
                <w:szCs w:val="24"/>
                <w:bdr w:val="nil"/>
                <w:lang w:val="en-US" w:eastAsia="ru-RU"/>
              </w:rPr>
              <w:t>"</w:t>
            </w:r>
            <w:r w:rsidRPr="00E14A18">
              <w:rPr>
                <w:rFonts w:ascii="Times New Roman" w:eastAsia="Arial Unicode MS" w:hAnsi="Times New Roman" w:cs="Times New Roman"/>
                <w:color w:val="F5844C"/>
                <w:sz w:val="24"/>
                <w:szCs w:val="24"/>
                <w:bdr w:val="nil"/>
                <w:lang w:val="en-US" w:eastAsia="ru-RU"/>
              </w:rPr>
              <w:t xml:space="preserve"> </w:t>
            </w:r>
            <w:r w:rsidRPr="0017415D">
              <w:rPr>
                <w:rFonts w:ascii="Times New Roman" w:eastAsia="Arial Unicode MS" w:hAnsi="Times New Roman" w:cs="Times New Roman"/>
                <w:color w:val="F5844C"/>
                <w:sz w:val="24"/>
                <w:szCs w:val="24"/>
                <w:bdr w:val="nil"/>
                <w:lang w:val="en-US" w:eastAsia="ru-RU"/>
              </w:rPr>
              <w:t>use</w:t>
            </w:r>
            <w:r w:rsidRPr="00E14A18">
              <w:rPr>
                <w:rFonts w:ascii="Times New Roman" w:eastAsia="Arial Unicode MS" w:hAnsi="Times New Roman" w:cs="Times New Roman"/>
                <w:color w:val="FF8040"/>
                <w:sz w:val="24"/>
                <w:szCs w:val="24"/>
                <w:bdr w:val="nil"/>
                <w:lang w:val="en-US" w:eastAsia="ru-RU"/>
              </w:rPr>
              <w:t>=</w:t>
            </w:r>
            <w:r w:rsidRPr="00E14A18">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required</w:t>
            </w:r>
            <w:r w:rsidRPr="00E14A18">
              <w:rPr>
                <w:rFonts w:ascii="Times New Roman" w:eastAsia="Arial Unicode MS" w:hAnsi="Times New Roman" w:cs="Times New Roman"/>
                <w:color w:val="993300"/>
                <w:sz w:val="24"/>
                <w:szCs w:val="24"/>
                <w:bdr w:val="nil"/>
                <w:lang w:val="en-US" w:eastAsia="ru-RU"/>
              </w:rPr>
              <w:t>"</w:t>
            </w:r>
            <w:r w:rsidRPr="00E14A18">
              <w:rPr>
                <w:rFonts w:ascii="Times New Roman" w:eastAsia="Arial Unicode MS" w:hAnsi="Times New Roman" w:cs="Times New Roman"/>
                <w:color w:val="0000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annotation</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lastRenderedPageBreak/>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documentation</w:t>
            </w:r>
            <w:proofErr w:type="spellEnd"/>
            <w:r w:rsidRPr="00E14A18">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Идентификатор</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сущности</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пакете</w:t>
            </w:r>
            <w:r w:rsidRPr="00E14A18">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documentation</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annotation</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attribute</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attribute</w:t>
            </w:r>
            <w:proofErr w:type="spellEnd"/>
            <w:r w:rsidRPr="00E14A18">
              <w:rPr>
                <w:rFonts w:ascii="Times New Roman" w:eastAsia="Arial Unicode MS" w:hAnsi="Times New Roman" w:cs="Times New Roman"/>
                <w:color w:val="F5844C"/>
                <w:sz w:val="24"/>
                <w:szCs w:val="24"/>
                <w:bdr w:val="nil"/>
                <w:lang w:val="en-US" w:eastAsia="ru-RU"/>
              </w:rPr>
              <w:t xml:space="preserve"> </w:t>
            </w:r>
            <w:r w:rsidRPr="0017415D">
              <w:rPr>
                <w:rFonts w:ascii="Times New Roman" w:eastAsia="Arial Unicode MS" w:hAnsi="Times New Roman" w:cs="Times New Roman"/>
                <w:color w:val="F5844C"/>
                <w:sz w:val="24"/>
                <w:szCs w:val="24"/>
                <w:bdr w:val="nil"/>
                <w:lang w:val="en-US" w:eastAsia="ru-RU"/>
              </w:rPr>
              <w:t>name</w:t>
            </w:r>
            <w:r w:rsidRPr="00E14A18">
              <w:rPr>
                <w:rFonts w:ascii="Times New Roman" w:eastAsia="Arial Unicode MS" w:hAnsi="Times New Roman" w:cs="Times New Roman"/>
                <w:color w:val="FF8040"/>
                <w:sz w:val="24"/>
                <w:szCs w:val="24"/>
                <w:bdr w:val="nil"/>
                <w:lang w:val="en-US" w:eastAsia="ru-RU"/>
              </w:rPr>
              <w:t>=</w:t>
            </w:r>
            <w:r w:rsidRPr="00E14A18">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code</w:t>
            </w:r>
            <w:r w:rsidRPr="00E14A18">
              <w:rPr>
                <w:rFonts w:ascii="Times New Roman" w:eastAsia="Arial Unicode MS" w:hAnsi="Times New Roman" w:cs="Times New Roman"/>
                <w:color w:val="993300"/>
                <w:sz w:val="24"/>
                <w:szCs w:val="24"/>
                <w:bdr w:val="nil"/>
                <w:lang w:val="en-US" w:eastAsia="ru-RU"/>
              </w:rPr>
              <w:t>"</w:t>
            </w:r>
            <w:r w:rsidRPr="00E14A18">
              <w:rPr>
                <w:rFonts w:ascii="Times New Roman" w:eastAsia="Arial Unicode MS" w:hAnsi="Times New Roman" w:cs="Times New Roman"/>
                <w:color w:val="F5844C"/>
                <w:sz w:val="24"/>
                <w:szCs w:val="24"/>
                <w:bdr w:val="nil"/>
                <w:lang w:val="en-US" w:eastAsia="ru-RU"/>
              </w:rPr>
              <w:t xml:space="preserve"> </w:t>
            </w:r>
            <w:r w:rsidRPr="0017415D">
              <w:rPr>
                <w:rFonts w:ascii="Times New Roman" w:eastAsia="Arial Unicode MS" w:hAnsi="Times New Roman" w:cs="Times New Roman"/>
                <w:color w:val="F5844C"/>
                <w:sz w:val="24"/>
                <w:szCs w:val="24"/>
                <w:bdr w:val="nil"/>
                <w:lang w:val="en-US" w:eastAsia="ru-RU"/>
              </w:rPr>
              <w:t>use</w:t>
            </w:r>
            <w:r w:rsidRPr="00E14A18">
              <w:rPr>
                <w:rFonts w:ascii="Times New Roman" w:eastAsia="Arial Unicode MS" w:hAnsi="Times New Roman" w:cs="Times New Roman"/>
                <w:color w:val="FF8040"/>
                <w:sz w:val="24"/>
                <w:szCs w:val="24"/>
                <w:bdr w:val="nil"/>
                <w:lang w:val="en-US" w:eastAsia="ru-RU"/>
              </w:rPr>
              <w:t>=</w:t>
            </w:r>
            <w:r w:rsidRPr="00E14A18">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required</w:t>
            </w:r>
            <w:r w:rsidRPr="00E14A18">
              <w:rPr>
                <w:rFonts w:ascii="Times New Roman" w:eastAsia="Arial Unicode MS" w:hAnsi="Times New Roman" w:cs="Times New Roman"/>
                <w:color w:val="993300"/>
                <w:sz w:val="24"/>
                <w:szCs w:val="24"/>
                <w:bdr w:val="nil"/>
                <w:lang w:val="en-US" w:eastAsia="ru-RU"/>
              </w:rPr>
              <w:t>"</w:t>
            </w:r>
            <w:r w:rsidRPr="00E14A18">
              <w:rPr>
                <w:rFonts w:ascii="Times New Roman" w:eastAsia="Arial Unicode MS" w:hAnsi="Times New Roman" w:cs="Times New Roman"/>
                <w:color w:val="0000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annotation</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documentation</w:t>
            </w:r>
            <w:proofErr w:type="spellEnd"/>
            <w:r w:rsidRPr="00E14A18">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Код</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результата</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обработки</w:t>
            </w:r>
            <w:r w:rsidRPr="00E14A18">
              <w:rPr>
                <w:rFonts w:ascii="Times New Roman" w:eastAsia="Arial Unicode MS" w:hAnsi="Times New Roman" w:cs="Times New Roman"/>
                <w:color w:val="000000"/>
                <w:sz w:val="24"/>
                <w:szCs w:val="24"/>
                <w:bdr w:val="nil"/>
                <w:lang w:val="en-US" w:eastAsia="ru-RU"/>
              </w:rPr>
              <w:t xml:space="preserve">: </w:t>
            </w:r>
            <w:r w:rsidRPr="00E14A18">
              <w:rPr>
                <w:rFonts w:ascii="Times New Roman" w:eastAsia="Arial Unicode MS" w:hAnsi="Times New Roman" w:cs="Times New Roman"/>
                <w:color w:val="000000"/>
                <w:sz w:val="24"/>
                <w:szCs w:val="24"/>
                <w:bdr w:val="nil"/>
                <w:lang w:val="en-US" w:eastAsia="ru-RU"/>
              </w:rPr>
              <w:br/>
              <w:t xml:space="preserve">0 — </w:t>
            </w:r>
            <w:r>
              <w:rPr>
                <w:rFonts w:ascii="Times New Roman" w:eastAsia="Arial Unicode MS" w:hAnsi="Times New Roman" w:cs="Times New Roman"/>
                <w:color w:val="000000"/>
                <w:sz w:val="24"/>
                <w:szCs w:val="24"/>
                <w:bdr w:val="nil"/>
                <w:lang w:eastAsia="ru-RU"/>
              </w:rPr>
              <w:t>если</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запрос</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успешно</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принят</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или</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код</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ошибки</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случае</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отказа</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приеме</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обработке</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документа</w:t>
            </w:r>
            <w:r w:rsidRPr="00E14A18">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documentation</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annotation</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simpleType</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restriction</w:t>
            </w:r>
            <w:proofErr w:type="spellEnd"/>
            <w:r w:rsidRPr="00E14A18">
              <w:rPr>
                <w:rFonts w:ascii="Times New Roman" w:eastAsia="Arial Unicode MS" w:hAnsi="Times New Roman" w:cs="Times New Roman"/>
                <w:color w:val="F5844C"/>
                <w:sz w:val="24"/>
                <w:szCs w:val="24"/>
                <w:bdr w:val="nil"/>
                <w:lang w:val="en-US" w:eastAsia="ru-RU"/>
              </w:rPr>
              <w:t xml:space="preserve"> </w:t>
            </w:r>
            <w:r w:rsidRPr="0017415D">
              <w:rPr>
                <w:rFonts w:ascii="Times New Roman" w:eastAsia="Arial Unicode MS" w:hAnsi="Times New Roman" w:cs="Times New Roman"/>
                <w:color w:val="F5844C"/>
                <w:sz w:val="24"/>
                <w:szCs w:val="24"/>
                <w:bdr w:val="nil"/>
                <w:lang w:val="en-US" w:eastAsia="ru-RU"/>
              </w:rPr>
              <w:t>base</w:t>
            </w:r>
            <w:r w:rsidRPr="00E14A18">
              <w:rPr>
                <w:rFonts w:ascii="Times New Roman" w:eastAsia="Arial Unicode MS" w:hAnsi="Times New Roman" w:cs="Times New Roman"/>
                <w:color w:val="FF8040"/>
                <w:sz w:val="24"/>
                <w:szCs w:val="24"/>
                <w:bdr w:val="nil"/>
                <w:lang w:val="en-US" w:eastAsia="ru-RU"/>
              </w:rPr>
              <w:t>=</w:t>
            </w:r>
            <w:r w:rsidRPr="00E14A18">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xsd</w:t>
            </w:r>
            <w:r w:rsidRPr="00E14A18">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string</w:t>
            </w:r>
            <w:proofErr w:type="spellEnd"/>
            <w:r w:rsidRPr="00E14A18">
              <w:rPr>
                <w:rFonts w:ascii="Times New Roman" w:eastAsia="Arial Unicode MS" w:hAnsi="Times New Roman" w:cs="Times New Roman"/>
                <w:color w:val="993300"/>
                <w:sz w:val="24"/>
                <w:szCs w:val="24"/>
                <w:bdr w:val="nil"/>
                <w:lang w:val="en-US" w:eastAsia="ru-RU"/>
              </w:rPr>
              <w:t>"</w:t>
            </w:r>
            <w:r w:rsidRPr="00E14A18">
              <w:rPr>
                <w:rFonts w:ascii="Times New Roman" w:eastAsia="Arial Unicode MS" w:hAnsi="Times New Roman" w:cs="Times New Roman"/>
                <w:color w:val="0000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maxLength</w:t>
            </w:r>
            <w:proofErr w:type="spellEnd"/>
            <w:r w:rsidRPr="00E14A18">
              <w:rPr>
                <w:rFonts w:ascii="Times New Roman" w:eastAsia="Arial Unicode MS" w:hAnsi="Times New Roman" w:cs="Times New Roman"/>
                <w:color w:val="F5844C"/>
                <w:sz w:val="24"/>
                <w:szCs w:val="24"/>
                <w:bdr w:val="nil"/>
                <w:lang w:val="en-US" w:eastAsia="ru-RU"/>
              </w:rPr>
              <w:t xml:space="preserve"> </w:t>
            </w:r>
            <w:r w:rsidRPr="0017415D">
              <w:rPr>
                <w:rFonts w:ascii="Times New Roman" w:eastAsia="Arial Unicode MS" w:hAnsi="Times New Roman" w:cs="Times New Roman"/>
                <w:color w:val="F5844C"/>
                <w:sz w:val="24"/>
                <w:szCs w:val="24"/>
                <w:bdr w:val="nil"/>
                <w:lang w:val="en-US" w:eastAsia="ru-RU"/>
              </w:rPr>
              <w:t>value</w:t>
            </w:r>
            <w:r w:rsidRPr="00E14A18">
              <w:rPr>
                <w:rFonts w:ascii="Times New Roman" w:eastAsia="Arial Unicode MS" w:hAnsi="Times New Roman" w:cs="Times New Roman"/>
                <w:color w:val="FF8040"/>
                <w:sz w:val="24"/>
                <w:szCs w:val="24"/>
                <w:bdr w:val="nil"/>
                <w:lang w:val="en-US" w:eastAsia="ru-RU"/>
              </w:rPr>
              <w:t>=</w:t>
            </w:r>
            <w:r w:rsidRPr="00E14A18">
              <w:rPr>
                <w:rFonts w:ascii="Times New Roman" w:eastAsia="Arial Unicode MS" w:hAnsi="Times New Roman" w:cs="Times New Roman"/>
                <w:color w:val="993300"/>
                <w:sz w:val="24"/>
                <w:szCs w:val="24"/>
                <w:bdr w:val="nil"/>
                <w:lang w:val="en-US" w:eastAsia="ru-RU"/>
              </w:rPr>
              <w:t>"32"</w:t>
            </w:r>
            <w:r w:rsidRPr="00E14A18">
              <w:rPr>
                <w:rFonts w:ascii="Times New Roman" w:eastAsia="Arial Unicode MS" w:hAnsi="Times New Roman" w:cs="Times New Roman"/>
                <w:color w:val="0000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restriction</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simpleType</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attribute</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attribute</w:t>
            </w:r>
            <w:proofErr w:type="spellEnd"/>
            <w:r w:rsidRPr="00E14A18">
              <w:rPr>
                <w:rFonts w:ascii="Times New Roman" w:eastAsia="Arial Unicode MS" w:hAnsi="Times New Roman" w:cs="Times New Roman"/>
                <w:color w:val="F5844C"/>
                <w:sz w:val="24"/>
                <w:szCs w:val="24"/>
                <w:bdr w:val="nil"/>
                <w:lang w:val="en-US" w:eastAsia="ru-RU"/>
              </w:rPr>
              <w:t xml:space="preserve"> </w:t>
            </w:r>
            <w:r w:rsidRPr="0017415D">
              <w:rPr>
                <w:rFonts w:ascii="Times New Roman" w:eastAsia="Arial Unicode MS" w:hAnsi="Times New Roman" w:cs="Times New Roman"/>
                <w:color w:val="F5844C"/>
                <w:sz w:val="24"/>
                <w:szCs w:val="24"/>
                <w:bdr w:val="nil"/>
                <w:lang w:val="en-US" w:eastAsia="ru-RU"/>
              </w:rPr>
              <w:t>name</w:t>
            </w:r>
            <w:r w:rsidRPr="00E14A18">
              <w:rPr>
                <w:rFonts w:ascii="Times New Roman" w:eastAsia="Arial Unicode MS" w:hAnsi="Times New Roman" w:cs="Times New Roman"/>
                <w:color w:val="FF8040"/>
                <w:sz w:val="24"/>
                <w:szCs w:val="24"/>
                <w:bdr w:val="nil"/>
                <w:lang w:val="en-US" w:eastAsia="ru-RU"/>
              </w:rPr>
              <w:t>=</w:t>
            </w:r>
            <w:r w:rsidRPr="00E14A18">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description</w:t>
            </w:r>
            <w:r w:rsidRPr="00E14A18">
              <w:rPr>
                <w:rFonts w:ascii="Times New Roman" w:eastAsia="Arial Unicode MS" w:hAnsi="Times New Roman" w:cs="Times New Roman"/>
                <w:color w:val="993300"/>
                <w:sz w:val="24"/>
                <w:szCs w:val="24"/>
                <w:bdr w:val="nil"/>
                <w:lang w:val="en-US" w:eastAsia="ru-RU"/>
              </w:rPr>
              <w:t>"</w:t>
            </w:r>
            <w:r w:rsidRPr="00E14A18">
              <w:rPr>
                <w:rFonts w:ascii="Times New Roman" w:eastAsia="Arial Unicode MS" w:hAnsi="Times New Roman" w:cs="Times New Roman"/>
                <w:color w:val="F5844C"/>
                <w:sz w:val="24"/>
                <w:szCs w:val="24"/>
                <w:bdr w:val="nil"/>
                <w:lang w:val="en-US" w:eastAsia="ru-RU"/>
              </w:rPr>
              <w:t xml:space="preserve"> </w:t>
            </w:r>
            <w:r w:rsidRPr="0017415D">
              <w:rPr>
                <w:rFonts w:ascii="Times New Roman" w:eastAsia="Arial Unicode MS" w:hAnsi="Times New Roman" w:cs="Times New Roman"/>
                <w:color w:val="F5844C"/>
                <w:sz w:val="24"/>
                <w:szCs w:val="24"/>
                <w:bdr w:val="nil"/>
                <w:lang w:val="en-US" w:eastAsia="ru-RU"/>
              </w:rPr>
              <w:t>use</w:t>
            </w:r>
            <w:r w:rsidRPr="00E14A18">
              <w:rPr>
                <w:rFonts w:ascii="Times New Roman" w:eastAsia="Arial Unicode MS" w:hAnsi="Times New Roman" w:cs="Times New Roman"/>
                <w:color w:val="FF8040"/>
                <w:sz w:val="24"/>
                <w:szCs w:val="24"/>
                <w:bdr w:val="nil"/>
                <w:lang w:val="en-US" w:eastAsia="ru-RU"/>
              </w:rPr>
              <w:t>=</w:t>
            </w:r>
            <w:r w:rsidRPr="00E14A18">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required</w:t>
            </w:r>
            <w:r w:rsidRPr="00E14A18">
              <w:rPr>
                <w:rFonts w:ascii="Times New Roman" w:eastAsia="Arial Unicode MS" w:hAnsi="Times New Roman" w:cs="Times New Roman"/>
                <w:color w:val="993300"/>
                <w:sz w:val="24"/>
                <w:szCs w:val="24"/>
                <w:bdr w:val="nil"/>
                <w:lang w:val="en-US" w:eastAsia="ru-RU"/>
              </w:rPr>
              <w:t>"</w:t>
            </w:r>
            <w:r w:rsidRPr="00E14A18">
              <w:rPr>
                <w:rFonts w:ascii="Times New Roman" w:eastAsia="Arial Unicode MS" w:hAnsi="Times New Roman" w:cs="Times New Roman"/>
                <w:color w:val="0000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annotation</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documentation</w:t>
            </w:r>
            <w:proofErr w:type="spellEnd"/>
            <w:r w:rsidRPr="00E14A18">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Описание</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результата</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обработки</w:t>
            </w:r>
            <w:r w:rsidRPr="00E14A18">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documentation</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annotation</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simpleType</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restriction</w:t>
            </w:r>
            <w:proofErr w:type="spellEnd"/>
            <w:r w:rsidRPr="00E14A18">
              <w:rPr>
                <w:rFonts w:ascii="Times New Roman" w:eastAsia="Arial Unicode MS" w:hAnsi="Times New Roman" w:cs="Times New Roman"/>
                <w:color w:val="F5844C"/>
                <w:sz w:val="24"/>
                <w:szCs w:val="24"/>
                <w:bdr w:val="nil"/>
                <w:lang w:val="en-US" w:eastAsia="ru-RU"/>
              </w:rPr>
              <w:t xml:space="preserve"> </w:t>
            </w:r>
            <w:r w:rsidRPr="0017415D">
              <w:rPr>
                <w:rFonts w:ascii="Times New Roman" w:eastAsia="Arial Unicode MS" w:hAnsi="Times New Roman" w:cs="Times New Roman"/>
                <w:color w:val="F5844C"/>
                <w:sz w:val="24"/>
                <w:szCs w:val="24"/>
                <w:bdr w:val="nil"/>
                <w:lang w:val="en-US" w:eastAsia="ru-RU"/>
              </w:rPr>
              <w:t>base</w:t>
            </w:r>
            <w:r w:rsidRPr="00E14A18">
              <w:rPr>
                <w:rFonts w:ascii="Times New Roman" w:eastAsia="Arial Unicode MS" w:hAnsi="Times New Roman" w:cs="Times New Roman"/>
                <w:color w:val="FF8040"/>
                <w:sz w:val="24"/>
                <w:szCs w:val="24"/>
                <w:bdr w:val="nil"/>
                <w:lang w:val="en-US" w:eastAsia="ru-RU"/>
              </w:rPr>
              <w:t>=</w:t>
            </w:r>
            <w:r w:rsidRPr="00E14A18">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xsd</w:t>
            </w:r>
            <w:r w:rsidRPr="00E14A18">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string</w:t>
            </w:r>
            <w:proofErr w:type="spellEnd"/>
            <w:r w:rsidRPr="00E14A18">
              <w:rPr>
                <w:rFonts w:ascii="Times New Roman" w:eastAsia="Arial Unicode MS" w:hAnsi="Times New Roman" w:cs="Times New Roman"/>
                <w:color w:val="993300"/>
                <w:sz w:val="24"/>
                <w:szCs w:val="24"/>
                <w:bdr w:val="nil"/>
                <w:lang w:val="en-US" w:eastAsia="ru-RU"/>
              </w:rPr>
              <w:t>"</w:t>
            </w:r>
            <w:r w:rsidRPr="00E14A18">
              <w:rPr>
                <w:rFonts w:ascii="Times New Roman" w:eastAsia="Arial Unicode MS" w:hAnsi="Times New Roman" w:cs="Times New Roman"/>
                <w:color w:val="0000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maxLength</w:t>
            </w:r>
            <w:proofErr w:type="spellEnd"/>
            <w:r w:rsidRPr="00E14A18">
              <w:rPr>
                <w:rFonts w:ascii="Times New Roman" w:eastAsia="Arial Unicode MS" w:hAnsi="Times New Roman" w:cs="Times New Roman"/>
                <w:color w:val="F5844C"/>
                <w:sz w:val="24"/>
                <w:szCs w:val="24"/>
                <w:bdr w:val="nil"/>
                <w:lang w:val="en-US" w:eastAsia="ru-RU"/>
              </w:rPr>
              <w:t xml:space="preserve"> </w:t>
            </w:r>
            <w:r w:rsidRPr="0017415D">
              <w:rPr>
                <w:rFonts w:ascii="Times New Roman" w:eastAsia="Arial Unicode MS" w:hAnsi="Times New Roman" w:cs="Times New Roman"/>
                <w:color w:val="F5844C"/>
                <w:sz w:val="24"/>
                <w:szCs w:val="24"/>
                <w:bdr w:val="nil"/>
                <w:lang w:val="en-US" w:eastAsia="ru-RU"/>
              </w:rPr>
              <w:t>value</w:t>
            </w:r>
            <w:r w:rsidRPr="00E14A18">
              <w:rPr>
                <w:rFonts w:ascii="Times New Roman" w:eastAsia="Arial Unicode MS" w:hAnsi="Times New Roman" w:cs="Times New Roman"/>
                <w:color w:val="FF8040"/>
                <w:sz w:val="24"/>
                <w:szCs w:val="24"/>
                <w:bdr w:val="nil"/>
                <w:lang w:val="en-US" w:eastAsia="ru-RU"/>
              </w:rPr>
              <w:t>=</w:t>
            </w:r>
            <w:r w:rsidRPr="00E14A18">
              <w:rPr>
                <w:rFonts w:ascii="Times New Roman" w:eastAsia="Arial Unicode MS" w:hAnsi="Times New Roman" w:cs="Times New Roman"/>
                <w:color w:val="993300"/>
                <w:sz w:val="24"/>
                <w:szCs w:val="24"/>
                <w:bdr w:val="nil"/>
                <w:lang w:val="en-US" w:eastAsia="ru-RU"/>
              </w:rPr>
              <w:t>"255"</w:t>
            </w:r>
            <w:r w:rsidRPr="00E14A18">
              <w:rPr>
                <w:rFonts w:ascii="Times New Roman" w:eastAsia="Arial Unicode MS" w:hAnsi="Times New Roman" w:cs="Times New Roman"/>
                <w:color w:val="0000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restriction</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simpleType</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attribute</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complexType</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complexType</w:t>
            </w:r>
            <w:proofErr w:type="spellEnd"/>
            <w:r w:rsidRPr="00E14A18">
              <w:rPr>
                <w:rFonts w:ascii="Times New Roman" w:eastAsia="Arial Unicode MS" w:hAnsi="Times New Roman" w:cs="Times New Roman"/>
                <w:color w:val="F5844C"/>
                <w:sz w:val="24"/>
                <w:szCs w:val="24"/>
                <w:bdr w:val="nil"/>
                <w:lang w:val="en-US" w:eastAsia="ru-RU"/>
              </w:rPr>
              <w:t xml:space="preserve"> </w:t>
            </w:r>
            <w:r w:rsidRPr="0017415D">
              <w:rPr>
                <w:rFonts w:ascii="Times New Roman" w:eastAsia="Arial Unicode MS" w:hAnsi="Times New Roman" w:cs="Times New Roman"/>
                <w:color w:val="F5844C"/>
                <w:sz w:val="24"/>
                <w:szCs w:val="24"/>
                <w:bdr w:val="nil"/>
                <w:lang w:val="en-US" w:eastAsia="ru-RU"/>
              </w:rPr>
              <w:t>name</w:t>
            </w:r>
            <w:r w:rsidRPr="00E14A18">
              <w:rPr>
                <w:rFonts w:ascii="Times New Roman" w:eastAsia="Arial Unicode MS" w:hAnsi="Times New Roman" w:cs="Times New Roman"/>
                <w:color w:val="FF8040"/>
                <w:sz w:val="24"/>
                <w:szCs w:val="24"/>
                <w:bdr w:val="nil"/>
                <w:lang w:val="en-US" w:eastAsia="ru-RU"/>
              </w:rPr>
              <w:t>=</w:t>
            </w:r>
            <w:r w:rsidRPr="00E14A18">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ImportPackageResponseType</w:t>
            </w:r>
            <w:proofErr w:type="spellEnd"/>
            <w:r w:rsidRPr="00E14A18">
              <w:rPr>
                <w:rFonts w:ascii="Times New Roman" w:eastAsia="Arial Unicode MS" w:hAnsi="Times New Roman" w:cs="Times New Roman"/>
                <w:color w:val="993300"/>
                <w:sz w:val="24"/>
                <w:szCs w:val="24"/>
                <w:bdr w:val="nil"/>
                <w:lang w:val="en-US" w:eastAsia="ru-RU"/>
              </w:rPr>
              <w:t>"</w:t>
            </w:r>
            <w:r w:rsidRPr="00E14A18">
              <w:rPr>
                <w:rFonts w:ascii="Times New Roman" w:eastAsia="Arial Unicode MS" w:hAnsi="Times New Roman" w:cs="Times New Roman"/>
                <w:color w:val="0000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complexContent</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extension</w:t>
            </w:r>
            <w:proofErr w:type="spellEnd"/>
            <w:r w:rsidRPr="00E14A18">
              <w:rPr>
                <w:rFonts w:ascii="Times New Roman" w:eastAsia="Arial Unicode MS" w:hAnsi="Times New Roman" w:cs="Times New Roman"/>
                <w:color w:val="F5844C"/>
                <w:sz w:val="24"/>
                <w:szCs w:val="24"/>
                <w:bdr w:val="nil"/>
                <w:lang w:val="en-US" w:eastAsia="ru-RU"/>
              </w:rPr>
              <w:t xml:space="preserve"> </w:t>
            </w:r>
            <w:r w:rsidRPr="0017415D">
              <w:rPr>
                <w:rFonts w:ascii="Times New Roman" w:eastAsia="Arial Unicode MS" w:hAnsi="Times New Roman" w:cs="Times New Roman"/>
                <w:color w:val="F5844C"/>
                <w:sz w:val="24"/>
                <w:szCs w:val="24"/>
                <w:bdr w:val="nil"/>
                <w:lang w:val="en-US" w:eastAsia="ru-RU"/>
              </w:rPr>
              <w:t>base</w:t>
            </w:r>
            <w:r w:rsidRPr="00E14A18">
              <w:rPr>
                <w:rFonts w:ascii="Times New Roman" w:eastAsia="Arial Unicode MS" w:hAnsi="Times New Roman" w:cs="Times New Roman"/>
                <w:color w:val="FF8040"/>
                <w:sz w:val="24"/>
                <w:szCs w:val="24"/>
                <w:bdr w:val="nil"/>
                <w:lang w:val="en-US" w:eastAsia="ru-RU"/>
              </w:rPr>
              <w:t>=</w:t>
            </w:r>
            <w:r w:rsidRPr="00E14A18">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com</w:t>
            </w:r>
            <w:r w:rsidRPr="00E14A18">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ResponseType</w:t>
            </w:r>
            <w:proofErr w:type="spellEnd"/>
            <w:r w:rsidRPr="00E14A18">
              <w:rPr>
                <w:rFonts w:ascii="Times New Roman" w:eastAsia="Arial Unicode MS" w:hAnsi="Times New Roman" w:cs="Times New Roman"/>
                <w:color w:val="993300"/>
                <w:sz w:val="24"/>
                <w:szCs w:val="24"/>
                <w:bdr w:val="nil"/>
                <w:lang w:val="en-US" w:eastAsia="ru-RU"/>
              </w:rPr>
              <w:t>"</w:t>
            </w:r>
            <w:r w:rsidRPr="00E14A18">
              <w:rPr>
                <w:rFonts w:ascii="Times New Roman" w:eastAsia="Arial Unicode MS" w:hAnsi="Times New Roman" w:cs="Times New Roman"/>
                <w:color w:val="0000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sequence</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element</w:t>
            </w:r>
            <w:proofErr w:type="spellEnd"/>
            <w:r w:rsidRPr="00E14A18">
              <w:rPr>
                <w:rFonts w:ascii="Times New Roman" w:eastAsia="Arial Unicode MS" w:hAnsi="Times New Roman" w:cs="Times New Roman"/>
                <w:color w:val="F5844C"/>
                <w:sz w:val="24"/>
                <w:szCs w:val="24"/>
                <w:bdr w:val="nil"/>
                <w:lang w:val="en-US" w:eastAsia="ru-RU"/>
              </w:rPr>
              <w:t xml:space="preserve"> </w:t>
            </w:r>
            <w:proofErr w:type="spellStart"/>
            <w:r w:rsidRPr="0017415D">
              <w:rPr>
                <w:rFonts w:ascii="Times New Roman" w:eastAsia="Arial Unicode MS" w:hAnsi="Times New Roman" w:cs="Times New Roman"/>
                <w:color w:val="F5844C"/>
                <w:sz w:val="24"/>
                <w:szCs w:val="24"/>
                <w:bdr w:val="nil"/>
                <w:lang w:val="en-US" w:eastAsia="ru-RU"/>
              </w:rPr>
              <w:t>maxOccurs</w:t>
            </w:r>
            <w:proofErr w:type="spellEnd"/>
            <w:r w:rsidRPr="00E14A18">
              <w:rPr>
                <w:rFonts w:ascii="Times New Roman" w:eastAsia="Arial Unicode MS" w:hAnsi="Times New Roman" w:cs="Times New Roman"/>
                <w:color w:val="FF8040"/>
                <w:sz w:val="24"/>
                <w:szCs w:val="24"/>
                <w:bdr w:val="nil"/>
                <w:lang w:val="en-US" w:eastAsia="ru-RU"/>
              </w:rPr>
              <w:t>=</w:t>
            </w:r>
            <w:r w:rsidRPr="00E14A18">
              <w:rPr>
                <w:rFonts w:ascii="Times New Roman" w:eastAsia="Arial Unicode MS" w:hAnsi="Times New Roman" w:cs="Times New Roman"/>
                <w:color w:val="993300"/>
                <w:sz w:val="24"/>
                <w:szCs w:val="24"/>
                <w:bdr w:val="nil"/>
                <w:lang w:val="en-US" w:eastAsia="ru-RU"/>
              </w:rPr>
              <w:t>"100"</w:t>
            </w:r>
            <w:r w:rsidRPr="00E14A18">
              <w:rPr>
                <w:rFonts w:ascii="Times New Roman" w:eastAsia="Arial Unicode MS" w:hAnsi="Times New Roman" w:cs="Times New Roman"/>
                <w:color w:val="F5844C"/>
                <w:sz w:val="24"/>
                <w:szCs w:val="24"/>
                <w:bdr w:val="nil"/>
                <w:lang w:val="en-US" w:eastAsia="ru-RU"/>
              </w:rPr>
              <w:t xml:space="preserve"> </w:t>
            </w:r>
            <w:r w:rsidRPr="0017415D">
              <w:rPr>
                <w:rFonts w:ascii="Times New Roman" w:eastAsia="Arial Unicode MS" w:hAnsi="Times New Roman" w:cs="Times New Roman"/>
                <w:color w:val="F5844C"/>
                <w:sz w:val="24"/>
                <w:szCs w:val="24"/>
                <w:bdr w:val="nil"/>
                <w:lang w:val="en-US" w:eastAsia="ru-RU"/>
              </w:rPr>
              <w:t>name</w:t>
            </w:r>
            <w:r w:rsidRPr="00E14A18">
              <w:rPr>
                <w:rFonts w:ascii="Times New Roman" w:eastAsia="Arial Unicode MS" w:hAnsi="Times New Roman" w:cs="Times New Roman"/>
                <w:color w:val="FF8040"/>
                <w:sz w:val="24"/>
                <w:szCs w:val="24"/>
                <w:bdr w:val="nil"/>
                <w:lang w:val="en-US" w:eastAsia="ru-RU"/>
              </w:rPr>
              <w:t>=</w:t>
            </w:r>
            <w:r w:rsidRPr="00E14A18">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ImportProtocol</w:t>
            </w:r>
            <w:proofErr w:type="spellEnd"/>
            <w:r w:rsidRPr="00E14A18">
              <w:rPr>
                <w:rFonts w:ascii="Times New Roman" w:eastAsia="Arial Unicode MS" w:hAnsi="Times New Roman" w:cs="Times New Roman"/>
                <w:color w:val="993300"/>
                <w:sz w:val="24"/>
                <w:szCs w:val="24"/>
                <w:bdr w:val="nil"/>
                <w:lang w:val="en-US" w:eastAsia="ru-RU"/>
              </w:rPr>
              <w:t>"</w:t>
            </w:r>
            <w:r w:rsidRPr="00E14A18">
              <w:rPr>
                <w:rFonts w:ascii="Times New Roman" w:eastAsia="Arial Unicode MS" w:hAnsi="Times New Roman" w:cs="Times New Roman"/>
                <w:color w:val="F5844C"/>
                <w:sz w:val="24"/>
                <w:szCs w:val="24"/>
                <w:bdr w:val="nil"/>
                <w:lang w:val="en-US" w:eastAsia="ru-RU"/>
              </w:rPr>
              <w:t xml:space="preserve"> </w:t>
            </w:r>
            <w:r w:rsidRPr="0017415D">
              <w:rPr>
                <w:rFonts w:ascii="Times New Roman" w:eastAsia="Arial Unicode MS" w:hAnsi="Times New Roman" w:cs="Times New Roman"/>
                <w:color w:val="F5844C"/>
                <w:sz w:val="24"/>
                <w:szCs w:val="24"/>
                <w:bdr w:val="nil"/>
                <w:lang w:val="en-US" w:eastAsia="ru-RU"/>
              </w:rPr>
              <w:t>type</w:t>
            </w:r>
            <w:r w:rsidRPr="00E14A18">
              <w:rPr>
                <w:rFonts w:ascii="Times New Roman" w:eastAsia="Arial Unicode MS" w:hAnsi="Times New Roman" w:cs="Times New Roman"/>
                <w:color w:val="FF8040"/>
                <w:sz w:val="24"/>
                <w:szCs w:val="24"/>
                <w:bdr w:val="nil"/>
                <w:lang w:val="en-US" w:eastAsia="ru-RU"/>
              </w:rPr>
              <w:t>=</w:t>
            </w:r>
            <w:r w:rsidRPr="00E14A18">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com</w:t>
            </w:r>
            <w:r w:rsidRPr="00E14A18">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ImportProtocolType</w:t>
            </w:r>
            <w:proofErr w:type="spellEnd"/>
            <w:r w:rsidRPr="00E14A18">
              <w:rPr>
                <w:rFonts w:ascii="Times New Roman" w:eastAsia="Arial Unicode MS" w:hAnsi="Times New Roman" w:cs="Times New Roman"/>
                <w:color w:val="993300"/>
                <w:sz w:val="24"/>
                <w:szCs w:val="24"/>
                <w:bdr w:val="nil"/>
                <w:lang w:val="en-US" w:eastAsia="ru-RU"/>
              </w:rPr>
              <w:t>"</w:t>
            </w:r>
            <w:r w:rsidRPr="00E14A18">
              <w:rPr>
                <w:rFonts w:ascii="Times New Roman" w:eastAsia="Arial Unicode MS" w:hAnsi="Times New Roman" w:cs="Times New Roman"/>
                <w:color w:val="0000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annotation</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documentation</w:t>
            </w:r>
            <w:proofErr w:type="spellEnd"/>
            <w:r w:rsidRPr="00E14A18">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Результат</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обработки</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сущности</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пакете</w:t>
            </w:r>
            <w:r w:rsidRPr="00E14A18">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documentation</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annotation</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element</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sequence</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extension</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complexContent</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complexType</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simpleType</w:t>
            </w:r>
            <w:proofErr w:type="spellEnd"/>
            <w:r w:rsidRPr="00E14A18">
              <w:rPr>
                <w:rFonts w:ascii="Times New Roman" w:eastAsia="Arial Unicode MS" w:hAnsi="Times New Roman" w:cs="Times New Roman"/>
                <w:color w:val="F5844C"/>
                <w:sz w:val="24"/>
                <w:szCs w:val="24"/>
                <w:bdr w:val="nil"/>
                <w:lang w:val="en-US" w:eastAsia="ru-RU"/>
              </w:rPr>
              <w:t xml:space="preserve"> </w:t>
            </w:r>
            <w:r w:rsidRPr="0017415D">
              <w:rPr>
                <w:rFonts w:ascii="Times New Roman" w:eastAsia="Arial Unicode MS" w:hAnsi="Times New Roman" w:cs="Times New Roman"/>
                <w:color w:val="F5844C"/>
                <w:sz w:val="24"/>
                <w:szCs w:val="24"/>
                <w:bdr w:val="nil"/>
                <w:lang w:val="en-US" w:eastAsia="ru-RU"/>
              </w:rPr>
              <w:t>name</w:t>
            </w:r>
            <w:r w:rsidRPr="00E14A18">
              <w:rPr>
                <w:rFonts w:ascii="Times New Roman" w:eastAsia="Arial Unicode MS" w:hAnsi="Times New Roman" w:cs="Times New Roman"/>
                <w:color w:val="FF8040"/>
                <w:sz w:val="24"/>
                <w:szCs w:val="24"/>
                <w:bdr w:val="nil"/>
                <w:lang w:val="en-US" w:eastAsia="ru-RU"/>
              </w:rPr>
              <w:t>=</w:t>
            </w:r>
            <w:r w:rsidRPr="00E14A18">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TransKindType</w:t>
            </w:r>
            <w:proofErr w:type="spellEnd"/>
            <w:r w:rsidRPr="00E14A18">
              <w:rPr>
                <w:rFonts w:ascii="Times New Roman" w:eastAsia="Arial Unicode MS" w:hAnsi="Times New Roman" w:cs="Times New Roman"/>
                <w:color w:val="993300"/>
                <w:sz w:val="24"/>
                <w:szCs w:val="24"/>
                <w:bdr w:val="nil"/>
                <w:lang w:val="en-US" w:eastAsia="ru-RU"/>
              </w:rPr>
              <w:t>"</w:t>
            </w:r>
            <w:r w:rsidRPr="00E14A18">
              <w:rPr>
                <w:rFonts w:ascii="Times New Roman" w:eastAsia="Arial Unicode MS" w:hAnsi="Times New Roman" w:cs="Times New Roman"/>
                <w:color w:val="0000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restriction</w:t>
            </w:r>
            <w:proofErr w:type="spellEnd"/>
            <w:r w:rsidRPr="00E14A18">
              <w:rPr>
                <w:rFonts w:ascii="Times New Roman" w:eastAsia="Arial Unicode MS" w:hAnsi="Times New Roman" w:cs="Times New Roman"/>
                <w:color w:val="F5844C"/>
                <w:sz w:val="24"/>
                <w:szCs w:val="24"/>
                <w:bdr w:val="nil"/>
                <w:lang w:val="en-US" w:eastAsia="ru-RU"/>
              </w:rPr>
              <w:t xml:space="preserve"> </w:t>
            </w:r>
            <w:r w:rsidRPr="0017415D">
              <w:rPr>
                <w:rFonts w:ascii="Times New Roman" w:eastAsia="Arial Unicode MS" w:hAnsi="Times New Roman" w:cs="Times New Roman"/>
                <w:color w:val="F5844C"/>
                <w:sz w:val="24"/>
                <w:szCs w:val="24"/>
                <w:bdr w:val="nil"/>
                <w:lang w:val="en-US" w:eastAsia="ru-RU"/>
              </w:rPr>
              <w:t>base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xsd:string</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xsd:enumeration</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"01"</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xsd:enumeration</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"06"</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xsd:enumeration</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"16"</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lastRenderedPageBreak/>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xsd:complexType</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AccDocType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accDocNo</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17415D">
              <w:rPr>
                <w:rFonts w:ascii="Times New Roman" w:eastAsia="Arial Unicode MS" w:hAnsi="Times New Roman" w:cs="Times New Roman"/>
                <w:color w:val="000000"/>
                <w:sz w:val="24"/>
                <w:szCs w:val="24"/>
                <w:bdr w:val="nil"/>
                <w:lang w:val="en-US" w:eastAsia="ru-RU"/>
              </w:rPr>
              <w:t xml:space="preserve"> 3. </w:t>
            </w:r>
            <w:r>
              <w:rPr>
                <w:rFonts w:ascii="Times New Roman" w:eastAsia="Arial Unicode MS" w:hAnsi="Times New Roman" w:cs="Times New Roman"/>
                <w:color w:val="000000"/>
                <w:sz w:val="24"/>
                <w:szCs w:val="24"/>
                <w:bdr w:val="nil"/>
                <w:lang w:eastAsia="ru-RU"/>
              </w:rPr>
              <w:t>Для</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частичного</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платежа</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поле</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17415D">
              <w:rPr>
                <w:rFonts w:ascii="Times New Roman" w:eastAsia="Arial Unicode MS" w:hAnsi="Times New Roman" w:cs="Times New Roman"/>
                <w:color w:val="000000"/>
                <w:sz w:val="24"/>
                <w:szCs w:val="24"/>
                <w:bdr w:val="nil"/>
                <w:lang w:val="en-US" w:eastAsia="ru-RU"/>
              </w:rPr>
              <w:t xml:space="preserve"> 40:</w:t>
            </w:r>
            <w:r w:rsidRPr="0017415D">
              <w:rPr>
                <w:rFonts w:ascii="Times New Roman" w:eastAsia="Arial Unicode MS" w:hAnsi="Times New Roman" w:cs="Times New Roman"/>
                <w:color w:val="000000"/>
                <w:sz w:val="24"/>
                <w:szCs w:val="24"/>
                <w:bdr w:val="nil"/>
                <w:lang w:val="en-US" w:eastAsia="ru-RU"/>
              </w:rPr>
              <w:br/>
            </w:r>
            <w:r>
              <w:rPr>
                <w:rFonts w:ascii="Times New Roman" w:eastAsia="Arial Unicode MS" w:hAnsi="Times New Roman" w:cs="Times New Roman"/>
                <w:color w:val="000000"/>
                <w:sz w:val="24"/>
                <w:szCs w:val="24"/>
                <w:bdr w:val="nil"/>
                <w:lang w:eastAsia="ru-RU"/>
              </w:rPr>
              <w:t>Номер</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платежного</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документа</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F5844C"/>
                <w:sz w:val="24"/>
                <w:szCs w:val="24"/>
                <w:bdr w:val="nil"/>
                <w:lang w:val="en-US" w:eastAsia="ru-RU"/>
              </w:rPr>
              <w:t xml:space="preserve"> base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xsd:string</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xsd:pattern</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"\d{1,6}"</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accDocDate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F5844C"/>
                <w:sz w:val="24"/>
                <w:szCs w:val="24"/>
                <w:bdr w:val="nil"/>
                <w:lang w:val="en-US" w:eastAsia="ru-RU"/>
              </w:rPr>
              <w:t xml:space="preserve"> type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xsd:date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F5844C"/>
                <w:sz w:val="24"/>
                <w:szCs w:val="24"/>
                <w:bdr w:val="nil"/>
                <w:lang w:val="en-US" w:eastAsia="ru-RU"/>
              </w:rPr>
              <w:t xml:space="preserve"> use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"required"</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17415D">
              <w:rPr>
                <w:rFonts w:ascii="Times New Roman" w:eastAsia="Arial Unicode MS" w:hAnsi="Times New Roman" w:cs="Times New Roman"/>
                <w:color w:val="000000"/>
                <w:sz w:val="24"/>
                <w:szCs w:val="24"/>
                <w:bdr w:val="nil"/>
                <w:lang w:val="en-US" w:eastAsia="ru-RU"/>
              </w:rPr>
              <w:t xml:space="preserve"> 4. </w:t>
            </w:r>
            <w:r>
              <w:rPr>
                <w:rFonts w:ascii="Times New Roman" w:eastAsia="Arial Unicode MS" w:hAnsi="Times New Roman" w:cs="Times New Roman"/>
                <w:color w:val="000000"/>
                <w:sz w:val="24"/>
                <w:szCs w:val="24"/>
                <w:bdr w:val="nil"/>
                <w:lang w:eastAsia="ru-RU"/>
              </w:rPr>
              <w:t>Для</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частичного</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платежа</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поле</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17415D">
              <w:rPr>
                <w:rFonts w:ascii="Times New Roman" w:eastAsia="Arial Unicode MS" w:hAnsi="Times New Roman" w:cs="Times New Roman"/>
                <w:color w:val="000000"/>
                <w:sz w:val="24"/>
                <w:szCs w:val="24"/>
                <w:bdr w:val="nil"/>
                <w:lang w:val="en-US" w:eastAsia="ru-RU"/>
              </w:rPr>
              <w:t xml:space="preserve"> 41:</w:t>
            </w:r>
            <w:r w:rsidRPr="0017415D">
              <w:rPr>
                <w:rFonts w:ascii="Times New Roman" w:eastAsia="Arial Unicode MS" w:hAnsi="Times New Roman" w:cs="Times New Roman"/>
                <w:color w:val="000000"/>
                <w:sz w:val="24"/>
                <w:szCs w:val="24"/>
                <w:bdr w:val="nil"/>
                <w:lang w:val="en-US" w:eastAsia="ru-RU"/>
              </w:rPr>
              <w:br/>
            </w:r>
            <w:r>
              <w:rPr>
                <w:rFonts w:ascii="Times New Roman" w:eastAsia="Arial Unicode MS" w:hAnsi="Times New Roman" w:cs="Times New Roman"/>
                <w:color w:val="000000"/>
                <w:sz w:val="24"/>
                <w:szCs w:val="24"/>
                <w:bdr w:val="nil"/>
                <w:lang w:eastAsia="ru-RU"/>
              </w:rPr>
              <w:t>Дата</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платежного</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документа</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xsd:complexType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PaymentIdType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F5844C"/>
                <w:sz w:val="24"/>
                <w:szCs w:val="24"/>
                <w:bdr w:val="nil"/>
                <w:lang w:val="en-US" w:eastAsia="ru-RU"/>
              </w:rPr>
              <w:t xml:space="preserve"> base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xsd:string</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xsd:pattern</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"1\d{15}((0[1-9]|[12][0-9]|3[01])(0[1-9]|1[012])\d{4})\d{8}"</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Структура</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УПНО</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для</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кредитных</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организаций</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xsd:pattern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xsd:pattern</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"2\d{4}0{11}((0[1-9]|[12][0-9]|3[01])(0[1-9]|1[012])\d{4})\d{8}"</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Структура</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УПНО</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для</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ТОФК</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xsd:pattern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xsd:pattern</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"3[a-fA-F0-9]{6}((0[1-9]|[12][0-9]|3[01])(0[1-9]|1[012])\d{4})\d{17}"</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Структура</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УПНО</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для</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остальных</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участников</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xsd:pattern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xsd:pattern</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"\w{32}"</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lastRenderedPageBreak/>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RefundIdType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F5844C"/>
                <w:sz w:val="24"/>
                <w:szCs w:val="24"/>
                <w:bdr w:val="nil"/>
                <w:lang w:val="en-US" w:eastAsia="ru-RU"/>
              </w:rPr>
              <w:t xml:space="preserve"> base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xsd:string</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xsd:pattern</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"\d{8}((0[1-9]|[12][0-9]|3[01])(0[1-9]|1[012])\d{4})\d{9}"</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xsd:pattern</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"^6\d{4}((0[1-9]|[12][0-9]|3[01])(0[1-9]|1[012])\d{4})\d{19}"</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ClarificationIdType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F5844C"/>
                <w:sz w:val="24"/>
                <w:szCs w:val="24"/>
                <w:bdr w:val="nil"/>
                <w:lang w:val="en-US" w:eastAsia="ru-RU"/>
              </w:rPr>
              <w:t xml:space="preserve"> base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xsd:string</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xsd:pattern</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"5\d{4}((0[1-9]|[12][0-9]|3[01])(0[1-9]|1[012])\d{4})\d{19}"</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xsd:complexType</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BankType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Данные</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ТОФК</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структурных</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подразделений</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кредитных</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организаций</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или</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подразделений</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Банка</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России</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"name"</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17415D">
              <w:rPr>
                <w:rFonts w:ascii="Times New Roman" w:eastAsia="Arial Unicode MS" w:hAnsi="Times New Roman" w:cs="Times New Roman"/>
                <w:color w:val="000000"/>
                <w:sz w:val="24"/>
                <w:szCs w:val="24"/>
                <w:bdr w:val="nil"/>
                <w:lang w:val="en-US" w:eastAsia="ru-RU"/>
              </w:rPr>
              <w:t xml:space="preserve"> 13 </w:t>
            </w:r>
            <w:r>
              <w:rPr>
                <w:rFonts w:ascii="Times New Roman" w:eastAsia="Arial Unicode MS" w:hAnsi="Times New Roman" w:cs="Times New Roman"/>
                <w:color w:val="000000"/>
                <w:sz w:val="24"/>
                <w:szCs w:val="24"/>
                <w:bdr w:val="nil"/>
                <w:lang w:eastAsia="ru-RU"/>
              </w:rPr>
              <w:t>для</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получателя</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средств</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Поле</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17415D">
              <w:rPr>
                <w:rFonts w:ascii="Times New Roman" w:eastAsia="Arial Unicode MS" w:hAnsi="Times New Roman" w:cs="Times New Roman"/>
                <w:color w:val="000000"/>
                <w:sz w:val="24"/>
                <w:szCs w:val="24"/>
                <w:bdr w:val="nil"/>
                <w:lang w:val="en-US" w:eastAsia="ru-RU"/>
              </w:rPr>
              <w:t xml:space="preserve"> 10 </w:t>
            </w:r>
            <w:r>
              <w:rPr>
                <w:rFonts w:ascii="Times New Roman" w:eastAsia="Arial Unicode MS" w:hAnsi="Times New Roman" w:cs="Times New Roman"/>
                <w:color w:val="000000"/>
                <w:sz w:val="24"/>
                <w:szCs w:val="24"/>
                <w:bdr w:val="nil"/>
                <w:lang w:eastAsia="ru-RU"/>
              </w:rPr>
              <w:t>для</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организации</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принявшей</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платеж</w:t>
            </w:r>
            <w:r w:rsidRPr="0017415D">
              <w:rPr>
                <w:rFonts w:ascii="Times New Roman" w:eastAsia="Arial Unicode MS" w:hAnsi="Times New Roman" w:cs="Times New Roman"/>
                <w:color w:val="000000"/>
                <w:sz w:val="24"/>
                <w:szCs w:val="24"/>
                <w:bdr w:val="nil"/>
                <w:lang w:val="en-US" w:eastAsia="ru-RU"/>
              </w:rPr>
              <w:t>.</w:t>
            </w:r>
            <w:r w:rsidRPr="0017415D">
              <w:rPr>
                <w:rFonts w:ascii="Times New Roman" w:eastAsia="Arial Unicode MS" w:hAnsi="Times New Roman" w:cs="Times New Roman"/>
                <w:color w:val="000000"/>
                <w:sz w:val="24"/>
                <w:szCs w:val="24"/>
                <w:bdr w:val="nil"/>
                <w:lang w:val="en-US" w:eastAsia="ru-RU"/>
              </w:rPr>
              <w:br/>
            </w:r>
            <w:r>
              <w:rPr>
                <w:rFonts w:ascii="Times New Roman" w:eastAsia="Arial Unicode MS" w:hAnsi="Times New Roman" w:cs="Times New Roman"/>
                <w:color w:val="000000"/>
                <w:sz w:val="24"/>
                <w:szCs w:val="24"/>
                <w:bdr w:val="nil"/>
                <w:lang w:eastAsia="ru-RU"/>
              </w:rPr>
              <w:t>Наименование</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ТОФК</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структурного</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подразделения</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кредитной</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организации</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или</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подразделения</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Банка</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России</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котором</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открыт</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счет</w:t>
            </w:r>
            <w:r w:rsidRPr="0017415D">
              <w:rPr>
                <w:rFonts w:ascii="Times New Roman" w:eastAsia="Arial Unicode MS" w:hAnsi="Times New Roman" w:cs="Times New Roman"/>
                <w:color w:val="000000"/>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F5844C"/>
                <w:sz w:val="24"/>
                <w:szCs w:val="24"/>
                <w:bdr w:val="nil"/>
                <w:lang w:val="en-US" w:eastAsia="ru-RU"/>
              </w:rPr>
              <w:t xml:space="preserve"> base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xsd:string</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xsd:minLength</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"1"</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xsd:maxLength</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"200"</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xsd:pattern</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"[^\s]+(\s+[^\s]+)*"</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bik</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F5844C"/>
                <w:sz w:val="24"/>
                <w:szCs w:val="24"/>
                <w:bdr w:val="nil"/>
                <w:lang w:val="en-US" w:eastAsia="ru-RU"/>
              </w:rPr>
              <w:t xml:space="preserve"> type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com:BIKType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F5844C"/>
                <w:sz w:val="24"/>
                <w:szCs w:val="24"/>
                <w:bdr w:val="nil"/>
                <w:lang w:val="en-US" w:eastAsia="ru-RU"/>
              </w:rPr>
              <w:t xml:space="preserve"> use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"required"</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17415D">
              <w:rPr>
                <w:rFonts w:ascii="Times New Roman" w:eastAsia="Arial Unicode MS" w:hAnsi="Times New Roman" w:cs="Times New Roman"/>
                <w:color w:val="000000"/>
                <w:sz w:val="24"/>
                <w:szCs w:val="24"/>
                <w:bdr w:val="nil"/>
                <w:lang w:val="en-US" w:eastAsia="ru-RU"/>
              </w:rPr>
              <w:t xml:space="preserve"> 14 </w:t>
            </w:r>
            <w:r>
              <w:rPr>
                <w:rFonts w:ascii="Times New Roman" w:eastAsia="Arial Unicode MS" w:hAnsi="Times New Roman" w:cs="Times New Roman"/>
                <w:color w:val="000000"/>
                <w:sz w:val="24"/>
                <w:szCs w:val="24"/>
                <w:bdr w:val="nil"/>
                <w:lang w:eastAsia="ru-RU"/>
              </w:rPr>
              <w:t>для</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получателя</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средств</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Поле</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17415D">
              <w:rPr>
                <w:rFonts w:ascii="Times New Roman" w:eastAsia="Arial Unicode MS" w:hAnsi="Times New Roman" w:cs="Times New Roman"/>
                <w:color w:val="000000"/>
                <w:sz w:val="24"/>
                <w:szCs w:val="24"/>
                <w:bdr w:val="nil"/>
                <w:lang w:val="en-US" w:eastAsia="ru-RU"/>
              </w:rPr>
              <w:t xml:space="preserve"> 11 </w:t>
            </w:r>
            <w:r>
              <w:rPr>
                <w:rFonts w:ascii="Times New Roman" w:eastAsia="Arial Unicode MS" w:hAnsi="Times New Roman" w:cs="Times New Roman"/>
                <w:color w:val="000000"/>
                <w:sz w:val="24"/>
                <w:szCs w:val="24"/>
                <w:bdr w:val="nil"/>
                <w:lang w:eastAsia="ru-RU"/>
              </w:rPr>
              <w:t>для</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организации</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принявшей</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платеж</w:t>
            </w:r>
            <w:r w:rsidRPr="0017415D">
              <w:rPr>
                <w:rFonts w:ascii="Times New Roman" w:eastAsia="Arial Unicode MS" w:hAnsi="Times New Roman" w:cs="Times New Roman"/>
                <w:color w:val="000000"/>
                <w:sz w:val="24"/>
                <w:szCs w:val="24"/>
                <w:bdr w:val="nil"/>
                <w:lang w:val="en-US" w:eastAsia="ru-RU"/>
              </w:rPr>
              <w:t>.</w:t>
            </w:r>
            <w:r w:rsidRPr="0017415D">
              <w:rPr>
                <w:rFonts w:ascii="Times New Roman" w:eastAsia="Arial Unicode MS" w:hAnsi="Times New Roman" w:cs="Times New Roman"/>
                <w:color w:val="000000"/>
                <w:sz w:val="24"/>
                <w:szCs w:val="24"/>
                <w:bdr w:val="nil"/>
                <w:lang w:val="en-US" w:eastAsia="ru-RU"/>
              </w:rPr>
              <w:br/>
            </w:r>
            <w:r>
              <w:rPr>
                <w:rFonts w:ascii="Times New Roman" w:eastAsia="Arial Unicode MS" w:hAnsi="Times New Roman" w:cs="Times New Roman"/>
                <w:color w:val="000000"/>
                <w:sz w:val="24"/>
                <w:szCs w:val="24"/>
                <w:bdr w:val="nil"/>
                <w:lang w:eastAsia="ru-RU"/>
              </w:rPr>
              <w:t>БИК</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ТОФК</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структурного</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подразделения</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кредитной</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организации</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или</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подразделения</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Банка</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России</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котором</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открыт</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счет</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correspondentBankAccount</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F5844C"/>
                <w:sz w:val="24"/>
                <w:szCs w:val="24"/>
                <w:bdr w:val="nil"/>
                <w:lang w:val="en-US" w:eastAsia="ru-RU"/>
              </w:rPr>
              <w:t xml:space="preserve"> type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com:AccountNumType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17415D">
              <w:rPr>
                <w:rFonts w:ascii="Times New Roman" w:eastAsia="Arial Unicode MS" w:hAnsi="Times New Roman" w:cs="Times New Roman"/>
                <w:color w:val="000000"/>
                <w:sz w:val="24"/>
                <w:szCs w:val="24"/>
                <w:bdr w:val="nil"/>
                <w:lang w:val="en-US" w:eastAsia="ru-RU"/>
              </w:rPr>
              <w:t xml:space="preserve"> 15 </w:t>
            </w:r>
            <w:r>
              <w:rPr>
                <w:rFonts w:ascii="Times New Roman" w:eastAsia="Arial Unicode MS" w:hAnsi="Times New Roman" w:cs="Times New Roman"/>
                <w:color w:val="000000"/>
                <w:sz w:val="24"/>
                <w:szCs w:val="24"/>
                <w:bdr w:val="nil"/>
                <w:lang w:eastAsia="ru-RU"/>
              </w:rPr>
              <w:t>для</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получателя</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средств</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Поле</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5C0FDB">
              <w:rPr>
                <w:rFonts w:ascii="Times New Roman" w:eastAsia="Arial Unicode MS" w:hAnsi="Times New Roman" w:cs="Times New Roman"/>
                <w:color w:val="000000"/>
                <w:sz w:val="24"/>
                <w:szCs w:val="24"/>
                <w:bdr w:val="nil"/>
                <w:lang w:val="en-US" w:eastAsia="ru-RU"/>
              </w:rPr>
              <w:t xml:space="preserve"> 12 </w:t>
            </w:r>
            <w:r>
              <w:rPr>
                <w:rFonts w:ascii="Times New Roman" w:eastAsia="Arial Unicode MS" w:hAnsi="Times New Roman" w:cs="Times New Roman"/>
                <w:color w:val="000000"/>
                <w:sz w:val="24"/>
                <w:szCs w:val="24"/>
                <w:bdr w:val="nil"/>
                <w:lang w:eastAsia="ru-RU"/>
              </w:rPr>
              <w:t>для</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организации</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принявшей</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платеж</w:t>
            </w:r>
            <w:r w:rsidRPr="005C0FDB">
              <w:rPr>
                <w:rFonts w:ascii="Times New Roman" w:eastAsia="Arial Unicode MS" w:hAnsi="Times New Roman" w:cs="Times New Roman"/>
                <w:color w:val="000000"/>
                <w:sz w:val="24"/>
                <w:szCs w:val="24"/>
                <w:bdr w:val="nil"/>
                <w:lang w:val="en-US" w:eastAsia="ru-RU"/>
              </w:rPr>
              <w:t>.</w:t>
            </w:r>
            <w:r w:rsidRPr="005C0FDB">
              <w:rPr>
                <w:rFonts w:ascii="Times New Roman" w:eastAsia="Arial Unicode MS" w:hAnsi="Times New Roman" w:cs="Times New Roman"/>
                <w:color w:val="000000"/>
                <w:sz w:val="24"/>
                <w:szCs w:val="24"/>
                <w:bdr w:val="nil"/>
                <w:lang w:val="en-US" w:eastAsia="ru-RU"/>
              </w:rPr>
              <w:br/>
            </w:r>
            <w:r>
              <w:rPr>
                <w:rFonts w:ascii="Times New Roman" w:eastAsia="Arial Unicode MS" w:hAnsi="Times New Roman" w:cs="Times New Roman"/>
                <w:color w:val="000000"/>
                <w:sz w:val="24"/>
                <w:szCs w:val="24"/>
                <w:bdr w:val="nil"/>
                <w:lang w:eastAsia="ru-RU"/>
              </w:rPr>
              <w:lastRenderedPageBreak/>
              <w:t>Номер</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единого</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казначейского</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счета</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или</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корреспондентского</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счета</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кредитной</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организации</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открытый</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подразделении</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Банка</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России</w:t>
            </w:r>
            <w:r w:rsidRPr="0017415D">
              <w:rPr>
                <w:rFonts w:ascii="Times New Roman" w:eastAsia="Arial Unicode MS" w:hAnsi="Times New Roman" w:cs="Times New Roman"/>
                <w:color w:val="000000"/>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xsd:complexType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xsd:complexType</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AccountType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Описание</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реквизитов</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казначейского</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счета</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или</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банковского</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счета</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открытого</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кредитной</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организации</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ПБР</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xsd:sequence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xsd:element</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"Bank"</w:t>
            </w:r>
            <w:r w:rsidRPr="0017415D">
              <w:rPr>
                <w:rFonts w:ascii="Times New Roman" w:eastAsia="Arial Unicode MS" w:hAnsi="Times New Roman" w:cs="Times New Roman"/>
                <w:color w:val="F5844C"/>
                <w:sz w:val="24"/>
                <w:szCs w:val="24"/>
                <w:bdr w:val="nil"/>
                <w:lang w:val="en-US" w:eastAsia="ru-RU"/>
              </w:rPr>
              <w:t xml:space="preserve"> type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com:BankType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Данные</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ТОФК</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структурного</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подразделения</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кредитной</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организации</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или</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подразделения</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Банка</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России</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котором</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открыт</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счет</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xsd:element</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xsd:sequence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accountNumber</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F5844C"/>
                <w:sz w:val="24"/>
                <w:szCs w:val="24"/>
                <w:bdr w:val="nil"/>
                <w:lang w:val="en-US" w:eastAsia="ru-RU"/>
              </w:rPr>
              <w:t xml:space="preserve"> type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com:AccountNumType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17415D">
              <w:rPr>
                <w:rFonts w:ascii="Times New Roman" w:eastAsia="Arial Unicode MS" w:hAnsi="Times New Roman" w:cs="Times New Roman"/>
                <w:color w:val="000000"/>
                <w:sz w:val="24"/>
                <w:szCs w:val="24"/>
                <w:bdr w:val="nil"/>
                <w:lang w:val="en-US" w:eastAsia="ru-RU"/>
              </w:rPr>
              <w:t xml:space="preserve"> 17:</w:t>
            </w:r>
            <w:r w:rsidRPr="0017415D">
              <w:rPr>
                <w:rFonts w:ascii="Times New Roman" w:eastAsia="Arial Unicode MS" w:hAnsi="Times New Roman" w:cs="Times New Roman"/>
                <w:color w:val="000000"/>
                <w:sz w:val="24"/>
                <w:szCs w:val="24"/>
                <w:bdr w:val="nil"/>
                <w:lang w:val="en-US" w:eastAsia="ru-RU"/>
              </w:rPr>
              <w:br/>
            </w:r>
            <w:r>
              <w:rPr>
                <w:rFonts w:ascii="Times New Roman" w:eastAsia="Arial Unicode MS" w:hAnsi="Times New Roman" w:cs="Times New Roman"/>
                <w:color w:val="000000"/>
                <w:sz w:val="24"/>
                <w:szCs w:val="24"/>
                <w:bdr w:val="nil"/>
                <w:lang w:eastAsia="ru-RU"/>
              </w:rPr>
              <w:t>Номер</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казначейского</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счета</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или</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счета</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получателя</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средств</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банке</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получателя</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xsd:complexType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xsd:element</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OrgAccount</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xsd:complexType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xsd:complexContent</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F5844C"/>
                <w:sz w:val="24"/>
                <w:szCs w:val="24"/>
                <w:bdr w:val="nil"/>
                <w:lang w:val="en-US" w:eastAsia="ru-RU"/>
              </w:rPr>
              <w:t xml:space="preserve"> base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com:AccountType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xsd:sequence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xsd:element</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"Bank"</w:t>
            </w:r>
            <w:r w:rsidRPr="0017415D">
              <w:rPr>
                <w:rFonts w:ascii="Times New Roman" w:eastAsia="Arial Unicode MS" w:hAnsi="Times New Roman" w:cs="Times New Roman"/>
                <w:color w:val="F5844C"/>
                <w:sz w:val="24"/>
                <w:szCs w:val="24"/>
                <w:bdr w:val="nil"/>
                <w:lang w:val="en-US" w:eastAsia="ru-RU"/>
              </w:rPr>
              <w:t xml:space="preserve"> type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com:BankType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Данные</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ТОФК</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структурного</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подразделения</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кредитной</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организации</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или</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подразделения</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Банка</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России</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котором</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открыт</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счет</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xsd:element</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xsd:sequence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accountNumber</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F5844C"/>
                <w:sz w:val="24"/>
                <w:szCs w:val="24"/>
                <w:bdr w:val="nil"/>
                <w:lang w:val="en-US" w:eastAsia="ru-RU"/>
              </w:rPr>
              <w:t xml:space="preserve"> type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com:AccountNumType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F5844C"/>
                <w:sz w:val="24"/>
                <w:szCs w:val="24"/>
                <w:bdr w:val="nil"/>
                <w:lang w:val="en-US" w:eastAsia="ru-RU"/>
              </w:rPr>
              <w:t xml:space="preserve"> use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"required"</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17415D">
              <w:rPr>
                <w:rFonts w:ascii="Times New Roman" w:eastAsia="Arial Unicode MS" w:hAnsi="Times New Roman" w:cs="Times New Roman"/>
                <w:color w:val="000000"/>
                <w:sz w:val="24"/>
                <w:szCs w:val="24"/>
                <w:bdr w:val="nil"/>
                <w:lang w:val="en-US" w:eastAsia="ru-RU"/>
              </w:rPr>
              <w:t xml:space="preserve"> 17:</w:t>
            </w:r>
            <w:r w:rsidRPr="0017415D">
              <w:rPr>
                <w:rFonts w:ascii="Times New Roman" w:eastAsia="Arial Unicode MS" w:hAnsi="Times New Roman" w:cs="Times New Roman"/>
                <w:color w:val="000000"/>
                <w:sz w:val="24"/>
                <w:szCs w:val="24"/>
                <w:bdr w:val="nil"/>
                <w:lang w:val="en-US" w:eastAsia="ru-RU"/>
              </w:rPr>
              <w:br/>
            </w:r>
            <w:r>
              <w:rPr>
                <w:rFonts w:ascii="Times New Roman" w:eastAsia="Arial Unicode MS" w:hAnsi="Times New Roman" w:cs="Times New Roman"/>
                <w:color w:val="000000"/>
                <w:sz w:val="24"/>
                <w:szCs w:val="24"/>
                <w:bdr w:val="nil"/>
                <w:lang w:eastAsia="ru-RU"/>
              </w:rPr>
              <w:t>Номер</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казначейского</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счета</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или</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счета</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получателя</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средств</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банке</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получателя</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lastRenderedPageBreak/>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xsd:complexContent</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xsd:complexType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xsd:element</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PayeeAccountType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Лицевого</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счета</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получателя</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платежа</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F5844C"/>
                <w:sz w:val="24"/>
                <w:szCs w:val="24"/>
                <w:bdr w:val="nil"/>
                <w:lang w:val="en-US" w:eastAsia="ru-RU"/>
              </w:rPr>
              <w:t xml:space="preserve"> base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xsd:string</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xsd:pattern</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"[\d\w]{11}"</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xsd:complexType</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PagingType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Параметры</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постраничного</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предоставления</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информации</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pageNumber</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F5844C"/>
                <w:sz w:val="24"/>
                <w:szCs w:val="24"/>
                <w:bdr w:val="nil"/>
                <w:lang w:val="en-US" w:eastAsia="ru-RU"/>
              </w:rPr>
              <w:t xml:space="preserve"> use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"required"</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Номер</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страницы</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предоставления</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информации</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br/>
            </w:r>
            <w:r>
              <w:rPr>
                <w:rFonts w:ascii="Times New Roman" w:eastAsia="Arial Unicode MS" w:hAnsi="Times New Roman" w:cs="Times New Roman"/>
                <w:color w:val="000000"/>
                <w:sz w:val="24"/>
                <w:szCs w:val="24"/>
                <w:bdr w:val="nil"/>
                <w:lang w:eastAsia="ru-RU"/>
              </w:rPr>
              <w:t>Вся</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выборка</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запросу</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разбивается</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на</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страницы</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размером</w:t>
            </w:r>
            <w:r w:rsidRPr="0017415D">
              <w:rPr>
                <w:rFonts w:ascii="Times New Roman" w:eastAsia="Arial Unicode MS" w:hAnsi="Times New Roman" w:cs="Times New Roman"/>
                <w:color w:val="000000"/>
                <w:sz w:val="24"/>
                <w:szCs w:val="24"/>
                <w:bdr w:val="nil"/>
                <w:lang w:val="en-US" w:eastAsia="ru-RU"/>
              </w:rPr>
              <w:t xml:space="preserve"> </w:t>
            </w:r>
            <w:proofErr w:type="spellStart"/>
            <w:r w:rsidRPr="0017415D">
              <w:rPr>
                <w:rFonts w:ascii="Times New Roman" w:eastAsia="Arial Unicode MS" w:hAnsi="Times New Roman" w:cs="Times New Roman"/>
                <w:color w:val="000000"/>
                <w:sz w:val="24"/>
                <w:szCs w:val="24"/>
                <w:bdr w:val="nil"/>
                <w:lang w:val="en-US" w:eastAsia="ru-RU"/>
              </w:rPr>
              <w:t>pageLength</w:t>
            </w:r>
            <w:proofErr w:type="spellEnd"/>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начиная</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первого</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элемента</w:t>
            </w:r>
            <w:r w:rsidRPr="0017415D">
              <w:rPr>
                <w:rFonts w:ascii="Times New Roman" w:eastAsia="Arial Unicode MS" w:hAnsi="Times New Roman" w:cs="Times New Roman"/>
                <w:color w:val="000000"/>
                <w:sz w:val="24"/>
                <w:szCs w:val="24"/>
                <w:bdr w:val="nil"/>
                <w:lang w:val="en-US" w:eastAsia="ru-RU"/>
              </w:rPr>
              <w:t xml:space="preserve">. </w:t>
            </w:r>
            <w:r w:rsidRPr="0017415D">
              <w:rPr>
                <w:rFonts w:ascii="Times New Roman" w:eastAsia="Arial Unicode MS" w:hAnsi="Times New Roman" w:cs="Times New Roman"/>
                <w:color w:val="000000"/>
                <w:sz w:val="24"/>
                <w:szCs w:val="24"/>
                <w:bdr w:val="nil"/>
                <w:lang w:val="en-US" w:eastAsia="ru-RU"/>
              </w:rPr>
              <w:br/>
            </w:r>
            <w:r>
              <w:rPr>
                <w:rFonts w:ascii="Times New Roman" w:eastAsia="Arial Unicode MS" w:hAnsi="Times New Roman" w:cs="Times New Roman"/>
                <w:color w:val="000000"/>
                <w:sz w:val="24"/>
                <w:szCs w:val="24"/>
                <w:bdr w:val="nil"/>
                <w:lang w:eastAsia="ru-RU"/>
              </w:rPr>
              <w:t>Последняя</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страница</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может</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быть</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меньше</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чем</w:t>
            </w:r>
            <w:r w:rsidRPr="0017415D">
              <w:rPr>
                <w:rFonts w:ascii="Times New Roman" w:eastAsia="Arial Unicode MS" w:hAnsi="Times New Roman" w:cs="Times New Roman"/>
                <w:color w:val="000000"/>
                <w:sz w:val="24"/>
                <w:szCs w:val="24"/>
                <w:bdr w:val="nil"/>
                <w:lang w:val="en-US" w:eastAsia="ru-RU"/>
              </w:rPr>
              <w:t xml:space="preserve"> </w:t>
            </w:r>
            <w:proofErr w:type="spellStart"/>
            <w:r w:rsidRPr="0017415D">
              <w:rPr>
                <w:rFonts w:ascii="Times New Roman" w:eastAsia="Arial Unicode MS" w:hAnsi="Times New Roman" w:cs="Times New Roman"/>
                <w:color w:val="000000"/>
                <w:sz w:val="24"/>
                <w:szCs w:val="24"/>
                <w:bdr w:val="nil"/>
                <w:lang w:val="en-US" w:eastAsia="ru-RU"/>
              </w:rPr>
              <w:t>pageLength</w:t>
            </w:r>
            <w:proofErr w:type="spellEnd"/>
            <w:r w:rsidRPr="0017415D">
              <w:rPr>
                <w:rFonts w:ascii="Times New Roman" w:eastAsia="Arial Unicode MS" w:hAnsi="Times New Roman" w:cs="Times New Roman"/>
                <w:color w:val="000000"/>
                <w:sz w:val="24"/>
                <w:szCs w:val="24"/>
                <w:bdr w:val="nil"/>
                <w:lang w:val="en-US" w:eastAsia="ru-RU"/>
              </w:rPr>
              <w:t>.</w:t>
            </w:r>
            <w:r w:rsidRPr="0017415D">
              <w:rPr>
                <w:rFonts w:ascii="Times New Roman" w:eastAsia="Arial Unicode MS" w:hAnsi="Times New Roman" w:cs="Times New Roman"/>
                <w:color w:val="000000"/>
                <w:sz w:val="24"/>
                <w:szCs w:val="24"/>
                <w:bdr w:val="nil"/>
                <w:lang w:val="en-US" w:eastAsia="ru-RU"/>
              </w:rPr>
              <w:br/>
              <w:t xml:space="preserve"> </w:t>
            </w:r>
            <w:r>
              <w:rPr>
                <w:rFonts w:ascii="Times New Roman" w:eastAsia="Arial Unicode MS" w:hAnsi="Times New Roman" w:cs="Times New Roman"/>
                <w:color w:val="000000"/>
                <w:sz w:val="24"/>
                <w:szCs w:val="24"/>
                <w:bdr w:val="nil"/>
                <w:lang w:eastAsia="ru-RU"/>
              </w:rPr>
              <w:t>В</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ответ</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на</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запрос</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возвращается</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только</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страница</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которой</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равен</w:t>
            </w:r>
            <w:r w:rsidRPr="0017415D">
              <w:rPr>
                <w:rFonts w:ascii="Times New Roman" w:eastAsia="Arial Unicode MS" w:hAnsi="Times New Roman" w:cs="Times New Roman"/>
                <w:color w:val="000000"/>
                <w:sz w:val="24"/>
                <w:szCs w:val="24"/>
                <w:bdr w:val="nil"/>
                <w:lang w:val="en-US" w:eastAsia="ru-RU"/>
              </w:rPr>
              <w:t xml:space="preserve"> </w:t>
            </w:r>
            <w:proofErr w:type="spellStart"/>
            <w:r w:rsidRPr="0017415D">
              <w:rPr>
                <w:rFonts w:ascii="Times New Roman" w:eastAsia="Arial Unicode MS" w:hAnsi="Times New Roman" w:cs="Times New Roman"/>
                <w:color w:val="000000"/>
                <w:sz w:val="24"/>
                <w:szCs w:val="24"/>
                <w:bdr w:val="nil"/>
                <w:lang w:val="en-US" w:eastAsia="ru-RU"/>
              </w:rPr>
              <w:t>pageNumber</w:t>
            </w:r>
            <w:proofErr w:type="spellEnd"/>
            <w:r w:rsidRPr="0017415D">
              <w:rPr>
                <w:rFonts w:ascii="Times New Roman" w:eastAsia="Arial Unicode MS" w:hAnsi="Times New Roman" w:cs="Times New Roman"/>
                <w:color w:val="000000"/>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F5844C"/>
                <w:sz w:val="24"/>
                <w:szCs w:val="24"/>
                <w:bdr w:val="nil"/>
                <w:lang w:val="en-US" w:eastAsia="ru-RU"/>
              </w:rPr>
              <w:t xml:space="preserve"> base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xsd:nonNegativeInteger</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xsd:minInclusive</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"1"</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pageLength</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F5844C"/>
                <w:sz w:val="24"/>
                <w:szCs w:val="24"/>
                <w:bdr w:val="nil"/>
                <w:lang w:val="en-US" w:eastAsia="ru-RU"/>
              </w:rPr>
              <w:t xml:space="preserve"> use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"required"</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Количество</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элементов</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на</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странице</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предоставления</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информации</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F5844C"/>
                <w:sz w:val="24"/>
                <w:szCs w:val="24"/>
                <w:bdr w:val="nil"/>
                <w:lang w:val="en-US" w:eastAsia="ru-RU"/>
              </w:rPr>
              <w:t xml:space="preserve"> base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xsd:nonNegativeInteger</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xsd:minInclusive</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"1"</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xsd:complexType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lastRenderedPageBreak/>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xsd:complexType</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TimeIntervalType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startDate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F5844C"/>
                <w:sz w:val="24"/>
                <w:szCs w:val="24"/>
                <w:bdr w:val="nil"/>
                <w:lang w:val="en-US" w:eastAsia="ru-RU"/>
              </w:rPr>
              <w:t xml:space="preserve"> type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xsd:dateTime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F5844C"/>
                <w:sz w:val="24"/>
                <w:szCs w:val="24"/>
                <w:bdr w:val="nil"/>
                <w:lang w:val="en-US" w:eastAsia="ru-RU"/>
              </w:rPr>
              <w:t xml:space="preserve"> use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"required"</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Начальная</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дата</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временного</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интервала</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запроса</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endDate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F5844C"/>
                <w:sz w:val="24"/>
                <w:szCs w:val="24"/>
                <w:bdr w:val="nil"/>
                <w:lang w:val="en-US" w:eastAsia="ru-RU"/>
              </w:rPr>
              <w:t xml:space="preserve"> type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xsd:dateTime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F5844C"/>
                <w:sz w:val="24"/>
                <w:szCs w:val="24"/>
                <w:bdr w:val="nil"/>
                <w:lang w:val="en-US" w:eastAsia="ru-RU"/>
              </w:rPr>
              <w:t xml:space="preserve"> use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"required"</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Конечная</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дата</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временного</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интервала</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запроса</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xsd:complexType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xsd:element</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TimeInterval</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F5844C"/>
                <w:sz w:val="24"/>
                <w:szCs w:val="24"/>
                <w:bdr w:val="nil"/>
                <w:lang w:val="en-US" w:eastAsia="ru-RU"/>
              </w:rPr>
              <w:t xml:space="preserve"> type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com:TimeIntervalType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Временной</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интервал</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за</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который</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запрашивается</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информация</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из</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ГИС</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ГМП</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xsd:element</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xsd:element</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KBKlist</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Перечень</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КБК</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xsd:complexType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xsd:sequence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xsd:element</w:t>
            </w:r>
            <w:proofErr w:type="spellEnd"/>
            <w:r w:rsidRPr="0017415D">
              <w:rPr>
                <w:rFonts w:ascii="Times New Roman" w:eastAsia="Arial Unicode MS" w:hAnsi="Times New Roman" w:cs="Times New Roman"/>
                <w:color w:val="F5844C"/>
                <w:sz w:val="24"/>
                <w:szCs w:val="24"/>
                <w:bdr w:val="nil"/>
                <w:lang w:val="en-US" w:eastAsia="ru-RU"/>
              </w:rPr>
              <w:t xml:space="preserve"> </w:t>
            </w:r>
            <w:proofErr w:type="spellStart"/>
            <w:r w:rsidRPr="0017415D">
              <w:rPr>
                <w:rFonts w:ascii="Times New Roman" w:eastAsia="Arial Unicode MS" w:hAnsi="Times New Roman" w:cs="Times New Roman"/>
                <w:color w:val="F5844C"/>
                <w:sz w:val="24"/>
                <w:szCs w:val="24"/>
                <w:bdr w:val="nil"/>
                <w:lang w:val="en-US" w:eastAsia="ru-RU"/>
              </w:rPr>
              <w:t>maxOccurs</w:t>
            </w:r>
            <w:proofErr w:type="spellEnd"/>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"10"</w:t>
            </w:r>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"KBK"</w:t>
            </w:r>
            <w:r w:rsidRPr="0017415D">
              <w:rPr>
                <w:rFonts w:ascii="Times New Roman" w:eastAsia="Arial Unicode MS" w:hAnsi="Times New Roman" w:cs="Times New Roman"/>
                <w:color w:val="F5844C"/>
                <w:sz w:val="24"/>
                <w:szCs w:val="24"/>
                <w:bdr w:val="nil"/>
                <w:lang w:val="en-US" w:eastAsia="ru-RU"/>
              </w:rPr>
              <w:t xml:space="preserve"> type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com:KBKType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КБК</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xsd:element</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xsd:sequence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xsd:complexType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xsd:element</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AcknowledgmentStatusType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Статус</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присваиваемый</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начислению</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при</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создании</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квитанции</w:t>
            </w:r>
            <w:r w:rsidRPr="0017415D">
              <w:rPr>
                <w:rFonts w:ascii="Times New Roman" w:eastAsia="Arial Unicode MS" w:hAnsi="Times New Roman" w:cs="Times New Roman"/>
                <w:color w:val="000000"/>
                <w:sz w:val="24"/>
                <w:szCs w:val="24"/>
                <w:bdr w:val="nil"/>
                <w:lang w:val="en-US" w:eastAsia="ru-RU"/>
              </w:rPr>
              <w:t xml:space="preserve">: </w:t>
            </w:r>
            <w:r w:rsidRPr="0017415D">
              <w:rPr>
                <w:rFonts w:ascii="Times New Roman" w:eastAsia="Arial Unicode MS" w:hAnsi="Times New Roman" w:cs="Times New Roman"/>
                <w:color w:val="000000"/>
                <w:sz w:val="24"/>
                <w:szCs w:val="24"/>
                <w:bdr w:val="nil"/>
                <w:lang w:val="en-US" w:eastAsia="ru-RU"/>
              </w:rPr>
              <w:br/>
              <w:t xml:space="preserve">1 - </w:t>
            </w:r>
            <w:proofErr w:type="spellStart"/>
            <w:r>
              <w:rPr>
                <w:rFonts w:ascii="Times New Roman" w:eastAsia="Arial Unicode MS" w:hAnsi="Times New Roman" w:cs="Times New Roman"/>
                <w:color w:val="000000"/>
                <w:sz w:val="24"/>
                <w:szCs w:val="24"/>
                <w:bdr w:val="nil"/>
                <w:lang w:eastAsia="ru-RU"/>
              </w:rPr>
              <w:t>сквитировано</w:t>
            </w:r>
            <w:proofErr w:type="spellEnd"/>
            <w:r w:rsidRPr="0017415D">
              <w:rPr>
                <w:rFonts w:ascii="Times New Roman" w:eastAsia="Arial Unicode MS" w:hAnsi="Times New Roman" w:cs="Times New Roman"/>
                <w:color w:val="000000"/>
                <w:sz w:val="24"/>
                <w:szCs w:val="24"/>
                <w:bdr w:val="nil"/>
                <w:lang w:val="en-US" w:eastAsia="ru-RU"/>
              </w:rPr>
              <w:t>;</w:t>
            </w:r>
            <w:r w:rsidRPr="0017415D">
              <w:rPr>
                <w:rFonts w:ascii="Times New Roman" w:eastAsia="Arial Unicode MS" w:hAnsi="Times New Roman" w:cs="Times New Roman"/>
                <w:color w:val="000000"/>
                <w:sz w:val="24"/>
                <w:szCs w:val="24"/>
                <w:bdr w:val="nil"/>
                <w:lang w:val="en-US" w:eastAsia="ru-RU"/>
              </w:rPr>
              <w:br/>
              <w:t xml:space="preserve">2 - </w:t>
            </w:r>
            <w:r>
              <w:rPr>
                <w:rFonts w:ascii="Times New Roman" w:eastAsia="Arial Unicode MS" w:hAnsi="Times New Roman" w:cs="Times New Roman"/>
                <w:color w:val="000000"/>
                <w:sz w:val="24"/>
                <w:szCs w:val="24"/>
                <w:bdr w:val="nil"/>
                <w:lang w:eastAsia="ru-RU"/>
              </w:rPr>
              <w:t>предварительно</w:t>
            </w:r>
            <w:r w:rsidRPr="0017415D">
              <w:rPr>
                <w:rFonts w:ascii="Times New Roman" w:eastAsia="Arial Unicode MS" w:hAnsi="Times New Roman" w:cs="Times New Roman"/>
                <w:color w:val="000000"/>
                <w:sz w:val="24"/>
                <w:szCs w:val="24"/>
                <w:bdr w:val="nil"/>
                <w:lang w:val="en-US" w:eastAsia="ru-RU"/>
              </w:rPr>
              <w:t xml:space="preserve"> </w:t>
            </w:r>
            <w:proofErr w:type="spellStart"/>
            <w:r>
              <w:rPr>
                <w:rFonts w:ascii="Times New Roman" w:eastAsia="Arial Unicode MS" w:hAnsi="Times New Roman" w:cs="Times New Roman"/>
                <w:color w:val="000000"/>
                <w:sz w:val="24"/>
                <w:szCs w:val="24"/>
                <w:bdr w:val="nil"/>
                <w:lang w:eastAsia="ru-RU"/>
              </w:rPr>
              <w:t>сквитировано</w:t>
            </w:r>
            <w:proofErr w:type="spellEnd"/>
            <w:r w:rsidRPr="0017415D">
              <w:rPr>
                <w:rFonts w:ascii="Times New Roman" w:eastAsia="Arial Unicode MS" w:hAnsi="Times New Roman" w:cs="Times New Roman"/>
                <w:color w:val="000000"/>
                <w:sz w:val="24"/>
                <w:szCs w:val="24"/>
                <w:bdr w:val="nil"/>
                <w:lang w:val="en-US" w:eastAsia="ru-RU"/>
              </w:rPr>
              <w:t>;</w:t>
            </w:r>
            <w:r w:rsidRPr="0017415D">
              <w:rPr>
                <w:rFonts w:ascii="Times New Roman" w:eastAsia="Arial Unicode MS" w:hAnsi="Times New Roman" w:cs="Times New Roman"/>
                <w:color w:val="000000"/>
                <w:sz w:val="24"/>
                <w:szCs w:val="24"/>
                <w:bdr w:val="nil"/>
                <w:lang w:val="en-US" w:eastAsia="ru-RU"/>
              </w:rPr>
              <w:br/>
              <w:t xml:space="preserve">3 - </w:t>
            </w:r>
            <w:r>
              <w:rPr>
                <w:rFonts w:ascii="Times New Roman" w:eastAsia="Arial Unicode MS" w:hAnsi="Times New Roman" w:cs="Times New Roman"/>
                <w:color w:val="000000"/>
                <w:sz w:val="24"/>
                <w:szCs w:val="24"/>
                <w:bdr w:val="nil"/>
                <w:lang w:eastAsia="ru-RU"/>
              </w:rPr>
              <w:t>не</w:t>
            </w:r>
            <w:r w:rsidRPr="0017415D">
              <w:rPr>
                <w:rFonts w:ascii="Times New Roman" w:eastAsia="Arial Unicode MS" w:hAnsi="Times New Roman" w:cs="Times New Roman"/>
                <w:color w:val="000000"/>
                <w:sz w:val="24"/>
                <w:szCs w:val="24"/>
                <w:bdr w:val="nil"/>
                <w:lang w:val="en-US" w:eastAsia="ru-RU"/>
              </w:rPr>
              <w:t xml:space="preserve"> </w:t>
            </w:r>
            <w:proofErr w:type="spellStart"/>
            <w:r>
              <w:rPr>
                <w:rFonts w:ascii="Times New Roman" w:eastAsia="Arial Unicode MS" w:hAnsi="Times New Roman" w:cs="Times New Roman"/>
                <w:color w:val="000000"/>
                <w:sz w:val="24"/>
                <w:szCs w:val="24"/>
                <w:bdr w:val="nil"/>
                <w:lang w:eastAsia="ru-RU"/>
              </w:rPr>
              <w:t>сквитировано</w:t>
            </w:r>
            <w:proofErr w:type="spellEnd"/>
            <w:r w:rsidRPr="0017415D">
              <w:rPr>
                <w:rFonts w:ascii="Times New Roman" w:eastAsia="Arial Unicode MS" w:hAnsi="Times New Roman" w:cs="Times New Roman"/>
                <w:color w:val="000000"/>
                <w:sz w:val="24"/>
                <w:szCs w:val="24"/>
                <w:bdr w:val="nil"/>
                <w:lang w:val="en-US" w:eastAsia="ru-RU"/>
              </w:rPr>
              <w:t>;</w:t>
            </w:r>
            <w:r w:rsidRPr="0017415D">
              <w:rPr>
                <w:rFonts w:ascii="Times New Roman" w:eastAsia="Arial Unicode MS" w:hAnsi="Times New Roman" w:cs="Times New Roman"/>
                <w:color w:val="000000"/>
                <w:sz w:val="24"/>
                <w:szCs w:val="24"/>
                <w:bdr w:val="nil"/>
                <w:lang w:val="en-US" w:eastAsia="ru-RU"/>
              </w:rPr>
              <w:br/>
              <w:t xml:space="preserve">4 - </w:t>
            </w:r>
            <w:proofErr w:type="spellStart"/>
            <w:r>
              <w:rPr>
                <w:rFonts w:ascii="Times New Roman" w:eastAsia="Arial Unicode MS" w:hAnsi="Times New Roman" w:cs="Times New Roman"/>
                <w:color w:val="000000"/>
                <w:sz w:val="24"/>
                <w:szCs w:val="24"/>
                <w:bdr w:val="nil"/>
                <w:lang w:eastAsia="ru-RU"/>
              </w:rPr>
              <w:t>сквитировано</w:t>
            </w:r>
            <w:proofErr w:type="spellEnd"/>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инициативе</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АН</w:t>
            </w:r>
            <w:r w:rsidRPr="0017415D">
              <w:rPr>
                <w:rFonts w:ascii="Times New Roman" w:eastAsia="Arial Unicode MS" w:hAnsi="Times New Roman" w:cs="Times New Roman"/>
                <w:color w:val="000000"/>
                <w:sz w:val="24"/>
                <w:szCs w:val="24"/>
                <w:bdr w:val="nil"/>
                <w:lang w:val="en-US" w:eastAsia="ru-RU"/>
              </w:rPr>
              <w:t>/</w:t>
            </w:r>
            <w:r>
              <w:rPr>
                <w:rFonts w:ascii="Times New Roman" w:eastAsia="Arial Unicode MS" w:hAnsi="Times New Roman" w:cs="Times New Roman"/>
                <w:color w:val="000000"/>
                <w:sz w:val="24"/>
                <w:szCs w:val="24"/>
                <w:bdr w:val="nil"/>
                <w:lang w:eastAsia="ru-RU"/>
              </w:rPr>
              <w:t>ГАН</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отсутствующим</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ГИС</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ГМП</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платежом</w:t>
            </w:r>
            <w:r w:rsidRPr="0017415D">
              <w:rPr>
                <w:rFonts w:ascii="Times New Roman" w:eastAsia="Arial Unicode MS" w:hAnsi="Times New Roman" w:cs="Times New Roman"/>
                <w:color w:val="000000"/>
                <w:sz w:val="24"/>
                <w:szCs w:val="24"/>
                <w:bdr w:val="nil"/>
                <w:lang w:val="en-US" w:eastAsia="ru-RU"/>
              </w:rPr>
              <w:t>;</w:t>
            </w:r>
            <w:r w:rsidRPr="0017415D">
              <w:rPr>
                <w:rFonts w:ascii="Times New Roman" w:eastAsia="Arial Unicode MS" w:hAnsi="Times New Roman" w:cs="Times New Roman"/>
                <w:color w:val="000000"/>
                <w:sz w:val="24"/>
                <w:szCs w:val="24"/>
                <w:bdr w:val="nil"/>
                <w:lang w:val="en-US" w:eastAsia="ru-RU"/>
              </w:rPr>
              <w:br/>
              <w:t xml:space="preserve">5 - </w:t>
            </w:r>
            <w:r>
              <w:rPr>
                <w:rFonts w:ascii="Times New Roman" w:eastAsia="Arial Unicode MS" w:hAnsi="Times New Roman" w:cs="Times New Roman"/>
                <w:color w:val="000000"/>
                <w:sz w:val="24"/>
                <w:szCs w:val="24"/>
                <w:bdr w:val="nil"/>
                <w:lang w:eastAsia="ru-RU"/>
              </w:rPr>
              <w:t>принудительно</w:t>
            </w:r>
            <w:r w:rsidRPr="0017415D">
              <w:rPr>
                <w:rFonts w:ascii="Times New Roman" w:eastAsia="Arial Unicode MS" w:hAnsi="Times New Roman" w:cs="Times New Roman"/>
                <w:color w:val="000000"/>
                <w:sz w:val="24"/>
                <w:szCs w:val="24"/>
                <w:bdr w:val="nil"/>
                <w:lang w:val="en-US" w:eastAsia="ru-RU"/>
              </w:rPr>
              <w:t xml:space="preserve"> </w:t>
            </w:r>
            <w:proofErr w:type="spellStart"/>
            <w:r>
              <w:rPr>
                <w:rFonts w:ascii="Times New Roman" w:eastAsia="Arial Unicode MS" w:hAnsi="Times New Roman" w:cs="Times New Roman"/>
                <w:color w:val="000000"/>
                <w:sz w:val="24"/>
                <w:szCs w:val="24"/>
                <w:bdr w:val="nil"/>
                <w:lang w:eastAsia="ru-RU"/>
              </w:rPr>
              <w:t>сквитировано</w:t>
            </w:r>
            <w:proofErr w:type="spellEnd"/>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инициативе</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АН</w:t>
            </w:r>
            <w:r w:rsidRPr="0017415D">
              <w:rPr>
                <w:rFonts w:ascii="Times New Roman" w:eastAsia="Arial Unicode MS" w:hAnsi="Times New Roman" w:cs="Times New Roman"/>
                <w:color w:val="000000"/>
                <w:sz w:val="24"/>
                <w:szCs w:val="24"/>
                <w:bdr w:val="nil"/>
                <w:lang w:val="en-US" w:eastAsia="ru-RU"/>
              </w:rPr>
              <w:t>/</w:t>
            </w:r>
            <w:r>
              <w:rPr>
                <w:rFonts w:ascii="Times New Roman" w:eastAsia="Arial Unicode MS" w:hAnsi="Times New Roman" w:cs="Times New Roman"/>
                <w:color w:val="000000"/>
                <w:sz w:val="24"/>
                <w:szCs w:val="24"/>
                <w:bdr w:val="nil"/>
                <w:lang w:eastAsia="ru-RU"/>
              </w:rPr>
              <w:t>ГАН</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платежом</w:t>
            </w:r>
            <w:r w:rsidRPr="0017415D">
              <w:rPr>
                <w:rFonts w:ascii="Times New Roman" w:eastAsia="Arial Unicode MS" w:hAnsi="Times New Roman" w:cs="Times New Roman"/>
                <w:color w:val="000000"/>
                <w:sz w:val="24"/>
                <w:szCs w:val="24"/>
                <w:bdr w:val="nil"/>
                <w:lang w:val="en-US" w:eastAsia="ru-RU"/>
              </w:rPr>
              <w:t>.</w:t>
            </w:r>
            <w:r w:rsidRPr="0017415D">
              <w:rPr>
                <w:rFonts w:ascii="Times New Roman" w:eastAsia="Arial Unicode MS" w:hAnsi="Times New Roman" w:cs="Times New Roman"/>
                <w:color w:val="000000"/>
                <w:sz w:val="24"/>
                <w:szCs w:val="24"/>
                <w:bdr w:val="nil"/>
                <w:lang w:val="en-US" w:eastAsia="ru-RU"/>
              </w:rPr>
              <w:br/>
              <w:t xml:space="preserve">6 – </w:t>
            </w:r>
            <w:proofErr w:type="spellStart"/>
            <w:r>
              <w:rPr>
                <w:rFonts w:ascii="Times New Roman" w:eastAsia="Arial Unicode MS" w:hAnsi="Times New Roman" w:cs="Times New Roman"/>
                <w:color w:val="000000"/>
                <w:sz w:val="24"/>
                <w:szCs w:val="24"/>
                <w:bdr w:val="nil"/>
                <w:lang w:eastAsia="ru-RU"/>
              </w:rPr>
              <w:t>сквитировано</w:t>
            </w:r>
            <w:proofErr w:type="spellEnd"/>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отсутствующим</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системе</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платежом</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указанием</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суммы</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F5844C"/>
                <w:sz w:val="24"/>
                <w:szCs w:val="24"/>
                <w:bdr w:val="nil"/>
                <w:lang w:val="en-US" w:eastAsia="ru-RU"/>
              </w:rPr>
              <w:t xml:space="preserve"> base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xsd:string</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lastRenderedPageBreak/>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xsd:enumeration</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"1"</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proofErr w:type="spellStart"/>
            <w:r>
              <w:rPr>
                <w:rFonts w:ascii="Times New Roman" w:eastAsia="Arial Unicode MS" w:hAnsi="Times New Roman" w:cs="Times New Roman"/>
                <w:color w:val="000000"/>
                <w:sz w:val="24"/>
                <w:szCs w:val="24"/>
                <w:bdr w:val="nil"/>
                <w:lang w:eastAsia="ru-RU"/>
              </w:rPr>
              <w:t>сквитировано</w:t>
            </w:r>
            <w:proofErr w:type="spellEnd"/>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xsd:enumeration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xsd:enumeration</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"2"</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предварительно</w:t>
            </w:r>
            <w:r w:rsidRPr="0017415D">
              <w:rPr>
                <w:rFonts w:ascii="Times New Roman" w:eastAsia="Arial Unicode MS" w:hAnsi="Times New Roman" w:cs="Times New Roman"/>
                <w:color w:val="000000"/>
                <w:sz w:val="24"/>
                <w:szCs w:val="24"/>
                <w:bdr w:val="nil"/>
                <w:lang w:val="en-US" w:eastAsia="ru-RU"/>
              </w:rPr>
              <w:t xml:space="preserve"> </w:t>
            </w:r>
            <w:proofErr w:type="spellStart"/>
            <w:r>
              <w:rPr>
                <w:rFonts w:ascii="Times New Roman" w:eastAsia="Arial Unicode MS" w:hAnsi="Times New Roman" w:cs="Times New Roman"/>
                <w:color w:val="000000"/>
                <w:sz w:val="24"/>
                <w:szCs w:val="24"/>
                <w:bdr w:val="nil"/>
                <w:lang w:eastAsia="ru-RU"/>
              </w:rPr>
              <w:t>сквитировано</w:t>
            </w:r>
            <w:proofErr w:type="spellEnd"/>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xsd:enumeration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xsd:enumeration</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"3"</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не</w:t>
            </w:r>
            <w:r w:rsidRPr="0017415D">
              <w:rPr>
                <w:rFonts w:ascii="Times New Roman" w:eastAsia="Arial Unicode MS" w:hAnsi="Times New Roman" w:cs="Times New Roman"/>
                <w:color w:val="000000"/>
                <w:sz w:val="24"/>
                <w:szCs w:val="24"/>
                <w:bdr w:val="nil"/>
                <w:lang w:val="en-US" w:eastAsia="ru-RU"/>
              </w:rPr>
              <w:t xml:space="preserve"> </w:t>
            </w:r>
            <w:proofErr w:type="spellStart"/>
            <w:r>
              <w:rPr>
                <w:rFonts w:ascii="Times New Roman" w:eastAsia="Arial Unicode MS" w:hAnsi="Times New Roman" w:cs="Times New Roman"/>
                <w:color w:val="000000"/>
                <w:sz w:val="24"/>
                <w:szCs w:val="24"/>
                <w:bdr w:val="nil"/>
                <w:lang w:eastAsia="ru-RU"/>
              </w:rPr>
              <w:t>сквитировано</w:t>
            </w:r>
            <w:proofErr w:type="spellEnd"/>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xsd:enumeration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xsd:enumeration</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"4"</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proofErr w:type="spellStart"/>
            <w:r>
              <w:rPr>
                <w:rFonts w:ascii="Times New Roman" w:eastAsia="Arial Unicode MS" w:hAnsi="Times New Roman" w:cs="Times New Roman"/>
                <w:color w:val="000000"/>
                <w:sz w:val="24"/>
                <w:szCs w:val="24"/>
                <w:bdr w:val="nil"/>
                <w:lang w:eastAsia="ru-RU"/>
              </w:rPr>
              <w:t>сквитировано</w:t>
            </w:r>
            <w:proofErr w:type="spellEnd"/>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отсутствующим</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системе</w:t>
            </w:r>
            <w:r w:rsidRPr="0017415D">
              <w:rPr>
                <w:rFonts w:ascii="Times New Roman" w:eastAsia="Arial Unicode MS" w:hAnsi="Times New Roman" w:cs="Times New Roman"/>
                <w:color w:val="000000"/>
                <w:sz w:val="24"/>
                <w:szCs w:val="24"/>
                <w:bdr w:val="nil"/>
                <w:lang w:val="en-US" w:eastAsia="ru-RU"/>
              </w:rPr>
              <w:br/>
              <w:t xml:space="preserve">                                                                </w:t>
            </w:r>
            <w:r>
              <w:rPr>
                <w:rFonts w:ascii="Times New Roman" w:eastAsia="Arial Unicode MS" w:hAnsi="Times New Roman" w:cs="Times New Roman"/>
                <w:color w:val="000000"/>
                <w:sz w:val="24"/>
                <w:szCs w:val="24"/>
                <w:bdr w:val="nil"/>
                <w:lang w:eastAsia="ru-RU"/>
              </w:rPr>
              <w:t>платежом</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xsd:enumeration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xsd:enumeration</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"5"</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принудительно</w:t>
            </w:r>
            <w:r w:rsidRPr="0017415D">
              <w:rPr>
                <w:rFonts w:ascii="Times New Roman" w:eastAsia="Arial Unicode MS" w:hAnsi="Times New Roman" w:cs="Times New Roman"/>
                <w:color w:val="000000"/>
                <w:sz w:val="24"/>
                <w:szCs w:val="24"/>
                <w:bdr w:val="nil"/>
                <w:lang w:val="en-US" w:eastAsia="ru-RU"/>
              </w:rPr>
              <w:t xml:space="preserve"> </w:t>
            </w:r>
            <w:proofErr w:type="spellStart"/>
            <w:r>
              <w:rPr>
                <w:rFonts w:ascii="Times New Roman" w:eastAsia="Arial Unicode MS" w:hAnsi="Times New Roman" w:cs="Times New Roman"/>
                <w:color w:val="000000"/>
                <w:sz w:val="24"/>
                <w:szCs w:val="24"/>
                <w:bdr w:val="nil"/>
                <w:lang w:eastAsia="ru-RU"/>
              </w:rPr>
              <w:t>сквитировано</w:t>
            </w:r>
            <w:proofErr w:type="spellEnd"/>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w:t>
            </w:r>
            <w:r w:rsidRPr="0017415D">
              <w:rPr>
                <w:rFonts w:ascii="Times New Roman" w:eastAsia="Arial Unicode MS" w:hAnsi="Times New Roman" w:cs="Times New Roman"/>
                <w:color w:val="000000"/>
                <w:sz w:val="24"/>
                <w:szCs w:val="24"/>
                <w:bdr w:val="nil"/>
                <w:lang w:val="en-US" w:eastAsia="ru-RU"/>
              </w:rPr>
              <w:br/>
              <w:t xml:space="preserve">                                                                </w:t>
            </w:r>
            <w:r>
              <w:rPr>
                <w:rFonts w:ascii="Times New Roman" w:eastAsia="Arial Unicode MS" w:hAnsi="Times New Roman" w:cs="Times New Roman"/>
                <w:color w:val="000000"/>
                <w:sz w:val="24"/>
                <w:szCs w:val="24"/>
                <w:bdr w:val="nil"/>
                <w:lang w:eastAsia="ru-RU"/>
              </w:rPr>
              <w:t>платежом</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xsd:enumeration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xsd:enumeration</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"6"</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proofErr w:type="spellStart"/>
            <w:r>
              <w:rPr>
                <w:rFonts w:ascii="Times New Roman" w:eastAsia="Arial Unicode MS" w:hAnsi="Times New Roman" w:cs="Times New Roman"/>
                <w:color w:val="000000"/>
                <w:sz w:val="24"/>
                <w:szCs w:val="24"/>
                <w:bdr w:val="nil"/>
                <w:lang w:eastAsia="ru-RU"/>
              </w:rPr>
              <w:t>сквитировано</w:t>
            </w:r>
            <w:proofErr w:type="spellEnd"/>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отсутствующим</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системе</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платежом</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указанием</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суммы</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xsd:enumeration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xsd:complexType</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ImportCertificateEntryType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"Id"</w:t>
            </w:r>
            <w:r w:rsidRPr="0017415D">
              <w:rPr>
                <w:rFonts w:ascii="Times New Roman" w:eastAsia="Arial Unicode MS" w:hAnsi="Times New Roman" w:cs="Times New Roman"/>
                <w:color w:val="F5844C"/>
                <w:sz w:val="24"/>
                <w:szCs w:val="24"/>
                <w:bdr w:val="nil"/>
                <w:lang w:val="en-US" w:eastAsia="ru-RU"/>
              </w:rPr>
              <w:t xml:space="preserve"> type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xsd:IDREF</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F5844C"/>
                <w:sz w:val="24"/>
                <w:szCs w:val="24"/>
                <w:bdr w:val="nil"/>
                <w:lang w:val="en-US" w:eastAsia="ru-RU"/>
              </w:rPr>
              <w:t xml:space="preserve"> use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"required"</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Уникальный</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пределах</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запроса</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идентификатор</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описания</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сертификата</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используемый</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для</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поиска</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самого</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сертификата</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элементе</w:t>
            </w:r>
            <w:r w:rsidRPr="0017415D">
              <w:rPr>
                <w:rFonts w:ascii="Times New Roman" w:eastAsia="Arial Unicode MS" w:hAnsi="Times New Roman" w:cs="Times New Roman"/>
                <w:color w:val="000000"/>
                <w:sz w:val="24"/>
                <w:szCs w:val="24"/>
                <w:bdr w:val="nil"/>
                <w:lang w:val="en-US" w:eastAsia="ru-RU"/>
              </w:rPr>
              <w:t xml:space="preserve"> </w:t>
            </w:r>
            <w:proofErr w:type="spellStart"/>
            <w:r w:rsidRPr="0017415D">
              <w:rPr>
                <w:rFonts w:ascii="Times New Roman" w:eastAsia="Arial Unicode MS" w:hAnsi="Times New Roman" w:cs="Times New Roman"/>
                <w:color w:val="000000"/>
                <w:sz w:val="24"/>
                <w:szCs w:val="24"/>
                <w:bdr w:val="nil"/>
                <w:lang w:val="en-US" w:eastAsia="ru-RU"/>
              </w:rPr>
              <w:t>basic:AttachmentContentList</w:t>
            </w:r>
            <w:proofErr w:type="spellEnd"/>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запроса</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СМЭВ</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"ownership"</w:t>
            </w:r>
            <w:r w:rsidRPr="0017415D">
              <w:rPr>
                <w:rFonts w:ascii="Times New Roman" w:eastAsia="Arial Unicode MS" w:hAnsi="Times New Roman" w:cs="Times New Roman"/>
                <w:color w:val="F5844C"/>
                <w:sz w:val="24"/>
                <w:szCs w:val="24"/>
                <w:bdr w:val="nil"/>
                <w:lang w:val="en-US" w:eastAsia="ru-RU"/>
              </w:rPr>
              <w:t xml:space="preserve"> type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com:URNType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F5844C"/>
                <w:sz w:val="24"/>
                <w:szCs w:val="24"/>
                <w:bdr w:val="nil"/>
                <w:lang w:val="en-US" w:eastAsia="ru-RU"/>
              </w:rPr>
              <w:t xml:space="preserve"> use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"required"</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lastRenderedPageBreak/>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УРН</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владельца</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сертификата</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ключа</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проверки</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ЭП</w:t>
            </w:r>
            <w:r w:rsidRPr="0017415D">
              <w:rPr>
                <w:rFonts w:ascii="Times New Roman" w:eastAsia="Arial Unicode MS" w:hAnsi="Times New Roman" w:cs="Times New Roman"/>
                <w:color w:val="000000"/>
                <w:sz w:val="24"/>
                <w:szCs w:val="24"/>
                <w:bdr w:val="nil"/>
                <w:lang w:val="en-US" w:eastAsia="ru-RU"/>
              </w:rPr>
              <w:t xml:space="preserve">. </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xsd:complexType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xsd:complexType</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BudgetIndexType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Дополнительные</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реквизиты</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платежа</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предусмотренные</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приказом</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Минфина</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России</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от</w:t>
            </w:r>
            <w:r w:rsidRPr="0017415D">
              <w:rPr>
                <w:rFonts w:ascii="Times New Roman" w:eastAsia="Arial Unicode MS" w:hAnsi="Times New Roman" w:cs="Times New Roman"/>
                <w:color w:val="000000"/>
                <w:sz w:val="24"/>
                <w:szCs w:val="24"/>
                <w:bdr w:val="nil"/>
                <w:lang w:val="en-US" w:eastAsia="ru-RU"/>
              </w:rPr>
              <w:t xml:space="preserve"> 12 </w:t>
            </w:r>
            <w:r>
              <w:rPr>
                <w:rFonts w:ascii="Times New Roman" w:eastAsia="Arial Unicode MS" w:hAnsi="Times New Roman" w:cs="Times New Roman"/>
                <w:color w:val="000000"/>
                <w:sz w:val="24"/>
                <w:szCs w:val="24"/>
                <w:bdr w:val="nil"/>
                <w:lang w:eastAsia="ru-RU"/>
              </w:rPr>
              <w:t>ноября</w:t>
            </w:r>
            <w:r w:rsidRPr="0017415D">
              <w:rPr>
                <w:rFonts w:ascii="Times New Roman" w:eastAsia="Arial Unicode MS" w:hAnsi="Times New Roman" w:cs="Times New Roman"/>
                <w:color w:val="000000"/>
                <w:sz w:val="24"/>
                <w:szCs w:val="24"/>
                <w:bdr w:val="nil"/>
                <w:lang w:val="en-US" w:eastAsia="ru-RU"/>
              </w:rPr>
              <w:t xml:space="preserve"> 2013 </w:t>
            </w:r>
            <w:r>
              <w:rPr>
                <w:rFonts w:ascii="Times New Roman" w:eastAsia="Arial Unicode MS" w:hAnsi="Times New Roman" w:cs="Times New Roman"/>
                <w:color w:val="000000"/>
                <w:sz w:val="24"/>
                <w:szCs w:val="24"/>
                <w:bdr w:val="nil"/>
                <w:lang w:eastAsia="ru-RU"/>
              </w:rPr>
              <w:t>г</w:t>
            </w:r>
            <w:r w:rsidRPr="0017415D">
              <w:rPr>
                <w:rFonts w:ascii="Times New Roman" w:eastAsia="Arial Unicode MS" w:hAnsi="Times New Roman" w:cs="Times New Roman"/>
                <w:color w:val="000000"/>
                <w:sz w:val="24"/>
                <w:szCs w:val="24"/>
                <w:bdr w:val="nil"/>
                <w:lang w:val="en-US" w:eastAsia="ru-RU"/>
              </w:rPr>
              <w:t>. №107</w:t>
            </w:r>
            <w:r>
              <w:rPr>
                <w:rFonts w:ascii="Times New Roman" w:eastAsia="Arial Unicode MS" w:hAnsi="Times New Roman" w:cs="Times New Roman"/>
                <w:color w:val="000000"/>
                <w:sz w:val="24"/>
                <w:szCs w:val="24"/>
                <w:bdr w:val="nil"/>
                <w:lang w:eastAsia="ru-RU"/>
              </w:rPr>
              <w:t>н</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"status"</w:t>
            </w:r>
            <w:r w:rsidRPr="0017415D">
              <w:rPr>
                <w:rFonts w:ascii="Times New Roman" w:eastAsia="Arial Unicode MS" w:hAnsi="Times New Roman" w:cs="Times New Roman"/>
                <w:color w:val="F5844C"/>
                <w:sz w:val="24"/>
                <w:szCs w:val="24"/>
                <w:bdr w:val="nil"/>
                <w:lang w:val="en-US" w:eastAsia="ru-RU"/>
              </w:rPr>
              <w:t xml:space="preserve"> use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"required"</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17415D">
              <w:rPr>
                <w:rFonts w:ascii="Times New Roman" w:eastAsia="Arial Unicode MS" w:hAnsi="Times New Roman" w:cs="Times New Roman"/>
                <w:color w:val="000000"/>
                <w:sz w:val="24"/>
                <w:szCs w:val="24"/>
                <w:bdr w:val="nil"/>
                <w:lang w:val="en-US" w:eastAsia="ru-RU"/>
              </w:rPr>
              <w:t xml:space="preserve"> 101:</w:t>
            </w:r>
            <w:r w:rsidRPr="0017415D">
              <w:rPr>
                <w:rFonts w:ascii="Times New Roman" w:eastAsia="Arial Unicode MS" w:hAnsi="Times New Roman" w:cs="Times New Roman"/>
                <w:color w:val="000000"/>
                <w:sz w:val="24"/>
                <w:szCs w:val="24"/>
                <w:bdr w:val="nil"/>
                <w:lang w:val="en-US" w:eastAsia="ru-RU"/>
              </w:rPr>
              <w:br/>
            </w:r>
            <w:r>
              <w:rPr>
                <w:rFonts w:ascii="Times New Roman" w:eastAsia="Arial Unicode MS" w:hAnsi="Times New Roman" w:cs="Times New Roman"/>
                <w:color w:val="000000"/>
                <w:sz w:val="24"/>
                <w:szCs w:val="24"/>
                <w:bdr w:val="nil"/>
                <w:lang w:eastAsia="ru-RU"/>
              </w:rPr>
              <w:t>Статус</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плательщика</w:t>
            </w:r>
            <w:r w:rsidRPr="0017415D">
              <w:rPr>
                <w:rFonts w:ascii="Times New Roman" w:eastAsia="Arial Unicode MS" w:hAnsi="Times New Roman" w:cs="Times New Roman"/>
                <w:color w:val="000000"/>
                <w:sz w:val="24"/>
                <w:szCs w:val="24"/>
                <w:bdr w:val="nil"/>
                <w:lang w:val="en-US" w:eastAsia="ru-RU"/>
              </w:rPr>
              <w:t xml:space="preserve"> - </w:t>
            </w:r>
            <w:r>
              <w:rPr>
                <w:rFonts w:ascii="Times New Roman" w:eastAsia="Arial Unicode MS" w:hAnsi="Times New Roman" w:cs="Times New Roman"/>
                <w:color w:val="000000"/>
                <w:sz w:val="24"/>
                <w:szCs w:val="24"/>
                <w:bdr w:val="nil"/>
                <w:lang w:eastAsia="ru-RU"/>
              </w:rPr>
              <w:t>реквизит</w:t>
            </w:r>
            <w:r w:rsidRPr="0017415D">
              <w:rPr>
                <w:rFonts w:ascii="Times New Roman" w:eastAsia="Arial Unicode MS" w:hAnsi="Times New Roman" w:cs="Times New Roman"/>
                <w:color w:val="000000"/>
                <w:sz w:val="24"/>
                <w:szCs w:val="24"/>
                <w:bdr w:val="nil"/>
                <w:lang w:val="en-US" w:eastAsia="ru-RU"/>
              </w:rPr>
              <w:t xml:space="preserve"> 101 </w:t>
            </w:r>
            <w:r>
              <w:rPr>
                <w:rFonts w:ascii="Times New Roman" w:eastAsia="Arial Unicode MS" w:hAnsi="Times New Roman" w:cs="Times New Roman"/>
                <w:color w:val="000000"/>
                <w:sz w:val="24"/>
                <w:szCs w:val="24"/>
                <w:bdr w:val="nil"/>
                <w:lang w:eastAsia="ru-RU"/>
              </w:rPr>
              <w:t>Распоряжения</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F5844C"/>
                <w:sz w:val="24"/>
                <w:szCs w:val="24"/>
                <w:bdr w:val="nil"/>
                <w:lang w:val="en-US" w:eastAsia="ru-RU"/>
              </w:rPr>
              <w:t xml:space="preserve"> base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xsd:string</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xsd:pattern</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"\d{2}"</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xsd:length</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"2"</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paytReason</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F5844C"/>
                <w:sz w:val="24"/>
                <w:szCs w:val="24"/>
                <w:bdr w:val="nil"/>
                <w:lang w:val="en-US" w:eastAsia="ru-RU"/>
              </w:rPr>
              <w:t xml:space="preserve"> use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"required"</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17415D">
              <w:rPr>
                <w:rFonts w:ascii="Times New Roman" w:eastAsia="Arial Unicode MS" w:hAnsi="Times New Roman" w:cs="Times New Roman"/>
                <w:color w:val="000000"/>
                <w:sz w:val="24"/>
                <w:szCs w:val="24"/>
                <w:bdr w:val="nil"/>
                <w:lang w:val="en-US" w:eastAsia="ru-RU"/>
              </w:rPr>
              <w:t xml:space="preserve"> 106:</w:t>
            </w:r>
            <w:r w:rsidRPr="0017415D">
              <w:rPr>
                <w:rFonts w:ascii="Times New Roman" w:eastAsia="Arial Unicode MS" w:hAnsi="Times New Roman" w:cs="Times New Roman"/>
                <w:color w:val="000000"/>
                <w:sz w:val="24"/>
                <w:szCs w:val="24"/>
                <w:bdr w:val="nil"/>
                <w:lang w:val="en-US" w:eastAsia="ru-RU"/>
              </w:rPr>
              <w:br/>
            </w:r>
            <w:r>
              <w:rPr>
                <w:rFonts w:ascii="Times New Roman" w:eastAsia="Arial Unicode MS" w:hAnsi="Times New Roman" w:cs="Times New Roman"/>
                <w:color w:val="000000"/>
                <w:sz w:val="24"/>
                <w:szCs w:val="24"/>
                <w:bdr w:val="nil"/>
                <w:lang w:eastAsia="ru-RU"/>
              </w:rPr>
              <w:t>Показатель</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основания</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платежа</w:t>
            </w:r>
            <w:r w:rsidRPr="0017415D">
              <w:rPr>
                <w:rFonts w:ascii="Times New Roman" w:eastAsia="Arial Unicode MS" w:hAnsi="Times New Roman" w:cs="Times New Roman"/>
                <w:color w:val="000000"/>
                <w:sz w:val="24"/>
                <w:szCs w:val="24"/>
                <w:bdr w:val="nil"/>
                <w:lang w:val="en-US" w:eastAsia="ru-RU"/>
              </w:rPr>
              <w:t xml:space="preserve"> - </w:t>
            </w:r>
            <w:r>
              <w:rPr>
                <w:rFonts w:ascii="Times New Roman" w:eastAsia="Arial Unicode MS" w:hAnsi="Times New Roman" w:cs="Times New Roman"/>
                <w:color w:val="000000"/>
                <w:sz w:val="24"/>
                <w:szCs w:val="24"/>
                <w:bdr w:val="nil"/>
                <w:lang w:eastAsia="ru-RU"/>
              </w:rPr>
              <w:t>реквизит</w:t>
            </w:r>
            <w:r w:rsidRPr="0017415D">
              <w:rPr>
                <w:rFonts w:ascii="Times New Roman" w:eastAsia="Arial Unicode MS" w:hAnsi="Times New Roman" w:cs="Times New Roman"/>
                <w:color w:val="000000"/>
                <w:sz w:val="24"/>
                <w:szCs w:val="24"/>
                <w:bdr w:val="nil"/>
                <w:lang w:val="en-US" w:eastAsia="ru-RU"/>
              </w:rPr>
              <w:t xml:space="preserve"> 106 </w:t>
            </w:r>
            <w:r>
              <w:rPr>
                <w:rFonts w:ascii="Times New Roman" w:eastAsia="Arial Unicode MS" w:hAnsi="Times New Roman" w:cs="Times New Roman"/>
                <w:color w:val="000000"/>
                <w:sz w:val="24"/>
                <w:szCs w:val="24"/>
                <w:bdr w:val="nil"/>
                <w:lang w:eastAsia="ru-RU"/>
              </w:rPr>
              <w:t>Распоряжения</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F5844C"/>
                <w:sz w:val="24"/>
                <w:szCs w:val="24"/>
                <w:bdr w:val="nil"/>
                <w:lang w:val="en-US" w:eastAsia="ru-RU"/>
              </w:rPr>
              <w:t xml:space="preserve"> base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xsd:string</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xsd:maxLength</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"2"</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xsd:pattern</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r>
              <w:rPr>
                <w:rFonts w:ascii="Times New Roman" w:eastAsia="Arial Unicode MS" w:hAnsi="Times New Roman" w:cs="Times New Roman"/>
                <w:color w:val="993300"/>
                <w:sz w:val="24"/>
                <w:szCs w:val="24"/>
                <w:bdr w:val="nil"/>
                <w:lang w:eastAsia="ru-RU"/>
              </w:rPr>
              <w:t>А</w:t>
            </w:r>
            <w:r w:rsidRPr="0017415D">
              <w:rPr>
                <w:rFonts w:ascii="Times New Roman" w:eastAsia="Arial Unicode MS" w:hAnsi="Times New Roman" w:cs="Times New Roman"/>
                <w:color w:val="993300"/>
                <w:sz w:val="24"/>
                <w:szCs w:val="24"/>
                <w:bdr w:val="nil"/>
                <w:lang w:val="en-US" w:eastAsia="ru-RU"/>
              </w:rPr>
              <w:t>-</w:t>
            </w:r>
            <w:r>
              <w:rPr>
                <w:rFonts w:ascii="Times New Roman" w:eastAsia="Arial Unicode MS" w:hAnsi="Times New Roman" w:cs="Times New Roman"/>
                <w:color w:val="993300"/>
                <w:sz w:val="24"/>
                <w:szCs w:val="24"/>
                <w:bdr w:val="nil"/>
                <w:lang w:eastAsia="ru-RU"/>
              </w:rPr>
              <w:t>Я</w:t>
            </w:r>
            <w:r w:rsidRPr="0017415D">
              <w:rPr>
                <w:rFonts w:ascii="Times New Roman" w:eastAsia="Arial Unicode MS" w:hAnsi="Times New Roman" w:cs="Times New Roman"/>
                <w:color w:val="993300"/>
                <w:sz w:val="24"/>
                <w:szCs w:val="24"/>
                <w:bdr w:val="nil"/>
                <w:lang w:val="en-US" w:eastAsia="ru-RU"/>
              </w:rPr>
              <w:t>]{2}"</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xsd:pattern</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"\d{2}"</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xsd:pattern</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"0"</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xsd:minLength</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"1"</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taxPeriod</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F5844C"/>
                <w:sz w:val="24"/>
                <w:szCs w:val="24"/>
                <w:bdr w:val="nil"/>
                <w:lang w:val="en-US" w:eastAsia="ru-RU"/>
              </w:rPr>
              <w:t xml:space="preserve"> use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"required"</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17415D">
              <w:rPr>
                <w:rFonts w:ascii="Times New Roman" w:eastAsia="Arial Unicode MS" w:hAnsi="Times New Roman" w:cs="Times New Roman"/>
                <w:color w:val="000000"/>
                <w:sz w:val="24"/>
                <w:szCs w:val="24"/>
                <w:bdr w:val="nil"/>
                <w:lang w:val="en-US" w:eastAsia="ru-RU"/>
              </w:rPr>
              <w:t xml:space="preserve"> 107:</w:t>
            </w:r>
            <w:r w:rsidRPr="0017415D">
              <w:rPr>
                <w:rFonts w:ascii="Times New Roman" w:eastAsia="Arial Unicode MS" w:hAnsi="Times New Roman" w:cs="Times New Roman"/>
                <w:color w:val="000000"/>
                <w:sz w:val="24"/>
                <w:szCs w:val="24"/>
                <w:bdr w:val="nil"/>
                <w:lang w:val="en-US" w:eastAsia="ru-RU"/>
              </w:rPr>
              <w:br/>
            </w:r>
            <w:r>
              <w:rPr>
                <w:rFonts w:ascii="Times New Roman" w:eastAsia="Arial Unicode MS" w:hAnsi="Times New Roman" w:cs="Times New Roman"/>
                <w:color w:val="000000"/>
                <w:sz w:val="24"/>
                <w:szCs w:val="24"/>
                <w:bdr w:val="nil"/>
                <w:lang w:eastAsia="ru-RU"/>
              </w:rPr>
              <w:t>Показатель</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налогового</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периода</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или</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код</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таможенного</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органа</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осуществляющего</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соответствии</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законодательством</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РФ</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функции</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выработке</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государственной</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политики</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нормативному</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регулированию</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контролю</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надзору</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области</w:t>
            </w:r>
            <w:r w:rsidRPr="00E14A18">
              <w:rPr>
                <w:rFonts w:ascii="Times New Roman" w:eastAsia="Arial Unicode MS" w:hAnsi="Times New Roman" w:cs="Times New Roman"/>
                <w:color w:val="000000"/>
                <w:sz w:val="24"/>
                <w:szCs w:val="24"/>
                <w:bdr w:val="nil"/>
                <w:lang w:eastAsia="ru-RU"/>
              </w:rPr>
              <w:t xml:space="preserve"> </w:t>
            </w:r>
            <w:r>
              <w:rPr>
                <w:rFonts w:ascii="Times New Roman" w:eastAsia="Arial Unicode MS" w:hAnsi="Times New Roman" w:cs="Times New Roman"/>
                <w:color w:val="000000"/>
                <w:sz w:val="24"/>
                <w:szCs w:val="24"/>
                <w:bdr w:val="nil"/>
                <w:lang w:eastAsia="ru-RU"/>
              </w:rPr>
              <w:t>таможенного</w:t>
            </w:r>
            <w:r w:rsidRPr="00E14A18">
              <w:rPr>
                <w:rFonts w:ascii="Times New Roman" w:eastAsia="Arial Unicode MS" w:hAnsi="Times New Roman" w:cs="Times New Roman"/>
                <w:color w:val="000000"/>
                <w:sz w:val="24"/>
                <w:szCs w:val="24"/>
                <w:bdr w:val="nil"/>
                <w:lang w:eastAsia="ru-RU"/>
              </w:rPr>
              <w:t xml:space="preserve"> </w:t>
            </w:r>
            <w:r>
              <w:rPr>
                <w:rFonts w:ascii="Times New Roman" w:eastAsia="Arial Unicode MS" w:hAnsi="Times New Roman" w:cs="Times New Roman"/>
                <w:color w:val="000000"/>
                <w:sz w:val="24"/>
                <w:szCs w:val="24"/>
                <w:bdr w:val="nil"/>
                <w:lang w:eastAsia="ru-RU"/>
              </w:rPr>
              <w:t>дела</w:t>
            </w:r>
            <w:r w:rsidRPr="00E14A18">
              <w:rPr>
                <w:rFonts w:ascii="Times New Roman" w:eastAsia="Arial Unicode MS" w:hAnsi="Times New Roman" w:cs="Times New Roman"/>
                <w:color w:val="000000"/>
                <w:sz w:val="24"/>
                <w:szCs w:val="24"/>
                <w:bdr w:val="nil"/>
                <w:lang w:eastAsia="ru-RU"/>
              </w:rPr>
              <w:t xml:space="preserve"> – </w:t>
            </w:r>
            <w:r>
              <w:rPr>
                <w:rFonts w:ascii="Times New Roman" w:eastAsia="Arial Unicode MS" w:hAnsi="Times New Roman" w:cs="Times New Roman"/>
                <w:color w:val="000000"/>
                <w:sz w:val="24"/>
                <w:szCs w:val="24"/>
                <w:bdr w:val="nil"/>
                <w:lang w:eastAsia="ru-RU"/>
              </w:rPr>
              <w:t>реквизит</w:t>
            </w:r>
            <w:r w:rsidRPr="00E14A18">
              <w:rPr>
                <w:rFonts w:ascii="Times New Roman" w:eastAsia="Arial Unicode MS" w:hAnsi="Times New Roman" w:cs="Times New Roman"/>
                <w:color w:val="000000"/>
                <w:sz w:val="24"/>
                <w:szCs w:val="24"/>
                <w:bdr w:val="nil"/>
                <w:lang w:eastAsia="ru-RU"/>
              </w:rPr>
              <w:t xml:space="preserve"> 107 </w:t>
            </w:r>
            <w:r>
              <w:rPr>
                <w:rFonts w:ascii="Times New Roman" w:eastAsia="Arial Unicode MS" w:hAnsi="Times New Roman" w:cs="Times New Roman"/>
                <w:color w:val="000000"/>
                <w:sz w:val="24"/>
                <w:szCs w:val="24"/>
                <w:bdr w:val="nil"/>
                <w:lang w:eastAsia="ru-RU"/>
              </w:rPr>
              <w:t>Распоряжения</w:t>
            </w:r>
            <w:r w:rsidRPr="00E14A18">
              <w:rPr>
                <w:rFonts w:ascii="Times New Roman" w:eastAsia="Arial Unicode MS" w:hAnsi="Times New Roman" w:cs="Times New Roman"/>
                <w:color w:val="000000"/>
                <w:sz w:val="24"/>
                <w:szCs w:val="24"/>
                <w:bdr w:val="nil"/>
                <w:lang w:eastAsia="ru-RU"/>
              </w:rPr>
              <w:t>.</w:t>
            </w:r>
            <w:r w:rsidRPr="00E14A18">
              <w:rPr>
                <w:rFonts w:ascii="Times New Roman" w:eastAsia="Arial Unicode MS" w:hAnsi="Times New Roman" w:cs="Times New Roman"/>
                <w:color w:val="003296"/>
                <w:sz w:val="24"/>
                <w:szCs w:val="24"/>
                <w:bdr w:val="nil"/>
                <w:lang w:eastAsia="ru-RU"/>
              </w:rPr>
              <w:t>&lt;/</w:t>
            </w:r>
            <w:proofErr w:type="spellStart"/>
            <w:r w:rsidRPr="0017415D">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r w:rsidRPr="0017415D">
              <w:rPr>
                <w:rFonts w:ascii="Times New Roman" w:eastAsia="Arial Unicode MS" w:hAnsi="Times New Roman" w:cs="Times New Roman"/>
                <w:color w:val="003296"/>
                <w:sz w:val="24"/>
                <w:szCs w:val="24"/>
                <w:bdr w:val="nil"/>
                <w:lang w:val="en-US" w:eastAsia="ru-RU"/>
              </w:rPr>
              <w:t>documentation</w:t>
            </w:r>
            <w:r w:rsidRPr="00E14A18">
              <w:rPr>
                <w:rFonts w:ascii="Times New Roman" w:eastAsia="Arial Unicode MS" w:hAnsi="Times New Roman" w:cs="Times New Roman"/>
                <w:color w:val="0032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17415D">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r w:rsidRPr="0017415D">
              <w:rPr>
                <w:rFonts w:ascii="Times New Roman" w:eastAsia="Arial Unicode MS" w:hAnsi="Times New Roman" w:cs="Times New Roman"/>
                <w:color w:val="003296"/>
                <w:sz w:val="24"/>
                <w:szCs w:val="24"/>
                <w:bdr w:val="nil"/>
                <w:lang w:val="en-US" w:eastAsia="ru-RU"/>
              </w:rPr>
              <w:t>annotation</w:t>
            </w:r>
            <w:r w:rsidRPr="00E14A18">
              <w:rPr>
                <w:rFonts w:ascii="Times New Roman" w:eastAsia="Arial Unicode MS" w:hAnsi="Times New Roman" w:cs="Times New Roman"/>
                <w:color w:val="0032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17415D">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proofErr w:type="spellStart"/>
            <w:r w:rsidRPr="0017415D">
              <w:rPr>
                <w:rFonts w:ascii="Times New Roman" w:eastAsia="Arial Unicode MS" w:hAnsi="Times New Roman" w:cs="Times New Roman"/>
                <w:color w:val="003296"/>
                <w:sz w:val="24"/>
                <w:szCs w:val="24"/>
                <w:bdr w:val="nil"/>
                <w:lang w:val="en-US" w:eastAsia="ru-RU"/>
              </w:rPr>
              <w:t>simpleType</w:t>
            </w:r>
            <w:proofErr w:type="spellEnd"/>
            <w:r w:rsidRPr="00E14A18">
              <w:rPr>
                <w:rFonts w:ascii="Times New Roman" w:eastAsia="Arial Unicode MS" w:hAnsi="Times New Roman" w:cs="Times New Roman"/>
                <w:color w:val="0032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17415D">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r w:rsidRPr="0017415D">
              <w:rPr>
                <w:rFonts w:ascii="Times New Roman" w:eastAsia="Arial Unicode MS" w:hAnsi="Times New Roman" w:cs="Times New Roman"/>
                <w:color w:val="003296"/>
                <w:sz w:val="24"/>
                <w:szCs w:val="24"/>
                <w:bdr w:val="nil"/>
                <w:lang w:val="en-US" w:eastAsia="ru-RU"/>
              </w:rPr>
              <w:t>restriction</w:t>
            </w:r>
            <w:r w:rsidRPr="00E14A18">
              <w:rPr>
                <w:rFonts w:ascii="Times New Roman" w:eastAsia="Arial Unicode MS" w:hAnsi="Times New Roman" w:cs="Times New Roman"/>
                <w:color w:val="F5844C"/>
                <w:sz w:val="24"/>
                <w:szCs w:val="24"/>
                <w:bdr w:val="nil"/>
                <w:lang w:eastAsia="ru-RU"/>
              </w:rPr>
              <w:t xml:space="preserve"> </w:t>
            </w:r>
            <w:r w:rsidRPr="0017415D">
              <w:rPr>
                <w:rFonts w:ascii="Times New Roman" w:eastAsia="Arial Unicode MS" w:hAnsi="Times New Roman" w:cs="Times New Roman"/>
                <w:color w:val="F5844C"/>
                <w:sz w:val="24"/>
                <w:szCs w:val="24"/>
                <w:bdr w:val="nil"/>
                <w:lang w:val="en-US" w:eastAsia="ru-RU"/>
              </w:rPr>
              <w:t>base</w:t>
            </w:r>
            <w:r w:rsidRPr="00E14A18">
              <w:rPr>
                <w:rFonts w:ascii="Times New Roman" w:eastAsia="Arial Unicode MS" w:hAnsi="Times New Roman" w:cs="Times New Roman"/>
                <w:color w:val="FF8040"/>
                <w:sz w:val="24"/>
                <w:szCs w:val="24"/>
                <w:bdr w:val="nil"/>
                <w:lang w:eastAsia="ru-RU"/>
              </w:rPr>
              <w:t>=</w:t>
            </w:r>
            <w:r w:rsidRPr="00E14A18">
              <w:rPr>
                <w:rFonts w:ascii="Times New Roman" w:eastAsia="Arial Unicode MS" w:hAnsi="Times New Roman" w:cs="Times New Roman"/>
                <w:color w:val="993300"/>
                <w:sz w:val="24"/>
                <w:szCs w:val="24"/>
                <w:bdr w:val="nil"/>
                <w:lang w:eastAsia="ru-RU"/>
              </w:rPr>
              <w:t>"</w:t>
            </w:r>
            <w:proofErr w:type="spellStart"/>
            <w:r w:rsidRPr="0017415D">
              <w:rPr>
                <w:rFonts w:ascii="Times New Roman" w:eastAsia="Arial Unicode MS" w:hAnsi="Times New Roman" w:cs="Times New Roman"/>
                <w:color w:val="993300"/>
                <w:sz w:val="24"/>
                <w:szCs w:val="24"/>
                <w:bdr w:val="nil"/>
                <w:lang w:val="en-US" w:eastAsia="ru-RU"/>
              </w:rPr>
              <w:t>xsd</w:t>
            </w:r>
            <w:proofErr w:type="spellEnd"/>
            <w:r w:rsidRPr="00E14A18">
              <w:rPr>
                <w:rFonts w:ascii="Times New Roman" w:eastAsia="Arial Unicode MS" w:hAnsi="Times New Roman" w:cs="Times New Roman"/>
                <w:color w:val="993300"/>
                <w:sz w:val="24"/>
                <w:szCs w:val="24"/>
                <w:bdr w:val="nil"/>
                <w:lang w:eastAsia="ru-RU"/>
              </w:rPr>
              <w:t>:</w:t>
            </w:r>
            <w:r w:rsidRPr="0017415D">
              <w:rPr>
                <w:rFonts w:ascii="Times New Roman" w:eastAsia="Arial Unicode MS" w:hAnsi="Times New Roman" w:cs="Times New Roman"/>
                <w:color w:val="993300"/>
                <w:sz w:val="24"/>
                <w:szCs w:val="24"/>
                <w:bdr w:val="nil"/>
                <w:lang w:val="en-US" w:eastAsia="ru-RU"/>
              </w:rPr>
              <w:t>string</w:t>
            </w:r>
            <w:r w:rsidRPr="00E14A18">
              <w:rPr>
                <w:rFonts w:ascii="Times New Roman" w:eastAsia="Arial Unicode MS" w:hAnsi="Times New Roman" w:cs="Times New Roman"/>
                <w:color w:val="993300"/>
                <w:sz w:val="24"/>
                <w:szCs w:val="24"/>
                <w:bdr w:val="nil"/>
                <w:lang w:eastAsia="ru-RU"/>
              </w:rPr>
              <w:t>"</w:t>
            </w:r>
            <w:r w:rsidRPr="00E14A18">
              <w:rPr>
                <w:rFonts w:ascii="Times New Roman" w:eastAsia="Arial Unicode MS" w:hAnsi="Times New Roman" w:cs="Times New Roman"/>
                <w:color w:val="0000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lastRenderedPageBreak/>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r w:rsidRPr="005C0FDB">
              <w:rPr>
                <w:rFonts w:ascii="Times New Roman" w:eastAsia="Arial Unicode MS" w:hAnsi="Times New Roman" w:cs="Times New Roman"/>
                <w:color w:val="003296"/>
                <w:sz w:val="24"/>
                <w:szCs w:val="24"/>
                <w:bdr w:val="nil"/>
                <w:lang w:val="en-US" w:eastAsia="ru-RU"/>
              </w:rPr>
              <w:t>pattern</w:t>
            </w:r>
            <w:r w:rsidRPr="00E14A18">
              <w:rPr>
                <w:rFonts w:ascii="Times New Roman" w:eastAsia="Arial Unicode MS" w:hAnsi="Times New Roman" w:cs="Times New Roman"/>
                <w:color w:val="F5844C"/>
                <w:sz w:val="24"/>
                <w:szCs w:val="24"/>
                <w:bdr w:val="nil"/>
                <w:lang w:eastAsia="ru-RU"/>
              </w:rPr>
              <w:t xml:space="preserve"> </w:t>
            </w:r>
            <w:r w:rsidRPr="005C0FDB">
              <w:rPr>
                <w:rFonts w:ascii="Times New Roman" w:eastAsia="Arial Unicode MS" w:hAnsi="Times New Roman" w:cs="Times New Roman"/>
                <w:color w:val="F5844C"/>
                <w:sz w:val="24"/>
                <w:szCs w:val="24"/>
                <w:bdr w:val="nil"/>
                <w:lang w:val="en-US" w:eastAsia="ru-RU"/>
              </w:rPr>
              <w:t>value</w:t>
            </w:r>
            <w:r w:rsidRPr="00E14A18">
              <w:rPr>
                <w:rFonts w:ascii="Times New Roman" w:eastAsia="Arial Unicode MS" w:hAnsi="Times New Roman" w:cs="Times New Roman"/>
                <w:color w:val="FF8040"/>
                <w:sz w:val="24"/>
                <w:szCs w:val="24"/>
                <w:bdr w:val="nil"/>
                <w:lang w:eastAsia="ru-RU"/>
              </w:rPr>
              <w:t>=</w:t>
            </w:r>
            <w:r w:rsidRPr="00E14A18">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993300"/>
                <w:sz w:val="24"/>
                <w:szCs w:val="24"/>
                <w:bdr w:val="nil"/>
                <w:lang w:eastAsia="ru-RU"/>
              </w:rPr>
              <w:t>МС</w:t>
            </w:r>
            <w:r w:rsidRPr="00E14A18">
              <w:rPr>
                <w:rFonts w:ascii="Times New Roman" w:eastAsia="Arial Unicode MS" w:hAnsi="Times New Roman" w:cs="Times New Roman"/>
                <w:color w:val="993300"/>
                <w:sz w:val="24"/>
                <w:szCs w:val="24"/>
                <w:bdr w:val="nil"/>
                <w:lang w:eastAsia="ru-RU"/>
              </w:rPr>
              <w:t>\.(0[0-9]|1[012])\.\</w:t>
            </w:r>
            <w:r w:rsidRPr="005C0FDB">
              <w:rPr>
                <w:rFonts w:ascii="Times New Roman" w:eastAsia="Arial Unicode MS" w:hAnsi="Times New Roman" w:cs="Times New Roman"/>
                <w:color w:val="993300"/>
                <w:sz w:val="24"/>
                <w:szCs w:val="24"/>
                <w:bdr w:val="nil"/>
                <w:lang w:val="en-US" w:eastAsia="ru-RU"/>
              </w:rPr>
              <w:t>d</w:t>
            </w:r>
            <w:r w:rsidRPr="00E14A18">
              <w:rPr>
                <w:rFonts w:ascii="Times New Roman" w:eastAsia="Arial Unicode MS" w:hAnsi="Times New Roman" w:cs="Times New Roman"/>
                <w:color w:val="993300"/>
                <w:sz w:val="24"/>
                <w:szCs w:val="24"/>
                <w:bdr w:val="nil"/>
                <w:lang w:eastAsia="ru-RU"/>
              </w:rPr>
              <w:t>{4}"</w:t>
            </w:r>
            <w:r w:rsidRPr="00E14A18">
              <w:rPr>
                <w:rFonts w:ascii="Times New Roman" w:eastAsia="Arial Unicode MS" w:hAnsi="Times New Roman" w:cs="Times New Roman"/>
                <w:color w:val="0000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r w:rsidRPr="005C0FDB">
              <w:rPr>
                <w:rFonts w:ascii="Times New Roman" w:eastAsia="Arial Unicode MS" w:hAnsi="Times New Roman" w:cs="Times New Roman"/>
                <w:color w:val="003296"/>
                <w:sz w:val="24"/>
                <w:szCs w:val="24"/>
                <w:bdr w:val="nil"/>
                <w:lang w:val="en-US" w:eastAsia="ru-RU"/>
              </w:rPr>
              <w:t>pattern</w:t>
            </w:r>
            <w:r w:rsidRPr="00E14A18">
              <w:rPr>
                <w:rFonts w:ascii="Times New Roman" w:eastAsia="Arial Unicode MS" w:hAnsi="Times New Roman" w:cs="Times New Roman"/>
                <w:color w:val="F5844C"/>
                <w:sz w:val="24"/>
                <w:szCs w:val="24"/>
                <w:bdr w:val="nil"/>
                <w:lang w:eastAsia="ru-RU"/>
              </w:rPr>
              <w:t xml:space="preserve"> </w:t>
            </w:r>
            <w:r w:rsidRPr="005C0FDB">
              <w:rPr>
                <w:rFonts w:ascii="Times New Roman" w:eastAsia="Arial Unicode MS" w:hAnsi="Times New Roman" w:cs="Times New Roman"/>
                <w:color w:val="F5844C"/>
                <w:sz w:val="24"/>
                <w:szCs w:val="24"/>
                <w:bdr w:val="nil"/>
                <w:lang w:val="en-US" w:eastAsia="ru-RU"/>
              </w:rPr>
              <w:t>value</w:t>
            </w:r>
            <w:r w:rsidRPr="00E14A18">
              <w:rPr>
                <w:rFonts w:ascii="Times New Roman" w:eastAsia="Arial Unicode MS" w:hAnsi="Times New Roman" w:cs="Times New Roman"/>
                <w:color w:val="FF8040"/>
                <w:sz w:val="24"/>
                <w:szCs w:val="24"/>
                <w:bdr w:val="nil"/>
                <w:lang w:eastAsia="ru-RU"/>
              </w:rPr>
              <w:t>=</w:t>
            </w:r>
            <w:r w:rsidRPr="00E14A18">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993300"/>
                <w:sz w:val="24"/>
                <w:szCs w:val="24"/>
                <w:bdr w:val="nil"/>
                <w:lang w:eastAsia="ru-RU"/>
              </w:rPr>
              <w:t>КВ</w:t>
            </w:r>
            <w:r w:rsidRPr="00E14A18">
              <w:rPr>
                <w:rFonts w:ascii="Times New Roman" w:eastAsia="Arial Unicode MS" w:hAnsi="Times New Roman" w:cs="Times New Roman"/>
                <w:color w:val="993300"/>
                <w:sz w:val="24"/>
                <w:szCs w:val="24"/>
                <w:bdr w:val="nil"/>
                <w:lang w:eastAsia="ru-RU"/>
              </w:rPr>
              <w:t>\.0[1-4]\.\</w:t>
            </w:r>
            <w:r w:rsidRPr="005C0FDB">
              <w:rPr>
                <w:rFonts w:ascii="Times New Roman" w:eastAsia="Arial Unicode MS" w:hAnsi="Times New Roman" w:cs="Times New Roman"/>
                <w:color w:val="993300"/>
                <w:sz w:val="24"/>
                <w:szCs w:val="24"/>
                <w:bdr w:val="nil"/>
                <w:lang w:val="en-US" w:eastAsia="ru-RU"/>
              </w:rPr>
              <w:t>d</w:t>
            </w:r>
            <w:r w:rsidRPr="00E14A18">
              <w:rPr>
                <w:rFonts w:ascii="Times New Roman" w:eastAsia="Arial Unicode MS" w:hAnsi="Times New Roman" w:cs="Times New Roman"/>
                <w:color w:val="993300"/>
                <w:sz w:val="24"/>
                <w:szCs w:val="24"/>
                <w:bdr w:val="nil"/>
                <w:lang w:eastAsia="ru-RU"/>
              </w:rPr>
              <w:t>{4}"</w:t>
            </w:r>
            <w:r w:rsidRPr="00E14A18">
              <w:rPr>
                <w:rFonts w:ascii="Times New Roman" w:eastAsia="Arial Unicode MS" w:hAnsi="Times New Roman" w:cs="Times New Roman"/>
                <w:color w:val="0000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r w:rsidRPr="005C0FDB">
              <w:rPr>
                <w:rFonts w:ascii="Times New Roman" w:eastAsia="Arial Unicode MS" w:hAnsi="Times New Roman" w:cs="Times New Roman"/>
                <w:color w:val="003296"/>
                <w:sz w:val="24"/>
                <w:szCs w:val="24"/>
                <w:bdr w:val="nil"/>
                <w:lang w:val="en-US" w:eastAsia="ru-RU"/>
              </w:rPr>
              <w:t>pattern</w:t>
            </w:r>
            <w:r w:rsidRPr="00E14A18">
              <w:rPr>
                <w:rFonts w:ascii="Times New Roman" w:eastAsia="Arial Unicode MS" w:hAnsi="Times New Roman" w:cs="Times New Roman"/>
                <w:color w:val="F5844C"/>
                <w:sz w:val="24"/>
                <w:szCs w:val="24"/>
                <w:bdr w:val="nil"/>
                <w:lang w:eastAsia="ru-RU"/>
              </w:rPr>
              <w:t xml:space="preserve"> </w:t>
            </w:r>
            <w:r w:rsidRPr="005C0FDB">
              <w:rPr>
                <w:rFonts w:ascii="Times New Roman" w:eastAsia="Arial Unicode MS" w:hAnsi="Times New Roman" w:cs="Times New Roman"/>
                <w:color w:val="F5844C"/>
                <w:sz w:val="24"/>
                <w:szCs w:val="24"/>
                <w:bdr w:val="nil"/>
                <w:lang w:val="en-US" w:eastAsia="ru-RU"/>
              </w:rPr>
              <w:t>value</w:t>
            </w:r>
            <w:r w:rsidRPr="00E14A18">
              <w:rPr>
                <w:rFonts w:ascii="Times New Roman" w:eastAsia="Arial Unicode MS" w:hAnsi="Times New Roman" w:cs="Times New Roman"/>
                <w:color w:val="FF8040"/>
                <w:sz w:val="24"/>
                <w:szCs w:val="24"/>
                <w:bdr w:val="nil"/>
                <w:lang w:eastAsia="ru-RU"/>
              </w:rPr>
              <w:t>=</w:t>
            </w:r>
            <w:r w:rsidRPr="00E14A18">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993300"/>
                <w:sz w:val="24"/>
                <w:szCs w:val="24"/>
                <w:bdr w:val="nil"/>
                <w:lang w:eastAsia="ru-RU"/>
              </w:rPr>
              <w:t>ПЛ</w:t>
            </w:r>
            <w:r w:rsidRPr="00E14A18">
              <w:rPr>
                <w:rFonts w:ascii="Times New Roman" w:eastAsia="Arial Unicode MS" w:hAnsi="Times New Roman" w:cs="Times New Roman"/>
                <w:color w:val="993300"/>
                <w:sz w:val="24"/>
                <w:szCs w:val="24"/>
                <w:bdr w:val="nil"/>
                <w:lang w:eastAsia="ru-RU"/>
              </w:rPr>
              <w:t>\.0[1-2]\.\</w:t>
            </w:r>
            <w:r w:rsidRPr="005C0FDB">
              <w:rPr>
                <w:rFonts w:ascii="Times New Roman" w:eastAsia="Arial Unicode MS" w:hAnsi="Times New Roman" w:cs="Times New Roman"/>
                <w:color w:val="993300"/>
                <w:sz w:val="24"/>
                <w:szCs w:val="24"/>
                <w:bdr w:val="nil"/>
                <w:lang w:val="en-US" w:eastAsia="ru-RU"/>
              </w:rPr>
              <w:t>d</w:t>
            </w:r>
            <w:r w:rsidRPr="00E14A18">
              <w:rPr>
                <w:rFonts w:ascii="Times New Roman" w:eastAsia="Arial Unicode MS" w:hAnsi="Times New Roman" w:cs="Times New Roman"/>
                <w:color w:val="993300"/>
                <w:sz w:val="24"/>
                <w:szCs w:val="24"/>
                <w:bdr w:val="nil"/>
                <w:lang w:eastAsia="ru-RU"/>
              </w:rPr>
              <w:t>{4}"</w:t>
            </w:r>
            <w:r w:rsidRPr="00E14A18">
              <w:rPr>
                <w:rFonts w:ascii="Times New Roman" w:eastAsia="Arial Unicode MS" w:hAnsi="Times New Roman" w:cs="Times New Roman"/>
                <w:color w:val="0000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r w:rsidRPr="005C0FDB">
              <w:rPr>
                <w:rFonts w:ascii="Times New Roman" w:eastAsia="Arial Unicode MS" w:hAnsi="Times New Roman" w:cs="Times New Roman"/>
                <w:color w:val="003296"/>
                <w:sz w:val="24"/>
                <w:szCs w:val="24"/>
                <w:bdr w:val="nil"/>
                <w:lang w:val="en-US" w:eastAsia="ru-RU"/>
              </w:rPr>
              <w:t>pattern</w:t>
            </w:r>
            <w:r w:rsidRPr="00E14A18">
              <w:rPr>
                <w:rFonts w:ascii="Times New Roman" w:eastAsia="Arial Unicode MS" w:hAnsi="Times New Roman" w:cs="Times New Roman"/>
                <w:color w:val="F5844C"/>
                <w:sz w:val="24"/>
                <w:szCs w:val="24"/>
                <w:bdr w:val="nil"/>
                <w:lang w:eastAsia="ru-RU"/>
              </w:rPr>
              <w:t xml:space="preserve"> </w:t>
            </w:r>
            <w:r w:rsidRPr="005C0FDB">
              <w:rPr>
                <w:rFonts w:ascii="Times New Roman" w:eastAsia="Arial Unicode MS" w:hAnsi="Times New Roman" w:cs="Times New Roman"/>
                <w:color w:val="F5844C"/>
                <w:sz w:val="24"/>
                <w:szCs w:val="24"/>
                <w:bdr w:val="nil"/>
                <w:lang w:val="en-US" w:eastAsia="ru-RU"/>
              </w:rPr>
              <w:t>value</w:t>
            </w:r>
            <w:r w:rsidRPr="00E14A18">
              <w:rPr>
                <w:rFonts w:ascii="Times New Roman" w:eastAsia="Arial Unicode MS" w:hAnsi="Times New Roman" w:cs="Times New Roman"/>
                <w:color w:val="FF8040"/>
                <w:sz w:val="24"/>
                <w:szCs w:val="24"/>
                <w:bdr w:val="nil"/>
                <w:lang w:eastAsia="ru-RU"/>
              </w:rPr>
              <w:t>=</w:t>
            </w:r>
            <w:r w:rsidRPr="00E14A18">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993300"/>
                <w:sz w:val="24"/>
                <w:szCs w:val="24"/>
                <w:bdr w:val="nil"/>
                <w:lang w:eastAsia="ru-RU"/>
              </w:rPr>
              <w:t>ГД</w:t>
            </w:r>
            <w:r w:rsidRPr="00E14A18">
              <w:rPr>
                <w:rFonts w:ascii="Times New Roman" w:eastAsia="Arial Unicode MS" w:hAnsi="Times New Roman" w:cs="Times New Roman"/>
                <w:color w:val="993300"/>
                <w:sz w:val="24"/>
                <w:szCs w:val="24"/>
                <w:bdr w:val="nil"/>
                <w:lang w:eastAsia="ru-RU"/>
              </w:rPr>
              <w:t>\.00\.\</w:t>
            </w:r>
            <w:r w:rsidRPr="005C0FDB">
              <w:rPr>
                <w:rFonts w:ascii="Times New Roman" w:eastAsia="Arial Unicode MS" w:hAnsi="Times New Roman" w:cs="Times New Roman"/>
                <w:color w:val="993300"/>
                <w:sz w:val="24"/>
                <w:szCs w:val="24"/>
                <w:bdr w:val="nil"/>
                <w:lang w:val="en-US" w:eastAsia="ru-RU"/>
              </w:rPr>
              <w:t>d</w:t>
            </w:r>
            <w:r w:rsidRPr="00E14A18">
              <w:rPr>
                <w:rFonts w:ascii="Times New Roman" w:eastAsia="Arial Unicode MS" w:hAnsi="Times New Roman" w:cs="Times New Roman"/>
                <w:color w:val="993300"/>
                <w:sz w:val="24"/>
                <w:szCs w:val="24"/>
                <w:bdr w:val="nil"/>
                <w:lang w:eastAsia="ru-RU"/>
              </w:rPr>
              <w:t>{4}"</w:t>
            </w:r>
            <w:r w:rsidRPr="00E14A18">
              <w:rPr>
                <w:rFonts w:ascii="Times New Roman" w:eastAsia="Arial Unicode MS" w:hAnsi="Times New Roman" w:cs="Times New Roman"/>
                <w:color w:val="0000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r w:rsidRPr="005C0FDB">
              <w:rPr>
                <w:rFonts w:ascii="Times New Roman" w:eastAsia="Arial Unicode MS" w:hAnsi="Times New Roman" w:cs="Times New Roman"/>
                <w:color w:val="003296"/>
                <w:sz w:val="24"/>
                <w:szCs w:val="24"/>
                <w:bdr w:val="nil"/>
                <w:lang w:val="en-US" w:eastAsia="ru-RU"/>
              </w:rPr>
              <w:t>pattern</w:t>
            </w:r>
            <w:r w:rsidRPr="00E14A18">
              <w:rPr>
                <w:rFonts w:ascii="Times New Roman" w:eastAsia="Arial Unicode MS" w:hAnsi="Times New Roman" w:cs="Times New Roman"/>
                <w:color w:val="F5844C"/>
                <w:sz w:val="24"/>
                <w:szCs w:val="24"/>
                <w:bdr w:val="nil"/>
                <w:lang w:eastAsia="ru-RU"/>
              </w:rPr>
              <w:t xml:space="preserve"> </w:t>
            </w:r>
            <w:r w:rsidRPr="005C0FDB">
              <w:rPr>
                <w:rFonts w:ascii="Times New Roman" w:eastAsia="Arial Unicode MS" w:hAnsi="Times New Roman" w:cs="Times New Roman"/>
                <w:color w:val="F5844C"/>
                <w:sz w:val="24"/>
                <w:szCs w:val="24"/>
                <w:bdr w:val="nil"/>
                <w:lang w:val="en-US" w:eastAsia="ru-RU"/>
              </w:rPr>
              <w:t>value</w:t>
            </w:r>
            <w:r w:rsidRPr="00E14A18">
              <w:rPr>
                <w:rFonts w:ascii="Times New Roman" w:eastAsia="Arial Unicode MS" w:hAnsi="Times New Roman" w:cs="Times New Roman"/>
                <w:color w:val="FF8040"/>
                <w:sz w:val="24"/>
                <w:szCs w:val="24"/>
                <w:bdr w:val="nil"/>
                <w:lang w:eastAsia="ru-RU"/>
              </w:rPr>
              <w:t>=</w:t>
            </w:r>
            <w:r w:rsidRPr="00E14A18">
              <w:rPr>
                <w:rFonts w:ascii="Times New Roman" w:eastAsia="Arial Unicode MS" w:hAnsi="Times New Roman" w:cs="Times New Roman"/>
                <w:color w:val="993300"/>
                <w:sz w:val="24"/>
                <w:szCs w:val="24"/>
                <w:bdr w:val="nil"/>
                <w:lang w:eastAsia="ru-RU"/>
              </w:rPr>
              <w:t>"(0[1-9]|[12][0-9]|3[01])\.(0[1-9]|1[012])\.\</w:t>
            </w:r>
            <w:r w:rsidRPr="005C0FDB">
              <w:rPr>
                <w:rFonts w:ascii="Times New Roman" w:eastAsia="Arial Unicode MS" w:hAnsi="Times New Roman" w:cs="Times New Roman"/>
                <w:color w:val="993300"/>
                <w:sz w:val="24"/>
                <w:szCs w:val="24"/>
                <w:bdr w:val="nil"/>
                <w:lang w:val="en-US" w:eastAsia="ru-RU"/>
              </w:rPr>
              <w:t>d</w:t>
            </w:r>
            <w:r w:rsidRPr="00E14A18">
              <w:rPr>
                <w:rFonts w:ascii="Times New Roman" w:eastAsia="Arial Unicode MS" w:hAnsi="Times New Roman" w:cs="Times New Roman"/>
                <w:color w:val="993300"/>
                <w:sz w:val="24"/>
                <w:szCs w:val="24"/>
                <w:bdr w:val="nil"/>
                <w:lang w:eastAsia="ru-RU"/>
              </w:rPr>
              <w:t>{4}"</w:t>
            </w:r>
            <w:r w:rsidRPr="00E14A18">
              <w:rPr>
                <w:rFonts w:ascii="Times New Roman" w:eastAsia="Arial Unicode MS" w:hAnsi="Times New Roman" w:cs="Times New Roman"/>
                <w:color w:val="0000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r w:rsidRPr="005C0FDB">
              <w:rPr>
                <w:rFonts w:ascii="Times New Roman" w:eastAsia="Arial Unicode MS" w:hAnsi="Times New Roman" w:cs="Times New Roman"/>
                <w:color w:val="003296"/>
                <w:sz w:val="24"/>
                <w:szCs w:val="24"/>
                <w:bdr w:val="nil"/>
                <w:lang w:val="en-US" w:eastAsia="ru-RU"/>
              </w:rPr>
              <w:t>pattern</w:t>
            </w:r>
            <w:r w:rsidRPr="00E14A18">
              <w:rPr>
                <w:rFonts w:ascii="Times New Roman" w:eastAsia="Arial Unicode MS" w:hAnsi="Times New Roman" w:cs="Times New Roman"/>
                <w:color w:val="F5844C"/>
                <w:sz w:val="24"/>
                <w:szCs w:val="24"/>
                <w:bdr w:val="nil"/>
                <w:lang w:eastAsia="ru-RU"/>
              </w:rPr>
              <w:t xml:space="preserve"> </w:t>
            </w:r>
            <w:r w:rsidRPr="005C0FDB">
              <w:rPr>
                <w:rFonts w:ascii="Times New Roman" w:eastAsia="Arial Unicode MS" w:hAnsi="Times New Roman" w:cs="Times New Roman"/>
                <w:color w:val="F5844C"/>
                <w:sz w:val="24"/>
                <w:szCs w:val="24"/>
                <w:bdr w:val="nil"/>
                <w:lang w:val="en-US" w:eastAsia="ru-RU"/>
              </w:rPr>
              <w:t>value</w:t>
            </w:r>
            <w:r w:rsidRPr="00E14A18">
              <w:rPr>
                <w:rFonts w:ascii="Times New Roman" w:eastAsia="Arial Unicode MS" w:hAnsi="Times New Roman" w:cs="Times New Roman"/>
                <w:color w:val="FF8040"/>
                <w:sz w:val="24"/>
                <w:szCs w:val="24"/>
                <w:bdr w:val="nil"/>
                <w:lang w:eastAsia="ru-RU"/>
              </w:rPr>
              <w:t>=</w:t>
            </w:r>
            <w:r w:rsidRPr="00E14A18">
              <w:rPr>
                <w:rFonts w:ascii="Times New Roman" w:eastAsia="Arial Unicode MS" w:hAnsi="Times New Roman" w:cs="Times New Roman"/>
                <w:color w:val="993300"/>
                <w:sz w:val="24"/>
                <w:szCs w:val="24"/>
                <w:bdr w:val="nil"/>
                <w:lang w:eastAsia="ru-RU"/>
              </w:rPr>
              <w:t>"\</w:t>
            </w:r>
            <w:r w:rsidRPr="005C0FDB">
              <w:rPr>
                <w:rFonts w:ascii="Times New Roman" w:eastAsia="Arial Unicode MS" w:hAnsi="Times New Roman" w:cs="Times New Roman"/>
                <w:color w:val="993300"/>
                <w:sz w:val="24"/>
                <w:szCs w:val="24"/>
                <w:bdr w:val="nil"/>
                <w:lang w:val="en-US" w:eastAsia="ru-RU"/>
              </w:rPr>
              <w:t>d</w:t>
            </w:r>
            <w:r w:rsidRPr="00E14A18">
              <w:rPr>
                <w:rFonts w:ascii="Times New Roman" w:eastAsia="Arial Unicode MS" w:hAnsi="Times New Roman" w:cs="Times New Roman"/>
                <w:color w:val="993300"/>
                <w:sz w:val="24"/>
                <w:szCs w:val="24"/>
                <w:bdr w:val="nil"/>
                <w:lang w:eastAsia="ru-RU"/>
              </w:rPr>
              <w:t>{8}"</w:t>
            </w:r>
            <w:r w:rsidRPr="00E14A18">
              <w:rPr>
                <w:rFonts w:ascii="Times New Roman" w:eastAsia="Arial Unicode MS" w:hAnsi="Times New Roman" w:cs="Times New Roman"/>
                <w:color w:val="0000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r w:rsidRPr="005C0FDB">
              <w:rPr>
                <w:rFonts w:ascii="Times New Roman" w:eastAsia="Arial Unicode MS" w:hAnsi="Times New Roman" w:cs="Times New Roman"/>
                <w:color w:val="003296"/>
                <w:sz w:val="24"/>
                <w:szCs w:val="24"/>
                <w:bdr w:val="nil"/>
                <w:lang w:val="en-US" w:eastAsia="ru-RU"/>
              </w:rPr>
              <w:t>pattern</w:t>
            </w:r>
            <w:r w:rsidRPr="00E14A18">
              <w:rPr>
                <w:rFonts w:ascii="Times New Roman" w:eastAsia="Arial Unicode MS" w:hAnsi="Times New Roman" w:cs="Times New Roman"/>
                <w:color w:val="F5844C"/>
                <w:sz w:val="24"/>
                <w:szCs w:val="24"/>
                <w:bdr w:val="nil"/>
                <w:lang w:eastAsia="ru-RU"/>
              </w:rPr>
              <w:t xml:space="preserve"> </w:t>
            </w:r>
            <w:r w:rsidRPr="005C0FDB">
              <w:rPr>
                <w:rFonts w:ascii="Times New Roman" w:eastAsia="Arial Unicode MS" w:hAnsi="Times New Roman" w:cs="Times New Roman"/>
                <w:color w:val="F5844C"/>
                <w:sz w:val="24"/>
                <w:szCs w:val="24"/>
                <w:bdr w:val="nil"/>
                <w:lang w:val="en-US" w:eastAsia="ru-RU"/>
              </w:rPr>
              <w:t>value</w:t>
            </w:r>
            <w:r w:rsidRPr="00E14A18">
              <w:rPr>
                <w:rFonts w:ascii="Times New Roman" w:eastAsia="Arial Unicode MS" w:hAnsi="Times New Roman" w:cs="Times New Roman"/>
                <w:color w:val="FF8040"/>
                <w:sz w:val="24"/>
                <w:szCs w:val="24"/>
                <w:bdr w:val="nil"/>
                <w:lang w:eastAsia="ru-RU"/>
              </w:rPr>
              <w:t>=</w:t>
            </w:r>
            <w:r w:rsidRPr="00E14A18">
              <w:rPr>
                <w:rFonts w:ascii="Times New Roman" w:eastAsia="Arial Unicode MS" w:hAnsi="Times New Roman" w:cs="Times New Roman"/>
                <w:color w:val="993300"/>
                <w:sz w:val="24"/>
                <w:szCs w:val="24"/>
                <w:bdr w:val="nil"/>
                <w:lang w:eastAsia="ru-RU"/>
              </w:rPr>
              <w:t>"0"</w:t>
            </w:r>
            <w:r w:rsidRPr="00E14A18">
              <w:rPr>
                <w:rFonts w:ascii="Times New Roman" w:eastAsia="Arial Unicode MS" w:hAnsi="Times New Roman" w:cs="Times New Roman"/>
                <w:color w:val="0000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proofErr w:type="spellStart"/>
            <w:r w:rsidRPr="005C0FDB">
              <w:rPr>
                <w:rFonts w:ascii="Times New Roman" w:eastAsia="Arial Unicode MS" w:hAnsi="Times New Roman" w:cs="Times New Roman"/>
                <w:color w:val="003296"/>
                <w:sz w:val="24"/>
                <w:szCs w:val="24"/>
                <w:bdr w:val="nil"/>
                <w:lang w:val="en-US" w:eastAsia="ru-RU"/>
              </w:rPr>
              <w:t>minLength</w:t>
            </w:r>
            <w:proofErr w:type="spellEnd"/>
            <w:r w:rsidRPr="00E14A18">
              <w:rPr>
                <w:rFonts w:ascii="Times New Roman" w:eastAsia="Arial Unicode MS" w:hAnsi="Times New Roman" w:cs="Times New Roman"/>
                <w:color w:val="F5844C"/>
                <w:sz w:val="24"/>
                <w:szCs w:val="24"/>
                <w:bdr w:val="nil"/>
                <w:lang w:eastAsia="ru-RU"/>
              </w:rPr>
              <w:t xml:space="preserve"> </w:t>
            </w:r>
            <w:r w:rsidRPr="005C0FDB">
              <w:rPr>
                <w:rFonts w:ascii="Times New Roman" w:eastAsia="Arial Unicode MS" w:hAnsi="Times New Roman" w:cs="Times New Roman"/>
                <w:color w:val="F5844C"/>
                <w:sz w:val="24"/>
                <w:szCs w:val="24"/>
                <w:bdr w:val="nil"/>
                <w:lang w:val="en-US" w:eastAsia="ru-RU"/>
              </w:rPr>
              <w:t>value</w:t>
            </w:r>
            <w:r w:rsidRPr="00E14A18">
              <w:rPr>
                <w:rFonts w:ascii="Times New Roman" w:eastAsia="Arial Unicode MS" w:hAnsi="Times New Roman" w:cs="Times New Roman"/>
                <w:color w:val="FF8040"/>
                <w:sz w:val="24"/>
                <w:szCs w:val="24"/>
                <w:bdr w:val="nil"/>
                <w:lang w:eastAsia="ru-RU"/>
              </w:rPr>
              <w:t>=</w:t>
            </w:r>
            <w:r w:rsidRPr="00E14A18">
              <w:rPr>
                <w:rFonts w:ascii="Times New Roman" w:eastAsia="Arial Unicode MS" w:hAnsi="Times New Roman" w:cs="Times New Roman"/>
                <w:color w:val="993300"/>
                <w:sz w:val="24"/>
                <w:szCs w:val="24"/>
                <w:bdr w:val="nil"/>
                <w:lang w:eastAsia="ru-RU"/>
              </w:rPr>
              <w:t>"1"</w:t>
            </w:r>
            <w:r w:rsidRPr="00E14A18">
              <w:rPr>
                <w:rFonts w:ascii="Times New Roman" w:eastAsia="Arial Unicode MS" w:hAnsi="Times New Roman" w:cs="Times New Roman"/>
                <w:color w:val="0000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r w:rsidRPr="005C0FDB">
              <w:rPr>
                <w:rFonts w:ascii="Times New Roman" w:eastAsia="Arial Unicode MS" w:hAnsi="Times New Roman" w:cs="Times New Roman"/>
                <w:color w:val="003296"/>
                <w:sz w:val="24"/>
                <w:szCs w:val="24"/>
                <w:bdr w:val="nil"/>
                <w:lang w:val="en-US" w:eastAsia="ru-RU"/>
              </w:rPr>
              <w:t>restriction</w:t>
            </w:r>
            <w:r w:rsidRPr="00E14A18">
              <w:rPr>
                <w:rFonts w:ascii="Times New Roman" w:eastAsia="Arial Unicode MS" w:hAnsi="Times New Roman" w:cs="Times New Roman"/>
                <w:color w:val="0032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proofErr w:type="spellStart"/>
            <w:r w:rsidRPr="005C0FDB">
              <w:rPr>
                <w:rFonts w:ascii="Times New Roman" w:eastAsia="Arial Unicode MS" w:hAnsi="Times New Roman" w:cs="Times New Roman"/>
                <w:color w:val="003296"/>
                <w:sz w:val="24"/>
                <w:szCs w:val="24"/>
                <w:bdr w:val="nil"/>
                <w:lang w:val="en-US" w:eastAsia="ru-RU"/>
              </w:rPr>
              <w:t>simpleType</w:t>
            </w:r>
            <w:proofErr w:type="spellEnd"/>
            <w:r w:rsidRPr="00E14A18">
              <w:rPr>
                <w:rFonts w:ascii="Times New Roman" w:eastAsia="Arial Unicode MS" w:hAnsi="Times New Roman" w:cs="Times New Roman"/>
                <w:color w:val="0032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r w:rsidRPr="005C0FDB">
              <w:rPr>
                <w:rFonts w:ascii="Times New Roman" w:eastAsia="Arial Unicode MS" w:hAnsi="Times New Roman" w:cs="Times New Roman"/>
                <w:color w:val="003296"/>
                <w:sz w:val="24"/>
                <w:szCs w:val="24"/>
                <w:bdr w:val="nil"/>
                <w:lang w:val="en-US" w:eastAsia="ru-RU"/>
              </w:rPr>
              <w:t>attribute</w:t>
            </w:r>
            <w:r w:rsidRPr="00E14A18">
              <w:rPr>
                <w:rFonts w:ascii="Times New Roman" w:eastAsia="Arial Unicode MS" w:hAnsi="Times New Roman" w:cs="Times New Roman"/>
                <w:color w:val="0032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r w:rsidRPr="005C0FDB">
              <w:rPr>
                <w:rFonts w:ascii="Times New Roman" w:eastAsia="Arial Unicode MS" w:hAnsi="Times New Roman" w:cs="Times New Roman"/>
                <w:color w:val="003296"/>
                <w:sz w:val="24"/>
                <w:szCs w:val="24"/>
                <w:bdr w:val="nil"/>
                <w:lang w:val="en-US" w:eastAsia="ru-RU"/>
              </w:rPr>
              <w:t>attribute</w:t>
            </w:r>
            <w:r w:rsidRPr="00E14A18">
              <w:rPr>
                <w:rFonts w:ascii="Times New Roman" w:eastAsia="Arial Unicode MS" w:hAnsi="Times New Roman" w:cs="Times New Roman"/>
                <w:color w:val="F5844C"/>
                <w:sz w:val="24"/>
                <w:szCs w:val="24"/>
                <w:bdr w:val="nil"/>
                <w:lang w:eastAsia="ru-RU"/>
              </w:rPr>
              <w:t xml:space="preserve"> </w:t>
            </w:r>
            <w:r w:rsidRPr="005C0FDB">
              <w:rPr>
                <w:rFonts w:ascii="Times New Roman" w:eastAsia="Arial Unicode MS" w:hAnsi="Times New Roman" w:cs="Times New Roman"/>
                <w:color w:val="F5844C"/>
                <w:sz w:val="24"/>
                <w:szCs w:val="24"/>
                <w:bdr w:val="nil"/>
                <w:lang w:val="en-US" w:eastAsia="ru-RU"/>
              </w:rPr>
              <w:t>name</w:t>
            </w:r>
            <w:r w:rsidRPr="00E14A18">
              <w:rPr>
                <w:rFonts w:ascii="Times New Roman" w:eastAsia="Arial Unicode MS" w:hAnsi="Times New Roman" w:cs="Times New Roman"/>
                <w:color w:val="FF8040"/>
                <w:sz w:val="24"/>
                <w:szCs w:val="24"/>
                <w:bdr w:val="nil"/>
                <w:lang w:eastAsia="ru-RU"/>
              </w:rPr>
              <w:t>=</w:t>
            </w:r>
            <w:r w:rsidRPr="00E14A18">
              <w:rPr>
                <w:rFonts w:ascii="Times New Roman" w:eastAsia="Arial Unicode MS" w:hAnsi="Times New Roman" w:cs="Times New Roman"/>
                <w:color w:val="993300"/>
                <w:sz w:val="24"/>
                <w:szCs w:val="24"/>
                <w:bdr w:val="nil"/>
                <w:lang w:eastAsia="ru-RU"/>
              </w:rPr>
              <w:t>"</w:t>
            </w:r>
            <w:proofErr w:type="spellStart"/>
            <w:r w:rsidRPr="005C0FDB">
              <w:rPr>
                <w:rFonts w:ascii="Times New Roman" w:eastAsia="Arial Unicode MS" w:hAnsi="Times New Roman" w:cs="Times New Roman"/>
                <w:color w:val="993300"/>
                <w:sz w:val="24"/>
                <w:szCs w:val="24"/>
                <w:bdr w:val="nil"/>
                <w:lang w:val="en-US" w:eastAsia="ru-RU"/>
              </w:rPr>
              <w:t>taxDocNumber</w:t>
            </w:r>
            <w:proofErr w:type="spellEnd"/>
            <w:r w:rsidRPr="00E14A18">
              <w:rPr>
                <w:rFonts w:ascii="Times New Roman" w:eastAsia="Arial Unicode MS" w:hAnsi="Times New Roman" w:cs="Times New Roman"/>
                <w:color w:val="993300"/>
                <w:sz w:val="24"/>
                <w:szCs w:val="24"/>
                <w:bdr w:val="nil"/>
                <w:lang w:eastAsia="ru-RU"/>
              </w:rPr>
              <w:t>"</w:t>
            </w:r>
            <w:r w:rsidRPr="00E14A18">
              <w:rPr>
                <w:rFonts w:ascii="Times New Roman" w:eastAsia="Arial Unicode MS" w:hAnsi="Times New Roman" w:cs="Times New Roman"/>
                <w:color w:val="F5844C"/>
                <w:sz w:val="24"/>
                <w:szCs w:val="24"/>
                <w:bdr w:val="nil"/>
                <w:lang w:eastAsia="ru-RU"/>
              </w:rPr>
              <w:t xml:space="preserve"> </w:t>
            </w:r>
            <w:r w:rsidRPr="005C0FDB">
              <w:rPr>
                <w:rFonts w:ascii="Times New Roman" w:eastAsia="Arial Unicode MS" w:hAnsi="Times New Roman" w:cs="Times New Roman"/>
                <w:color w:val="F5844C"/>
                <w:sz w:val="24"/>
                <w:szCs w:val="24"/>
                <w:bdr w:val="nil"/>
                <w:lang w:val="en-US" w:eastAsia="ru-RU"/>
              </w:rPr>
              <w:t>use</w:t>
            </w:r>
            <w:r w:rsidRPr="00E14A18">
              <w:rPr>
                <w:rFonts w:ascii="Times New Roman" w:eastAsia="Arial Unicode MS" w:hAnsi="Times New Roman" w:cs="Times New Roman"/>
                <w:color w:val="FF8040"/>
                <w:sz w:val="24"/>
                <w:szCs w:val="24"/>
                <w:bdr w:val="nil"/>
                <w:lang w:eastAsia="ru-RU"/>
              </w:rPr>
              <w:t>=</w:t>
            </w:r>
            <w:r w:rsidRPr="00E14A18">
              <w:rPr>
                <w:rFonts w:ascii="Times New Roman" w:eastAsia="Arial Unicode MS" w:hAnsi="Times New Roman" w:cs="Times New Roman"/>
                <w:color w:val="993300"/>
                <w:sz w:val="24"/>
                <w:szCs w:val="24"/>
                <w:bdr w:val="nil"/>
                <w:lang w:eastAsia="ru-RU"/>
              </w:rPr>
              <w:t>"</w:t>
            </w:r>
            <w:r w:rsidRPr="005C0FDB">
              <w:rPr>
                <w:rFonts w:ascii="Times New Roman" w:eastAsia="Arial Unicode MS" w:hAnsi="Times New Roman" w:cs="Times New Roman"/>
                <w:color w:val="993300"/>
                <w:sz w:val="24"/>
                <w:szCs w:val="24"/>
                <w:bdr w:val="nil"/>
                <w:lang w:val="en-US" w:eastAsia="ru-RU"/>
              </w:rPr>
              <w:t>required</w:t>
            </w:r>
            <w:r w:rsidRPr="00E14A18">
              <w:rPr>
                <w:rFonts w:ascii="Times New Roman" w:eastAsia="Arial Unicode MS" w:hAnsi="Times New Roman" w:cs="Times New Roman"/>
                <w:color w:val="993300"/>
                <w:sz w:val="24"/>
                <w:szCs w:val="24"/>
                <w:bdr w:val="nil"/>
                <w:lang w:eastAsia="ru-RU"/>
              </w:rPr>
              <w:t>"</w:t>
            </w:r>
            <w:r w:rsidRPr="00E14A18">
              <w:rPr>
                <w:rFonts w:ascii="Times New Roman" w:eastAsia="Arial Unicode MS" w:hAnsi="Times New Roman" w:cs="Times New Roman"/>
                <w:color w:val="0000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r w:rsidRPr="005C0FDB">
              <w:rPr>
                <w:rFonts w:ascii="Times New Roman" w:eastAsia="Arial Unicode MS" w:hAnsi="Times New Roman" w:cs="Times New Roman"/>
                <w:color w:val="003296"/>
                <w:sz w:val="24"/>
                <w:szCs w:val="24"/>
                <w:bdr w:val="nil"/>
                <w:lang w:val="en-US" w:eastAsia="ru-RU"/>
              </w:rPr>
              <w:t>annotation</w:t>
            </w:r>
            <w:r w:rsidRPr="00E14A18">
              <w:rPr>
                <w:rFonts w:ascii="Times New Roman" w:eastAsia="Arial Unicode MS" w:hAnsi="Times New Roman" w:cs="Times New Roman"/>
                <w:color w:val="0032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r w:rsidRPr="005C0FDB">
              <w:rPr>
                <w:rFonts w:ascii="Times New Roman" w:eastAsia="Arial Unicode MS" w:hAnsi="Times New Roman" w:cs="Times New Roman"/>
                <w:color w:val="003296"/>
                <w:sz w:val="24"/>
                <w:szCs w:val="24"/>
                <w:bdr w:val="nil"/>
                <w:lang w:val="en-US" w:eastAsia="ru-RU"/>
              </w:rPr>
              <w:t>documentation</w:t>
            </w:r>
            <w:r w:rsidRPr="00E14A18">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Поле</w:t>
            </w:r>
            <w:r w:rsidRPr="00E14A18">
              <w:rPr>
                <w:rFonts w:ascii="Times New Roman" w:eastAsia="Arial Unicode MS" w:hAnsi="Times New Roman" w:cs="Times New Roman"/>
                <w:color w:val="000000"/>
                <w:sz w:val="24"/>
                <w:szCs w:val="24"/>
                <w:bdr w:val="nil"/>
                <w:lang w:eastAsia="ru-RU"/>
              </w:rPr>
              <w:t xml:space="preserve"> </w:t>
            </w:r>
            <w:r>
              <w:rPr>
                <w:rFonts w:ascii="Times New Roman" w:eastAsia="Arial Unicode MS" w:hAnsi="Times New Roman" w:cs="Times New Roman"/>
                <w:color w:val="000000"/>
                <w:sz w:val="24"/>
                <w:szCs w:val="24"/>
                <w:bdr w:val="nil"/>
                <w:lang w:eastAsia="ru-RU"/>
              </w:rPr>
              <w:t>номер</w:t>
            </w:r>
            <w:r w:rsidRPr="00E14A18">
              <w:rPr>
                <w:rFonts w:ascii="Times New Roman" w:eastAsia="Arial Unicode MS" w:hAnsi="Times New Roman" w:cs="Times New Roman"/>
                <w:color w:val="000000"/>
                <w:sz w:val="24"/>
                <w:szCs w:val="24"/>
                <w:bdr w:val="nil"/>
                <w:lang w:eastAsia="ru-RU"/>
              </w:rPr>
              <w:t xml:space="preserve"> 108:</w:t>
            </w:r>
            <w:r w:rsidRPr="00E14A18">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Показатель</w:t>
            </w:r>
            <w:r w:rsidRPr="00E14A18">
              <w:rPr>
                <w:rFonts w:ascii="Times New Roman" w:eastAsia="Arial Unicode MS" w:hAnsi="Times New Roman" w:cs="Times New Roman"/>
                <w:color w:val="000000"/>
                <w:sz w:val="24"/>
                <w:szCs w:val="24"/>
                <w:bdr w:val="nil"/>
                <w:lang w:eastAsia="ru-RU"/>
              </w:rPr>
              <w:t xml:space="preserve"> </w:t>
            </w:r>
            <w:r>
              <w:rPr>
                <w:rFonts w:ascii="Times New Roman" w:eastAsia="Arial Unicode MS" w:hAnsi="Times New Roman" w:cs="Times New Roman"/>
                <w:color w:val="000000"/>
                <w:sz w:val="24"/>
                <w:szCs w:val="24"/>
                <w:bdr w:val="nil"/>
                <w:lang w:eastAsia="ru-RU"/>
              </w:rPr>
              <w:t>номера</w:t>
            </w:r>
            <w:r w:rsidRPr="00E14A18">
              <w:rPr>
                <w:rFonts w:ascii="Times New Roman" w:eastAsia="Arial Unicode MS" w:hAnsi="Times New Roman" w:cs="Times New Roman"/>
                <w:color w:val="000000"/>
                <w:sz w:val="24"/>
                <w:szCs w:val="24"/>
                <w:bdr w:val="nil"/>
                <w:lang w:eastAsia="ru-RU"/>
              </w:rPr>
              <w:t xml:space="preserve"> </w:t>
            </w:r>
            <w:r>
              <w:rPr>
                <w:rFonts w:ascii="Times New Roman" w:eastAsia="Arial Unicode MS" w:hAnsi="Times New Roman" w:cs="Times New Roman"/>
                <w:color w:val="000000"/>
                <w:sz w:val="24"/>
                <w:szCs w:val="24"/>
                <w:bdr w:val="nil"/>
                <w:lang w:eastAsia="ru-RU"/>
              </w:rPr>
              <w:t>документа</w:t>
            </w:r>
            <w:r w:rsidRPr="00E14A18">
              <w:rPr>
                <w:rFonts w:ascii="Times New Roman" w:eastAsia="Arial Unicode MS" w:hAnsi="Times New Roman" w:cs="Times New Roman"/>
                <w:color w:val="000000"/>
                <w:sz w:val="24"/>
                <w:szCs w:val="24"/>
                <w:bdr w:val="nil"/>
                <w:lang w:eastAsia="ru-RU"/>
              </w:rPr>
              <w:t xml:space="preserve"> - </w:t>
            </w:r>
            <w:r>
              <w:rPr>
                <w:rFonts w:ascii="Times New Roman" w:eastAsia="Arial Unicode MS" w:hAnsi="Times New Roman" w:cs="Times New Roman"/>
                <w:color w:val="000000"/>
                <w:sz w:val="24"/>
                <w:szCs w:val="24"/>
                <w:bdr w:val="nil"/>
                <w:lang w:eastAsia="ru-RU"/>
              </w:rPr>
              <w:t>реквизит</w:t>
            </w:r>
            <w:r w:rsidRPr="00E14A18">
              <w:rPr>
                <w:rFonts w:ascii="Times New Roman" w:eastAsia="Arial Unicode MS" w:hAnsi="Times New Roman" w:cs="Times New Roman"/>
                <w:color w:val="000000"/>
                <w:sz w:val="24"/>
                <w:szCs w:val="24"/>
                <w:bdr w:val="nil"/>
                <w:lang w:eastAsia="ru-RU"/>
              </w:rPr>
              <w:t xml:space="preserve"> 108 </w:t>
            </w:r>
            <w:r>
              <w:rPr>
                <w:rFonts w:ascii="Times New Roman" w:eastAsia="Arial Unicode MS" w:hAnsi="Times New Roman" w:cs="Times New Roman"/>
                <w:color w:val="000000"/>
                <w:sz w:val="24"/>
                <w:szCs w:val="24"/>
                <w:bdr w:val="nil"/>
                <w:lang w:eastAsia="ru-RU"/>
              </w:rPr>
              <w:t>Распоряжения</w:t>
            </w:r>
            <w:r w:rsidRPr="00E14A1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r w:rsidRPr="005C0FDB">
              <w:rPr>
                <w:rFonts w:ascii="Times New Roman" w:eastAsia="Arial Unicode MS" w:hAnsi="Times New Roman" w:cs="Times New Roman"/>
                <w:color w:val="003296"/>
                <w:sz w:val="24"/>
                <w:szCs w:val="24"/>
                <w:bdr w:val="nil"/>
                <w:lang w:val="en-US" w:eastAsia="ru-RU"/>
              </w:rPr>
              <w:t>documentation</w:t>
            </w:r>
            <w:r w:rsidRPr="00E14A18">
              <w:rPr>
                <w:rFonts w:ascii="Times New Roman" w:eastAsia="Arial Unicode MS" w:hAnsi="Times New Roman" w:cs="Times New Roman"/>
                <w:color w:val="0032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r w:rsidRPr="005C0FDB">
              <w:rPr>
                <w:rFonts w:ascii="Times New Roman" w:eastAsia="Arial Unicode MS" w:hAnsi="Times New Roman" w:cs="Times New Roman"/>
                <w:color w:val="003296"/>
                <w:sz w:val="24"/>
                <w:szCs w:val="24"/>
                <w:bdr w:val="nil"/>
                <w:lang w:val="en-US" w:eastAsia="ru-RU"/>
              </w:rPr>
              <w:t>annotation</w:t>
            </w:r>
            <w:r w:rsidRPr="00E14A18">
              <w:rPr>
                <w:rFonts w:ascii="Times New Roman" w:eastAsia="Arial Unicode MS" w:hAnsi="Times New Roman" w:cs="Times New Roman"/>
                <w:color w:val="0032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proofErr w:type="spellStart"/>
            <w:r w:rsidRPr="005C0FDB">
              <w:rPr>
                <w:rFonts w:ascii="Times New Roman" w:eastAsia="Arial Unicode MS" w:hAnsi="Times New Roman" w:cs="Times New Roman"/>
                <w:color w:val="003296"/>
                <w:sz w:val="24"/>
                <w:szCs w:val="24"/>
                <w:bdr w:val="nil"/>
                <w:lang w:val="en-US" w:eastAsia="ru-RU"/>
              </w:rPr>
              <w:t>simpleType</w:t>
            </w:r>
            <w:proofErr w:type="spellEnd"/>
            <w:r w:rsidRPr="00E14A18">
              <w:rPr>
                <w:rFonts w:ascii="Times New Roman" w:eastAsia="Arial Unicode MS" w:hAnsi="Times New Roman" w:cs="Times New Roman"/>
                <w:color w:val="0032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r w:rsidRPr="005C0FDB">
              <w:rPr>
                <w:rFonts w:ascii="Times New Roman" w:eastAsia="Arial Unicode MS" w:hAnsi="Times New Roman" w:cs="Times New Roman"/>
                <w:color w:val="003296"/>
                <w:sz w:val="24"/>
                <w:szCs w:val="24"/>
                <w:bdr w:val="nil"/>
                <w:lang w:val="en-US" w:eastAsia="ru-RU"/>
              </w:rPr>
              <w:t>restriction</w:t>
            </w:r>
            <w:r w:rsidRPr="00E14A18">
              <w:rPr>
                <w:rFonts w:ascii="Times New Roman" w:eastAsia="Arial Unicode MS" w:hAnsi="Times New Roman" w:cs="Times New Roman"/>
                <w:color w:val="F5844C"/>
                <w:sz w:val="24"/>
                <w:szCs w:val="24"/>
                <w:bdr w:val="nil"/>
                <w:lang w:eastAsia="ru-RU"/>
              </w:rPr>
              <w:t xml:space="preserve"> </w:t>
            </w:r>
            <w:r w:rsidRPr="005C0FDB">
              <w:rPr>
                <w:rFonts w:ascii="Times New Roman" w:eastAsia="Arial Unicode MS" w:hAnsi="Times New Roman" w:cs="Times New Roman"/>
                <w:color w:val="F5844C"/>
                <w:sz w:val="24"/>
                <w:szCs w:val="24"/>
                <w:bdr w:val="nil"/>
                <w:lang w:val="en-US" w:eastAsia="ru-RU"/>
              </w:rPr>
              <w:t>base</w:t>
            </w:r>
            <w:r w:rsidRPr="00E14A18">
              <w:rPr>
                <w:rFonts w:ascii="Times New Roman" w:eastAsia="Arial Unicode MS" w:hAnsi="Times New Roman" w:cs="Times New Roman"/>
                <w:color w:val="FF8040"/>
                <w:sz w:val="24"/>
                <w:szCs w:val="24"/>
                <w:bdr w:val="nil"/>
                <w:lang w:eastAsia="ru-RU"/>
              </w:rPr>
              <w:t>=</w:t>
            </w:r>
            <w:r w:rsidRPr="00E14A18">
              <w:rPr>
                <w:rFonts w:ascii="Times New Roman" w:eastAsia="Arial Unicode MS" w:hAnsi="Times New Roman" w:cs="Times New Roman"/>
                <w:color w:val="993300"/>
                <w:sz w:val="24"/>
                <w:szCs w:val="24"/>
                <w:bdr w:val="nil"/>
                <w:lang w:eastAsia="ru-RU"/>
              </w:rPr>
              <w:t>"</w:t>
            </w:r>
            <w:proofErr w:type="spellStart"/>
            <w:r w:rsidRPr="005C0FDB">
              <w:rPr>
                <w:rFonts w:ascii="Times New Roman" w:eastAsia="Arial Unicode MS" w:hAnsi="Times New Roman" w:cs="Times New Roman"/>
                <w:color w:val="993300"/>
                <w:sz w:val="24"/>
                <w:szCs w:val="24"/>
                <w:bdr w:val="nil"/>
                <w:lang w:val="en-US" w:eastAsia="ru-RU"/>
              </w:rPr>
              <w:t>xsd</w:t>
            </w:r>
            <w:proofErr w:type="spellEnd"/>
            <w:r w:rsidRPr="00E14A18">
              <w:rPr>
                <w:rFonts w:ascii="Times New Roman" w:eastAsia="Arial Unicode MS" w:hAnsi="Times New Roman" w:cs="Times New Roman"/>
                <w:color w:val="993300"/>
                <w:sz w:val="24"/>
                <w:szCs w:val="24"/>
                <w:bdr w:val="nil"/>
                <w:lang w:eastAsia="ru-RU"/>
              </w:rPr>
              <w:t>:</w:t>
            </w:r>
            <w:r w:rsidRPr="005C0FDB">
              <w:rPr>
                <w:rFonts w:ascii="Times New Roman" w:eastAsia="Arial Unicode MS" w:hAnsi="Times New Roman" w:cs="Times New Roman"/>
                <w:color w:val="993300"/>
                <w:sz w:val="24"/>
                <w:szCs w:val="24"/>
                <w:bdr w:val="nil"/>
                <w:lang w:val="en-US" w:eastAsia="ru-RU"/>
              </w:rPr>
              <w:t>string</w:t>
            </w:r>
            <w:r w:rsidRPr="00E14A18">
              <w:rPr>
                <w:rFonts w:ascii="Times New Roman" w:eastAsia="Arial Unicode MS" w:hAnsi="Times New Roman" w:cs="Times New Roman"/>
                <w:color w:val="993300"/>
                <w:sz w:val="24"/>
                <w:szCs w:val="24"/>
                <w:bdr w:val="nil"/>
                <w:lang w:eastAsia="ru-RU"/>
              </w:rPr>
              <w:t>"</w:t>
            </w:r>
            <w:r w:rsidRPr="00E14A18">
              <w:rPr>
                <w:rFonts w:ascii="Times New Roman" w:eastAsia="Arial Unicode MS" w:hAnsi="Times New Roman" w:cs="Times New Roman"/>
                <w:color w:val="0000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proofErr w:type="spellStart"/>
            <w:r w:rsidRPr="005C0FDB">
              <w:rPr>
                <w:rFonts w:ascii="Times New Roman" w:eastAsia="Arial Unicode MS" w:hAnsi="Times New Roman" w:cs="Times New Roman"/>
                <w:color w:val="003296"/>
                <w:sz w:val="24"/>
                <w:szCs w:val="24"/>
                <w:bdr w:val="nil"/>
                <w:lang w:val="en-US" w:eastAsia="ru-RU"/>
              </w:rPr>
              <w:t>minLength</w:t>
            </w:r>
            <w:proofErr w:type="spellEnd"/>
            <w:r w:rsidRPr="00E14A18">
              <w:rPr>
                <w:rFonts w:ascii="Times New Roman" w:eastAsia="Arial Unicode MS" w:hAnsi="Times New Roman" w:cs="Times New Roman"/>
                <w:color w:val="F5844C"/>
                <w:sz w:val="24"/>
                <w:szCs w:val="24"/>
                <w:bdr w:val="nil"/>
                <w:lang w:eastAsia="ru-RU"/>
              </w:rPr>
              <w:t xml:space="preserve"> </w:t>
            </w:r>
            <w:r w:rsidRPr="005C0FDB">
              <w:rPr>
                <w:rFonts w:ascii="Times New Roman" w:eastAsia="Arial Unicode MS" w:hAnsi="Times New Roman" w:cs="Times New Roman"/>
                <w:color w:val="F5844C"/>
                <w:sz w:val="24"/>
                <w:szCs w:val="24"/>
                <w:bdr w:val="nil"/>
                <w:lang w:val="en-US" w:eastAsia="ru-RU"/>
              </w:rPr>
              <w:t>value</w:t>
            </w:r>
            <w:r w:rsidRPr="00E14A18">
              <w:rPr>
                <w:rFonts w:ascii="Times New Roman" w:eastAsia="Arial Unicode MS" w:hAnsi="Times New Roman" w:cs="Times New Roman"/>
                <w:color w:val="FF8040"/>
                <w:sz w:val="24"/>
                <w:szCs w:val="24"/>
                <w:bdr w:val="nil"/>
                <w:lang w:eastAsia="ru-RU"/>
              </w:rPr>
              <w:t>=</w:t>
            </w:r>
            <w:r w:rsidRPr="00E14A18">
              <w:rPr>
                <w:rFonts w:ascii="Times New Roman" w:eastAsia="Arial Unicode MS" w:hAnsi="Times New Roman" w:cs="Times New Roman"/>
                <w:color w:val="993300"/>
                <w:sz w:val="24"/>
                <w:szCs w:val="24"/>
                <w:bdr w:val="nil"/>
                <w:lang w:eastAsia="ru-RU"/>
              </w:rPr>
              <w:t>"1"</w:t>
            </w:r>
            <w:r w:rsidRPr="00E14A18">
              <w:rPr>
                <w:rFonts w:ascii="Times New Roman" w:eastAsia="Arial Unicode MS" w:hAnsi="Times New Roman" w:cs="Times New Roman"/>
                <w:color w:val="0000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proofErr w:type="spellStart"/>
            <w:r w:rsidRPr="005C0FDB">
              <w:rPr>
                <w:rFonts w:ascii="Times New Roman" w:eastAsia="Arial Unicode MS" w:hAnsi="Times New Roman" w:cs="Times New Roman"/>
                <w:color w:val="003296"/>
                <w:sz w:val="24"/>
                <w:szCs w:val="24"/>
                <w:bdr w:val="nil"/>
                <w:lang w:val="en-US" w:eastAsia="ru-RU"/>
              </w:rPr>
              <w:t>maxLength</w:t>
            </w:r>
            <w:proofErr w:type="spellEnd"/>
            <w:r w:rsidRPr="00E14A18">
              <w:rPr>
                <w:rFonts w:ascii="Times New Roman" w:eastAsia="Arial Unicode MS" w:hAnsi="Times New Roman" w:cs="Times New Roman"/>
                <w:color w:val="F5844C"/>
                <w:sz w:val="24"/>
                <w:szCs w:val="24"/>
                <w:bdr w:val="nil"/>
                <w:lang w:eastAsia="ru-RU"/>
              </w:rPr>
              <w:t xml:space="preserve"> </w:t>
            </w:r>
            <w:r w:rsidRPr="005C0FDB">
              <w:rPr>
                <w:rFonts w:ascii="Times New Roman" w:eastAsia="Arial Unicode MS" w:hAnsi="Times New Roman" w:cs="Times New Roman"/>
                <w:color w:val="F5844C"/>
                <w:sz w:val="24"/>
                <w:szCs w:val="24"/>
                <w:bdr w:val="nil"/>
                <w:lang w:val="en-US" w:eastAsia="ru-RU"/>
              </w:rPr>
              <w:t>value</w:t>
            </w:r>
            <w:r w:rsidRPr="00E14A18">
              <w:rPr>
                <w:rFonts w:ascii="Times New Roman" w:eastAsia="Arial Unicode MS" w:hAnsi="Times New Roman" w:cs="Times New Roman"/>
                <w:color w:val="FF8040"/>
                <w:sz w:val="24"/>
                <w:szCs w:val="24"/>
                <w:bdr w:val="nil"/>
                <w:lang w:eastAsia="ru-RU"/>
              </w:rPr>
              <w:t>=</w:t>
            </w:r>
            <w:r w:rsidRPr="00E14A18">
              <w:rPr>
                <w:rFonts w:ascii="Times New Roman" w:eastAsia="Arial Unicode MS" w:hAnsi="Times New Roman" w:cs="Times New Roman"/>
                <w:color w:val="993300"/>
                <w:sz w:val="24"/>
                <w:szCs w:val="24"/>
                <w:bdr w:val="nil"/>
                <w:lang w:eastAsia="ru-RU"/>
              </w:rPr>
              <w:t>"15"</w:t>
            </w:r>
            <w:r w:rsidRPr="00E14A18">
              <w:rPr>
                <w:rFonts w:ascii="Times New Roman" w:eastAsia="Arial Unicode MS" w:hAnsi="Times New Roman" w:cs="Times New Roman"/>
                <w:color w:val="0000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r w:rsidRPr="005C0FDB">
              <w:rPr>
                <w:rFonts w:ascii="Times New Roman" w:eastAsia="Arial Unicode MS" w:hAnsi="Times New Roman" w:cs="Times New Roman"/>
                <w:color w:val="003296"/>
                <w:sz w:val="24"/>
                <w:szCs w:val="24"/>
                <w:bdr w:val="nil"/>
                <w:lang w:val="en-US" w:eastAsia="ru-RU"/>
              </w:rPr>
              <w:t>restriction</w:t>
            </w:r>
            <w:r w:rsidRPr="00E14A18">
              <w:rPr>
                <w:rFonts w:ascii="Times New Roman" w:eastAsia="Arial Unicode MS" w:hAnsi="Times New Roman" w:cs="Times New Roman"/>
                <w:color w:val="0032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proofErr w:type="spellStart"/>
            <w:r w:rsidRPr="005C0FDB">
              <w:rPr>
                <w:rFonts w:ascii="Times New Roman" w:eastAsia="Arial Unicode MS" w:hAnsi="Times New Roman" w:cs="Times New Roman"/>
                <w:color w:val="003296"/>
                <w:sz w:val="24"/>
                <w:szCs w:val="24"/>
                <w:bdr w:val="nil"/>
                <w:lang w:val="en-US" w:eastAsia="ru-RU"/>
              </w:rPr>
              <w:t>simpleType</w:t>
            </w:r>
            <w:proofErr w:type="spellEnd"/>
            <w:r w:rsidRPr="00E14A18">
              <w:rPr>
                <w:rFonts w:ascii="Times New Roman" w:eastAsia="Arial Unicode MS" w:hAnsi="Times New Roman" w:cs="Times New Roman"/>
                <w:color w:val="0032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r w:rsidRPr="005C0FDB">
              <w:rPr>
                <w:rFonts w:ascii="Times New Roman" w:eastAsia="Arial Unicode MS" w:hAnsi="Times New Roman" w:cs="Times New Roman"/>
                <w:color w:val="003296"/>
                <w:sz w:val="24"/>
                <w:szCs w:val="24"/>
                <w:bdr w:val="nil"/>
                <w:lang w:val="en-US" w:eastAsia="ru-RU"/>
              </w:rPr>
              <w:t>attribute</w:t>
            </w:r>
            <w:r w:rsidRPr="00E14A18">
              <w:rPr>
                <w:rFonts w:ascii="Times New Roman" w:eastAsia="Arial Unicode MS" w:hAnsi="Times New Roman" w:cs="Times New Roman"/>
                <w:color w:val="0032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r w:rsidRPr="005C0FDB">
              <w:rPr>
                <w:rFonts w:ascii="Times New Roman" w:eastAsia="Arial Unicode MS" w:hAnsi="Times New Roman" w:cs="Times New Roman"/>
                <w:color w:val="003296"/>
                <w:sz w:val="24"/>
                <w:szCs w:val="24"/>
                <w:bdr w:val="nil"/>
                <w:lang w:val="en-US" w:eastAsia="ru-RU"/>
              </w:rPr>
              <w:t>attribute</w:t>
            </w:r>
            <w:r w:rsidRPr="00E14A18">
              <w:rPr>
                <w:rFonts w:ascii="Times New Roman" w:eastAsia="Arial Unicode MS" w:hAnsi="Times New Roman" w:cs="Times New Roman"/>
                <w:color w:val="F5844C"/>
                <w:sz w:val="24"/>
                <w:szCs w:val="24"/>
                <w:bdr w:val="nil"/>
                <w:lang w:eastAsia="ru-RU"/>
              </w:rPr>
              <w:t xml:space="preserve"> </w:t>
            </w:r>
            <w:r w:rsidRPr="005C0FDB">
              <w:rPr>
                <w:rFonts w:ascii="Times New Roman" w:eastAsia="Arial Unicode MS" w:hAnsi="Times New Roman" w:cs="Times New Roman"/>
                <w:color w:val="F5844C"/>
                <w:sz w:val="24"/>
                <w:szCs w:val="24"/>
                <w:bdr w:val="nil"/>
                <w:lang w:val="en-US" w:eastAsia="ru-RU"/>
              </w:rPr>
              <w:t>name</w:t>
            </w:r>
            <w:r w:rsidRPr="00E14A18">
              <w:rPr>
                <w:rFonts w:ascii="Times New Roman" w:eastAsia="Arial Unicode MS" w:hAnsi="Times New Roman" w:cs="Times New Roman"/>
                <w:color w:val="FF8040"/>
                <w:sz w:val="24"/>
                <w:szCs w:val="24"/>
                <w:bdr w:val="nil"/>
                <w:lang w:eastAsia="ru-RU"/>
              </w:rPr>
              <w:t>=</w:t>
            </w:r>
            <w:r w:rsidRPr="00E14A18">
              <w:rPr>
                <w:rFonts w:ascii="Times New Roman" w:eastAsia="Arial Unicode MS" w:hAnsi="Times New Roman" w:cs="Times New Roman"/>
                <w:color w:val="993300"/>
                <w:sz w:val="24"/>
                <w:szCs w:val="24"/>
                <w:bdr w:val="nil"/>
                <w:lang w:eastAsia="ru-RU"/>
              </w:rPr>
              <w:t>"</w:t>
            </w:r>
            <w:proofErr w:type="spellStart"/>
            <w:r w:rsidRPr="005C0FDB">
              <w:rPr>
                <w:rFonts w:ascii="Times New Roman" w:eastAsia="Arial Unicode MS" w:hAnsi="Times New Roman" w:cs="Times New Roman"/>
                <w:color w:val="993300"/>
                <w:sz w:val="24"/>
                <w:szCs w:val="24"/>
                <w:bdr w:val="nil"/>
                <w:lang w:val="en-US" w:eastAsia="ru-RU"/>
              </w:rPr>
              <w:t>taxDocDate</w:t>
            </w:r>
            <w:proofErr w:type="spellEnd"/>
            <w:r w:rsidRPr="00E14A18">
              <w:rPr>
                <w:rFonts w:ascii="Times New Roman" w:eastAsia="Arial Unicode MS" w:hAnsi="Times New Roman" w:cs="Times New Roman"/>
                <w:color w:val="993300"/>
                <w:sz w:val="24"/>
                <w:szCs w:val="24"/>
                <w:bdr w:val="nil"/>
                <w:lang w:eastAsia="ru-RU"/>
              </w:rPr>
              <w:t>"</w:t>
            </w:r>
            <w:r w:rsidRPr="00E14A18">
              <w:rPr>
                <w:rFonts w:ascii="Times New Roman" w:eastAsia="Arial Unicode MS" w:hAnsi="Times New Roman" w:cs="Times New Roman"/>
                <w:color w:val="F5844C"/>
                <w:sz w:val="24"/>
                <w:szCs w:val="24"/>
                <w:bdr w:val="nil"/>
                <w:lang w:eastAsia="ru-RU"/>
              </w:rPr>
              <w:t xml:space="preserve"> </w:t>
            </w:r>
            <w:r w:rsidRPr="005C0FDB">
              <w:rPr>
                <w:rFonts w:ascii="Times New Roman" w:eastAsia="Arial Unicode MS" w:hAnsi="Times New Roman" w:cs="Times New Roman"/>
                <w:color w:val="F5844C"/>
                <w:sz w:val="24"/>
                <w:szCs w:val="24"/>
                <w:bdr w:val="nil"/>
                <w:lang w:val="en-US" w:eastAsia="ru-RU"/>
              </w:rPr>
              <w:t>use</w:t>
            </w:r>
            <w:r w:rsidRPr="00E14A18">
              <w:rPr>
                <w:rFonts w:ascii="Times New Roman" w:eastAsia="Arial Unicode MS" w:hAnsi="Times New Roman" w:cs="Times New Roman"/>
                <w:color w:val="FF8040"/>
                <w:sz w:val="24"/>
                <w:szCs w:val="24"/>
                <w:bdr w:val="nil"/>
                <w:lang w:eastAsia="ru-RU"/>
              </w:rPr>
              <w:t>=</w:t>
            </w:r>
            <w:r w:rsidRPr="00E14A18">
              <w:rPr>
                <w:rFonts w:ascii="Times New Roman" w:eastAsia="Arial Unicode MS" w:hAnsi="Times New Roman" w:cs="Times New Roman"/>
                <w:color w:val="993300"/>
                <w:sz w:val="24"/>
                <w:szCs w:val="24"/>
                <w:bdr w:val="nil"/>
                <w:lang w:eastAsia="ru-RU"/>
              </w:rPr>
              <w:t>"</w:t>
            </w:r>
            <w:r w:rsidRPr="005C0FDB">
              <w:rPr>
                <w:rFonts w:ascii="Times New Roman" w:eastAsia="Arial Unicode MS" w:hAnsi="Times New Roman" w:cs="Times New Roman"/>
                <w:color w:val="993300"/>
                <w:sz w:val="24"/>
                <w:szCs w:val="24"/>
                <w:bdr w:val="nil"/>
                <w:lang w:val="en-US" w:eastAsia="ru-RU"/>
              </w:rPr>
              <w:t>required</w:t>
            </w:r>
            <w:r w:rsidRPr="00E14A18">
              <w:rPr>
                <w:rFonts w:ascii="Times New Roman" w:eastAsia="Arial Unicode MS" w:hAnsi="Times New Roman" w:cs="Times New Roman"/>
                <w:color w:val="993300"/>
                <w:sz w:val="24"/>
                <w:szCs w:val="24"/>
                <w:bdr w:val="nil"/>
                <w:lang w:eastAsia="ru-RU"/>
              </w:rPr>
              <w:t>"</w:t>
            </w:r>
            <w:r w:rsidRPr="00E14A18">
              <w:rPr>
                <w:rFonts w:ascii="Times New Roman" w:eastAsia="Arial Unicode MS" w:hAnsi="Times New Roman" w:cs="Times New Roman"/>
                <w:color w:val="0000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r w:rsidRPr="005C0FDB">
              <w:rPr>
                <w:rFonts w:ascii="Times New Roman" w:eastAsia="Arial Unicode MS" w:hAnsi="Times New Roman" w:cs="Times New Roman"/>
                <w:color w:val="003296"/>
                <w:sz w:val="24"/>
                <w:szCs w:val="24"/>
                <w:bdr w:val="nil"/>
                <w:lang w:val="en-US" w:eastAsia="ru-RU"/>
              </w:rPr>
              <w:t>annotation</w:t>
            </w:r>
            <w:r w:rsidRPr="00E14A18">
              <w:rPr>
                <w:rFonts w:ascii="Times New Roman" w:eastAsia="Arial Unicode MS" w:hAnsi="Times New Roman" w:cs="Times New Roman"/>
                <w:color w:val="0032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r w:rsidRPr="005C0FDB">
              <w:rPr>
                <w:rFonts w:ascii="Times New Roman" w:eastAsia="Arial Unicode MS" w:hAnsi="Times New Roman" w:cs="Times New Roman"/>
                <w:color w:val="003296"/>
                <w:sz w:val="24"/>
                <w:szCs w:val="24"/>
                <w:bdr w:val="nil"/>
                <w:lang w:val="en-US" w:eastAsia="ru-RU"/>
              </w:rPr>
              <w:t>documentation</w:t>
            </w:r>
            <w:r w:rsidRPr="00E14A18">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Поле</w:t>
            </w:r>
            <w:r w:rsidRPr="00E14A18">
              <w:rPr>
                <w:rFonts w:ascii="Times New Roman" w:eastAsia="Arial Unicode MS" w:hAnsi="Times New Roman" w:cs="Times New Roman"/>
                <w:color w:val="000000"/>
                <w:sz w:val="24"/>
                <w:szCs w:val="24"/>
                <w:bdr w:val="nil"/>
                <w:lang w:eastAsia="ru-RU"/>
              </w:rPr>
              <w:t xml:space="preserve"> </w:t>
            </w:r>
            <w:r>
              <w:rPr>
                <w:rFonts w:ascii="Times New Roman" w:eastAsia="Arial Unicode MS" w:hAnsi="Times New Roman" w:cs="Times New Roman"/>
                <w:color w:val="000000"/>
                <w:sz w:val="24"/>
                <w:szCs w:val="24"/>
                <w:bdr w:val="nil"/>
                <w:lang w:eastAsia="ru-RU"/>
              </w:rPr>
              <w:t>номер</w:t>
            </w:r>
            <w:r w:rsidRPr="00E14A18">
              <w:rPr>
                <w:rFonts w:ascii="Times New Roman" w:eastAsia="Arial Unicode MS" w:hAnsi="Times New Roman" w:cs="Times New Roman"/>
                <w:color w:val="000000"/>
                <w:sz w:val="24"/>
                <w:szCs w:val="24"/>
                <w:bdr w:val="nil"/>
                <w:lang w:eastAsia="ru-RU"/>
              </w:rPr>
              <w:t xml:space="preserve"> 109:</w:t>
            </w:r>
            <w:r w:rsidRPr="00E14A18">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Показатель</w:t>
            </w:r>
            <w:r w:rsidRPr="00E14A18">
              <w:rPr>
                <w:rFonts w:ascii="Times New Roman" w:eastAsia="Arial Unicode MS" w:hAnsi="Times New Roman" w:cs="Times New Roman"/>
                <w:color w:val="000000"/>
                <w:sz w:val="24"/>
                <w:szCs w:val="24"/>
                <w:bdr w:val="nil"/>
                <w:lang w:eastAsia="ru-RU"/>
              </w:rPr>
              <w:t xml:space="preserve"> </w:t>
            </w:r>
            <w:r>
              <w:rPr>
                <w:rFonts w:ascii="Times New Roman" w:eastAsia="Arial Unicode MS" w:hAnsi="Times New Roman" w:cs="Times New Roman"/>
                <w:color w:val="000000"/>
                <w:sz w:val="24"/>
                <w:szCs w:val="24"/>
                <w:bdr w:val="nil"/>
                <w:lang w:eastAsia="ru-RU"/>
              </w:rPr>
              <w:t>даты</w:t>
            </w:r>
            <w:r w:rsidRPr="00E14A18">
              <w:rPr>
                <w:rFonts w:ascii="Times New Roman" w:eastAsia="Arial Unicode MS" w:hAnsi="Times New Roman" w:cs="Times New Roman"/>
                <w:color w:val="000000"/>
                <w:sz w:val="24"/>
                <w:szCs w:val="24"/>
                <w:bdr w:val="nil"/>
                <w:lang w:eastAsia="ru-RU"/>
              </w:rPr>
              <w:t xml:space="preserve"> </w:t>
            </w:r>
            <w:r>
              <w:rPr>
                <w:rFonts w:ascii="Times New Roman" w:eastAsia="Arial Unicode MS" w:hAnsi="Times New Roman" w:cs="Times New Roman"/>
                <w:color w:val="000000"/>
                <w:sz w:val="24"/>
                <w:szCs w:val="24"/>
                <w:bdr w:val="nil"/>
                <w:lang w:eastAsia="ru-RU"/>
              </w:rPr>
              <w:t>документа</w:t>
            </w:r>
            <w:r w:rsidRPr="00E14A18">
              <w:rPr>
                <w:rFonts w:ascii="Times New Roman" w:eastAsia="Arial Unicode MS" w:hAnsi="Times New Roman" w:cs="Times New Roman"/>
                <w:color w:val="000000"/>
                <w:sz w:val="24"/>
                <w:szCs w:val="24"/>
                <w:bdr w:val="nil"/>
                <w:lang w:eastAsia="ru-RU"/>
              </w:rPr>
              <w:t xml:space="preserve"> - </w:t>
            </w:r>
            <w:r>
              <w:rPr>
                <w:rFonts w:ascii="Times New Roman" w:eastAsia="Arial Unicode MS" w:hAnsi="Times New Roman" w:cs="Times New Roman"/>
                <w:color w:val="000000"/>
                <w:sz w:val="24"/>
                <w:szCs w:val="24"/>
                <w:bdr w:val="nil"/>
                <w:lang w:eastAsia="ru-RU"/>
              </w:rPr>
              <w:t>реквизит</w:t>
            </w:r>
            <w:r w:rsidRPr="00E14A18">
              <w:rPr>
                <w:rFonts w:ascii="Times New Roman" w:eastAsia="Arial Unicode MS" w:hAnsi="Times New Roman" w:cs="Times New Roman"/>
                <w:color w:val="000000"/>
                <w:sz w:val="24"/>
                <w:szCs w:val="24"/>
                <w:bdr w:val="nil"/>
                <w:lang w:eastAsia="ru-RU"/>
              </w:rPr>
              <w:t xml:space="preserve"> 109 </w:t>
            </w:r>
            <w:r>
              <w:rPr>
                <w:rFonts w:ascii="Times New Roman" w:eastAsia="Arial Unicode MS" w:hAnsi="Times New Roman" w:cs="Times New Roman"/>
                <w:color w:val="000000"/>
                <w:sz w:val="24"/>
                <w:szCs w:val="24"/>
                <w:bdr w:val="nil"/>
                <w:lang w:eastAsia="ru-RU"/>
              </w:rPr>
              <w:t>Распоряжения</w:t>
            </w:r>
            <w:r w:rsidRPr="00E14A1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r w:rsidRPr="005C0FDB">
              <w:rPr>
                <w:rFonts w:ascii="Times New Roman" w:eastAsia="Arial Unicode MS" w:hAnsi="Times New Roman" w:cs="Times New Roman"/>
                <w:color w:val="003296"/>
                <w:sz w:val="24"/>
                <w:szCs w:val="24"/>
                <w:bdr w:val="nil"/>
                <w:lang w:val="en-US" w:eastAsia="ru-RU"/>
              </w:rPr>
              <w:t>documentation</w:t>
            </w:r>
            <w:r w:rsidRPr="00E14A18">
              <w:rPr>
                <w:rFonts w:ascii="Times New Roman" w:eastAsia="Arial Unicode MS" w:hAnsi="Times New Roman" w:cs="Times New Roman"/>
                <w:color w:val="0032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r w:rsidRPr="005C0FDB">
              <w:rPr>
                <w:rFonts w:ascii="Times New Roman" w:eastAsia="Arial Unicode MS" w:hAnsi="Times New Roman" w:cs="Times New Roman"/>
                <w:color w:val="003296"/>
                <w:sz w:val="24"/>
                <w:szCs w:val="24"/>
                <w:bdr w:val="nil"/>
                <w:lang w:val="en-US" w:eastAsia="ru-RU"/>
              </w:rPr>
              <w:t>annotation</w:t>
            </w:r>
            <w:r w:rsidRPr="00E14A18">
              <w:rPr>
                <w:rFonts w:ascii="Times New Roman" w:eastAsia="Arial Unicode MS" w:hAnsi="Times New Roman" w:cs="Times New Roman"/>
                <w:color w:val="0032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proofErr w:type="spellStart"/>
            <w:r w:rsidRPr="005C0FDB">
              <w:rPr>
                <w:rFonts w:ascii="Times New Roman" w:eastAsia="Arial Unicode MS" w:hAnsi="Times New Roman" w:cs="Times New Roman"/>
                <w:color w:val="003296"/>
                <w:sz w:val="24"/>
                <w:szCs w:val="24"/>
                <w:bdr w:val="nil"/>
                <w:lang w:val="en-US" w:eastAsia="ru-RU"/>
              </w:rPr>
              <w:t>simpleType</w:t>
            </w:r>
            <w:proofErr w:type="spellEnd"/>
            <w:r w:rsidRPr="00E14A18">
              <w:rPr>
                <w:rFonts w:ascii="Times New Roman" w:eastAsia="Arial Unicode MS" w:hAnsi="Times New Roman" w:cs="Times New Roman"/>
                <w:color w:val="0032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r w:rsidRPr="005C0FDB">
              <w:rPr>
                <w:rFonts w:ascii="Times New Roman" w:eastAsia="Arial Unicode MS" w:hAnsi="Times New Roman" w:cs="Times New Roman"/>
                <w:color w:val="003296"/>
                <w:sz w:val="24"/>
                <w:szCs w:val="24"/>
                <w:bdr w:val="nil"/>
                <w:lang w:val="en-US" w:eastAsia="ru-RU"/>
              </w:rPr>
              <w:t>restriction</w:t>
            </w:r>
            <w:r w:rsidRPr="00E14A18">
              <w:rPr>
                <w:rFonts w:ascii="Times New Roman" w:eastAsia="Arial Unicode MS" w:hAnsi="Times New Roman" w:cs="Times New Roman"/>
                <w:color w:val="F5844C"/>
                <w:sz w:val="24"/>
                <w:szCs w:val="24"/>
                <w:bdr w:val="nil"/>
                <w:lang w:eastAsia="ru-RU"/>
              </w:rPr>
              <w:t xml:space="preserve"> </w:t>
            </w:r>
            <w:r w:rsidRPr="005C0FDB">
              <w:rPr>
                <w:rFonts w:ascii="Times New Roman" w:eastAsia="Arial Unicode MS" w:hAnsi="Times New Roman" w:cs="Times New Roman"/>
                <w:color w:val="F5844C"/>
                <w:sz w:val="24"/>
                <w:szCs w:val="24"/>
                <w:bdr w:val="nil"/>
                <w:lang w:val="en-US" w:eastAsia="ru-RU"/>
              </w:rPr>
              <w:t>base</w:t>
            </w:r>
            <w:r w:rsidRPr="00E14A18">
              <w:rPr>
                <w:rFonts w:ascii="Times New Roman" w:eastAsia="Arial Unicode MS" w:hAnsi="Times New Roman" w:cs="Times New Roman"/>
                <w:color w:val="FF8040"/>
                <w:sz w:val="24"/>
                <w:szCs w:val="24"/>
                <w:bdr w:val="nil"/>
                <w:lang w:eastAsia="ru-RU"/>
              </w:rPr>
              <w:t>=</w:t>
            </w:r>
            <w:r w:rsidRPr="00E14A18">
              <w:rPr>
                <w:rFonts w:ascii="Times New Roman" w:eastAsia="Arial Unicode MS" w:hAnsi="Times New Roman" w:cs="Times New Roman"/>
                <w:color w:val="993300"/>
                <w:sz w:val="24"/>
                <w:szCs w:val="24"/>
                <w:bdr w:val="nil"/>
                <w:lang w:eastAsia="ru-RU"/>
              </w:rPr>
              <w:t>"</w:t>
            </w:r>
            <w:proofErr w:type="spellStart"/>
            <w:r w:rsidRPr="005C0FDB">
              <w:rPr>
                <w:rFonts w:ascii="Times New Roman" w:eastAsia="Arial Unicode MS" w:hAnsi="Times New Roman" w:cs="Times New Roman"/>
                <w:color w:val="993300"/>
                <w:sz w:val="24"/>
                <w:szCs w:val="24"/>
                <w:bdr w:val="nil"/>
                <w:lang w:val="en-US" w:eastAsia="ru-RU"/>
              </w:rPr>
              <w:t>xsd</w:t>
            </w:r>
            <w:proofErr w:type="spellEnd"/>
            <w:r w:rsidRPr="00E14A18">
              <w:rPr>
                <w:rFonts w:ascii="Times New Roman" w:eastAsia="Arial Unicode MS" w:hAnsi="Times New Roman" w:cs="Times New Roman"/>
                <w:color w:val="993300"/>
                <w:sz w:val="24"/>
                <w:szCs w:val="24"/>
                <w:bdr w:val="nil"/>
                <w:lang w:eastAsia="ru-RU"/>
              </w:rPr>
              <w:t>:</w:t>
            </w:r>
            <w:r w:rsidRPr="005C0FDB">
              <w:rPr>
                <w:rFonts w:ascii="Times New Roman" w:eastAsia="Arial Unicode MS" w:hAnsi="Times New Roman" w:cs="Times New Roman"/>
                <w:color w:val="993300"/>
                <w:sz w:val="24"/>
                <w:szCs w:val="24"/>
                <w:bdr w:val="nil"/>
                <w:lang w:val="en-US" w:eastAsia="ru-RU"/>
              </w:rPr>
              <w:t>string</w:t>
            </w:r>
            <w:r w:rsidRPr="00E14A18">
              <w:rPr>
                <w:rFonts w:ascii="Times New Roman" w:eastAsia="Arial Unicode MS" w:hAnsi="Times New Roman" w:cs="Times New Roman"/>
                <w:color w:val="993300"/>
                <w:sz w:val="24"/>
                <w:szCs w:val="24"/>
                <w:bdr w:val="nil"/>
                <w:lang w:eastAsia="ru-RU"/>
              </w:rPr>
              <w:t>"</w:t>
            </w:r>
            <w:r w:rsidRPr="00E14A18">
              <w:rPr>
                <w:rFonts w:ascii="Times New Roman" w:eastAsia="Arial Unicode MS" w:hAnsi="Times New Roman" w:cs="Times New Roman"/>
                <w:color w:val="0000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r w:rsidRPr="005C0FDB">
              <w:rPr>
                <w:rFonts w:ascii="Times New Roman" w:eastAsia="Arial Unicode MS" w:hAnsi="Times New Roman" w:cs="Times New Roman"/>
                <w:color w:val="003296"/>
                <w:sz w:val="24"/>
                <w:szCs w:val="24"/>
                <w:bdr w:val="nil"/>
                <w:lang w:val="en-US" w:eastAsia="ru-RU"/>
              </w:rPr>
              <w:t>pattern</w:t>
            </w:r>
            <w:r w:rsidRPr="00E14A18">
              <w:rPr>
                <w:rFonts w:ascii="Times New Roman" w:eastAsia="Arial Unicode MS" w:hAnsi="Times New Roman" w:cs="Times New Roman"/>
                <w:color w:val="F5844C"/>
                <w:sz w:val="24"/>
                <w:szCs w:val="24"/>
                <w:bdr w:val="nil"/>
                <w:lang w:eastAsia="ru-RU"/>
              </w:rPr>
              <w:t xml:space="preserve"> </w:t>
            </w:r>
            <w:r w:rsidRPr="005C0FDB">
              <w:rPr>
                <w:rFonts w:ascii="Times New Roman" w:eastAsia="Arial Unicode MS" w:hAnsi="Times New Roman" w:cs="Times New Roman"/>
                <w:color w:val="F5844C"/>
                <w:sz w:val="24"/>
                <w:szCs w:val="24"/>
                <w:bdr w:val="nil"/>
                <w:lang w:val="en-US" w:eastAsia="ru-RU"/>
              </w:rPr>
              <w:t>value</w:t>
            </w:r>
            <w:r w:rsidRPr="00E14A18">
              <w:rPr>
                <w:rFonts w:ascii="Times New Roman" w:eastAsia="Arial Unicode MS" w:hAnsi="Times New Roman" w:cs="Times New Roman"/>
                <w:color w:val="FF8040"/>
                <w:sz w:val="24"/>
                <w:szCs w:val="24"/>
                <w:bdr w:val="nil"/>
                <w:lang w:eastAsia="ru-RU"/>
              </w:rPr>
              <w:t>=</w:t>
            </w:r>
            <w:r w:rsidRPr="00E14A18">
              <w:rPr>
                <w:rFonts w:ascii="Times New Roman" w:eastAsia="Arial Unicode MS" w:hAnsi="Times New Roman" w:cs="Times New Roman"/>
                <w:color w:val="993300"/>
                <w:sz w:val="24"/>
                <w:szCs w:val="24"/>
                <w:bdr w:val="nil"/>
                <w:lang w:eastAsia="ru-RU"/>
              </w:rPr>
              <w:t>"(0[1-9]|[12][0-9]|3[01])\.(0[1-9]|1[012])\.\</w:t>
            </w:r>
            <w:r w:rsidRPr="005C0FDB">
              <w:rPr>
                <w:rFonts w:ascii="Times New Roman" w:eastAsia="Arial Unicode MS" w:hAnsi="Times New Roman" w:cs="Times New Roman"/>
                <w:color w:val="993300"/>
                <w:sz w:val="24"/>
                <w:szCs w:val="24"/>
                <w:bdr w:val="nil"/>
                <w:lang w:val="en-US" w:eastAsia="ru-RU"/>
              </w:rPr>
              <w:t>d</w:t>
            </w:r>
            <w:r w:rsidRPr="00E14A18">
              <w:rPr>
                <w:rFonts w:ascii="Times New Roman" w:eastAsia="Arial Unicode MS" w:hAnsi="Times New Roman" w:cs="Times New Roman"/>
                <w:color w:val="993300"/>
                <w:sz w:val="24"/>
                <w:szCs w:val="24"/>
                <w:bdr w:val="nil"/>
                <w:lang w:eastAsia="ru-RU"/>
              </w:rPr>
              <w:t>{4}"</w:t>
            </w:r>
            <w:r w:rsidRPr="00E14A18">
              <w:rPr>
                <w:rFonts w:ascii="Times New Roman" w:eastAsia="Arial Unicode MS" w:hAnsi="Times New Roman" w:cs="Times New Roman"/>
                <w:color w:val="0000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r w:rsidRPr="005C0FDB">
              <w:rPr>
                <w:rFonts w:ascii="Times New Roman" w:eastAsia="Arial Unicode MS" w:hAnsi="Times New Roman" w:cs="Times New Roman"/>
                <w:color w:val="003296"/>
                <w:sz w:val="24"/>
                <w:szCs w:val="24"/>
                <w:bdr w:val="nil"/>
                <w:lang w:val="en-US" w:eastAsia="ru-RU"/>
              </w:rPr>
              <w:t>pattern</w:t>
            </w:r>
            <w:r w:rsidRPr="00E14A18">
              <w:rPr>
                <w:rFonts w:ascii="Times New Roman" w:eastAsia="Arial Unicode MS" w:hAnsi="Times New Roman" w:cs="Times New Roman"/>
                <w:color w:val="F5844C"/>
                <w:sz w:val="24"/>
                <w:szCs w:val="24"/>
                <w:bdr w:val="nil"/>
                <w:lang w:eastAsia="ru-RU"/>
              </w:rPr>
              <w:t xml:space="preserve"> </w:t>
            </w:r>
            <w:r w:rsidRPr="005C0FDB">
              <w:rPr>
                <w:rFonts w:ascii="Times New Roman" w:eastAsia="Arial Unicode MS" w:hAnsi="Times New Roman" w:cs="Times New Roman"/>
                <w:color w:val="F5844C"/>
                <w:sz w:val="24"/>
                <w:szCs w:val="24"/>
                <w:bdr w:val="nil"/>
                <w:lang w:val="en-US" w:eastAsia="ru-RU"/>
              </w:rPr>
              <w:t>value</w:t>
            </w:r>
            <w:r w:rsidRPr="00E14A18">
              <w:rPr>
                <w:rFonts w:ascii="Times New Roman" w:eastAsia="Arial Unicode MS" w:hAnsi="Times New Roman" w:cs="Times New Roman"/>
                <w:color w:val="FF8040"/>
                <w:sz w:val="24"/>
                <w:szCs w:val="24"/>
                <w:bdr w:val="nil"/>
                <w:lang w:eastAsia="ru-RU"/>
              </w:rPr>
              <w:t>=</w:t>
            </w:r>
            <w:r w:rsidRPr="00E14A18">
              <w:rPr>
                <w:rFonts w:ascii="Times New Roman" w:eastAsia="Arial Unicode MS" w:hAnsi="Times New Roman" w:cs="Times New Roman"/>
                <w:color w:val="993300"/>
                <w:sz w:val="24"/>
                <w:szCs w:val="24"/>
                <w:bdr w:val="nil"/>
                <w:lang w:eastAsia="ru-RU"/>
              </w:rPr>
              <w:t>"00"</w:t>
            </w:r>
            <w:r w:rsidRPr="00E14A18">
              <w:rPr>
                <w:rFonts w:ascii="Times New Roman" w:eastAsia="Arial Unicode MS" w:hAnsi="Times New Roman" w:cs="Times New Roman"/>
                <w:color w:val="0000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r w:rsidRPr="005C0FDB">
              <w:rPr>
                <w:rFonts w:ascii="Times New Roman" w:eastAsia="Arial Unicode MS" w:hAnsi="Times New Roman" w:cs="Times New Roman"/>
                <w:color w:val="003296"/>
                <w:sz w:val="24"/>
                <w:szCs w:val="24"/>
                <w:bdr w:val="nil"/>
                <w:lang w:val="en-US" w:eastAsia="ru-RU"/>
              </w:rPr>
              <w:t>pattern</w:t>
            </w:r>
            <w:r w:rsidRPr="00E14A18">
              <w:rPr>
                <w:rFonts w:ascii="Times New Roman" w:eastAsia="Arial Unicode MS" w:hAnsi="Times New Roman" w:cs="Times New Roman"/>
                <w:color w:val="F5844C"/>
                <w:sz w:val="24"/>
                <w:szCs w:val="24"/>
                <w:bdr w:val="nil"/>
                <w:lang w:eastAsia="ru-RU"/>
              </w:rPr>
              <w:t xml:space="preserve"> </w:t>
            </w:r>
            <w:r w:rsidRPr="005C0FDB">
              <w:rPr>
                <w:rFonts w:ascii="Times New Roman" w:eastAsia="Arial Unicode MS" w:hAnsi="Times New Roman" w:cs="Times New Roman"/>
                <w:color w:val="F5844C"/>
                <w:sz w:val="24"/>
                <w:szCs w:val="24"/>
                <w:bdr w:val="nil"/>
                <w:lang w:val="en-US" w:eastAsia="ru-RU"/>
              </w:rPr>
              <w:t>value</w:t>
            </w:r>
            <w:r w:rsidRPr="00E14A18">
              <w:rPr>
                <w:rFonts w:ascii="Times New Roman" w:eastAsia="Arial Unicode MS" w:hAnsi="Times New Roman" w:cs="Times New Roman"/>
                <w:color w:val="FF8040"/>
                <w:sz w:val="24"/>
                <w:szCs w:val="24"/>
                <w:bdr w:val="nil"/>
                <w:lang w:eastAsia="ru-RU"/>
              </w:rPr>
              <w:t>=</w:t>
            </w:r>
            <w:r w:rsidRPr="00E14A18">
              <w:rPr>
                <w:rFonts w:ascii="Times New Roman" w:eastAsia="Arial Unicode MS" w:hAnsi="Times New Roman" w:cs="Times New Roman"/>
                <w:color w:val="993300"/>
                <w:sz w:val="24"/>
                <w:szCs w:val="24"/>
                <w:bdr w:val="nil"/>
                <w:lang w:eastAsia="ru-RU"/>
              </w:rPr>
              <w:t>"0"</w:t>
            </w:r>
            <w:r w:rsidRPr="00E14A18">
              <w:rPr>
                <w:rFonts w:ascii="Times New Roman" w:eastAsia="Arial Unicode MS" w:hAnsi="Times New Roman" w:cs="Times New Roman"/>
                <w:color w:val="0000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proofErr w:type="spellStart"/>
            <w:r w:rsidRPr="005C0FDB">
              <w:rPr>
                <w:rFonts w:ascii="Times New Roman" w:eastAsia="Arial Unicode MS" w:hAnsi="Times New Roman" w:cs="Times New Roman"/>
                <w:color w:val="003296"/>
                <w:sz w:val="24"/>
                <w:szCs w:val="24"/>
                <w:bdr w:val="nil"/>
                <w:lang w:val="en-US" w:eastAsia="ru-RU"/>
              </w:rPr>
              <w:t>minLength</w:t>
            </w:r>
            <w:proofErr w:type="spellEnd"/>
            <w:r w:rsidRPr="00E14A18">
              <w:rPr>
                <w:rFonts w:ascii="Times New Roman" w:eastAsia="Arial Unicode MS" w:hAnsi="Times New Roman" w:cs="Times New Roman"/>
                <w:color w:val="F5844C"/>
                <w:sz w:val="24"/>
                <w:szCs w:val="24"/>
                <w:bdr w:val="nil"/>
                <w:lang w:eastAsia="ru-RU"/>
              </w:rPr>
              <w:t xml:space="preserve"> </w:t>
            </w:r>
            <w:r w:rsidRPr="005C0FDB">
              <w:rPr>
                <w:rFonts w:ascii="Times New Roman" w:eastAsia="Arial Unicode MS" w:hAnsi="Times New Roman" w:cs="Times New Roman"/>
                <w:color w:val="F5844C"/>
                <w:sz w:val="24"/>
                <w:szCs w:val="24"/>
                <w:bdr w:val="nil"/>
                <w:lang w:val="en-US" w:eastAsia="ru-RU"/>
              </w:rPr>
              <w:t>value</w:t>
            </w:r>
            <w:r w:rsidRPr="00E14A18">
              <w:rPr>
                <w:rFonts w:ascii="Times New Roman" w:eastAsia="Arial Unicode MS" w:hAnsi="Times New Roman" w:cs="Times New Roman"/>
                <w:color w:val="FF8040"/>
                <w:sz w:val="24"/>
                <w:szCs w:val="24"/>
                <w:bdr w:val="nil"/>
                <w:lang w:eastAsia="ru-RU"/>
              </w:rPr>
              <w:t>=</w:t>
            </w:r>
            <w:r w:rsidRPr="00E14A18">
              <w:rPr>
                <w:rFonts w:ascii="Times New Roman" w:eastAsia="Arial Unicode MS" w:hAnsi="Times New Roman" w:cs="Times New Roman"/>
                <w:color w:val="993300"/>
                <w:sz w:val="24"/>
                <w:szCs w:val="24"/>
                <w:bdr w:val="nil"/>
                <w:lang w:eastAsia="ru-RU"/>
              </w:rPr>
              <w:t>"1"</w:t>
            </w:r>
            <w:r w:rsidRPr="00E14A18">
              <w:rPr>
                <w:rFonts w:ascii="Times New Roman" w:eastAsia="Arial Unicode MS" w:hAnsi="Times New Roman" w:cs="Times New Roman"/>
                <w:color w:val="0000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r w:rsidRPr="005C0FDB">
              <w:rPr>
                <w:rFonts w:ascii="Times New Roman" w:eastAsia="Arial Unicode MS" w:hAnsi="Times New Roman" w:cs="Times New Roman"/>
                <w:color w:val="003296"/>
                <w:sz w:val="24"/>
                <w:szCs w:val="24"/>
                <w:bdr w:val="nil"/>
                <w:lang w:val="en-US" w:eastAsia="ru-RU"/>
              </w:rPr>
              <w:t>restriction</w:t>
            </w:r>
            <w:r w:rsidRPr="00E14A18">
              <w:rPr>
                <w:rFonts w:ascii="Times New Roman" w:eastAsia="Arial Unicode MS" w:hAnsi="Times New Roman" w:cs="Times New Roman"/>
                <w:color w:val="0032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proofErr w:type="spellStart"/>
            <w:r w:rsidRPr="005C0FDB">
              <w:rPr>
                <w:rFonts w:ascii="Times New Roman" w:eastAsia="Arial Unicode MS" w:hAnsi="Times New Roman" w:cs="Times New Roman"/>
                <w:color w:val="003296"/>
                <w:sz w:val="24"/>
                <w:szCs w:val="24"/>
                <w:bdr w:val="nil"/>
                <w:lang w:val="en-US" w:eastAsia="ru-RU"/>
              </w:rPr>
              <w:t>simpleType</w:t>
            </w:r>
            <w:proofErr w:type="spellEnd"/>
            <w:r w:rsidRPr="00E14A18">
              <w:rPr>
                <w:rFonts w:ascii="Times New Roman" w:eastAsia="Arial Unicode MS" w:hAnsi="Times New Roman" w:cs="Times New Roman"/>
                <w:color w:val="0032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r w:rsidRPr="005C0FDB">
              <w:rPr>
                <w:rFonts w:ascii="Times New Roman" w:eastAsia="Arial Unicode MS" w:hAnsi="Times New Roman" w:cs="Times New Roman"/>
                <w:color w:val="003296"/>
                <w:sz w:val="24"/>
                <w:szCs w:val="24"/>
                <w:bdr w:val="nil"/>
                <w:lang w:val="en-US" w:eastAsia="ru-RU"/>
              </w:rPr>
              <w:t>attribute</w:t>
            </w:r>
            <w:r w:rsidRPr="00E14A18">
              <w:rPr>
                <w:rFonts w:ascii="Times New Roman" w:eastAsia="Arial Unicode MS" w:hAnsi="Times New Roman" w:cs="Times New Roman"/>
                <w:color w:val="0032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proofErr w:type="spellStart"/>
            <w:r w:rsidRPr="005C0FDB">
              <w:rPr>
                <w:rFonts w:ascii="Times New Roman" w:eastAsia="Arial Unicode MS" w:hAnsi="Times New Roman" w:cs="Times New Roman"/>
                <w:color w:val="003296"/>
                <w:sz w:val="24"/>
                <w:szCs w:val="24"/>
                <w:bdr w:val="nil"/>
                <w:lang w:val="en-US" w:eastAsia="ru-RU"/>
              </w:rPr>
              <w:t>complexType</w:t>
            </w:r>
            <w:proofErr w:type="spellEnd"/>
            <w:r w:rsidRPr="00E14A18">
              <w:rPr>
                <w:rFonts w:ascii="Times New Roman" w:eastAsia="Arial Unicode MS" w:hAnsi="Times New Roman" w:cs="Times New Roman"/>
                <w:color w:val="003296"/>
                <w:sz w:val="24"/>
                <w:szCs w:val="24"/>
                <w:bdr w:val="nil"/>
                <w:lang w:eastAsia="ru-RU"/>
              </w:rPr>
              <w:t>&gt;</w:t>
            </w:r>
            <w:r w:rsidRPr="00E14A18">
              <w:rPr>
                <w:rFonts w:ascii="Times New Roman" w:eastAsia="Arial Unicode MS" w:hAnsi="Times New Roman" w:cs="Times New Roman"/>
                <w:color w:val="000000"/>
                <w:sz w:val="24"/>
                <w:szCs w:val="24"/>
                <w:bdr w:val="nil"/>
                <w:lang w:eastAsia="ru-RU"/>
              </w:rPr>
              <w:br/>
            </w:r>
            <w:r w:rsidRPr="00E14A18">
              <w:rPr>
                <w:rFonts w:ascii="Times New Roman" w:eastAsia="Arial Unicode MS" w:hAnsi="Times New Roman" w:cs="Times New Roman"/>
                <w:color w:val="000000"/>
                <w:sz w:val="24"/>
                <w:szCs w:val="24"/>
                <w:bdr w:val="nil"/>
                <w:lang w:eastAsia="ru-RU"/>
              </w:rPr>
              <w:tab/>
            </w:r>
            <w:r w:rsidRPr="00E14A1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E14A18">
              <w:rPr>
                <w:rFonts w:ascii="Times New Roman" w:eastAsia="Arial Unicode MS" w:hAnsi="Times New Roman" w:cs="Times New Roman"/>
                <w:color w:val="003296"/>
                <w:sz w:val="24"/>
                <w:szCs w:val="24"/>
                <w:bdr w:val="nil"/>
                <w:lang w:eastAsia="ru-RU"/>
              </w:rPr>
              <w:t>:</w:t>
            </w:r>
            <w:proofErr w:type="spellStart"/>
            <w:r w:rsidRPr="005C0FDB">
              <w:rPr>
                <w:rFonts w:ascii="Times New Roman" w:eastAsia="Arial Unicode MS" w:hAnsi="Times New Roman" w:cs="Times New Roman"/>
                <w:color w:val="003296"/>
                <w:sz w:val="24"/>
                <w:szCs w:val="24"/>
                <w:bdr w:val="nil"/>
                <w:lang w:val="en-US" w:eastAsia="ru-RU"/>
              </w:rPr>
              <w:t>simpleType</w:t>
            </w:r>
            <w:proofErr w:type="spellEnd"/>
            <w:r w:rsidRPr="007003A8">
              <w:rPr>
                <w:rFonts w:ascii="Times New Roman" w:eastAsia="Arial Unicode MS" w:hAnsi="Times New Roman" w:cs="Times New Roman"/>
                <w:color w:val="F5844C"/>
                <w:sz w:val="24"/>
                <w:szCs w:val="24"/>
                <w:bdr w:val="nil"/>
                <w:lang w:eastAsia="ru-RU"/>
              </w:rPr>
              <w:t xml:space="preserve"> </w:t>
            </w:r>
            <w:r w:rsidRPr="005C0FDB">
              <w:rPr>
                <w:rFonts w:ascii="Times New Roman" w:eastAsia="Arial Unicode MS" w:hAnsi="Times New Roman" w:cs="Times New Roman"/>
                <w:color w:val="F5844C"/>
                <w:sz w:val="24"/>
                <w:szCs w:val="24"/>
                <w:bdr w:val="nil"/>
                <w:lang w:val="en-US" w:eastAsia="ru-RU"/>
              </w:rPr>
              <w:t>name</w:t>
            </w:r>
            <w:r w:rsidRPr="007003A8">
              <w:rPr>
                <w:rFonts w:ascii="Times New Roman" w:eastAsia="Arial Unicode MS" w:hAnsi="Times New Roman" w:cs="Times New Roman"/>
                <w:color w:val="FF8040"/>
                <w:sz w:val="24"/>
                <w:szCs w:val="24"/>
                <w:bdr w:val="nil"/>
                <w:lang w:eastAsia="ru-RU"/>
              </w:rPr>
              <w:t>=</w:t>
            </w:r>
            <w:r w:rsidRPr="007003A8">
              <w:rPr>
                <w:rFonts w:ascii="Times New Roman" w:eastAsia="Arial Unicode MS" w:hAnsi="Times New Roman" w:cs="Times New Roman"/>
                <w:color w:val="993300"/>
                <w:sz w:val="24"/>
                <w:szCs w:val="24"/>
                <w:bdr w:val="nil"/>
                <w:lang w:eastAsia="ru-RU"/>
              </w:rPr>
              <w:t>"</w:t>
            </w:r>
            <w:proofErr w:type="spellStart"/>
            <w:r w:rsidRPr="005C0FDB">
              <w:rPr>
                <w:rFonts w:ascii="Times New Roman" w:eastAsia="Arial Unicode MS" w:hAnsi="Times New Roman" w:cs="Times New Roman"/>
                <w:color w:val="993300"/>
                <w:sz w:val="24"/>
                <w:szCs w:val="24"/>
                <w:bdr w:val="nil"/>
                <w:lang w:val="en-US" w:eastAsia="ru-RU"/>
              </w:rPr>
              <w:t>IncomeIdType</w:t>
            </w:r>
            <w:proofErr w:type="spellEnd"/>
            <w:r w:rsidRPr="007003A8">
              <w:rPr>
                <w:rFonts w:ascii="Times New Roman" w:eastAsia="Arial Unicode MS" w:hAnsi="Times New Roman" w:cs="Times New Roman"/>
                <w:color w:val="993300"/>
                <w:sz w:val="24"/>
                <w:szCs w:val="24"/>
                <w:bdr w:val="nil"/>
                <w:lang w:eastAsia="ru-RU"/>
              </w:rPr>
              <w:t>"</w:t>
            </w:r>
            <w:r w:rsidRPr="007003A8">
              <w:rPr>
                <w:rFonts w:ascii="Times New Roman" w:eastAsia="Arial Unicode MS" w:hAnsi="Times New Roman" w:cs="Times New Roman"/>
                <w:color w:val="000096"/>
                <w:sz w:val="24"/>
                <w:szCs w:val="24"/>
                <w:bdr w:val="nil"/>
                <w:lang w:eastAsia="ru-RU"/>
              </w:rPr>
              <w:t>&gt;</w:t>
            </w:r>
            <w:r w:rsidRPr="007003A8">
              <w:rPr>
                <w:rFonts w:ascii="Times New Roman" w:eastAsia="Arial Unicode MS" w:hAnsi="Times New Roman" w:cs="Times New Roman"/>
                <w:color w:val="000000"/>
                <w:sz w:val="24"/>
                <w:szCs w:val="24"/>
                <w:bdr w:val="nil"/>
                <w:lang w:eastAsia="ru-RU"/>
              </w:rPr>
              <w:br/>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7003A8">
              <w:rPr>
                <w:rFonts w:ascii="Times New Roman" w:eastAsia="Arial Unicode MS" w:hAnsi="Times New Roman" w:cs="Times New Roman"/>
                <w:color w:val="003296"/>
                <w:sz w:val="24"/>
                <w:szCs w:val="24"/>
                <w:bdr w:val="nil"/>
                <w:lang w:eastAsia="ru-RU"/>
              </w:rPr>
              <w:t>:</w:t>
            </w:r>
            <w:r w:rsidRPr="005C0FDB">
              <w:rPr>
                <w:rFonts w:ascii="Times New Roman" w:eastAsia="Arial Unicode MS" w:hAnsi="Times New Roman" w:cs="Times New Roman"/>
                <w:color w:val="003296"/>
                <w:sz w:val="24"/>
                <w:szCs w:val="24"/>
                <w:bdr w:val="nil"/>
                <w:lang w:val="en-US" w:eastAsia="ru-RU"/>
              </w:rPr>
              <w:t>restriction</w:t>
            </w:r>
            <w:r w:rsidRPr="007003A8">
              <w:rPr>
                <w:rFonts w:ascii="Times New Roman" w:eastAsia="Arial Unicode MS" w:hAnsi="Times New Roman" w:cs="Times New Roman"/>
                <w:color w:val="F5844C"/>
                <w:sz w:val="24"/>
                <w:szCs w:val="24"/>
                <w:bdr w:val="nil"/>
                <w:lang w:eastAsia="ru-RU"/>
              </w:rPr>
              <w:t xml:space="preserve"> </w:t>
            </w:r>
            <w:r w:rsidRPr="005C0FDB">
              <w:rPr>
                <w:rFonts w:ascii="Times New Roman" w:eastAsia="Arial Unicode MS" w:hAnsi="Times New Roman" w:cs="Times New Roman"/>
                <w:color w:val="F5844C"/>
                <w:sz w:val="24"/>
                <w:szCs w:val="24"/>
                <w:bdr w:val="nil"/>
                <w:lang w:val="en-US" w:eastAsia="ru-RU"/>
              </w:rPr>
              <w:t>base</w:t>
            </w:r>
            <w:r w:rsidRPr="007003A8">
              <w:rPr>
                <w:rFonts w:ascii="Times New Roman" w:eastAsia="Arial Unicode MS" w:hAnsi="Times New Roman" w:cs="Times New Roman"/>
                <w:color w:val="FF8040"/>
                <w:sz w:val="24"/>
                <w:szCs w:val="24"/>
                <w:bdr w:val="nil"/>
                <w:lang w:eastAsia="ru-RU"/>
              </w:rPr>
              <w:t>=</w:t>
            </w:r>
            <w:r w:rsidRPr="007003A8">
              <w:rPr>
                <w:rFonts w:ascii="Times New Roman" w:eastAsia="Arial Unicode MS" w:hAnsi="Times New Roman" w:cs="Times New Roman"/>
                <w:color w:val="993300"/>
                <w:sz w:val="24"/>
                <w:szCs w:val="24"/>
                <w:bdr w:val="nil"/>
                <w:lang w:eastAsia="ru-RU"/>
              </w:rPr>
              <w:t>"</w:t>
            </w:r>
            <w:proofErr w:type="spellStart"/>
            <w:r w:rsidRPr="005C0FDB">
              <w:rPr>
                <w:rFonts w:ascii="Times New Roman" w:eastAsia="Arial Unicode MS" w:hAnsi="Times New Roman" w:cs="Times New Roman"/>
                <w:color w:val="993300"/>
                <w:sz w:val="24"/>
                <w:szCs w:val="24"/>
                <w:bdr w:val="nil"/>
                <w:lang w:val="en-US" w:eastAsia="ru-RU"/>
              </w:rPr>
              <w:t>xsd</w:t>
            </w:r>
            <w:proofErr w:type="spellEnd"/>
            <w:r w:rsidRPr="007003A8">
              <w:rPr>
                <w:rFonts w:ascii="Times New Roman" w:eastAsia="Arial Unicode MS" w:hAnsi="Times New Roman" w:cs="Times New Roman"/>
                <w:color w:val="993300"/>
                <w:sz w:val="24"/>
                <w:szCs w:val="24"/>
                <w:bdr w:val="nil"/>
                <w:lang w:eastAsia="ru-RU"/>
              </w:rPr>
              <w:t>:</w:t>
            </w:r>
            <w:r w:rsidRPr="005C0FDB">
              <w:rPr>
                <w:rFonts w:ascii="Times New Roman" w:eastAsia="Arial Unicode MS" w:hAnsi="Times New Roman" w:cs="Times New Roman"/>
                <w:color w:val="993300"/>
                <w:sz w:val="24"/>
                <w:szCs w:val="24"/>
                <w:bdr w:val="nil"/>
                <w:lang w:val="en-US" w:eastAsia="ru-RU"/>
              </w:rPr>
              <w:t>string</w:t>
            </w:r>
            <w:r w:rsidRPr="007003A8">
              <w:rPr>
                <w:rFonts w:ascii="Times New Roman" w:eastAsia="Arial Unicode MS" w:hAnsi="Times New Roman" w:cs="Times New Roman"/>
                <w:color w:val="993300"/>
                <w:sz w:val="24"/>
                <w:szCs w:val="24"/>
                <w:bdr w:val="nil"/>
                <w:lang w:eastAsia="ru-RU"/>
              </w:rPr>
              <w:t>"</w:t>
            </w:r>
            <w:r w:rsidRPr="007003A8">
              <w:rPr>
                <w:rFonts w:ascii="Times New Roman" w:eastAsia="Arial Unicode MS" w:hAnsi="Times New Roman" w:cs="Times New Roman"/>
                <w:color w:val="000096"/>
                <w:sz w:val="24"/>
                <w:szCs w:val="24"/>
                <w:bdr w:val="nil"/>
                <w:lang w:eastAsia="ru-RU"/>
              </w:rPr>
              <w:t>&gt;</w:t>
            </w:r>
            <w:r w:rsidRPr="007003A8">
              <w:rPr>
                <w:rFonts w:ascii="Times New Roman" w:eastAsia="Arial Unicode MS" w:hAnsi="Times New Roman" w:cs="Times New Roman"/>
                <w:color w:val="000000"/>
                <w:sz w:val="24"/>
                <w:szCs w:val="24"/>
                <w:bdr w:val="nil"/>
                <w:lang w:eastAsia="ru-RU"/>
              </w:rPr>
              <w:br/>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7003A8">
              <w:rPr>
                <w:rFonts w:ascii="Times New Roman" w:eastAsia="Arial Unicode MS" w:hAnsi="Times New Roman" w:cs="Times New Roman"/>
                <w:color w:val="003296"/>
                <w:sz w:val="24"/>
                <w:szCs w:val="24"/>
                <w:bdr w:val="nil"/>
                <w:lang w:eastAsia="ru-RU"/>
              </w:rPr>
              <w:t>:</w:t>
            </w:r>
            <w:r w:rsidRPr="005C0FDB">
              <w:rPr>
                <w:rFonts w:ascii="Times New Roman" w:eastAsia="Arial Unicode MS" w:hAnsi="Times New Roman" w:cs="Times New Roman"/>
                <w:color w:val="003296"/>
                <w:sz w:val="24"/>
                <w:szCs w:val="24"/>
                <w:bdr w:val="nil"/>
                <w:lang w:val="en-US" w:eastAsia="ru-RU"/>
              </w:rPr>
              <w:t>pattern</w:t>
            </w:r>
            <w:r w:rsidRPr="007003A8">
              <w:rPr>
                <w:rFonts w:ascii="Times New Roman" w:eastAsia="Arial Unicode MS" w:hAnsi="Times New Roman" w:cs="Times New Roman"/>
                <w:color w:val="F5844C"/>
                <w:sz w:val="24"/>
                <w:szCs w:val="24"/>
                <w:bdr w:val="nil"/>
                <w:lang w:eastAsia="ru-RU"/>
              </w:rPr>
              <w:t xml:space="preserve"> </w:t>
            </w:r>
            <w:r w:rsidRPr="005C0FDB">
              <w:rPr>
                <w:rFonts w:ascii="Times New Roman" w:eastAsia="Arial Unicode MS" w:hAnsi="Times New Roman" w:cs="Times New Roman"/>
                <w:color w:val="F5844C"/>
                <w:sz w:val="24"/>
                <w:szCs w:val="24"/>
                <w:bdr w:val="nil"/>
                <w:lang w:val="en-US" w:eastAsia="ru-RU"/>
              </w:rPr>
              <w:t>value</w:t>
            </w:r>
            <w:r w:rsidRPr="007003A8">
              <w:rPr>
                <w:rFonts w:ascii="Times New Roman" w:eastAsia="Arial Unicode MS" w:hAnsi="Times New Roman" w:cs="Times New Roman"/>
                <w:color w:val="FF8040"/>
                <w:sz w:val="24"/>
                <w:szCs w:val="24"/>
                <w:bdr w:val="nil"/>
                <w:lang w:eastAsia="ru-RU"/>
              </w:rPr>
              <w:t>=</w:t>
            </w:r>
            <w:r w:rsidRPr="007003A8">
              <w:rPr>
                <w:rFonts w:ascii="Times New Roman" w:eastAsia="Arial Unicode MS" w:hAnsi="Times New Roman" w:cs="Times New Roman"/>
                <w:color w:val="993300"/>
                <w:sz w:val="24"/>
                <w:szCs w:val="24"/>
                <w:bdr w:val="nil"/>
                <w:lang w:eastAsia="ru-RU"/>
              </w:rPr>
              <w:t>"4\</w:t>
            </w:r>
            <w:r w:rsidRPr="005C0FDB">
              <w:rPr>
                <w:rFonts w:ascii="Times New Roman" w:eastAsia="Arial Unicode MS" w:hAnsi="Times New Roman" w:cs="Times New Roman"/>
                <w:color w:val="993300"/>
                <w:sz w:val="24"/>
                <w:szCs w:val="24"/>
                <w:bdr w:val="nil"/>
                <w:lang w:val="en-US" w:eastAsia="ru-RU"/>
              </w:rPr>
              <w:t>d</w:t>
            </w:r>
            <w:r w:rsidRPr="007003A8">
              <w:rPr>
                <w:rFonts w:ascii="Times New Roman" w:eastAsia="Arial Unicode MS" w:hAnsi="Times New Roman" w:cs="Times New Roman"/>
                <w:color w:val="993300"/>
                <w:sz w:val="24"/>
                <w:szCs w:val="24"/>
                <w:bdr w:val="nil"/>
                <w:lang w:eastAsia="ru-RU"/>
              </w:rPr>
              <w:t>{4}((0[1-9]|[12][0-9]|3[01])(0[1-9]|1[012])\</w:t>
            </w:r>
            <w:r w:rsidRPr="005C0FDB">
              <w:rPr>
                <w:rFonts w:ascii="Times New Roman" w:eastAsia="Arial Unicode MS" w:hAnsi="Times New Roman" w:cs="Times New Roman"/>
                <w:color w:val="993300"/>
                <w:sz w:val="24"/>
                <w:szCs w:val="24"/>
                <w:bdr w:val="nil"/>
                <w:lang w:val="en-US" w:eastAsia="ru-RU"/>
              </w:rPr>
              <w:t>d</w:t>
            </w:r>
            <w:r w:rsidRPr="007003A8">
              <w:rPr>
                <w:rFonts w:ascii="Times New Roman" w:eastAsia="Arial Unicode MS" w:hAnsi="Times New Roman" w:cs="Times New Roman"/>
                <w:color w:val="993300"/>
                <w:sz w:val="24"/>
                <w:szCs w:val="24"/>
                <w:bdr w:val="nil"/>
                <w:lang w:eastAsia="ru-RU"/>
              </w:rPr>
              <w:t>{4})\</w:t>
            </w:r>
            <w:r w:rsidRPr="005C0FDB">
              <w:rPr>
                <w:rFonts w:ascii="Times New Roman" w:eastAsia="Arial Unicode MS" w:hAnsi="Times New Roman" w:cs="Times New Roman"/>
                <w:color w:val="993300"/>
                <w:sz w:val="24"/>
                <w:szCs w:val="24"/>
                <w:bdr w:val="nil"/>
                <w:lang w:val="en-US" w:eastAsia="ru-RU"/>
              </w:rPr>
              <w:t>d</w:t>
            </w:r>
            <w:r w:rsidRPr="007003A8">
              <w:rPr>
                <w:rFonts w:ascii="Times New Roman" w:eastAsia="Arial Unicode MS" w:hAnsi="Times New Roman" w:cs="Times New Roman"/>
                <w:color w:val="993300"/>
                <w:sz w:val="24"/>
                <w:szCs w:val="24"/>
                <w:bdr w:val="nil"/>
                <w:lang w:eastAsia="ru-RU"/>
              </w:rPr>
              <w:t>{19}"</w:t>
            </w:r>
            <w:r w:rsidRPr="007003A8">
              <w:rPr>
                <w:rFonts w:ascii="Times New Roman" w:eastAsia="Arial Unicode MS" w:hAnsi="Times New Roman" w:cs="Times New Roman"/>
                <w:color w:val="000096"/>
                <w:sz w:val="24"/>
                <w:szCs w:val="24"/>
                <w:bdr w:val="nil"/>
                <w:lang w:eastAsia="ru-RU"/>
              </w:rPr>
              <w:t>&gt;</w:t>
            </w:r>
            <w:r w:rsidRPr="007003A8">
              <w:rPr>
                <w:rFonts w:ascii="Times New Roman" w:eastAsia="Arial Unicode MS" w:hAnsi="Times New Roman" w:cs="Times New Roman"/>
                <w:color w:val="000000"/>
                <w:sz w:val="24"/>
                <w:szCs w:val="24"/>
                <w:bdr w:val="nil"/>
                <w:lang w:eastAsia="ru-RU"/>
              </w:rPr>
              <w:br/>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7003A8">
              <w:rPr>
                <w:rFonts w:ascii="Times New Roman" w:eastAsia="Arial Unicode MS" w:hAnsi="Times New Roman" w:cs="Times New Roman"/>
                <w:color w:val="003296"/>
                <w:sz w:val="24"/>
                <w:szCs w:val="24"/>
                <w:bdr w:val="nil"/>
                <w:lang w:eastAsia="ru-RU"/>
              </w:rPr>
              <w:t>:</w:t>
            </w:r>
            <w:r w:rsidRPr="005C0FDB">
              <w:rPr>
                <w:rFonts w:ascii="Times New Roman" w:eastAsia="Arial Unicode MS" w:hAnsi="Times New Roman" w:cs="Times New Roman"/>
                <w:color w:val="003296"/>
                <w:sz w:val="24"/>
                <w:szCs w:val="24"/>
                <w:bdr w:val="nil"/>
                <w:lang w:val="en-US" w:eastAsia="ru-RU"/>
              </w:rPr>
              <w:t>annotation</w:t>
            </w:r>
            <w:r w:rsidRPr="007003A8">
              <w:rPr>
                <w:rFonts w:ascii="Times New Roman" w:eastAsia="Arial Unicode MS" w:hAnsi="Times New Roman" w:cs="Times New Roman"/>
                <w:color w:val="003296"/>
                <w:sz w:val="24"/>
                <w:szCs w:val="24"/>
                <w:bdr w:val="nil"/>
                <w:lang w:eastAsia="ru-RU"/>
              </w:rPr>
              <w:t>&gt;</w:t>
            </w:r>
            <w:r w:rsidRPr="007003A8">
              <w:rPr>
                <w:rFonts w:ascii="Times New Roman" w:eastAsia="Arial Unicode MS" w:hAnsi="Times New Roman" w:cs="Times New Roman"/>
                <w:color w:val="000000"/>
                <w:sz w:val="24"/>
                <w:szCs w:val="24"/>
                <w:bdr w:val="nil"/>
                <w:lang w:eastAsia="ru-RU"/>
              </w:rPr>
              <w:br/>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7003A8">
              <w:rPr>
                <w:rFonts w:ascii="Times New Roman" w:eastAsia="Arial Unicode MS" w:hAnsi="Times New Roman" w:cs="Times New Roman"/>
                <w:color w:val="003296"/>
                <w:sz w:val="24"/>
                <w:szCs w:val="24"/>
                <w:bdr w:val="nil"/>
                <w:lang w:eastAsia="ru-RU"/>
              </w:rPr>
              <w:t>:</w:t>
            </w:r>
            <w:r w:rsidRPr="005C0FDB">
              <w:rPr>
                <w:rFonts w:ascii="Times New Roman" w:eastAsia="Arial Unicode MS" w:hAnsi="Times New Roman" w:cs="Times New Roman"/>
                <w:color w:val="003296"/>
                <w:sz w:val="24"/>
                <w:szCs w:val="24"/>
                <w:bdr w:val="nil"/>
                <w:lang w:val="en-US" w:eastAsia="ru-RU"/>
              </w:rPr>
              <w:t>documentation</w:t>
            </w:r>
            <w:r w:rsidRPr="007003A8">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Структура</w:t>
            </w:r>
            <w:r w:rsidRPr="007003A8">
              <w:rPr>
                <w:rFonts w:ascii="Times New Roman" w:eastAsia="Arial Unicode MS" w:hAnsi="Times New Roman" w:cs="Times New Roman"/>
                <w:color w:val="000000"/>
                <w:sz w:val="24"/>
                <w:szCs w:val="24"/>
                <w:bdr w:val="nil"/>
                <w:lang w:eastAsia="ru-RU"/>
              </w:rPr>
              <w:t xml:space="preserve"> </w:t>
            </w:r>
            <w:r>
              <w:rPr>
                <w:rFonts w:ascii="Times New Roman" w:eastAsia="Arial Unicode MS" w:hAnsi="Times New Roman" w:cs="Times New Roman"/>
                <w:color w:val="000000"/>
                <w:sz w:val="24"/>
                <w:szCs w:val="24"/>
                <w:bdr w:val="nil"/>
                <w:lang w:eastAsia="ru-RU"/>
              </w:rPr>
              <w:t>УИЗ</w:t>
            </w:r>
            <w:r w:rsidRPr="007003A8">
              <w:rPr>
                <w:rFonts w:ascii="Times New Roman" w:eastAsia="Arial Unicode MS" w:hAnsi="Times New Roman" w:cs="Times New Roman"/>
                <w:color w:val="000000"/>
                <w:sz w:val="24"/>
                <w:szCs w:val="24"/>
                <w:bdr w:val="nil"/>
                <w:lang w:eastAsia="ru-RU"/>
              </w:rPr>
              <w:t xml:space="preserve"> </w:t>
            </w:r>
            <w:r>
              <w:rPr>
                <w:rFonts w:ascii="Times New Roman" w:eastAsia="Arial Unicode MS" w:hAnsi="Times New Roman" w:cs="Times New Roman"/>
                <w:color w:val="000000"/>
                <w:sz w:val="24"/>
                <w:szCs w:val="24"/>
                <w:bdr w:val="nil"/>
                <w:lang w:eastAsia="ru-RU"/>
              </w:rPr>
              <w:t>для</w:t>
            </w:r>
            <w:r w:rsidRPr="007003A8">
              <w:rPr>
                <w:rFonts w:ascii="Times New Roman" w:eastAsia="Arial Unicode MS" w:hAnsi="Times New Roman" w:cs="Times New Roman"/>
                <w:color w:val="000000"/>
                <w:sz w:val="24"/>
                <w:szCs w:val="24"/>
                <w:bdr w:val="nil"/>
                <w:lang w:eastAsia="ru-RU"/>
              </w:rPr>
              <w:t xml:space="preserve"> </w:t>
            </w:r>
            <w:r>
              <w:rPr>
                <w:rFonts w:ascii="Times New Roman" w:eastAsia="Arial Unicode MS" w:hAnsi="Times New Roman" w:cs="Times New Roman"/>
                <w:color w:val="000000"/>
                <w:sz w:val="24"/>
                <w:szCs w:val="24"/>
                <w:bdr w:val="nil"/>
                <w:lang w:eastAsia="ru-RU"/>
              </w:rPr>
              <w:t>ТОФК</w:t>
            </w:r>
            <w:r w:rsidRPr="007003A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7003A8">
              <w:rPr>
                <w:rFonts w:ascii="Times New Roman" w:eastAsia="Arial Unicode MS" w:hAnsi="Times New Roman" w:cs="Times New Roman"/>
                <w:color w:val="003296"/>
                <w:sz w:val="24"/>
                <w:szCs w:val="24"/>
                <w:bdr w:val="nil"/>
                <w:lang w:eastAsia="ru-RU"/>
              </w:rPr>
              <w:t>:</w:t>
            </w:r>
            <w:r w:rsidRPr="005C0FDB">
              <w:rPr>
                <w:rFonts w:ascii="Times New Roman" w:eastAsia="Arial Unicode MS" w:hAnsi="Times New Roman" w:cs="Times New Roman"/>
                <w:color w:val="003296"/>
                <w:sz w:val="24"/>
                <w:szCs w:val="24"/>
                <w:bdr w:val="nil"/>
                <w:lang w:val="en-US" w:eastAsia="ru-RU"/>
              </w:rPr>
              <w:t>documentation</w:t>
            </w:r>
            <w:r w:rsidRPr="007003A8">
              <w:rPr>
                <w:rFonts w:ascii="Times New Roman" w:eastAsia="Arial Unicode MS" w:hAnsi="Times New Roman" w:cs="Times New Roman"/>
                <w:color w:val="003296"/>
                <w:sz w:val="24"/>
                <w:szCs w:val="24"/>
                <w:bdr w:val="nil"/>
                <w:lang w:eastAsia="ru-RU"/>
              </w:rPr>
              <w:t>&gt;</w:t>
            </w:r>
            <w:r w:rsidRPr="007003A8">
              <w:rPr>
                <w:rFonts w:ascii="Times New Roman" w:eastAsia="Arial Unicode MS" w:hAnsi="Times New Roman" w:cs="Times New Roman"/>
                <w:color w:val="000000"/>
                <w:sz w:val="24"/>
                <w:szCs w:val="24"/>
                <w:bdr w:val="nil"/>
                <w:lang w:eastAsia="ru-RU"/>
              </w:rPr>
              <w:br/>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7003A8">
              <w:rPr>
                <w:rFonts w:ascii="Times New Roman" w:eastAsia="Arial Unicode MS" w:hAnsi="Times New Roman" w:cs="Times New Roman"/>
                <w:color w:val="003296"/>
                <w:sz w:val="24"/>
                <w:szCs w:val="24"/>
                <w:bdr w:val="nil"/>
                <w:lang w:eastAsia="ru-RU"/>
              </w:rPr>
              <w:t>:</w:t>
            </w:r>
            <w:r w:rsidRPr="005C0FDB">
              <w:rPr>
                <w:rFonts w:ascii="Times New Roman" w:eastAsia="Arial Unicode MS" w:hAnsi="Times New Roman" w:cs="Times New Roman"/>
                <w:color w:val="003296"/>
                <w:sz w:val="24"/>
                <w:szCs w:val="24"/>
                <w:bdr w:val="nil"/>
                <w:lang w:val="en-US" w:eastAsia="ru-RU"/>
              </w:rPr>
              <w:t>annotation</w:t>
            </w:r>
            <w:r w:rsidRPr="007003A8">
              <w:rPr>
                <w:rFonts w:ascii="Times New Roman" w:eastAsia="Arial Unicode MS" w:hAnsi="Times New Roman" w:cs="Times New Roman"/>
                <w:color w:val="003296"/>
                <w:sz w:val="24"/>
                <w:szCs w:val="24"/>
                <w:bdr w:val="nil"/>
                <w:lang w:eastAsia="ru-RU"/>
              </w:rPr>
              <w:t>&gt;</w:t>
            </w:r>
            <w:r w:rsidRPr="007003A8">
              <w:rPr>
                <w:rFonts w:ascii="Times New Roman" w:eastAsia="Arial Unicode MS" w:hAnsi="Times New Roman" w:cs="Times New Roman"/>
                <w:color w:val="000000"/>
                <w:sz w:val="24"/>
                <w:szCs w:val="24"/>
                <w:bdr w:val="nil"/>
                <w:lang w:eastAsia="ru-RU"/>
              </w:rPr>
              <w:br/>
            </w:r>
            <w:r w:rsidRPr="007003A8">
              <w:rPr>
                <w:rFonts w:ascii="Times New Roman" w:eastAsia="Arial Unicode MS" w:hAnsi="Times New Roman" w:cs="Times New Roman"/>
                <w:color w:val="000000"/>
                <w:sz w:val="24"/>
                <w:szCs w:val="24"/>
                <w:bdr w:val="nil"/>
                <w:lang w:eastAsia="ru-RU"/>
              </w:rPr>
              <w:lastRenderedPageBreak/>
              <w:tab/>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7003A8">
              <w:rPr>
                <w:rFonts w:ascii="Times New Roman" w:eastAsia="Arial Unicode MS" w:hAnsi="Times New Roman" w:cs="Times New Roman"/>
                <w:color w:val="003296"/>
                <w:sz w:val="24"/>
                <w:szCs w:val="24"/>
                <w:bdr w:val="nil"/>
                <w:lang w:eastAsia="ru-RU"/>
              </w:rPr>
              <w:t>:</w:t>
            </w:r>
            <w:r w:rsidRPr="005C0FDB">
              <w:rPr>
                <w:rFonts w:ascii="Times New Roman" w:eastAsia="Arial Unicode MS" w:hAnsi="Times New Roman" w:cs="Times New Roman"/>
                <w:color w:val="003296"/>
                <w:sz w:val="24"/>
                <w:szCs w:val="24"/>
                <w:bdr w:val="nil"/>
                <w:lang w:val="en-US" w:eastAsia="ru-RU"/>
              </w:rPr>
              <w:t>pattern</w:t>
            </w:r>
            <w:r w:rsidRPr="007003A8">
              <w:rPr>
                <w:rFonts w:ascii="Times New Roman" w:eastAsia="Arial Unicode MS" w:hAnsi="Times New Roman" w:cs="Times New Roman"/>
                <w:color w:val="003296"/>
                <w:sz w:val="24"/>
                <w:szCs w:val="24"/>
                <w:bdr w:val="nil"/>
                <w:lang w:eastAsia="ru-RU"/>
              </w:rPr>
              <w:t>&gt;</w:t>
            </w:r>
            <w:r w:rsidRPr="007003A8">
              <w:rPr>
                <w:rFonts w:ascii="Times New Roman" w:eastAsia="Arial Unicode MS" w:hAnsi="Times New Roman" w:cs="Times New Roman"/>
                <w:color w:val="000000"/>
                <w:sz w:val="24"/>
                <w:szCs w:val="24"/>
                <w:bdr w:val="nil"/>
                <w:lang w:eastAsia="ru-RU"/>
              </w:rPr>
              <w:br/>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7003A8">
              <w:rPr>
                <w:rFonts w:ascii="Times New Roman" w:eastAsia="Arial Unicode MS" w:hAnsi="Times New Roman" w:cs="Times New Roman"/>
                <w:color w:val="003296"/>
                <w:sz w:val="24"/>
                <w:szCs w:val="24"/>
                <w:bdr w:val="nil"/>
                <w:lang w:eastAsia="ru-RU"/>
              </w:rPr>
              <w:t>:</w:t>
            </w:r>
            <w:r w:rsidRPr="005C0FDB">
              <w:rPr>
                <w:rFonts w:ascii="Times New Roman" w:eastAsia="Arial Unicode MS" w:hAnsi="Times New Roman" w:cs="Times New Roman"/>
                <w:color w:val="003296"/>
                <w:sz w:val="24"/>
                <w:szCs w:val="24"/>
                <w:bdr w:val="nil"/>
                <w:lang w:val="en-US" w:eastAsia="ru-RU"/>
              </w:rPr>
              <w:t>restriction</w:t>
            </w:r>
            <w:r w:rsidRPr="007003A8">
              <w:rPr>
                <w:rFonts w:ascii="Times New Roman" w:eastAsia="Arial Unicode MS" w:hAnsi="Times New Roman" w:cs="Times New Roman"/>
                <w:color w:val="003296"/>
                <w:sz w:val="24"/>
                <w:szCs w:val="24"/>
                <w:bdr w:val="nil"/>
                <w:lang w:eastAsia="ru-RU"/>
              </w:rPr>
              <w:t>&gt;</w:t>
            </w:r>
            <w:r w:rsidRPr="007003A8">
              <w:rPr>
                <w:rFonts w:ascii="Times New Roman" w:eastAsia="Arial Unicode MS" w:hAnsi="Times New Roman" w:cs="Times New Roman"/>
                <w:color w:val="000000"/>
                <w:sz w:val="24"/>
                <w:szCs w:val="24"/>
                <w:bdr w:val="nil"/>
                <w:lang w:eastAsia="ru-RU"/>
              </w:rPr>
              <w:br/>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7003A8">
              <w:rPr>
                <w:rFonts w:ascii="Times New Roman" w:eastAsia="Arial Unicode MS" w:hAnsi="Times New Roman" w:cs="Times New Roman"/>
                <w:color w:val="003296"/>
                <w:sz w:val="24"/>
                <w:szCs w:val="24"/>
                <w:bdr w:val="nil"/>
                <w:lang w:eastAsia="ru-RU"/>
              </w:rPr>
              <w:t>:</w:t>
            </w:r>
            <w:proofErr w:type="spellStart"/>
            <w:r w:rsidRPr="005C0FDB">
              <w:rPr>
                <w:rFonts w:ascii="Times New Roman" w:eastAsia="Arial Unicode MS" w:hAnsi="Times New Roman" w:cs="Times New Roman"/>
                <w:color w:val="003296"/>
                <w:sz w:val="24"/>
                <w:szCs w:val="24"/>
                <w:bdr w:val="nil"/>
                <w:lang w:val="en-US" w:eastAsia="ru-RU"/>
              </w:rPr>
              <w:t>simpleType</w:t>
            </w:r>
            <w:proofErr w:type="spellEnd"/>
            <w:r w:rsidRPr="007003A8">
              <w:rPr>
                <w:rFonts w:ascii="Times New Roman" w:eastAsia="Arial Unicode MS" w:hAnsi="Times New Roman" w:cs="Times New Roman"/>
                <w:color w:val="003296"/>
                <w:sz w:val="24"/>
                <w:szCs w:val="24"/>
                <w:bdr w:val="nil"/>
                <w:lang w:eastAsia="ru-RU"/>
              </w:rPr>
              <w:t>&gt;</w:t>
            </w:r>
            <w:r w:rsidRPr="007003A8">
              <w:rPr>
                <w:rFonts w:ascii="Times New Roman" w:eastAsia="Arial Unicode MS" w:hAnsi="Times New Roman" w:cs="Times New Roman"/>
                <w:color w:val="000000"/>
                <w:sz w:val="24"/>
                <w:szCs w:val="24"/>
                <w:bdr w:val="nil"/>
                <w:lang w:eastAsia="ru-RU"/>
              </w:rPr>
              <w:br/>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7003A8">
              <w:rPr>
                <w:rFonts w:ascii="Times New Roman" w:eastAsia="Arial Unicode MS" w:hAnsi="Times New Roman" w:cs="Times New Roman"/>
                <w:color w:val="003296"/>
                <w:sz w:val="24"/>
                <w:szCs w:val="24"/>
                <w:bdr w:val="nil"/>
                <w:lang w:eastAsia="ru-RU"/>
              </w:rPr>
              <w:t>:</w:t>
            </w:r>
            <w:proofErr w:type="spellStart"/>
            <w:r w:rsidRPr="005C0FDB">
              <w:rPr>
                <w:rFonts w:ascii="Times New Roman" w:eastAsia="Arial Unicode MS" w:hAnsi="Times New Roman" w:cs="Times New Roman"/>
                <w:color w:val="003296"/>
                <w:sz w:val="24"/>
                <w:szCs w:val="24"/>
                <w:bdr w:val="nil"/>
                <w:lang w:val="en-US" w:eastAsia="ru-RU"/>
              </w:rPr>
              <w:t>simpleType</w:t>
            </w:r>
            <w:proofErr w:type="spellEnd"/>
            <w:r w:rsidRPr="007003A8">
              <w:rPr>
                <w:rFonts w:ascii="Times New Roman" w:eastAsia="Arial Unicode MS" w:hAnsi="Times New Roman" w:cs="Times New Roman"/>
                <w:color w:val="F5844C"/>
                <w:sz w:val="24"/>
                <w:szCs w:val="24"/>
                <w:bdr w:val="nil"/>
                <w:lang w:eastAsia="ru-RU"/>
              </w:rPr>
              <w:t xml:space="preserve"> </w:t>
            </w:r>
            <w:r w:rsidRPr="005C0FDB">
              <w:rPr>
                <w:rFonts w:ascii="Times New Roman" w:eastAsia="Arial Unicode MS" w:hAnsi="Times New Roman" w:cs="Times New Roman"/>
                <w:color w:val="F5844C"/>
                <w:sz w:val="24"/>
                <w:szCs w:val="24"/>
                <w:bdr w:val="nil"/>
                <w:lang w:val="en-US" w:eastAsia="ru-RU"/>
              </w:rPr>
              <w:t>name</w:t>
            </w:r>
            <w:r w:rsidRPr="007003A8">
              <w:rPr>
                <w:rFonts w:ascii="Times New Roman" w:eastAsia="Arial Unicode MS" w:hAnsi="Times New Roman" w:cs="Times New Roman"/>
                <w:color w:val="FF8040"/>
                <w:sz w:val="24"/>
                <w:szCs w:val="24"/>
                <w:bdr w:val="nil"/>
                <w:lang w:eastAsia="ru-RU"/>
              </w:rPr>
              <w:t>=</w:t>
            </w:r>
            <w:r w:rsidRPr="007003A8">
              <w:rPr>
                <w:rFonts w:ascii="Times New Roman" w:eastAsia="Arial Unicode MS" w:hAnsi="Times New Roman" w:cs="Times New Roman"/>
                <w:color w:val="993300"/>
                <w:sz w:val="24"/>
                <w:szCs w:val="24"/>
                <w:bdr w:val="nil"/>
                <w:lang w:eastAsia="ru-RU"/>
              </w:rPr>
              <w:t>"</w:t>
            </w:r>
            <w:proofErr w:type="spellStart"/>
            <w:r w:rsidRPr="005C0FDB">
              <w:rPr>
                <w:rFonts w:ascii="Times New Roman" w:eastAsia="Arial Unicode MS" w:hAnsi="Times New Roman" w:cs="Times New Roman"/>
                <w:color w:val="993300"/>
                <w:sz w:val="24"/>
                <w:szCs w:val="24"/>
                <w:bdr w:val="nil"/>
                <w:lang w:val="en-US" w:eastAsia="ru-RU"/>
              </w:rPr>
              <w:t>RoutingCodeType</w:t>
            </w:r>
            <w:proofErr w:type="spellEnd"/>
            <w:r w:rsidRPr="007003A8">
              <w:rPr>
                <w:rFonts w:ascii="Times New Roman" w:eastAsia="Arial Unicode MS" w:hAnsi="Times New Roman" w:cs="Times New Roman"/>
                <w:color w:val="993300"/>
                <w:sz w:val="24"/>
                <w:szCs w:val="24"/>
                <w:bdr w:val="nil"/>
                <w:lang w:eastAsia="ru-RU"/>
              </w:rPr>
              <w:t>"</w:t>
            </w:r>
            <w:r w:rsidRPr="007003A8">
              <w:rPr>
                <w:rFonts w:ascii="Times New Roman" w:eastAsia="Arial Unicode MS" w:hAnsi="Times New Roman" w:cs="Times New Roman"/>
                <w:color w:val="000096"/>
                <w:sz w:val="24"/>
                <w:szCs w:val="24"/>
                <w:bdr w:val="nil"/>
                <w:lang w:eastAsia="ru-RU"/>
              </w:rPr>
              <w:t>&gt;</w:t>
            </w:r>
            <w:r w:rsidRPr="007003A8">
              <w:rPr>
                <w:rFonts w:ascii="Times New Roman" w:eastAsia="Arial Unicode MS" w:hAnsi="Times New Roman" w:cs="Times New Roman"/>
                <w:color w:val="000000"/>
                <w:sz w:val="24"/>
                <w:szCs w:val="24"/>
                <w:bdr w:val="nil"/>
                <w:lang w:eastAsia="ru-RU"/>
              </w:rPr>
              <w:br/>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7003A8">
              <w:rPr>
                <w:rFonts w:ascii="Times New Roman" w:eastAsia="Arial Unicode MS" w:hAnsi="Times New Roman" w:cs="Times New Roman"/>
                <w:color w:val="003296"/>
                <w:sz w:val="24"/>
                <w:szCs w:val="24"/>
                <w:bdr w:val="nil"/>
                <w:lang w:eastAsia="ru-RU"/>
              </w:rPr>
              <w:t>:</w:t>
            </w:r>
            <w:r w:rsidRPr="005C0FDB">
              <w:rPr>
                <w:rFonts w:ascii="Times New Roman" w:eastAsia="Arial Unicode MS" w:hAnsi="Times New Roman" w:cs="Times New Roman"/>
                <w:color w:val="003296"/>
                <w:sz w:val="24"/>
                <w:szCs w:val="24"/>
                <w:bdr w:val="nil"/>
                <w:lang w:val="en-US" w:eastAsia="ru-RU"/>
              </w:rPr>
              <w:t>annotation</w:t>
            </w:r>
            <w:r w:rsidRPr="007003A8">
              <w:rPr>
                <w:rFonts w:ascii="Times New Roman" w:eastAsia="Arial Unicode MS" w:hAnsi="Times New Roman" w:cs="Times New Roman"/>
                <w:color w:val="003296"/>
                <w:sz w:val="24"/>
                <w:szCs w:val="24"/>
                <w:bdr w:val="nil"/>
                <w:lang w:eastAsia="ru-RU"/>
              </w:rPr>
              <w:t>&gt;</w:t>
            </w:r>
            <w:r w:rsidRPr="007003A8">
              <w:rPr>
                <w:rFonts w:ascii="Times New Roman" w:eastAsia="Arial Unicode MS" w:hAnsi="Times New Roman" w:cs="Times New Roman"/>
                <w:color w:val="000000"/>
                <w:sz w:val="24"/>
                <w:szCs w:val="24"/>
                <w:bdr w:val="nil"/>
                <w:lang w:eastAsia="ru-RU"/>
              </w:rPr>
              <w:br/>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7003A8">
              <w:rPr>
                <w:rFonts w:ascii="Times New Roman" w:eastAsia="Arial Unicode MS" w:hAnsi="Times New Roman" w:cs="Times New Roman"/>
                <w:color w:val="003296"/>
                <w:sz w:val="24"/>
                <w:szCs w:val="24"/>
                <w:bdr w:val="nil"/>
                <w:lang w:eastAsia="ru-RU"/>
              </w:rPr>
              <w:t>:</w:t>
            </w:r>
            <w:r w:rsidRPr="005C0FDB">
              <w:rPr>
                <w:rFonts w:ascii="Times New Roman" w:eastAsia="Arial Unicode MS" w:hAnsi="Times New Roman" w:cs="Times New Roman"/>
                <w:color w:val="003296"/>
                <w:sz w:val="24"/>
                <w:szCs w:val="24"/>
                <w:bdr w:val="nil"/>
                <w:lang w:val="en-US" w:eastAsia="ru-RU"/>
              </w:rPr>
              <w:t>documentation</w:t>
            </w:r>
            <w:r w:rsidRPr="007003A8">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Код</w:t>
            </w:r>
            <w:r w:rsidRPr="007003A8">
              <w:rPr>
                <w:rFonts w:ascii="Times New Roman" w:eastAsia="Arial Unicode MS" w:hAnsi="Times New Roman" w:cs="Times New Roman"/>
                <w:color w:val="000000"/>
                <w:sz w:val="24"/>
                <w:szCs w:val="24"/>
                <w:bdr w:val="nil"/>
                <w:lang w:eastAsia="ru-RU"/>
              </w:rPr>
              <w:t xml:space="preserve"> </w:t>
            </w:r>
            <w:r>
              <w:rPr>
                <w:rFonts w:ascii="Times New Roman" w:eastAsia="Arial Unicode MS" w:hAnsi="Times New Roman" w:cs="Times New Roman"/>
                <w:color w:val="000000"/>
                <w:sz w:val="24"/>
                <w:szCs w:val="24"/>
                <w:bdr w:val="nil"/>
                <w:lang w:eastAsia="ru-RU"/>
              </w:rPr>
              <w:t>маршрутизации</w:t>
            </w:r>
            <w:r w:rsidRPr="007003A8">
              <w:rPr>
                <w:rFonts w:ascii="Times New Roman" w:eastAsia="Arial Unicode MS" w:hAnsi="Times New Roman" w:cs="Times New Roman"/>
                <w:color w:val="000000"/>
                <w:sz w:val="24"/>
                <w:szCs w:val="24"/>
                <w:bdr w:val="nil"/>
                <w:lang w:eastAsia="ru-RU"/>
              </w:rPr>
              <w:t xml:space="preserve"> </w:t>
            </w:r>
            <w:r>
              <w:rPr>
                <w:rFonts w:ascii="Times New Roman" w:eastAsia="Arial Unicode MS" w:hAnsi="Times New Roman" w:cs="Times New Roman"/>
                <w:color w:val="000000"/>
                <w:sz w:val="24"/>
                <w:szCs w:val="24"/>
                <w:bdr w:val="nil"/>
                <w:lang w:eastAsia="ru-RU"/>
              </w:rPr>
              <w:t>участника</w:t>
            </w:r>
            <w:r w:rsidRPr="007003A8">
              <w:rPr>
                <w:rFonts w:ascii="Times New Roman" w:eastAsia="Arial Unicode MS" w:hAnsi="Times New Roman" w:cs="Times New Roman"/>
                <w:color w:val="000000"/>
                <w:sz w:val="24"/>
                <w:szCs w:val="24"/>
                <w:bdr w:val="nil"/>
                <w:lang w:eastAsia="ru-RU"/>
              </w:rPr>
              <w:t xml:space="preserve"> </w:t>
            </w:r>
            <w:r>
              <w:rPr>
                <w:rFonts w:ascii="Times New Roman" w:eastAsia="Arial Unicode MS" w:hAnsi="Times New Roman" w:cs="Times New Roman"/>
                <w:color w:val="000000"/>
                <w:sz w:val="24"/>
                <w:szCs w:val="24"/>
                <w:bdr w:val="nil"/>
                <w:lang w:eastAsia="ru-RU"/>
              </w:rPr>
              <w:t>для</w:t>
            </w:r>
            <w:r w:rsidRPr="007003A8">
              <w:rPr>
                <w:rFonts w:ascii="Times New Roman" w:eastAsia="Arial Unicode MS" w:hAnsi="Times New Roman" w:cs="Times New Roman"/>
                <w:color w:val="000000"/>
                <w:sz w:val="24"/>
                <w:szCs w:val="24"/>
                <w:bdr w:val="nil"/>
                <w:lang w:eastAsia="ru-RU"/>
              </w:rPr>
              <w:t xml:space="preserve"> </w:t>
            </w:r>
            <w:r>
              <w:rPr>
                <w:rFonts w:ascii="Times New Roman" w:eastAsia="Arial Unicode MS" w:hAnsi="Times New Roman" w:cs="Times New Roman"/>
                <w:color w:val="000000"/>
                <w:sz w:val="24"/>
                <w:szCs w:val="24"/>
                <w:bdr w:val="nil"/>
                <w:lang w:eastAsia="ru-RU"/>
              </w:rPr>
              <w:t>предоставления</w:t>
            </w:r>
            <w:r w:rsidRPr="007003A8">
              <w:rPr>
                <w:rFonts w:ascii="Times New Roman" w:eastAsia="Arial Unicode MS" w:hAnsi="Times New Roman" w:cs="Times New Roman"/>
                <w:color w:val="000000"/>
                <w:sz w:val="24"/>
                <w:szCs w:val="24"/>
                <w:bdr w:val="nil"/>
                <w:lang w:eastAsia="ru-RU"/>
              </w:rPr>
              <w:t xml:space="preserve"> </w:t>
            </w:r>
            <w:r>
              <w:rPr>
                <w:rFonts w:ascii="Times New Roman" w:eastAsia="Arial Unicode MS" w:hAnsi="Times New Roman" w:cs="Times New Roman"/>
                <w:color w:val="000000"/>
                <w:sz w:val="24"/>
                <w:szCs w:val="24"/>
                <w:bdr w:val="nil"/>
                <w:lang w:eastAsia="ru-RU"/>
              </w:rPr>
              <w:t>информации</w:t>
            </w:r>
            <w:r w:rsidRPr="007003A8">
              <w:rPr>
                <w:rFonts w:ascii="Times New Roman" w:eastAsia="Arial Unicode MS" w:hAnsi="Times New Roman" w:cs="Times New Roman"/>
                <w:color w:val="000000"/>
                <w:sz w:val="24"/>
                <w:szCs w:val="24"/>
                <w:bdr w:val="nil"/>
                <w:lang w:eastAsia="ru-RU"/>
              </w:rPr>
              <w:t xml:space="preserve"> </w:t>
            </w:r>
            <w:r>
              <w:rPr>
                <w:rFonts w:ascii="Times New Roman" w:eastAsia="Arial Unicode MS" w:hAnsi="Times New Roman" w:cs="Times New Roman"/>
                <w:color w:val="000000"/>
                <w:sz w:val="24"/>
                <w:szCs w:val="24"/>
                <w:bdr w:val="nil"/>
                <w:lang w:eastAsia="ru-RU"/>
              </w:rPr>
              <w:t>по</w:t>
            </w:r>
            <w:r w:rsidRPr="007003A8">
              <w:rPr>
                <w:rFonts w:ascii="Times New Roman" w:eastAsia="Arial Unicode MS" w:hAnsi="Times New Roman" w:cs="Times New Roman"/>
                <w:color w:val="000000"/>
                <w:sz w:val="24"/>
                <w:szCs w:val="24"/>
                <w:bdr w:val="nil"/>
                <w:lang w:eastAsia="ru-RU"/>
              </w:rPr>
              <w:t xml:space="preserve"> </w:t>
            </w:r>
            <w:r>
              <w:rPr>
                <w:rFonts w:ascii="Times New Roman" w:eastAsia="Arial Unicode MS" w:hAnsi="Times New Roman" w:cs="Times New Roman"/>
                <w:color w:val="000000"/>
                <w:sz w:val="24"/>
                <w:szCs w:val="24"/>
                <w:bdr w:val="nil"/>
                <w:lang w:eastAsia="ru-RU"/>
              </w:rPr>
              <w:t>ВС</w:t>
            </w:r>
            <w:r w:rsidRPr="007003A8">
              <w:rPr>
                <w:rFonts w:ascii="Times New Roman" w:eastAsia="Arial Unicode MS" w:hAnsi="Times New Roman" w:cs="Times New Roman"/>
                <w:color w:val="000000"/>
                <w:sz w:val="24"/>
                <w:szCs w:val="24"/>
                <w:bdr w:val="nil"/>
                <w:lang w:eastAsia="ru-RU"/>
              </w:rPr>
              <w:t xml:space="preserve"> </w:t>
            </w:r>
            <w:r>
              <w:rPr>
                <w:rFonts w:ascii="Times New Roman" w:eastAsia="Arial Unicode MS" w:hAnsi="Times New Roman" w:cs="Times New Roman"/>
                <w:color w:val="000000"/>
                <w:sz w:val="24"/>
                <w:szCs w:val="24"/>
                <w:bdr w:val="nil"/>
                <w:lang w:eastAsia="ru-RU"/>
              </w:rPr>
              <w:t>с</w:t>
            </w:r>
            <w:r w:rsidRPr="007003A8">
              <w:rPr>
                <w:rFonts w:ascii="Times New Roman" w:eastAsia="Arial Unicode MS" w:hAnsi="Times New Roman" w:cs="Times New Roman"/>
                <w:color w:val="000000"/>
                <w:sz w:val="24"/>
                <w:szCs w:val="24"/>
                <w:bdr w:val="nil"/>
                <w:lang w:eastAsia="ru-RU"/>
              </w:rPr>
              <w:t xml:space="preserve"> </w:t>
            </w:r>
            <w:r>
              <w:rPr>
                <w:rFonts w:ascii="Times New Roman" w:eastAsia="Arial Unicode MS" w:hAnsi="Times New Roman" w:cs="Times New Roman"/>
                <w:color w:val="000000"/>
                <w:sz w:val="24"/>
                <w:szCs w:val="24"/>
                <w:bdr w:val="nil"/>
                <w:lang w:eastAsia="ru-RU"/>
              </w:rPr>
              <w:t>табличной</w:t>
            </w:r>
            <w:r w:rsidRPr="007003A8">
              <w:rPr>
                <w:rFonts w:ascii="Times New Roman" w:eastAsia="Arial Unicode MS" w:hAnsi="Times New Roman" w:cs="Times New Roman"/>
                <w:color w:val="000000"/>
                <w:sz w:val="24"/>
                <w:szCs w:val="24"/>
                <w:bdr w:val="nil"/>
                <w:lang w:eastAsia="ru-RU"/>
              </w:rPr>
              <w:t xml:space="preserve"> </w:t>
            </w:r>
            <w:r>
              <w:rPr>
                <w:rFonts w:ascii="Times New Roman" w:eastAsia="Arial Unicode MS" w:hAnsi="Times New Roman" w:cs="Times New Roman"/>
                <w:color w:val="000000"/>
                <w:sz w:val="24"/>
                <w:szCs w:val="24"/>
                <w:bdr w:val="nil"/>
                <w:lang w:eastAsia="ru-RU"/>
              </w:rPr>
              <w:t>маршрутизацией</w:t>
            </w:r>
            <w:r w:rsidRPr="007003A8">
              <w:rPr>
                <w:rFonts w:ascii="Times New Roman" w:eastAsia="Arial Unicode MS" w:hAnsi="Times New Roman" w:cs="Times New Roman"/>
                <w:color w:val="000000"/>
                <w:sz w:val="24"/>
                <w:szCs w:val="24"/>
                <w:bdr w:val="nil"/>
                <w:lang w:eastAsia="ru-RU"/>
              </w:rPr>
              <w:br/>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7003A8">
              <w:rPr>
                <w:rFonts w:ascii="Times New Roman" w:eastAsia="Arial Unicode MS" w:hAnsi="Times New Roman" w:cs="Times New Roman"/>
                <w:color w:val="003296"/>
                <w:sz w:val="24"/>
                <w:szCs w:val="24"/>
                <w:bdr w:val="nil"/>
                <w:lang w:eastAsia="ru-RU"/>
              </w:rPr>
              <w:t>:</w:t>
            </w:r>
            <w:r w:rsidRPr="005C0FDB">
              <w:rPr>
                <w:rFonts w:ascii="Times New Roman" w:eastAsia="Arial Unicode MS" w:hAnsi="Times New Roman" w:cs="Times New Roman"/>
                <w:color w:val="003296"/>
                <w:sz w:val="24"/>
                <w:szCs w:val="24"/>
                <w:bdr w:val="nil"/>
                <w:lang w:val="en-US" w:eastAsia="ru-RU"/>
              </w:rPr>
              <w:t>documentation</w:t>
            </w:r>
            <w:r w:rsidRPr="007003A8">
              <w:rPr>
                <w:rFonts w:ascii="Times New Roman" w:eastAsia="Arial Unicode MS" w:hAnsi="Times New Roman" w:cs="Times New Roman"/>
                <w:color w:val="003296"/>
                <w:sz w:val="24"/>
                <w:szCs w:val="24"/>
                <w:bdr w:val="nil"/>
                <w:lang w:eastAsia="ru-RU"/>
              </w:rPr>
              <w:t>&gt;</w:t>
            </w:r>
            <w:r w:rsidRPr="007003A8">
              <w:rPr>
                <w:rFonts w:ascii="Times New Roman" w:eastAsia="Arial Unicode MS" w:hAnsi="Times New Roman" w:cs="Times New Roman"/>
                <w:color w:val="000000"/>
                <w:sz w:val="24"/>
                <w:szCs w:val="24"/>
                <w:bdr w:val="nil"/>
                <w:lang w:eastAsia="ru-RU"/>
              </w:rPr>
              <w:br/>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7003A8">
              <w:rPr>
                <w:rFonts w:ascii="Times New Roman" w:eastAsia="Arial Unicode MS" w:hAnsi="Times New Roman" w:cs="Times New Roman"/>
                <w:color w:val="003296"/>
                <w:sz w:val="24"/>
                <w:szCs w:val="24"/>
                <w:bdr w:val="nil"/>
                <w:lang w:eastAsia="ru-RU"/>
              </w:rPr>
              <w:t>:</w:t>
            </w:r>
            <w:r w:rsidRPr="005C0FDB">
              <w:rPr>
                <w:rFonts w:ascii="Times New Roman" w:eastAsia="Arial Unicode MS" w:hAnsi="Times New Roman" w:cs="Times New Roman"/>
                <w:color w:val="003296"/>
                <w:sz w:val="24"/>
                <w:szCs w:val="24"/>
                <w:bdr w:val="nil"/>
                <w:lang w:val="en-US" w:eastAsia="ru-RU"/>
              </w:rPr>
              <w:t>annotation</w:t>
            </w:r>
            <w:r w:rsidRPr="007003A8">
              <w:rPr>
                <w:rFonts w:ascii="Times New Roman" w:eastAsia="Arial Unicode MS" w:hAnsi="Times New Roman" w:cs="Times New Roman"/>
                <w:color w:val="003296"/>
                <w:sz w:val="24"/>
                <w:szCs w:val="24"/>
                <w:bdr w:val="nil"/>
                <w:lang w:eastAsia="ru-RU"/>
              </w:rPr>
              <w:t>&gt;</w:t>
            </w:r>
            <w:r w:rsidRPr="007003A8">
              <w:rPr>
                <w:rFonts w:ascii="Times New Roman" w:eastAsia="Arial Unicode MS" w:hAnsi="Times New Roman" w:cs="Times New Roman"/>
                <w:color w:val="000000"/>
                <w:sz w:val="24"/>
                <w:szCs w:val="24"/>
                <w:bdr w:val="nil"/>
                <w:lang w:eastAsia="ru-RU"/>
              </w:rPr>
              <w:br/>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7003A8">
              <w:rPr>
                <w:rFonts w:ascii="Times New Roman" w:eastAsia="Arial Unicode MS" w:hAnsi="Times New Roman" w:cs="Times New Roman"/>
                <w:color w:val="003296"/>
                <w:sz w:val="24"/>
                <w:szCs w:val="24"/>
                <w:bdr w:val="nil"/>
                <w:lang w:eastAsia="ru-RU"/>
              </w:rPr>
              <w:t>:</w:t>
            </w:r>
            <w:r w:rsidRPr="005C0FDB">
              <w:rPr>
                <w:rFonts w:ascii="Times New Roman" w:eastAsia="Arial Unicode MS" w:hAnsi="Times New Roman" w:cs="Times New Roman"/>
                <w:color w:val="003296"/>
                <w:sz w:val="24"/>
                <w:szCs w:val="24"/>
                <w:bdr w:val="nil"/>
                <w:lang w:val="en-US" w:eastAsia="ru-RU"/>
              </w:rPr>
              <w:t>restriction</w:t>
            </w:r>
            <w:r w:rsidRPr="007003A8">
              <w:rPr>
                <w:rFonts w:ascii="Times New Roman" w:eastAsia="Arial Unicode MS" w:hAnsi="Times New Roman" w:cs="Times New Roman"/>
                <w:color w:val="F5844C"/>
                <w:sz w:val="24"/>
                <w:szCs w:val="24"/>
                <w:bdr w:val="nil"/>
                <w:lang w:eastAsia="ru-RU"/>
              </w:rPr>
              <w:t xml:space="preserve"> </w:t>
            </w:r>
            <w:r w:rsidRPr="005C0FDB">
              <w:rPr>
                <w:rFonts w:ascii="Times New Roman" w:eastAsia="Arial Unicode MS" w:hAnsi="Times New Roman" w:cs="Times New Roman"/>
                <w:color w:val="F5844C"/>
                <w:sz w:val="24"/>
                <w:szCs w:val="24"/>
                <w:bdr w:val="nil"/>
                <w:lang w:val="en-US" w:eastAsia="ru-RU"/>
              </w:rPr>
              <w:t>base</w:t>
            </w:r>
            <w:r w:rsidRPr="007003A8">
              <w:rPr>
                <w:rFonts w:ascii="Times New Roman" w:eastAsia="Arial Unicode MS" w:hAnsi="Times New Roman" w:cs="Times New Roman"/>
                <w:color w:val="FF8040"/>
                <w:sz w:val="24"/>
                <w:szCs w:val="24"/>
                <w:bdr w:val="nil"/>
                <w:lang w:eastAsia="ru-RU"/>
              </w:rPr>
              <w:t>=</w:t>
            </w:r>
            <w:r w:rsidRPr="007003A8">
              <w:rPr>
                <w:rFonts w:ascii="Times New Roman" w:eastAsia="Arial Unicode MS" w:hAnsi="Times New Roman" w:cs="Times New Roman"/>
                <w:color w:val="993300"/>
                <w:sz w:val="24"/>
                <w:szCs w:val="24"/>
                <w:bdr w:val="nil"/>
                <w:lang w:eastAsia="ru-RU"/>
              </w:rPr>
              <w:t>"</w:t>
            </w:r>
            <w:proofErr w:type="spellStart"/>
            <w:r w:rsidRPr="005C0FDB">
              <w:rPr>
                <w:rFonts w:ascii="Times New Roman" w:eastAsia="Arial Unicode MS" w:hAnsi="Times New Roman" w:cs="Times New Roman"/>
                <w:color w:val="993300"/>
                <w:sz w:val="24"/>
                <w:szCs w:val="24"/>
                <w:bdr w:val="nil"/>
                <w:lang w:val="en-US" w:eastAsia="ru-RU"/>
              </w:rPr>
              <w:t>xsd</w:t>
            </w:r>
            <w:proofErr w:type="spellEnd"/>
            <w:r w:rsidRPr="007003A8">
              <w:rPr>
                <w:rFonts w:ascii="Times New Roman" w:eastAsia="Arial Unicode MS" w:hAnsi="Times New Roman" w:cs="Times New Roman"/>
                <w:color w:val="993300"/>
                <w:sz w:val="24"/>
                <w:szCs w:val="24"/>
                <w:bdr w:val="nil"/>
                <w:lang w:eastAsia="ru-RU"/>
              </w:rPr>
              <w:t>:</w:t>
            </w:r>
            <w:r w:rsidRPr="005C0FDB">
              <w:rPr>
                <w:rFonts w:ascii="Times New Roman" w:eastAsia="Arial Unicode MS" w:hAnsi="Times New Roman" w:cs="Times New Roman"/>
                <w:color w:val="993300"/>
                <w:sz w:val="24"/>
                <w:szCs w:val="24"/>
                <w:bdr w:val="nil"/>
                <w:lang w:val="en-US" w:eastAsia="ru-RU"/>
              </w:rPr>
              <w:t>string</w:t>
            </w:r>
            <w:r w:rsidRPr="007003A8">
              <w:rPr>
                <w:rFonts w:ascii="Times New Roman" w:eastAsia="Arial Unicode MS" w:hAnsi="Times New Roman" w:cs="Times New Roman"/>
                <w:color w:val="993300"/>
                <w:sz w:val="24"/>
                <w:szCs w:val="24"/>
                <w:bdr w:val="nil"/>
                <w:lang w:eastAsia="ru-RU"/>
              </w:rPr>
              <w:t>"</w:t>
            </w:r>
            <w:r w:rsidRPr="007003A8">
              <w:rPr>
                <w:rFonts w:ascii="Times New Roman" w:eastAsia="Arial Unicode MS" w:hAnsi="Times New Roman" w:cs="Times New Roman"/>
                <w:color w:val="000096"/>
                <w:sz w:val="24"/>
                <w:szCs w:val="24"/>
                <w:bdr w:val="nil"/>
                <w:lang w:eastAsia="ru-RU"/>
              </w:rPr>
              <w:t>&gt;</w:t>
            </w:r>
            <w:r w:rsidRPr="007003A8">
              <w:rPr>
                <w:rFonts w:ascii="Times New Roman" w:eastAsia="Arial Unicode MS" w:hAnsi="Times New Roman" w:cs="Times New Roman"/>
                <w:color w:val="000000"/>
                <w:sz w:val="24"/>
                <w:szCs w:val="24"/>
                <w:bdr w:val="nil"/>
                <w:lang w:eastAsia="ru-RU"/>
              </w:rPr>
              <w:br/>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7003A8">
              <w:rPr>
                <w:rFonts w:ascii="Times New Roman" w:eastAsia="Arial Unicode MS" w:hAnsi="Times New Roman" w:cs="Times New Roman"/>
                <w:color w:val="003296"/>
                <w:sz w:val="24"/>
                <w:szCs w:val="24"/>
                <w:bdr w:val="nil"/>
                <w:lang w:eastAsia="ru-RU"/>
              </w:rPr>
              <w:t>:</w:t>
            </w:r>
            <w:proofErr w:type="spellStart"/>
            <w:r w:rsidRPr="005C0FDB">
              <w:rPr>
                <w:rFonts w:ascii="Times New Roman" w:eastAsia="Arial Unicode MS" w:hAnsi="Times New Roman" w:cs="Times New Roman"/>
                <w:color w:val="003296"/>
                <w:sz w:val="24"/>
                <w:szCs w:val="24"/>
                <w:bdr w:val="nil"/>
                <w:lang w:val="en-US" w:eastAsia="ru-RU"/>
              </w:rPr>
              <w:t>maxLength</w:t>
            </w:r>
            <w:proofErr w:type="spellEnd"/>
            <w:r w:rsidRPr="007003A8">
              <w:rPr>
                <w:rFonts w:ascii="Times New Roman" w:eastAsia="Arial Unicode MS" w:hAnsi="Times New Roman" w:cs="Times New Roman"/>
                <w:color w:val="F5844C"/>
                <w:sz w:val="24"/>
                <w:szCs w:val="24"/>
                <w:bdr w:val="nil"/>
                <w:lang w:eastAsia="ru-RU"/>
              </w:rPr>
              <w:t xml:space="preserve"> </w:t>
            </w:r>
            <w:r w:rsidRPr="005C0FDB">
              <w:rPr>
                <w:rFonts w:ascii="Times New Roman" w:eastAsia="Arial Unicode MS" w:hAnsi="Times New Roman" w:cs="Times New Roman"/>
                <w:color w:val="F5844C"/>
                <w:sz w:val="24"/>
                <w:szCs w:val="24"/>
                <w:bdr w:val="nil"/>
                <w:lang w:val="en-US" w:eastAsia="ru-RU"/>
              </w:rPr>
              <w:t>value</w:t>
            </w:r>
            <w:r w:rsidRPr="007003A8">
              <w:rPr>
                <w:rFonts w:ascii="Times New Roman" w:eastAsia="Arial Unicode MS" w:hAnsi="Times New Roman" w:cs="Times New Roman"/>
                <w:color w:val="FF8040"/>
                <w:sz w:val="24"/>
                <w:szCs w:val="24"/>
                <w:bdr w:val="nil"/>
                <w:lang w:eastAsia="ru-RU"/>
              </w:rPr>
              <w:t>=</w:t>
            </w:r>
            <w:r w:rsidRPr="007003A8">
              <w:rPr>
                <w:rFonts w:ascii="Times New Roman" w:eastAsia="Arial Unicode MS" w:hAnsi="Times New Roman" w:cs="Times New Roman"/>
                <w:color w:val="993300"/>
                <w:sz w:val="24"/>
                <w:szCs w:val="24"/>
                <w:bdr w:val="nil"/>
                <w:lang w:eastAsia="ru-RU"/>
              </w:rPr>
              <w:t>"200"</w:t>
            </w:r>
            <w:r w:rsidRPr="007003A8">
              <w:rPr>
                <w:rFonts w:ascii="Times New Roman" w:eastAsia="Arial Unicode MS" w:hAnsi="Times New Roman" w:cs="Times New Roman"/>
                <w:color w:val="000096"/>
                <w:sz w:val="24"/>
                <w:szCs w:val="24"/>
                <w:bdr w:val="nil"/>
                <w:lang w:eastAsia="ru-RU"/>
              </w:rPr>
              <w:t>/&gt;</w:t>
            </w:r>
            <w:r w:rsidRPr="007003A8">
              <w:rPr>
                <w:rFonts w:ascii="Times New Roman" w:eastAsia="Arial Unicode MS" w:hAnsi="Times New Roman" w:cs="Times New Roman"/>
                <w:color w:val="000000"/>
                <w:sz w:val="24"/>
                <w:szCs w:val="24"/>
                <w:bdr w:val="nil"/>
                <w:lang w:eastAsia="ru-RU"/>
              </w:rPr>
              <w:br/>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7003A8">
              <w:rPr>
                <w:rFonts w:ascii="Times New Roman" w:eastAsia="Arial Unicode MS" w:hAnsi="Times New Roman" w:cs="Times New Roman"/>
                <w:color w:val="003296"/>
                <w:sz w:val="24"/>
                <w:szCs w:val="24"/>
                <w:bdr w:val="nil"/>
                <w:lang w:eastAsia="ru-RU"/>
              </w:rPr>
              <w:t>:</w:t>
            </w:r>
            <w:r w:rsidRPr="005C0FDB">
              <w:rPr>
                <w:rFonts w:ascii="Times New Roman" w:eastAsia="Arial Unicode MS" w:hAnsi="Times New Roman" w:cs="Times New Roman"/>
                <w:color w:val="003296"/>
                <w:sz w:val="24"/>
                <w:szCs w:val="24"/>
                <w:bdr w:val="nil"/>
                <w:lang w:val="en-US" w:eastAsia="ru-RU"/>
              </w:rPr>
              <w:t>restriction</w:t>
            </w:r>
            <w:r w:rsidRPr="007003A8">
              <w:rPr>
                <w:rFonts w:ascii="Times New Roman" w:eastAsia="Arial Unicode MS" w:hAnsi="Times New Roman" w:cs="Times New Roman"/>
                <w:color w:val="003296"/>
                <w:sz w:val="24"/>
                <w:szCs w:val="24"/>
                <w:bdr w:val="nil"/>
                <w:lang w:eastAsia="ru-RU"/>
              </w:rPr>
              <w:t>&gt;</w:t>
            </w:r>
            <w:r w:rsidRPr="007003A8">
              <w:rPr>
                <w:rFonts w:ascii="Times New Roman" w:eastAsia="Arial Unicode MS" w:hAnsi="Times New Roman" w:cs="Times New Roman"/>
                <w:color w:val="000000"/>
                <w:sz w:val="24"/>
                <w:szCs w:val="24"/>
                <w:bdr w:val="nil"/>
                <w:lang w:eastAsia="ru-RU"/>
              </w:rPr>
              <w:br/>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7003A8">
              <w:rPr>
                <w:rFonts w:ascii="Times New Roman" w:eastAsia="Arial Unicode MS" w:hAnsi="Times New Roman" w:cs="Times New Roman"/>
                <w:color w:val="003296"/>
                <w:sz w:val="24"/>
                <w:szCs w:val="24"/>
                <w:bdr w:val="nil"/>
                <w:lang w:eastAsia="ru-RU"/>
              </w:rPr>
              <w:t>:</w:t>
            </w:r>
            <w:proofErr w:type="spellStart"/>
            <w:r w:rsidRPr="005C0FDB">
              <w:rPr>
                <w:rFonts w:ascii="Times New Roman" w:eastAsia="Arial Unicode MS" w:hAnsi="Times New Roman" w:cs="Times New Roman"/>
                <w:color w:val="003296"/>
                <w:sz w:val="24"/>
                <w:szCs w:val="24"/>
                <w:bdr w:val="nil"/>
                <w:lang w:val="en-US" w:eastAsia="ru-RU"/>
              </w:rPr>
              <w:t>simpleType</w:t>
            </w:r>
            <w:proofErr w:type="spellEnd"/>
            <w:r w:rsidRPr="007003A8">
              <w:rPr>
                <w:rFonts w:ascii="Times New Roman" w:eastAsia="Arial Unicode MS" w:hAnsi="Times New Roman" w:cs="Times New Roman"/>
                <w:color w:val="003296"/>
                <w:sz w:val="24"/>
                <w:szCs w:val="24"/>
                <w:bdr w:val="nil"/>
                <w:lang w:eastAsia="ru-RU"/>
              </w:rPr>
              <w:t>&gt;</w:t>
            </w:r>
            <w:r w:rsidRPr="007003A8">
              <w:rPr>
                <w:rFonts w:ascii="Times New Roman" w:eastAsia="Arial Unicode MS" w:hAnsi="Times New Roman" w:cs="Times New Roman"/>
                <w:color w:val="000000"/>
                <w:sz w:val="24"/>
                <w:szCs w:val="24"/>
                <w:bdr w:val="nil"/>
                <w:lang w:eastAsia="ru-RU"/>
              </w:rPr>
              <w:br/>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7003A8">
              <w:rPr>
                <w:rFonts w:ascii="Times New Roman" w:eastAsia="Arial Unicode MS" w:hAnsi="Times New Roman" w:cs="Times New Roman"/>
                <w:color w:val="003296"/>
                <w:sz w:val="24"/>
                <w:szCs w:val="24"/>
                <w:bdr w:val="nil"/>
                <w:lang w:eastAsia="ru-RU"/>
              </w:rPr>
              <w:t>:</w:t>
            </w:r>
            <w:proofErr w:type="spellStart"/>
            <w:r w:rsidRPr="005C0FDB">
              <w:rPr>
                <w:rFonts w:ascii="Times New Roman" w:eastAsia="Arial Unicode MS" w:hAnsi="Times New Roman" w:cs="Times New Roman"/>
                <w:color w:val="003296"/>
                <w:sz w:val="24"/>
                <w:szCs w:val="24"/>
                <w:bdr w:val="nil"/>
                <w:lang w:val="en-US" w:eastAsia="ru-RU"/>
              </w:rPr>
              <w:t>simpleType</w:t>
            </w:r>
            <w:proofErr w:type="spellEnd"/>
            <w:r w:rsidRPr="007003A8">
              <w:rPr>
                <w:rFonts w:ascii="Times New Roman" w:eastAsia="Arial Unicode MS" w:hAnsi="Times New Roman" w:cs="Times New Roman"/>
                <w:color w:val="F5844C"/>
                <w:sz w:val="24"/>
                <w:szCs w:val="24"/>
                <w:bdr w:val="nil"/>
                <w:lang w:eastAsia="ru-RU"/>
              </w:rPr>
              <w:t xml:space="preserve"> </w:t>
            </w:r>
            <w:r w:rsidRPr="005C0FDB">
              <w:rPr>
                <w:rFonts w:ascii="Times New Roman" w:eastAsia="Arial Unicode MS" w:hAnsi="Times New Roman" w:cs="Times New Roman"/>
                <w:color w:val="F5844C"/>
                <w:sz w:val="24"/>
                <w:szCs w:val="24"/>
                <w:bdr w:val="nil"/>
                <w:lang w:val="en-US" w:eastAsia="ru-RU"/>
              </w:rPr>
              <w:t>name</w:t>
            </w:r>
            <w:r w:rsidRPr="007003A8">
              <w:rPr>
                <w:rFonts w:ascii="Times New Roman" w:eastAsia="Arial Unicode MS" w:hAnsi="Times New Roman" w:cs="Times New Roman"/>
                <w:color w:val="FF8040"/>
                <w:sz w:val="24"/>
                <w:szCs w:val="24"/>
                <w:bdr w:val="nil"/>
                <w:lang w:eastAsia="ru-RU"/>
              </w:rPr>
              <w:t>=</w:t>
            </w:r>
            <w:r w:rsidRPr="007003A8">
              <w:rPr>
                <w:rFonts w:ascii="Times New Roman" w:eastAsia="Arial Unicode MS" w:hAnsi="Times New Roman" w:cs="Times New Roman"/>
                <w:color w:val="993300"/>
                <w:sz w:val="24"/>
                <w:szCs w:val="24"/>
                <w:bdr w:val="nil"/>
                <w:lang w:eastAsia="ru-RU"/>
              </w:rPr>
              <w:t>"</w:t>
            </w:r>
            <w:proofErr w:type="spellStart"/>
            <w:r w:rsidRPr="005C0FDB">
              <w:rPr>
                <w:rFonts w:ascii="Times New Roman" w:eastAsia="Arial Unicode MS" w:hAnsi="Times New Roman" w:cs="Times New Roman"/>
                <w:color w:val="993300"/>
                <w:sz w:val="24"/>
                <w:szCs w:val="24"/>
                <w:bdr w:val="nil"/>
                <w:lang w:val="en-US" w:eastAsia="ru-RU"/>
              </w:rPr>
              <w:t>RequisiteCheckCodeType</w:t>
            </w:r>
            <w:proofErr w:type="spellEnd"/>
            <w:r w:rsidRPr="007003A8">
              <w:rPr>
                <w:rFonts w:ascii="Times New Roman" w:eastAsia="Arial Unicode MS" w:hAnsi="Times New Roman" w:cs="Times New Roman"/>
                <w:color w:val="993300"/>
                <w:sz w:val="24"/>
                <w:szCs w:val="24"/>
                <w:bdr w:val="nil"/>
                <w:lang w:eastAsia="ru-RU"/>
              </w:rPr>
              <w:t>"</w:t>
            </w:r>
            <w:r w:rsidRPr="007003A8">
              <w:rPr>
                <w:rFonts w:ascii="Times New Roman" w:eastAsia="Arial Unicode MS" w:hAnsi="Times New Roman" w:cs="Times New Roman"/>
                <w:color w:val="000096"/>
                <w:sz w:val="24"/>
                <w:szCs w:val="24"/>
                <w:bdr w:val="nil"/>
                <w:lang w:eastAsia="ru-RU"/>
              </w:rPr>
              <w:t>&gt;</w:t>
            </w:r>
            <w:r w:rsidRPr="007003A8">
              <w:rPr>
                <w:rFonts w:ascii="Times New Roman" w:eastAsia="Arial Unicode MS" w:hAnsi="Times New Roman" w:cs="Times New Roman"/>
                <w:color w:val="000000"/>
                <w:sz w:val="24"/>
                <w:szCs w:val="24"/>
                <w:bdr w:val="nil"/>
                <w:lang w:eastAsia="ru-RU"/>
              </w:rPr>
              <w:br/>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7003A8">
              <w:rPr>
                <w:rFonts w:ascii="Times New Roman" w:eastAsia="Arial Unicode MS" w:hAnsi="Times New Roman" w:cs="Times New Roman"/>
                <w:color w:val="003296"/>
                <w:sz w:val="24"/>
                <w:szCs w:val="24"/>
                <w:bdr w:val="nil"/>
                <w:lang w:eastAsia="ru-RU"/>
              </w:rPr>
              <w:t>:</w:t>
            </w:r>
            <w:r w:rsidRPr="005C0FDB">
              <w:rPr>
                <w:rFonts w:ascii="Times New Roman" w:eastAsia="Arial Unicode MS" w:hAnsi="Times New Roman" w:cs="Times New Roman"/>
                <w:color w:val="003296"/>
                <w:sz w:val="24"/>
                <w:szCs w:val="24"/>
                <w:bdr w:val="nil"/>
                <w:lang w:val="en-US" w:eastAsia="ru-RU"/>
              </w:rPr>
              <w:t>annotation</w:t>
            </w:r>
            <w:r w:rsidRPr="007003A8">
              <w:rPr>
                <w:rFonts w:ascii="Times New Roman" w:eastAsia="Arial Unicode MS" w:hAnsi="Times New Roman" w:cs="Times New Roman"/>
                <w:color w:val="003296"/>
                <w:sz w:val="24"/>
                <w:szCs w:val="24"/>
                <w:bdr w:val="nil"/>
                <w:lang w:eastAsia="ru-RU"/>
              </w:rPr>
              <w:t>&gt;</w:t>
            </w:r>
            <w:r w:rsidRPr="007003A8">
              <w:rPr>
                <w:rFonts w:ascii="Times New Roman" w:eastAsia="Arial Unicode MS" w:hAnsi="Times New Roman" w:cs="Times New Roman"/>
                <w:color w:val="000000"/>
                <w:sz w:val="24"/>
                <w:szCs w:val="24"/>
                <w:bdr w:val="nil"/>
                <w:lang w:eastAsia="ru-RU"/>
              </w:rPr>
              <w:br/>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7003A8">
              <w:rPr>
                <w:rFonts w:ascii="Times New Roman" w:eastAsia="Arial Unicode MS" w:hAnsi="Times New Roman" w:cs="Times New Roman"/>
                <w:color w:val="003296"/>
                <w:sz w:val="24"/>
                <w:szCs w:val="24"/>
                <w:bdr w:val="nil"/>
                <w:lang w:eastAsia="ru-RU"/>
              </w:rPr>
              <w:t>:</w:t>
            </w:r>
            <w:r w:rsidRPr="005C0FDB">
              <w:rPr>
                <w:rFonts w:ascii="Times New Roman" w:eastAsia="Arial Unicode MS" w:hAnsi="Times New Roman" w:cs="Times New Roman"/>
                <w:color w:val="003296"/>
                <w:sz w:val="24"/>
                <w:szCs w:val="24"/>
                <w:bdr w:val="nil"/>
                <w:lang w:val="en-US" w:eastAsia="ru-RU"/>
              </w:rPr>
              <w:t>documentation</w:t>
            </w:r>
            <w:r w:rsidRPr="007003A8">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КПР</w:t>
            </w:r>
            <w:r w:rsidRPr="007003A8">
              <w:rPr>
                <w:rFonts w:ascii="Times New Roman" w:eastAsia="Arial Unicode MS" w:hAnsi="Times New Roman" w:cs="Times New Roman"/>
                <w:color w:val="000000"/>
                <w:sz w:val="24"/>
                <w:szCs w:val="24"/>
                <w:bdr w:val="nil"/>
                <w:lang w:eastAsia="ru-RU"/>
              </w:rPr>
              <w:t xml:space="preserve"> </w:t>
            </w:r>
            <w:r>
              <w:rPr>
                <w:rFonts w:ascii="Times New Roman" w:eastAsia="Arial Unicode MS" w:hAnsi="Times New Roman" w:cs="Times New Roman"/>
                <w:color w:val="000000"/>
                <w:sz w:val="24"/>
                <w:szCs w:val="24"/>
                <w:bdr w:val="nil"/>
                <w:lang w:eastAsia="ru-RU"/>
              </w:rPr>
              <w:t>или</w:t>
            </w:r>
            <w:r w:rsidRPr="007003A8">
              <w:rPr>
                <w:rFonts w:ascii="Times New Roman" w:eastAsia="Arial Unicode MS" w:hAnsi="Times New Roman" w:cs="Times New Roman"/>
                <w:color w:val="000000"/>
                <w:sz w:val="24"/>
                <w:szCs w:val="24"/>
                <w:bdr w:val="nil"/>
                <w:lang w:eastAsia="ru-RU"/>
              </w:rPr>
              <w:t xml:space="preserve"> </w:t>
            </w:r>
            <w:r>
              <w:rPr>
                <w:rFonts w:ascii="Times New Roman" w:eastAsia="Arial Unicode MS" w:hAnsi="Times New Roman" w:cs="Times New Roman"/>
                <w:color w:val="000000"/>
                <w:sz w:val="24"/>
                <w:szCs w:val="24"/>
                <w:bdr w:val="nil"/>
                <w:lang w:eastAsia="ru-RU"/>
              </w:rPr>
              <w:t>код</w:t>
            </w:r>
            <w:r w:rsidRPr="007003A8">
              <w:rPr>
                <w:rFonts w:ascii="Times New Roman" w:eastAsia="Arial Unicode MS" w:hAnsi="Times New Roman" w:cs="Times New Roman"/>
                <w:color w:val="000000"/>
                <w:sz w:val="24"/>
                <w:szCs w:val="24"/>
                <w:bdr w:val="nil"/>
                <w:lang w:eastAsia="ru-RU"/>
              </w:rPr>
              <w:t xml:space="preserve"> </w:t>
            </w:r>
            <w:r>
              <w:rPr>
                <w:rFonts w:ascii="Times New Roman" w:eastAsia="Arial Unicode MS" w:hAnsi="Times New Roman" w:cs="Times New Roman"/>
                <w:color w:val="000000"/>
                <w:sz w:val="24"/>
                <w:szCs w:val="24"/>
                <w:bdr w:val="nil"/>
                <w:lang w:eastAsia="ru-RU"/>
              </w:rPr>
              <w:t>ошибки</w:t>
            </w:r>
            <w:r w:rsidRPr="007003A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7003A8">
              <w:rPr>
                <w:rFonts w:ascii="Times New Roman" w:eastAsia="Arial Unicode MS" w:hAnsi="Times New Roman" w:cs="Times New Roman"/>
                <w:color w:val="003296"/>
                <w:sz w:val="24"/>
                <w:szCs w:val="24"/>
                <w:bdr w:val="nil"/>
                <w:lang w:eastAsia="ru-RU"/>
              </w:rPr>
              <w:t>:</w:t>
            </w:r>
            <w:r w:rsidRPr="005C0FDB">
              <w:rPr>
                <w:rFonts w:ascii="Times New Roman" w:eastAsia="Arial Unicode MS" w:hAnsi="Times New Roman" w:cs="Times New Roman"/>
                <w:color w:val="003296"/>
                <w:sz w:val="24"/>
                <w:szCs w:val="24"/>
                <w:bdr w:val="nil"/>
                <w:lang w:val="en-US" w:eastAsia="ru-RU"/>
              </w:rPr>
              <w:t>documentation</w:t>
            </w:r>
            <w:r w:rsidRPr="007003A8">
              <w:rPr>
                <w:rFonts w:ascii="Times New Roman" w:eastAsia="Arial Unicode MS" w:hAnsi="Times New Roman" w:cs="Times New Roman"/>
                <w:color w:val="003296"/>
                <w:sz w:val="24"/>
                <w:szCs w:val="24"/>
                <w:bdr w:val="nil"/>
                <w:lang w:eastAsia="ru-RU"/>
              </w:rPr>
              <w:t>&gt;</w:t>
            </w:r>
            <w:r w:rsidRPr="007003A8">
              <w:rPr>
                <w:rFonts w:ascii="Times New Roman" w:eastAsia="Arial Unicode MS" w:hAnsi="Times New Roman" w:cs="Times New Roman"/>
                <w:color w:val="000000"/>
                <w:sz w:val="24"/>
                <w:szCs w:val="24"/>
                <w:bdr w:val="nil"/>
                <w:lang w:eastAsia="ru-RU"/>
              </w:rPr>
              <w:br/>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7003A8">
              <w:rPr>
                <w:rFonts w:ascii="Times New Roman" w:eastAsia="Arial Unicode MS" w:hAnsi="Times New Roman" w:cs="Times New Roman"/>
                <w:color w:val="003296"/>
                <w:sz w:val="24"/>
                <w:szCs w:val="24"/>
                <w:bdr w:val="nil"/>
                <w:lang w:eastAsia="ru-RU"/>
              </w:rPr>
              <w:t>:</w:t>
            </w:r>
            <w:r w:rsidRPr="005C0FDB">
              <w:rPr>
                <w:rFonts w:ascii="Times New Roman" w:eastAsia="Arial Unicode MS" w:hAnsi="Times New Roman" w:cs="Times New Roman"/>
                <w:color w:val="003296"/>
                <w:sz w:val="24"/>
                <w:szCs w:val="24"/>
                <w:bdr w:val="nil"/>
                <w:lang w:val="en-US" w:eastAsia="ru-RU"/>
              </w:rPr>
              <w:t>annotation</w:t>
            </w:r>
            <w:r w:rsidRPr="007003A8">
              <w:rPr>
                <w:rFonts w:ascii="Times New Roman" w:eastAsia="Arial Unicode MS" w:hAnsi="Times New Roman" w:cs="Times New Roman"/>
                <w:color w:val="003296"/>
                <w:sz w:val="24"/>
                <w:szCs w:val="24"/>
                <w:bdr w:val="nil"/>
                <w:lang w:eastAsia="ru-RU"/>
              </w:rPr>
              <w:t>&gt;</w:t>
            </w:r>
            <w:r w:rsidRPr="007003A8">
              <w:rPr>
                <w:rFonts w:ascii="Times New Roman" w:eastAsia="Arial Unicode MS" w:hAnsi="Times New Roman" w:cs="Times New Roman"/>
                <w:color w:val="000000"/>
                <w:sz w:val="24"/>
                <w:szCs w:val="24"/>
                <w:bdr w:val="nil"/>
                <w:lang w:eastAsia="ru-RU"/>
              </w:rPr>
              <w:br/>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7003A8">
              <w:rPr>
                <w:rFonts w:ascii="Times New Roman" w:eastAsia="Arial Unicode MS" w:hAnsi="Times New Roman" w:cs="Times New Roman"/>
                <w:color w:val="003296"/>
                <w:sz w:val="24"/>
                <w:szCs w:val="24"/>
                <w:bdr w:val="nil"/>
                <w:lang w:eastAsia="ru-RU"/>
              </w:rPr>
              <w:t>:</w:t>
            </w:r>
            <w:r w:rsidRPr="005C0FDB">
              <w:rPr>
                <w:rFonts w:ascii="Times New Roman" w:eastAsia="Arial Unicode MS" w:hAnsi="Times New Roman" w:cs="Times New Roman"/>
                <w:color w:val="003296"/>
                <w:sz w:val="24"/>
                <w:szCs w:val="24"/>
                <w:bdr w:val="nil"/>
                <w:lang w:val="en-US" w:eastAsia="ru-RU"/>
              </w:rPr>
              <w:t>restriction</w:t>
            </w:r>
            <w:r w:rsidRPr="007003A8">
              <w:rPr>
                <w:rFonts w:ascii="Times New Roman" w:eastAsia="Arial Unicode MS" w:hAnsi="Times New Roman" w:cs="Times New Roman"/>
                <w:color w:val="F5844C"/>
                <w:sz w:val="24"/>
                <w:szCs w:val="24"/>
                <w:bdr w:val="nil"/>
                <w:lang w:eastAsia="ru-RU"/>
              </w:rPr>
              <w:t xml:space="preserve"> </w:t>
            </w:r>
            <w:r w:rsidRPr="005C0FDB">
              <w:rPr>
                <w:rFonts w:ascii="Times New Roman" w:eastAsia="Arial Unicode MS" w:hAnsi="Times New Roman" w:cs="Times New Roman"/>
                <w:color w:val="F5844C"/>
                <w:sz w:val="24"/>
                <w:szCs w:val="24"/>
                <w:bdr w:val="nil"/>
                <w:lang w:val="en-US" w:eastAsia="ru-RU"/>
              </w:rPr>
              <w:t>base</w:t>
            </w:r>
            <w:r w:rsidRPr="007003A8">
              <w:rPr>
                <w:rFonts w:ascii="Times New Roman" w:eastAsia="Arial Unicode MS" w:hAnsi="Times New Roman" w:cs="Times New Roman"/>
                <w:color w:val="FF8040"/>
                <w:sz w:val="24"/>
                <w:szCs w:val="24"/>
                <w:bdr w:val="nil"/>
                <w:lang w:eastAsia="ru-RU"/>
              </w:rPr>
              <w:t>=</w:t>
            </w:r>
            <w:r w:rsidRPr="007003A8">
              <w:rPr>
                <w:rFonts w:ascii="Times New Roman" w:eastAsia="Arial Unicode MS" w:hAnsi="Times New Roman" w:cs="Times New Roman"/>
                <w:color w:val="993300"/>
                <w:sz w:val="24"/>
                <w:szCs w:val="24"/>
                <w:bdr w:val="nil"/>
                <w:lang w:eastAsia="ru-RU"/>
              </w:rPr>
              <w:t>"</w:t>
            </w:r>
            <w:proofErr w:type="spellStart"/>
            <w:r w:rsidRPr="005C0FDB">
              <w:rPr>
                <w:rFonts w:ascii="Times New Roman" w:eastAsia="Arial Unicode MS" w:hAnsi="Times New Roman" w:cs="Times New Roman"/>
                <w:color w:val="993300"/>
                <w:sz w:val="24"/>
                <w:szCs w:val="24"/>
                <w:bdr w:val="nil"/>
                <w:lang w:val="en-US" w:eastAsia="ru-RU"/>
              </w:rPr>
              <w:t>xsd</w:t>
            </w:r>
            <w:proofErr w:type="spellEnd"/>
            <w:r w:rsidRPr="007003A8">
              <w:rPr>
                <w:rFonts w:ascii="Times New Roman" w:eastAsia="Arial Unicode MS" w:hAnsi="Times New Roman" w:cs="Times New Roman"/>
                <w:color w:val="993300"/>
                <w:sz w:val="24"/>
                <w:szCs w:val="24"/>
                <w:bdr w:val="nil"/>
                <w:lang w:eastAsia="ru-RU"/>
              </w:rPr>
              <w:t>:</w:t>
            </w:r>
            <w:r w:rsidRPr="005C0FDB">
              <w:rPr>
                <w:rFonts w:ascii="Times New Roman" w:eastAsia="Arial Unicode MS" w:hAnsi="Times New Roman" w:cs="Times New Roman"/>
                <w:color w:val="993300"/>
                <w:sz w:val="24"/>
                <w:szCs w:val="24"/>
                <w:bdr w:val="nil"/>
                <w:lang w:val="en-US" w:eastAsia="ru-RU"/>
              </w:rPr>
              <w:t>string</w:t>
            </w:r>
            <w:r w:rsidRPr="007003A8">
              <w:rPr>
                <w:rFonts w:ascii="Times New Roman" w:eastAsia="Arial Unicode MS" w:hAnsi="Times New Roman" w:cs="Times New Roman"/>
                <w:color w:val="993300"/>
                <w:sz w:val="24"/>
                <w:szCs w:val="24"/>
                <w:bdr w:val="nil"/>
                <w:lang w:eastAsia="ru-RU"/>
              </w:rPr>
              <w:t>"</w:t>
            </w:r>
            <w:r w:rsidRPr="007003A8">
              <w:rPr>
                <w:rFonts w:ascii="Times New Roman" w:eastAsia="Arial Unicode MS" w:hAnsi="Times New Roman" w:cs="Times New Roman"/>
                <w:color w:val="000096"/>
                <w:sz w:val="24"/>
                <w:szCs w:val="24"/>
                <w:bdr w:val="nil"/>
                <w:lang w:eastAsia="ru-RU"/>
              </w:rPr>
              <w:t>&gt;</w:t>
            </w:r>
            <w:r w:rsidRPr="007003A8">
              <w:rPr>
                <w:rFonts w:ascii="Times New Roman" w:eastAsia="Arial Unicode MS" w:hAnsi="Times New Roman" w:cs="Times New Roman"/>
                <w:color w:val="000000"/>
                <w:sz w:val="24"/>
                <w:szCs w:val="24"/>
                <w:bdr w:val="nil"/>
                <w:lang w:eastAsia="ru-RU"/>
              </w:rPr>
              <w:br/>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7003A8">
              <w:rPr>
                <w:rFonts w:ascii="Times New Roman" w:eastAsia="Arial Unicode MS" w:hAnsi="Times New Roman" w:cs="Times New Roman"/>
                <w:color w:val="003296"/>
                <w:sz w:val="24"/>
                <w:szCs w:val="24"/>
                <w:bdr w:val="nil"/>
                <w:lang w:eastAsia="ru-RU"/>
              </w:rPr>
              <w:t>:</w:t>
            </w:r>
            <w:proofErr w:type="spellStart"/>
            <w:r w:rsidRPr="005C0FDB">
              <w:rPr>
                <w:rFonts w:ascii="Times New Roman" w:eastAsia="Arial Unicode MS" w:hAnsi="Times New Roman" w:cs="Times New Roman"/>
                <w:color w:val="003296"/>
                <w:sz w:val="24"/>
                <w:szCs w:val="24"/>
                <w:bdr w:val="nil"/>
                <w:lang w:val="en-US" w:eastAsia="ru-RU"/>
              </w:rPr>
              <w:t>maxLength</w:t>
            </w:r>
            <w:proofErr w:type="spellEnd"/>
            <w:r w:rsidRPr="007003A8">
              <w:rPr>
                <w:rFonts w:ascii="Times New Roman" w:eastAsia="Arial Unicode MS" w:hAnsi="Times New Roman" w:cs="Times New Roman"/>
                <w:color w:val="F5844C"/>
                <w:sz w:val="24"/>
                <w:szCs w:val="24"/>
                <w:bdr w:val="nil"/>
                <w:lang w:eastAsia="ru-RU"/>
              </w:rPr>
              <w:t xml:space="preserve"> </w:t>
            </w:r>
            <w:r w:rsidRPr="005C0FDB">
              <w:rPr>
                <w:rFonts w:ascii="Times New Roman" w:eastAsia="Arial Unicode MS" w:hAnsi="Times New Roman" w:cs="Times New Roman"/>
                <w:color w:val="F5844C"/>
                <w:sz w:val="24"/>
                <w:szCs w:val="24"/>
                <w:bdr w:val="nil"/>
                <w:lang w:val="en-US" w:eastAsia="ru-RU"/>
              </w:rPr>
              <w:t>value</w:t>
            </w:r>
            <w:r w:rsidRPr="007003A8">
              <w:rPr>
                <w:rFonts w:ascii="Times New Roman" w:eastAsia="Arial Unicode MS" w:hAnsi="Times New Roman" w:cs="Times New Roman"/>
                <w:color w:val="FF8040"/>
                <w:sz w:val="24"/>
                <w:szCs w:val="24"/>
                <w:bdr w:val="nil"/>
                <w:lang w:eastAsia="ru-RU"/>
              </w:rPr>
              <w:t>=</w:t>
            </w:r>
            <w:r w:rsidRPr="007003A8">
              <w:rPr>
                <w:rFonts w:ascii="Times New Roman" w:eastAsia="Arial Unicode MS" w:hAnsi="Times New Roman" w:cs="Times New Roman"/>
                <w:color w:val="993300"/>
                <w:sz w:val="24"/>
                <w:szCs w:val="24"/>
                <w:bdr w:val="nil"/>
                <w:lang w:eastAsia="ru-RU"/>
              </w:rPr>
              <w:t>"250"</w:t>
            </w:r>
            <w:r w:rsidRPr="007003A8">
              <w:rPr>
                <w:rFonts w:ascii="Times New Roman" w:eastAsia="Arial Unicode MS" w:hAnsi="Times New Roman" w:cs="Times New Roman"/>
                <w:color w:val="000096"/>
                <w:sz w:val="24"/>
                <w:szCs w:val="24"/>
                <w:bdr w:val="nil"/>
                <w:lang w:eastAsia="ru-RU"/>
              </w:rPr>
              <w:t>/&gt;</w:t>
            </w:r>
            <w:r w:rsidRPr="007003A8">
              <w:rPr>
                <w:rFonts w:ascii="Times New Roman" w:eastAsia="Arial Unicode MS" w:hAnsi="Times New Roman" w:cs="Times New Roman"/>
                <w:color w:val="000000"/>
                <w:sz w:val="24"/>
                <w:szCs w:val="24"/>
                <w:bdr w:val="nil"/>
                <w:lang w:eastAsia="ru-RU"/>
              </w:rPr>
              <w:br/>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7003A8">
              <w:rPr>
                <w:rFonts w:ascii="Times New Roman" w:eastAsia="Arial Unicode MS" w:hAnsi="Times New Roman" w:cs="Times New Roman"/>
                <w:color w:val="003296"/>
                <w:sz w:val="24"/>
                <w:szCs w:val="24"/>
                <w:bdr w:val="nil"/>
                <w:lang w:eastAsia="ru-RU"/>
              </w:rPr>
              <w:t>:</w:t>
            </w:r>
            <w:r w:rsidRPr="005C0FDB">
              <w:rPr>
                <w:rFonts w:ascii="Times New Roman" w:eastAsia="Arial Unicode MS" w:hAnsi="Times New Roman" w:cs="Times New Roman"/>
                <w:color w:val="003296"/>
                <w:sz w:val="24"/>
                <w:szCs w:val="24"/>
                <w:bdr w:val="nil"/>
                <w:lang w:val="en-US" w:eastAsia="ru-RU"/>
              </w:rPr>
              <w:t>restriction</w:t>
            </w:r>
            <w:r w:rsidRPr="007003A8">
              <w:rPr>
                <w:rFonts w:ascii="Times New Roman" w:eastAsia="Arial Unicode MS" w:hAnsi="Times New Roman" w:cs="Times New Roman"/>
                <w:color w:val="003296"/>
                <w:sz w:val="24"/>
                <w:szCs w:val="24"/>
                <w:bdr w:val="nil"/>
                <w:lang w:eastAsia="ru-RU"/>
              </w:rPr>
              <w:t>&gt;</w:t>
            </w:r>
            <w:r w:rsidRPr="007003A8">
              <w:rPr>
                <w:rFonts w:ascii="Times New Roman" w:eastAsia="Arial Unicode MS" w:hAnsi="Times New Roman" w:cs="Times New Roman"/>
                <w:color w:val="000000"/>
                <w:sz w:val="24"/>
                <w:szCs w:val="24"/>
                <w:bdr w:val="nil"/>
                <w:lang w:eastAsia="ru-RU"/>
              </w:rPr>
              <w:br/>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7003A8">
              <w:rPr>
                <w:rFonts w:ascii="Times New Roman" w:eastAsia="Arial Unicode MS" w:hAnsi="Times New Roman" w:cs="Times New Roman"/>
                <w:color w:val="003296"/>
                <w:sz w:val="24"/>
                <w:szCs w:val="24"/>
                <w:bdr w:val="nil"/>
                <w:lang w:eastAsia="ru-RU"/>
              </w:rPr>
              <w:t>:</w:t>
            </w:r>
            <w:proofErr w:type="spellStart"/>
            <w:r w:rsidRPr="005C0FDB">
              <w:rPr>
                <w:rFonts w:ascii="Times New Roman" w:eastAsia="Arial Unicode MS" w:hAnsi="Times New Roman" w:cs="Times New Roman"/>
                <w:color w:val="003296"/>
                <w:sz w:val="24"/>
                <w:szCs w:val="24"/>
                <w:bdr w:val="nil"/>
                <w:lang w:val="en-US" w:eastAsia="ru-RU"/>
              </w:rPr>
              <w:t>simpleType</w:t>
            </w:r>
            <w:proofErr w:type="spellEnd"/>
            <w:r w:rsidRPr="007003A8">
              <w:rPr>
                <w:rFonts w:ascii="Times New Roman" w:eastAsia="Arial Unicode MS" w:hAnsi="Times New Roman" w:cs="Times New Roman"/>
                <w:color w:val="003296"/>
                <w:sz w:val="24"/>
                <w:szCs w:val="24"/>
                <w:bdr w:val="nil"/>
                <w:lang w:eastAsia="ru-RU"/>
              </w:rPr>
              <w:t>&gt;</w:t>
            </w:r>
            <w:r w:rsidRPr="007003A8">
              <w:rPr>
                <w:rFonts w:ascii="Times New Roman" w:eastAsia="Arial Unicode MS" w:hAnsi="Times New Roman" w:cs="Times New Roman"/>
                <w:color w:val="000000"/>
                <w:sz w:val="24"/>
                <w:szCs w:val="24"/>
                <w:bdr w:val="nil"/>
                <w:lang w:eastAsia="ru-RU"/>
              </w:rPr>
              <w:br/>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7003A8">
              <w:rPr>
                <w:rFonts w:ascii="Times New Roman" w:eastAsia="Arial Unicode MS" w:hAnsi="Times New Roman" w:cs="Times New Roman"/>
                <w:color w:val="003296"/>
                <w:sz w:val="24"/>
                <w:szCs w:val="24"/>
                <w:bdr w:val="nil"/>
                <w:lang w:eastAsia="ru-RU"/>
              </w:rPr>
              <w:t>:</w:t>
            </w:r>
            <w:proofErr w:type="spellStart"/>
            <w:r w:rsidRPr="005C0FDB">
              <w:rPr>
                <w:rFonts w:ascii="Times New Roman" w:eastAsia="Arial Unicode MS" w:hAnsi="Times New Roman" w:cs="Times New Roman"/>
                <w:color w:val="003296"/>
                <w:sz w:val="24"/>
                <w:szCs w:val="24"/>
                <w:bdr w:val="nil"/>
                <w:lang w:val="en-US" w:eastAsia="ru-RU"/>
              </w:rPr>
              <w:t>simpleType</w:t>
            </w:r>
            <w:proofErr w:type="spellEnd"/>
            <w:r w:rsidRPr="007003A8">
              <w:rPr>
                <w:rFonts w:ascii="Times New Roman" w:eastAsia="Arial Unicode MS" w:hAnsi="Times New Roman" w:cs="Times New Roman"/>
                <w:color w:val="F5844C"/>
                <w:sz w:val="24"/>
                <w:szCs w:val="24"/>
                <w:bdr w:val="nil"/>
                <w:lang w:eastAsia="ru-RU"/>
              </w:rPr>
              <w:t xml:space="preserve"> </w:t>
            </w:r>
            <w:r w:rsidRPr="005C0FDB">
              <w:rPr>
                <w:rFonts w:ascii="Times New Roman" w:eastAsia="Arial Unicode MS" w:hAnsi="Times New Roman" w:cs="Times New Roman"/>
                <w:color w:val="F5844C"/>
                <w:sz w:val="24"/>
                <w:szCs w:val="24"/>
                <w:bdr w:val="nil"/>
                <w:lang w:val="en-US" w:eastAsia="ru-RU"/>
              </w:rPr>
              <w:t>name</w:t>
            </w:r>
            <w:r w:rsidRPr="007003A8">
              <w:rPr>
                <w:rFonts w:ascii="Times New Roman" w:eastAsia="Arial Unicode MS" w:hAnsi="Times New Roman" w:cs="Times New Roman"/>
                <w:color w:val="FF8040"/>
                <w:sz w:val="24"/>
                <w:szCs w:val="24"/>
                <w:bdr w:val="nil"/>
                <w:lang w:eastAsia="ru-RU"/>
              </w:rPr>
              <w:t>=</w:t>
            </w:r>
            <w:r w:rsidRPr="007003A8">
              <w:rPr>
                <w:rFonts w:ascii="Times New Roman" w:eastAsia="Arial Unicode MS" w:hAnsi="Times New Roman" w:cs="Times New Roman"/>
                <w:color w:val="993300"/>
                <w:sz w:val="24"/>
                <w:szCs w:val="24"/>
                <w:bdr w:val="nil"/>
                <w:lang w:eastAsia="ru-RU"/>
              </w:rPr>
              <w:t>"</w:t>
            </w:r>
            <w:proofErr w:type="spellStart"/>
            <w:r w:rsidRPr="005C0FDB">
              <w:rPr>
                <w:rFonts w:ascii="Times New Roman" w:eastAsia="Arial Unicode MS" w:hAnsi="Times New Roman" w:cs="Times New Roman"/>
                <w:color w:val="993300"/>
                <w:sz w:val="24"/>
                <w:szCs w:val="24"/>
                <w:bdr w:val="nil"/>
                <w:lang w:val="en-US" w:eastAsia="ru-RU"/>
              </w:rPr>
              <w:t>PaymentMethodType</w:t>
            </w:r>
            <w:proofErr w:type="spellEnd"/>
            <w:r w:rsidRPr="007003A8">
              <w:rPr>
                <w:rFonts w:ascii="Times New Roman" w:eastAsia="Arial Unicode MS" w:hAnsi="Times New Roman" w:cs="Times New Roman"/>
                <w:color w:val="993300"/>
                <w:sz w:val="24"/>
                <w:szCs w:val="24"/>
                <w:bdr w:val="nil"/>
                <w:lang w:eastAsia="ru-RU"/>
              </w:rPr>
              <w:t>"</w:t>
            </w:r>
            <w:r w:rsidRPr="007003A8">
              <w:rPr>
                <w:rFonts w:ascii="Times New Roman" w:eastAsia="Arial Unicode MS" w:hAnsi="Times New Roman" w:cs="Times New Roman"/>
                <w:color w:val="000096"/>
                <w:sz w:val="24"/>
                <w:szCs w:val="24"/>
                <w:bdr w:val="nil"/>
                <w:lang w:eastAsia="ru-RU"/>
              </w:rPr>
              <w:t>&gt;</w:t>
            </w:r>
            <w:r w:rsidRPr="007003A8">
              <w:rPr>
                <w:rFonts w:ascii="Times New Roman" w:eastAsia="Arial Unicode MS" w:hAnsi="Times New Roman" w:cs="Times New Roman"/>
                <w:color w:val="000000"/>
                <w:sz w:val="24"/>
                <w:szCs w:val="24"/>
                <w:bdr w:val="nil"/>
                <w:lang w:eastAsia="ru-RU"/>
              </w:rPr>
              <w:br/>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7003A8">
              <w:rPr>
                <w:rFonts w:ascii="Times New Roman" w:eastAsia="Arial Unicode MS" w:hAnsi="Times New Roman" w:cs="Times New Roman"/>
                <w:color w:val="003296"/>
                <w:sz w:val="24"/>
                <w:szCs w:val="24"/>
                <w:bdr w:val="nil"/>
                <w:lang w:eastAsia="ru-RU"/>
              </w:rPr>
              <w:t>:</w:t>
            </w:r>
            <w:r w:rsidRPr="005C0FDB">
              <w:rPr>
                <w:rFonts w:ascii="Times New Roman" w:eastAsia="Arial Unicode MS" w:hAnsi="Times New Roman" w:cs="Times New Roman"/>
                <w:color w:val="003296"/>
                <w:sz w:val="24"/>
                <w:szCs w:val="24"/>
                <w:bdr w:val="nil"/>
                <w:lang w:val="en-US" w:eastAsia="ru-RU"/>
              </w:rPr>
              <w:t>annotation</w:t>
            </w:r>
            <w:r w:rsidRPr="007003A8">
              <w:rPr>
                <w:rFonts w:ascii="Times New Roman" w:eastAsia="Arial Unicode MS" w:hAnsi="Times New Roman" w:cs="Times New Roman"/>
                <w:color w:val="003296"/>
                <w:sz w:val="24"/>
                <w:szCs w:val="24"/>
                <w:bdr w:val="nil"/>
                <w:lang w:eastAsia="ru-RU"/>
              </w:rPr>
              <w:t>&gt;</w:t>
            </w:r>
            <w:r w:rsidRPr="007003A8">
              <w:rPr>
                <w:rFonts w:ascii="Times New Roman" w:eastAsia="Arial Unicode MS" w:hAnsi="Times New Roman" w:cs="Times New Roman"/>
                <w:color w:val="000000"/>
                <w:sz w:val="24"/>
                <w:szCs w:val="24"/>
                <w:bdr w:val="nil"/>
                <w:lang w:eastAsia="ru-RU"/>
              </w:rPr>
              <w:br/>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7003A8">
              <w:rPr>
                <w:rFonts w:ascii="Times New Roman" w:eastAsia="Arial Unicode MS" w:hAnsi="Times New Roman" w:cs="Times New Roman"/>
                <w:color w:val="003296"/>
                <w:sz w:val="24"/>
                <w:szCs w:val="24"/>
                <w:bdr w:val="nil"/>
                <w:lang w:eastAsia="ru-RU"/>
              </w:rPr>
              <w:t>:</w:t>
            </w:r>
            <w:r w:rsidRPr="005C0FDB">
              <w:rPr>
                <w:rFonts w:ascii="Times New Roman" w:eastAsia="Arial Unicode MS" w:hAnsi="Times New Roman" w:cs="Times New Roman"/>
                <w:color w:val="003296"/>
                <w:sz w:val="24"/>
                <w:szCs w:val="24"/>
                <w:bdr w:val="nil"/>
                <w:lang w:val="en-US" w:eastAsia="ru-RU"/>
              </w:rPr>
              <w:t>documentation</w:t>
            </w:r>
            <w:r w:rsidRPr="007003A8">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Способ</w:t>
            </w:r>
            <w:r w:rsidRPr="007003A8">
              <w:rPr>
                <w:rFonts w:ascii="Times New Roman" w:eastAsia="Arial Unicode MS" w:hAnsi="Times New Roman" w:cs="Times New Roman"/>
                <w:color w:val="000000"/>
                <w:sz w:val="24"/>
                <w:szCs w:val="24"/>
                <w:bdr w:val="nil"/>
                <w:lang w:eastAsia="ru-RU"/>
              </w:rPr>
              <w:t xml:space="preserve"> </w:t>
            </w:r>
            <w:r>
              <w:rPr>
                <w:rFonts w:ascii="Times New Roman" w:eastAsia="Arial Unicode MS" w:hAnsi="Times New Roman" w:cs="Times New Roman"/>
                <w:color w:val="000000"/>
                <w:sz w:val="24"/>
                <w:szCs w:val="24"/>
                <w:bdr w:val="nil"/>
                <w:lang w:eastAsia="ru-RU"/>
              </w:rPr>
              <w:t>оплаты</w:t>
            </w:r>
            <w:r w:rsidRPr="007003A8">
              <w:rPr>
                <w:rFonts w:ascii="Times New Roman" w:eastAsia="Arial Unicode MS" w:hAnsi="Times New Roman" w:cs="Times New Roman"/>
                <w:color w:val="000000"/>
                <w:sz w:val="24"/>
                <w:szCs w:val="24"/>
                <w:bdr w:val="nil"/>
                <w:lang w:eastAsia="ru-RU"/>
              </w:rPr>
              <w:t xml:space="preserve"> </w:t>
            </w:r>
            <w:r>
              <w:rPr>
                <w:rFonts w:ascii="Times New Roman" w:eastAsia="Arial Unicode MS" w:hAnsi="Times New Roman" w:cs="Times New Roman"/>
                <w:color w:val="000000"/>
                <w:sz w:val="24"/>
                <w:szCs w:val="24"/>
                <w:bdr w:val="nil"/>
                <w:lang w:eastAsia="ru-RU"/>
              </w:rPr>
              <w:t>начисления</w:t>
            </w:r>
            <w:r w:rsidRPr="007003A8">
              <w:rPr>
                <w:rFonts w:ascii="Times New Roman" w:eastAsia="Arial Unicode MS" w:hAnsi="Times New Roman" w:cs="Times New Roman"/>
                <w:color w:val="000000"/>
                <w:sz w:val="24"/>
                <w:szCs w:val="24"/>
                <w:bdr w:val="nil"/>
                <w:lang w:eastAsia="ru-RU"/>
              </w:rPr>
              <w:t>.</w:t>
            </w:r>
            <w:r w:rsidRPr="007003A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7003A8">
              <w:rPr>
                <w:rFonts w:ascii="Times New Roman" w:eastAsia="Arial Unicode MS" w:hAnsi="Times New Roman" w:cs="Times New Roman"/>
                <w:color w:val="003296"/>
                <w:sz w:val="24"/>
                <w:szCs w:val="24"/>
                <w:bdr w:val="nil"/>
                <w:lang w:eastAsia="ru-RU"/>
              </w:rPr>
              <w:t>:</w:t>
            </w:r>
            <w:r w:rsidRPr="005C0FDB">
              <w:rPr>
                <w:rFonts w:ascii="Times New Roman" w:eastAsia="Arial Unicode MS" w:hAnsi="Times New Roman" w:cs="Times New Roman"/>
                <w:color w:val="003296"/>
                <w:sz w:val="24"/>
                <w:szCs w:val="24"/>
                <w:bdr w:val="nil"/>
                <w:lang w:val="en-US" w:eastAsia="ru-RU"/>
              </w:rPr>
              <w:t>documentation</w:t>
            </w:r>
            <w:r w:rsidRPr="007003A8">
              <w:rPr>
                <w:rFonts w:ascii="Times New Roman" w:eastAsia="Arial Unicode MS" w:hAnsi="Times New Roman" w:cs="Times New Roman"/>
                <w:color w:val="003296"/>
                <w:sz w:val="24"/>
                <w:szCs w:val="24"/>
                <w:bdr w:val="nil"/>
                <w:lang w:eastAsia="ru-RU"/>
              </w:rPr>
              <w:t>&gt;</w:t>
            </w:r>
            <w:r w:rsidRPr="007003A8">
              <w:rPr>
                <w:rFonts w:ascii="Times New Roman" w:eastAsia="Arial Unicode MS" w:hAnsi="Times New Roman" w:cs="Times New Roman"/>
                <w:color w:val="000000"/>
                <w:sz w:val="24"/>
                <w:szCs w:val="24"/>
                <w:bdr w:val="nil"/>
                <w:lang w:eastAsia="ru-RU"/>
              </w:rPr>
              <w:br/>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7003A8">
              <w:rPr>
                <w:rFonts w:ascii="Times New Roman" w:eastAsia="Arial Unicode MS" w:hAnsi="Times New Roman" w:cs="Times New Roman"/>
                <w:color w:val="003296"/>
                <w:sz w:val="24"/>
                <w:szCs w:val="24"/>
                <w:bdr w:val="nil"/>
                <w:lang w:eastAsia="ru-RU"/>
              </w:rPr>
              <w:t>:</w:t>
            </w:r>
            <w:r w:rsidRPr="005C0FDB">
              <w:rPr>
                <w:rFonts w:ascii="Times New Roman" w:eastAsia="Arial Unicode MS" w:hAnsi="Times New Roman" w:cs="Times New Roman"/>
                <w:color w:val="003296"/>
                <w:sz w:val="24"/>
                <w:szCs w:val="24"/>
                <w:bdr w:val="nil"/>
                <w:lang w:val="en-US" w:eastAsia="ru-RU"/>
              </w:rPr>
              <w:t>annotation</w:t>
            </w:r>
            <w:r w:rsidRPr="007003A8">
              <w:rPr>
                <w:rFonts w:ascii="Times New Roman" w:eastAsia="Arial Unicode MS" w:hAnsi="Times New Roman" w:cs="Times New Roman"/>
                <w:color w:val="003296"/>
                <w:sz w:val="24"/>
                <w:szCs w:val="24"/>
                <w:bdr w:val="nil"/>
                <w:lang w:eastAsia="ru-RU"/>
              </w:rPr>
              <w:t>&gt;</w:t>
            </w:r>
            <w:r w:rsidRPr="007003A8">
              <w:rPr>
                <w:rFonts w:ascii="Times New Roman" w:eastAsia="Arial Unicode MS" w:hAnsi="Times New Roman" w:cs="Times New Roman"/>
                <w:color w:val="000000"/>
                <w:sz w:val="24"/>
                <w:szCs w:val="24"/>
                <w:bdr w:val="nil"/>
                <w:lang w:eastAsia="ru-RU"/>
              </w:rPr>
              <w:br/>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7003A8">
              <w:rPr>
                <w:rFonts w:ascii="Times New Roman" w:eastAsia="Arial Unicode MS" w:hAnsi="Times New Roman" w:cs="Times New Roman"/>
                <w:color w:val="003296"/>
                <w:sz w:val="24"/>
                <w:szCs w:val="24"/>
                <w:bdr w:val="nil"/>
                <w:lang w:eastAsia="ru-RU"/>
              </w:rPr>
              <w:t>:</w:t>
            </w:r>
            <w:r w:rsidRPr="005C0FDB">
              <w:rPr>
                <w:rFonts w:ascii="Times New Roman" w:eastAsia="Arial Unicode MS" w:hAnsi="Times New Roman" w:cs="Times New Roman"/>
                <w:color w:val="003296"/>
                <w:sz w:val="24"/>
                <w:szCs w:val="24"/>
                <w:bdr w:val="nil"/>
                <w:lang w:val="en-US" w:eastAsia="ru-RU"/>
              </w:rPr>
              <w:t>restriction</w:t>
            </w:r>
            <w:r w:rsidRPr="007003A8">
              <w:rPr>
                <w:rFonts w:ascii="Times New Roman" w:eastAsia="Arial Unicode MS" w:hAnsi="Times New Roman" w:cs="Times New Roman"/>
                <w:color w:val="F5844C"/>
                <w:sz w:val="24"/>
                <w:szCs w:val="24"/>
                <w:bdr w:val="nil"/>
                <w:lang w:eastAsia="ru-RU"/>
              </w:rPr>
              <w:t xml:space="preserve"> </w:t>
            </w:r>
            <w:r w:rsidRPr="005C0FDB">
              <w:rPr>
                <w:rFonts w:ascii="Times New Roman" w:eastAsia="Arial Unicode MS" w:hAnsi="Times New Roman" w:cs="Times New Roman"/>
                <w:color w:val="F5844C"/>
                <w:sz w:val="24"/>
                <w:szCs w:val="24"/>
                <w:bdr w:val="nil"/>
                <w:lang w:val="en-US" w:eastAsia="ru-RU"/>
              </w:rPr>
              <w:t>base</w:t>
            </w:r>
            <w:r w:rsidRPr="007003A8">
              <w:rPr>
                <w:rFonts w:ascii="Times New Roman" w:eastAsia="Arial Unicode MS" w:hAnsi="Times New Roman" w:cs="Times New Roman"/>
                <w:color w:val="FF8040"/>
                <w:sz w:val="24"/>
                <w:szCs w:val="24"/>
                <w:bdr w:val="nil"/>
                <w:lang w:eastAsia="ru-RU"/>
              </w:rPr>
              <w:t>=</w:t>
            </w:r>
            <w:r w:rsidRPr="007003A8">
              <w:rPr>
                <w:rFonts w:ascii="Times New Roman" w:eastAsia="Arial Unicode MS" w:hAnsi="Times New Roman" w:cs="Times New Roman"/>
                <w:color w:val="993300"/>
                <w:sz w:val="24"/>
                <w:szCs w:val="24"/>
                <w:bdr w:val="nil"/>
                <w:lang w:eastAsia="ru-RU"/>
              </w:rPr>
              <w:t>"</w:t>
            </w:r>
            <w:proofErr w:type="spellStart"/>
            <w:r w:rsidRPr="005C0FDB">
              <w:rPr>
                <w:rFonts w:ascii="Times New Roman" w:eastAsia="Arial Unicode MS" w:hAnsi="Times New Roman" w:cs="Times New Roman"/>
                <w:color w:val="993300"/>
                <w:sz w:val="24"/>
                <w:szCs w:val="24"/>
                <w:bdr w:val="nil"/>
                <w:lang w:val="en-US" w:eastAsia="ru-RU"/>
              </w:rPr>
              <w:t>xsd</w:t>
            </w:r>
            <w:proofErr w:type="spellEnd"/>
            <w:r w:rsidRPr="007003A8">
              <w:rPr>
                <w:rFonts w:ascii="Times New Roman" w:eastAsia="Arial Unicode MS" w:hAnsi="Times New Roman" w:cs="Times New Roman"/>
                <w:color w:val="993300"/>
                <w:sz w:val="24"/>
                <w:szCs w:val="24"/>
                <w:bdr w:val="nil"/>
                <w:lang w:eastAsia="ru-RU"/>
              </w:rPr>
              <w:t>:</w:t>
            </w:r>
            <w:r w:rsidRPr="005C0FDB">
              <w:rPr>
                <w:rFonts w:ascii="Times New Roman" w:eastAsia="Arial Unicode MS" w:hAnsi="Times New Roman" w:cs="Times New Roman"/>
                <w:color w:val="993300"/>
                <w:sz w:val="24"/>
                <w:szCs w:val="24"/>
                <w:bdr w:val="nil"/>
                <w:lang w:val="en-US" w:eastAsia="ru-RU"/>
              </w:rPr>
              <w:t>string</w:t>
            </w:r>
            <w:r w:rsidRPr="007003A8">
              <w:rPr>
                <w:rFonts w:ascii="Times New Roman" w:eastAsia="Arial Unicode MS" w:hAnsi="Times New Roman" w:cs="Times New Roman"/>
                <w:color w:val="993300"/>
                <w:sz w:val="24"/>
                <w:szCs w:val="24"/>
                <w:bdr w:val="nil"/>
                <w:lang w:eastAsia="ru-RU"/>
              </w:rPr>
              <w:t>"</w:t>
            </w:r>
            <w:r w:rsidRPr="007003A8">
              <w:rPr>
                <w:rFonts w:ascii="Times New Roman" w:eastAsia="Arial Unicode MS" w:hAnsi="Times New Roman" w:cs="Times New Roman"/>
                <w:color w:val="000096"/>
                <w:sz w:val="24"/>
                <w:szCs w:val="24"/>
                <w:bdr w:val="nil"/>
                <w:lang w:eastAsia="ru-RU"/>
              </w:rPr>
              <w:t>&gt;</w:t>
            </w:r>
            <w:r w:rsidRPr="007003A8">
              <w:rPr>
                <w:rFonts w:ascii="Times New Roman" w:eastAsia="Arial Unicode MS" w:hAnsi="Times New Roman" w:cs="Times New Roman"/>
                <w:color w:val="000000"/>
                <w:sz w:val="24"/>
                <w:szCs w:val="24"/>
                <w:bdr w:val="nil"/>
                <w:lang w:eastAsia="ru-RU"/>
              </w:rPr>
              <w:br/>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7003A8">
              <w:rPr>
                <w:rFonts w:ascii="Times New Roman" w:eastAsia="Arial Unicode MS" w:hAnsi="Times New Roman" w:cs="Times New Roman"/>
                <w:color w:val="003296"/>
                <w:sz w:val="24"/>
                <w:szCs w:val="24"/>
                <w:bdr w:val="nil"/>
                <w:lang w:eastAsia="ru-RU"/>
              </w:rPr>
              <w:t>:</w:t>
            </w:r>
            <w:r w:rsidRPr="005C0FDB">
              <w:rPr>
                <w:rFonts w:ascii="Times New Roman" w:eastAsia="Arial Unicode MS" w:hAnsi="Times New Roman" w:cs="Times New Roman"/>
                <w:color w:val="003296"/>
                <w:sz w:val="24"/>
                <w:szCs w:val="24"/>
                <w:bdr w:val="nil"/>
                <w:lang w:val="en-US" w:eastAsia="ru-RU"/>
              </w:rPr>
              <w:t>enumeration</w:t>
            </w:r>
            <w:r w:rsidRPr="007003A8">
              <w:rPr>
                <w:rFonts w:ascii="Times New Roman" w:eastAsia="Arial Unicode MS" w:hAnsi="Times New Roman" w:cs="Times New Roman"/>
                <w:color w:val="F5844C"/>
                <w:sz w:val="24"/>
                <w:szCs w:val="24"/>
                <w:bdr w:val="nil"/>
                <w:lang w:eastAsia="ru-RU"/>
              </w:rPr>
              <w:t xml:space="preserve"> </w:t>
            </w:r>
            <w:r w:rsidRPr="005C0FDB">
              <w:rPr>
                <w:rFonts w:ascii="Times New Roman" w:eastAsia="Arial Unicode MS" w:hAnsi="Times New Roman" w:cs="Times New Roman"/>
                <w:color w:val="F5844C"/>
                <w:sz w:val="24"/>
                <w:szCs w:val="24"/>
                <w:bdr w:val="nil"/>
                <w:lang w:val="en-US" w:eastAsia="ru-RU"/>
              </w:rPr>
              <w:t>value</w:t>
            </w:r>
            <w:r w:rsidRPr="007003A8">
              <w:rPr>
                <w:rFonts w:ascii="Times New Roman" w:eastAsia="Arial Unicode MS" w:hAnsi="Times New Roman" w:cs="Times New Roman"/>
                <w:color w:val="FF8040"/>
                <w:sz w:val="24"/>
                <w:szCs w:val="24"/>
                <w:bdr w:val="nil"/>
                <w:lang w:eastAsia="ru-RU"/>
              </w:rPr>
              <w:t>=</w:t>
            </w:r>
            <w:r w:rsidRPr="007003A8">
              <w:rPr>
                <w:rFonts w:ascii="Times New Roman" w:eastAsia="Arial Unicode MS" w:hAnsi="Times New Roman" w:cs="Times New Roman"/>
                <w:color w:val="993300"/>
                <w:sz w:val="24"/>
                <w:szCs w:val="24"/>
                <w:bdr w:val="nil"/>
                <w:lang w:eastAsia="ru-RU"/>
              </w:rPr>
              <w:t>"1"</w:t>
            </w:r>
            <w:r w:rsidRPr="007003A8">
              <w:rPr>
                <w:rFonts w:ascii="Times New Roman" w:eastAsia="Arial Unicode MS" w:hAnsi="Times New Roman" w:cs="Times New Roman"/>
                <w:color w:val="000096"/>
                <w:sz w:val="24"/>
                <w:szCs w:val="24"/>
                <w:bdr w:val="nil"/>
                <w:lang w:eastAsia="ru-RU"/>
              </w:rPr>
              <w:t>&gt;</w:t>
            </w:r>
            <w:r w:rsidRPr="007003A8">
              <w:rPr>
                <w:rFonts w:ascii="Times New Roman" w:eastAsia="Arial Unicode MS" w:hAnsi="Times New Roman" w:cs="Times New Roman"/>
                <w:color w:val="000000"/>
                <w:sz w:val="24"/>
                <w:szCs w:val="24"/>
                <w:bdr w:val="nil"/>
                <w:lang w:eastAsia="ru-RU"/>
              </w:rPr>
              <w:br/>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7003A8">
              <w:rPr>
                <w:rFonts w:ascii="Times New Roman" w:eastAsia="Arial Unicode MS" w:hAnsi="Times New Roman" w:cs="Times New Roman"/>
                <w:color w:val="003296"/>
                <w:sz w:val="24"/>
                <w:szCs w:val="24"/>
                <w:bdr w:val="nil"/>
                <w:lang w:eastAsia="ru-RU"/>
              </w:rPr>
              <w:t>:</w:t>
            </w:r>
            <w:r w:rsidRPr="005C0FDB">
              <w:rPr>
                <w:rFonts w:ascii="Times New Roman" w:eastAsia="Arial Unicode MS" w:hAnsi="Times New Roman" w:cs="Times New Roman"/>
                <w:color w:val="003296"/>
                <w:sz w:val="24"/>
                <w:szCs w:val="24"/>
                <w:bdr w:val="nil"/>
                <w:lang w:val="en-US" w:eastAsia="ru-RU"/>
              </w:rPr>
              <w:t>annotation</w:t>
            </w:r>
            <w:r w:rsidRPr="007003A8">
              <w:rPr>
                <w:rFonts w:ascii="Times New Roman" w:eastAsia="Arial Unicode MS" w:hAnsi="Times New Roman" w:cs="Times New Roman"/>
                <w:color w:val="003296"/>
                <w:sz w:val="24"/>
                <w:szCs w:val="24"/>
                <w:bdr w:val="nil"/>
                <w:lang w:eastAsia="ru-RU"/>
              </w:rPr>
              <w:t>&gt;</w:t>
            </w:r>
            <w:r w:rsidRPr="007003A8">
              <w:rPr>
                <w:rFonts w:ascii="Times New Roman" w:eastAsia="Arial Unicode MS" w:hAnsi="Times New Roman" w:cs="Times New Roman"/>
                <w:color w:val="000000"/>
                <w:sz w:val="24"/>
                <w:szCs w:val="24"/>
                <w:bdr w:val="nil"/>
                <w:lang w:eastAsia="ru-RU"/>
              </w:rPr>
              <w:br/>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7003A8">
              <w:rPr>
                <w:rFonts w:ascii="Times New Roman" w:eastAsia="Arial Unicode MS" w:hAnsi="Times New Roman" w:cs="Times New Roman"/>
                <w:color w:val="003296"/>
                <w:sz w:val="24"/>
                <w:szCs w:val="24"/>
                <w:bdr w:val="nil"/>
                <w:lang w:eastAsia="ru-RU"/>
              </w:rPr>
              <w:t>:</w:t>
            </w:r>
            <w:r w:rsidRPr="005C0FDB">
              <w:rPr>
                <w:rFonts w:ascii="Times New Roman" w:eastAsia="Arial Unicode MS" w:hAnsi="Times New Roman" w:cs="Times New Roman"/>
                <w:color w:val="003296"/>
                <w:sz w:val="24"/>
                <w:szCs w:val="24"/>
                <w:bdr w:val="nil"/>
                <w:lang w:val="en-US" w:eastAsia="ru-RU"/>
              </w:rPr>
              <w:t>documentation</w:t>
            </w:r>
            <w:r w:rsidRPr="007003A8">
              <w:rPr>
                <w:rFonts w:ascii="Times New Roman" w:eastAsia="Arial Unicode MS" w:hAnsi="Times New Roman" w:cs="Times New Roman"/>
                <w:color w:val="003296"/>
                <w:sz w:val="24"/>
                <w:szCs w:val="24"/>
                <w:bdr w:val="nil"/>
                <w:lang w:eastAsia="ru-RU"/>
              </w:rPr>
              <w:t>&gt;</w:t>
            </w:r>
            <w:r w:rsidRPr="007003A8">
              <w:rPr>
                <w:rFonts w:ascii="Times New Roman" w:eastAsia="Arial Unicode MS" w:hAnsi="Times New Roman" w:cs="Times New Roman"/>
                <w:color w:val="000000"/>
                <w:sz w:val="24"/>
                <w:szCs w:val="24"/>
                <w:bdr w:val="nil"/>
                <w:lang w:eastAsia="ru-RU"/>
              </w:rPr>
              <w:t xml:space="preserve">1 - </w:t>
            </w:r>
            <w:r>
              <w:rPr>
                <w:rFonts w:ascii="Times New Roman" w:eastAsia="Arial Unicode MS" w:hAnsi="Times New Roman" w:cs="Times New Roman"/>
                <w:color w:val="000000"/>
                <w:sz w:val="24"/>
                <w:szCs w:val="24"/>
                <w:bdr w:val="nil"/>
                <w:lang w:eastAsia="ru-RU"/>
              </w:rPr>
              <w:t>Признак</w:t>
            </w:r>
            <w:r w:rsidRPr="007003A8">
              <w:rPr>
                <w:rFonts w:ascii="Times New Roman" w:eastAsia="Arial Unicode MS" w:hAnsi="Times New Roman" w:cs="Times New Roman"/>
                <w:color w:val="000000"/>
                <w:sz w:val="24"/>
                <w:szCs w:val="24"/>
                <w:bdr w:val="nil"/>
                <w:lang w:eastAsia="ru-RU"/>
              </w:rPr>
              <w:t xml:space="preserve"> </w:t>
            </w:r>
            <w:r>
              <w:rPr>
                <w:rFonts w:ascii="Times New Roman" w:eastAsia="Arial Unicode MS" w:hAnsi="Times New Roman" w:cs="Times New Roman"/>
                <w:color w:val="000000"/>
                <w:sz w:val="24"/>
                <w:szCs w:val="24"/>
                <w:bdr w:val="nil"/>
                <w:lang w:eastAsia="ru-RU"/>
              </w:rPr>
              <w:t>оплаты</w:t>
            </w:r>
            <w:r w:rsidRPr="007003A8">
              <w:rPr>
                <w:rFonts w:ascii="Times New Roman" w:eastAsia="Arial Unicode MS" w:hAnsi="Times New Roman" w:cs="Times New Roman"/>
                <w:color w:val="000000"/>
                <w:sz w:val="24"/>
                <w:szCs w:val="24"/>
                <w:bdr w:val="nil"/>
                <w:lang w:eastAsia="ru-RU"/>
              </w:rPr>
              <w:t xml:space="preserve"> </w:t>
            </w:r>
            <w:r>
              <w:rPr>
                <w:rFonts w:ascii="Times New Roman" w:eastAsia="Arial Unicode MS" w:hAnsi="Times New Roman" w:cs="Times New Roman"/>
                <w:color w:val="000000"/>
                <w:sz w:val="24"/>
                <w:szCs w:val="24"/>
                <w:bdr w:val="nil"/>
                <w:lang w:eastAsia="ru-RU"/>
              </w:rPr>
              <w:t>начисления</w:t>
            </w:r>
            <w:r w:rsidRPr="007003A8">
              <w:rPr>
                <w:rFonts w:ascii="Times New Roman" w:eastAsia="Arial Unicode MS" w:hAnsi="Times New Roman" w:cs="Times New Roman"/>
                <w:color w:val="000000"/>
                <w:sz w:val="24"/>
                <w:szCs w:val="24"/>
                <w:bdr w:val="nil"/>
                <w:lang w:eastAsia="ru-RU"/>
              </w:rPr>
              <w:t xml:space="preserve"> </w:t>
            </w:r>
            <w:r>
              <w:rPr>
                <w:rFonts w:ascii="Times New Roman" w:eastAsia="Arial Unicode MS" w:hAnsi="Times New Roman" w:cs="Times New Roman"/>
                <w:color w:val="000000"/>
                <w:sz w:val="24"/>
                <w:szCs w:val="24"/>
                <w:bdr w:val="nil"/>
                <w:lang w:eastAsia="ru-RU"/>
              </w:rPr>
              <w:t>через</w:t>
            </w:r>
            <w:r w:rsidRPr="007003A8">
              <w:rPr>
                <w:rFonts w:ascii="Times New Roman" w:eastAsia="Arial Unicode MS" w:hAnsi="Times New Roman" w:cs="Times New Roman"/>
                <w:color w:val="000000"/>
                <w:sz w:val="24"/>
                <w:szCs w:val="24"/>
                <w:bdr w:val="nil"/>
                <w:lang w:eastAsia="ru-RU"/>
              </w:rPr>
              <w:t xml:space="preserve"> </w:t>
            </w:r>
            <w:r>
              <w:rPr>
                <w:rFonts w:ascii="Times New Roman" w:eastAsia="Arial Unicode MS" w:hAnsi="Times New Roman" w:cs="Times New Roman"/>
                <w:color w:val="000000"/>
                <w:sz w:val="24"/>
                <w:szCs w:val="24"/>
                <w:bdr w:val="nil"/>
                <w:lang w:eastAsia="ru-RU"/>
              </w:rPr>
              <w:t>СБП</w:t>
            </w:r>
            <w:r w:rsidRPr="007003A8">
              <w:rPr>
                <w:rFonts w:ascii="Times New Roman" w:eastAsia="Arial Unicode MS" w:hAnsi="Times New Roman" w:cs="Times New Roman"/>
                <w:color w:val="000000"/>
                <w:sz w:val="24"/>
                <w:szCs w:val="24"/>
                <w:bdr w:val="nil"/>
                <w:lang w:eastAsia="ru-RU"/>
              </w:rPr>
              <w:t>.</w:t>
            </w:r>
            <w:r w:rsidRPr="007003A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7003A8">
              <w:rPr>
                <w:rFonts w:ascii="Times New Roman" w:eastAsia="Arial Unicode MS" w:hAnsi="Times New Roman" w:cs="Times New Roman"/>
                <w:color w:val="003296"/>
                <w:sz w:val="24"/>
                <w:szCs w:val="24"/>
                <w:bdr w:val="nil"/>
                <w:lang w:eastAsia="ru-RU"/>
              </w:rPr>
              <w:t>:</w:t>
            </w:r>
            <w:r w:rsidRPr="005C0FDB">
              <w:rPr>
                <w:rFonts w:ascii="Times New Roman" w:eastAsia="Arial Unicode MS" w:hAnsi="Times New Roman" w:cs="Times New Roman"/>
                <w:color w:val="003296"/>
                <w:sz w:val="24"/>
                <w:szCs w:val="24"/>
                <w:bdr w:val="nil"/>
                <w:lang w:val="en-US" w:eastAsia="ru-RU"/>
              </w:rPr>
              <w:t>documentation</w:t>
            </w:r>
            <w:r w:rsidRPr="007003A8">
              <w:rPr>
                <w:rFonts w:ascii="Times New Roman" w:eastAsia="Arial Unicode MS" w:hAnsi="Times New Roman" w:cs="Times New Roman"/>
                <w:color w:val="003296"/>
                <w:sz w:val="24"/>
                <w:szCs w:val="24"/>
                <w:bdr w:val="nil"/>
                <w:lang w:eastAsia="ru-RU"/>
              </w:rPr>
              <w:t>&gt;</w:t>
            </w:r>
            <w:r w:rsidRPr="007003A8">
              <w:rPr>
                <w:rFonts w:ascii="Times New Roman" w:eastAsia="Arial Unicode MS" w:hAnsi="Times New Roman" w:cs="Times New Roman"/>
                <w:color w:val="000000"/>
                <w:sz w:val="24"/>
                <w:szCs w:val="24"/>
                <w:bdr w:val="nil"/>
                <w:lang w:eastAsia="ru-RU"/>
              </w:rPr>
              <w:br/>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7003A8">
              <w:rPr>
                <w:rFonts w:ascii="Times New Roman" w:eastAsia="Arial Unicode MS" w:hAnsi="Times New Roman" w:cs="Times New Roman"/>
                <w:color w:val="003296"/>
                <w:sz w:val="24"/>
                <w:szCs w:val="24"/>
                <w:bdr w:val="nil"/>
                <w:lang w:eastAsia="ru-RU"/>
              </w:rPr>
              <w:t>:</w:t>
            </w:r>
            <w:r w:rsidRPr="005C0FDB">
              <w:rPr>
                <w:rFonts w:ascii="Times New Roman" w:eastAsia="Arial Unicode MS" w:hAnsi="Times New Roman" w:cs="Times New Roman"/>
                <w:color w:val="003296"/>
                <w:sz w:val="24"/>
                <w:szCs w:val="24"/>
                <w:bdr w:val="nil"/>
                <w:lang w:val="en-US" w:eastAsia="ru-RU"/>
              </w:rPr>
              <w:t>annotation</w:t>
            </w:r>
            <w:r w:rsidRPr="007003A8">
              <w:rPr>
                <w:rFonts w:ascii="Times New Roman" w:eastAsia="Arial Unicode MS" w:hAnsi="Times New Roman" w:cs="Times New Roman"/>
                <w:color w:val="003296"/>
                <w:sz w:val="24"/>
                <w:szCs w:val="24"/>
                <w:bdr w:val="nil"/>
                <w:lang w:eastAsia="ru-RU"/>
              </w:rPr>
              <w:t>&gt;</w:t>
            </w:r>
            <w:r w:rsidRPr="007003A8">
              <w:rPr>
                <w:rFonts w:ascii="Times New Roman" w:eastAsia="Arial Unicode MS" w:hAnsi="Times New Roman" w:cs="Times New Roman"/>
                <w:color w:val="000000"/>
                <w:sz w:val="24"/>
                <w:szCs w:val="24"/>
                <w:bdr w:val="nil"/>
                <w:lang w:eastAsia="ru-RU"/>
              </w:rPr>
              <w:br/>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7003A8">
              <w:rPr>
                <w:rFonts w:ascii="Times New Roman" w:eastAsia="Arial Unicode MS" w:hAnsi="Times New Roman" w:cs="Times New Roman"/>
                <w:color w:val="003296"/>
                <w:sz w:val="24"/>
                <w:szCs w:val="24"/>
                <w:bdr w:val="nil"/>
                <w:lang w:eastAsia="ru-RU"/>
              </w:rPr>
              <w:t>:</w:t>
            </w:r>
            <w:r w:rsidRPr="005C0FDB">
              <w:rPr>
                <w:rFonts w:ascii="Times New Roman" w:eastAsia="Arial Unicode MS" w:hAnsi="Times New Roman" w:cs="Times New Roman"/>
                <w:color w:val="003296"/>
                <w:sz w:val="24"/>
                <w:szCs w:val="24"/>
                <w:bdr w:val="nil"/>
                <w:lang w:val="en-US" w:eastAsia="ru-RU"/>
              </w:rPr>
              <w:t>enumeration</w:t>
            </w:r>
            <w:r w:rsidRPr="007003A8">
              <w:rPr>
                <w:rFonts w:ascii="Times New Roman" w:eastAsia="Arial Unicode MS" w:hAnsi="Times New Roman" w:cs="Times New Roman"/>
                <w:color w:val="003296"/>
                <w:sz w:val="24"/>
                <w:szCs w:val="24"/>
                <w:bdr w:val="nil"/>
                <w:lang w:eastAsia="ru-RU"/>
              </w:rPr>
              <w:t>&gt;</w:t>
            </w:r>
            <w:r w:rsidRPr="007003A8">
              <w:rPr>
                <w:rFonts w:ascii="Times New Roman" w:eastAsia="Arial Unicode MS" w:hAnsi="Times New Roman" w:cs="Times New Roman"/>
                <w:color w:val="000000"/>
                <w:sz w:val="24"/>
                <w:szCs w:val="24"/>
                <w:bdr w:val="nil"/>
                <w:lang w:eastAsia="ru-RU"/>
              </w:rPr>
              <w:br/>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7003A8">
              <w:rPr>
                <w:rFonts w:ascii="Times New Roman" w:eastAsia="Arial Unicode MS" w:hAnsi="Times New Roman" w:cs="Times New Roman"/>
                <w:color w:val="003296"/>
                <w:sz w:val="24"/>
                <w:szCs w:val="24"/>
                <w:bdr w:val="nil"/>
                <w:lang w:eastAsia="ru-RU"/>
              </w:rPr>
              <w:t>:</w:t>
            </w:r>
            <w:r w:rsidRPr="005C0FDB">
              <w:rPr>
                <w:rFonts w:ascii="Times New Roman" w:eastAsia="Arial Unicode MS" w:hAnsi="Times New Roman" w:cs="Times New Roman"/>
                <w:color w:val="003296"/>
                <w:sz w:val="24"/>
                <w:szCs w:val="24"/>
                <w:bdr w:val="nil"/>
                <w:lang w:val="en-US" w:eastAsia="ru-RU"/>
              </w:rPr>
              <w:t>restriction</w:t>
            </w:r>
            <w:r w:rsidRPr="007003A8">
              <w:rPr>
                <w:rFonts w:ascii="Times New Roman" w:eastAsia="Arial Unicode MS" w:hAnsi="Times New Roman" w:cs="Times New Roman"/>
                <w:color w:val="003296"/>
                <w:sz w:val="24"/>
                <w:szCs w:val="24"/>
                <w:bdr w:val="nil"/>
                <w:lang w:eastAsia="ru-RU"/>
              </w:rPr>
              <w:t>&gt;</w:t>
            </w:r>
            <w:r w:rsidRPr="007003A8">
              <w:rPr>
                <w:rFonts w:ascii="Times New Roman" w:eastAsia="Arial Unicode MS" w:hAnsi="Times New Roman" w:cs="Times New Roman"/>
                <w:color w:val="000000"/>
                <w:sz w:val="24"/>
                <w:szCs w:val="24"/>
                <w:bdr w:val="nil"/>
                <w:lang w:eastAsia="ru-RU"/>
              </w:rPr>
              <w:br/>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7003A8">
              <w:rPr>
                <w:rFonts w:ascii="Times New Roman" w:eastAsia="Arial Unicode MS" w:hAnsi="Times New Roman" w:cs="Times New Roman"/>
                <w:color w:val="003296"/>
                <w:sz w:val="24"/>
                <w:szCs w:val="24"/>
                <w:bdr w:val="nil"/>
                <w:lang w:eastAsia="ru-RU"/>
              </w:rPr>
              <w:t>:</w:t>
            </w:r>
            <w:proofErr w:type="spellStart"/>
            <w:r w:rsidRPr="005C0FDB">
              <w:rPr>
                <w:rFonts w:ascii="Times New Roman" w:eastAsia="Arial Unicode MS" w:hAnsi="Times New Roman" w:cs="Times New Roman"/>
                <w:color w:val="003296"/>
                <w:sz w:val="24"/>
                <w:szCs w:val="24"/>
                <w:bdr w:val="nil"/>
                <w:lang w:val="en-US" w:eastAsia="ru-RU"/>
              </w:rPr>
              <w:t>simpleType</w:t>
            </w:r>
            <w:proofErr w:type="spellEnd"/>
            <w:r w:rsidRPr="007003A8">
              <w:rPr>
                <w:rFonts w:ascii="Times New Roman" w:eastAsia="Arial Unicode MS" w:hAnsi="Times New Roman" w:cs="Times New Roman"/>
                <w:color w:val="003296"/>
                <w:sz w:val="24"/>
                <w:szCs w:val="24"/>
                <w:bdr w:val="nil"/>
                <w:lang w:eastAsia="ru-RU"/>
              </w:rPr>
              <w:t>&gt;</w:t>
            </w:r>
            <w:r w:rsidRPr="007003A8">
              <w:rPr>
                <w:rFonts w:ascii="Times New Roman" w:eastAsia="Arial Unicode MS" w:hAnsi="Times New Roman" w:cs="Times New Roman"/>
                <w:color w:val="000000"/>
                <w:sz w:val="24"/>
                <w:szCs w:val="24"/>
                <w:bdr w:val="nil"/>
                <w:lang w:eastAsia="ru-RU"/>
              </w:rPr>
              <w:br/>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7003A8">
              <w:rPr>
                <w:rFonts w:ascii="Times New Roman" w:eastAsia="Arial Unicode MS" w:hAnsi="Times New Roman" w:cs="Times New Roman"/>
                <w:color w:val="003296"/>
                <w:sz w:val="24"/>
                <w:szCs w:val="24"/>
                <w:bdr w:val="nil"/>
                <w:lang w:eastAsia="ru-RU"/>
              </w:rPr>
              <w:t>:</w:t>
            </w:r>
            <w:proofErr w:type="spellStart"/>
            <w:r w:rsidRPr="005C0FDB">
              <w:rPr>
                <w:rFonts w:ascii="Times New Roman" w:eastAsia="Arial Unicode MS" w:hAnsi="Times New Roman" w:cs="Times New Roman"/>
                <w:color w:val="003296"/>
                <w:sz w:val="24"/>
                <w:szCs w:val="24"/>
                <w:bdr w:val="nil"/>
                <w:lang w:val="en-US" w:eastAsia="ru-RU"/>
              </w:rPr>
              <w:t>simpleType</w:t>
            </w:r>
            <w:proofErr w:type="spellEnd"/>
            <w:r w:rsidRPr="007003A8">
              <w:rPr>
                <w:rFonts w:ascii="Times New Roman" w:eastAsia="Arial Unicode MS" w:hAnsi="Times New Roman" w:cs="Times New Roman"/>
                <w:color w:val="F5844C"/>
                <w:sz w:val="24"/>
                <w:szCs w:val="24"/>
                <w:bdr w:val="nil"/>
                <w:lang w:eastAsia="ru-RU"/>
              </w:rPr>
              <w:t xml:space="preserve"> </w:t>
            </w:r>
            <w:r w:rsidRPr="005C0FDB">
              <w:rPr>
                <w:rFonts w:ascii="Times New Roman" w:eastAsia="Arial Unicode MS" w:hAnsi="Times New Roman" w:cs="Times New Roman"/>
                <w:color w:val="F5844C"/>
                <w:sz w:val="24"/>
                <w:szCs w:val="24"/>
                <w:bdr w:val="nil"/>
                <w:lang w:val="en-US" w:eastAsia="ru-RU"/>
              </w:rPr>
              <w:t>name</w:t>
            </w:r>
            <w:r w:rsidRPr="007003A8">
              <w:rPr>
                <w:rFonts w:ascii="Times New Roman" w:eastAsia="Arial Unicode MS" w:hAnsi="Times New Roman" w:cs="Times New Roman"/>
                <w:color w:val="FF8040"/>
                <w:sz w:val="24"/>
                <w:szCs w:val="24"/>
                <w:bdr w:val="nil"/>
                <w:lang w:eastAsia="ru-RU"/>
              </w:rPr>
              <w:t>=</w:t>
            </w:r>
            <w:r w:rsidRPr="007003A8">
              <w:rPr>
                <w:rFonts w:ascii="Times New Roman" w:eastAsia="Arial Unicode MS" w:hAnsi="Times New Roman" w:cs="Times New Roman"/>
                <w:color w:val="993300"/>
                <w:sz w:val="24"/>
                <w:szCs w:val="24"/>
                <w:bdr w:val="nil"/>
                <w:lang w:eastAsia="ru-RU"/>
              </w:rPr>
              <w:t>"</w:t>
            </w:r>
            <w:proofErr w:type="spellStart"/>
            <w:r w:rsidRPr="005C0FDB">
              <w:rPr>
                <w:rFonts w:ascii="Times New Roman" w:eastAsia="Arial Unicode MS" w:hAnsi="Times New Roman" w:cs="Times New Roman"/>
                <w:color w:val="993300"/>
                <w:sz w:val="24"/>
                <w:szCs w:val="24"/>
                <w:bdr w:val="nil"/>
                <w:lang w:val="en-US" w:eastAsia="ru-RU"/>
              </w:rPr>
              <w:t>serviceDataIDType</w:t>
            </w:r>
            <w:proofErr w:type="spellEnd"/>
            <w:r w:rsidRPr="007003A8">
              <w:rPr>
                <w:rFonts w:ascii="Times New Roman" w:eastAsia="Arial Unicode MS" w:hAnsi="Times New Roman" w:cs="Times New Roman"/>
                <w:color w:val="993300"/>
                <w:sz w:val="24"/>
                <w:szCs w:val="24"/>
                <w:bdr w:val="nil"/>
                <w:lang w:eastAsia="ru-RU"/>
              </w:rPr>
              <w:t>"</w:t>
            </w:r>
            <w:r w:rsidRPr="007003A8">
              <w:rPr>
                <w:rFonts w:ascii="Times New Roman" w:eastAsia="Arial Unicode MS" w:hAnsi="Times New Roman" w:cs="Times New Roman"/>
                <w:color w:val="000096"/>
                <w:sz w:val="24"/>
                <w:szCs w:val="24"/>
                <w:bdr w:val="nil"/>
                <w:lang w:eastAsia="ru-RU"/>
              </w:rPr>
              <w:t>&gt;</w:t>
            </w:r>
            <w:r w:rsidRPr="007003A8">
              <w:rPr>
                <w:rFonts w:ascii="Times New Roman" w:eastAsia="Arial Unicode MS" w:hAnsi="Times New Roman" w:cs="Times New Roman"/>
                <w:color w:val="000000"/>
                <w:sz w:val="24"/>
                <w:szCs w:val="24"/>
                <w:bdr w:val="nil"/>
                <w:lang w:eastAsia="ru-RU"/>
              </w:rPr>
              <w:br/>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7003A8">
              <w:rPr>
                <w:rFonts w:ascii="Times New Roman" w:eastAsia="Arial Unicode MS" w:hAnsi="Times New Roman" w:cs="Times New Roman"/>
                <w:color w:val="003296"/>
                <w:sz w:val="24"/>
                <w:szCs w:val="24"/>
                <w:bdr w:val="nil"/>
                <w:lang w:eastAsia="ru-RU"/>
              </w:rPr>
              <w:t>:</w:t>
            </w:r>
            <w:r w:rsidRPr="005C0FDB">
              <w:rPr>
                <w:rFonts w:ascii="Times New Roman" w:eastAsia="Arial Unicode MS" w:hAnsi="Times New Roman" w:cs="Times New Roman"/>
                <w:color w:val="003296"/>
                <w:sz w:val="24"/>
                <w:szCs w:val="24"/>
                <w:bdr w:val="nil"/>
                <w:lang w:val="en-US" w:eastAsia="ru-RU"/>
              </w:rPr>
              <w:t>annotation</w:t>
            </w:r>
            <w:r w:rsidRPr="007003A8">
              <w:rPr>
                <w:rFonts w:ascii="Times New Roman" w:eastAsia="Arial Unicode MS" w:hAnsi="Times New Roman" w:cs="Times New Roman"/>
                <w:color w:val="003296"/>
                <w:sz w:val="24"/>
                <w:szCs w:val="24"/>
                <w:bdr w:val="nil"/>
                <w:lang w:eastAsia="ru-RU"/>
              </w:rPr>
              <w:t>&gt;</w:t>
            </w:r>
            <w:r w:rsidRPr="007003A8">
              <w:rPr>
                <w:rFonts w:ascii="Times New Roman" w:eastAsia="Arial Unicode MS" w:hAnsi="Times New Roman" w:cs="Times New Roman"/>
                <w:color w:val="000000"/>
                <w:sz w:val="24"/>
                <w:szCs w:val="24"/>
                <w:bdr w:val="nil"/>
                <w:lang w:eastAsia="ru-RU"/>
              </w:rPr>
              <w:br/>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7003A8">
              <w:rPr>
                <w:rFonts w:ascii="Times New Roman" w:eastAsia="Arial Unicode MS" w:hAnsi="Times New Roman" w:cs="Times New Roman"/>
                <w:color w:val="003296"/>
                <w:sz w:val="24"/>
                <w:szCs w:val="24"/>
                <w:bdr w:val="nil"/>
                <w:lang w:eastAsia="ru-RU"/>
              </w:rPr>
              <w:t>:</w:t>
            </w:r>
            <w:r w:rsidRPr="005C0FDB">
              <w:rPr>
                <w:rFonts w:ascii="Times New Roman" w:eastAsia="Arial Unicode MS" w:hAnsi="Times New Roman" w:cs="Times New Roman"/>
                <w:color w:val="003296"/>
                <w:sz w:val="24"/>
                <w:szCs w:val="24"/>
                <w:bdr w:val="nil"/>
                <w:lang w:val="en-US" w:eastAsia="ru-RU"/>
              </w:rPr>
              <w:t>documentation</w:t>
            </w:r>
            <w:r w:rsidRPr="007003A8">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Идентификатор</w:t>
            </w:r>
            <w:r w:rsidRPr="007003A8">
              <w:rPr>
                <w:rFonts w:ascii="Times New Roman" w:eastAsia="Arial Unicode MS" w:hAnsi="Times New Roman" w:cs="Times New Roman"/>
                <w:color w:val="000000"/>
                <w:sz w:val="24"/>
                <w:szCs w:val="24"/>
                <w:bdr w:val="nil"/>
                <w:lang w:eastAsia="ru-RU"/>
              </w:rPr>
              <w:t xml:space="preserve"> </w:t>
            </w:r>
            <w:r>
              <w:rPr>
                <w:rFonts w:ascii="Times New Roman" w:eastAsia="Arial Unicode MS" w:hAnsi="Times New Roman" w:cs="Times New Roman"/>
                <w:color w:val="000000"/>
                <w:sz w:val="24"/>
                <w:szCs w:val="24"/>
                <w:bdr w:val="nil"/>
                <w:lang w:eastAsia="ru-RU"/>
              </w:rPr>
              <w:t>информации</w:t>
            </w:r>
            <w:r w:rsidRPr="007003A8">
              <w:rPr>
                <w:rFonts w:ascii="Times New Roman" w:eastAsia="Arial Unicode MS" w:hAnsi="Times New Roman" w:cs="Times New Roman"/>
                <w:color w:val="000000"/>
                <w:sz w:val="24"/>
                <w:szCs w:val="24"/>
                <w:bdr w:val="nil"/>
                <w:lang w:eastAsia="ru-RU"/>
              </w:rPr>
              <w:t xml:space="preserve"> </w:t>
            </w:r>
            <w:r>
              <w:rPr>
                <w:rFonts w:ascii="Times New Roman" w:eastAsia="Arial Unicode MS" w:hAnsi="Times New Roman" w:cs="Times New Roman"/>
                <w:color w:val="000000"/>
                <w:sz w:val="24"/>
                <w:szCs w:val="24"/>
                <w:bdr w:val="nil"/>
                <w:lang w:eastAsia="ru-RU"/>
              </w:rPr>
              <w:t>об</w:t>
            </w:r>
            <w:r w:rsidRPr="007003A8">
              <w:rPr>
                <w:rFonts w:ascii="Times New Roman" w:eastAsia="Arial Unicode MS" w:hAnsi="Times New Roman" w:cs="Times New Roman"/>
                <w:color w:val="000000"/>
                <w:sz w:val="24"/>
                <w:szCs w:val="24"/>
                <w:bdr w:val="nil"/>
                <w:lang w:eastAsia="ru-RU"/>
              </w:rPr>
              <w:t xml:space="preserve"> </w:t>
            </w:r>
            <w:r>
              <w:rPr>
                <w:rFonts w:ascii="Times New Roman" w:eastAsia="Arial Unicode MS" w:hAnsi="Times New Roman" w:cs="Times New Roman"/>
                <w:color w:val="000000"/>
                <w:sz w:val="24"/>
                <w:szCs w:val="24"/>
                <w:bdr w:val="nil"/>
                <w:lang w:eastAsia="ru-RU"/>
              </w:rPr>
              <w:t>учете</w:t>
            </w:r>
            <w:r w:rsidRPr="007003A8">
              <w:rPr>
                <w:rFonts w:ascii="Times New Roman" w:eastAsia="Arial Unicode MS" w:hAnsi="Times New Roman" w:cs="Times New Roman"/>
                <w:color w:val="000000"/>
                <w:sz w:val="24"/>
                <w:szCs w:val="24"/>
                <w:bdr w:val="nil"/>
                <w:lang w:eastAsia="ru-RU"/>
              </w:rPr>
              <w:t xml:space="preserve"> </w:t>
            </w:r>
            <w:r>
              <w:rPr>
                <w:rFonts w:ascii="Times New Roman" w:eastAsia="Arial Unicode MS" w:hAnsi="Times New Roman" w:cs="Times New Roman"/>
                <w:color w:val="000000"/>
                <w:sz w:val="24"/>
                <w:szCs w:val="24"/>
                <w:bdr w:val="nil"/>
                <w:lang w:eastAsia="ru-RU"/>
              </w:rPr>
              <w:t>факта</w:t>
            </w:r>
            <w:r w:rsidRPr="007003A8">
              <w:rPr>
                <w:rFonts w:ascii="Times New Roman" w:eastAsia="Arial Unicode MS" w:hAnsi="Times New Roman" w:cs="Times New Roman"/>
                <w:color w:val="000000"/>
                <w:sz w:val="24"/>
                <w:szCs w:val="24"/>
                <w:bdr w:val="nil"/>
                <w:lang w:eastAsia="ru-RU"/>
              </w:rPr>
              <w:t xml:space="preserve"> </w:t>
            </w:r>
            <w:r>
              <w:rPr>
                <w:rFonts w:ascii="Times New Roman" w:eastAsia="Arial Unicode MS" w:hAnsi="Times New Roman" w:cs="Times New Roman"/>
                <w:color w:val="000000"/>
                <w:sz w:val="24"/>
                <w:szCs w:val="24"/>
                <w:bdr w:val="nil"/>
                <w:lang w:eastAsia="ru-RU"/>
              </w:rPr>
              <w:t>оплаты</w:t>
            </w:r>
            <w:r w:rsidRPr="007003A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7003A8">
              <w:rPr>
                <w:rFonts w:ascii="Times New Roman" w:eastAsia="Arial Unicode MS" w:hAnsi="Times New Roman" w:cs="Times New Roman"/>
                <w:color w:val="003296"/>
                <w:sz w:val="24"/>
                <w:szCs w:val="24"/>
                <w:bdr w:val="nil"/>
                <w:lang w:eastAsia="ru-RU"/>
              </w:rPr>
              <w:t>:</w:t>
            </w:r>
            <w:r w:rsidRPr="005C0FDB">
              <w:rPr>
                <w:rFonts w:ascii="Times New Roman" w:eastAsia="Arial Unicode MS" w:hAnsi="Times New Roman" w:cs="Times New Roman"/>
                <w:color w:val="003296"/>
                <w:sz w:val="24"/>
                <w:szCs w:val="24"/>
                <w:bdr w:val="nil"/>
                <w:lang w:val="en-US" w:eastAsia="ru-RU"/>
              </w:rPr>
              <w:t>documentation</w:t>
            </w:r>
            <w:r w:rsidRPr="007003A8">
              <w:rPr>
                <w:rFonts w:ascii="Times New Roman" w:eastAsia="Arial Unicode MS" w:hAnsi="Times New Roman" w:cs="Times New Roman"/>
                <w:color w:val="003296"/>
                <w:sz w:val="24"/>
                <w:szCs w:val="24"/>
                <w:bdr w:val="nil"/>
                <w:lang w:eastAsia="ru-RU"/>
              </w:rPr>
              <w:t>&gt;</w:t>
            </w:r>
            <w:r w:rsidRPr="007003A8">
              <w:rPr>
                <w:rFonts w:ascii="Times New Roman" w:eastAsia="Arial Unicode MS" w:hAnsi="Times New Roman" w:cs="Times New Roman"/>
                <w:color w:val="000000"/>
                <w:sz w:val="24"/>
                <w:szCs w:val="24"/>
                <w:bdr w:val="nil"/>
                <w:lang w:eastAsia="ru-RU"/>
              </w:rPr>
              <w:br/>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7003A8">
              <w:rPr>
                <w:rFonts w:ascii="Times New Roman" w:eastAsia="Arial Unicode MS" w:hAnsi="Times New Roman" w:cs="Times New Roman"/>
                <w:color w:val="003296"/>
                <w:sz w:val="24"/>
                <w:szCs w:val="24"/>
                <w:bdr w:val="nil"/>
                <w:lang w:eastAsia="ru-RU"/>
              </w:rPr>
              <w:t>:</w:t>
            </w:r>
            <w:r w:rsidRPr="005C0FDB">
              <w:rPr>
                <w:rFonts w:ascii="Times New Roman" w:eastAsia="Arial Unicode MS" w:hAnsi="Times New Roman" w:cs="Times New Roman"/>
                <w:color w:val="003296"/>
                <w:sz w:val="24"/>
                <w:szCs w:val="24"/>
                <w:bdr w:val="nil"/>
                <w:lang w:val="en-US" w:eastAsia="ru-RU"/>
              </w:rPr>
              <w:t>annotation</w:t>
            </w:r>
            <w:r w:rsidRPr="007003A8">
              <w:rPr>
                <w:rFonts w:ascii="Times New Roman" w:eastAsia="Arial Unicode MS" w:hAnsi="Times New Roman" w:cs="Times New Roman"/>
                <w:color w:val="003296"/>
                <w:sz w:val="24"/>
                <w:szCs w:val="24"/>
                <w:bdr w:val="nil"/>
                <w:lang w:eastAsia="ru-RU"/>
              </w:rPr>
              <w:t>&gt;</w:t>
            </w:r>
            <w:r w:rsidRPr="007003A8">
              <w:rPr>
                <w:rFonts w:ascii="Times New Roman" w:eastAsia="Arial Unicode MS" w:hAnsi="Times New Roman" w:cs="Times New Roman"/>
                <w:color w:val="000000"/>
                <w:sz w:val="24"/>
                <w:szCs w:val="24"/>
                <w:bdr w:val="nil"/>
                <w:lang w:eastAsia="ru-RU"/>
              </w:rPr>
              <w:br/>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0000"/>
                <w:sz w:val="24"/>
                <w:szCs w:val="24"/>
                <w:bdr w:val="nil"/>
                <w:lang w:eastAsia="ru-RU"/>
              </w:rPr>
              <w:tab/>
            </w:r>
            <w:r w:rsidRPr="007003A8">
              <w:rPr>
                <w:rFonts w:ascii="Times New Roman" w:eastAsia="Arial Unicode MS" w:hAnsi="Times New Roman" w:cs="Times New Roman"/>
                <w:color w:val="003296"/>
                <w:sz w:val="24"/>
                <w:szCs w:val="24"/>
                <w:bdr w:val="nil"/>
                <w:lang w:eastAsia="ru-RU"/>
              </w:rPr>
              <w:t>&lt;</w:t>
            </w:r>
            <w:proofErr w:type="spellStart"/>
            <w:r w:rsidRPr="005C0FDB">
              <w:rPr>
                <w:rFonts w:ascii="Times New Roman" w:eastAsia="Arial Unicode MS" w:hAnsi="Times New Roman" w:cs="Times New Roman"/>
                <w:color w:val="003296"/>
                <w:sz w:val="24"/>
                <w:szCs w:val="24"/>
                <w:bdr w:val="nil"/>
                <w:lang w:val="en-US" w:eastAsia="ru-RU"/>
              </w:rPr>
              <w:t>xsd</w:t>
            </w:r>
            <w:proofErr w:type="spellEnd"/>
            <w:r w:rsidRPr="007003A8">
              <w:rPr>
                <w:rFonts w:ascii="Times New Roman" w:eastAsia="Arial Unicode MS" w:hAnsi="Times New Roman" w:cs="Times New Roman"/>
                <w:color w:val="003296"/>
                <w:sz w:val="24"/>
                <w:szCs w:val="24"/>
                <w:bdr w:val="nil"/>
                <w:lang w:eastAsia="ru-RU"/>
              </w:rPr>
              <w:t>:</w:t>
            </w:r>
            <w:r w:rsidRPr="005C0FDB">
              <w:rPr>
                <w:rFonts w:ascii="Times New Roman" w:eastAsia="Arial Unicode MS" w:hAnsi="Times New Roman" w:cs="Times New Roman"/>
                <w:color w:val="003296"/>
                <w:sz w:val="24"/>
                <w:szCs w:val="24"/>
                <w:bdr w:val="nil"/>
                <w:lang w:val="en-US" w:eastAsia="ru-RU"/>
              </w:rPr>
              <w:t>restriction</w:t>
            </w:r>
            <w:r w:rsidRPr="00E14A18">
              <w:rPr>
                <w:rFonts w:ascii="Times New Roman" w:eastAsia="Arial Unicode MS" w:hAnsi="Times New Roman" w:cs="Times New Roman"/>
                <w:color w:val="F5844C"/>
                <w:sz w:val="24"/>
                <w:szCs w:val="24"/>
                <w:bdr w:val="nil"/>
                <w:lang w:val="en-US" w:eastAsia="ru-RU"/>
              </w:rPr>
              <w:t xml:space="preserve"> </w:t>
            </w:r>
            <w:r w:rsidRPr="005C0FDB">
              <w:rPr>
                <w:rFonts w:ascii="Times New Roman" w:eastAsia="Arial Unicode MS" w:hAnsi="Times New Roman" w:cs="Times New Roman"/>
                <w:color w:val="F5844C"/>
                <w:sz w:val="24"/>
                <w:szCs w:val="24"/>
                <w:bdr w:val="nil"/>
                <w:lang w:val="en-US" w:eastAsia="ru-RU"/>
              </w:rPr>
              <w:t>base</w:t>
            </w:r>
            <w:r w:rsidRPr="00E14A18">
              <w:rPr>
                <w:rFonts w:ascii="Times New Roman" w:eastAsia="Arial Unicode MS" w:hAnsi="Times New Roman" w:cs="Times New Roman"/>
                <w:color w:val="FF8040"/>
                <w:sz w:val="24"/>
                <w:szCs w:val="24"/>
                <w:bdr w:val="nil"/>
                <w:lang w:val="en-US" w:eastAsia="ru-RU"/>
              </w:rPr>
              <w:t>=</w:t>
            </w:r>
            <w:r w:rsidRPr="00E14A18">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xsd</w:t>
            </w:r>
            <w:r w:rsidRPr="00E14A18">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string</w:t>
            </w:r>
            <w:proofErr w:type="spellEnd"/>
            <w:r w:rsidRPr="00E14A18">
              <w:rPr>
                <w:rFonts w:ascii="Times New Roman" w:eastAsia="Arial Unicode MS" w:hAnsi="Times New Roman" w:cs="Times New Roman"/>
                <w:color w:val="993300"/>
                <w:sz w:val="24"/>
                <w:szCs w:val="24"/>
                <w:bdr w:val="nil"/>
                <w:lang w:val="en-US" w:eastAsia="ru-RU"/>
              </w:rPr>
              <w:t>"</w:t>
            </w:r>
            <w:r w:rsidRPr="00E14A18">
              <w:rPr>
                <w:rFonts w:ascii="Times New Roman" w:eastAsia="Arial Unicode MS" w:hAnsi="Times New Roman" w:cs="Times New Roman"/>
                <w:color w:val="0000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length</w:t>
            </w:r>
            <w:proofErr w:type="spellEnd"/>
            <w:r w:rsidRPr="00E14A18">
              <w:rPr>
                <w:rFonts w:ascii="Times New Roman" w:eastAsia="Arial Unicode MS" w:hAnsi="Times New Roman" w:cs="Times New Roman"/>
                <w:color w:val="F5844C"/>
                <w:sz w:val="24"/>
                <w:szCs w:val="24"/>
                <w:bdr w:val="nil"/>
                <w:lang w:val="en-US" w:eastAsia="ru-RU"/>
              </w:rPr>
              <w:t xml:space="preserve"> </w:t>
            </w:r>
            <w:r w:rsidRPr="005C0FDB">
              <w:rPr>
                <w:rFonts w:ascii="Times New Roman" w:eastAsia="Arial Unicode MS" w:hAnsi="Times New Roman" w:cs="Times New Roman"/>
                <w:color w:val="F5844C"/>
                <w:sz w:val="24"/>
                <w:szCs w:val="24"/>
                <w:bdr w:val="nil"/>
                <w:lang w:val="en-US" w:eastAsia="ru-RU"/>
              </w:rPr>
              <w:t>value</w:t>
            </w:r>
            <w:r w:rsidRPr="00E14A18">
              <w:rPr>
                <w:rFonts w:ascii="Times New Roman" w:eastAsia="Arial Unicode MS" w:hAnsi="Times New Roman" w:cs="Times New Roman"/>
                <w:color w:val="FF8040"/>
                <w:sz w:val="24"/>
                <w:szCs w:val="24"/>
                <w:bdr w:val="nil"/>
                <w:lang w:val="en-US" w:eastAsia="ru-RU"/>
              </w:rPr>
              <w:t>=</w:t>
            </w:r>
            <w:r w:rsidRPr="00E14A18">
              <w:rPr>
                <w:rFonts w:ascii="Times New Roman" w:eastAsia="Arial Unicode MS" w:hAnsi="Times New Roman" w:cs="Times New Roman"/>
                <w:color w:val="993300"/>
                <w:sz w:val="24"/>
                <w:szCs w:val="24"/>
                <w:bdr w:val="nil"/>
                <w:lang w:val="en-US" w:eastAsia="ru-RU"/>
              </w:rPr>
              <w:t>"21"</w:t>
            </w:r>
            <w:r w:rsidRPr="00E14A18">
              <w:rPr>
                <w:rFonts w:ascii="Times New Roman" w:eastAsia="Arial Unicode MS" w:hAnsi="Times New Roman" w:cs="Times New Roman"/>
                <w:color w:val="0000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pattern</w:t>
            </w:r>
            <w:proofErr w:type="spellEnd"/>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F5844C"/>
                <w:sz w:val="24"/>
                <w:szCs w:val="24"/>
                <w:bdr w:val="nil"/>
                <w:lang w:val="en-US" w:eastAsia="ru-RU"/>
              </w:rPr>
              <w:tab/>
            </w:r>
            <w:r w:rsidRPr="00E14A18">
              <w:rPr>
                <w:rFonts w:ascii="Times New Roman" w:eastAsia="Arial Unicode MS" w:hAnsi="Times New Roman" w:cs="Times New Roman"/>
                <w:color w:val="F5844C"/>
                <w:sz w:val="24"/>
                <w:szCs w:val="24"/>
                <w:bdr w:val="nil"/>
                <w:lang w:val="en-US" w:eastAsia="ru-RU"/>
              </w:rPr>
              <w:tab/>
            </w:r>
            <w:r w:rsidRPr="00E14A18">
              <w:rPr>
                <w:rFonts w:ascii="Times New Roman" w:eastAsia="Arial Unicode MS" w:hAnsi="Times New Roman" w:cs="Times New Roman"/>
                <w:color w:val="F5844C"/>
                <w:sz w:val="24"/>
                <w:szCs w:val="24"/>
                <w:bdr w:val="nil"/>
                <w:lang w:val="en-US" w:eastAsia="ru-RU"/>
              </w:rPr>
              <w:tab/>
            </w:r>
            <w:r w:rsidRPr="00E14A18">
              <w:rPr>
                <w:rFonts w:ascii="Times New Roman" w:eastAsia="Arial Unicode MS" w:hAnsi="Times New Roman" w:cs="Times New Roman"/>
                <w:color w:val="F5844C"/>
                <w:sz w:val="24"/>
                <w:szCs w:val="24"/>
                <w:bdr w:val="nil"/>
                <w:lang w:val="en-US" w:eastAsia="ru-RU"/>
              </w:rPr>
              <w:tab/>
            </w:r>
            <w:r w:rsidRPr="005C0FDB">
              <w:rPr>
                <w:rFonts w:ascii="Times New Roman" w:eastAsia="Arial Unicode MS" w:hAnsi="Times New Roman" w:cs="Times New Roman"/>
                <w:color w:val="F5844C"/>
                <w:sz w:val="24"/>
                <w:szCs w:val="24"/>
                <w:bdr w:val="nil"/>
                <w:lang w:val="en-US" w:eastAsia="ru-RU"/>
              </w:rPr>
              <w:t>value</w:t>
            </w:r>
            <w:r w:rsidRPr="00E14A18">
              <w:rPr>
                <w:rFonts w:ascii="Times New Roman" w:eastAsia="Arial Unicode MS" w:hAnsi="Times New Roman" w:cs="Times New Roman"/>
                <w:color w:val="FF8040"/>
                <w:sz w:val="24"/>
                <w:szCs w:val="24"/>
                <w:bdr w:val="nil"/>
                <w:lang w:val="en-US" w:eastAsia="ru-RU"/>
              </w:rPr>
              <w:t>=</w:t>
            </w:r>
            <w:r w:rsidRPr="00E14A18">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P</w:t>
            </w:r>
            <w:r w:rsidRPr="00E14A18">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a</w:t>
            </w:r>
            <w:r w:rsidRPr="00E14A18">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fA</w:t>
            </w:r>
            <w:r w:rsidRPr="00E14A18">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F</w:t>
            </w:r>
            <w:r w:rsidRPr="00E14A18">
              <w:rPr>
                <w:rFonts w:ascii="Times New Roman" w:eastAsia="Arial Unicode MS" w:hAnsi="Times New Roman" w:cs="Times New Roman"/>
                <w:color w:val="993300"/>
                <w:sz w:val="24"/>
                <w:szCs w:val="24"/>
                <w:bdr w:val="nil"/>
                <w:lang w:val="en-US" w:eastAsia="ru-RU"/>
              </w:rPr>
              <w:t>0-9]{6}((0[1-9]|[12][0-9]|3[01])(0[1-9]|1[012])\</w:t>
            </w:r>
            <w:r w:rsidRPr="005C0FDB">
              <w:rPr>
                <w:rFonts w:ascii="Times New Roman" w:eastAsia="Arial Unicode MS" w:hAnsi="Times New Roman" w:cs="Times New Roman"/>
                <w:color w:val="993300"/>
                <w:sz w:val="24"/>
                <w:szCs w:val="24"/>
                <w:bdr w:val="nil"/>
                <w:lang w:val="en-US" w:eastAsia="ru-RU"/>
              </w:rPr>
              <w:t>d</w:t>
            </w:r>
            <w:r w:rsidRPr="00E14A18">
              <w:rPr>
                <w:rFonts w:ascii="Times New Roman" w:eastAsia="Arial Unicode MS" w:hAnsi="Times New Roman" w:cs="Times New Roman"/>
                <w:color w:val="993300"/>
                <w:sz w:val="24"/>
                <w:szCs w:val="24"/>
                <w:bdr w:val="nil"/>
                <w:lang w:val="en-US" w:eastAsia="ru-RU"/>
              </w:rPr>
              <w:t>{4})([0-2]|0[0-9]|1[0-9]|2[0-3])[0-5][0-9][0-5][0-9]"</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F5844C"/>
                <w:sz w:val="24"/>
                <w:szCs w:val="24"/>
                <w:bdr w:val="nil"/>
                <w:lang w:val="en-US" w:eastAsia="ru-RU"/>
              </w:rPr>
              <w:tab/>
            </w:r>
            <w:r w:rsidRPr="00E14A18">
              <w:rPr>
                <w:rFonts w:ascii="Times New Roman" w:eastAsia="Arial Unicode MS" w:hAnsi="Times New Roman" w:cs="Times New Roman"/>
                <w:color w:val="F5844C"/>
                <w:sz w:val="24"/>
                <w:szCs w:val="24"/>
                <w:bdr w:val="nil"/>
                <w:lang w:val="en-US" w:eastAsia="ru-RU"/>
              </w:rPr>
              <w:tab/>
            </w:r>
            <w:r w:rsidRPr="00E14A18">
              <w:rPr>
                <w:rFonts w:ascii="Times New Roman" w:eastAsia="Arial Unicode MS" w:hAnsi="Times New Roman" w:cs="Times New Roman"/>
                <w:color w:val="F5844C"/>
                <w:sz w:val="24"/>
                <w:szCs w:val="24"/>
                <w:bdr w:val="nil"/>
                <w:lang w:val="en-US" w:eastAsia="ru-RU"/>
              </w:rPr>
              <w:tab/>
            </w:r>
            <w:r w:rsidRPr="00E14A18">
              <w:rPr>
                <w:rFonts w:ascii="Times New Roman" w:eastAsia="Arial Unicode MS" w:hAnsi="Times New Roman" w:cs="Times New Roman"/>
                <w:color w:val="0000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restriction</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simpleType</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lastRenderedPageBreak/>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complexType</w:t>
            </w:r>
            <w:proofErr w:type="spellEnd"/>
            <w:r w:rsidRPr="00E14A18">
              <w:rPr>
                <w:rFonts w:ascii="Times New Roman" w:eastAsia="Arial Unicode MS" w:hAnsi="Times New Roman" w:cs="Times New Roman"/>
                <w:color w:val="F5844C"/>
                <w:sz w:val="24"/>
                <w:szCs w:val="24"/>
                <w:bdr w:val="nil"/>
                <w:lang w:val="en-US" w:eastAsia="ru-RU"/>
              </w:rPr>
              <w:t xml:space="preserve"> </w:t>
            </w:r>
            <w:r w:rsidRPr="005C0FDB">
              <w:rPr>
                <w:rFonts w:ascii="Times New Roman" w:eastAsia="Arial Unicode MS" w:hAnsi="Times New Roman" w:cs="Times New Roman"/>
                <w:color w:val="F5844C"/>
                <w:sz w:val="24"/>
                <w:szCs w:val="24"/>
                <w:bdr w:val="nil"/>
                <w:lang w:val="en-US" w:eastAsia="ru-RU"/>
              </w:rPr>
              <w:t>name</w:t>
            </w:r>
            <w:r w:rsidRPr="00E14A18">
              <w:rPr>
                <w:rFonts w:ascii="Times New Roman" w:eastAsia="Arial Unicode MS" w:hAnsi="Times New Roman" w:cs="Times New Roman"/>
                <w:color w:val="FF8040"/>
                <w:sz w:val="24"/>
                <w:szCs w:val="24"/>
                <w:bdr w:val="nil"/>
                <w:lang w:val="en-US" w:eastAsia="ru-RU"/>
              </w:rPr>
              <w:t>=</w:t>
            </w:r>
            <w:r w:rsidRPr="00E14A18">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ServiceDataType</w:t>
            </w:r>
            <w:proofErr w:type="spellEnd"/>
            <w:r w:rsidRPr="00E14A18">
              <w:rPr>
                <w:rFonts w:ascii="Times New Roman" w:eastAsia="Arial Unicode MS" w:hAnsi="Times New Roman" w:cs="Times New Roman"/>
                <w:color w:val="993300"/>
                <w:sz w:val="24"/>
                <w:szCs w:val="24"/>
                <w:bdr w:val="nil"/>
                <w:lang w:val="en-US" w:eastAsia="ru-RU"/>
              </w:rPr>
              <w:t>"</w:t>
            </w:r>
            <w:r w:rsidRPr="00E14A18">
              <w:rPr>
                <w:rFonts w:ascii="Times New Roman" w:eastAsia="Arial Unicode MS" w:hAnsi="Times New Roman" w:cs="Times New Roman"/>
                <w:color w:val="0000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annotation</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documentation</w:t>
            </w:r>
            <w:proofErr w:type="spellEnd"/>
            <w:r w:rsidRPr="00E14A18">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Дополнительные</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сведения</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предоставлении</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услуги</w:t>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documentation</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annotation</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sequence</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element</w:t>
            </w:r>
            <w:proofErr w:type="spellEnd"/>
            <w:r w:rsidRPr="00E14A18">
              <w:rPr>
                <w:rFonts w:ascii="Times New Roman" w:eastAsia="Arial Unicode MS" w:hAnsi="Times New Roman" w:cs="Times New Roman"/>
                <w:color w:val="F5844C"/>
                <w:sz w:val="24"/>
                <w:szCs w:val="24"/>
                <w:bdr w:val="nil"/>
                <w:lang w:val="en-US" w:eastAsia="ru-RU"/>
              </w:rPr>
              <w:t xml:space="preserve"> </w:t>
            </w:r>
            <w:r w:rsidRPr="005C0FDB">
              <w:rPr>
                <w:rFonts w:ascii="Times New Roman" w:eastAsia="Arial Unicode MS" w:hAnsi="Times New Roman" w:cs="Times New Roman"/>
                <w:color w:val="F5844C"/>
                <w:sz w:val="24"/>
                <w:szCs w:val="24"/>
                <w:bdr w:val="nil"/>
                <w:lang w:val="en-US" w:eastAsia="ru-RU"/>
              </w:rPr>
              <w:t>name</w:t>
            </w:r>
            <w:r w:rsidRPr="00E14A18">
              <w:rPr>
                <w:rFonts w:ascii="Times New Roman" w:eastAsia="Arial Unicode MS" w:hAnsi="Times New Roman" w:cs="Times New Roman"/>
                <w:color w:val="FF8040"/>
                <w:sz w:val="24"/>
                <w:szCs w:val="24"/>
                <w:bdr w:val="nil"/>
                <w:lang w:val="en-US" w:eastAsia="ru-RU"/>
              </w:rPr>
              <w:t>=</w:t>
            </w:r>
            <w:r w:rsidRPr="00E14A18">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personeOfficial</w:t>
            </w:r>
            <w:proofErr w:type="spellEnd"/>
            <w:r w:rsidRPr="00E14A18">
              <w:rPr>
                <w:rFonts w:ascii="Times New Roman" w:eastAsia="Arial Unicode MS" w:hAnsi="Times New Roman" w:cs="Times New Roman"/>
                <w:color w:val="993300"/>
                <w:sz w:val="24"/>
                <w:szCs w:val="24"/>
                <w:bdr w:val="nil"/>
                <w:lang w:val="en-US" w:eastAsia="ru-RU"/>
              </w:rPr>
              <w:t>"</w:t>
            </w:r>
            <w:r w:rsidRPr="00E14A18">
              <w:rPr>
                <w:rFonts w:ascii="Times New Roman" w:eastAsia="Arial Unicode MS" w:hAnsi="Times New Roman" w:cs="Times New Roman"/>
                <w:color w:val="0000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annotation</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documentation</w:t>
            </w:r>
            <w:proofErr w:type="spellEnd"/>
            <w:r w:rsidRPr="00E14A18">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Информация</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лице</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принявшем</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решение</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об</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учете</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факта</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оплаты</w:t>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documentation</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annotation</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complexType</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attribute</w:t>
            </w:r>
            <w:proofErr w:type="spellEnd"/>
            <w:r w:rsidRPr="00E14A18">
              <w:rPr>
                <w:rFonts w:ascii="Times New Roman" w:eastAsia="Arial Unicode MS" w:hAnsi="Times New Roman" w:cs="Times New Roman"/>
                <w:color w:val="F5844C"/>
                <w:sz w:val="24"/>
                <w:szCs w:val="24"/>
                <w:bdr w:val="nil"/>
                <w:lang w:val="en-US" w:eastAsia="ru-RU"/>
              </w:rPr>
              <w:t xml:space="preserve"> </w:t>
            </w:r>
            <w:r w:rsidRPr="005C0FDB">
              <w:rPr>
                <w:rFonts w:ascii="Times New Roman" w:eastAsia="Arial Unicode MS" w:hAnsi="Times New Roman" w:cs="Times New Roman"/>
                <w:color w:val="F5844C"/>
                <w:sz w:val="24"/>
                <w:szCs w:val="24"/>
                <w:bdr w:val="nil"/>
                <w:lang w:val="en-US" w:eastAsia="ru-RU"/>
              </w:rPr>
              <w:t>name</w:t>
            </w:r>
            <w:r w:rsidRPr="00E14A18">
              <w:rPr>
                <w:rFonts w:ascii="Times New Roman" w:eastAsia="Arial Unicode MS" w:hAnsi="Times New Roman" w:cs="Times New Roman"/>
                <w:color w:val="FF8040"/>
                <w:sz w:val="24"/>
                <w:szCs w:val="24"/>
                <w:bdr w:val="nil"/>
                <w:lang w:val="en-US" w:eastAsia="ru-RU"/>
              </w:rPr>
              <w:t>=</w:t>
            </w:r>
            <w:r w:rsidRPr="00E14A18">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name</w:t>
            </w:r>
            <w:r w:rsidRPr="00E14A18">
              <w:rPr>
                <w:rFonts w:ascii="Times New Roman" w:eastAsia="Arial Unicode MS" w:hAnsi="Times New Roman" w:cs="Times New Roman"/>
                <w:color w:val="993300"/>
                <w:sz w:val="24"/>
                <w:szCs w:val="24"/>
                <w:bdr w:val="nil"/>
                <w:lang w:val="en-US" w:eastAsia="ru-RU"/>
              </w:rPr>
              <w:t>"</w:t>
            </w:r>
            <w:r w:rsidRPr="00E14A18">
              <w:rPr>
                <w:rFonts w:ascii="Times New Roman" w:eastAsia="Arial Unicode MS" w:hAnsi="Times New Roman" w:cs="Times New Roman"/>
                <w:color w:val="F5844C"/>
                <w:sz w:val="24"/>
                <w:szCs w:val="24"/>
                <w:bdr w:val="nil"/>
                <w:lang w:val="en-US" w:eastAsia="ru-RU"/>
              </w:rPr>
              <w:t xml:space="preserve"> </w:t>
            </w:r>
            <w:r w:rsidRPr="005C0FDB">
              <w:rPr>
                <w:rFonts w:ascii="Times New Roman" w:eastAsia="Arial Unicode MS" w:hAnsi="Times New Roman" w:cs="Times New Roman"/>
                <w:color w:val="F5844C"/>
                <w:sz w:val="24"/>
                <w:szCs w:val="24"/>
                <w:bdr w:val="nil"/>
                <w:lang w:val="en-US" w:eastAsia="ru-RU"/>
              </w:rPr>
              <w:t>use</w:t>
            </w:r>
            <w:r w:rsidRPr="00E14A18">
              <w:rPr>
                <w:rFonts w:ascii="Times New Roman" w:eastAsia="Arial Unicode MS" w:hAnsi="Times New Roman" w:cs="Times New Roman"/>
                <w:color w:val="FF8040"/>
                <w:sz w:val="24"/>
                <w:szCs w:val="24"/>
                <w:bdr w:val="nil"/>
                <w:lang w:val="en-US" w:eastAsia="ru-RU"/>
              </w:rPr>
              <w:t>=</w:t>
            </w:r>
            <w:r w:rsidRPr="00E14A18">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required</w:t>
            </w:r>
            <w:r w:rsidRPr="00E14A18">
              <w:rPr>
                <w:rFonts w:ascii="Times New Roman" w:eastAsia="Arial Unicode MS" w:hAnsi="Times New Roman" w:cs="Times New Roman"/>
                <w:color w:val="993300"/>
                <w:sz w:val="24"/>
                <w:szCs w:val="24"/>
                <w:bdr w:val="nil"/>
                <w:lang w:val="en-US" w:eastAsia="ru-RU"/>
              </w:rPr>
              <w:t>"</w:t>
            </w:r>
            <w:r w:rsidRPr="00E14A18">
              <w:rPr>
                <w:rFonts w:ascii="Times New Roman" w:eastAsia="Arial Unicode MS" w:hAnsi="Times New Roman" w:cs="Times New Roman"/>
                <w:color w:val="0000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annotation</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documentation</w:t>
            </w:r>
            <w:proofErr w:type="spellEnd"/>
            <w:r w:rsidRPr="00E14A18">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Фамилия</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инициалы</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должностного</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лица</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принявшего</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решение</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об</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учете</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факта</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оплаты</w:t>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documentation</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annotation</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simpleType</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restriction</w:t>
            </w:r>
            <w:proofErr w:type="spellEnd"/>
            <w:r w:rsidRPr="00E14A18">
              <w:rPr>
                <w:rFonts w:ascii="Times New Roman" w:eastAsia="Arial Unicode MS" w:hAnsi="Times New Roman" w:cs="Times New Roman"/>
                <w:color w:val="F5844C"/>
                <w:sz w:val="24"/>
                <w:szCs w:val="24"/>
                <w:bdr w:val="nil"/>
                <w:lang w:val="en-US" w:eastAsia="ru-RU"/>
              </w:rPr>
              <w:t xml:space="preserve"> </w:t>
            </w:r>
            <w:r w:rsidRPr="005C0FDB">
              <w:rPr>
                <w:rFonts w:ascii="Times New Roman" w:eastAsia="Arial Unicode MS" w:hAnsi="Times New Roman" w:cs="Times New Roman"/>
                <w:color w:val="F5844C"/>
                <w:sz w:val="24"/>
                <w:szCs w:val="24"/>
                <w:bdr w:val="nil"/>
                <w:lang w:val="en-US" w:eastAsia="ru-RU"/>
              </w:rPr>
              <w:t>base</w:t>
            </w:r>
            <w:r w:rsidRPr="00E14A18">
              <w:rPr>
                <w:rFonts w:ascii="Times New Roman" w:eastAsia="Arial Unicode MS" w:hAnsi="Times New Roman" w:cs="Times New Roman"/>
                <w:color w:val="FF8040"/>
                <w:sz w:val="24"/>
                <w:szCs w:val="24"/>
                <w:bdr w:val="nil"/>
                <w:lang w:val="en-US" w:eastAsia="ru-RU"/>
              </w:rPr>
              <w:t>=</w:t>
            </w:r>
            <w:r w:rsidRPr="00E14A18">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xsd</w:t>
            </w:r>
            <w:r w:rsidRPr="00E14A18">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string</w:t>
            </w:r>
            <w:proofErr w:type="spellEnd"/>
            <w:r w:rsidRPr="00E14A18">
              <w:rPr>
                <w:rFonts w:ascii="Times New Roman" w:eastAsia="Arial Unicode MS" w:hAnsi="Times New Roman" w:cs="Times New Roman"/>
                <w:color w:val="993300"/>
                <w:sz w:val="24"/>
                <w:szCs w:val="24"/>
                <w:bdr w:val="nil"/>
                <w:lang w:val="en-US" w:eastAsia="ru-RU"/>
              </w:rPr>
              <w:t>"</w:t>
            </w:r>
            <w:r w:rsidRPr="00E14A18">
              <w:rPr>
                <w:rFonts w:ascii="Times New Roman" w:eastAsia="Arial Unicode MS" w:hAnsi="Times New Roman" w:cs="Times New Roman"/>
                <w:color w:val="0000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pattern</w:t>
            </w:r>
            <w:proofErr w:type="spellEnd"/>
            <w:r w:rsidRPr="00E14A18">
              <w:rPr>
                <w:rFonts w:ascii="Times New Roman" w:eastAsia="Arial Unicode MS" w:hAnsi="Times New Roman" w:cs="Times New Roman"/>
                <w:color w:val="F5844C"/>
                <w:sz w:val="24"/>
                <w:szCs w:val="24"/>
                <w:bdr w:val="nil"/>
                <w:lang w:val="en-US" w:eastAsia="ru-RU"/>
              </w:rPr>
              <w:t xml:space="preserve"> </w:t>
            </w:r>
            <w:r w:rsidRPr="005C0FDB">
              <w:rPr>
                <w:rFonts w:ascii="Times New Roman" w:eastAsia="Arial Unicode MS" w:hAnsi="Times New Roman" w:cs="Times New Roman"/>
                <w:color w:val="F5844C"/>
                <w:sz w:val="24"/>
                <w:szCs w:val="24"/>
                <w:bdr w:val="nil"/>
                <w:lang w:val="en-US" w:eastAsia="ru-RU"/>
              </w:rPr>
              <w:t>value</w:t>
            </w:r>
            <w:r w:rsidRPr="00E14A18">
              <w:rPr>
                <w:rFonts w:ascii="Times New Roman" w:eastAsia="Arial Unicode MS" w:hAnsi="Times New Roman" w:cs="Times New Roman"/>
                <w:color w:val="FF8040"/>
                <w:sz w:val="24"/>
                <w:szCs w:val="24"/>
                <w:bdr w:val="nil"/>
                <w:lang w:val="en-US" w:eastAsia="ru-RU"/>
              </w:rPr>
              <w:t>=</w:t>
            </w:r>
            <w:r w:rsidRPr="00E14A18">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S</w:t>
            </w:r>
            <w:r w:rsidRPr="00E14A18">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S</w:t>
            </w:r>
            <w:r w:rsidRPr="00E14A18">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s</w:t>
            </w:r>
            <w:r w:rsidRPr="00E14A18">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S</w:t>
            </w:r>
            <w:r w:rsidRPr="00E14A18">
              <w:rPr>
                <w:rFonts w:ascii="Times New Roman" w:eastAsia="Arial Unicode MS" w:hAnsi="Times New Roman" w:cs="Times New Roman"/>
                <w:color w:val="993300"/>
                <w:sz w:val="24"/>
                <w:szCs w:val="24"/>
                <w:bdr w:val="nil"/>
                <w:lang w:val="en-US" w:eastAsia="ru-RU"/>
              </w:rPr>
              <w:t>+)*"</w:t>
            </w:r>
            <w:r w:rsidRPr="00E14A18">
              <w:rPr>
                <w:rFonts w:ascii="Times New Roman" w:eastAsia="Arial Unicode MS" w:hAnsi="Times New Roman" w:cs="Times New Roman"/>
                <w:color w:val="0000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minLength</w:t>
            </w:r>
            <w:proofErr w:type="spellEnd"/>
            <w:r w:rsidRPr="00E14A18">
              <w:rPr>
                <w:rFonts w:ascii="Times New Roman" w:eastAsia="Arial Unicode MS" w:hAnsi="Times New Roman" w:cs="Times New Roman"/>
                <w:color w:val="F5844C"/>
                <w:sz w:val="24"/>
                <w:szCs w:val="24"/>
                <w:bdr w:val="nil"/>
                <w:lang w:val="en-US" w:eastAsia="ru-RU"/>
              </w:rPr>
              <w:t xml:space="preserve"> </w:t>
            </w:r>
            <w:r w:rsidRPr="005C0FDB">
              <w:rPr>
                <w:rFonts w:ascii="Times New Roman" w:eastAsia="Arial Unicode MS" w:hAnsi="Times New Roman" w:cs="Times New Roman"/>
                <w:color w:val="F5844C"/>
                <w:sz w:val="24"/>
                <w:szCs w:val="24"/>
                <w:bdr w:val="nil"/>
                <w:lang w:val="en-US" w:eastAsia="ru-RU"/>
              </w:rPr>
              <w:t>value</w:t>
            </w:r>
            <w:r w:rsidRPr="00E14A18">
              <w:rPr>
                <w:rFonts w:ascii="Times New Roman" w:eastAsia="Arial Unicode MS" w:hAnsi="Times New Roman" w:cs="Times New Roman"/>
                <w:color w:val="FF8040"/>
                <w:sz w:val="24"/>
                <w:szCs w:val="24"/>
                <w:bdr w:val="nil"/>
                <w:lang w:val="en-US" w:eastAsia="ru-RU"/>
              </w:rPr>
              <w:t>=</w:t>
            </w:r>
            <w:r w:rsidRPr="00E14A18">
              <w:rPr>
                <w:rFonts w:ascii="Times New Roman" w:eastAsia="Arial Unicode MS" w:hAnsi="Times New Roman" w:cs="Times New Roman"/>
                <w:color w:val="993300"/>
                <w:sz w:val="24"/>
                <w:szCs w:val="24"/>
                <w:bdr w:val="nil"/>
                <w:lang w:val="en-US" w:eastAsia="ru-RU"/>
              </w:rPr>
              <w:t>"1"</w:t>
            </w:r>
            <w:r w:rsidRPr="00E14A18">
              <w:rPr>
                <w:rFonts w:ascii="Times New Roman" w:eastAsia="Arial Unicode MS" w:hAnsi="Times New Roman" w:cs="Times New Roman"/>
                <w:color w:val="0000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maxLength</w:t>
            </w:r>
            <w:proofErr w:type="spellEnd"/>
            <w:r w:rsidRPr="00E14A18">
              <w:rPr>
                <w:rFonts w:ascii="Times New Roman" w:eastAsia="Arial Unicode MS" w:hAnsi="Times New Roman" w:cs="Times New Roman"/>
                <w:color w:val="F5844C"/>
                <w:sz w:val="24"/>
                <w:szCs w:val="24"/>
                <w:bdr w:val="nil"/>
                <w:lang w:val="en-US" w:eastAsia="ru-RU"/>
              </w:rPr>
              <w:t xml:space="preserve"> </w:t>
            </w:r>
            <w:r w:rsidRPr="005C0FDB">
              <w:rPr>
                <w:rFonts w:ascii="Times New Roman" w:eastAsia="Arial Unicode MS" w:hAnsi="Times New Roman" w:cs="Times New Roman"/>
                <w:color w:val="F5844C"/>
                <w:sz w:val="24"/>
                <w:szCs w:val="24"/>
                <w:bdr w:val="nil"/>
                <w:lang w:val="en-US" w:eastAsia="ru-RU"/>
              </w:rPr>
              <w:t>value</w:t>
            </w:r>
            <w:r w:rsidRPr="00E14A18">
              <w:rPr>
                <w:rFonts w:ascii="Times New Roman" w:eastAsia="Arial Unicode MS" w:hAnsi="Times New Roman" w:cs="Times New Roman"/>
                <w:color w:val="FF8040"/>
                <w:sz w:val="24"/>
                <w:szCs w:val="24"/>
                <w:bdr w:val="nil"/>
                <w:lang w:val="en-US" w:eastAsia="ru-RU"/>
              </w:rPr>
              <w:t>=</w:t>
            </w:r>
            <w:r w:rsidRPr="00E14A18">
              <w:rPr>
                <w:rFonts w:ascii="Times New Roman" w:eastAsia="Arial Unicode MS" w:hAnsi="Times New Roman" w:cs="Times New Roman"/>
                <w:color w:val="993300"/>
                <w:sz w:val="24"/>
                <w:szCs w:val="24"/>
                <w:bdr w:val="nil"/>
                <w:lang w:val="en-US" w:eastAsia="ru-RU"/>
              </w:rPr>
              <w:t>"100"</w:t>
            </w:r>
            <w:r w:rsidRPr="00E14A18">
              <w:rPr>
                <w:rFonts w:ascii="Times New Roman" w:eastAsia="Arial Unicode MS" w:hAnsi="Times New Roman" w:cs="Times New Roman"/>
                <w:color w:val="0000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restriction</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simpleType</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attribute</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attribute</w:t>
            </w:r>
            <w:proofErr w:type="spellEnd"/>
            <w:r w:rsidRPr="00E14A18">
              <w:rPr>
                <w:rFonts w:ascii="Times New Roman" w:eastAsia="Arial Unicode MS" w:hAnsi="Times New Roman" w:cs="Times New Roman"/>
                <w:color w:val="F5844C"/>
                <w:sz w:val="24"/>
                <w:szCs w:val="24"/>
                <w:bdr w:val="nil"/>
                <w:lang w:val="en-US" w:eastAsia="ru-RU"/>
              </w:rPr>
              <w:t xml:space="preserve"> </w:t>
            </w:r>
            <w:r w:rsidRPr="005C0FDB">
              <w:rPr>
                <w:rFonts w:ascii="Times New Roman" w:eastAsia="Arial Unicode MS" w:hAnsi="Times New Roman" w:cs="Times New Roman"/>
                <w:color w:val="F5844C"/>
                <w:sz w:val="24"/>
                <w:szCs w:val="24"/>
                <w:bdr w:val="nil"/>
                <w:lang w:val="en-US" w:eastAsia="ru-RU"/>
              </w:rPr>
              <w:t>name</w:t>
            </w:r>
            <w:r w:rsidRPr="00E14A18">
              <w:rPr>
                <w:rFonts w:ascii="Times New Roman" w:eastAsia="Arial Unicode MS" w:hAnsi="Times New Roman" w:cs="Times New Roman"/>
                <w:color w:val="FF8040"/>
                <w:sz w:val="24"/>
                <w:szCs w:val="24"/>
                <w:bdr w:val="nil"/>
                <w:lang w:val="en-US" w:eastAsia="ru-RU"/>
              </w:rPr>
              <w:t>=</w:t>
            </w:r>
            <w:r w:rsidRPr="00E14A18">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officialPosition</w:t>
            </w:r>
            <w:proofErr w:type="spellEnd"/>
            <w:r w:rsidRPr="00E14A18">
              <w:rPr>
                <w:rFonts w:ascii="Times New Roman" w:eastAsia="Arial Unicode MS" w:hAnsi="Times New Roman" w:cs="Times New Roman"/>
                <w:color w:val="993300"/>
                <w:sz w:val="24"/>
                <w:szCs w:val="24"/>
                <w:bdr w:val="nil"/>
                <w:lang w:val="en-US" w:eastAsia="ru-RU"/>
              </w:rPr>
              <w:t>"</w:t>
            </w:r>
            <w:r w:rsidRPr="00E14A18">
              <w:rPr>
                <w:rFonts w:ascii="Times New Roman" w:eastAsia="Arial Unicode MS" w:hAnsi="Times New Roman" w:cs="Times New Roman"/>
                <w:color w:val="F5844C"/>
                <w:sz w:val="24"/>
                <w:szCs w:val="24"/>
                <w:bdr w:val="nil"/>
                <w:lang w:val="en-US" w:eastAsia="ru-RU"/>
              </w:rPr>
              <w:t xml:space="preserve"> </w:t>
            </w:r>
            <w:r w:rsidRPr="005C0FDB">
              <w:rPr>
                <w:rFonts w:ascii="Times New Roman" w:eastAsia="Arial Unicode MS" w:hAnsi="Times New Roman" w:cs="Times New Roman"/>
                <w:color w:val="F5844C"/>
                <w:sz w:val="24"/>
                <w:szCs w:val="24"/>
                <w:bdr w:val="nil"/>
                <w:lang w:val="en-US" w:eastAsia="ru-RU"/>
              </w:rPr>
              <w:t>use</w:t>
            </w:r>
            <w:r w:rsidRPr="00E14A18">
              <w:rPr>
                <w:rFonts w:ascii="Times New Roman" w:eastAsia="Arial Unicode MS" w:hAnsi="Times New Roman" w:cs="Times New Roman"/>
                <w:color w:val="FF8040"/>
                <w:sz w:val="24"/>
                <w:szCs w:val="24"/>
                <w:bdr w:val="nil"/>
                <w:lang w:val="en-US" w:eastAsia="ru-RU"/>
              </w:rPr>
              <w:t>=</w:t>
            </w:r>
            <w:r w:rsidRPr="00E14A18">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required</w:t>
            </w:r>
            <w:r w:rsidRPr="00E14A18">
              <w:rPr>
                <w:rFonts w:ascii="Times New Roman" w:eastAsia="Arial Unicode MS" w:hAnsi="Times New Roman" w:cs="Times New Roman"/>
                <w:color w:val="993300"/>
                <w:sz w:val="24"/>
                <w:szCs w:val="24"/>
                <w:bdr w:val="nil"/>
                <w:lang w:val="en-US" w:eastAsia="ru-RU"/>
              </w:rPr>
              <w:t>"</w:t>
            </w:r>
            <w:r w:rsidRPr="00E14A18">
              <w:rPr>
                <w:rFonts w:ascii="Times New Roman" w:eastAsia="Arial Unicode MS" w:hAnsi="Times New Roman" w:cs="Times New Roman"/>
                <w:color w:val="0000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annotation</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documentation</w:t>
            </w:r>
            <w:proofErr w:type="spellEnd"/>
            <w:r w:rsidRPr="00E14A18">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Должность</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лица</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принявшего</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решение</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об</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учете</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платежа</w:t>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documentation</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annotation</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simpleType</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restriction</w:t>
            </w:r>
            <w:proofErr w:type="spellEnd"/>
            <w:r w:rsidRPr="00E14A18">
              <w:rPr>
                <w:rFonts w:ascii="Times New Roman" w:eastAsia="Arial Unicode MS" w:hAnsi="Times New Roman" w:cs="Times New Roman"/>
                <w:color w:val="F5844C"/>
                <w:sz w:val="24"/>
                <w:szCs w:val="24"/>
                <w:bdr w:val="nil"/>
                <w:lang w:val="en-US" w:eastAsia="ru-RU"/>
              </w:rPr>
              <w:t xml:space="preserve"> </w:t>
            </w:r>
            <w:r w:rsidRPr="005C0FDB">
              <w:rPr>
                <w:rFonts w:ascii="Times New Roman" w:eastAsia="Arial Unicode MS" w:hAnsi="Times New Roman" w:cs="Times New Roman"/>
                <w:color w:val="F5844C"/>
                <w:sz w:val="24"/>
                <w:szCs w:val="24"/>
                <w:bdr w:val="nil"/>
                <w:lang w:val="en-US" w:eastAsia="ru-RU"/>
              </w:rPr>
              <w:t>base</w:t>
            </w:r>
            <w:r w:rsidRPr="00E14A18">
              <w:rPr>
                <w:rFonts w:ascii="Times New Roman" w:eastAsia="Arial Unicode MS" w:hAnsi="Times New Roman" w:cs="Times New Roman"/>
                <w:color w:val="FF8040"/>
                <w:sz w:val="24"/>
                <w:szCs w:val="24"/>
                <w:bdr w:val="nil"/>
                <w:lang w:val="en-US" w:eastAsia="ru-RU"/>
              </w:rPr>
              <w:t>=</w:t>
            </w:r>
            <w:r w:rsidRPr="00E14A18">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xsd</w:t>
            </w:r>
            <w:r w:rsidRPr="00E14A18">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string</w:t>
            </w:r>
            <w:proofErr w:type="spellEnd"/>
            <w:r w:rsidRPr="00E14A18">
              <w:rPr>
                <w:rFonts w:ascii="Times New Roman" w:eastAsia="Arial Unicode MS" w:hAnsi="Times New Roman" w:cs="Times New Roman"/>
                <w:color w:val="993300"/>
                <w:sz w:val="24"/>
                <w:szCs w:val="24"/>
                <w:bdr w:val="nil"/>
                <w:lang w:val="en-US" w:eastAsia="ru-RU"/>
              </w:rPr>
              <w:t>"</w:t>
            </w:r>
            <w:r w:rsidRPr="00E14A18">
              <w:rPr>
                <w:rFonts w:ascii="Times New Roman" w:eastAsia="Arial Unicode MS" w:hAnsi="Times New Roman" w:cs="Times New Roman"/>
                <w:color w:val="0000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minLength</w:t>
            </w:r>
            <w:proofErr w:type="spellEnd"/>
            <w:r w:rsidRPr="00E14A18">
              <w:rPr>
                <w:rFonts w:ascii="Times New Roman" w:eastAsia="Arial Unicode MS" w:hAnsi="Times New Roman" w:cs="Times New Roman"/>
                <w:color w:val="F5844C"/>
                <w:sz w:val="24"/>
                <w:szCs w:val="24"/>
                <w:bdr w:val="nil"/>
                <w:lang w:val="en-US" w:eastAsia="ru-RU"/>
              </w:rPr>
              <w:t xml:space="preserve"> </w:t>
            </w:r>
            <w:r w:rsidRPr="005C0FDB">
              <w:rPr>
                <w:rFonts w:ascii="Times New Roman" w:eastAsia="Arial Unicode MS" w:hAnsi="Times New Roman" w:cs="Times New Roman"/>
                <w:color w:val="F5844C"/>
                <w:sz w:val="24"/>
                <w:szCs w:val="24"/>
                <w:bdr w:val="nil"/>
                <w:lang w:val="en-US" w:eastAsia="ru-RU"/>
              </w:rPr>
              <w:t>value</w:t>
            </w:r>
            <w:r w:rsidRPr="00E14A18">
              <w:rPr>
                <w:rFonts w:ascii="Times New Roman" w:eastAsia="Arial Unicode MS" w:hAnsi="Times New Roman" w:cs="Times New Roman"/>
                <w:color w:val="FF8040"/>
                <w:sz w:val="24"/>
                <w:szCs w:val="24"/>
                <w:bdr w:val="nil"/>
                <w:lang w:val="en-US" w:eastAsia="ru-RU"/>
              </w:rPr>
              <w:t>=</w:t>
            </w:r>
            <w:r w:rsidRPr="00E14A18">
              <w:rPr>
                <w:rFonts w:ascii="Times New Roman" w:eastAsia="Arial Unicode MS" w:hAnsi="Times New Roman" w:cs="Times New Roman"/>
                <w:color w:val="993300"/>
                <w:sz w:val="24"/>
                <w:szCs w:val="24"/>
                <w:bdr w:val="nil"/>
                <w:lang w:val="en-US" w:eastAsia="ru-RU"/>
              </w:rPr>
              <w:t>"1"</w:t>
            </w:r>
            <w:r w:rsidRPr="00E14A18">
              <w:rPr>
                <w:rFonts w:ascii="Times New Roman" w:eastAsia="Arial Unicode MS" w:hAnsi="Times New Roman" w:cs="Times New Roman"/>
                <w:color w:val="0000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maxLength</w:t>
            </w:r>
            <w:proofErr w:type="spellEnd"/>
            <w:r w:rsidRPr="00E14A18">
              <w:rPr>
                <w:rFonts w:ascii="Times New Roman" w:eastAsia="Arial Unicode MS" w:hAnsi="Times New Roman" w:cs="Times New Roman"/>
                <w:color w:val="F5844C"/>
                <w:sz w:val="24"/>
                <w:szCs w:val="24"/>
                <w:bdr w:val="nil"/>
                <w:lang w:val="en-US" w:eastAsia="ru-RU"/>
              </w:rPr>
              <w:t xml:space="preserve"> </w:t>
            </w:r>
            <w:r w:rsidRPr="005C0FDB">
              <w:rPr>
                <w:rFonts w:ascii="Times New Roman" w:eastAsia="Arial Unicode MS" w:hAnsi="Times New Roman" w:cs="Times New Roman"/>
                <w:color w:val="F5844C"/>
                <w:sz w:val="24"/>
                <w:szCs w:val="24"/>
                <w:bdr w:val="nil"/>
                <w:lang w:val="en-US" w:eastAsia="ru-RU"/>
              </w:rPr>
              <w:t>value</w:t>
            </w:r>
            <w:r w:rsidRPr="00E14A18">
              <w:rPr>
                <w:rFonts w:ascii="Times New Roman" w:eastAsia="Arial Unicode MS" w:hAnsi="Times New Roman" w:cs="Times New Roman"/>
                <w:color w:val="FF8040"/>
                <w:sz w:val="24"/>
                <w:szCs w:val="24"/>
                <w:bdr w:val="nil"/>
                <w:lang w:val="en-US" w:eastAsia="ru-RU"/>
              </w:rPr>
              <w:t>=</w:t>
            </w:r>
            <w:r w:rsidRPr="00E14A18">
              <w:rPr>
                <w:rFonts w:ascii="Times New Roman" w:eastAsia="Arial Unicode MS" w:hAnsi="Times New Roman" w:cs="Times New Roman"/>
                <w:color w:val="993300"/>
                <w:sz w:val="24"/>
                <w:szCs w:val="24"/>
                <w:bdr w:val="nil"/>
                <w:lang w:val="en-US" w:eastAsia="ru-RU"/>
              </w:rPr>
              <w:t>"300"</w:t>
            </w:r>
            <w:r w:rsidRPr="00E14A18">
              <w:rPr>
                <w:rFonts w:ascii="Times New Roman" w:eastAsia="Arial Unicode MS" w:hAnsi="Times New Roman" w:cs="Times New Roman"/>
                <w:color w:val="0000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pattern</w:t>
            </w:r>
            <w:proofErr w:type="spellEnd"/>
            <w:r w:rsidRPr="00E14A18">
              <w:rPr>
                <w:rFonts w:ascii="Times New Roman" w:eastAsia="Arial Unicode MS" w:hAnsi="Times New Roman" w:cs="Times New Roman"/>
                <w:color w:val="F5844C"/>
                <w:sz w:val="24"/>
                <w:szCs w:val="24"/>
                <w:bdr w:val="nil"/>
                <w:lang w:val="en-US" w:eastAsia="ru-RU"/>
              </w:rPr>
              <w:t xml:space="preserve"> </w:t>
            </w:r>
            <w:r w:rsidRPr="005C0FDB">
              <w:rPr>
                <w:rFonts w:ascii="Times New Roman" w:eastAsia="Arial Unicode MS" w:hAnsi="Times New Roman" w:cs="Times New Roman"/>
                <w:color w:val="F5844C"/>
                <w:sz w:val="24"/>
                <w:szCs w:val="24"/>
                <w:bdr w:val="nil"/>
                <w:lang w:val="en-US" w:eastAsia="ru-RU"/>
              </w:rPr>
              <w:t>value</w:t>
            </w:r>
            <w:r w:rsidRPr="00E14A18">
              <w:rPr>
                <w:rFonts w:ascii="Times New Roman" w:eastAsia="Arial Unicode MS" w:hAnsi="Times New Roman" w:cs="Times New Roman"/>
                <w:color w:val="FF8040"/>
                <w:sz w:val="24"/>
                <w:szCs w:val="24"/>
                <w:bdr w:val="nil"/>
                <w:lang w:val="en-US" w:eastAsia="ru-RU"/>
              </w:rPr>
              <w:t>=</w:t>
            </w:r>
            <w:r w:rsidRPr="00E14A18">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S</w:t>
            </w:r>
            <w:r w:rsidRPr="00E14A18">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S</w:t>
            </w:r>
            <w:r w:rsidRPr="00E14A18">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s</w:t>
            </w:r>
            <w:r w:rsidRPr="00E14A18">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S</w:t>
            </w:r>
            <w:r w:rsidRPr="00E14A18">
              <w:rPr>
                <w:rFonts w:ascii="Times New Roman" w:eastAsia="Arial Unicode MS" w:hAnsi="Times New Roman" w:cs="Times New Roman"/>
                <w:color w:val="993300"/>
                <w:sz w:val="24"/>
                <w:szCs w:val="24"/>
                <w:bdr w:val="nil"/>
                <w:lang w:val="en-US" w:eastAsia="ru-RU"/>
              </w:rPr>
              <w:t>+)*"</w:t>
            </w:r>
            <w:r w:rsidRPr="00E14A18">
              <w:rPr>
                <w:rFonts w:ascii="Times New Roman" w:eastAsia="Arial Unicode MS" w:hAnsi="Times New Roman" w:cs="Times New Roman"/>
                <w:color w:val="000096"/>
                <w:sz w:val="24"/>
                <w:szCs w:val="24"/>
                <w:bdr w:val="nil"/>
                <w:lang w:val="en-US" w:eastAsia="ru-RU"/>
              </w:rPr>
              <w:t>/</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xsd:restriction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xsd:simpleType</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xsd:attribute</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xsd:complexType</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xsd:element</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xsd:sequence</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xsd:attribute</w:t>
            </w:r>
            <w:proofErr w:type="spellEnd"/>
            <w:r w:rsidRPr="005C0FDB">
              <w:rPr>
                <w:rFonts w:ascii="Times New Roman" w:eastAsia="Arial Unicode MS" w:hAnsi="Times New Roman" w:cs="Times New Roman"/>
                <w:color w:val="F5844C"/>
                <w:sz w:val="24"/>
                <w:szCs w:val="24"/>
                <w:bdr w:val="nil"/>
                <w:lang w:val="en-US" w:eastAsia="ru-RU"/>
              </w:rPr>
              <w:t xml:space="preserve"> name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"amount"</w:t>
            </w:r>
            <w:r w:rsidRPr="005C0FDB">
              <w:rPr>
                <w:rFonts w:ascii="Times New Roman" w:eastAsia="Arial Unicode MS" w:hAnsi="Times New Roman" w:cs="Times New Roman"/>
                <w:color w:val="F5844C"/>
                <w:sz w:val="24"/>
                <w:szCs w:val="24"/>
                <w:bdr w:val="nil"/>
                <w:lang w:val="en-US" w:eastAsia="ru-RU"/>
              </w:rPr>
              <w:t xml:space="preserve"> type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xsd:unsignedLong</w:t>
            </w:r>
            <w:proofErr w:type="spellEnd"/>
            <w:r w:rsidRPr="005C0FDB">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F5844C"/>
                <w:sz w:val="24"/>
                <w:szCs w:val="24"/>
                <w:bdr w:val="nil"/>
                <w:lang w:val="en-US" w:eastAsia="ru-RU"/>
              </w:rPr>
              <w:t xml:space="preserve"> use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"required"</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xsd:annotation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xsd:documentation</w:t>
            </w:r>
            <w:proofErr w:type="spellEnd"/>
            <w:r w:rsidRPr="005C0FD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Сумма</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на</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которую</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была</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предоставлена</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услуга</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копейках</w:t>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xsd:documentation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lastRenderedPageBreak/>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xsd:annotation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xsd:attribute</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xsd:attribute</w:t>
            </w:r>
            <w:proofErr w:type="spellEnd"/>
            <w:r w:rsidRPr="005C0FDB">
              <w:rPr>
                <w:rFonts w:ascii="Times New Roman" w:eastAsia="Arial Unicode MS" w:hAnsi="Times New Roman" w:cs="Times New Roman"/>
                <w:color w:val="F5844C"/>
                <w:sz w:val="24"/>
                <w:szCs w:val="24"/>
                <w:bdr w:val="nil"/>
                <w:lang w:val="en-US" w:eastAsia="ru-RU"/>
              </w:rPr>
              <w:t xml:space="preserve"> name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courtName</w:t>
            </w:r>
            <w:proofErr w:type="spellEnd"/>
            <w:r w:rsidRPr="005C0FDB">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F5844C"/>
                <w:sz w:val="24"/>
                <w:szCs w:val="24"/>
                <w:bdr w:val="nil"/>
                <w:lang w:val="en-US" w:eastAsia="ru-RU"/>
              </w:rPr>
              <w:t xml:space="preserve"> use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"required"</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xsd:annotation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xsd:documentation</w:t>
            </w:r>
            <w:proofErr w:type="spellEnd"/>
            <w:r w:rsidRPr="005C0FD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Наименование</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организации</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принявшей</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решение</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об</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учете</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платежа</w:t>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xsd:documentation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xsd:annotation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xsd:simpleType</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xsd:restriction</w:t>
            </w:r>
            <w:proofErr w:type="spellEnd"/>
            <w:r w:rsidRPr="005C0FDB">
              <w:rPr>
                <w:rFonts w:ascii="Times New Roman" w:eastAsia="Arial Unicode MS" w:hAnsi="Times New Roman" w:cs="Times New Roman"/>
                <w:color w:val="F5844C"/>
                <w:sz w:val="24"/>
                <w:szCs w:val="24"/>
                <w:bdr w:val="nil"/>
                <w:lang w:val="en-US" w:eastAsia="ru-RU"/>
              </w:rPr>
              <w:t xml:space="preserve"> base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xsd:string</w:t>
            </w:r>
            <w:proofErr w:type="spellEnd"/>
            <w:r w:rsidRPr="005C0FDB">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xsd:minLength</w:t>
            </w:r>
            <w:proofErr w:type="spellEnd"/>
            <w:r w:rsidRPr="005C0FDB">
              <w:rPr>
                <w:rFonts w:ascii="Times New Roman" w:eastAsia="Arial Unicode MS" w:hAnsi="Times New Roman" w:cs="Times New Roman"/>
                <w:color w:val="F5844C"/>
                <w:sz w:val="24"/>
                <w:szCs w:val="24"/>
                <w:bdr w:val="nil"/>
                <w:lang w:val="en-US" w:eastAsia="ru-RU"/>
              </w:rPr>
              <w:t xml:space="preserve"> value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"1"</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xsd:maxLength</w:t>
            </w:r>
            <w:proofErr w:type="spellEnd"/>
            <w:r w:rsidRPr="005C0FDB">
              <w:rPr>
                <w:rFonts w:ascii="Times New Roman" w:eastAsia="Arial Unicode MS" w:hAnsi="Times New Roman" w:cs="Times New Roman"/>
                <w:color w:val="F5844C"/>
                <w:sz w:val="24"/>
                <w:szCs w:val="24"/>
                <w:bdr w:val="nil"/>
                <w:lang w:val="en-US" w:eastAsia="ru-RU"/>
              </w:rPr>
              <w:t xml:space="preserve"> value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"400"</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xsd:pattern</w:t>
            </w:r>
            <w:proofErr w:type="spellEnd"/>
            <w:r w:rsidRPr="005C0FDB">
              <w:rPr>
                <w:rFonts w:ascii="Times New Roman" w:eastAsia="Arial Unicode MS" w:hAnsi="Times New Roman" w:cs="Times New Roman"/>
                <w:color w:val="F5844C"/>
                <w:sz w:val="24"/>
                <w:szCs w:val="24"/>
                <w:bdr w:val="nil"/>
                <w:lang w:val="en-US" w:eastAsia="ru-RU"/>
              </w:rPr>
              <w:t xml:space="preserve"> value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"\S+([\S\s]*\S+)*"</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xsd:restriction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xsd:simpleType</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xsd:attribute</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xsd:attribute</w:t>
            </w:r>
            <w:proofErr w:type="spellEnd"/>
            <w:r w:rsidRPr="005C0FDB">
              <w:rPr>
                <w:rFonts w:ascii="Times New Roman" w:eastAsia="Arial Unicode MS" w:hAnsi="Times New Roman" w:cs="Times New Roman"/>
                <w:color w:val="F5844C"/>
                <w:sz w:val="24"/>
                <w:szCs w:val="24"/>
                <w:bdr w:val="nil"/>
                <w:lang w:val="en-US" w:eastAsia="ru-RU"/>
              </w:rPr>
              <w:t xml:space="preserve"> name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lawsuitInfo</w:t>
            </w:r>
            <w:proofErr w:type="spellEnd"/>
            <w:r w:rsidRPr="005C0FDB">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F5844C"/>
                <w:sz w:val="24"/>
                <w:szCs w:val="24"/>
                <w:bdr w:val="nil"/>
                <w:lang w:val="en-US" w:eastAsia="ru-RU"/>
              </w:rPr>
              <w:t xml:space="preserve"> use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"required"</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xsd:annotation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xsd:documentation</w:t>
            </w:r>
            <w:proofErr w:type="spellEnd"/>
            <w:r w:rsidRPr="005C0FD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Реквизиты</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делопроизводства</w:t>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xsd:documentation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xsd:annotation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xsd:simpleType</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xsd:restriction</w:t>
            </w:r>
            <w:proofErr w:type="spellEnd"/>
            <w:r w:rsidRPr="005C0FDB">
              <w:rPr>
                <w:rFonts w:ascii="Times New Roman" w:eastAsia="Arial Unicode MS" w:hAnsi="Times New Roman" w:cs="Times New Roman"/>
                <w:color w:val="F5844C"/>
                <w:sz w:val="24"/>
                <w:szCs w:val="24"/>
                <w:bdr w:val="nil"/>
                <w:lang w:val="en-US" w:eastAsia="ru-RU"/>
              </w:rPr>
              <w:t xml:space="preserve"> base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xsd:string</w:t>
            </w:r>
            <w:proofErr w:type="spellEnd"/>
            <w:r w:rsidRPr="005C0FDB">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xsd:minLength</w:t>
            </w:r>
            <w:proofErr w:type="spellEnd"/>
            <w:r w:rsidRPr="005C0FDB">
              <w:rPr>
                <w:rFonts w:ascii="Times New Roman" w:eastAsia="Arial Unicode MS" w:hAnsi="Times New Roman" w:cs="Times New Roman"/>
                <w:color w:val="F5844C"/>
                <w:sz w:val="24"/>
                <w:szCs w:val="24"/>
                <w:bdr w:val="nil"/>
                <w:lang w:val="en-US" w:eastAsia="ru-RU"/>
              </w:rPr>
              <w:t xml:space="preserve"> value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"1"</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xsd:maxLength</w:t>
            </w:r>
            <w:proofErr w:type="spellEnd"/>
            <w:r w:rsidRPr="005C0FDB">
              <w:rPr>
                <w:rFonts w:ascii="Times New Roman" w:eastAsia="Arial Unicode MS" w:hAnsi="Times New Roman" w:cs="Times New Roman"/>
                <w:color w:val="F5844C"/>
                <w:sz w:val="24"/>
                <w:szCs w:val="24"/>
                <w:bdr w:val="nil"/>
                <w:lang w:val="en-US" w:eastAsia="ru-RU"/>
              </w:rPr>
              <w:t xml:space="preserve"> value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"50"</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xsd:pattern</w:t>
            </w:r>
            <w:proofErr w:type="spellEnd"/>
            <w:r w:rsidRPr="005C0FDB">
              <w:rPr>
                <w:rFonts w:ascii="Times New Roman" w:eastAsia="Arial Unicode MS" w:hAnsi="Times New Roman" w:cs="Times New Roman"/>
                <w:color w:val="F5844C"/>
                <w:sz w:val="24"/>
                <w:szCs w:val="24"/>
                <w:bdr w:val="nil"/>
                <w:lang w:val="en-US" w:eastAsia="ru-RU"/>
              </w:rPr>
              <w:t xml:space="preserve"> value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"\S+([\S\s]*\S+)*"</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xsd:restriction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xsd:simpleType</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xsd:attribute</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xsd:complexType</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xsd:simpleType</w:t>
            </w:r>
            <w:proofErr w:type="spellEnd"/>
            <w:r w:rsidRPr="005C0FDB">
              <w:rPr>
                <w:rFonts w:ascii="Times New Roman" w:eastAsia="Arial Unicode MS" w:hAnsi="Times New Roman" w:cs="Times New Roman"/>
                <w:color w:val="F5844C"/>
                <w:sz w:val="24"/>
                <w:szCs w:val="24"/>
                <w:bdr w:val="nil"/>
                <w:lang w:val="en-US" w:eastAsia="ru-RU"/>
              </w:rPr>
              <w:t xml:space="preserve"> name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reconcileIDType</w:t>
            </w:r>
            <w:proofErr w:type="spellEnd"/>
            <w:r w:rsidRPr="005C0FDB">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xsd:annotation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xsd:documentation</w:t>
            </w:r>
            <w:proofErr w:type="spellEnd"/>
            <w:r w:rsidRPr="005C0FD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Номер</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операции</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принудительного</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квитирования</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начисления</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отсутствующим</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ГИС</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ГМП</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платежом</w:t>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xsd:documentation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xsd:annotation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xsd:restriction</w:t>
            </w:r>
            <w:proofErr w:type="spellEnd"/>
            <w:r w:rsidRPr="005C0FDB">
              <w:rPr>
                <w:rFonts w:ascii="Times New Roman" w:eastAsia="Arial Unicode MS" w:hAnsi="Times New Roman" w:cs="Times New Roman"/>
                <w:color w:val="F5844C"/>
                <w:sz w:val="24"/>
                <w:szCs w:val="24"/>
                <w:bdr w:val="nil"/>
                <w:lang w:val="en-US" w:eastAsia="ru-RU"/>
              </w:rPr>
              <w:t xml:space="preserve"> base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xsd:string</w:t>
            </w:r>
            <w:proofErr w:type="spellEnd"/>
            <w:r w:rsidRPr="005C0FDB">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xsd:length</w:t>
            </w:r>
            <w:proofErr w:type="spellEnd"/>
            <w:r w:rsidRPr="005C0FDB">
              <w:rPr>
                <w:rFonts w:ascii="Times New Roman" w:eastAsia="Arial Unicode MS" w:hAnsi="Times New Roman" w:cs="Times New Roman"/>
                <w:color w:val="F5844C"/>
                <w:sz w:val="24"/>
                <w:szCs w:val="24"/>
                <w:bdr w:val="nil"/>
                <w:lang w:val="en-US" w:eastAsia="ru-RU"/>
              </w:rPr>
              <w:t xml:space="preserve"> value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"21"</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xsd:pattern</w:t>
            </w:r>
            <w:proofErr w:type="spellEnd"/>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F5844C"/>
                <w:sz w:val="24"/>
                <w:szCs w:val="24"/>
                <w:bdr w:val="nil"/>
                <w:lang w:val="en-US" w:eastAsia="ru-RU"/>
              </w:rPr>
              <w:tab/>
            </w:r>
            <w:r w:rsidRPr="005C0FDB">
              <w:rPr>
                <w:rFonts w:ascii="Times New Roman" w:eastAsia="Arial Unicode MS" w:hAnsi="Times New Roman" w:cs="Times New Roman"/>
                <w:color w:val="F5844C"/>
                <w:sz w:val="24"/>
                <w:szCs w:val="24"/>
                <w:bdr w:val="nil"/>
                <w:lang w:val="en-US" w:eastAsia="ru-RU"/>
              </w:rPr>
              <w:tab/>
            </w:r>
            <w:r w:rsidRPr="005C0FDB">
              <w:rPr>
                <w:rFonts w:ascii="Times New Roman" w:eastAsia="Arial Unicode MS" w:hAnsi="Times New Roman" w:cs="Times New Roman"/>
                <w:color w:val="F5844C"/>
                <w:sz w:val="24"/>
                <w:szCs w:val="24"/>
                <w:bdr w:val="nil"/>
                <w:lang w:val="en-US" w:eastAsia="ru-RU"/>
              </w:rPr>
              <w:tab/>
            </w:r>
            <w:r w:rsidRPr="005C0FDB">
              <w:rPr>
                <w:rFonts w:ascii="Times New Roman" w:eastAsia="Arial Unicode MS" w:hAnsi="Times New Roman" w:cs="Times New Roman"/>
                <w:color w:val="F5844C"/>
                <w:sz w:val="24"/>
                <w:szCs w:val="24"/>
                <w:bdr w:val="nil"/>
                <w:lang w:val="en-US" w:eastAsia="ru-RU"/>
              </w:rPr>
              <w:tab/>
              <w:t>value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"N[a-fA-F0-9]{6}((0[1-9]|[12][0-9]|3[01])(0[1-9]|1[012])\d{4})([0-2]|0[0-9]|1[0-9]|2[0-3])[0-5][0-9][0-5][0-9]"</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F5844C"/>
                <w:sz w:val="24"/>
                <w:szCs w:val="24"/>
                <w:bdr w:val="nil"/>
                <w:lang w:val="en-US" w:eastAsia="ru-RU"/>
              </w:rPr>
              <w:tab/>
            </w:r>
            <w:r w:rsidRPr="005C0FDB">
              <w:rPr>
                <w:rFonts w:ascii="Times New Roman" w:eastAsia="Arial Unicode MS" w:hAnsi="Times New Roman" w:cs="Times New Roman"/>
                <w:color w:val="F5844C"/>
                <w:sz w:val="24"/>
                <w:szCs w:val="24"/>
                <w:bdr w:val="nil"/>
                <w:lang w:val="en-US" w:eastAsia="ru-RU"/>
              </w:rPr>
              <w:tab/>
            </w:r>
            <w:r w:rsidRPr="005C0FDB">
              <w:rPr>
                <w:rFonts w:ascii="Times New Roman" w:eastAsia="Arial Unicode MS" w:hAnsi="Times New Roman" w:cs="Times New Roman"/>
                <w:color w:val="F5844C"/>
                <w:sz w:val="24"/>
                <w:szCs w:val="24"/>
                <w:bdr w:val="nil"/>
                <w:lang w:val="en-US" w:eastAsia="ru-RU"/>
              </w:rPr>
              <w:tab/>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xsd:restriction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xsd:simpleType</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xsd:simpleType</w:t>
            </w:r>
            <w:proofErr w:type="spellEnd"/>
            <w:r w:rsidRPr="005C0FDB">
              <w:rPr>
                <w:rFonts w:ascii="Times New Roman" w:eastAsia="Arial Unicode MS" w:hAnsi="Times New Roman" w:cs="Times New Roman"/>
                <w:color w:val="F5844C"/>
                <w:sz w:val="24"/>
                <w:szCs w:val="24"/>
                <w:bdr w:val="nil"/>
                <w:lang w:val="en-US" w:eastAsia="ru-RU"/>
              </w:rPr>
              <w:t xml:space="preserve"> name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AdrType</w:t>
            </w:r>
            <w:proofErr w:type="spellEnd"/>
            <w:r w:rsidRPr="005C0FDB">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xsd:annotation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xsd:documentation</w:t>
            </w:r>
            <w:proofErr w:type="spellEnd"/>
            <w:r w:rsidRPr="005C0FD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Адрес</w:t>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xsd:documentation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xsd:annotation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xsd:restriction</w:t>
            </w:r>
            <w:proofErr w:type="spellEnd"/>
            <w:r w:rsidRPr="005C0FDB">
              <w:rPr>
                <w:rFonts w:ascii="Times New Roman" w:eastAsia="Arial Unicode MS" w:hAnsi="Times New Roman" w:cs="Times New Roman"/>
                <w:color w:val="F5844C"/>
                <w:sz w:val="24"/>
                <w:szCs w:val="24"/>
                <w:bdr w:val="nil"/>
                <w:lang w:val="en-US" w:eastAsia="ru-RU"/>
              </w:rPr>
              <w:t xml:space="preserve"> base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xsd:string</w:t>
            </w:r>
            <w:proofErr w:type="spellEnd"/>
            <w:r w:rsidRPr="005C0FDB">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xsd:minLength</w:t>
            </w:r>
            <w:proofErr w:type="spellEnd"/>
            <w:r w:rsidRPr="005C0FDB">
              <w:rPr>
                <w:rFonts w:ascii="Times New Roman" w:eastAsia="Arial Unicode MS" w:hAnsi="Times New Roman" w:cs="Times New Roman"/>
                <w:color w:val="F5844C"/>
                <w:sz w:val="24"/>
                <w:szCs w:val="24"/>
                <w:bdr w:val="nil"/>
                <w:lang w:val="en-US" w:eastAsia="ru-RU"/>
              </w:rPr>
              <w:t xml:space="preserve"> value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"1"</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lastRenderedPageBreak/>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xsd:maxLength</w:t>
            </w:r>
            <w:proofErr w:type="spellEnd"/>
            <w:r w:rsidRPr="005C0FDB">
              <w:rPr>
                <w:rFonts w:ascii="Times New Roman" w:eastAsia="Arial Unicode MS" w:hAnsi="Times New Roman" w:cs="Times New Roman"/>
                <w:color w:val="F5844C"/>
                <w:sz w:val="24"/>
                <w:szCs w:val="24"/>
                <w:bdr w:val="nil"/>
                <w:lang w:val="en-US" w:eastAsia="ru-RU"/>
              </w:rPr>
              <w:t xml:space="preserve"> value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"200"</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xsd:restriction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xsd:simpleType</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xsd:simpleType</w:t>
            </w:r>
            <w:proofErr w:type="spellEnd"/>
            <w:r w:rsidRPr="005C0FDB">
              <w:rPr>
                <w:rFonts w:ascii="Times New Roman" w:eastAsia="Arial Unicode MS" w:hAnsi="Times New Roman" w:cs="Times New Roman"/>
                <w:color w:val="F5844C"/>
                <w:sz w:val="24"/>
                <w:szCs w:val="24"/>
                <w:bdr w:val="nil"/>
                <w:lang w:val="en-US" w:eastAsia="ru-RU"/>
              </w:rPr>
              <w:t xml:space="preserve"> name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FIOFSSPType</w:t>
            </w:r>
            <w:proofErr w:type="spellEnd"/>
            <w:r w:rsidRPr="005C0FDB">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xsd:annotation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xsd:documentation</w:t>
            </w:r>
            <w:proofErr w:type="spellEnd"/>
            <w:r w:rsidRPr="005C0FD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ФИО</w:t>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xsd:documentation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xsd:annotation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xsd:restriction</w:t>
            </w:r>
            <w:proofErr w:type="spellEnd"/>
            <w:r w:rsidRPr="005C0FDB">
              <w:rPr>
                <w:rFonts w:ascii="Times New Roman" w:eastAsia="Arial Unicode MS" w:hAnsi="Times New Roman" w:cs="Times New Roman"/>
                <w:color w:val="F5844C"/>
                <w:sz w:val="24"/>
                <w:szCs w:val="24"/>
                <w:bdr w:val="nil"/>
                <w:lang w:val="en-US" w:eastAsia="ru-RU"/>
              </w:rPr>
              <w:t xml:space="preserve"> base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xsd:string</w:t>
            </w:r>
            <w:proofErr w:type="spellEnd"/>
            <w:r w:rsidRPr="005C0FDB">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xsd:minLength</w:t>
            </w:r>
            <w:proofErr w:type="spellEnd"/>
            <w:r w:rsidRPr="005C0FDB">
              <w:rPr>
                <w:rFonts w:ascii="Times New Roman" w:eastAsia="Arial Unicode MS" w:hAnsi="Times New Roman" w:cs="Times New Roman"/>
                <w:color w:val="F5844C"/>
                <w:sz w:val="24"/>
                <w:szCs w:val="24"/>
                <w:bdr w:val="nil"/>
                <w:lang w:val="en-US" w:eastAsia="ru-RU"/>
              </w:rPr>
              <w:t xml:space="preserve"> value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"1"</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xsd:maxLength</w:t>
            </w:r>
            <w:proofErr w:type="spellEnd"/>
            <w:r w:rsidRPr="005C0FDB">
              <w:rPr>
                <w:rFonts w:ascii="Times New Roman" w:eastAsia="Arial Unicode MS" w:hAnsi="Times New Roman" w:cs="Times New Roman"/>
                <w:color w:val="F5844C"/>
                <w:sz w:val="24"/>
                <w:szCs w:val="24"/>
                <w:bdr w:val="nil"/>
                <w:lang w:val="en-US" w:eastAsia="ru-RU"/>
              </w:rPr>
              <w:t xml:space="preserve"> value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"1000"</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xsd:pattern</w:t>
            </w:r>
            <w:proofErr w:type="spellEnd"/>
            <w:r w:rsidRPr="005C0FDB">
              <w:rPr>
                <w:rFonts w:ascii="Times New Roman" w:eastAsia="Arial Unicode MS" w:hAnsi="Times New Roman" w:cs="Times New Roman"/>
                <w:color w:val="F5844C"/>
                <w:sz w:val="24"/>
                <w:szCs w:val="24"/>
                <w:bdr w:val="nil"/>
                <w:lang w:val="en-US" w:eastAsia="ru-RU"/>
              </w:rPr>
              <w:t xml:space="preserve"> value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"\S+([\S\s]*\S+)*"</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xsd:restriction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xsd:simpleType</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xsd:complexType</w:t>
            </w:r>
            <w:proofErr w:type="spellEnd"/>
            <w:r w:rsidRPr="005C0FDB">
              <w:rPr>
                <w:rFonts w:ascii="Times New Roman" w:eastAsia="Arial Unicode MS" w:hAnsi="Times New Roman" w:cs="Times New Roman"/>
                <w:color w:val="F5844C"/>
                <w:sz w:val="24"/>
                <w:szCs w:val="24"/>
                <w:bdr w:val="nil"/>
                <w:lang w:val="en-US" w:eastAsia="ru-RU"/>
              </w:rPr>
              <w:t xml:space="preserve"> name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ExecutiveProcedureInfoType</w:t>
            </w:r>
            <w:proofErr w:type="spellEnd"/>
            <w:r w:rsidRPr="005C0FDB">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xsd:annotation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xsd:documentation</w:t>
            </w:r>
            <w:proofErr w:type="spellEnd"/>
            <w:r w:rsidRPr="005C0FD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Информация</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необходимая</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для</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осуществления</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исполнительного</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производства</w:t>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xsd:documentation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xsd:annotation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xsd:sequence</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xsd:element</w:t>
            </w:r>
            <w:proofErr w:type="spellEnd"/>
            <w:r w:rsidRPr="005C0FDB">
              <w:rPr>
                <w:rFonts w:ascii="Times New Roman" w:eastAsia="Arial Unicode MS" w:hAnsi="Times New Roman" w:cs="Times New Roman"/>
                <w:color w:val="F5844C"/>
                <w:sz w:val="24"/>
                <w:szCs w:val="24"/>
                <w:bdr w:val="nil"/>
                <w:lang w:val="en-US" w:eastAsia="ru-RU"/>
              </w:rPr>
              <w:t xml:space="preserve"> ref</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com:DeedInfo</w:t>
            </w:r>
            <w:proofErr w:type="spellEnd"/>
            <w:r w:rsidRPr="005C0FDB">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xsd:element</w:t>
            </w:r>
            <w:proofErr w:type="spellEnd"/>
            <w:r w:rsidRPr="005C0FDB">
              <w:rPr>
                <w:rFonts w:ascii="Times New Roman" w:eastAsia="Arial Unicode MS" w:hAnsi="Times New Roman" w:cs="Times New Roman"/>
                <w:color w:val="F5844C"/>
                <w:sz w:val="24"/>
                <w:szCs w:val="24"/>
                <w:bdr w:val="nil"/>
                <w:lang w:val="en-US" w:eastAsia="ru-RU"/>
              </w:rPr>
              <w:t xml:space="preserve"> name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ExecutOrgan</w:t>
            </w:r>
            <w:proofErr w:type="spellEnd"/>
            <w:r w:rsidRPr="005C0FDB">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xsd:annotation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xsd:documentation</w:t>
            </w:r>
            <w:proofErr w:type="spellEnd"/>
            <w:r w:rsidRPr="005C0FD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Данные</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органа</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выдавшего</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исполнительный</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документ</w:t>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xsd:documentation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xsd:annotation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xsd:complexType</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xsd:attribute</w:t>
            </w:r>
            <w:proofErr w:type="spellEnd"/>
            <w:r w:rsidRPr="005C0FDB">
              <w:rPr>
                <w:rFonts w:ascii="Times New Roman" w:eastAsia="Arial Unicode MS" w:hAnsi="Times New Roman" w:cs="Times New Roman"/>
                <w:color w:val="F5844C"/>
                <w:sz w:val="24"/>
                <w:szCs w:val="24"/>
                <w:bdr w:val="nil"/>
                <w:lang w:val="en-US" w:eastAsia="ru-RU"/>
              </w:rPr>
              <w:t xml:space="preserve"> name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organOkogu</w:t>
            </w:r>
            <w:proofErr w:type="spellEnd"/>
            <w:r w:rsidRPr="005C0FDB">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F5844C"/>
                <w:sz w:val="24"/>
                <w:szCs w:val="24"/>
                <w:bdr w:val="nil"/>
                <w:lang w:val="en-US" w:eastAsia="ru-RU"/>
              </w:rPr>
              <w:t xml:space="preserve"> use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"required"</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xsd:annotation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xsd:documentation</w:t>
            </w:r>
            <w:proofErr w:type="spellEnd"/>
            <w:r w:rsidRPr="005C0FD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5C0FDB">
              <w:rPr>
                <w:rFonts w:ascii="Times New Roman" w:eastAsia="Arial Unicode MS" w:hAnsi="Times New Roman" w:cs="Times New Roman"/>
                <w:color w:val="000000"/>
                <w:sz w:val="24"/>
                <w:szCs w:val="24"/>
                <w:bdr w:val="nil"/>
                <w:lang w:val="en-US" w:eastAsia="ru-RU"/>
              </w:rPr>
              <w:t xml:space="preserve"> 1114: </w:t>
            </w:r>
            <w:r>
              <w:rPr>
                <w:rFonts w:ascii="Times New Roman" w:eastAsia="Arial Unicode MS" w:hAnsi="Times New Roman" w:cs="Times New Roman"/>
                <w:color w:val="000000"/>
                <w:sz w:val="24"/>
                <w:szCs w:val="24"/>
                <w:bdr w:val="nil"/>
                <w:lang w:eastAsia="ru-RU"/>
              </w:rPr>
              <w:t>Код</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Общероссийскому</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классификатору</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органов</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государственной</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власти</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управления</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ОКОГУ</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органа</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выдавшего</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исполнительный</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документ</w:t>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xsd:documentation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xsd:annotation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xsd:simpleType</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xsd:restriction</w:t>
            </w:r>
            <w:proofErr w:type="spellEnd"/>
            <w:r w:rsidRPr="005C0FDB">
              <w:rPr>
                <w:rFonts w:ascii="Times New Roman" w:eastAsia="Arial Unicode MS" w:hAnsi="Times New Roman" w:cs="Times New Roman"/>
                <w:color w:val="F5844C"/>
                <w:sz w:val="24"/>
                <w:szCs w:val="24"/>
                <w:bdr w:val="nil"/>
                <w:lang w:val="en-US" w:eastAsia="ru-RU"/>
              </w:rPr>
              <w:t xml:space="preserve"> base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xsd:string</w:t>
            </w:r>
            <w:proofErr w:type="spellEnd"/>
            <w:r w:rsidRPr="005C0FDB">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xsd:length</w:t>
            </w:r>
            <w:proofErr w:type="spellEnd"/>
            <w:r w:rsidRPr="005C0FDB">
              <w:rPr>
                <w:rFonts w:ascii="Times New Roman" w:eastAsia="Arial Unicode MS" w:hAnsi="Times New Roman" w:cs="Times New Roman"/>
                <w:color w:val="F5844C"/>
                <w:sz w:val="24"/>
                <w:szCs w:val="24"/>
                <w:bdr w:val="nil"/>
                <w:lang w:val="en-US" w:eastAsia="ru-RU"/>
              </w:rPr>
              <w:t xml:space="preserve"> value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"7"</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xsd:pattern</w:t>
            </w:r>
            <w:proofErr w:type="spellEnd"/>
            <w:r w:rsidRPr="005C0FDB">
              <w:rPr>
                <w:rFonts w:ascii="Times New Roman" w:eastAsia="Arial Unicode MS" w:hAnsi="Times New Roman" w:cs="Times New Roman"/>
                <w:color w:val="F5844C"/>
                <w:sz w:val="24"/>
                <w:szCs w:val="24"/>
                <w:bdr w:val="nil"/>
                <w:lang w:val="en-US" w:eastAsia="ru-RU"/>
              </w:rPr>
              <w:t xml:space="preserve"> value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"\d{7}"</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xsd:restriction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xsd:simpleType</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xsd:attribute</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xsd:attribute</w:t>
            </w:r>
            <w:proofErr w:type="spellEnd"/>
            <w:r w:rsidRPr="005C0FDB">
              <w:rPr>
                <w:rFonts w:ascii="Times New Roman" w:eastAsia="Arial Unicode MS" w:hAnsi="Times New Roman" w:cs="Times New Roman"/>
                <w:color w:val="F5844C"/>
                <w:sz w:val="24"/>
                <w:szCs w:val="24"/>
                <w:bdr w:val="nil"/>
                <w:lang w:val="en-US" w:eastAsia="ru-RU"/>
              </w:rPr>
              <w:t xml:space="preserve"> name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organCode</w:t>
            </w:r>
            <w:proofErr w:type="spellEnd"/>
            <w:r w:rsidRPr="005C0FDB">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F5844C"/>
                <w:sz w:val="24"/>
                <w:szCs w:val="24"/>
                <w:bdr w:val="nil"/>
                <w:lang w:val="en-US" w:eastAsia="ru-RU"/>
              </w:rPr>
              <w:t xml:space="preserve"> use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"required"</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xsd:annotation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xsd:documentation</w:t>
            </w:r>
            <w:proofErr w:type="spellEnd"/>
            <w:r w:rsidRPr="005C0FD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5C0FDB">
              <w:rPr>
                <w:rFonts w:ascii="Times New Roman" w:eastAsia="Arial Unicode MS" w:hAnsi="Times New Roman" w:cs="Times New Roman"/>
                <w:color w:val="000000"/>
                <w:sz w:val="24"/>
                <w:szCs w:val="24"/>
                <w:bdr w:val="nil"/>
                <w:lang w:val="en-US" w:eastAsia="ru-RU"/>
              </w:rPr>
              <w:t xml:space="preserve"> 1115: </w:t>
            </w:r>
            <w:r>
              <w:rPr>
                <w:rFonts w:ascii="Times New Roman" w:eastAsia="Arial Unicode MS" w:hAnsi="Times New Roman" w:cs="Times New Roman"/>
                <w:color w:val="000000"/>
                <w:sz w:val="24"/>
                <w:szCs w:val="24"/>
                <w:bdr w:val="nil"/>
                <w:lang w:eastAsia="ru-RU"/>
              </w:rPr>
              <w:t>Код</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подразделения</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органа</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выдавшего</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исполнительный</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документ</w:t>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xsd:documentation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xsd:annotation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xsd:simpleType</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xsd:restriction</w:t>
            </w:r>
            <w:proofErr w:type="spellEnd"/>
            <w:r w:rsidRPr="005C0FDB">
              <w:rPr>
                <w:rFonts w:ascii="Times New Roman" w:eastAsia="Arial Unicode MS" w:hAnsi="Times New Roman" w:cs="Times New Roman"/>
                <w:color w:val="F5844C"/>
                <w:sz w:val="24"/>
                <w:szCs w:val="24"/>
                <w:bdr w:val="nil"/>
                <w:lang w:val="en-US" w:eastAsia="ru-RU"/>
              </w:rPr>
              <w:t xml:space="preserve"> base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xsd:string</w:t>
            </w:r>
            <w:proofErr w:type="spellEnd"/>
            <w:r w:rsidRPr="005C0FDB">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xsd:minLength</w:t>
            </w:r>
            <w:proofErr w:type="spellEnd"/>
            <w:r w:rsidRPr="005C0FDB">
              <w:rPr>
                <w:rFonts w:ascii="Times New Roman" w:eastAsia="Arial Unicode MS" w:hAnsi="Times New Roman" w:cs="Times New Roman"/>
                <w:color w:val="F5844C"/>
                <w:sz w:val="24"/>
                <w:szCs w:val="24"/>
                <w:bdr w:val="nil"/>
                <w:lang w:val="en-US" w:eastAsia="ru-RU"/>
              </w:rPr>
              <w:t xml:space="preserve"> value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"1"</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xsd:maxLength</w:t>
            </w:r>
            <w:proofErr w:type="spellEnd"/>
            <w:r w:rsidRPr="005C0FDB">
              <w:rPr>
                <w:rFonts w:ascii="Times New Roman" w:eastAsia="Arial Unicode MS" w:hAnsi="Times New Roman" w:cs="Times New Roman"/>
                <w:color w:val="F5844C"/>
                <w:sz w:val="24"/>
                <w:szCs w:val="24"/>
                <w:bdr w:val="nil"/>
                <w:lang w:val="en-US" w:eastAsia="ru-RU"/>
              </w:rPr>
              <w:t xml:space="preserve"> value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"10"</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lastRenderedPageBreak/>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xsd:pattern</w:t>
            </w:r>
            <w:proofErr w:type="spellEnd"/>
            <w:r w:rsidRPr="005C0FDB">
              <w:rPr>
                <w:rFonts w:ascii="Times New Roman" w:eastAsia="Arial Unicode MS" w:hAnsi="Times New Roman" w:cs="Times New Roman"/>
                <w:color w:val="F5844C"/>
                <w:sz w:val="24"/>
                <w:szCs w:val="24"/>
                <w:bdr w:val="nil"/>
                <w:lang w:val="en-US" w:eastAsia="ru-RU"/>
              </w:rPr>
              <w:t xml:space="preserve"> value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"\S+([\S\s]*\S+)*"</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xsd:restriction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xsd:simpleType</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xsd:attribute</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xsd:attribute</w:t>
            </w:r>
            <w:proofErr w:type="spellEnd"/>
            <w:r w:rsidRPr="005C0FDB">
              <w:rPr>
                <w:rFonts w:ascii="Times New Roman" w:eastAsia="Arial Unicode MS" w:hAnsi="Times New Roman" w:cs="Times New Roman"/>
                <w:color w:val="F5844C"/>
                <w:sz w:val="24"/>
                <w:szCs w:val="24"/>
                <w:bdr w:val="nil"/>
                <w:lang w:val="en-US" w:eastAsia="ru-RU"/>
              </w:rPr>
              <w:t xml:space="preserve"> name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"organ"</w:t>
            </w:r>
            <w:r w:rsidRPr="005C0FDB">
              <w:rPr>
                <w:rFonts w:ascii="Times New Roman" w:eastAsia="Arial Unicode MS" w:hAnsi="Times New Roman" w:cs="Times New Roman"/>
                <w:color w:val="F5844C"/>
                <w:sz w:val="24"/>
                <w:szCs w:val="24"/>
                <w:bdr w:val="nil"/>
                <w:lang w:val="en-US" w:eastAsia="ru-RU"/>
              </w:rPr>
              <w:t xml:space="preserve"> use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"required"</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xsd:annotation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xsd:documentation</w:t>
            </w:r>
            <w:proofErr w:type="spellEnd"/>
            <w:r w:rsidRPr="005C0FD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5C0FDB">
              <w:rPr>
                <w:rFonts w:ascii="Times New Roman" w:eastAsia="Arial Unicode MS" w:hAnsi="Times New Roman" w:cs="Times New Roman"/>
                <w:color w:val="000000"/>
                <w:sz w:val="24"/>
                <w:szCs w:val="24"/>
                <w:bdr w:val="nil"/>
                <w:lang w:val="en-US" w:eastAsia="ru-RU"/>
              </w:rPr>
              <w:t xml:space="preserve"> 1116: </w:t>
            </w:r>
            <w:r>
              <w:rPr>
                <w:rFonts w:ascii="Times New Roman" w:eastAsia="Arial Unicode MS" w:hAnsi="Times New Roman" w:cs="Times New Roman"/>
                <w:color w:val="000000"/>
                <w:sz w:val="24"/>
                <w:szCs w:val="24"/>
                <w:bdr w:val="nil"/>
                <w:lang w:eastAsia="ru-RU"/>
              </w:rPr>
              <w:t>Наименование</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подразделения</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уполномоченного</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органа</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выдавшего</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исполнительный</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документ</w:t>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xsd:documentation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xsd:annotation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xsd:simpleType</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xsd:restriction</w:t>
            </w:r>
            <w:proofErr w:type="spellEnd"/>
            <w:r w:rsidRPr="005C0FDB">
              <w:rPr>
                <w:rFonts w:ascii="Times New Roman" w:eastAsia="Arial Unicode MS" w:hAnsi="Times New Roman" w:cs="Times New Roman"/>
                <w:color w:val="F5844C"/>
                <w:sz w:val="24"/>
                <w:szCs w:val="24"/>
                <w:bdr w:val="nil"/>
                <w:lang w:val="en-US" w:eastAsia="ru-RU"/>
              </w:rPr>
              <w:t xml:space="preserve"> base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xsd:string</w:t>
            </w:r>
            <w:proofErr w:type="spellEnd"/>
            <w:r w:rsidRPr="005C0FDB">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xsd:minLength</w:t>
            </w:r>
            <w:proofErr w:type="spellEnd"/>
            <w:r w:rsidRPr="005C0FDB">
              <w:rPr>
                <w:rFonts w:ascii="Times New Roman" w:eastAsia="Arial Unicode MS" w:hAnsi="Times New Roman" w:cs="Times New Roman"/>
                <w:color w:val="F5844C"/>
                <w:sz w:val="24"/>
                <w:szCs w:val="24"/>
                <w:bdr w:val="nil"/>
                <w:lang w:val="en-US" w:eastAsia="ru-RU"/>
              </w:rPr>
              <w:t xml:space="preserve"> value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"1"</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xsd:maxLength</w:t>
            </w:r>
            <w:proofErr w:type="spellEnd"/>
            <w:r w:rsidRPr="005C0FDB">
              <w:rPr>
                <w:rFonts w:ascii="Times New Roman" w:eastAsia="Arial Unicode MS" w:hAnsi="Times New Roman" w:cs="Times New Roman"/>
                <w:color w:val="F5844C"/>
                <w:sz w:val="24"/>
                <w:szCs w:val="24"/>
                <w:bdr w:val="nil"/>
                <w:lang w:val="en-US" w:eastAsia="ru-RU"/>
              </w:rPr>
              <w:t xml:space="preserve"> value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"1000"</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xsd:pattern</w:t>
            </w:r>
            <w:proofErr w:type="spellEnd"/>
            <w:r w:rsidRPr="005C0FDB">
              <w:rPr>
                <w:rFonts w:ascii="Times New Roman" w:eastAsia="Arial Unicode MS" w:hAnsi="Times New Roman" w:cs="Times New Roman"/>
                <w:color w:val="F5844C"/>
                <w:sz w:val="24"/>
                <w:szCs w:val="24"/>
                <w:bdr w:val="nil"/>
                <w:lang w:val="en-US" w:eastAsia="ru-RU"/>
              </w:rPr>
              <w:t xml:space="preserve"> value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"\S+([\S\s]*\S+)*"</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xsd:restriction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xsd:simpleType</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xsd:attribute</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xsd:attribute</w:t>
            </w:r>
            <w:proofErr w:type="spellEnd"/>
            <w:r w:rsidRPr="005C0FDB">
              <w:rPr>
                <w:rFonts w:ascii="Times New Roman" w:eastAsia="Arial Unicode MS" w:hAnsi="Times New Roman" w:cs="Times New Roman"/>
                <w:color w:val="F5844C"/>
                <w:sz w:val="24"/>
                <w:szCs w:val="24"/>
                <w:bdr w:val="nil"/>
                <w:lang w:val="en-US" w:eastAsia="ru-RU"/>
              </w:rPr>
              <w:t xml:space="preserve"> form</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"unqualified"</w:t>
            </w:r>
            <w:r w:rsidRPr="005C0FDB">
              <w:rPr>
                <w:rFonts w:ascii="Times New Roman" w:eastAsia="Arial Unicode MS" w:hAnsi="Times New Roman" w:cs="Times New Roman"/>
                <w:color w:val="F5844C"/>
                <w:sz w:val="24"/>
                <w:szCs w:val="24"/>
                <w:bdr w:val="nil"/>
                <w:lang w:val="en-US" w:eastAsia="ru-RU"/>
              </w:rPr>
              <w:t xml:space="preserve"> name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organAdr</w:t>
            </w:r>
            <w:proofErr w:type="spellEnd"/>
            <w:r w:rsidRPr="005C0FDB">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F5844C"/>
                <w:sz w:val="24"/>
                <w:szCs w:val="24"/>
                <w:bdr w:val="nil"/>
                <w:lang w:val="en-US" w:eastAsia="ru-RU"/>
              </w:rPr>
              <w:t xml:space="preserve"> type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com:AdrType</w:t>
            </w:r>
            <w:proofErr w:type="spellEnd"/>
            <w:r w:rsidRPr="005C0FDB">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F5844C"/>
                <w:sz w:val="24"/>
                <w:szCs w:val="24"/>
                <w:bdr w:val="nil"/>
                <w:lang w:val="en-US" w:eastAsia="ru-RU"/>
              </w:rPr>
              <w:tab/>
            </w:r>
            <w:r w:rsidRPr="005C0FDB">
              <w:rPr>
                <w:rFonts w:ascii="Times New Roman" w:eastAsia="Arial Unicode MS" w:hAnsi="Times New Roman" w:cs="Times New Roman"/>
                <w:color w:val="F5844C"/>
                <w:sz w:val="24"/>
                <w:szCs w:val="24"/>
                <w:bdr w:val="nil"/>
                <w:lang w:val="en-US" w:eastAsia="ru-RU"/>
              </w:rPr>
              <w:tab/>
            </w:r>
            <w:r w:rsidRPr="005C0FDB">
              <w:rPr>
                <w:rFonts w:ascii="Times New Roman" w:eastAsia="Arial Unicode MS" w:hAnsi="Times New Roman" w:cs="Times New Roman"/>
                <w:color w:val="F5844C"/>
                <w:sz w:val="24"/>
                <w:szCs w:val="24"/>
                <w:bdr w:val="nil"/>
                <w:lang w:val="en-US" w:eastAsia="ru-RU"/>
              </w:rPr>
              <w:tab/>
            </w:r>
            <w:r w:rsidRPr="005C0FDB">
              <w:rPr>
                <w:rFonts w:ascii="Times New Roman" w:eastAsia="Arial Unicode MS" w:hAnsi="Times New Roman" w:cs="Times New Roman"/>
                <w:color w:val="F5844C"/>
                <w:sz w:val="24"/>
                <w:szCs w:val="24"/>
                <w:bdr w:val="nil"/>
                <w:lang w:val="en-US" w:eastAsia="ru-RU"/>
              </w:rPr>
              <w:tab/>
            </w:r>
            <w:r w:rsidRPr="005C0FDB">
              <w:rPr>
                <w:rFonts w:ascii="Times New Roman" w:eastAsia="Arial Unicode MS" w:hAnsi="Times New Roman" w:cs="Times New Roman"/>
                <w:color w:val="F5844C"/>
                <w:sz w:val="24"/>
                <w:szCs w:val="24"/>
                <w:bdr w:val="nil"/>
                <w:lang w:val="en-US" w:eastAsia="ru-RU"/>
              </w:rPr>
              <w:tab/>
            </w:r>
            <w:r w:rsidRPr="005C0FDB">
              <w:rPr>
                <w:rFonts w:ascii="Times New Roman" w:eastAsia="Arial Unicode MS" w:hAnsi="Times New Roman" w:cs="Times New Roman"/>
                <w:color w:val="F5844C"/>
                <w:sz w:val="24"/>
                <w:szCs w:val="24"/>
                <w:bdr w:val="nil"/>
                <w:lang w:val="en-US" w:eastAsia="ru-RU"/>
              </w:rPr>
              <w:tab/>
              <w:t>use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"required"</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xsd:annotation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xsd:documentation</w:t>
            </w:r>
            <w:proofErr w:type="spellEnd"/>
            <w:r w:rsidRPr="005C0FD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5C0FDB">
              <w:rPr>
                <w:rFonts w:ascii="Times New Roman" w:eastAsia="Arial Unicode MS" w:hAnsi="Times New Roman" w:cs="Times New Roman"/>
                <w:color w:val="000000"/>
                <w:sz w:val="24"/>
                <w:szCs w:val="24"/>
                <w:bdr w:val="nil"/>
                <w:lang w:val="en-US" w:eastAsia="ru-RU"/>
              </w:rPr>
              <w:t xml:space="preserve"> 1117: </w:t>
            </w:r>
            <w:r>
              <w:rPr>
                <w:rFonts w:ascii="Times New Roman" w:eastAsia="Arial Unicode MS" w:hAnsi="Times New Roman" w:cs="Times New Roman"/>
                <w:color w:val="000000"/>
                <w:sz w:val="24"/>
                <w:szCs w:val="24"/>
                <w:bdr w:val="nil"/>
                <w:lang w:eastAsia="ru-RU"/>
              </w:rPr>
              <w:t>Адрес</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органа</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выдавшего</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исполнительный</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документ</w:t>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xsd:documentation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xsd:annotation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xsd:attribute</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xsd:attribute</w:t>
            </w:r>
            <w:proofErr w:type="spellEnd"/>
            <w:r w:rsidRPr="005C0FDB">
              <w:rPr>
                <w:rFonts w:ascii="Times New Roman" w:eastAsia="Arial Unicode MS" w:hAnsi="Times New Roman" w:cs="Times New Roman"/>
                <w:color w:val="F5844C"/>
                <w:sz w:val="24"/>
                <w:szCs w:val="24"/>
                <w:bdr w:val="nil"/>
                <w:lang w:val="en-US" w:eastAsia="ru-RU"/>
              </w:rPr>
              <w:t xml:space="preserve"> name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organSignCodePost</w:t>
            </w:r>
            <w:proofErr w:type="spellEnd"/>
            <w:r w:rsidRPr="005C0FDB">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F5844C"/>
                <w:sz w:val="24"/>
                <w:szCs w:val="24"/>
                <w:bdr w:val="nil"/>
                <w:lang w:val="en-US" w:eastAsia="ru-RU"/>
              </w:rPr>
              <w:t xml:space="preserve"> use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"required"</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xsd:annotation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xsd:documentation</w:t>
            </w:r>
            <w:proofErr w:type="spellEnd"/>
            <w:r w:rsidRPr="005C0FD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5C0FDB">
              <w:rPr>
                <w:rFonts w:ascii="Times New Roman" w:eastAsia="Arial Unicode MS" w:hAnsi="Times New Roman" w:cs="Times New Roman"/>
                <w:color w:val="000000"/>
                <w:sz w:val="24"/>
                <w:szCs w:val="24"/>
                <w:bdr w:val="nil"/>
                <w:lang w:val="en-US" w:eastAsia="ru-RU"/>
              </w:rPr>
              <w:t xml:space="preserve"> 1118: </w:t>
            </w:r>
            <w:r>
              <w:rPr>
                <w:rFonts w:ascii="Times New Roman" w:eastAsia="Arial Unicode MS" w:hAnsi="Times New Roman" w:cs="Times New Roman"/>
                <w:color w:val="000000"/>
                <w:sz w:val="24"/>
                <w:szCs w:val="24"/>
                <w:bdr w:val="nil"/>
                <w:lang w:eastAsia="ru-RU"/>
              </w:rPr>
              <w:t>Код</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должности</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лица</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выдавшего</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исполнительный</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документ</w:t>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xsd:documentation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xsd:annotation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xsd:simpleType</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xsd:restriction</w:t>
            </w:r>
            <w:proofErr w:type="spellEnd"/>
            <w:r w:rsidRPr="005C0FDB">
              <w:rPr>
                <w:rFonts w:ascii="Times New Roman" w:eastAsia="Arial Unicode MS" w:hAnsi="Times New Roman" w:cs="Times New Roman"/>
                <w:color w:val="F5844C"/>
                <w:sz w:val="24"/>
                <w:szCs w:val="24"/>
                <w:bdr w:val="nil"/>
                <w:lang w:val="en-US" w:eastAsia="ru-RU"/>
              </w:rPr>
              <w:t xml:space="preserve"> base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xsd:string</w:t>
            </w:r>
            <w:proofErr w:type="spellEnd"/>
            <w:r w:rsidRPr="005C0FDB">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xsd:minLength</w:t>
            </w:r>
            <w:proofErr w:type="spellEnd"/>
            <w:r w:rsidRPr="005C0FDB">
              <w:rPr>
                <w:rFonts w:ascii="Times New Roman" w:eastAsia="Arial Unicode MS" w:hAnsi="Times New Roman" w:cs="Times New Roman"/>
                <w:color w:val="F5844C"/>
                <w:sz w:val="24"/>
                <w:szCs w:val="24"/>
                <w:bdr w:val="nil"/>
                <w:lang w:val="en-US" w:eastAsia="ru-RU"/>
              </w:rPr>
              <w:t xml:space="preserve"> value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"1"</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xsd:maxLength</w:t>
            </w:r>
            <w:proofErr w:type="spellEnd"/>
            <w:r w:rsidRPr="005C0FDB">
              <w:rPr>
                <w:rFonts w:ascii="Times New Roman" w:eastAsia="Arial Unicode MS" w:hAnsi="Times New Roman" w:cs="Times New Roman"/>
                <w:color w:val="F5844C"/>
                <w:sz w:val="24"/>
                <w:szCs w:val="24"/>
                <w:bdr w:val="nil"/>
                <w:lang w:val="en-US" w:eastAsia="ru-RU"/>
              </w:rPr>
              <w:t xml:space="preserve"> value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"25"</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xsd:pattern</w:t>
            </w:r>
            <w:proofErr w:type="spellEnd"/>
            <w:r w:rsidRPr="005C0FDB">
              <w:rPr>
                <w:rFonts w:ascii="Times New Roman" w:eastAsia="Arial Unicode MS" w:hAnsi="Times New Roman" w:cs="Times New Roman"/>
                <w:color w:val="F5844C"/>
                <w:sz w:val="24"/>
                <w:szCs w:val="24"/>
                <w:bdr w:val="nil"/>
                <w:lang w:val="en-US" w:eastAsia="ru-RU"/>
              </w:rPr>
              <w:t xml:space="preserve"> value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"\S+([\S\s]*\S+)*"</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xsd:restriction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xsd:simpleType</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xsd:attribute</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xsd:attribute</w:t>
            </w:r>
            <w:proofErr w:type="spellEnd"/>
            <w:r w:rsidRPr="005C0FDB">
              <w:rPr>
                <w:rFonts w:ascii="Times New Roman" w:eastAsia="Arial Unicode MS" w:hAnsi="Times New Roman" w:cs="Times New Roman"/>
                <w:color w:val="F5844C"/>
                <w:sz w:val="24"/>
                <w:szCs w:val="24"/>
                <w:bdr w:val="nil"/>
                <w:lang w:val="en-US" w:eastAsia="ru-RU"/>
              </w:rPr>
              <w:t xml:space="preserve"> name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organSign</w:t>
            </w:r>
            <w:proofErr w:type="spellEnd"/>
            <w:r w:rsidRPr="005C0FDB">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F5844C"/>
                <w:sz w:val="24"/>
                <w:szCs w:val="24"/>
                <w:bdr w:val="nil"/>
                <w:lang w:val="en-US" w:eastAsia="ru-RU"/>
              </w:rPr>
              <w:t xml:space="preserve"> use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"required"</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xsd:annotation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xsd:documentation</w:t>
            </w:r>
            <w:proofErr w:type="spellEnd"/>
            <w:r w:rsidRPr="005C0FD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5C0FDB">
              <w:rPr>
                <w:rFonts w:ascii="Times New Roman" w:eastAsia="Arial Unicode MS" w:hAnsi="Times New Roman" w:cs="Times New Roman"/>
                <w:color w:val="000000"/>
                <w:sz w:val="24"/>
                <w:szCs w:val="24"/>
                <w:bdr w:val="nil"/>
                <w:lang w:val="en-US" w:eastAsia="ru-RU"/>
              </w:rPr>
              <w:t xml:space="preserve"> 1119: </w:t>
            </w:r>
            <w:r>
              <w:rPr>
                <w:rFonts w:ascii="Times New Roman" w:eastAsia="Arial Unicode MS" w:hAnsi="Times New Roman" w:cs="Times New Roman"/>
                <w:color w:val="000000"/>
                <w:sz w:val="24"/>
                <w:szCs w:val="24"/>
                <w:bdr w:val="nil"/>
                <w:lang w:eastAsia="ru-RU"/>
              </w:rPr>
              <w:t>Должность</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лица</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выдавшего</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исполнительный</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документ</w:t>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xsd:documentation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xsd:annotation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lastRenderedPageBreak/>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xsd:simpleType</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xsd:restriction</w:t>
            </w:r>
            <w:proofErr w:type="spellEnd"/>
            <w:r w:rsidRPr="005C0FDB">
              <w:rPr>
                <w:rFonts w:ascii="Times New Roman" w:eastAsia="Arial Unicode MS" w:hAnsi="Times New Roman" w:cs="Times New Roman"/>
                <w:color w:val="F5844C"/>
                <w:sz w:val="24"/>
                <w:szCs w:val="24"/>
                <w:bdr w:val="nil"/>
                <w:lang w:val="en-US" w:eastAsia="ru-RU"/>
              </w:rPr>
              <w:t xml:space="preserve"> base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xsd:string</w:t>
            </w:r>
            <w:proofErr w:type="spellEnd"/>
            <w:r w:rsidRPr="005C0FDB">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xsd:minLength</w:t>
            </w:r>
            <w:proofErr w:type="spellEnd"/>
            <w:r w:rsidRPr="005C0FDB">
              <w:rPr>
                <w:rFonts w:ascii="Times New Roman" w:eastAsia="Arial Unicode MS" w:hAnsi="Times New Roman" w:cs="Times New Roman"/>
                <w:color w:val="F5844C"/>
                <w:sz w:val="24"/>
                <w:szCs w:val="24"/>
                <w:bdr w:val="nil"/>
                <w:lang w:val="en-US" w:eastAsia="ru-RU"/>
              </w:rPr>
              <w:t xml:space="preserve"> value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"1"</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xsd:maxLength</w:t>
            </w:r>
            <w:proofErr w:type="spellEnd"/>
            <w:r w:rsidRPr="005C0FDB">
              <w:rPr>
                <w:rFonts w:ascii="Times New Roman" w:eastAsia="Arial Unicode MS" w:hAnsi="Times New Roman" w:cs="Times New Roman"/>
                <w:color w:val="F5844C"/>
                <w:sz w:val="24"/>
                <w:szCs w:val="24"/>
                <w:bdr w:val="nil"/>
                <w:lang w:val="en-US" w:eastAsia="ru-RU"/>
              </w:rPr>
              <w:t xml:space="preserve"> value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"255"</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xsd:pattern</w:t>
            </w:r>
            <w:proofErr w:type="spellEnd"/>
            <w:r w:rsidRPr="005C0FDB">
              <w:rPr>
                <w:rFonts w:ascii="Times New Roman" w:eastAsia="Arial Unicode MS" w:hAnsi="Times New Roman" w:cs="Times New Roman"/>
                <w:color w:val="F5844C"/>
                <w:sz w:val="24"/>
                <w:szCs w:val="24"/>
                <w:bdr w:val="nil"/>
                <w:lang w:val="en-US" w:eastAsia="ru-RU"/>
              </w:rPr>
              <w:t xml:space="preserve"> value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"\S+([\S\s]*\S+)*"</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xsd:restriction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xsd:simpleType</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xsd:attribute</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xsd:attribute</w:t>
            </w:r>
            <w:proofErr w:type="spellEnd"/>
            <w:r w:rsidRPr="005C0FDB">
              <w:rPr>
                <w:rFonts w:ascii="Times New Roman" w:eastAsia="Arial Unicode MS" w:hAnsi="Times New Roman" w:cs="Times New Roman"/>
                <w:color w:val="F5844C"/>
                <w:sz w:val="24"/>
                <w:szCs w:val="24"/>
                <w:bdr w:val="nil"/>
                <w:lang w:val="en-US" w:eastAsia="ru-RU"/>
              </w:rPr>
              <w:t xml:space="preserve"> name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organSignFIO</w:t>
            </w:r>
            <w:proofErr w:type="spellEnd"/>
            <w:r w:rsidRPr="005C0FDB">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F5844C"/>
                <w:sz w:val="24"/>
                <w:szCs w:val="24"/>
                <w:bdr w:val="nil"/>
                <w:lang w:val="en-US" w:eastAsia="ru-RU"/>
              </w:rPr>
              <w:t xml:space="preserve"> use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"required"</w:t>
            </w:r>
            <w:r w:rsidRPr="005C0FDB">
              <w:rPr>
                <w:rFonts w:ascii="Times New Roman" w:eastAsia="Arial Unicode MS" w:hAnsi="Times New Roman" w:cs="Times New Roman"/>
                <w:color w:val="F5844C"/>
                <w:sz w:val="24"/>
                <w:szCs w:val="24"/>
                <w:bdr w:val="nil"/>
                <w:lang w:val="en-US" w:eastAsia="ru-RU"/>
              </w:rPr>
              <w:t xml:space="preserve"> type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com:FIOFSSPType</w:t>
            </w:r>
            <w:proofErr w:type="spellEnd"/>
            <w:r w:rsidRPr="005C0FDB">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xsd:annotation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xsd:documentation</w:t>
            </w:r>
            <w:proofErr w:type="spellEnd"/>
            <w:r w:rsidRPr="005C0FD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5C0FDB">
              <w:rPr>
                <w:rFonts w:ascii="Times New Roman" w:eastAsia="Arial Unicode MS" w:hAnsi="Times New Roman" w:cs="Times New Roman"/>
                <w:color w:val="000000"/>
                <w:sz w:val="24"/>
                <w:szCs w:val="24"/>
                <w:bdr w:val="nil"/>
                <w:lang w:val="en-US" w:eastAsia="ru-RU"/>
              </w:rPr>
              <w:t xml:space="preserve"> 1120: </w:t>
            </w:r>
            <w:r>
              <w:rPr>
                <w:rFonts w:ascii="Times New Roman" w:eastAsia="Arial Unicode MS" w:hAnsi="Times New Roman" w:cs="Times New Roman"/>
                <w:color w:val="000000"/>
                <w:sz w:val="24"/>
                <w:szCs w:val="24"/>
                <w:bdr w:val="nil"/>
                <w:lang w:eastAsia="ru-RU"/>
              </w:rPr>
              <w:t>Фамилия</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имя</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отчество</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должностного</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лица</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выдавшего</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исполнительный</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документ</w:t>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xsd:documentation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xsd:annotation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xsd:attribute</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xsd:complexType</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xsd:element</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xsd:element</w:t>
            </w:r>
            <w:proofErr w:type="spellEnd"/>
            <w:r w:rsidRPr="005C0FDB">
              <w:rPr>
                <w:rFonts w:ascii="Times New Roman" w:eastAsia="Arial Unicode MS" w:hAnsi="Times New Roman" w:cs="Times New Roman"/>
                <w:color w:val="F5844C"/>
                <w:sz w:val="24"/>
                <w:szCs w:val="24"/>
                <w:bdr w:val="nil"/>
                <w:lang w:val="en-US" w:eastAsia="ru-RU"/>
              </w:rPr>
              <w:t xml:space="preserve"> name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"Debtor"</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xsd:annotation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xsd:documentation</w:t>
            </w:r>
            <w:proofErr w:type="spellEnd"/>
            <w:r w:rsidRPr="005C0FD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Сведения</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должнике</w:t>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xsd:documentation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xsd:annotation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xsd:complexType</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xsd:sequence</w:t>
            </w:r>
            <w:proofErr w:type="spellEnd"/>
            <w:r w:rsidRPr="005C0FDB">
              <w:rPr>
                <w:rFonts w:ascii="Times New Roman" w:eastAsia="Arial Unicode MS" w:hAnsi="Times New Roman" w:cs="Times New Roman"/>
                <w:color w:val="F5844C"/>
                <w:sz w:val="24"/>
                <w:szCs w:val="24"/>
                <w:bdr w:val="nil"/>
                <w:lang w:val="en-US" w:eastAsia="ru-RU"/>
              </w:rPr>
              <w:t xml:space="preserve"> minOccurs</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"0"</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xsd:element</w:t>
            </w:r>
            <w:proofErr w:type="spellEnd"/>
            <w:r w:rsidRPr="005C0FDB">
              <w:rPr>
                <w:rFonts w:ascii="Times New Roman" w:eastAsia="Arial Unicode MS" w:hAnsi="Times New Roman" w:cs="Times New Roman"/>
                <w:color w:val="F5844C"/>
                <w:sz w:val="24"/>
                <w:szCs w:val="24"/>
                <w:bdr w:val="nil"/>
                <w:lang w:val="en-US" w:eastAsia="ru-RU"/>
              </w:rPr>
              <w:t xml:space="preserve"> minOccurs</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"0"</w:t>
            </w:r>
            <w:r w:rsidRPr="005C0FDB">
              <w:rPr>
                <w:rFonts w:ascii="Times New Roman" w:eastAsia="Arial Unicode MS" w:hAnsi="Times New Roman" w:cs="Times New Roman"/>
                <w:color w:val="F5844C"/>
                <w:sz w:val="24"/>
                <w:szCs w:val="24"/>
                <w:bdr w:val="nil"/>
                <w:lang w:val="en-US" w:eastAsia="ru-RU"/>
              </w:rPr>
              <w:t xml:space="preserve"> name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"Person"</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xsd:annotation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xsd:documentation</w:t>
            </w:r>
            <w:proofErr w:type="spellEnd"/>
            <w:r w:rsidRPr="005C0FD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Данные</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индивидуального</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предпринимателя</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или</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физического</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лица</w:t>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xsd:documentation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xsd:annotation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xsd:complexType</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xsd:attribute</w:t>
            </w:r>
            <w:proofErr w:type="spellEnd"/>
            <w:r w:rsidRPr="005C0FDB">
              <w:rPr>
                <w:rFonts w:ascii="Times New Roman" w:eastAsia="Arial Unicode MS" w:hAnsi="Times New Roman" w:cs="Times New Roman"/>
                <w:color w:val="F5844C"/>
                <w:sz w:val="24"/>
                <w:szCs w:val="24"/>
                <w:bdr w:val="nil"/>
                <w:lang w:val="en-US" w:eastAsia="ru-RU"/>
              </w:rPr>
              <w:t xml:space="preserve"> name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debtorRegPlace</w:t>
            </w:r>
            <w:proofErr w:type="spellEnd"/>
            <w:r w:rsidRPr="005C0FDB">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xsd:annotation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xsd:documentation</w:t>
            </w:r>
            <w:proofErr w:type="spellEnd"/>
            <w:r w:rsidRPr="005C0FD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5C0FDB">
              <w:rPr>
                <w:rFonts w:ascii="Times New Roman" w:eastAsia="Arial Unicode MS" w:hAnsi="Times New Roman" w:cs="Times New Roman"/>
                <w:color w:val="000000"/>
                <w:sz w:val="24"/>
                <w:szCs w:val="24"/>
                <w:bdr w:val="nil"/>
                <w:lang w:val="en-US" w:eastAsia="ru-RU"/>
              </w:rPr>
              <w:t xml:space="preserve"> 1125: </w:t>
            </w:r>
            <w:r>
              <w:rPr>
                <w:rFonts w:ascii="Times New Roman" w:eastAsia="Arial Unicode MS" w:hAnsi="Times New Roman" w:cs="Times New Roman"/>
                <w:color w:val="000000"/>
                <w:sz w:val="24"/>
                <w:szCs w:val="24"/>
                <w:bdr w:val="nil"/>
                <w:lang w:eastAsia="ru-RU"/>
              </w:rPr>
              <w:t>Место</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регистрации</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должника</w:t>
            </w:r>
            <w:r w:rsidRPr="005C0FDB">
              <w:rPr>
                <w:rFonts w:ascii="Times New Roman" w:eastAsia="Arial Unicode MS" w:hAnsi="Times New Roman" w:cs="Times New Roman"/>
                <w:color w:val="000000"/>
                <w:sz w:val="24"/>
                <w:szCs w:val="24"/>
                <w:bdr w:val="nil"/>
                <w:lang w:val="en-US" w:eastAsia="ru-RU"/>
              </w:rPr>
              <w:t xml:space="preserve"> - </w:t>
            </w:r>
            <w:r>
              <w:rPr>
                <w:rFonts w:ascii="Times New Roman" w:eastAsia="Arial Unicode MS" w:hAnsi="Times New Roman" w:cs="Times New Roman"/>
                <w:color w:val="000000"/>
                <w:sz w:val="24"/>
                <w:szCs w:val="24"/>
                <w:bdr w:val="nil"/>
                <w:lang w:eastAsia="ru-RU"/>
              </w:rPr>
              <w:t>индивидуального</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предпринимателя</w:t>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xsd:documentation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xsd:annotation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xsd:simpleType</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xsd:restriction</w:t>
            </w:r>
            <w:proofErr w:type="spellEnd"/>
            <w:r w:rsidRPr="005C0FDB">
              <w:rPr>
                <w:rFonts w:ascii="Times New Roman" w:eastAsia="Arial Unicode MS" w:hAnsi="Times New Roman" w:cs="Times New Roman"/>
                <w:color w:val="F5844C"/>
                <w:sz w:val="24"/>
                <w:szCs w:val="24"/>
                <w:bdr w:val="nil"/>
                <w:lang w:val="en-US" w:eastAsia="ru-RU"/>
              </w:rPr>
              <w:t xml:space="preserve"> base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xsd:string</w:t>
            </w:r>
            <w:proofErr w:type="spellEnd"/>
            <w:r w:rsidRPr="005C0FDB">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xsd:minLength</w:t>
            </w:r>
            <w:proofErr w:type="spellEnd"/>
            <w:r w:rsidRPr="005C0FDB">
              <w:rPr>
                <w:rFonts w:ascii="Times New Roman" w:eastAsia="Arial Unicode MS" w:hAnsi="Times New Roman" w:cs="Times New Roman"/>
                <w:color w:val="F5844C"/>
                <w:sz w:val="24"/>
                <w:szCs w:val="24"/>
                <w:bdr w:val="nil"/>
                <w:lang w:val="en-US" w:eastAsia="ru-RU"/>
              </w:rPr>
              <w:t xml:space="preserve"> value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"1"</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xsd:maxLength</w:t>
            </w:r>
            <w:proofErr w:type="spellEnd"/>
            <w:r w:rsidRPr="005C0FDB">
              <w:rPr>
                <w:rFonts w:ascii="Times New Roman" w:eastAsia="Arial Unicode MS" w:hAnsi="Times New Roman" w:cs="Times New Roman"/>
                <w:color w:val="F5844C"/>
                <w:sz w:val="24"/>
                <w:szCs w:val="24"/>
                <w:bdr w:val="nil"/>
                <w:lang w:val="en-US" w:eastAsia="ru-RU"/>
              </w:rPr>
              <w:t xml:space="preserve"> value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"150"</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xsd:pattern</w:t>
            </w:r>
            <w:proofErr w:type="spellEnd"/>
            <w:r w:rsidRPr="005C0FDB">
              <w:rPr>
                <w:rFonts w:ascii="Times New Roman" w:eastAsia="Arial Unicode MS" w:hAnsi="Times New Roman" w:cs="Times New Roman"/>
                <w:color w:val="F5844C"/>
                <w:sz w:val="24"/>
                <w:szCs w:val="24"/>
                <w:bdr w:val="nil"/>
                <w:lang w:val="en-US" w:eastAsia="ru-RU"/>
              </w:rPr>
              <w:t xml:space="preserve"> value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"\S+([\S\s]*\S+)*"</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lastRenderedPageBreak/>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xsd:restriction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xsd:simpleType</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xsd:attribute</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xsd:attribute</w:t>
            </w:r>
            <w:proofErr w:type="spellEnd"/>
            <w:r w:rsidRPr="005C0FDB">
              <w:rPr>
                <w:rFonts w:ascii="Times New Roman" w:eastAsia="Arial Unicode MS" w:hAnsi="Times New Roman" w:cs="Times New Roman"/>
                <w:color w:val="F5844C"/>
                <w:sz w:val="24"/>
                <w:szCs w:val="24"/>
                <w:bdr w:val="nil"/>
                <w:lang w:val="en-US" w:eastAsia="ru-RU"/>
              </w:rPr>
              <w:t xml:space="preserve"> name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debtorBirthDate</w:t>
            </w:r>
            <w:proofErr w:type="spellEnd"/>
            <w:r w:rsidRPr="005C0FDB">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F5844C"/>
                <w:sz w:val="24"/>
                <w:szCs w:val="24"/>
                <w:bdr w:val="nil"/>
                <w:lang w:val="en-US" w:eastAsia="ru-RU"/>
              </w:rPr>
              <w:t xml:space="preserve"> type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xsd:date</w:t>
            </w:r>
            <w:proofErr w:type="spellEnd"/>
            <w:r w:rsidRPr="005C0FDB">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xsd:annotation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xsd:documentation</w:t>
            </w:r>
            <w:proofErr w:type="spellEnd"/>
            <w:r w:rsidRPr="005C0FD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5C0FDB">
              <w:rPr>
                <w:rFonts w:ascii="Times New Roman" w:eastAsia="Arial Unicode MS" w:hAnsi="Times New Roman" w:cs="Times New Roman"/>
                <w:color w:val="000000"/>
                <w:sz w:val="24"/>
                <w:szCs w:val="24"/>
                <w:bdr w:val="nil"/>
                <w:lang w:val="en-US" w:eastAsia="ru-RU"/>
              </w:rPr>
              <w:t xml:space="preserve"> 1126: </w:t>
            </w:r>
            <w:r>
              <w:rPr>
                <w:rFonts w:ascii="Times New Roman" w:eastAsia="Arial Unicode MS" w:hAnsi="Times New Roman" w:cs="Times New Roman"/>
                <w:color w:val="000000"/>
                <w:sz w:val="24"/>
                <w:szCs w:val="24"/>
                <w:bdr w:val="nil"/>
                <w:lang w:eastAsia="ru-RU"/>
              </w:rPr>
              <w:t>Дата</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рождения</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должника</w:t>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xsd:documentation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xsd:annotation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xsd:attribute</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xsd:attribute</w:t>
            </w:r>
            <w:proofErr w:type="spellEnd"/>
            <w:r w:rsidRPr="005C0FDB">
              <w:rPr>
                <w:rFonts w:ascii="Times New Roman" w:eastAsia="Arial Unicode MS" w:hAnsi="Times New Roman" w:cs="Times New Roman"/>
                <w:color w:val="F5844C"/>
                <w:sz w:val="24"/>
                <w:szCs w:val="24"/>
                <w:bdr w:val="nil"/>
                <w:lang w:val="en-US" w:eastAsia="ru-RU"/>
              </w:rPr>
              <w:t xml:space="preserve"> name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debtorGender</w:t>
            </w:r>
            <w:proofErr w:type="spellEnd"/>
            <w:r w:rsidRPr="005C0FDB">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F5844C"/>
                <w:sz w:val="24"/>
                <w:szCs w:val="24"/>
                <w:bdr w:val="nil"/>
                <w:lang w:val="en-US" w:eastAsia="ru-RU"/>
              </w:rPr>
              <w:t xml:space="preserve"> use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"required"</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xsd:annotation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xsd:documentation</w:t>
            </w:r>
            <w:proofErr w:type="spellEnd"/>
            <w:r w:rsidRPr="005C0FD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5C0FDB">
              <w:rPr>
                <w:rFonts w:ascii="Times New Roman" w:eastAsia="Arial Unicode MS" w:hAnsi="Times New Roman" w:cs="Times New Roman"/>
                <w:color w:val="000000"/>
                <w:sz w:val="24"/>
                <w:szCs w:val="24"/>
                <w:bdr w:val="nil"/>
                <w:lang w:val="en-US" w:eastAsia="ru-RU"/>
              </w:rPr>
              <w:t xml:space="preserve"> 1127: </w:t>
            </w:r>
            <w:r>
              <w:rPr>
                <w:rFonts w:ascii="Times New Roman" w:eastAsia="Arial Unicode MS" w:hAnsi="Times New Roman" w:cs="Times New Roman"/>
                <w:color w:val="000000"/>
                <w:sz w:val="24"/>
                <w:szCs w:val="24"/>
                <w:bdr w:val="nil"/>
                <w:lang w:eastAsia="ru-RU"/>
              </w:rPr>
              <w:t>Пол</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должника</w:t>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xsd:documentation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xsd:annotation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xsd:simpleType</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xsd:restriction</w:t>
            </w:r>
            <w:proofErr w:type="spellEnd"/>
            <w:r w:rsidRPr="005C0FDB">
              <w:rPr>
                <w:rFonts w:ascii="Times New Roman" w:eastAsia="Arial Unicode MS" w:hAnsi="Times New Roman" w:cs="Times New Roman"/>
                <w:color w:val="F5844C"/>
                <w:sz w:val="24"/>
                <w:szCs w:val="24"/>
                <w:bdr w:val="nil"/>
                <w:lang w:val="en-US" w:eastAsia="ru-RU"/>
              </w:rPr>
              <w:t xml:space="preserve"> base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xsd:string</w:t>
            </w:r>
            <w:proofErr w:type="spellEnd"/>
            <w:r w:rsidRPr="005C0FDB">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xsd:length</w:t>
            </w:r>
            <w:proofErr w:type="spellEnd"/>
            <w:r w:rsidRPr="005C0FDB">
              <w:rPr>
                <w:rFonts w:ascii="Times New Roman" w:eastAsia="Arial Unicode MS" w:hAnsi="Times New Roman" w:cs="Times New Roman"/>
                <w:color w:val="F5844C"/>
                <w:sz w:val="24"/>
                <w:szCs w:val="24"/>
                <w:bdr w:val="nil"/>
                <w:lang w:val="en-US" w:eastAsia="ru-RU"/>
              </w:rPr>
              <w:t xml:space="preserve"> value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"7"</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xsd:enumeration</w:t>
            </w:r>
            <w:proofErr w:type="spellEnd"/>
            <w:r w:rsidRPr="005C0FDB">
              <w:rPr>
                <w:rFonts w:ascii="Times New Roman" w:eastAsia="Arial Unicode MS" w:hAnsi="Times New Roman" w:cs="Times New Roman"/>
                <w:color w:val="F5844C"/>
                <w:sz w:val="24"/>
                <w:szCs w:val="24"/>
                <w:bdr w:val="nil"/>
                <w:lang w:val="en-US" w:eastAsia="ru-RU"/>
              </w:rPr>
              <w:t xml:space="preserve"> value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w:t>
            </w:r>
            <w:r>
              <w:rPr>
                <w:rFonts w:ascii="Times New Roman" w:eastAsia="Arial Unicode MS" w:hAnsi="Times New Roman" w:cs="Times New Roman"/>
                <w:color w:val="993300"/>
                <w:sz w:val="24"/>
                <w:szCs w:val="24"/>
                <w:bdr w:val="nil"/>
                <w:lang w:eastAsia="ru-RU"/>
              </w:rPr>
              <w:t>мужской</w:t>
            </w:r>
            <w:r w:rsidRPr="005C0FDB">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xsd:enumeration</w:t>
            </w:r>
            <w:proofErr w:type="spellEnd"/>
            <w:r w:rsidRPr="005C0FDB">
              <w:rPr>
                <w:rFonts w:ascii="Times New Roman" w:eastAsia="Arial Unicode MS" w:hAnsi="Times New Roman" w:cs="Times New Roman"/>
                <w:color w:val="F5844C"/>
                <w:sz w:val="24"/>
                <w:szCs w:val="24"/>
                <w:bdr w:val="nil"/>
                <w:lang w:val="en-US" w:eastAsia="ru-RU"/>
              </w:rPr>
              <w:t xml:space="preserve"> value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w:t>
            </w:r>
            <w:r>
              <w:rPr>
                <w:rFonts w:ascii="Times New Roman" w:eastAsia="Arial Unicode MS" w:hAnsi="Times New Roman" w:cs="Times New Roman"/>
                <w:color w:val="993300"/>
                <w:sz w:val="24"/>
                <w:szCs w:val="24"/>
                <w:bdr w:val="nil"/>
                <w:lang w:eastAsia="ru-RU"/>
              </w:rPr>
              <w:t>женский</w:t>
            </w:r>
            <w:r w:rsidRPr="005C0FDB">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xsd:restriction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xsd:simpleType</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xsd:attribute</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xsd:attribute</w:t>
            </w:r>
            <w:proofErr w:type="spellEnd"/>
            <w:r w:rsidRPr="005C0FDB">
              <w:rPr>
                <w:rFonts w:ascii="Times New Roman" w:eastAsia="Arial Unicode MS" w:hAnsi="Times New Roman" w:cs="Times New Roman"/>
                <w:color w:val="F5844C"/>
                <w:sz w:val="24"/>
                <w:szCs w:val="24"/>
                <w:bdr w:val="nil"/>
                <w:lang w:val="en-US" w:eastAsia="ru-RU"/>
              </w:rPr>
              <w:t xml:space="preserve"> name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debtorBirthPlace</w:t>
            </w:r>
            <w:proofErr w:type="spellEnd"/>
            <w:r w:rsidRPr="005C0FDB">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xsd:annotation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xsd:documentation</w:t>
            </w:r>
            <w:proofErr w:type="spellEnd"/>
            <w:r w:rsidRPr="005C0FD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5C0FDB">
              <w:rPr>
                <w:rFonts w:ascii="Times New Roman" w:eastAsia="Arial Unicode MS" w:hAnsi="Times New Roman" w:cs="Times New Roman"/>
                <w:color w:val="000000"/>
                <w:sz w:val="24"/>
                <w:szCs w:val="24"/>
                <w:bdr w:val="nil"/>
                <w:lang w:val="en-US" w:eastAsia="ru-RU"/>
              </w:rPr>
              <w:t xml:space="preserve"> 1128: </w:t>
            </w:r>
            <w:r>
              <w:rPr>
                <w:rFonts w:ascii="Times New Roman" w:eastAsia="Arial Unicode MS" w:hAnsi="Times New Roman" w:cs="Times New Roman"/>
                <w:color w:val="000000"/>
                <w:sz w:val="24"/>
                <w:szCs w:val="24"/>
                <w:bdr w:val="nil"/>
                <w:lang w:eastAsia="ru-RU"/>
              </w:rPr>
              <w:t>Место</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рождения</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должника</w:t>
            </w:r>
            <w:r w:rsidRPr="00DA4546">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DA4546">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documentation</w:t>
            </w:r>
            <w:proofErr w:type="spellEnd"/>
            <w:r w:rsidRPr="00DA4546">
              <w:rPr>
                <w:rFonts w:ascii="Times New Roman" w:eastAsia="Arial Unicode MS" w:hAnsi="Times New Roman" w:cs="Times New Roman"/>
                <w:color w:val="003296"/>
                <w:sz w:val="24"/>
                <w:szCs w:val="24"/>
                <w:bdr w:val="nil"/>
                <w:lang w:val="en-US" w:eastAsia="ru-RU"/>
              </w:rPr>
              <w:t>&gt;</w:t>
            </w:r>
            <w:r w:rsidRPr="00DA4546">
              <w:rPr>
                <w:rFonts w:ascii="Times New Roman" w:eastAsia="Arial Unicode MS" w:hAnsi="Times New Roman" w:cs="Times New Roman"/>
                <w:color w:val="000000"/>
                <w:sz w:val="24"/>
                <w:szCs w:val="24"/>
                <w:bdr w:val="nil"/>
                <w:lang w:val="en-US" w:eastAsia="ru-RU"/>
              </w:rPr>
              <w:br/>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DA4546">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annotation</w:t>
            </w:r>
            <w:proofErr w:type="spellEnd"/>
            <w:r w:rsidRPr="00DA4546">
              <w:rPr>
                <w:rFonts w:ascii="Times New Roman" w:eastAsia="Arial Unicode MS" w:hAnsi="Times New Roman" w:cs="Times New Roman"/>
                <w:color w:val="003296"/>
                <w:sz w:val="24"/>
                <w:szCs w:val="24"/>
                <w:bdr w:val="nil"/>
                <w:lang w:val="en-US" w:eastAsia="ru-RU"/>
              </w:rPr>
              <w:t>&gt;</w:t>
            </w:r>
            <w:r w:rsidRPr="00DA4546">
              <w:rPr>
                <w:rFonts w:ascii="Times New Roman" w:eastAsia="Arial Unicode MS" w:hAnsi="Times New Roman" w:cs="Times New Roman"/>
                <w:color w:val="000000"/>
                <w:sz w:val="24"/>
                <w:szCs w:val="24"/>
                <w:bdr w:val="nil"/>
                <w:lang w:val="en-US" w:eastAsia="ru-RU"/>
              </w:rPr>
              <w:br/>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DA4546">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simpleType</w:t>
            </w:r>
            <w:proofErr w:type="spellEnd"/>
            <w:r w:rsidRPr="00DA4546">
              <w:rPr>
                <w:rFonts w:ascii="Times New Roman" w:eastAsia="Arial Unicode MS" w:hAnsi="Times New Roman" w:cs="Times New Roman"/>
                <w:color w:val="003296"/>
                <w:sz w:val="24"/>
                <w:szCs w:val="24"/>
                <w:bdr w:val="nil"/>
                <w:lang w:val="en-US" w:eastAsia="ru-RU"/>
              </w:rPr>
              <w:t>&gt;</w:t>
            </w:r>
            <w:r w:rsidRPr="00DA4546">
              <w:rPr>
                <w:rFonts w:ascii="Times New Roman" w:eastAsia="Arial Unicode MS" w:hAnsi="Times New Roman" w:cs="Times New Roman"/>
                <w:color w:val="000000"/>
                <w:sz w:val="24"/>
                <w:szCs w:val="24"/>
                <w:bdr w:val="nil"/>
                <w:lang w:val="en-US" w:eastAsia="ru-RU"/>
              </w:rPr>
              <w:br/>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DA4546">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restriction</w:t>
            </w:r>
            <w:proofErr w:type="spellEnd"/>
            <w:r w:rsidRPr="00DA4546">
              <w:rPr>
                <w:rFonts w:ascii="Times New Roman" w:eastAsia="Arial Unicode MS" w:hAnsi="Times New Roman" w:cs="Times New Roman"/>
                <w:color w:val="F5844C"/>
                <w:sz w:val="24"/>
                <w:szCs w:val="24"/>
                <w:bdr w:val="nil"/>
                <w:lang w:val="en-US" w:eastAsia="ru-RU"/>
              </w:rPr>
              <w:t xml:space="preserve"> </w:t>
            </w:r>
            <w:r w:rsidRPr="0017415D">
              <w:rPr>
                <w:rFonts w:ascii="Times New Roman" w:eastAsia="Arial Unicode MS" w:hAnsi="Times New Roman" w:cs="Times New Roman"/>
                <w:color w:val="F5844C"/>
                <w:sz w:val="24"/>
                <w:szCs w:val="24"/>
                <w:bdr w:val="nil"/>
                <w:lang w:val="en-US" w:eastAsia="ru-RU"/>
              </w:rPr>
              <w:t>base</w:t>
            </w:r>
            <w:r w:rsidRPr="00DA4546">
              <w:rPr>
                <w:rFonts w:ascii="Times New Roman" w:eastAsia="Arial Unicode MS" w:hAnsi="Times New Roman" w:cs="Times New Roman"/>
                <w:color w:val="FF8040"/>
                <w:sz w:val="24"/>
                <w:szCs w:val="24"/>
                <w:bdr w:val="nil"/>
                <w:lang w:val="en-US" w:eastAsia="ru-RU"/>
              </w:rPr>
              <w:t>=</w:t>
            </w:r>
            <w:r w:rsidRPr="00DA4546">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xsd</w:t>
            </w:r>
            <w:r w:rsidRPr="00DA4546">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string</w:t>
            </w:r>
            <w:proofErr w:type="spellEnd"/>
            <w:r w:rsidRPr="00DA4546">
              <w:rPr>
                <w:rFonts w:ascii="Times New Roman" w:eastAsia="Arial Unicode MS" w:hAnsi="Times New Roman" w:cs="Times New Roman"/>
                <w:color w:val="993300"/>
                <w:sz w:val="24"/>
                <w:szCs w:val="24"/>
                <w:bdr w:val="nil"/>
                <w:lang w:val="en-US" w:eastAsia="ru-RU"/>
              </w:rPr>
              <w:t>"</w:t>
            </w:r>
            <w:r w:rsidRPr="00DA4546">
              <w:rPr>
                <w:rFonts w:ascii="Times New Roman" w:eastAsia="Arial Unicode MS" w:hAnsi="Times New Roman" w:cs="Times New Roman"/>
                <w:color w:val="000096"/>
                <w:sz w:val="24"/>
                <w:szCs w:val="24"/>
                <w:bdr w:val="nil"/>
                <w:lang w:val="en-US" w:eastAsia="ru-RU"/>
              </w:rPr>
              <w:t>&gt;</w:t>
            </w:r>
            <w:r w:rsidRPr="00DA4546">
              <w:rPr>
                <w:rFonts w:ascii="Times New Roman" w:eastAsia="Arial Unicode MS" w:hAnsi="Times New Roman" w:cs="Times New Roman"/>
                <w:color w:val="000000"/>
                <w:sz w:val="24"/>
                <w:szCs w:val="24"/>
                <w:bdr w:val="nil"/>
                <w:lang w:val="en-US" w:eastAsia="ru-RU"/>
              </w:rPr>
              <w:br/>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DA4546">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minLength</w:t>
            </w:r>
            <w:proofErr w:type="spellEnd"/>
            <w:r w:rsidRPr="00DA4546">
              <w:rPr>
                <w:rFonts w:ascii="Times New Roman" w:eastAsia="Arial Unicode MS" w:hAnsi="Times New Roman" w:cs="Times New Roman"/>
                <w:color w:val="F5844C"/>
                <w:sz w:val="24"/>
                <w:szCs w:val="24"/>
                <w:bdr w:val="nil"/>
                <w:lang w:val="en-US" w:eastAsia="ru-RU"/>
              </w:rPr>
              <w:t xml:space="preserve"> </w:t>
            </w:r>
            <w:r w:rsidRPr="0017415D">
              <w:rPr>
                <w:rFonts w:ascii="Times New Roman" w:eastAsia="Arial Unicode MS" w:hAnsi="Times New Roman" w:cs="Times New Roman"/>
                <w:color w:val="F5844C"/>
                <w:sz w:val="24"/>
                <w:szCs w:val="24"/>
                <w:bdr w:val="nil"/>
                <w:lang w:val="en-US" w:eastAsia="ru-RU"/>
              </w:rPr>
              <w:t>value</w:t>
            </w:r>
            <w:r w:rsidRPr="00DA4546">
              <w:rPr>
                <w:rFonts w:ascii="Times New Roman" w:eastAsia="Arial Unicode MS" w:hAnsi="Times New Roman" w:cs="Times New Roman"/>
                <w:color w:val="FF8040"/>
                <w:sz w:val="24"/>
                <w:szCs w:val="24"/>
                <w:bdr w:val="nil"/>
                <w:lang w:val="en-US" w:eastAsia="ru-RU"/>
              </w:rPr>
              <w:t>=</w:t>
            </w:r>
            <w:r w:rsidRPr="00DA4546">
              <w:rPr>
                <w:rFonts w:ascii="Times New Roman" w:eastAsia="Arial Unicode MS" w:hAnsi="Times New Roman" w:cs="Times New Roman"/>
                <w:color w:val="993300"/>
                <w:sz w:val="24"/>
                <w:szCs w:val="24"/>
                <w:bdr w:val="nil"/>
                <w:lang w:val="en-US" w:eastAsia="ru-RU"/>
              </w:rPr>
              <w:t>"1"</w:t>
            </w:r>
            <w:r w:rsidRPr="00DA4546">
              <w:rPr>
                <w:rFonts w:ascii="Times New Roman" w:eastAsia="Arial Unicode MS" w:hAnsi="Times New Roman" w:cs="Times New Roman"/>
                <w:color w:val="000096"/>
                <w:sz w:val="24"/>
                <w:szCs w:val="24"/>
                <w:bdr w:val="nil"/>
                <w:lang w:val="en-US" w:eastAsia="ru-RU"/>
              </w:rPr>
              <w:t>/&gt;</w:t>
            </w:r>
            <w:r w:rsidRPr="00DA4546">
              <w:rPr>
                <w:rFonts w:ascii="Times New Roman" w:eastAsia="Arial Unicode MS" w:hAnsi="Times New Roman" w:cs="Times New Roman"/>
                <w:color w:val="000000"/>
                <w:sz w:val="24"/>
                <w:szCs w:val="24"/>
                <w:bdr w:val="nil"/>
                <w:lang w:val="en-US" w:eastAsia="ru-RU"/>
              </w:rPr>
              <w:br/>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DA4546">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maxLength</w:t>
            </w:r>
            <w:proofErr w:type="spellEnd"/>
            <w:r w:rsidRPr="00DA4546">
              <w:rPr>
                <w:rFonts w:ascii="Times New Roman" w:eastAsia="Arial Unicode MS" w:hAnsi="Times New Roman" w:cs="Times New Roman"/>
                <w:color w:val="F5844C"/>
                <w:sz w:val="24"/>
                <w:szCs w:val="24"/>
                <w:bdr w:val="nil"/>
                <w:lang w:val="en-US" w:eastAsia="ru-RU"/>
              </w:rPr>
              <w:t xml:space="preserve"> </w:t>
            </w:r>
            <w:r w:rsidRPr="0017415D">
              <w:rPr>
                <w:rFonts w:ascii="Times New Roman" w:eastAsia="Arial Unicode MS" w:hAnsi="Times New Roman" w:cs="Times New Roman"/>
                <w:color w:val="F5844C"/>
                <w:sz w:val="24"/>
                <w:szCs w:val="24"/>
                <w:bdr w:val="nil"/>
                <w:lang w:val="en-US" w:eastAsia="ru-RU"/>
              </w:rPr>
              <w:t>value</w:t>
            </w:r>
            <w:r w:rsidRPr="00DA4546">
              <w:rPr>
                <w:rFonts w:ascii="Times New Roman" w:eastAsia="Arial Unicode MS" w:hAnsi="Times New Roman" w:cs="Times New Roman"/>
                <w:color w:val="FF8040"/>
                <w:sz w:val="24"/>
                <w:szCs w:val="24"/>
                <w:bdr w:val="nil"/>
                <w:lang w:val="en-US" w:eastAsia="ru-RU"/>
              </w:rPr>
              <w:t>=</w:t>
            </w:r>
            <w:r w:rsidRPr="00DA4546">
              <w:rPr>
                <w:rFonts w:ascii="Times New Roman" w:eastAsia="Arial Unicode MS" w:hAnsi="Times New Roman" w:cs="Times New Roman"/>
                <w:color w:val="993300"/>
                <w:sz w:val="24"/>
                <w:szCs w:val="24"/>
                <w:bdr w:val="nil"/>
                <w:lang w:val="en-US" w:eastAsia="ru-RU"/>
              </w:rPr>
              <w:t>"100"</w:t>
            </w:r>
            <w:r w:rsidRPr="00DA4546">
              <w:rPr>
                <w:rFonts w:ascii="Times New Roman" w:eastAsia="Arial Unicode MS" w:hAnsi="Times New Roman" w:cs="Times New Roman"/>
                <w:color w:val="000096"/>
                <w:sz w:val="24"/>
                <w:szCs w:val="24"/>
                <w:bdr w:val="nil"/>
                <w:lang w:val="en-US" w:eastAsia="ru-RU"/>
              </w:rPr>
              <w:t>/&gt;</w:t>
            </w:r>
            <w:r w:rsidRPr="00DA4546">
              <w:rPr>
                <w:rFonts w:ascii="Times New Roman" w:eastAsia="Arial Unicode MS" w:hAnsi="Times New Roman" w:cs="Times New Roman"/>
                <w:color w:val="000000"/>
                <w:sz w:val="24"/>
                <w:szCs w:val="24"/>
                <w:bdr w:val="nil"/>
                <w:lang w:val="en-US" w:eastAsia="ru-RU"/>
              </w:rPr>
              <w:br/>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DA4546">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pattern</w:t>
            </w:r>
            <w:proofErr w:type="spellEnd"/>
            <w:r w:rsidRPr="00DA4546">
              <w:rPr>
                <w:rFonts w:ascii="Times New Roman" w:eastAsia="Arial Unicode MS" w:hAnsi="Times New Roman" w:cs="Times New Roman"/>
                <w:color w:val="F5844C"/>
                <w:sz w:val="24"/>
                <w:szCs w:val="24"/>
                <w:bdr w:val="nil"/>
                <w:lang w:val="en-US" w:eastAsia="ru-RU"/>
              </w:rPr>
              <w:t xml:space="preserve"> </w:t>
            </w:r>
            <w:r w:rsidRPr="0017415D">
              <w:rPr>
                <w:rFonts w:ascii="Times New Roman" w:eastAsia="Arial Unicode MS" w:hAnsi="Times New Roman" w:cs="Times New Roman"/>
                <w:color w:val="F5844C"/>
                <w:sz w:val="24"/>
                <w:szCs w:val="24"/>
                <w:bdr w:val="nil"/>
                <w:lang w:val="en-US" w:eastAsia="ru-RU"/>
              </w:rPr>
              <w:t>value</w:t>
            </w:r>
            <w:r w:rsidRPr="00DA4546">
              <w:rPr>
                <w:rFonts w:ascii="Times New Roman" w:eastAsia="Arial Unicode MS" w:hAnsi="Times New Roman" w:cs="Times New Roman"/>
                <w:color w:val="FF8040"/>
                <w:sz w:val="24"/>
                <w:szCs w:val="24"/>
                <w:bdr w:val="nil"/>
                <w:lang w:val="en-US" w:eastAsia="ru-RU"/>
              </w:rPr>
              <w:t>=</w:t>
            </w:r>
            <w:r w:rsidRPr="00DA4546">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S</w:t>
            </w:r>
            <w:r w:rsidRPr="00DA4546">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S</w:t>
            </w:r>
            <w:r w:rsidRPr="00DA4546">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s</w:t>
            </w:r>
            <w:r w:rsidRPr="00DA4546">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S</w:t>
            </w:r>
            <w:r w:rsidRPr="00DA4546">
              <w:rPr>
                <w:rFonts w:ascii="Times New Roman" w:eastAsia="Arial Unicode MS" w:hAnsi="Times New Roman" w:cs="Times New Roman"/>
                <w:color w:val="993300"/>
                <w:sz w:val="24"/>
                <w:szCs w:val="24"/>
                <w:bdr w:val="nil"/>
                <w:lang w:val="en-US" w:eastAsia="ru-RU"/>
              </w:rPr>
              <w:t>+)*"</w:t>
            </w:r>
            <w:r w:rsidRPr="00DA4546">
              <w:rPr>
                <w:rFonts w:ascii="Times New Roman" w:eastAsia="Arial Unicode MS" w:hAnsi="Times New Roman" w:cs="Times New Roman"/>
                <w:color w:val="000096"/>
                <w:sz w:val="24"/>
                <w:szCs w:val="24"/>
                <w:bdr w:val="nil"/>
                <w:lang w:val="en-US" w:eastAsia="ru-RU"/>
              </w:rPr>
              <w:t>/&gt;</w:t>
            </w:r>
            <w:r w:rsidRPr="00DA4546">
              <w:rPr>
                <w:rFonts w:ascii="Times New Roman" w:eastAsia="Arial Unicode MS" w:hAnsi="Times New Roman" w:cs="Times New Roman"/>
                <w:color w:val="000000"/>
                <w:sz w:val="24"/>
                <w:szCs w:val="24"/>
                <w:bdr w:val="nil"/>
                <w:lang w:val="en-US" w:eastAsia="ru-RU"/>
              </w:rPr>
              <w:br/>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DA4546">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restriction</w:t>
            </w:r>
            <w:proofErr w:type="spellEnd"/>
            <w:r w:rsidRPr="00DA4546">
              <w:rPr>
                <w:rFonts w:ascii="Times New Roman" w:eastAsia="Arial Unicode MS" w:hAnsi="Times New Roman" w:cs="Times New Roman"/>
                <w:color w:val="003296"/>
                <w:sz w:val="24"/>
                <w:szCs w:val="24"/>
                <w:bdr w:val="nil"/>
                <w:lang w:val="en-US" w:eastAsia="ru-RU"/>
              </w:rPr>
              <w:t>&gt;</w:t>
            </w:r>
            <w:r w:rsidRPr="00DA4546">
              <w:rPr>
                <w:rFonts w:ascii="Times New Roman" w:eastAsia="Arial Unicode MS" w:hAnsi="Times New Roman" w:cs="Times New Roman"/>
                <w:color w:val="000000"/>
                <w:sz w:val="24"/>
                <w:szCs w:val="24"/>
                <w:bdr w:val="nil"/>
                <w:lang w:val="en-US" w:eastAsia="ru-RU"/>
              </w:rPr>
              <w:br/>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DA4546">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simpleType</w:t>
            </w:r>
            <w:proofErr w:type="spellEnd"/>
            <w:r w:rsidRPr="00DA4546">
              <w:rPr>
                <w:rFonts w:ascii="Times New Roman" w:eastAsia="Arial Unicode MS" w:hAnsi="Times New Roman" w:cs="Times New Roman"/>
                <w:color w:val="003296"/>
                <w:sz w:val="24"/>
                <w:szCs w:val="24"/>
                <w:bdr w:val="nil"/>
                <w:lang w:val="en-US" w:eastAsia="ru-RU"/>
              </w:rPr>
              <w:t>&gt;</w:t>
            </w:r>
            <w:r w:rsidRPr="00DA4546">
              <w:rPr>
                <w:rFonts w:ascii="Times New Roman" w:eastAsia="Arial Unicode MS" w:hAnsi="Times New Roman" w:cs="Times New Roman"/>
                <w:color w:val="000000"/>
                <w:sz w:val="24"/>
                <w:szCs w:val="24"/>
                <w:bdr w:val="nil"/>
                <w:lang w:val="en-US" w:eastAsia="ru-RU"/>
              </w:rPr>
              <w:br/>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DA4546">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attribute</w:t>
            </w:r>
            <w:proofErr w:type="spellEnd"/>
            <w:r w:rsidRPr="00DA4546">
              <w:rPr>
                <w:rFonts w:ascii="Times New Roman" w:eastAsia="Arial Unicode MS" w:hAnsi="Times New Roman" w:cs="Times New Roman"/>
                <w:color w:val="003296"/>
                <w:sz w:val="24"/>
                <w:szCs w:val="24"/>
                <w:bdr w:val="nil"/>
                <w:lang w:val="en-US" w:eastAsia="ru-RU"/>
              </w:rPr>
              <w:t>&gt;</w:t>
            </w:r>
            <w:r w:rsidRPr="00DA4546">
              <w:rPr>
                <w:rFonts w:ascii="Times New Roman" w:eastAsia="Arial Unicode MS" w:hAnsi="Times New Roman" w:cs="Times New Roman"/>
                <w:color w:val="000000"/>
                <w:sz w:val="24"/>
                <w:szCs w:val="24"/>
                <w:bdr w:val="nil"/>
                <w:lang w:val="en-US" w:eastAsia="ru-RU"/>
              </w:rPr>
              <w:br/>
            </w:r>
            <w:r w:rsidRPr="00DA4546">
              <w:rPr>
                <w:rFonts w:ascii="Times New Roman" w:eastAsia="Arial Unicode MS" w:hAnsi="Times New Roman" w:cs="Times New Roman"/>
                <w:color w:val="000000"/>
                <w:sz w:val="24"/>
                <w:szCs w:val="24"/>
                <w:bdr w:val="nil"/>
                <w:lang w:val="en-US" w:eastAsia="ru-RU"/>
              </w:rPr>
              <w:lastRenderedPageBreak/>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DA4546">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complexType</w:t>
            </w:r>
            <w:proofErr w:type="spellEnd"/>
            <w:r w:rsidRPr="00DA4546">
              <w:rPr>
                <w:rFonts w:ascii="Times New Roman" w:eastAsia="Arial Unicode MS" w:hAnsi="Times New Roman" w:cs="Times New Roman"/>
                <w:color w:val="003296"/>
                <w:sz w:val="24"/>
                <w:szCs w:val="24"/>
                <w:bdr w:val="nil"/>
                <w:lang w:val="en-US" w:eastAsia="ru-RU"/>
              </w:rPr>
              <w:t>&gt;</w:t>
            </w:r>
            <w:r w:rsidRPr="00DA4546">
              <w:rPr>
                <w:rFonts w:ascii="Times New Roman" w:eastAsia="Arial Unicode MS" w:hAnsi="Times New Roman" w:cs="Times New Roman"/>
                <w:color w:val="000000"/>
                <w:sz w:val="24"/>
                <w:szCs w:val="24"/>
                <w:bdr w:val="nil"/>
                <w:lang w:val="en-US" w:eastAsia="ru-RU"/>
              </w:rPr>
              <w:br/>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DA4546">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element</w:t>
            </w:r>
            <w:proofErr w:type="spellEnd"/>
            <w:r w:rsidRPr="00DA4546">
              <w:rPr>
                <w:rFonts w:ascii="Times New Roman" w:eastAsia="Arial Unicode MS" w:hAnsi="Times New Roman" w:cs="Times New Roman"/>
                <w:color w:val="003296"/>
                <w:sz w:val="24"/>
                <w:szCs w:val="24"/>
                <w:bdr w:val="nil"/>
                <w:lang w:val="en-US" w:eastAsia="ru-RU"/>
              </w:rPr>
              <w:t>&gt;</w:t>
            </w:r>
            <w:r w:rsidRPr="00DA4546">
              <w:rPr>
                <w:rFonts w:ascii="Times New Roman" w:eastAsia="Arial Unicode MS" w:hAnsi="Times New Roman" w:cs="Times New Roman"/>
                <w:color w:val="000000"/>
                <w:sz w:val="24"/>
                <w:szCs w:val="24"/>
                <w:bdr w:val="nil"/>
                <w:lang w:val="en-US" w:eastAsia="ru-RU"/>
              </w:rPr>
              <w:br/>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DA4546">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sequence</w:t>
            </w:r>
            <w:proofErr w:type="spellEnd"/>
            <w:r w:rsidRPr="00DA4546">
              <w:rPr>
                <w:rFonts w:ascii="Times New Roman" w:eastAsia="Arial Unicode MS" w:hAnsi="Times New Roman" w:cs="Times New Roman"/>
                <w:color w:val="003296"/>
                <w:sz w:val="24"/>
                <w:szCs w:val="24"/>
                <w:bdr w:val="nil"/>
                <w:lang w:val="en-US" w:eastAsia="ru-RU"/>
              </w:rPr>
              <w:t>&gt;</w:t>
            </w:r>
            <w:r w:rsidRPr="00DA4546">
              <w:rPr>
                <w:rFonts w:ascii="Times New Roman" w:eastAsia="Arial Unicode MS" w:hAnsi="Times New Roman" w:cs="Times New Roman"/>
                <w:color w:val="000000"/>
                <w:sz w:val="24"/>
                <w:szCs w:val="24"/>
                <w:bdr w:val="nil"/>
                <w:lang w:val="en-US" w:eastAsia="ru-RU"/>
              </w:rPr>
              <w:br/>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DA4546">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attribute</w:t>
            </w:r>
            <w:proofErr w:type="spellEnd"/>
            <w:r w:rsidRPr="00DA4546">
              <w:rPr>
                <w:rFonts w:ascii="Times New Roman" w:eastAsia="Arial Unicode MS" w:hAnsi="Times New Roman" w:cs="Times New Roman"/>
                <w:color w:val="F5844C"/>
                <w:sz w:val="24"/>
                <w:szCs w:val="24"/>
                <w:bdr w:val="nil"/>
                <w:lang w:val="en-US" w:eastAsia="ru-RU"/>
              </w:rPr>
              <w:t xml:space="preserve"> </w:t>
            </w:r>
            <w:r w:rsidRPr="0017415D">
              <w:rPr>
                <w:rFonts w:ascii="Times New Roman" w:eastAsia="Arial Unicode MS" w:hAnsi="Times New Roman" w:cs="Times New Roman"/>
                <w:color w:val="F5844C"/>
                <w:sz w:val="24"/>
                <w:szCs w:val="24"/>
                <w:bdr w:val="nil"/>
                <w:lang w:val="en-US" w:eastAsia="ru-RU"/>
              </w:rPr>
              <w:t>name</w:t>
            </w:r>
            <w:r w:rsidRPr="00DA4546">
              <w:rPr>
                <w:rFonts w:ascii="Times New Roman" w:eastAsia="Arial Unicode MS" w:hAnsi="Times New Roman" w:cs="Times New Roman"/>
                <w:color w:val="FF8040"/>
                <w:sz w:val="24"/>
                <w:szCs w:val="24"/>
                <w:bdr w:val="nil"/>
                <w:lang w:val="en-US" w:eastAsia="ru-RU"/>
              </w:rPr>
              <w:t>=</w:t>
            </w:r>
            <w:r w:rsidRPr="00DA4546">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debtorType</w:t>
            </w:r>
            <w:proofErr w:type="spellEnd"/>
            <w:r w:rsidRPr="00DA4546">
              <w:rPr>
                <w:rFonts w:ascii="Times New Roman" w:eastAsia="Arial Unicode MS" w:hAnsi="Times New Roman" w:cs="Times New Roman"/>
                <w:color w:val="993300"/>
                <w:sz w:val="24"/>
                <w:szCs w:val="24"/>
                <w:bdr w:val="nil"/>
                <w:lang w:val="en-US" w:eastAsia="ru-RU"/>
              </w:rPr>
              <w:t>"</w:t>
            </w:r>
            <w:r w:rsidRPr="00DA4546">
              <w:rPr>
                <w:rFonts w:ascii="Times New Roman" w:eastAsia="Arial Unicode MS" w:hAnsi="Times New Roman" w:cs="Times New Roman"/>
                <w:color w:val="F5844C"/>
                <w:sz w:val="24"/>
                <w:szCs w:val="24"/>
                <w:bdr w:val="nil"/>
                <w:lang w:val="en-US" w:eastAsia="ru-RU"/>
              </w:rPr>
              <w:t xml:space="preserve"> </w:t>
            </w:r>
            <w:r w:rsidRPr="0017415D">
              <w:rPr>
                <w:rFonts w:ascii="Times New Roman" w:eastAsia="Arial Unicode MS" w:hAnsi="Times New Roman" w:cs="Times New Roman"/>
                <w:color w:val="F5844C"/>
                <w:sz w:val="24"/>
                <w:szCs w:val="24"/>
                <w:bdr w:val="nil"/>
                <w:lang w:val="en-US" w:eastAsia="ru-RU"/>
              </w:rPr>
              <w:t>use</w:t>
            </w:r>
            <w:r w:rsidRPr="00DA4546">
              <w:rPr>
                <w:rFonts w:ascii="Times New Roman" w:eastAsia="Arial Unicode MS" w:hAnsi="Times New Roman" w:cs="Times New Roman"/>
                <w:color w:val="FF8040"/>
                <w:sz w:val="24"/>
                <w:szCs w:val="24"/>
                <w:bdr w:val="nil"/>
                <w:lang w:val="en-US" w:eastAsia="ru-RU"/>
              </w:rPr>
              <w:t>=</w:t>
            </w:r>
            <w:r w:rsidRPr="00DA4546">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required</w:t>
            </w:r>
            <w:r w:rsidRPr="00DA4546">
              <w:rPr>
                <w:rFonts w:ascii="Times New Roman" w:eastAsia="Arial Unicode MS" w:hAnsi="Times New Roman" w:cs="Times New Roman"/>
                <w:color w:val="993300"/>
                <w:sz w:val="24"/>
                <w:szCs w:val="24"/>
                <w:bdr w:val="nil"/>
                <w:lang w:val="en-US" w:eastAsia="ru-RU"/>
              </w:rPr>
              <w:t>"</w:t>
            </w:r>
            <w:r w:rsidRPr="00DA4546">
              <w:rPr>
                <w:rFonts w:ascii="Times New Roman" w:eastAsia="Arial Unicode MS" w:hAnsi="Times New Roman" w:cs="Times New Roman"/>
                <w:color w:val="000096"/>
                <w:sz w:val="24"/>
                <w:szCs w:val="24"/>
                <w:bdr w:val="nil"/>
                <w:lang w:val="en-US" w:eastAsia="ru-RU"/>
              </w:rPr>
              <w:t>&gt;</w:t>
            </w:r>
            <w:r w:rsidRPr="00DA4546">
              <w:rPr>
                <w:rFonts w:ascii="Times New Roman" w:eastAsia="Arial Unicode MS" w:hAnsi="Times New Roman" w:cs="Times New Roman"/>
                <w:color w:val="000000"/>
                <w:sz w:val="24"/>
                <w:szCs w:val="24"/>
                <w:bdr w:val="nil"/>
                <w:lang w:val="en-US" w:eastAsia="ru-RU"/>
              </w:rPr>
              <w:br/>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DA4546">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annotation</w:t>
            </w:r>
            <w:proofErr w:type="spellEnd"/>
            <w:r w:rsidRPr="00DA4546">
              <w:rPr>
                <w:rFonts w:ascii="Times New Roman" w:eastAsia="Arial Unicode MS" w:hAnsi="Times New Roman" w:cs="Times New Roman"/>
                <w:color w:val="003296"/>
                <w:sz w:val="24"/>
                <w:szCs w:val="24"/>
                <w:bdr w:val="nil"/>
                <w:lang w:val="en-US" w:eastAsia="ru-RU"/>
              </w:rPr>
              <w:t>&gt;</w:t>
            </w:r>
            <w:r w:rsidRPr="00DA4546">
              <w:rPr>
                <w:rFonts w:ascii="Times New Roman" w:eastAsia="Arial Unicode MS" w:hAnsi="Times New Roman" w:cs="Times New Roman"/>
                <w:color w:val="000000"/>
                <w:sz w:val="24"/>
                <w:szCs w:val="24"/>
                <w:bdr w:val="nil"/>
                <w:lang w:val="en-US" w:eastAsia="ru-RU"/>
              </w:rPr>
              <w:br/>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DA4546">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documentation</w:t>
            </w:r>
            <w:proofErr w:type="spellEnd"/>
            <w:r w:rsidRPr="00DA4546">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DA4546">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DA4546">
              <w:rPr>
                <w:rFonts w:ascii="Times New Roman" w:eastAsia="Arial Unicode MS" w:hAnsi="Times New Roman" w:cs="Times New Roman"/>
                <w:color w:val="000000"/>
                <w:sz w:val="24"/>
                <w:szCs w:val="24"/>
                <w:bdr w:val="nil"/>
                <w:lang w:val="en-US" w:eastAsia="ru-RU"/>
              </w:rPr>
              <w:t xml:space="preserve"> 1121: </w:t>
            </w:r>
            <w:r>
              <w:rPr>
                <w:rFonts w:ascii="Times New Roman" w:eastAsia="Arial Unicode MS" w:hAnsi="Times New Roman" w:cs="Times New Roman"/>
                <w:color w:val="000000"/>
                <w:sz w:val="24"/>
                <w:szCs w:val="24"/>
                <w:bdr w:val="nil"/>
                <w:lang w:eastAsia="ru-RU"/>
              </w:rPr>
              <w:t>Тип</w:t>
            </w:r>
            <w:r w:rsidRPr="00DA4546">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должника</w:t>
            </w:r>
            <w:r w:rsidRPr="00DA4546">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DA4546">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documentation</w:t>
            </w:r>
            <w:proofErr w:type="spellEnd"/>
            <w:r w:rsidRPr="00DA4546">
              <w:rPr>
                <w:rFonts w:ascii="Times New Roman" w:eastAsia="Arial Unicode MS" w:hAnsi="Times New Roman" w:cs="Times New Roman"/>
                <w:color w:val="003296"/>
                <w:sz w:val="24"/>
                <w:szCs w:val="24"/>
                <w:bdr w:val="nil"/>
                <w:lang w:val="en-US" w:eastAsia="ru-RU"/>
              </w:rPr>
              <w:t>&gt;</w:t>
            </w:r>
            <w:r w:rsidRPr="00DA4546">
              <w:rPr>
                <w:rFonts w:ascii="Times New Roman" w:eastAsia="Arial Unicode MS" w:hAnsi="Times New Roman" w:cs="Times New Roman"/>
                <w:color w:val="000000"/>
                <w:sz w:val="24"/>
                <w:szCs w:val="24"/>
                <w:bdr w:val="nil"/>
                <w:lang w:val="en-US" w:eastAsia="ru-RU"/>
              </w:rPr>
              <w:br/>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DA4546">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annotation</w:t>
            </w:r>
            <w:proofErr w:type="spellEnd"/>
            <w:r w:rsidRPr="00DA4546">
              <w:rPr>
                <w:rFonts w:ascii="Times New Roman" w:eastAsia="Arial Unicode MS" w:hAnsi="Times New Roman" w:cs="Times New Roman"/>
                <w:color w:val="003296"/>
                <w:sz w:val="24"/>
                <w:szCs w:val="24"/>
                <w:bdr w:val="nil"/>
                <w:lang w:val="en-US" w:eastAsia="ru-RU"/>
              </w:rPr>
              <w:t>&gt;</w:t>
            </w:r>
            <w:r w:rsidRPr="00DA4546">
              <w:rPr>
                <w:rFonts w:ascii="Times New Roman" w:eastAsia="Arial Unicode MS" w:hAnsi="Times New Roman" w:cs="Times New Roman"/>
                <w:color w:val="000000"/>
                <w:sz w:val="24"/>
                <w:szCs w:val="24"/>
                <w:bdr w:val="nil"/>
                <w:lang w:val="en-US" w:eastAsia="ru-RU"/>
              </w:rPr>
              <w:br/>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DA4546">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simpleType</w:t>
            </w:r>
            <w:proofErr w:type="spellEnd"/>
            <w:r w:rsidRPr="00DA4546">
              <w:rPr>
                <w:rFonts w:ascii="Times New Roman" w:eastAsia="Arial Unicode MS" w:hAnsi="Times New Roman" w:cs="Times New Roman"/>
                <w:color w:val="003296"/>
                <w:sz w:val="24"/>
                <w:szCs w:val="24"/>
                <w:bdr w:val="nil"/>
                <w:lang w:val="en-US" w:eastAsia="ru-RU"/>
              </w:rPr>
              <w:t>&gt;</w:t>
            </w:r>
            <w:r w:rsidRPr="00DA4546">
              <w:rPr>
                <w:rFonts w:ascii="Times New Roman" w:eastAsia="Arial Unicode MS" w:hAnsi="Times New Roman" w:cs="Times New Roman"/>
                <w:color w:val="000000"/>
                <w:sz w:val="24"/>
                <w:szCs w:val="24"/>
                <w:bdr w:val="nil"/>
                <w:lang w:val="en-US" w:eastAsia="ru-RU"/>
              </w:rPr>
              <w:br/>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DA4546">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restriction</w:t>
            </w:r>
            <w:proofErr w:type="spellEnd"/>
            <w:r w:rsidRPr="00DA4546">
              <w:rPr>
                <w:rFonts w:ascii="Times New Roman" w:eastAsia="Arial Unicode MS" w:hAnsi="Times New Roman" w:cs="Times New Roman"/>
                <w:color w:val="F5844C"/>
                <w:sz w:val="24"/>
                <w:szCs w:val="24"/>
                <w:bdr w:val="nil"/>
                <w:lang w:val="en-US" w:eastAsia="ru-RU"/>
              </w:rPr>
              <w:t xml:space="preserve"> </w:t>
            </w:r>
            <w:r w:rsidRPr="0017415D">
              <w:rPr>
                <w:rFonts w:ascii="Times New Roman" w:eastAsia="Arial Unicode MS" w:hAnsi="Times New Roman" w:cs="Times New Roman"/>
                <w:color w:val="F5844C"/>
                <w:sz w:val="24"/>
                <w:szCs w:val="24"/>
                <w:bdr w:val="nil"/>
                <w:lang w:val="en-US" w:eastAsia="ru-RU"/>
              </w:rPr>
              <w:t>base</w:t>
            </w:r>
            <w:r w:rsidRPr="00DA4546">
              <w:rPr>
                <w:rFonts w:ascii="Times New Roman" w:eastAsia="Arial Unicode MS" w:hAnsi="Times New Roman" w:cs="Times New Roman"/>
                <w:color w:val="FF8040"/>
                <w:sz w:val="24"/>
                <w:szCs w:val="24"/>
                <w:bdr w:val="nil"/>
                <w:lang w:val="en-US" w:eastAsia="ru-RU"/>
              </w:rPr>
              <w:t>=</w:t>
            </w:r>
            <w:r w:rsidRPr="00DA4546">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xsd</w:t>
            </w:r>
            <w:r w:rsidRPr="00DA4546">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integer</w:t>
            </w:r>
            <w:proofErr w:type="spellEnd"/>
            <w:r w:rsidRPr="00DA4546">
              <w:rPr>
                <w:rFonts w:ascii="Times New Roman" w:eastAsia="Arial Unicode MS" w:hAnsi="Times New Roman" w:cs="Times New Roman"/>
                <w:color w:val="993300"/>
                <w:sz w:val="24"/>
                <w:szCs w:val="24"/>
                <w:bdr w:val="nil"/>
                <w:lang w:val="en-US" w:eastAsia="ru-RU"/>
              </w:rPr>
              <w:t>"</w:t>
            </w:r>
            <w:r w:rsidRPr="00DA4546">
              <w:rPr>
                <w:rFonts w:ascii="Times New Roman" w:eastAsia="Arial Unicode MS" w:hAnsi="Times New Roman" w:cs="Times New Roman"/>
                <w:color w:val="000096"/>
                <w:sz w:val="24"/>
                <w:szCs w:val="24"/>
                <w:bdr w:val="nil"/>
                <w:lang w:val="en-US" w:eastAsia="ru-RU"/>
              </w:rPr>
              <w:t>&gt;</w:t>
            </w:r>
            <w:r w:rsidRPr="00DA4546">
              <w:rPr>
                <w:rFonts w:ascii="Times New Roman" w:eastAsia="Arial Unicode MS" w:hAnsi="Times New Roman" w:cs="Times New Roman"/>
                <w:color w:val="000000"/>
                <w:sz w:val="24"/>
                <w:szCs w:val="24"/>
                <w:bdr w:val="nil"/>
                <w:lang w:val="en-US" w:eastAsia="ru-RU"/>
              </w:rPr>
              <w:br/>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DA4546">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enumeration</w:t>
            </w:r>
            <w:proofErr w:type="spellEnd"/>
            <w:r w:rsidRPr="00DA4546">
              <w:rPr>
                <w:rFonts w:ascii="Times New Roman" w:eastAsia="Arial Unicode MS" w:hAnsi="Times New Roman" w:cs="Times New Roman"/>
                <w:color w:val="F5844C"/>
                <w:sz w:val="24"/>
                <w:szCs w:val="24"/>
                <w:bdr w:val="nil"/>
                <w:lang w:val="en-US" w:eastAsia="ru-RU"/>
              </w:rPr>
              <w:t xml:space="preserve"> </w:t>
            </w:r>
            <w:r w:rsidRPr="0017415D">
              <w:rPr>
                <w:rFonts w:ascii="Times New Roman" w:eastAsia="Arial Unicode MS" w:hAnsi="Times New Roman" w:cs="Times New Roman"/>
                <w:color w:val="F5844C"/>
                <w:sz w:val="24"/>
                <w:szCs w:val="24"/>
                <w:bdr w:val="nil"/>
                <w:lang w:val="en-US" w:eastAsia="ru-RU"/>
              </w:rPr>
              <w:t>value</w:t>
            </w:r>
            <w:r w:rsidRPr="00DA4546">
              <w:rPr>
                <w:rFonts w:ascii="Times New Roman" w:eastAsia="Arial Unicode MS" w:hAnsi="Times New Roman" w:cs="Times New Roman"/>
                <w:color w:val="FF8040"/>
                <w:sz w:val="24"/>
                <w:szCs w:val="24"/>
                <w:bdr w:val="nil"/>
                <w:lang w:val="en-US" w:eastAsia="ru-RU"/>
              </w:rPr>
              <w:t>=</w:t>
            </w:r>
            <w:r w:rsidRPr="00DA4546">
              <w:rPr>
                <w:rFonts w:ascii="Times New Roman" w:eastAsia="Arial Unicode MS" w:hAnsi="Times New Roman" w:cs="Times New Roman"/>
                <w:color w:val="993300"/>
                <w:sz w:val="24"/>
                <w:szCs w:val="24"/>
                <w:bdr w:val="nil"/>
                <w:lang w:val="en-US" w:eastAsia="ru-RU"/>
              </w:rPr>
              <w:t>"1"</w:t>
            </w:r>
            <w:r w:rsidRPr="00DA4546">
              <w:rPr>
                <w:rFonts w:ascii="Times New Roman" w:eastAsia="Arial Unicode MS" w:hAnsi="Times New Roman" w:cs="Times New Roman"/>
                <w:color w:val="000096"/>
                <w:sz w:val="24"/>
                <w:szCs w:val="24"/>
                <w:bdr w:val="nil"/>
                <w:lang w:val="en-US" w:eastAsia="ru-RU"/>
              </w:rPr>
              <w:t>/&gt;</w:t>
            </w:r>
            <w:r w:rsidRPr="00DA4546">
              <w:rPr>
                <w:rFonts w:ascii="Times New Roman" w:eastAsia="Arial Unicode MS" w:hAnsi="Times New Roman" w:cs="Times New Roman"/>
                <w:color w:val="000000"/>
                <w:sz w:val="24"/>
                <w:szCs w:val="24"/>
                <w:bdr w:val="nil"/>
                <w:lang w:val="en-US" w:eastAsia="ru-RU"/>
              </w:rPr>
              <w:br/>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DA4546">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enumeration</w:t>
            </w:r>
            <w:proofErr w:type="spellEnd"/>
            <w:r w:rsidRPr="00DA4546">
              <w:rPr>
                <w:rFonts w:ascii="Times New Roman" w:eastAsia="Arial Unicode MS" w:hAnsi="Times New Roman" w:cs="Times New Roman"/>
                <w:color w:val="F5844C"/>
                <w:sz w:val="24"/>
                <w:szCs w:val="24"/>
                <w:bdr w:val="nil"/>
                <w:lang w:val="en-US" w:eastAsia="ru-RU"/>
              </w:rPr>
              <w:t xml:space="preserve"> </w:t>
            </w:r>
            <w:r w:rsidRPr="0017415D">
              <w:rPr>
                <w:rFonts w:ascii="Times New Roman" w:eastAsia="Arial Unicode MS" w:hAnsi="Times New Roman" w:cs="Times New Roman"/>
                <w:color w:val="F5844C"/>
                <w:sz w:val="24"/>
                <w:szCs w:val="24"/>
                <w:bdr w:val="nil"/>
                <w:lang w:val="en-US" w:eastAsia="ru-RU"/>
              </w:rPr>
              <w:t>value</w:t>
            </w:r>
            <w:r w:rsidRPr="00DA4546">
              <w:rPr>
                <w:rFonts w:ascii="Times New Roman" w:eastAsia="Arial Unicode MS" w:hAnsi="Times New Roman" w:cs="Times New Roman"/>
                <w:color w:val="FF8040"/>
                <w:sz w:val="24"/>
                <w:szCs w:val="24"/>
                <w:bdr w:val="nil"/>
                <w:lang w:val="en-US" w:eastAsia="ru-RU"/>
              </w:rPr>
              <w:t>=</w:t>
            </w:r>
            <w:r w:rsidRPr="00DA4546">
              <w:rPr>
                <w:rFonts w:ascii="Times New Roman" w:eastAsia="Arial Unicode MS" w:hAnsi="Times New Roman" w:cs="Times New Roman"/>
                <w:color w:val="993300"/>
                <w:sz w:val="24"/>
                <w:szCs w:val="24"/>
                <w:bdr w:val="nil"/>
                <w:lang w:val="en-US" w:eastAsia="ru-RU"/>
              </w:rPr>
              <w:t>"2"</w:t>
            </w:r>
            <w:r w:rsidRPr="00DA4546">
              <w:rPr>
                <w:rFonts w:ascii="Times New Roman" w:eastAsia="Arial Unicode MS" w:hAnsi="Times New Roman" w:cs="Times New Roman"/>
                <w:color w:val="000096"/>
                <w:sz w:val="24"/>
                <w:szCs w:val="24"/>
                <w:bdr w:val="nil"/>
                <w:lang w:val="en-US" w:eastAsia="ru-RU"/>
              </w:rPr>
              <w:t>/&gt;</w:t>
            </w:r>
            <w:r w:rsidRPr="00DA4546">
              <w:rPr>
                <w:rFonts w:ascii="Times New Roman" w:eastAsia="Arial Unicode MS" w:hAnsi="Times New Roman" w:cs="Times New Roman"/>
                <w:color w:val="000000"/>
                <w:sz w:val="24"/>
                <w:szCs w:val="24"/>
                <w:bdr w:val="nil"/>
                <w:lang w:val="en-US" w:eastAsia="ru-RU"/>
              </w:rPr>
              <w:br/>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DA4546">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enumeration</w:t>
            </w:r>
            <w:proofErr w:type="spellEnd"/>
            <w:r w:rsidRPr="00DA4546">
              <w:rPr>
                <w:rFonts w:ascii="Times New Roman" w:eastAsia="Arial Unicode MS" w:hAnsi="Times New Roman" w:cs="Times New Roman"/>
                <w:color w:val="F5844C"/>
                <w:sz w:val="24"/>
                <w:szCs w:val="24"/>
                <w:bdr w:val="nil"/>
                <w:lang w:val="en-US" w:eastAsia="ru-RU"/>
              </w:rPr>
              <w:t xml:space="preserve"> </w:t>
            </w:r>
            <w:r w:rsidRPr="0017415D">
              <w:rPr>
                <w:rFonts w:ascii="Times New Roman" w:eastAsia="Arial Unicode MS" w:hAnsi="Times New Roman" w:cs="Times New Roman"/>
                <w:color w:val="F5844C"/>
                <w:sz w:val="24"/>
                <w:szCs w:val="24"/>
                <w:bdr w:val="nil"/>
                <w:lang w:val="en-US" w:eastAsia="ru-RU"/>
              </w:rPr>
              <w:t>value</w:t>
            </w:r>
            <w:r w:rsidRPr="00DA4546">
              <w:rPr>
                <w:rFonts w:ascii="Times New Roman" w:eastAsia="Arial Unicode MS" w:hAnsi="Times New Roman" w:cs="Times New Roman"/>
                <w:color w:val="FF8040"/>
                <w:sz w:val="24"/>
                <w:szCs w:val="24"/>
                <w:bdr w:val="nil"/>
                <w:lang w:val="en-US" w:eastAsia="ru-RU"/>
              </w:rPr>
              <w:t>=</w:t>
            </w:r>
            <w:r w:rsidRPr="00DA4546">
              <w:rPr>
                <w:rFonts w:ascii="Times New Roman" w:eastAsia="Arial Unicode MS" w:hAnsi="Times New Roman" w:cs="Times New Roman"/>
                <w:color w:val="993300"/>
                <w:sz w:val="24"/>
                <w:szCs w:val="24"/>
                <w:bdr w:val="nil"/>
                <w:lang w:val="en-US" w:eastAsia="ru-RU"/>
              </w:rPr>
              <w:t>"3"</w:t>
            </w:r>
            <w:r w:rsidRPr="00DA4546">
              <w:rPr>
                <w:rFonts w:ascii="Times New Roman" w:eastAsia="Arial Unicode MS" w:hAnsi="Times New Roman" w:cs="Times New Roman"/>
                <w:color w:val="000096"/>
                <w:sz w:val="24"/>
                <w:szCs w:val="24"/>
                <w:bdr w:val="nil"/>
                <w:lang w:val="en-US" w:eastAsia="ru-RU"/>
              </w:rPr>
              <w:t>/&gt;</w:t>
            </w:r>
            <w:r w:rsidRPr="00DA4546">
              <w:rPr>
                <w:rFonts w:ascii="Times New Roman" w:eastAsia="Arial Unicode MS" w:hAnsi="Times New Roman" w:cs="Times New Roman"/>
                <w:color w:val="000000"/>
                <w:sz w:val="24"/>
                <w:szCs w:val="24"/>
                <w:bdr w:val="nil"/>
                <w:lang w:val="en-US" w:eastAsia="ru-RU"/>
              </w:rPr>
              <w:br/>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DA4546">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enumeration</w:t>
            </w:r>
            <w:proofErr w:type="spellEnd"/>
            <w:r w:rsidRPr="00DA4546">
              <w:rPr>
                <w:rFonts w:ascii="Times New Roman" w:eastAsia="Arial Unicode MS" w:hAnsi="Times New Roman" w:cs="Times New Roman"/>
                <w:color w:val="F5844C"/>
                <w:sz w:val="24"/>
                <w:szCs w:val="24"/>
                <w:bdr w:val="nil"/>
                <w:lang w:val="en-US" w:eastAsia="ru-RU"/>
              </w:rPr>
              <w:t xml:space="preserve"> </w:t>
            </w:r>
            <w:r w:rsidRPr="0017415D">
              <w:rPr>
                <w:rFonts w:ascii="Times New Roman" w:eastAsia="Arial Unicode MS" w:hAnsi="Times New Roman" w:cs="Times New Roman"/>
                <w:color w:val="F5844C"/>
                <w:sz w:val="24"/>
                <w:szCs w:val="24"/>
                <w:bdr w:val="nil"/>
                <w:lang w:val="en-US" w:eastAsia="ru-RU"/>
              </w:rPr>
              <w:t>value</w:t>
            </w:r>
            <w:r w:rsidRPr="00DA4546">
              <w:rPr>
                <w:rFonts w:ascii="Times New Roman" w:eastAsia="Arial Unicode MS" w:hAnsi="Times New Roman" w:cs="Times New Roman"/>
                <w:color w:val="FF8040"/>
                <w:sz w:val="24"/>
                <w:szCs w:val="24"/>
                <w:bdr w:val="nil"/>
                <w:lang w:val="en-US" w:eastAsia="ru-RU"/>
              </w:rPr>
              <w:t>=</w:t>
            </w:r>
            <w:r w:rsidRPr="00DA4546">
              <w:rPr>
                <w:rFonts w:ascii="Times New Roman" w:eastAsia="Arial Unicode MS" w:hAnsi="Times New Roman" w:cs="Times New Roman"/>
                <w:color w:val="993300"/>
                <w:sz w:val="24"/>
                <w:szCs w:val="24"/>
                <w:bdr w:val="nil"/>
                <w:lang w:val="en-US" w:eastAsia="ru-RU"/>
              </w:rPr>
              <w:t>"1700"</w:t>
            </w:r>
            <w:r w:rsidRPr="00DA4546">
              <w:rPr>
                <w:rFonts w:ascii="Times New Roman" w:eastAsia="Arial Unicode MS" w:hAnsi="Times New Roman" w:cs="Times New Roman"/>
                <w:color w:val="000096"/>
                <w:sz w:val="24"/>
                <w:szCs w:val="24"/>
                <w:bdr w:val="nil"/>
                <w:lang w:val="en-US" w:eastAsia="ru-RU"/>
              </w:rPr>
              <w:t>/&gt;</w:t>
            </w:r>
            <w:r w:rsidRPr="00DA4546">
              <w:rPr>
                <w:rFonts w:ascii="Times New Roman" w:eastAsia="Arial Unicode MS" w:hAnsi="Times New Roman" w:cs="Times New Roman"/>
                <w:color w:val="000000"/>
                <w:sz w:val="24"/>
                <w:szCs w:val="24"/>
                <w:bdr w:val="nil"/>
                <w:lang w:val="en-US" w:eastAsia="ru-RU"/>
              </w:rPr>
              <w:br/>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DA4546">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restriction</w:t>
            </w:r>
            <w:proofErr w:type="spellEnd"/>
            <w:r w:rsidRPr="00DA4546">
              <w:rPr>
                <w:rFonts w:ascii="Times New Roman" w:eastAsia="Arial Unicode MS" w:hAnsi="Times New Roman" w:cs="Times New Roman"/>
                <w:color w:val="003296"/>
                <w:sz w:val="24"/>
                <w:szCs w:val="24"/>
                <w:bdr w:val="nil"/>
                <w:lang w:val="en-US" w:eastAsia="ru-RU"/>
              </w:rPr>
              <w:t>&gt;</w:t>
            </w:r>
            <w:r w:rsidRPr="00DA4546">
              <w:rPr>
                <w:rFonts w:ascii="Times New Roman" w:eastAsia="Arial Unicode MS" w:hAnsi="Times New Roman" w:cs="Times New Roman"/>
                <w:color w:val="000000"/>
                <w:sz w:val="24"/>
                <w:szCs w:val="24"/>
                <w:bdr w:val="nil"/>
                <w:lang w:val="en-US" w:eastAsia="ru-RU"/>
              </w:rPr>
              <w:br/>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DA4546">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simpleType</w:t>
            </w:r>
            <w:proofErr w:type="spellEnd"/>
            <w:r w:rsidRPr="00DA4546">
              <w:rPr>
                <w:rFonts w:ascii="Times New Roman" w:eastAsia="Arial Unicode MS" w:hAnsi="Times New Roman" w:cs="Times New Roman"/>
                <w:color w:val="003296"/>
                <w:sz w:val="24"/>
                <w:szCs w:val="24"/>
                <w:bdr w:val="nil"/>
                <w:lang w:val="en-US" w:eastAsia="ru-RU"/>
              </w:rPr>
              <w:t>&gt;</w:t>
            </w:r>
            <w:r w:rsidRPr="00DA4546">
              <w:rPr>
                <w:rFonts w:ascii="Times New Roman" w:eastAsia="Arial Unicode MS" w:hAnsi="Times New Roman" w:cs="Times New Roman"/>
                <w:color w:val="000000"/>
                <w:sz w:val="24"/>
                <w:szCs w:val="24"/>
                <w:bdr w:val="nil"/>
                <w:lang w:val="en-US" w:eastAsia="ru-RU"/>
              </w:rPr>
              <w:br/>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DA4546">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attribute</w:t>
            </w:r>
            <w:proofErr w:type="spellEnd"/>
            <w:r w:rsidRPr="00DA4546">
              <w:rPr>
                <w:rFonts w:ascii="Times New Roman" w:eastAsia="Arial Unicode MS" w:hAnsi="Times New Roman" w:cs="Times New Roman"/>
                <w:color w:val="003296"/>
                <w:sz w:val="24"/>
                <w:szCs w:val="24"/>
                <w:bdr w:val="nil"/>
                <w:lang w:val="en-US" w:eastAsia="ru-RU"/>
              </w:rPr>
              <w:t>&gt;</w:t>
            </w:r>
            <w:r w:rsidRPr="00DA4546">
              <w:rPr>
                <w:rFonts w:ascii="Times New Roman" w:eastAsia="Arial Unicode MS" w:hAnsi="Times New Roman" w:cs="Times New Roman"/>
                <w:color w:val="000000"/>
                <w:sz w:val="24"/>
                <w:szCs w:val="24"/>
                <w:bdr w:val="nil"/>
                <w:lang w:val="en-US" w:eastAsia="ru-RU"/>
              </w:rPr>
              <w:br/>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DA4546">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attribute</w:t>
            </w:r>
            <w:proofErr w:type="spellEnd"/>
            <w:r w:rsidRPr="00DA4546">
              <w:rPr>
                <w:rFonts w:ascii="Times New Roman" w:eastAsia="Arial Unicode MS" w:hAnsi="Times New Roman" w:cs="Times New Roman"/>
                <w:color w:val="F5844C"/>
                <w:sz w:val="24"/>
                <w:szCs w:val="24"/>
                <w:bdr w:val="nil"/>
                <w:lang w:val="en-US" w:eastAsia="ru-RU"/>
              </w:rPr>
              <w:t xml:space="preserve"> </w:t>
            </w:r>
            <w:r w:rsidRPr="0017415D">
              <w:rPr>
                <w:rFonts w:ascii="Times New Roman" w:eastAsia="Arial Unicode MS" w:hAnsi="Times New Roman" w:cs="Times New Roman"/>
                <w:color w:val="F5844C"/>
                <w:sz w:val="24"/>
                <w:szCs w:val="24"/>
                <w:bdr w:val="nil"/>
                <w:lang w:val="en-US" w:eastAsia="ru-RU"/>
              </w:rPr>
              <w:t>name</w:t>
            </w:r>
            <w:r w:rsidRPr="00DA4546">
              <w:rPr>
                <w:rFonts w:ascii="Times New Roman" w:eastAsia="Arial Unicode MS" w:hAnsi="Times New Roman" w:cs="Times New Roman"/>
                <w:color w:val="FF8040"/>
                <w:sz w:val="24"/>
                <w:szCs w:val="24"/>
                <w:bdr w:val="nil"/>
                <w:lang w:val="en-US" w:eastAsia="ru-RU"/>
              </w:rPr>
              <w:t>=</w:t>
            </w:r>
            <w:r w:rsidRPr="00DA4546">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debtorAdr</w:t>
            </w:r>
            <w:proofErr w:type="spellEnd"/>
            <w:r w:rsidRPr="00DA4546">
              <w:rPr>
                <w:rFonts w:ascii="Times New Roman" w:eastAsia="Arial Unicode MS" w:hAnsi="Times New Roman" w:cs="Times New Roman"/>
                <w:color w:val="993300"/>
                <w:sz w:val="24"/>
                <w:szCs w:val="24"/>
                <w:bdr w:val="nil"/>
                <w:lang w:val="en-US" w:eastAsia="ru-RU"/>
              </w:rPr>
              <w:t>"</w:t>
            </w:r>
            <w:r w:rsidRPr="00DA4546">
              <w:rPr>
                <w:rFonts w:ascii="Times New Roman" w:eastAsia="Arial Unicode MS" w:hAnsi="Times New Roman" w:cs="Times New Roman"/>
                <w:color w:val="F5844C"/>
                <w:sz w:val="24"/>
                <w:szCs w:val="24"/>
                <w:bdr w:val="nil"/>
                <w:lang w:val="en-US" w:eastAsia="ru-RU"/>
              </w:rPr>
              <w:t xml:space="preserve"> </w:t>
            </w:r>
            <w:r w:rsidRPr="0017415D">
              <w:rPr>
                <w:rFonts w:ascii="Times New Roman" w:eastAsia="Arial Unicode MS" w:hAnsi="Times New Roman" w:cs="Times New Roman"/>
                <w:color w:val="F5844C"/>
                <w:sz w:val="24"/>
                <w:szCs w:val="24"/>
                <w:bdr w:val="nil"/>
                <w:lang w:val="en-US" w:eastAsia="ru-RU"/>
              </w:rPr>
              <w:t>type</w:t>
            </w:r>
            <w:r w:rsidRPr="00DA4546">
              <w:rPr>
                <w:rFonts w:ascii="Times New Roman" w:eastAsia="Arial Unicode MS" w:hAnsi="Times New Roman" w:cs="Times New Roman"/>
                <w:color w:val="FF8040"/>
                <w:sz w:val="24"/>
                <w:szCs w:val="24"/>
                <w:bdr w:val="nil"/>
                <w:lang w:val="en-US" w:eastAsia="ru-RU"/>
              </w:rPr>
              <w:t>=</w:t>
            </w:r>
            <w:r w:rsidRPr="00DA4546">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com</w:t>
            </w:r>
            <w:r w:rsidRPr="00DA4546">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AdrType</w:t>
            </w:r>
            <w:proofErr w:type="spellEnd"/>
            <w:r w:rsidRPr="00DA4546">
              <w:rPr>
                <w:rFonts w:ascii="Times New Roman" w:eastAsia="Arial Unicode MS" w:hAnsi="Times New Roman" w:cs="Times New Roman"/>
                <w:color w:val="993300"/>
                <w:sz w:val="24"/>
                <w:szCs w:val="24"/>
                <w:bdr w:val="nil"/>
                <w:lang w:val="en-US" w:eastAsia="ru-RU"/>
              </w:rPr>
              <w:t>"</w:t>
            </w:r>
            <w:r w:rsidRPr="00DA4546">
              <w:rPr>
                <w:rFonts w:ascii="Times New Roman" w:eastAsia="Arial Unicode MS" w:hAnsi="Times New Roman" w:cs="Times New Roman"/>
                <w:color w:val="F5844C"/>
                <w:sz w:val="24"/>
                <w:szCs w:val="24"/>
                <w:bdr w:val="nil"/>
                <w:lang w:val="en-US" w:eastAsia="ru-RU"/>
              </w:rPr>
              <w:t xml:space="preserve"> </w:t>
            </w:r>
            <w:r w:rsidRPr="0017415D">
              <w:rPr>
                <w:rFonts w:ascii="Times New Roman" w:eastAsia="Arial Unicode MS" w:hAnsi="Times New Roman" w:cs="Times New Roman"/>
                <w:color w:val="F5844C"/>
                <w:sz w:val="24"/>
                <w:szCs w:val="24"/>
                <w:bdr w:val="nil"/>
                <w:lang w:val="en-US" w:eastAsia="ru-RU"/>
              </w:rPr>
              <w:t>use</w:t>
            </w:r>
            <w:r w:rsidRPr="00DA4546">
              <w:rPr>
                <w:rFonts w:ascii="Times New Roman" w:eastAsia="Arial Unicode MS" w:hAnsi="Times New Roman" w:cs="Times New Roman"/>
                <w:color w:val="FF8040"/>
                <w:sz w:val="24"/>
                <w:szCs w:val="24"/>
                <w:bdr w:val="nil"/>
                <w:lang w:val="en-US" w:eastAsia="ru-RU"/>
              </w:rPr>
              <w:t>=</w:t>
            </w:r>
            <w:r w:rsidRPr="00DA4546">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required</w:t>
            </w:r>
            <w:r w:rsidRPr="00DA4546">
              <w:rPr>
                <w:rFonts w:ascii="Times New Roman" w:eastAsia="Arial Unicode MS" w:hAnsi="Times New Roman" w:cs="Times New Roman"/>
                <w:color w:val="993300"/>
                <w:sz w:val="24"/>
                <w:szCs w:val="24"/>
                <w:bdr w:val="nil"/>
                <w:lang w:val="en-US" w:eastAsia="ru-RU"/>
              </w:rPr>
              <w:t>"</w:t>
            </w:r>
            <w:r w:rsidRPr="00DA4546">
              <w:rPr>
                <w:rFonts w:ascii="Times New Roman" w:eastAsia="Arial Unicode MS" w:hAnsi="Times New Roman" w:cs="Times New Roman"/>
                <w:color w:val="000096"/>
                <w:sz w:val="24"/>
                <w:szCs w:val="24"/>
                <w:bdr w:val="nil"/>
                <w:lang w:val="en-US" w:eastAsia="ru-RU"/>
              </w:rPr>
              <w:t>&gt;</w:t>
            </w:r>
            <w:r w:rsidRPr="00DA4546">
              <w:rPr>
                <w:rFonts w:ascii="Times New Roman" w:eastAsia="Arial Unicode MS" w:hAnsi="Times New Roman" w:cs="Times New Roman"/>
                <w:color w:val="000000"/>
                <w:sz w:val="24"/>
                <w:szCs w:val="24"/>
                <w:bdr w:val="nil"/>
                <w:lang w:val="en-US" w:eastAsia="ru-RU"/>
              </w:rPr>
              <w:br/>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DA4546">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annotation</w:t>
            </w:r>
            <w:proofErr w:type="spellEnd"/>
            <w:r w:rsidRPr="00DA4546">
              <w:rPr>
                <w:rFonts w:ascii="Times New Roman" w:eastAsia="Arial Unicode MS" w:hAnsi="Times New Roman" w:cs="Times New Roman"/>
                <w:color w:val="003296"/>
                <w:sz w:val="24"/>
                <w:szCs w:val="24"/>
                <w:bdr w:val="nil"/>
                <w:lang w:val="en-US" w:eastAsia="ru-RU"/>
              </w:rPr>
              <w:t>&gt;</w:t>
            </w:r>
            <w:r w:rsidRPr="00DA4546">
              <w:rPr>
                <w:rFonts w:ascii="Times New Roman" w:eastAsia="Arial Unicode MS" w:hAnsi="Times New Roman" w:cs="Times New Roman"/>
                <w:color w:val="000000"/>
                <w:sz w:val="24"/>
                <w:szCs w:val="24"/>
                <w:bdr w:val="nil"/>
                <w:lang w:val="en-US" w:eastAsia="ru-RU"/>
              </w:rPr>
              <w:br/>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DA4546">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documentation</w:t>
            </w:r>
            <w:proofErr w:type="spellEnd"/>
            <w:r w:rsidRPr="00DA4546">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DA4546">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DA4546">
              <w:rPr>
                <w:rFonts w:ascii="Times New Roman" w:eastAsia="Arial Unicode MS" w:hAnsi="Times New Roman" w:cs="Times New Roman"/>
                <w:color w:val="000000"/>
                <w:sz w:val="24"/>
                <w:szCs w:val="24"/>
                <w:bdr w:val="nil"/>
                <w:lang w:val="en-US" w:eastAsia="ru-RU"/>
              </w:rPr>
              <w:t xml:space="preserve"> 1122: </w:t>
            </w:r>
            <w:r>
              <w:rPr>
                <w:rFonts w:ascii="Times New Roman" w:eastAsia="Arial Unicode MS" w:hAnsi="Times New Roman" w:cs="Times New Roman"/>
                <w:color w:val="000000"/>
                <w:sz w:val="24"/>
                <w:szCs w:val="24"/>
                <w:bdr w:val="nil"/>
                <w:lang w:eastAsia="ru-RU"/>
              </w:rPr>
              <w:t>Адрес</w:t>
            </w:r>
            <w:r w:rsidRPr="00DA4546">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должника</w:t>
            </w:r>
            <w:r w:rsidRPr="00DA4546">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DA4546">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documentation</w:t>
            </w:r>
            <w:proofErr w:type="spellEnd"/>
            <w:r w:rsidRPr="00DA4546">
              <w:rPr>
                <w:rFonts w:ascii="Times New Roman" w:eastAsia="Arial Unicode MS" w:hAnsi="Times New Roman" w:cs="Times New Roman"/>
                <w:color w:val="003296"/>
                <w:sz w:val="24"/>
                <w:szCs w:val="24"/>
                <w:bdr w:val="nil"/>
                <w:lang w:val="en-US" w:eastAsia="ru-RU"/>
              </w:rPr>
              <w:t>&gt;</w:t>
            </w:r>
            <w:r w:rsidRPr="00DA4546">
              <w:rPr>
                <w:rFonts w:ascii="Times New Roman" w:eastAsia="Arial Unicode MS" w:hAnsi="Times New Roman" w:cs="Times New Roman"/>
                <w:color w:val="000000"/>
                <w:sz w:val="24"/>
                <w:szCs w:val="24"/>
                <w:bdr w:val="nil"/>
                <w:lang w:val="en-US" w:eastAsia="ru-RU"/>
              </w:rPr>
              <w:br/>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DA4546">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annotation</w:t>
            </w:r>
            <w:proofErr w:type="spellEnd"/>
            <w:r w:rsidRPr="00DA4546">
              <w:rPr>
                <w:rFonts w:ascii="Times New Roman" w:eastAsia="Arial Unicode MS" w:hAnsi="Times New Roman" w:cs="Times New Roman"/>
                <w:color w:val="003296"/>
                <w:sz w:val="24"/>
                <w:szCs w:val="24"/>
                <w:bdr w:val="nil"/>
                <w:lang w:val="en-US" w:eastAsia="ru-RU"/>
              </w:rPr>
              <w:t>&gt;</w:t>
            </w:r>
            <w:r w:rsidRPr="00DA4546">
              <w:rPr>
                <w:rFonts w:ascii="Times New Roman" w:eastAsia="Arial Unicode MS" w:hAnsi="Times New Roman" w:cs="Times New Roman"/>
                <w:color w:val="000000"/>
                <w:sz w:val="24"/>
                <w:szCs w:val="24"/>
                <w:bdr w:val="nil"/>
                <w:lang w:val="en-US" w:eastAsia="ru-RU"/>
              </w:rPr>
              <w:br/>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DA4546">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attribute</w:t>
            </w:r>
            <w:proofErr w:type="spellEnd"/>
            <w:r w:rsidRPr="00DA4546">
              <w:rPr>
                <w:rFonts w:ascii="Times New Roman" w:eastAsia="Arial Unicode MS" w:hAnsi="Times New Roman" w:cs="Times New Roman"/>
                <w:color w:val="003296"/>
                <w:sz w:val="24"/>
                <w:szCs w:val="24"/>
                <w:bdr w:val="nil"/>
                <w:lang w:val="en-US" w:eastAsia="ru-RU"/>
              </w:rPr>
              <w:t>&gt;</w:t>
            </w:r>
            <w:r w:rsidRPr="00DA4546">
              <w:rPr>
                <w:rFonts w:ascii="Times New Roman" w:eastAsia="Arial Unicode MS" w:hAnsi="Times New Roman" w:cs="Times New Roman"/>
                <w:color w:val="000000"/>
                <w:sz w:val="24"/>
                <w:szCs w:val="24"/>
                <w:bdr w:val="nil"/>
                <w:lang w:val="en-US" w:eastAsia="ru-RU"/>
              </w:rPr>
              <w:br/>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DA4546">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attribute</w:t>
            </w:r>
            <w:proofErr w:type="spellEnd"/>
            <w:r w:rsidRPr="00DA4546">
              <w:rPr>
                <w:rFonts w:ascii="Times New Roman" w:eastAsia="Arial Unicode MS" w:hAnsi="Times New Roman" w:cs="Times New Roman"/>
                <w:color w:val="F5844C"/>
                <w:sz w:val="24"/>
                <w:szCs w:val="24"/>
                <w:bdr w:val="nil"/>
                <w:lang w:val="en-US" w:eastAsia="ru-RU"/>
              </w:rPr>
              <w:t xml:space="preserve"> </w:t>
            </w:r>
            <w:r w:rsidRPr="0017415D">
              <w:rPr>
                <w:rFonts w:ascii="Times New Roman" w:eastAsia="Arial Unicode MS" w:hAnsi="Times New Roman" w:cs="Times New Roman"/>
                <w:color w:val="F5844C"/>
                <w:sz w:val="24"/>
                <w:szCs w:val="24"/>
                <w:bdr w:val="nil"/>
                <w:lang w:val="en-US" w:eastAsia="ru-RU"/>
              </w:rPr>
              <w:t>name</w:t>
            </w:r>
            <w:r w:rsidRPr="00DA4546">
              <w:rPr>
                <w:rFonts w:ascii="Times New Roman" w:eastAsia="Arial Unicode MS" w:hAnsi="Times New Roman" w:cs="Times New Roman"/>
                <w:color w:val="FF8040"/>
                <w:sz w:val="24"/>
                <w:szCs w:val="24"/>
                <w:bdr w:val="nil"/>
                <w:lang w:val="en-US" w:eastAsia="ru-RU"/>
              </w:rPr>
              <w:t>=</w:t>
            </w:r>
            <w:r w:rsidRPr="00DA4546">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debtorAdrFakt</w:t>
            </w:r>
            <w:proofErr w:type="spellEnd"/>
            <w:r w:rsidRPr="00DA4546">
              <w:rPr>
                <w:rFonts w:ascii="Times New Roman" w:eastAsia="Arial Unicode MS" w:hAnsi="Times New Roman" w:cs="Times New Roman"/>
                <w:color w:val="993300"/>
                <w:sz w:val="24"/>
                <w:szCs w:val="24"/>
                <w:bdr w:val="nil"/>
                <w:lang w:val="en-US" w:eastAsia="ru-RU"/>
              </w:rPr>
              <w:t>"</w:t>
            </w:r>
            <w:r w:rsidRPr="00DA4546">
              <w:rPr>
                <w:rFonts w:ascii="Times New Roman" w:eastAsia="Arial Unicode MS" w:hAnsi="Times New Roman" w:cs="Times New Roman"/>
                <w:color w:val="F5844C"/>
                <w:sz w:val="24"/>
                <w:szCs w:val="24"/>
                <w:bdr w:val="nil"/>
                <w:lang w:val="en-US" w:eastAsia="ru-RU"/>
              </w:rPr>
              <w:t xml:space="preserve"> </w:t>
            </w:r>
            <w:r w:rsidRPr="0017415D">
              <w:rPr>
                <w:rFonts w:ascii="Times New Roman" w:eastAsia="Arial Unicode MS" w:hAnsi="Times New Roman" w:cs="Times New Roman"/>
                <w:color w:val="F5844C"/>
                <w:sz w:val="24"/>
                <w:szCs w:val="24"/>
                <w:bdr w:val="nil"/>
                <w:lang w:val="en-US" w:eastAsia="ru-RU"/>
              </w:rPr>
              <w:t>type</w:t>
            </w:r>
            <w:r w:rsidRPr="00DA4546">
              <w:rPr>
                <w:rFonts w:ascii="Times New Roman" w:eastAsia="Arial Unicode MS" w:hAnsi="Times New Roman" w:cs="Times New Roman"/>
                <w:color w:val="FF8040"/>
                <w:sz w:val="24"/>
                <w:szCs w:val="24"/>
                <w:bdr w:val="nil"/>
                <w:lang w:val="en-US" w:eastAsia="ru-RU"/>
              </w:rPr>
              <w:t>=</w:t>
            </w:r>
            <w:r w:rsidRPr="00DA4546">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com</w:t>
            </w:r>
            <w:r w:rsidRPr="00DA4546">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AdrType</w:t>
            </w:r>
            <w:proofErr w:type="spellEnd"/>
            <w:r w:rsidRPr="00DA4546">
              <w:rPr>
                <w:rFonts w:ascii="Times New Roman" w:eastAsia="Arial Unicode MS" w:hAnsi="Times New Roman" w:cs="Times New Roman"/>
                <w:color w:val="993300"/>
                <w:sz w:val="24"/>
                <w:szCs w:val="24"/>
                <w:bdr w:val="nil"/>
                <w:lang w:val="en-US" w:eastAsia="ru-RU"/>
              </w:rPr>
              <w:t>"</w:t>
            </w:r>
            <w:r w:rsidRPr="00DA4546">
              <w:rPr>
                <w:rFonts w:ascii="Times New Roman" w:eastAsia="Arial Unicode MS" w:hAnsi="Times New Roman" w:cs="Times New Roman"/>
                <w:color w:val="000096"/>
                <w:sz w:val="24"/>
                <w:szCs w:val="24"/>
                <w:bdr w:val="nil"/>
                <w:lang w:val="en-US" w:eastAsia="ru-RU"/>
              </w:rPr>
              <w:t>&gt;</w:t>
            </w:r>
            <w:r w:rsidRPr="00DA4546">
              <w:rPr>
                <w:rFonts w:ascii="Times New Roman" w:eastAsia="Arial Unicode MS" w:hAnsi="Times New Roman" w:cs="Times New Roman"/>
                <w:color w:val="000000"/>
                <w:sz w:val="24"/>
                <w:szCs w:val="24"/>
                <w:bdr w:val="nil"/>
                <w:lang w:val="en-US" w:eastAsia="ru-RU"/>
              </w:rPr>
              <w:br/>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DA4546">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annotation</w:t>
            </w:r>
            <w:proofErr w:type="spellEnd"/>
            <w:r w:rsidRPr="00DA4546">
              <w:rPr>
                <w:rFonts w:ascii="Times New Roman" w:eastAsia="Arial Unicode MS" w:hAnsi="Times New Roman" w:cs="Times New Roman"/>
                <w:color w:val="003296"/>
                <w:sz w:val="24"/>
                <w:szCs w:val="24"/>
                <w:bdr w:val="nil"/>
                <w:lang w:val="en-US" w:eastAsia="ru-RU"/>
              </w:rPr>
              <w:t>&gt;</w:t>
            </w:r>
            <w:r w:rsidRPr="00DA4546">
              <w:rPr>
                <w:rFonts w:ascii="Times New Roman" w:eastAsia="Arial Unicode MS" w:hAnsi="Times New Roman" w:cs="Times New Roman"/>
                <w:color w:val="000000"/>
                <w:sz w:val="24"/>
                <w:szCs w:val="24"/>
                <w:bdr w:val="nil"/>
                <w:lang w:val="en-US" w:eastAsia="ru-RU"/>
              </w:rPr>
              <w:br/>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DA4546">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documentation</w:t>
            </w:r>
            <w:proofErr w:type="spellEnd"/>
            <w:r w:rsidRPr="00DA4546">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DA4546">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DA4546">
              <w:rPr>
                <w:rFonts w:ascii="Times New Roman" w:eastAsia="Arial Unicode MS" w:hAnsi="Times New Roman" w:cs="Times New Roman"/>
                <w:color w:val="000000"/>
                <w:sz w:val="24"/>
                <w:szCs w:val="24"/>
                <w:bdr w:val="nil"/>
                <w:lang w:val="en-US" w:eastAsia="ru-RU"/>
              </w:rPr>
              <w:t xml:space="preserve"> 1123: </w:t>
            </w:r>
            <w:r>
              <w:rPr>
                <w:rFonts w:ascii="Times New Roman" w:eastAsia="Arial Unicode MS" w:hAnsi="Times New Roman" w:cs="Times New Roman"/>
                <w:color w:val="000000"/>
                <w:sz w:val="24"/>
                <w:szCs w:val="24"/>
                <w:bdr w:val="nil"/>
                <w:lang w:eastAsia="ru-RU"/>
              </w:rPr>
              <w:t>Адрес</w:t>
            </w:r>
            <w:r w:rsidRPr="00DA4546">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должника</w:t>
            </w:r>
            <w:r w:rsidRPr="00DA4546">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фактический</w:t>
            </w:r>
            <w:r w:rsidRPr="00DA4546">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DA4546">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documentation</w:t>
            </w:r>
            <w:proofErr w:type="spellEnd"/>
            <w:r w:rsidRPr="00DA4546">
              <w:rPr>
                <w:rFonts w:ascii="Times New Roman" w:eastAsia="Arial Unicode MS" w:hAnsi="Times New Roman" w:cs="Times New Roman"/>
                <w:color w:val="003296"/>
                <w:sz w:val="24"/>
                <w:szCs w:val="24"/>
                <w:bdr w:val="nil"/>
                <w:lang w:val="en-US" w:eastAsia="ru-RU"/>
              </w:rPr>
              <w:t>&gt;</w:t>
            </w:r>
            <w:r w:rsidRPr="00DA4546">
              <w:rPr>
                <w:rFonts w:ascii="Times New Roman" w:eastAsia="Arial Unicode MS" w:hAnsi="Times New Roman" w:cs="Times New Roman"/>
                <w:color w:val="000000"/>
                <w:sz w:val="24"/>
                <w:szCs w:val="24"/>
                <w:bdr w:val="nil"/>
                <w:lang w:val="en-US" w:eastAsia="ru-RU"/>
              </w:rPr>
              <w:br/>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DA4546">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annotation</w:t>
            </w:r>
            <w:proofErr w:type="spellEnd"/>
            <w:r w:rsidRPr="00DA4546">
              <w:rPr>
                <w:rFonts w:ascii="Times New Roman" w:eastAsia="Arial Unicode MS" w:hAnsi="Times New Roman" w:cs="Times New Roman"/>
                <w:color w:val="003296"/>
                <w:sz w:val="24"/>
                <w:szCs w:val="24"/>
                <w:bdr w:val="nil"/>
                <w:lang w:val="en-US" w:eastAsia="ru-RU"/>
              </w:rPr>
              <w:t>&gt;</w:t>
            </w:r>
            <w:r w:rsidRPr="00DA4546">
              <w:rPr>
                <w:rFonts w:ascii="Times New Roman" w:eastAsia="Arial Unicode MS" w:hAnsi="Times New Roman" w:cs="Times New Roman"/>
                <w:color w:val="000000"/>
                <w:sz w:val="24"/>
                <w:szCs w:val="24"/>
                <w:bdr w:val="nil"/>
                <w:lang w:val="en-US" w:eastAsia="ru-RU"/>
              </w:rPr>
              <w:br/>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DA4546">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attribute</w:t>
            </w:r>
            <w:proofErr w:type="spellEnd"/>
            <w:r w:rsidRPr="00DA4546">
              <w:rPr>
                <w:rFonts w:ascii="Times New Roman" w:eastAsia="Arial Unicode MS" w:hAnsi="Times New Roman" w:cs="Times New Roman"/>
                <w:color w:val="003296"/>
                <w:sz w:val="24"/>
                <w:szCs w:val="24"/>
                <w:bdr w:val="nil"/>
                <w:lang w:val="en-US" w:eastAsia="ru-RU"/>
              </w:rPr>
              <w:t>&gt;</w:t>
            </w:r>
            <w:r w:rsidRPr="00DA4546">
              <w:rPr>
                <w:rFonts w:ascii="Times New Roman" w:eastAsia="Arial Unicode MS" w:hAnsi="Times New Roman" w:cs="Times New Roman"/>
                <w:color w:val="000000"/>
                <w:sz w:val="24"/>
                <w:szCs w:val="24"/>
                <w:bdr w:val="nil"/>
                <w:lang w:val="en-US" w:eastAsia="ru-RU"/>
              </w:rPr>
              <w:br/>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DA4546">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attribute</w:t>
            </w:r>
            <w:proofErr w:type="spellEnd"/>
            <w:r w:rsidRPr="00DA4546">
              <w:rPr>
                <w:rFonts w:ascii="Times New Roman" w:eastAsia="Arial Unicode MS" w:hAnsi="Times New Roman" w:cs="Times New Roman"/>
                <w:color w:val="F5844C"/>
                <w:sz w:val="24"/>
                <w:szCs w:val="24"/>
                <w:bdr w:val="nil"/>
                <w:lang w:val="en-US" w:eastAsia="ru-RU"/>
              </w:rPr>
              <w:t xml:space="preserve"> </w:t>
            </w:r>
            <w:r w:rsidRPr="0017415D">
              <w:rPr>
                <w:rFonts w:ascii="Times New Roman" w:eastAsia="Arial Unicode MS" w:hAnsi="Times New Roman" w:cs="Times New Roman"/>
                <w:color w:val="F5844C"/>
                <w:sz w:val="24"/>
                <w:szCs w:val="24"/>
                <w:bdr w:val="nil"/>
                <w:lang w:val="en-US" w:eastAsia="ru-RU"/>
              </w:rPr>
              <w:t>name</w:t>
            </w:r>
            <w:r w:rsidRPr="00DA4546">
              <w:rPr>
                <w:rFonts w:ascii="Times New Roman" w:eastAsia="Arial Unicode MS" w:hAnsi="Times New Roman" w:cs="Times New Roman"/>
                <w:color w:val="FF8040"/>
                <w:sz w:val="24"/>
                <w:szCs w:val="24"/>
                <w:bdr w:val="nil"/>
                <w:lang w:val="en-US" w:eastAsia="ru-RU"/>
              </w:rPr>
              <w:t>=</w:t>
            </w:r>
            <w:r w:rsidRPr="00DA4546">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debtorCountryCode</w:t>
            </w:r>
            <w:proofErr w:type="spellEnd"/>
            <w:r w:rsidRPr="00DA4546">
              <w:rPr>
                <w:rFonts w:ascii="Times New Roman" w:eastAsia="Arial Unicode MS" w:hAnsi="Times New Roman" w:cs="Times New Roman"/>
                <w:color w:val="993300"/>
                <w:sz w:val="24"/>
                <w:szCs w:val="24"/>
                <w:bdr w:val="nil"/>
                <w:lang w:val="en-US" w:eastAsia="ru-RU"/>
              </w:rPr>
              <w:t>"</w:t>
            </w:r>
            <w:r w:rsidRPr="00DA4546">
              <w:rPr>
                <w:rFonts w:ascii="Times New Roman" w:eastAsia="Arial Unicode MS" w:hAnsi="Times New Roman" w:cs="Times New Roman"/>
                <w:color w:val="000096"/>
                <w:sz w:val="24"/>
                <w:szCs w:val="24"/>
                <w:bdr w:val="nil"/>
                <w:lang w:val="en-US" w:eastAsia="ru-RU"/>
              </w:rPr>
              <w:t>&gt;</w:t>
            </w:r>
            <w:r w:rsidRPr="00DA4546">
              <w:rPr>
                <w:rFonts w:ascii="Times New Roman" w:eastAsia="Arial Unicode MS" w:hAnsi="Times New Roman" w:cs="Times New Roman"/>
                <w:color w:val="000000"/>
                <w:sz w:val="24"/>
                <w:szCs w:val="24"/>
                <w:bdr w:val="nil"/>
                <w:lang w:val="en-US" w:eastAsia="ru-RU"/>
              </w:rPr>
              <w:br/>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DA4546">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annotation</w:t>
            </w:r>
            <w:proofErr w:type="spellEnd"/>
            <w:r w:rsidRPr="00DA4546">
              <w:rPr>
                <w:rFonts w:ascii="Times New Roman" w:eastAsia="Arial Unicode MS" w:hAnsi="Times New Roman" w:cs="Times New Roman"/>
                <w:color w:val="003296"/>
                <w:sz w:val="24"/>
                <w:szCs w:val="24"/>
                <w:bdr w:val="nil"/>
                <w:lang w:val="en-US" w:eastAsia="ru-RU"/>
              </w:rPr>
              <w:t>&gt;</w:t>
            </w:r>
            <w:r w:rsidRPr="00DA4546">
              <w:rPr>
                <w:rFonts w:ascii="Times New Roman" w:eastAsia="Arial Unicode MS" w:hAnsi="Times New Roman" w:cs="Times New Roman"/>
                <w:color w:val="000000"/>
                <w:sz w:val="24"/>
                <w:szCs w:val="24"/>
                <w:bdr w:val="nil"/>
                <w:lang w:val="en-US" w:eastAsia="ru-RU"/>
              </w:rPr>
              <w:br/>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0000"/>
                <w:sz w:val="24"/>
                <w:szCs w:val="24"/>
                <w:bdr w:val="nil"/>
                <w:lang w:val="en-US" w:eastAsia="ru-RU"/>
              </w:rPr>
              <w:tab/>
            </w:r>
            <w:r w:rsidRPr="00DA4546">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w:t>
            </w:r>
            <w:r w:rsidRPr="00DA4546">
              <w:rPr>
                <w:rFonts w:ascii="Times New Roman" w:eastAsia="Arial Unicode MS" w:hAnsi="Times New Roman" w:cs="Times New Roman"/>
                <w:color w:val="003296"/>
                <w:sz w:val="24"/>
                <w:szCs w:val="24"/>
                <w:bdr w:val="nil"/>
                <w:lang w:val="en-US" w:eastAsia="ru-RU"/>
              </w:rPr>
              <w:t>:</w:t>
            </w:r>
            <w:r w:rsidRPr="0017415D">
              <w:rPr>
                <w:rFonts w:ascii="Times New Roman" w:eastAsia="Arial Unicode MS" w:hAnsi="Times New Roman" w:cs="Times New Roman"/>
                <w:color w:val="003296"/>
                <w:sz w:val="24"/>
                <w:szCs w:val="24"/>
                <w:bdr w:val="nil"/>
                <w:lang w:val="en-US" w:eastAsia="ru-RU"/>
              </w:rPr>
              <w:t>documentation</w:t>
            </w:r>
            <w:proofErr w:type="spellEnd"/>
            <w:r w:rsidRPr="00DA4546">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DA4546">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DA4546">
              <w:rPr>
                <w:rFonts w:ascii="Times New Roman" w:eastAsia="Arial Unicode MS" w:hAnsi="Times New Roman" w:cs="Times New Roman"/>
                <w:color w:val="000000"/>
                <w:sz w:val="24"/>
                <w:szCs w:val="24"/>
                <w:bdr w:val="nil"/>
                <w:lang w:val="en-US" w:eastAsia="ru-RU"/>
              </w:rPr>
              <w:t xml:space="preserve"> 1124: </w:t>
            </w:r>
            <w:r>
              <w:rPr>
                <w:rFonts w:ascii="Times New Roman" w:eastAsia="Arial Unicode MS" w:hAnsi="Times New Roman" w:cs="Times New Roman"/>
                <w:color w:val="000000"/>
                <w:sz w:val="24"/>
                <w:szCs w:val="24"/>
                <w:bdr w:val="nil"/>
                <w:lang w:eastAsia="ru-RU"/>
              </w:rPr>
              <w:t>Код</w:t>
            </w:r>
            <w:r w:rsidRPr="00DA4546">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страны</w:t>
            </w:r>
            <w:r w:rsidRPr="00DA4546">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принадлежности</w:t>
            </w:r>
            <w:r w:rsidRPr="00DA4546">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должника</w:t>
            </w:r>
            <w:r w:rsidRPr="00DA4546">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w:t>
            </w:r>
            <w:r w:rsidRPr="00DA4546">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Общероссийскому</w:t>
            </w:r>
            <w:r w:rsidRPr="00DA4546">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классификатору</w:t>
            </w:r>
            <w:r w:rsidRPr="00DA4546">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стран</w:t>
            </w:r>
            <w:r w:rsidRPr="00DA4546">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мира</w:t>
            </w:r>
            <w:r w:rsidRPr="00DA4546">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F5844C"/>
                <w:sz w:val="24"/>
                <w:szCs w:val="24"/>
                <w:bdr w:val="nil"/>
                <w:lang w:val="en-US" w:eastAsia="ru-RU"/>
              </w:rPr>
              <w:t xml:space="preserve"> base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xsd:string</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xsd:length</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"3"</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xsd:pattern</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"\d{3}"</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xsd:complexType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xsd:element</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xsd:sequence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idDeloNo</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F5844C"/>
                <w:sz w:val="24"/>
                <w:szCs w:val="24"/>
                <w:bdr w:val="nil"/>
                <w:lang w:val="en-US" w:eastAsia="ru-RU"/>
              </w:rPr>
              <w:t xml:space="preserve"> use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"required"</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lastRenderedPageBreak/>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17415D">
              <w:rPr>
                <w:rFonts w:ascii="Times New Roman" w:eastAsia="Arial Unicode MS" w:hAnsi="Times New Roman" w:cs="Times New Roman"/>
                <w:color w:val="000000"/>
                <w:sz w:val="24"/>
                <w:szCs w:val="24"/>
                <w:bdr w:val="nil"/>
                <w:lang w:val="en-US" w:eastAsia="ru-RU"/>
              </w:rPr>
              <w:t xml:space="preserve"> 1101: </w:t>
            </w:r>
            <w:r>
              <w:rPr>
                <w:rFonts w:ascii="Times New Roman" w:eastAsia="Arial Unicode MS" w:hAnsi="Times New Roman" w:cs="Times New Roman"/>
                <w:color w:val="000000"/>
                <w:sz w:val="24"/>
                <w:szCs w:val="24"/>
                <w:bdr w:val="nil"/>
                <w:lang w:eastAsia="ru-RU"/>
              </w:rPr>
              <w:t>Номер</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дела</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или</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материалов</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F5844C"/>
                <w:sz w:val="24"/>
                <w:szCs w:val="24"/>
                <w:bdr w:val="nil"/>
                <w:lang w:val="en-US" w:eastAsia="ru-RU"/>
              </w:rPr>
              <w:t xml:space="preserve"> base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xsd:string</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xsd:pattern</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"\S+([\S\s]*\S+)*"</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xsd:minLength</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"1"</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xsd:maxLength</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"25"</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deloPlace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17415D">
              <w:rPr>
                <w:rFonts w:ascii="Times New Roman" w:eastAsia="Arial Unicode MS" w:hAnsi="Times New Roman" w:cs="Times New Roman"/>
                <w:color w:val="000000"/>
                <w:sz w:val="24"/>
                <w:szCs w:val="24"/>
                <w:bdr w:val="nil"/>
                <w:lang w:val="en-US" w:eastAsia="ru-RU"/>
              </w:rPr>
              <w:t xml:space="preserve"> 1102: </w:t>
            </w:r>
            <w:r>
              <w:rPr>
                <w:rFonts w:ascii="Times New Roman" w:eastAsia="Arial Unicode MS" w:hAnsi="Times New Roman" w:cs="Times New Roman"/>
                <w:color w:val="000000"/>
                <w:sz w:val="24"/>
                <w:szCs w:val="24"/>
                <w:bdr w:val="nil"/>
                <w:lang w:eastAsia="ru-RU"/>
              </w:rPr>
              <w:t>Место</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рассмотрения</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дела</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F5844C"/>
                <w:sz w:val="24"/>
                <w:szCs w:val="24"/>
                <w:bdr w:val="nil"/>
                <w:lang w:val="en-US" w:eastAsia="ru-RU"/>
              </w:rPr>
              <w:t xml:space="preserve"> base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xsd:string</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xsd:minLength</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"1"</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xsd:maxLength</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"150"</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xsd:pattern</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"\S+([\S\s]*\S+)*"</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idDesDate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F5844C"/>
                <w:sz w:val="24"/>
                <w:szCs w:val="24"/>
                <w:bdr w:val="nil"/>
                <w:lang w:val="en-US" w:eastAsia="ru-RU"/>
              </w:rPr>
              <w:t xml:space="preserve"> type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xsd:date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F5844C"/>
                <w:sz w:val="24"/>
                <w:szCs w:val="24"/>
                <w:bdr w:val="nil"/>
                <w:lang w:val="en-US" w:eastAsia="ru-RU"/>
              </w:rPr>
              <w:t xml:space="preserve"> use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"required"</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17415D">
              <w:rPr>
                <w:rFonts w:ascii="Times New Roman" w:eastAsia="Arial Unicode MS" w:hAnsi="Times New Roman" w:cs="Times New Roman"/>
                <w:color w:val="000000"/>
                <w:sz w:val="24"/>
                <w:szCs w:val="24"/>
                <w:bdr w:val="nil"/>
                <w:lang w:val="en-US" w:eastAsia="ru-RU"/>
              </w:rPr>
              <w:t xml:space="preserve"> 1103: </w:t>
            </w:r>
            <w:r>
              <w:rPr>
                <w:rFonts w:ascii="Times New Roman" w:eastAsia="Arial Unicode MS" w:hAnsi="Times New Roman" w:cs="Times New Roman"/>
                <w:color w:val="000000"/>
                <w:sz w:val="24"/>
                <w:szCs w:val="24"/>
                <w:bdr w:val="nil"/>
                <w:lang w:eastAsia="ru-RU"/>
              </w:rPr>
              <w:t>Дата</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принятия</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решения</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делу</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aktDate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F5844C"/>
                <w:sz w:val="24"/>
                <w:szCs w:val="24"/>
                <w:bdr w:val="nil"/>
                <w:lang w:val="en-US" w:eastAsia="ru-RU"/>
              </w:rPr>
              <w:t xml:space="preserve"> use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"required"</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17415D">
              <w:rPr>
                <w:rFonts w:ascii="Times New Roman" w:eastAsia="Arial Unicode MS" w:hAnsi="Times New Roman" w:cs="Times New Roman"/>
                <w:color w:val="000000"/>
                <w:sz w:val="24"/>
                <w:szCs w:val="24"/>
                <w:bdr w:val="nil"/>
                <w:lang w:val="en-US" w:eastAsia="ru-RU"/>
              </w:rPr>
              <w:t xml:space="preserve"> 1104: </w:t>
            </w:r>
            <w:r>
              <w:rPr>
                <w:rFonts w:ascii="Times New Roman" w:eastAsia="Arial Unicode MS" w:hAnsi="Times New Roman" w:cs="Times New Roman"/>
                <w:color w:val="000000"/>
                <w:sz w:val="24"/>
                <w:szCs w:val="24"/>
                <w:bdr w:val="nil"/>
                <w:lang w:eastAsia="ru-RU"/>
              </w:rPr>
              <w:t>Дата</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вступления</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решения</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законную</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силу</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srokPrIsp</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F5844C"/>
                <w:sz w:val="24"/>
                <w:szCs w:val="24"/>
                <w:bdr w:val="nil"/>
                <w:lang w:val="en-US" w:eastAsia="ru-RU"/>
              </w:rPr>
              <w:t xml:space="preserve"> type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xsd:integer</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F5844C"/>
                <w:sz w:val="24"/>
                <w:szCs w:val="24"/>
                <w:bdr w:val="nil"/>
                <w:lang w:val="en-US" w:eastAsia="ru-RU"/>
              </w:rPr>
              <w:t xml:space="preserve"> use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"required"</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17415D">
              <w:rPr>
                <w:rFonts w:ascii="Times New Roman" w:eastAsia="Arial Unicode MS" w:hAnsi="Times New Roman" w:cs="Times New Roman"/>
                <w:color w:val="000000"/>
                <w:sz w:val="24"/>
                <w:szCs w:val="24"/>
                <w:bdr w:val="nil"/>
                <w:lang w:val="en-US" w:eastAsia="ru-RU"/>
              </w:rPr>
              <w:t xml:space="preserve"> 1105: </w:t>
            </w:r>
            <w:r>
              <w:rPr>
                <w:rFonts w:ascii="Times New Roman" w:eastAsia="Arial Unicode MS" w:hAnsi="Times New Roman" w:cs="Times New Roman"/>
                <w:color w:val="000000"/>
                <w:sz w:val="24"/>
                <w:szCs w:val="24"/>
                <w:bdr w:val="nil"/>
                <w:lang w:eastAsia="ru-RU"/>
              </w:rPr>
              <w:t>Срок</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предъявления</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исполнительного</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документа</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исполнению</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srokPrIspType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F5844C"/>
                <w:sz w:val="24"/>
                <w:szCs w:val="24"/>
                <w:bdr w:val="nil"/>
                <w:lang w:val="en-US" w:eastAsia="ru-RU"/>
              </w:rPr>
              <w:t xml:space="preserve"> use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"required"</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17415D">
              <w:rPr>
                <w:rFonts w:ascii="Times New Roman" w:eastAsia="Arial Unicode MS" w:hAnsi="Times New Roman" w:cs="Times New Roman"/>
                <w:color w:val="000000"/>
                <w:sz w:val="24"/>
                <w:szCs w:val="24"/>
                <w:bdr w:val="nil"/>
                <w:lang w:val="en-US" w:eastAsia="ru-RU"/>
              </w:rPr>
              <w:t xml:space="preserve"> 1106: </w:t>
            </w:r>
            <w:r>
              <w:rPr>
                <w:rFonts w:ascii="Times New Roman" w:eastAsia="Arial Unicode MS" w:hAnsi="Times New Roman" w:cs="Times New Roman"/>
                <w:color w:val="000000"/>
                <w:sz w:val="24"/>
                <w:szCs w:val="24"/>
                <w:bdr w:val="nil"/>
                <w:lang w:eastAsia="ru-RU"/>
              </w:rPr>
              <w:t>Тип</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периода</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срока</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предъявления</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исполнительного</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документа</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lastRenderedPageBreak/>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F5844C"/>
                <w:sz w:val="24"/>
                <w:szCs w:val="24"/>
                <w:bdr w:val="nil"/>
                <w:lang w:val="en-US" w:eastAsia="ru-RU"/>
              </w:rPr>
              <w:t xml:space="preserve"> base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xsd:string</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xsd:length</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"1"</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xsd:enumeration</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"1"</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xsd:enumeration</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"2"</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xsd:enumeration</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"3"</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claimerAdr</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F5844C"/>
                <w:sz w:val="24"/>
                <w:szCs w:val="24"/>
                <w:bdr w:val="nil"/>
                <w:lang w:val="en-US" w:eastAsia="ru-RU"/>
              </w:rPr>
              <w:t xml:space="preserve"> type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com:AdrType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F5844C"/>
                <w:sz w:val="24"/>
                <w:szCs w:val="24"/>
                <w:bdr w:val="nil"/>
                <w:lang w:val="en-US" w:eastAsia="ru-RU"/>
              </w:rPr>
              <w:t xml:space="preserve"> use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"required"</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17415D">
              <w:rPr>
                <w:rFonts w:ascii="Times New Roman" w:eastAsia="Arial Unicode MS" w:hAnsi="Times New Roman" w:cs="Times New Roman"/>
                <w:color w:val="000000"/>
                <w:sz w:val="24"/>
                <w:szCs w:val="24"/>
                <w:bdr w:val="nil"/>
                <w:lang w:val="en-US" w:eastAsia="ru-RU"/>
              </w:rPr>
              <w:t xml:space="preserve"> 1107: </w:t>
            </w:r>
            <w:r>
              <w:rPr>
                <w:rFonts w:ascii="Times New Roman" w:eastAsia="Arial Unicode MS" w:hAnsi="Times New Roman" w:cs="Times New Roman"/>
                <w:color w:val="000000"/>
                <w:sz w:val="24"/>
                <w:szCs w:val="24"/>
                <w:bdr w:val="nil"/>
                <w:lang w:eastAsia="ru-RU"/>
              </w:rPr>
              <w:t>Адрес</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взыскателя</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notifFSSPDate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F5844C"/>
                <w:sz w:val="24"/>
                <w:szCs w:val="24"/>
                <w:bdr w:val="nil"/>
                <w:lang w:val="en-US" w:eastAsia="ru-RU"/>
              </w:rPr>
              <w:t xml:space="preserve"> type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xsd:date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F5844C"/>
                <w:sz w:val="24"/>
                <w:szCs w:val="24"/>
                <w:bdr w:val="nil"/>
                <w:lang w:val="en-US" w:eastAsia="ru-RU"/>
              </w:rPr>
              <w:t xml:space="preserve"> use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"required"</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17415D">
              <w:rPr>
                <w:rFonts w:ascii="Times New Roman" w:eastAsia="Arial Unicode MS" w:hAnsi="Times New Roman" w:cs="Times New Roman"/>
                <w:color w:val="000000"/>
                <w:sz w:val="24"/>
                <w:szCs w:val="24"/>
                <w:bdr w:val="nil"/>
                <w:lang w:val="en-US" w:eastAsia="ru-RU"/>
              </w:rPr>
              <w:t xml:space="preserve"> 1108: </w:t>
            </w:r>
            <w:r>
              <w:rPr>
                <w:rFonts w:ascii="Times New Roman" w:eastAsia="Arial Unicode MS" w:hAnsi="Times New Roman" w:cs="Times New Roman"/>
                <w:color w:val="000000"/>
                <w:sz w:val="24"/>
                <w:szCs w:val="24"/>
                <w:bdr w:val="nil"/>
                <w:lang w:eastAsia="ru-RU"/>
              </w:rPr>
              <w:t>Дата</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уведомления</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ФССП</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России</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неуплате</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штрафа</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установленный</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законом</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xsd:complexType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xsd:element</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DeedInfo</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Данные</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исполнительного</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документа</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xsd:complexType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IDType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F5844C"/>
                <w:sz w:val="24"/>
                <w:szCs w:val="24"/>
                <w:bdr w:val="nil"/>
                <w:lang w:val="en-US" w:eastAsia="ru-RU"/>
              </w:rPr>
              <w:t xml:space="preserve"> use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"required"</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17415D">
              <w:rPr>
                <w:rFonts w:ascii="Times New Roman" w:eastAsia="Arial Unicode MS" w:hAnsi="Times New Roman" w:cs="Times New Roman"/>
                <w:color w:val="000000"/>
                <w:sz w:val="24"/>
                <w:szCs w:val="24"/>
                <w:bdr w:val="nil"/>
                <w:lang w:val="en-US" w:eastAsia="ru-RU"/>
              </w:rPr>
              <w:t xml:space="preserve"> 1109: </w:t>
            </w:r>
            <w:r>
              <w:rPr>
                <w:rFonts w:ascii="Times New Roman" w:eastAsia="Arial Unicode MS" w:hAnsi="Times New Roman" w:cs="Times New Roman"/>
                <w:color w:val="000000"/>
                <w:sz w:val="24"/>
                <w:szCs w:val="24"/>
                <w:bdr w:val="nil"/>
                <w:lang w:eastAsia="ru-RU"/>
              </w:rPr>
              <w:t>Код</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вида</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исполнительного</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документа</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xsd:simpleType</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xsd:restriction</w:t>
            </w:r>
            <w:proofErr w:type="spellEnd"/>
            <w:r w:rsidRPr="005C0FDB">
              <w:rPr>
                <w:rFonts w:ascii="Times New Roman" w:eastAsia="Arial Unicode MS" w:hAnsi="Times New Roman" w:cs="Times New Roman"/>
                <w:color w:val="F5844C"/>
                <w:sz w:val="24"/>
                <w:szCs w:val="24"/>
                <w:bdr w:val="nil"/>
                <w:lang w:val="en-US" w:eastAsia="ru-RU"/>
              </w:rPr>
              <w:t xml:space="preserve"> base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xsd:integer</w:t>
            </w:r>
            <w:proofErr w:type="spellEnd"/>
            <w:r w:rsidRPr="005C0FDB">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xsd:enumeration</w:t>
            </w:r>
            <w:proofErr w:type="spellEnd"/>
            <w:r w:rsidRPr="005C0FDB">
              <w:rPr>
                <w:rFonts w:ascii="Times New Roman" w:eastAsia="Arial Unicode MS" w:hAnsi="Times New Roman" w:cs="Times New Roman"/>
                <w:color w:val="F5844C"/>
                <w:sz w:val="24"/>
                <w:szCs w:val="24"/>
                <w:bdr w:val="nil"/>
                <w:lang w:val="en-US" w:eastAsia="ru-RU"/>
              </w:rPr>
              <w:t xml:space="preserve"> value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"1"</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xsd:enumeration</w:t>
            </w:r>
            <w:proofErr w:type="spellEnd"/>
            <w:r w:rsidRPr="005C0FDB">
              <w:rPr>
                <w:rFonts w:ascii="Times New Roman" w:eastAsia="Arial Unicode MS" w:hAnsi="Times New Roman" w:cs="Times New Roman"/>
                <w:color w:val="F5844C"/>
                <w:sz w:val="24"/>
                <w:szCs w:val="24"/>
                <w:bdr w:val="nil"/>
                <w:lang w:val="en-US" w:eastAsia="ru-RU"/>
              </w:rPr>
              <w:t xml:space="preserve"> value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"3"</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xsd:enumeration</w:t>
            </w:r>
            <w:proofErr w:type="spellEnd"/>
            <w:r w:rsidRPr="005C0FDB">
              <w:rPr>
                <w:rFonts w:ascii="Times New Roman" w:eastAsia="Arial Unicode MS" w:hAnsi="Times New Roman" w:cs="Times New Roman"/>
                <w:color w:val="F5844C"/>
                <w:sz w:val="24"/>
                <w:szCs w:val="24"/>
                <w:bdr w:val="nil"/>
                <w:lang w:val="en-US" w:eastAsia="ru-RU"/>
              </w:rPr>
              <w:t xml:space="preserve"> value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"4"</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xsd:enumeration</w:t>
            </w:r>
            <w:proofErr w:type="spellEnd"/>
            <w:r w:rsidRPr="005C0FDB">
              <w:rPr>
                <w:rFonts w:ascii="Times New Roman" w:eastAsia="Arial Unicode MS" w:hAnsi="Times New Roman" w:cs="Times New Roman"/>
                <w:color w:val="F5844C"/>
                <w:sz w:val="24"/>
                <w:szCs w:val="24"/>
                <w:bdr w:val="nil"/>
                <w:lang w:val="en-US" w:eastAsia="ru-RU"/>
              </w:rPr>
              <w:t xml:space="preserve"> value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"5"</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xsd:enumeration</w:t>
            </w:r>
            <w:proofErr w:type="spellEnd"/>
            <w:r w:rsidRPr="005C0FDB">
              <w:rPr>
                <w:rFonts w:ascii="Times New Roman" w:eastAsia="Arial Unicode MS" w:hAnsi="Times New Roman" w:cs="Times New Roman"/>
                <w:color w:val="F5844C"/>
                <w:sz w:val="24"/>
                <w:szCs w:val="24"/>
                <w:bdr w:val="nil"/>
                <w:lang w:val="en-US" w:eastAsia="ru-RU"/>
              </w:rPr>
              <w:t xml:space="preserve"> value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"7"</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xsd:enumeration</w:t>
            </w:r>
            <w:proofErr w:type="spellEnd"/>
            <w:r w:rsidRPr="005C0FDB">
              <w:rPr>
                <w:rFonts w:ascii="Times New Roman" w:eastAsia="Arial Unicode MS" w:hAnsi="Times New Roman" w:cs="Times New Roman"/>
                <w:color w:val="F5844C"/>
                <w:sz w:val="24"/>
                <w:szCs w:val="24"/>
                <w:bdr w:val="nil"/>
                <w:lang w:val="en-US" w:eastAsia="ru-RU"/>
              </w:rPr>
              <w:t xml:space="preserve"> value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"10"</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xsd:enumeration</w:t>
            </w:r>
            <w:proofErr w:type="spellEnd"/>
            <w:r w:rsidRPr="005C0FDB">
              <w:rPr>
                <w:rFonts w:ascii="Times New Roman" w:eastAsia="Arial Unicode MS" w:hAnsi="Times New Roman" w:cs="Times New Roman"/>
                <w:color w:val="F5844C"/>
                <w:sz w:val="24"/>
                <w:szCs w:val="24"/>
                <w:bdr w:val="nil"/>
                <w:lang w:val="en-US" w:eastAsia="ru-RU"/>
              </w:rPr>
              <w:t xml:space="preserve"> value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"11"</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xsd:enumeration</w:t>
            </w:r>
            <w:proofErr w:type="spellEnd"/>
            <w:r w:rsidRPr="005C0FDB">
              <w:rPr>
                <w:rFonts w:ascii="Times New Roman" w:eastAsia="Arial Unicode MS" w:hAnsi="Times New Roman" w:cs="Times New Roman"/>
                <w:color w:val="F5844C"/>
                <w:sz w:val="24"/>
                <w:szCs w:val="24"/>
                <w:bdr w:val="nil"/>
                <w:lang w:val="en-US" w:eastAsia="ru-RU"/>
              </w:rPr>
              <w:t xml:space="preserve"> value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"13"</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xsd:enumeration</w:t>
            </w:r>
            <w:proofErr w:type="spellEnd"/>
            <w:r w:rsidRPr="005C0FDB">
              <w:rPr>
                <w:rFonts w:ascii="Times New Roman" w:eastAsia="Arial Unicode MS" w:hAnsi="Times New Roman" w:cs="Times New Roman"/>
                <w:color w:val="F5844C"/>
                <w:sz w:val="24"/>
                <w:szCs w:val="24"/>
                <w:bdr w:val="nil"/>
                <w:lang w:val="en-US" w:eastAsia="ru-RU"/>
              </w:rPr>
              <w:t xml:space="preserve"> value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"16"</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xsd:restriction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xsd:simpleType</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xsd:attribute</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xsd:attribute</w:t>
            </w:r>
            <w:proofErr w:type="spellEnd"/>
            <w:r w:rsidRPr="005C0FDB">
              <w:rPr>
                <w:rFonts w:ascii="Times New Roman" w:eastAsia="Arial Unicode MS" w:hAnsi="Times New Roman" w:cs="Times New Roman"/>
                <w:color w:val="F5844C"/>
                <w:sz w:val="24"/>
                <w:szCs w:val="24"/>
                <w:bdr w:val="nil"/>
                <w:lang w:val="en-US" w:eastAsia="ru-RU"/>
              </w:rPr>
              <w:t xml:space="preserve"> name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idDocNo</w:t>
            </w:r>
            <w:proofErr w:type="spellEnd"/>
            <w:r w:rsidRPr="005C0FDB">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F5844C"/>
                <w:sz w:val="24"/>
                <w:szCs w:val="24"/>
                <w:bdr w:val="nil"/>
                <w:lang w:val="en-US" w:eastAsia="ru-RU"/>
              </w:rPr>
              <w:t xml:space="preserve"> use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"required"</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lastRenderedPageBreak/>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17415D">
              <w:rPr>
                <w:rFonts w:ascii="Times New Roman" w:eastAsia="Arial Unicode MS" w:hAnsi="Times New Roman" w:cs="Times New Roman"/>
                <w:color w:val="003296"/>
                <w:sz w:val="24"/>
                <w:szCs w:val="24"/>
                <w:bdr w:val="nil"/>
                <w:lang w:val="en-US" w:eastAsia="ru-RU"/>
              </w:rPr>
              <w:t>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17415D">
              <w:rPr>
                <w:rFonts w:ascii="Times New Roman" w:eastAsia="Arial Unicode MS" w:hAnsi="Times New Roman" w:cs="Times New Roman"/>
                <w:color w:val="000000"/>
                <w:sz w:val="24"/>
                <w:szCs w:val="24"/>
                <w:bdr w:val="nil"/>
                <w:lang w:val="en-US" w:eastAsia="ru-RU"/>
              </w:rPr>
              <w:t xml:space="preserve"> 1110: </w:t>
            </w:r>
            <w:r>
              <w:rPr>
                <w:rFonts w:ascii="Times New Roman" w:eastAsia="Arial Unicode MS" w:hAnsi="Times New Roman" w:cs="Times New Roman"/>
                <w:color w:val="000000"/>
                <w:sz w:val="24"/>
                <w:szCs w:val="24"/>
                <w:bdr w:val="nil"/>
                <w:lang w:eastAsia="ru-RU"/>
              </w:rPr>
              <w:t>Номер</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исполнительного</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документа</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присвоенный</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органом</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выдавшим</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исполнительный</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документ</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F5844C"/>
                <w:sz w:val="24"/>
                <w:szCs w:val="24"/>
                <w:bdr w:val="nil"/>
                <w:lang w:val="en-US" w:eastAsia="ru-RU"/>
              </w:rPr>
              <w:t xml:space="preserve"> base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xsd:string</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xsd:minLength</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"1"</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xsd:maxLength</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"25"</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xsd:pattern</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"\S+([\S\s]*\S+)*"</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idDocDate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F5844C"/>
                <w:sz w:val="24"/>
                <w:szCs w:val="24"/>
                <w:bdr w:val="nil"/>
                <w:lang w:val="en-US" w:eastAsia="ru-RU"/>
              </w:rPr>
              <w:t xml:space="preserve"> type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xsd:date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F5844C"/>
                <w:sz w:val="24"/>
                <w:szCs w:val="24"/>
                <w:bdr w:val="nil"/>
                <w:lang w:val="en-US" w:eastAsia="ru-RU"/>
              </w:rPr>
              <w:t xml:space="preserve"> use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"required"</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17415D">
              <w:rPr>
                <w:rFonts w:ascii="Times New Roman" w:eastAsia="Arial Unicode MS" w:hAnsi="Times New Roman" w:cs="Times New Roman"/>
                <w:color w:val="000000"/>
                <w:sz w:val="24"/>
                <w:szCs w:val="24"/>
                <w:bdr w:val="nil"/>
                <w:lang w:val="en-US" w:eastAsia="ru-RU"/>
              </w:rPr>
              <w:t xml:space="preserve"> 1111: </w:t>
            </w:r>
            <w:r>
              <w:rPr>
                <w:rFonts w:ascii="Times New Roman" w:eastAsia="Arial Unicode MS" w:hAnsi="Times New Roman" w:cs="Times New Roman"/>
                <w:color w:val="000000"/>
                <w:sz w:val="24"/>
                <w:szCs w:val="24"/>
                <w:bdr w:val="nil"/>
                <w:lang w:eastAsia="ru-RU"/>
              </w:rPr>
              <w:t>Дата</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выдачи</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исполнительного</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документа</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subjCode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F5844C"/>
                <w:sz w:val="24"/>
                <w:szCs w:val="24"/>
                <w:bdr w:val="nil"/>
                <w:lang w:val="en-US" w:eastAsia="ru-RU"/>
              </w:rPr>
              <w:t xml:space="preserve"> use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"required"</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17415D">
              <w:rPr>
                <w:rFonts w:ascii="Times New Roman" w:eastAsia="Arial Unicode MS" w:hAnsi="Times New Roman" w:cs="Times New Roman"/>
                <w:color w:val="000000"/>
                <w:sz w:val="24"/>
                <w:szCs w:val="24"/>
                <w:bdr w:val="nil"/>
                <w:lang w:val="en-US" w:eastAsia="ru-RU"/>
              </w:rPr>
              <w:t xml:space="preserve"> 1112: </w:t>
            </w:r>
            <w:r>
              <w:rPr>
                <w:rFonts w:ascii="Times New Roman" w:eastAsia="Arial Unicode MS" w:hAnsi="Times New Roman" w:cs="Times New Roman"/>
                <w:color w:val="000000"/>
                <w:sz w:val="24"/>
                <w:szCs w:val="24"/>
                <w:bdr w:val="nil"/>
                <w:lang w:eastAsia="ru-RU"/>
              </w:rPr>
              <w:t>Код</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предмета</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исполнения</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F5844C"/>
                <w:sz w:val="24"/>
                <w:szCs w:val="24"/>
                <w:bdr w:val="nil"/>
                <w:lang w:val="en-US" w:eastAsia="ru-RU"/>
              </w:rPr>
              <w:t xml:space="preserve"> base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xsd:string</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xsd:pattern</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"\d{7}"</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xsd:length</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"7"</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F5844C"/>
                <w:sz w:val="24"/>
                <w:szCs w:val="24"/>
                <w:bdr w:val="nil"/>
                <w:lang w:val="en-US" w:eastAsia="ru-RU"/>
              </w:rPr>
              <w:t xml:space="preserve"> name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subjName</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F5844C"/>
                <w:sz w:val="24"/>
                <w:szCs w:val="24"/>
                <w:bdr w:val="nil"/>
                <w:lang w:val="en-US" w:eastAsia="ru-RU"/>
              </w:rPr>
              <w:t xml:space="preserve"> use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"required"</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17415D">
              <w:rPr>
                <w:rFonts w:ascii="Times New Roman" w:eastAsia="Arial Unicode MS" w:hAnsi="Times New Roman" w:cs="Times New Roman"/>
                <w:color w:val="000000"/>
                <w:sz w:val="24"/>
                <w:szCs w:val="24"/>
                <w:bdr w:val="nil"/>
                <w:lang w:val="en-US" w:eastAsia="ru-RU"/>
              </w:rPr>
              <w:t xml:space="preserve"> 1113: </w:t>
            </w:r>
            <w:r>
              <w:rPr>
                <w:rFonts w:ascii="Times New Roman" w:eastAsia="Arial Unicode MS" w:hAnsi="Times New Roman" w:cs="Times New Roman"/>
                <w:color w:val="000000"/>
                <w:sz w:val="24"/>
                <w:szCs w:val="24"/>
                <w:bdr w:val="nil"/>
                <w:lang w:eastAsia="ru-RU"/>
              </w:rPr>
              <w:t>Предмет</w:t>
            </w:r>
            <w:r w:rsidRPr="0017415D">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исполнения</w:t>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xsd:documentation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xsd:annotation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F5844C"/>
                <w:sz w:val="24"/>
                <w:szCs w:val="24"/>
                <w:bdr w:val="nil"/>
                <w:lang w:val="en-US" w:eastAsia="ru-RU"/>
              </w:rPr>
              <w:t xml:space="preserve"> base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w:t>
            </w:r>
            <w:proofErr w:type="spellStart"/>
            <w:r w:rsidRPr="0017415D">
              <w:rPr>
                <w:rFonts w:ascii="Times New Roman" w:eastAsia="Arial Unicode MS" w:hAnsi="Times New Roman" w:cs="Times New Roman"/>
                <w:color w:val="993300"/>
                <w:sz w:val="24"/>
                <w:szCs w:val="24"/>
                <w:bdr w:val="nil"/>
                <w:lang w:val="en-US" w:eastAsia="ru-RU"/>
              </w:rPr>
              <w:t>xsd:string</w:t>
            </w:r>
            <w:proofErr w:type="spellEnd"/>
            <w:r w:rsidRPr="0017415D">
              <w:rPr>
                <w:rFonts w:ascii="Times New Roman" w:eastAsia="Arial Unicode MS" w:hAnsi="Times New Roman" w:cs="Times New Roman"/>
                <w:color w:val="993300"/>
                <w:sz w:val="24"/>
                <w:szCs w:val="24"/>
                <w:bdr w:val="nil"/>
                <w:lang w:val="en-US" w:eastAsia="ru-RU"/>
              </w:rPr>
              <w:t>"</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xsd:minLength</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"1"</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xsd:maxLength</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"1000"</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xsd:pattern</w:t>
            </w:r>
            <w:proofErr w:type="spellEnd"/>
            <w:r w:rsidRPr="0017415D">
              <w:rPr>
                <w:rFonts w:ascii="Times New Roman" w:eastAsia="Arial Unicode MS" w:hAnsi="Times New Roman" w:cs="Times New Roman"/>
                <w:color w:val="F5844C"/>
                <w:sz w:val="24"/>
                <w:szCs w:val="24"/>
                <w:bdr w:val="nil"/>
                <w:lang w:val="en-US" w:eastAsia="ru-RU"/>
              </w:rPr>
              <w:t xml:space="preserve"> value</w:t>
            </w:r>
            <w:r w:rsidRPr="0017415D">
              <w:rPr>
                <w:rFonts w:ascii="Times New Roman" w:eastAsia="Arial Unicode MS" w:hAnsi="Times New Roman" w:cs="Times New Roman"/>
                <w:color w:val="FF8040"/>
                <w:sz w:val="24"/>
                <w:szCs w:val="24"/>
                <w:bdr w:val="nil"/>
                <w:lang w:val="en-US" w:eastAsia="ru-RU"/>
              </w:rPr>
              <w:t>=</w:t>
            </w:r>
            <w:r w:rsidRPr="0017415D">
              <w:rPr>
                <w:rFonts w:ascii="Times New Roman" w:eastAsia="Arial Unicode MS" w:hAnsi="Times New Roman" w:cs="Times New Roman"/>
                <w:color w:val="993300"/>
                <w:sz w:val="24"/>
                <w:szCs w:val="24"/>
                <w:bdr w:val="nil"/>
                <w:lang w:val="en-US" w:eastAsia="ru-RU"/>
              </w:rPr>
              <w:t>"\S+([\S\s]*\S+)*"</w:t>
            </w:r>
            <w:r w:rsidRPr="0017415D">
              <w:rPr>
                <w:rFonts w:ascii="Times New Roman" w:eastAsia="Arial Unicode MS" w:hAnsi="Times New Roman" w:cs="Times New Roman"/>
                <w:color w:val="0000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xsd:restriction</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xsd:simpleType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xsd:attribute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xsd:complexType</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0000"/>
                <w:sz w:val="24"/>
                <w:szCs w:val="24"/>
                <w:bdr w:val="nil"/>
                <w:lang w:val="en-US" w:eastAsia="ru-RU"/>
              </w:rPr>
              <w:tab/>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xsd:element</w:t>
            </w:r>
            <w:proofErr w:type="spellEnd"/>
            <w:r w:rsidRPr="0017415D">
              <w:rPr>
                <w:rFonts w:ascii="Times New Roman" w:eastAsia="Arial Unicode MS" w:hAnsi="Times New Roman" w:cs="Times New Roman"/>
                <w:color w:val="003296"/>
                <w:sz w:val="24"/>
                <w:szCs w:val="24"/>
                <w:bdr w:val="nil"/>
                <w:lang w:val="en-US" w:eastAsia="ru-RU"/>
              </w:rPr>
              <w:t>&gt;</w:t>
            </w:r>
            <w:r w:rsidRPr="0017415D">
              <w:rPr>
                <w:rFonts w:ascii="Times New Roman" w:eastAsia="Arial Unicode MS" w:hAnsi="Times New Roman" w:cs="Times New Roman"/>
                <w:color w:val="000000"/>
                <w:sz w:val="24"/>
                <w:szCs w:val="24"/>
                <w:bdr w:val="nil"/>
                <w:lang w:val="en-US" w:eastAsia="ru-RU"/>
              </w:rPr>
              <w:br/>
            </w:r>
            <w:r w:rsidRPr="0017415D">
              <w:rPr>
                <w:rFonts w:ascii="Times New Roman" w:eastAsia="Arial Unicode MS" w:hAnsi="Times New Roman" w:cs="Times New Roman"/>
                <w:color w:val="003296"/>
                <w:sz w:val="24"/>
                <w:szCs w:val="24"/>
                <w:bdr w:val="nil"/>
                <w:lang w:val="en-US" w:eastAsia="ru-RU"/>
              </w:rPr>
              <w:t>&lt;/</w:t>
            </w:r>
            <w:proofErr w:type="spellStart"/>
            <w:r w:rsidRPr="0017415D">
              <w:rPr>
                <w:rFonts w:ascii="Times New Roman" w:eastAsia="Arial Unicode MS" w:hAnsi="Times New Roman" w:cs="Times New Roman"/>
                <w:color w:val="003296"/>
                <w:sz w:val="24"/>
                <w:szCs w:val="24"/>
                <w:bdr w:val="nil"/>
                <w:lang w:val="en-US" w:eastAsia="ru-RU"/>
              </w:rPr>
              <w:t>xsd:schema</w:t>
            </w:r>
            <w:proofErr w:type="spellEnd"/>
            <w:r w:rsidRPr="0017415D">
              <w:rPr>
                <w:rFonts w:ascii="Times New Roman" w:eastAsia="Arial Unicode MS" w:hAnsi="Times New Roman" w:cs="Times New Roman"/>
                <w:color w:val="003296"/>
                <w:sz w:val="24"/>
                <w:szCs w:val="24"/>
                <w:bdr w:val="nil"/>
                <w:lang w:val="en-US" w:eastAsia="ru-RU"/>
              </w:rPr>
              <w:t>&gt;</w:t>
            </w:r>
          </w:p>
        </w:tc>
      </w:tr>
    </w:tbl>
    <w:p w14:paraId="1E360E4C" w14:textId="77777777" w:rsidR="00E16896" w:rsidRPr="00203C8E" w:rsidRDefault="00E16896" w:rsidP="00E16896">
      <w:pPr>
        <w:pStyle w:val="af3"/>
        <w:widowControl w:val="0"/>
        <w:spacing w:line="240" w:lineRule="auto"/>
        <w:ind w:firstLine="0"/>
        <w:rPr>
          <w:rFonts w:eastAsia="Arial Unicode MS"/>
          <w:lang w:val="en-US"/>
        </w:rPr>
      </w:pPr>
    </w:p>
    <w:p w14:paraId="1ACF45E4" w14:textId="04D20627" w:rsidR="008C689D" w:rsidRPr="00D51F19" w:rsidRDefault="008C689D" w:rsidP="008C689D">
      <w:pPr>
        <w:keepNext/>
        <w:ind w:firstLine="709"/>
        <w:rPr>
          <w:rFonts w:ascii="Times New Roman" w:hAnsi="Times New Roman" w:cs="Times New Roman"/>
          <w:sz w:val="24"/>
          <w:szCs w:val="24"/>
          <w:lang w:val="en-US"/>
        </w:rPr>
      </w:pPr>
      <w:r w:rsidRPr="00D51F19">
        <w:rPr>
          <w:rFonts w:ascii="Times New Roman" w:hAnsi="Times New Roman" w:cs="Times New Roman"/>
          <w:sz w:val="24"/>
          <w:szCs w:val="24"/>
        </w:rPr>
        <w:t>Импортированная</w:t>
      </w:r>
      <w:r w:rsidRPr="00D51F19">
        <w:rPr>
          <w:rFonts w:ascii="Times New Roman" w:hAnsi="Times New Roman" w:cs="Times New Roman"/>
          <w:sz w:val="24"/>
          <w:szCs w:val="24"/>
          <w:lang w:val="en-US"/>
        </w:rPr>
        <w:t xml:space="preserve"> </w:t>
      </w:r>
      <w:r w:rsidRPr="00D51F19">
        <w:rPr>
          <w:rFonts w:ascii="Times New Roman" w:hAnsi="Times New Roman" w:cs="Times New Roman"/>
          <w:sz w:val="24"/>
          <w:szCs w:val="24"/>
        </w:rPr>
        <w:t>схема</w:t>
      </w:r>
      <w:r w:rsidRPr="00D51F19">
        <w:rPr>
          <w:rFonts w:ascii="Times New Roman" w:hAnsi="Times New Roman" w:cs="Times New Roman"/>
          <w:sz w:val="24"/>
          <w:szCs w:val="24"/>
          <w:lang w:val="en-US"/>
        </w:rPr>
        <w:t xml:space="preserve"> «</w:t>
      </w:r>
      <w:r w:rsidR="00DC4ED5" w:rsidRPr="00D51F19">
        <w:rPr>
          <w:rFonts w:ascii="Times New Roman" w:hAnsi="Times New Roman" w:cs="Times New Roman"/>
          <w:b/>
          <w:sz w:val="24"/>
          <w:szCs w:val="24"/>
          <w:lang w:val="en-US"/>
        </w:rPr>
        <w:t>Package</w:t>
      </w:r>
      <w:r w:rsidRPr="00D51F19">
        <w:rPr>
          <w:rFonts w:ascii="Times New Roman" w:hAnsi="Times New Roman" w:cs="Times New Roman"/>
          <w:b/>
          <w:sz w:val="24"/>
          <w:szCs w:val="24"/>
          <w:lang w:val="en-US"/>
        </w:rPr>
        <w:t>.xsd</w:t>
      </w:r>
      <w:r w:rsidRPr="00D51F19">
        <w:rPr>
          <w:rFonts w:ascii="Times New Roman" w:hAnsi="Times New Roman" w:cs="Times New Roman"/>
          <w:sz w:val="24"/>
          <w:szCs w:val="24"/>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8C689D" w:rsidRPr="00E14A18" w14:paraId="7D3D1AF4" w14:textId="77777777" w:rsidTr="00BF32F5">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CB8EBDC" w14:textId="364C26C1" w:rsidR="008C689D" w:rsidRPr="0047362A" w:rsidRDefault="00F9649B" w:rsidP="00F9649B">
            <w:pPr>
              <w:shd w:val="clear" w:color="auto" w:fill="FFFFFF"/>
              <w:spacing w:after="0" w:line="240" w:lineRule="auto"/>
              <w:rPr>
                <w:rFonts w:ascii="Times New Roman" w:hAnsi="Times New Roman" w:cs="Times New Roman"/>
                <w:sz w:val="24"/>
                <w:szCs w:val="24"/>
                <w:lang w:val="en-US"/>
              </w:rPr>
            </w:pPr>
            <w:r w:rsidRPr="00C239E1">
              <w:rPr>
                <w:rFonts w:ascii="Times New Roman" w:eastAsia="Arial Unicode MS" w:hAnsi="Times New Roman" w:cs="Times New Roman"/>
                <w:color w:val="8B26C9"/>
                <w:sz w:val="24"/>
                <w:szCs w:val="24"/>
                <w:bdr w:val="nil"/>
                <w:lang w:val="en-US" w:eastAsia="ru-RU"/>
              </w:rPr>
              <w:t>&lt;?xml version="1.0" encoding="UTF-8"?&gt;</w:t>
            </w:r>
            <w:r w:rsidRPr="00C239E1">
              <w:rPr>
                <w:rFonts w:ascii="Times New Roman" w:eastAsia="Arial Unicode MS" w:hAnsi="Times New Roman" w:cs="Times New Roman"/>
                <w:color w:val="000000"/>
                <w:sz w:val="24"/>
                <w:szCs w:val="24"/>
                <w:bdr w:val="nil"/>
                <w:lang w:val="en-US" w:eastAsia="ru-RU"/>
              </w:rPr>
              <w:br/>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xs:schema</w:t>
            </w:r>
            <w:proofErr w:type="spellEnd"/>
            <w:r w:rsidRPr="00C239E1">
              <w:rPr>
                <w:rFonts w:ascii="Times New Roman" w:eastAsia="Arial Unicode MS" w:hAnsi="Times New Roman" w:cs="Times New Roman"/>
                <w:color w:val="F5844C"/>
                <w:sz w:val="24"/>
                <w:szCs w:val="24"/>
                <w:bdr w:val="nil"/>
                <w:lang w:val="en-US" w:eastAsia="ru-RU"/>
              </w:rPr>
              <w:t xml:space="preserve"> </w:t>
            </w:r>
            <w:proofErr w:type="spellStart"/>
            <w:r w:rsidRPr="00C239E1">
              <w:rPr>
                <w:rFonts w:ascii="Times New Roman" w:eastAsia="Arial Unicode MS" w:hAnsi="Times New Roman" w:cs="Times New Roman"/>
                <w:color w:val="0099CC"/>
                <w:sz w:val="24"/>
                <w:szCs w:val="24"/>
                <w:bdr w:val="nil"/>
                <w:lang w:val="en-US" w:eastAsia="ru-RU"/>
              </w:rPr>
              <w:t>xmlns:rfnd</w:t>
            </w:r>
            <w:proofErr w:type="spellEnd"/>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"http://roskazna.ru/</w:t>
            </w:r>
            <w:proofErr w:type="spellStart"/>
            <w:r w:rsidRPr="00C239E1">
              <w:rPr>
                <w:rFonts w:ascii="Times New Roman" w:eastAsia="Arial Unicode MS" w:hAnsi="Times New Roman" w:cs="Times New Roman"/>
                <w:color w:val="993300"/>
                <w:sz w:val="24"/>
                <w:szCs w:val="24"/>
                <w:bdr w:val="nil"/>
                <w:lang w:val="en-US" w:eastAsia="ru-RU"/>
              </w:rPr>
              <w:t>gisgmp</w:t>
            </w:r>
            <w:proofErr w:type="spellEnd"/>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xsd</w:t>
            </w:r>
            <w:proofErr w:type="spellEnd"/>
            <w:r w:rsidRPr="00C239E1">
              <w:rPr>
                <w:rFonts w:ascii="Times New Roman" w:eastAsia="Arial Unicode MS" w:hAnsi="Times New Roman" w:cs="Times New Roman"/>
                <w:color w:val="993300"/>
                <w:sz w:val="24"/>
                <w:szCs w:val="24"/>
                <w:bdr w:val="nil"/>
                <w:lang w:val="en-US" w:eastAsia="ru-RU"/>
              </w:rPr>
              <w:t>/Refund/2.4.0"</w:t>
            </w:r>
            <w:r w:rsidRPr="00C239E1">
              <w:rPr>
                <w:rFonts w:ascii="Times New Roman" w:eastAsia="Arial Unicode MS" w:hAnsi="Times New Roman" w:cs="Times New Roman"/>
                <w:color w:val="000000"/>
                <w:sz w:val="24"/>
                <w:szCs w:val="24"/>
                <w:bdr w:val="nil"/>
                <w:lang w:val="en-US" w:eastAsia="ru-RU"/>
              </w:rPr>
              <w:br/>
            </w:r>
            <w:r w:rsidRPr="00C239E1">
              <w:rPr>
                <w:rFonts w:ascii="Times New Roman" w:eastAsia="Arial Unicode MS" w:hAnsi="Times New Roman" w:cs="Times New Roman"/>
                <w:color w:val="F5844C"/>
                <w:sz w:val="24"/>
                <w:szCs w:val="24"/>
                <w:bdr w:val="nil"/>
                <w:lang w:val="en-US" w:eastAsia="ru-RU"/>
              </w:rPr>
              <w:t xml:space="preserve">    </w:t>
            </w:r>
            <w:proofErr w:type="spellStart"/>
            <w:r w:rsidRPr="00C239E1">
              <w:rPr>
                <w:rFonts w:ascii="Times New Roman" w:eastAsia="Arial Unicode MS" w:hAnsi="Times New Roman" w:cs="Times New Roman"/>
                <w:color w:val="0099CC"/>
                <w:sz w:val="24"/>
                <w:szCs w:val="24"/>
                <w:bdr w:val="nil"/>
                <w:lang w:val="en-US" w:eastAsia="ru-RU"/>
              </w:rPr>
              <w:t>xmlns:pkg</w:t>
            </w:r>
            <w:proofErr w:type="spellEnd"/>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"http://roskazna.ru/</w:t>
            </w:r>
            <w:proofErr w:type="spellStart"/>
            <w:r w:rsidRPr="00C239E1">
              <w:rPr>
                <w:rFonts w:ascii="Times New Roman" w:eastAsia="Arial Unicode MS" w:hAnsi="Times New Roman" w:cs="Times New Roman"/>
                <w:color w:val="993300"/>
                <w:sz w:val="24"/>
                <w:szCs w:val="24"/>
                <w:bdr w:val="nil"/>
                <w:lang w:val="en-US" w:eastAsia="ru-RU"/>
              </w:rPr>
              <w:t>gisgmp</w:t>
            </w:r>
            <w:proofErr w:type="spellEnd"/>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xsd</w:t>
            </w:r>
            <w:proofErr w:type="spellEnd"/>
            <w:r w:rsidRPr="00C239E1">
              <w:rPr>
                <w:rFonts w:ascii="Times New Roman" w:eastAsia="Arial Unicode MS" w:hAnsi="Times New Roman" w:cs="Times New Roman"/>
                <w:color w:val="993300"/>
                <w:sz w:val="24"/>
                <w:szCs w:val="24"/>
                <w:bdr w:val="nil"/>
                <w:lang w:val="en-US" w:eastAsia="ru-RU"/>
              </w:rPr>
              <w:t>/Package/2.4.0"</w:t>
            </w:r>
            <w:r w:rsidRPr="00C239E1">
              <w:rPr>
                <w:rFonts w:ascii="Times New Roman" w:eastAsia="Arial Unicode MS" w:hAnsi="Times New Roman" w:cs="Times New Roman"/>
                <w:color w:val="000000"/>
                <w:sz w:val="24"/>
                <w:szCs w:val="24"/>
                <w:bdr w:val="nil"/>
                <w:lang w:val="en-US" w:eastAsia="ru-RU"/>
              </w:rPr>
              <w:br/>
            </w:r>
            <w:r w:rsidRPr="00C239E1">
              <w:rPr>
                <w:rFonts w:ascii="Times New Roman" w:eastAsia="Arial Unicode MS" w:hAnsi="Times New Roman" w:cs="Times New Roman"/>
                <w:color w:val="F5844C"/>
                <w:sz w:val="24"/>
                <w:szCs w:val="24"/>
                <w:bdr w:val="nil"/>
                <w:lang w:val="en-US" w:eastAsia="ru-RU"/>
              </w:rPr>
              <w:t xml:space="preserve">    </w:t>
            </w:r>
            <w:proofErr w:type="spellStart"/>
            <w:r w:rsidRPr="00C239E1">
              <w:rPr>
                <w:rFonts w:ascii="Times New Roman" w:eastAsia="Arial Unicode MS" w:hAnsi="Times New Roman" w:cs="Times New Roman"/>
                <w:color w:val="0099CC"/>
                <w:sz w:val="24"/>
                <w:szCs w:val="24"/>
                <w:bdr w:val="nil"/>
                <w:lang w:val="en-US" w:eastAsia="ru-RU"/>
              </w:rPr>
              <w:t>xmlns:xs</w:t>
            </w:r>
            <w:proofErr w:type="spellEnd"/>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"http://www.w3.org/2001/XMLSchema"</w:t>
            </w:r>
            <w:r w:rsidRPr="00C239E1">
              <w:rPr>
                <w:rFonts w:ascii="Times New Roman" w:eastAsia="Arial Unicode MS" w:hAnsi="Times New Roman" w:cs="Times New Roman"/>
                <w:color w:val="000000"/>
                <w:sz w:val="24"/>
                <w:szCs w:val="24"/>
                <w:bdr w:val="nil"/>
                <w:lang w:val="en-US" w:eastAsia="ru-RU"/>
              </w:rPr>
              <w:br/>
            </w:r>
            <w:r w:rsidRPr="00C239E1">
              <w:rPr>
                <w:rFonts w:ascii="Times New Roman" w:eastAsia="Arial Unicode MS" w:hAnsi="Times New Roman" w:cs="Times New Roman"/>
                <w:color w:val="F5844C"/>
                <w:sz w:val="24"/>
                <w:szCs w:val="24"/>
                <w:bdr w:val="nil"/>
                <w:lang w:val="en-US" w:eastAsia="ru-RU"/>
              </w:rPr>
              <w:t xml:space="preserve">    </w:t>
            </w:r>
            <w:proofErr w:type="spellStart"/>
            <w:r w:rsidRPr="00C239E1">
              <w:rPr>
                <w:rFonts w:ascii="Times New Roman" w:eastAsia="Arial Unicode MS" w:hAnsi="Times New Roman" w:cs="Times New Roman"/>
                <w:color w:val="0099CC"/>
                <w:sz w:val="24"/>
                <w:szCs w:val="24"/>
                <w:bdr w:val="nil"/>
                <w:lang w:val="en-US" w:eastAsia="ru-RU"/>
              </w:rPr>
              <w:t>xmlns:chg</w:t>
            </w:r>
            <w:proofErr w:type="spellEnd"/>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"http://roskazna.ru/</w:t>
            </w:r>
            <w:proofErr w:type="spellStart"/>
            <w:r w:rsidRPr="00C239E1">
              <w:rPr>
                <w:rFonts w:ascii="Times New Roman" w:eastAsia="Arial Unicode MS" w:hAnsi="Times New Roman" w:cs="Times New Roman"/>
                <w:color w:val="993300"/>
                <w:sz w:val="24"/>
                <w:szCs w:val="24"/>
                <w:bdr w:val="nil"/>
                <w:lang w:val="en-US" w:eastAsia="ru-RU"/>
              </w:rPr>
              <w:t>gisgmp</w:t>
            </w:r>
            <w:proofErr w:type="spellEnd"/>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xsd</w:t>
            </w:r>
            <w:proofErr w:type="spellEnd"/>
            <w:r w:rsidRPr="00C239E1">
              <w:rPr>
                <w:rFonts w:ascii="Times New Roman" w:eastAsia="Arial Unicode MS" w:hAnsi="Times New Roman" w:cs="Times New Roman"/>
                <w:color w:val="993300"/>
                <w:sz w:val="24"/>
                <w:szCs w:val="24"/>
                <w:bdr w:val="nil"/>
                <w:lang w:val="en-US" w:eastAsia="ru-RU"/>
              </w:rPr>
              <w:t>/Charge/2.4.0"</w:t>
            </w:r>
            <w:r w:rsidRPr="00C239E1">
              <w:rPr>
                <w:rFonts w:ascii="Times New Roman" w:eastAsia="Arial Unicode MS" w:hAnsi="Times New Roman" w:cs="Times New Roman"/>
                <w:color w:val="000000"/>
                <w:sz w:val="24"/>
                <w:szCs w:val="24"/>
                <w:bdr w:val="nil"/>
                <w:lang w:val="en-US" w:eastAsia="ru-RU"/>
              </w:rPr>
              <w:br/>
            </w:r>
            <w:r w:rsidRPr="00C239E1">
              <w:rPr>
                <w:rFonts w:ascii="Times New Roman" w:eastAsia="Arial Unicode MS" w:hAnsi="Times New Roman" w:cs="Times New Roman"/>
                <w:color w:val="F5844C"/>
                <w:sz w:val="24"/>
                <w:szCs w:val="24"/>
                <w:bdr w:val="nil"/>
                <w:lang w:val="en-US" w:eastAsia="ru-RU"/>
              </w:rPr>
              <w:t xml:space="preserve">    </w:t>
            </w:r>
            <w:proofErr w:type="spellStart"/>
            <w:r w:rsidRPr="00C239E1">
              <w:rPr>
                <w:rFonts w:ascii="Times New Roman" w:eastAsia="Arial Unicode MS" w:hAnsi="Times New Roman" w:cs="Times New Roman"/>
                <w:color w:val="0099CC"/>
                <w:sz w:val="24"/>
                <w:szCs w:val="24"/>
                <w:bdr w:val="nil"/>
                <w:lang w:val="en-US" w:eastAsia="ru-RU"/>
              </w:rPr>
              <w:t>xmlns:com</w:t>
            </w:r>
            <w:proofErr w:type="spellEnd"/>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"http://roskazna.ru/</w:t>
            </w:r>
            <w:proofErr w:type="spellStart"/>
            <w:r w:rsidRPr="00C239E1">
              <w:rPr>
                <w:rFonts w:ascii="Times New Roman" w:eastAsia="Arial Unicode MS" w:hAnsi="Times New Roman" w:cs="Times New Roman"/>
                <w:color w:val="993300"/>
                <w:sz w:val="24"/>
                <w:szCs w:val="24"/>
                <w:bdr w:val="nil"/>
                <w:lang w:val="en-US" w:eastAsia="ru-RU"/>
              </w:rPr>
              <w:t>gisgmp</w:t>
            </w:r>
            <w:proofErr w:type="spellEnd"/>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xsd</w:t>
            </w:r>
            <w:proofErr w:type="spellEnd"/>
            <w:r w:rsidRPr="00C239E1">
              <w:rPr>
                <w:rFonts w:ascii="Times New Roman" w:eastAsia="Arial Unicode MS" w:hAnsi="Times New Roman" w:cs="Times New Roman"/>
                <w:color w:val="993300"/>
                <w:sz w:val="24"/>
                <w:szCs w:val="24"/>
                <w:bdr w:val="nil"/>
                <w:lang w:val="en-US" w:eastAsia="ru-RU"/>
              </w:rPr>
              <w:t>/Common/2.4.0"</w:t>
            </w:r>
            <w:r w:rsidRPr="00C239E1">
              <w:rPr>
                <w:rFonts w:ascii="Times New Roman" w:eastAsia="Arial Unicode MS" w:hAnsi="Times New Roman" w:cs="Times New Roman"/>
                <w:color w:val="000000"/>
                <w:sz w:val="24"/>
                <w:szCs w:val="24"/>
                <w:bdr w:val="nil"/>
                <w:lang w:val="en-US" w:eastAsia="ru-RU"/>
              </w:rPr>
              <w:br/>
            </w:r>
            <w:r w:rsidRPr="00C239E1">
              <w:rPr>
                <w:rFonts w:ascii="Times New Roman" w:eastAsia="Arial Unicode MS" w:hAnsi="Times New Roman" w:cs="Times New Roman"/>
                <w:color w:val="F5844C"/>
                <w:sz w:val="24"/>
                <w:szCs w:val="24"/>
                <w:bdr w:val="nil"/>
                <w:lang w:val="en-US" w:eastAsia="ru-RU"/>
              </w:rPr>
              <w:t xml:space="preserve">    </w:t>
            </w:r>
            <w:proofErr w:type="spellStart"/>
            <w:r w:rsidRPr="00C239E1">
              <w:rPr>
                <w:rFonts w:ascii="Times New Roman" w:eastAsia="Arial Unicode MS" w:hAnsi="Times New Roman" w:cs="Times New Roman"/>
                <w:color w:val="0099CC"/>
                <w:sz w:val="24"/>
                <w:szCs w:val="24"/>
                <w:bdr w:val="nil"/>
                <w:lang w:val="en-US" w:eastAsia="ru-RU"/>
              </w:rPr>
              <w:t>xmlns:pmnt</w:t>
            </w:r>
            <w:proofErr w:type="spellEnd"/>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"http://roskazna.ru/</w:t>
            </w:r>
            <w:proofErr w:type="spellStart"/>
            <w:r w:rsidRPr="00C239E1">
              <w:rPr>
                <w:rFonts w:ascii="Times New Roman" w:eastAsia="Arial Unicode MS" w:hAnsi="Times New Roman" w:cs="Times New Roman"/>
                <w:color w:val="993300"/>
                <w:sz w:val="24"/>
                <w:szCs w:val="24"/>
                <w:bdr w:val="nil"/>
                <w:lang w:val="en-US" w:eastAsia="ru-RU"/>
              </w:rPr>
              <w:t>gisgmp</w:t>
            </w:r>
            <w:proofErr w:type="spellEnd"/>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xsd</w:t>
            </w:r>
            <w:proofErr w:type="spellEnd"/>
            <w:r w:rsidRPr="00C239E1">
              <w:rPr>
                <w:rFonts w:ascii="Times New Roman" w:eastAsia="Arial Unicode MS" w:hAnsi="Times New Roman" w:cs="Times New Roman"/>
                <w:color w:val="993300"/>
                <w:sz w:val="24"/>
                <w:szCs w:val="24"/>
                <w:bdr w:val="nil"/>
                <w:lang w:val="en-US" w:eastAsia="ru-RU"/>
              </w:rPr>
              <w:t>/Payment/2.4.0"</w:t>
            </w:r>
            <w:r w:rsidRPr="00C239E1">
              <w:rPr>
                <w:rFonts w:ascii="Times New Roman" w:eastAsia="Arial Unicode MS" w:hAnsi="Times New Roman" w:cs="Times New Roman"/>
                <w:color w:val="000000"/>
                <w:sz w:val="24"/>
                <w:szCs w:val="24"/>
                <w:bdr w:val="nil"/>
                <w:lang w:val="en-US" w:eastAsia="ru-RU"/>
              </w:rPr>
              <w:br/>
            </w:r>
            <w:r w:rsidRPr="00C239E1">
              <w:rPr>
                <w:rFonts w:ascii="Times New Roman" w:eastAsia="Arial Unicode MS" w:hAnsi="Times New Roman" w:cs="Times New Roman"/>
                <w:color w:val="F5844C"/>
                <w:sz w:val="24"/>
                <w:szCs w:val="24"/>
                <w:bdr w:val="nil"/>
                <w:lang w:val="en-US" w:eastAsia="ru-RU"/>
              </w:rPr>
              <w:t xml:space="preserve">    </w:t>
            </w:r>
            <w:proofErr w:type="spellStart"/>
            <w:r w:rsidRPr="00C239E1">
              <w:rPr>
                <w:rFonts w:ascii="Times New Roman" w:eastAsia="Arial Unicode MS" w:hAnsi="Times New Roman" w:cs="Times New Roman"/>
                <w:color w:val="0099CC"/>
                <w:sz w:val="24"/>
                <w:szCs w:val="24"/>
                <w:bdr w:val="nil"/>
                <w:lang w:val="en-US" w:eastAsia="ru-RU"/>
              </w:rPr>
              <w:t>xmlns:inc</w:t>
            </w:r>
            <w:proofErr w:type="spellEnd"/>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"http://roskazna.ru/</w:t>
            </w:r>
            <w:proofErr w:type="spellStart"/>
            <w:r w:rsidRPr="00C239E1">
              <w:rPr>
                <w:rFonts w:ascii="Times New Roman" w:eastAsia="Arial Unicode MS" w:hAnsi="Times New Roman" w:cs="Times New Roman"/>
                <w:color w:val="993300"/>
                <w:sz w:val="24"/>
                <w:szCs w:val="24"/>
                <w:bdr w:val="nil"/>
                <w:lang w:val="en-US" w:eastAsia="ru-RU"/>
              </w:rPr>
              <w:t>gisgmp</w:t>
            </w:r>
            <w:proofErr w:type="spellEnd"/>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xsd</w:t>
            </w:r>
            <w:proofErr w:type="spellEnd"/>
            <w:r w:rsidRPr="00C239E1">
              <w:rPr>
                <w:rFonts w:ascii="Times New Roman" w:eastAsia="Arial Unicode MS" w:hAnsi="Times New Roman" w:cs="Times New Roman"/>
                <w:color w:val="993300"/>
                <w:sz w:val="24"/>
                <w:szCs w:val="24"/>
                <w:bdr w:val="nil"/>
                <w:lang w:val="en-US" w:eastAsia="ru-RU"/>
              </w:rPr>
              <w:t>/Income/2.4.0"</w:t>
            </w:r>
            <w:r w:rsidRPr="00C239E1">
              <w:rPr>
                <w:rFonts w:ascii="Times New Roman" w:eastAsia="Arial Unicode MS" w:hAnsi="Times New Roman" w:cs="Times New Roman"/>
                <w:color w:val="000000"/>
                <w:sz w:val="24"/>
                <w:szCs w:val="24"/>
                <w:bdr w:val="nil"/>
                <w:lang w:val="en-US" w:eastAsia="ru-RU"/>
              </w:rPr>
              <w:br/>
            </w:r>
            <w:r w:rsidRPr="00C239E1">
              <w:rPr>
                <w:rFonts w:ascii="Times New Roman" w:eastAsia="Arial Unicode MS" w:hAnsi="Times New Roman" w:cs="Times New Roman"/>
                <w:color w:val="F5844C"/>
                <w:sz w:val="24"/>
                <w:szCs w:val="24"/>
                <w:bdr w:val="nil"/>
                <w:lang w:val="en-US" w:eastAsia="ru-RU"/>
              </w:rPr>
              <w:t xml:space="preserve">    </w:t>
            </w:r>
            <w:proofErr w:type="spellStart"/>
            <w:r w:rsidRPr="00C239E1">
              <w:rPr>
                <w:rFonts w:ascii="Times New Roman" w:eastAsia="Arial Unicode MS" w:hAnsi="Times New Roman" w:cs="Times New Roman"/>
                <w:color w:val="0099CC"/>
                <w:sz w:val="24"/>
                <w:szCs w:val="24"/>
                <w:bdr w:val="nil"/>
                <w:lang w:val="en-US" w:eastAsia="ru-RU"/>
              </w:rPr>
              <w:t>xmlns:clrf</w:t>
            </w:r>
            <w:proofErr w:type="spellEnd"/>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"http://roskazna.ru/</w:t>
            </w:r>
            <w:proofErr w:type="spellStart"/>
            <w:r w:rsidRPr="00C239E1">
              <w:rPr>
                <w:rFonts w:ascii="Times New Roman" w:eastAsia="Arial Unicode MS" w:hAnsi="Times New Roman" w:cs="Times New Roman"/>
                <w:color w:val="993300"/>
                <w:sz w:val="24"/>
                <w:szCs w:val="24"/>
                <w:bdr w:val="nil"/>
                <w:lang w:val="en-US" w:eastAsia="ru-RU"/>
              </w:rPr>
              <w:t>gisgmp</w:t>
            </w:r>
            <w:proofErr w:type="spellEnd"/>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xsd</w:t>
            </w:r>
            <w:proofErr w:type="spellEnd"/>
            <w:r w:rsidRPr="00C239E1">
              <w:rPr>
                <w:rFonts w:ascii="Times New Roman" w:eastAsia="Arial Unicode MS" w:hAnsi="Times New Roman" w:cs="Times New Roman"/>
                <w:color w:val="993300"/>
                <w:sz w:val="24"/>
                <w:szCs w:val="24"/>
                <w:bdr w:val="nil"/>
                <w:lang w:val="en-US" w:eastAsia="ru-RU"/>
              </w:rPr>
              <w:t>/Clarification/2.4.0"</w:t>
            </w:r>
            <w:r w:rsidRPr="00C239E1">
              <w:rPr>
                <w:rFonts w:ascii="Times New Roman" w:eastAsia="Arial Unicode MS" w:hAnsi="Times New Roman" w:cs="Times New Roman"/>
                <w:color w:val="000000"/>
                <w:sz w:val="24"/>
                <w:szCs w:val="24"/>
                <w:bdr w:val="nil"/>
                <w:lang w:val="en-US" w:eastAsia="ru-RU"/>
              </w:rPr>
              <w:br/>
            </w:r>
            <w:r w:rsidRPr="00C239E1">
              <w:rPr>
                <w:rFonts w:ascii="Times New Roman" w:eastAsia="Arial Unicode MS" w:hAnsi="Times New Roman" w:cs="Times New Roman"/>
                <w:color w:val="F5844C"/>
                <w:sz w:val="24"/>
                <w:szCs w:val="24"/>
                <w:bdr w:val="nil"/>
                <w:lang w:val="en-US" w:eastAsia="ru-RU"/>
              </w:rPr>
              <w:t xml:space="preserve">    </w:t>
            </w:r>
            <w:proofErr w:type="spellStart"/>
            <w:r w:rsidRPr="00C239E1">
              <w:rPr>
                <w:rFonts w:ascii="Times New Roman" w:eastAsia="Arial Unicode MS" w:hAnsi="Times New Roman" w:cs="Times New Roman"/>
                <w:color w:val="0099CC"/>
                <w:sz w:val="24"/>
                <w:szCs w:val="24"/>
                <w:bdr w:val="nil"/>
                <w:lang w:val="en-US" w:eastAsia="ru-RU"/>
              </w:rPr>
              <w:t>xmlns:dv</w:t>
            </w:r>
            <w:proofErr w:type="spellEnd"/>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"http://roskazna.ru/</w:t>
            </w:r>
            <w:proofErr w:type="spellStart"/>
            <w:r w:rsidRPr="00C239E1">
              <w:rPr>
                <w:rFonts w:ascii="Times New Roman" w:eastAsia="Arial Unicode MS" w:hAnsi="Times New Roman" w:cs="Times New Roman"/>
                <w:color w:val="993300"/>
                <w:sz w:val="24"/>
                <w:szCs w:val="24"/>
                <w:bdr w:val="nil"/>
                <w:lang w:val="en-US" w:eastAsia="ru-RU"/>
              </w:rPr>
              <w:t>gisgmp</w:t>
            </w:r>
            <w:proofErr w:type="spellEnd"/>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xsd</w:t>
            </w:r>
            <w:proofErr w:type="spellEnd"/>
            <w:r w:rsidRPr="00C239E1">
              <w:rPr>
                <w:rFonts w:ascii="Times New Roman" w:eastAsia="Arial Unicode MS" w:hAnsi="Times New Roman" w:cs="Times New Roman"/>
                <w:color w:val="993300"/>
                <w:sz w:val="24"/>
                <w:szCs w:val="24"/>
                <w:bdr w:val="nil"/>
                <w:lang w:val="en-US" w:eastAsia="ru-RU"/>
              </w:rPr>
              <w:t>/Renouncement/2.4.0"</w:t>
            </w:r>
            <w:r w:rsidRPr="00C239E1">
              <w:rPr>
                <w:rFonts w:ascii="Times New Roman" w:eastAsia="Arial Unicode MS" w:hAnsi="Times New Roman" w:cs="Times New Roman"/>
                <w:color w:val="000000"/>
                <w:sz w:val="24"/>
                <w:szCs w:val="24"/>
                <w:bdr w:val="nil"/>
                <w:lang w:val="en-US" w:eastAsia="ru-RU"/>
              </w:rPr>
              <w:br/>
            </w:r>
            <w:r w:rsidRPr="00C239E1">
              <w:rPr>
                <w:rFonts w:ascii="Times New Roman" w:eastAsia="Arial Unicode MS" w:hAnsi="Times New Roman" w:cs="Times New Roman"/>
                <w:color w:val="F5844C"/>
                <w:sz w:val="24"/>
                <w:szCs w:val="24"/>
                <w:bdr w:val="nil"/>
                <w:lang w:val="en-US" w:eastAsia="ru-RU"/>
              </w:rPr>
              <w:t xml:space="preserve">    </w:t>
            </w:r>
            <w:proofErr w:type="spellStart"/>
            <w:r w:rsidRPr="00C239E1">
              <w:rPr>
                <w:rFonts w:ascii="Times New Roman" w:eastAsia="Arial Unicode MS" w:hAnsi="Times New Roman" w:cs="Times New Roman"/>
                <w:color w:val="F5844C"/>
                <w:sz w:val="24"/>
                <w:szCs w:val="24"/>
                <w:bdr w:val="nil"/>
                <w:lang w:val="en-US" w:eastAsia="ru-RU"/>
              </w:rPr>
              <w:t>xmlns</w:t>
            </w:r>
            <w:proofErr w:type="spellEnd"/>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"http://roskazna.ru/</w:t>
            </w:r>
            <w:proofErr w:type="spellStart"/>
            <w:r w:rsidRPr="00C239E1">
              <w:rPr>
                <w:rFonts w:ascii="Times New Roman" w:eastAsia="Arial Unicode MS" w:hAnsi="Times New Roman" w:cs="Times New Roman"/>
                <w:color w:val="993300"/>
                <w:sz w:val="24"/>
                <w:szCs w:val="24"/>
                <w:bdr w:val="nil"/>
                <w:lang w:val="en-US" w:eastAsia="ru-RU"/>
              </w:rPr>
              <w:t>gisgmp</w:t>
            </w:r>
            <w:proofErr w:type="spellEnd"/>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xsd</w:t>
            </w:r>
            <w:proofErr w:type="spellEnd"/>
            <w:r w:rsidRPr="00C239E1">
              <w:rPr>
                <w:rFonts w:ascii="Times New Roman" w:eastAsia="Arial Unicode MS" w:hAnsi="Times New Roman" w:cs="Times New Roman"/>
                <w:color w:val="993300"/>
                <w:sz w:val="24"/>
                <w:szCs w:val="24"/>
                <w:bdr w:val="nil"/>
                <w:lang w:val="en-US" w:eastAsia="ru-RU"/>
              </w:rPr>
              <w:t>/Package/2.4.0"</w:t>
            </w:r>
            <w:r w:rsidRPr="00C239E1">
              <w:rPr>
                <w:rFonts w:ascii="Times New Roman" w:eastAsia="Arial Unicode MS" w:hAnsi="Times New Roman" w:cs="Times New Roman"/>
                <w:color w:val="000000"/>
                <w:sz w:val="24"/>
                <w:szCs w:val="24"/>
                <w:bdr w:val="nil"/>
                <w:lang w:val="en-US" w:eastAsia="ru-RU"/>
              </w:rPr>
              <w:br/>
            </w:r>
            <w:r w:rsidRPr="00C239E1">
              <w:rPr>
                <w:rFonts w:ascii="Times New Roman" w:eastAsia="Arial Unicode MS" w:hAnsi="Times New Roman" w:cs="Times New Roman"/>
                <w:color w:val="F5844C"/>
                <w:sz w:val="24"/>
                <w:szCs w:val="24"/>
                <w:bdr w:val="nil"/>
                <w:lang w:val="en-US" w:eastAsia="ru-RU"/>
              </w:rPr>
              <w:t xml:space="preserve">    </w:t>
            </w:r>
            <w:proofErr w:type="spellStart"/>
            <w:r w:rsidRPr="00C239E1">
              <w:rPr>
                <w:rFonts w:ascii="Times New Roman" w:eastAsia="Arial Unicode MS" w:hAnsi="Times New Roman" w:cs="Times New Roman"/>
                <w:color w:val="F5844C"/>
                <w:sz w:val="24"/>
                <w:szCs w:val="24"/>
                <w:bdr w:val="nil"/>
                <w:lang w:val="en-US" w:eastAsia="ru-RU"/>
              </w:rPr>
              <w:t>targetNamespace</w:t>
            </w:r>
            <w:proofErr w:type="spellEnd"/>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"http://roskazna.ru/</w:t>
            </w:r>
            <w:proofErr w:type="spellStart"/>
            <w:r w:rsidRPr="00C239E1">
              <w:rPr>
                <w:rFonts w:ascii="Times New Roman" w:eastAsia="Arial Unicode MS" w:hAnsi="Times New Roman" w:cs="Times New Roman"/>
                <w:color w:val="993300"/>
                <w:sz w:val="24"/>
                <w:szCs w:val="24"/>
                <w:bdr w:val="nil"/>
                <w:lang w:val="en-US" w:eastAsia="ru-RU"/>
              </w:rPr>
              <w:t>gisgmp</w:t>
            </w:r>
            <w:proofErr w:type="spellEnd"/>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xsd</w:t>
            </w:r>
            <w:proofErr w:type="spellEnd"/>
            <w:r w:rsidRPr="00C239E1">
              <w:rPr>
                <w:rFonts w:ascii="Times New Roman" w:eastAsia="Arial Unicode MS" w:hAnsi="Times New Roman" w:cs="Times New Roman"/>
                <w:color w:val="993300"/>
                <w:sz w:val="24"/>
                <w:szCs w:val="24"/>
                <w:bdr w:val="nil"/>
                <w:lang w:val="en-US" w:eastAsia="ru-RU"/>
              </w:rPr>
              <w:t>/Package/2.4.0"</w:t>
            </w:r>
            <w:r w:rsidRPr="00C239E1">
              <w:rPr>
                <w:rFonts w:ascii="Times New Roman" w:eastAsia="Arial Unicode MS" w:hAnsi="Times New Roman" w:cs="Times New Roman"/>
                <w:color w:val="F5844C"/>
                <w:sz w:val="24"/>
                <w:szCs w:val="24"/>
                <w:bdr w:val="nil"/>
                <w:lang w:val="en-US" w:eastAsia="ru-RU"/>
              </w:rPr>
              <w:t xml:space="preserve"> </w:t>
            </w:r>
            <w:proofErr w:type="spellStart"/>
            <w:r w:rsidRPr="00C239E1">
              <w:rPr>
                <w:rFonts w:ascii="Times New Roman" w:eastAsia="Arial Unicode MS" w:hAnsi="Times New Roman" w:cs="Times New Roman"/>
                <w:color w:val="F5844C"/>
                <w:sz w:val="24"/>
                <w:szCs w:val="24"/>
                <w:bdr w:val="nil"/>
                <w:lang w:val="en-US" w:eastAsia="ru-RU"/>
              </w:rPr>
              <w:t>elementFormDefault</w:t>
            </w:r>
            <w:proofErr w:type="spellEnd"/>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"qualified"</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xs:import</w:t>
            </w:r>
            <w:proofErr w:type="spellEnd"/>
            <w:r w:rsidRPr="00C239E1">
              <w:rPr>
                <w:rFonts w:ascii="Times New Roman" w:eastAsia="Arial Unicode MS" w:hAnsi="Times New Roman" w:cs="Times New Roman"/>
                <w:color w:val="F5844C"/>
                <w:sz w:val="24"/>
                <w:szCs w:val="24"/>
                <w:bdr w:val="nil"/>
                <w:lang w:val="en-US" w:eastAsia="ru-RU"/>
              </w:rPr>
              <w:t xml:space="preserve"> namespace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"http://roskazna.ru/</w:t>
            </w:r>
            <w:proofErr w:type="spellStart"/>
            <w:r w:rsidRPr="00C239E1">
              <w:rPr>
                <w:rFonts w:ascii="Times New Roman" w:eastAsia="Arial Unicode MS" w:hAnsi="Times New Roman" w:cs="Times New Roman"/>
                <w:color w:val="993300"/>
                <w:sz w:val="24"/>
                <w:szCs w:val="24"/>
                <w:bdr w:val="nil"/>
                <w:lang w:val="en-US" w:eastAsia="ru-RU"/>
              </w:rPr>
              <w:t>gisgmp</w:t>
            </w:r>
            <w:proofErr w:type="spellEnd"/>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xsd</w:t>
            </w:r>
            <w:proofErr w:type="spellEnd"/>
            <w:r w:rsidRPr="00C239E1">
              <w:rPr>
                <w:rFonts w:ascii="Times New Roman" w:eastAsia="Arial Unicode MS" w:hAnsi="Times New Roman" w:cs="Times New Roman"/>
                <w:color w:val="993300"/>
                <w:sz w:val="24"/>
                <w:szCs w:val="24"/>
                <w:bdr w:val="nil"/>
                <w:lang w:val="en-US" w:eastAsia="ru-RU"/>
              </w:rPr>
              <w:t>/Charge/2.4.0"</w:t>
            </w:r>
            <w:r w:rsidRPr="00C239E1">
              <w:rPr>
                <w:rFonts w:ascii="Times New Roman" w:eastAsia="Arial Unicode MS" w:hAnsi="Times New Roman" w:cs="Times New Roman"/>
                <w:color w:val="F5844C"/>
                <w:sz w:val="24"/>
                <w:szCs w:val="24"/>
                <w:bdr w:val="nil"/>
                <w:lang w:val="en-US" w:eastAsia="ru-RU"/>
              </w:rPr>
              <w:t xml:space="preserve"> </w:t>
            </w:r>
            <w:proofErr w:type="spellStart"/>
            <w:r w:rsidRPr="00C239E1">
              <w:rPr>
                <w:rFonts w:ascii="Times New Roman" w:eastAsia="Arial Unicode MS" w:hAnsi="Times New Roman" w:cs="Times New Roman"/>
                <w:color w:val="F5844C"/>
                <w:sz w:val="24"/>
                <w:szCs w:val="24"/>
                <w:bdr w:val="nil"/>
                <w:lang w:val="en-US" w:eastAsia="ru-RU"/>
              </w:rPr>
              <w:t>schemaLocation</w:t>
            </w:r>
            <w:proofErr w:type="spellEnd"/>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"Charge.xsd"</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xs:import</w:t>
            </w:r>
            <w:proofErr w:type="spellEnd"/>
            <w:r w:rsidRPr="00C239E1">
              <w:rPr>
                <w:rFonts w:ascii="Times New Roman" w:eastAsia="Arial Unicode MS" w:hAnsi="Times New Roman" w:cs="Times New Roman"/>
                <w:color w:val="F5844C"/>
                <w:sz w:val="24"/>
                <w:szCs w:val="24"/>
                <w:bdr w:val="nil"/>
                <w:lang w:val="en-US" w:eastAsia="ru-RU"/>
              </w:rPr>
              <w:t xml:space="preserve"> namespace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"http://roskazna.ru/</w:t>
            </w:r>
            <w:proofErr w:type="spellStart"/>
            <w:r w:rsidRPr="00C239E1">
              <w:rPr>
                <w:rFonts w:ascii="Times New Roman" w:eastAsia="Arial Unicode MS" w:hAnsi="Times New Roman" w:cs="Times New Roman"/>
                <w:color w:val="993300"/>
                <w:sz w:val="24"/>
                <w:szCs w:val="24"/>
                <w:bdr w:val="nil"/>
                <w:lang w:val="en-US" w:eastAsia="ru-RU"/>
              </w:rPr>
              <w:t>gisgmp</w:t>
            </w:r>
            <w:proofErr w:type="spellEnd"/>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xsd</w:t>
            </w:r>
            <w:proofErr w:type="spellEnd"/>
            <w:r w:rsidRPr="00C239E1">
              <w:rPr>
                <w:rFonts w:ascii="Times New Roman" w:eastAsia="Arial Unicode MS" w:hAnsi="Times New Roman" w:cs="Times New Roman"/>
                <w:color w:val="993300"/>
                <w:sz w:val="24"/>
                <w:szCs w:val="24"/>
                <w:bdr w:val="nil"/>
                <w:lang w:val="en-US" w:eastAsia="ru-RU"/>
              </w:rPr>
              <w:t>/Common/2.4.0"</w:t>
            </w:r>
            <w:r w:rsidRPr="00C239E1">
              <w:rPr>
                <w:rFonts w:ascii="Times New Roman" w:eastAsia="Arial Unicode MS" w:hAnsi="Times New Roman" w:cs="Times New Roman"/>
                <w:color w:val="F5844C"/>
                <w:sz w:val="24"/>
                <w:szCs w:val="24"/>
                <w:bdr w:val="nil"/>
                <w:lang w:val="en-US" w:eastAsia="ru-RU"/>
              </w:rPr>
              <w:t xml:space="preserve"> </w:t>
            </w:r>
            <w:proofErr w:type="spellStart"/>
            <w:r w:rsidRPr="00C239E1">
              <w:rPr>
                <w:rFonts w:ascii="Times New Roman" w:eastAsia="Arial Unicode MS" w:hAnsi="Times New Roman" w:cs="Times New Roman"/>
                <w:color w:val="F5844C"/>
                <w:sz w:val="24"/>
                <w:szCs w:val="24"/>
                <w:bdr w:val="nil"/>
                <w:lang w:val="en-US" w:eastAsia="ru-RU"/>
              </w:rPr>
              <w:t>schemaLocation</w:t>
            </w:r>
            <w:proofErr w:type="spellEnd"/>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"Common.xsd"</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xs:import</w:t>
            </w:r>
            <w:proofErr w:type="spellEnd"/>
            <w:r w:rsidRPr="00C239E1">
              <w:rPr>
                <w:rFonts w:ascii="Times New Roman" w:eastAsia="Arial Unicode MS" w:hAnsi="Times New Roman" w:cs="Times New Roman"/>
                <w:color w:val="F5844C"/>
                <w:sz w:val="24"/>
                <w:szCs w:val="24"/>
                <w:bdr w:val="nil"/>
                <w:lang w:val="en-US" w:eastAsia="ru-RU"/>
              </w:rPr>
              <w:t xml:space="preserve"> namespace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"http://roskazna.ru/</w:t>
            </w:r>
            <w:proofErr w:type="spellStart"/>
            <w:r w:rsidRPr="00C239E1">
              <w:rPr>
                <w:rFonts w:ascii="Times New Roman" w:eastAsia="Arial Unicode MS" w:hAnsi="Times New Roman" w:cs="Times New Roman"/>
                <w:color w:val="993300"/>
                <w:sz w:val="24"/>
                <w:szCs w:val="24"/>
                <w:bdr w:val="nil"/>
                <w:lang w:val="en-US" w:eastAsia="ru-RU"/>
              </w:rPr>
              <w:t>gisgmp</w:t>
            </w:r>
            <w:proofErr w:type="spellEnd"/>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xsd</w:t>
            </w:r>
            <w:proofErr w:type="spellEnd"/>
            <w:r w:rsidRPr="00C239E1">
              <w:rPr>
                <w:rFonts w:ascii="Times New Roman" w:eastAsia="Arial Unicode MS" w:hAnsi="Times New Roman" w:cs="Times New Roman"/>
                <w:color w:val="993300"/>
                <w:sz w:val="24"/>
                <w:szCs w:val="24"/>
                <w:bdr w:val="nil"/>
                <w:lang w:val="en-US" w:eastAsia="ru-RU"/>
              </w:rPr>
              <w:t>/Payment/2.4.0"</w:t>
            </w:r>
            <w:r w:rsidRPr="00C239E1">
              <w:rPr>
                <w:rFonts w:ascii="Times New Roman" w:eastAsia="Arial Unicode MS" w:hAnsi="Times New Roman" w:cs="Times New Roman"/>
                <w:color w:val="F5844C"/>
                <w:sz w:val="24"/>
                <w:szCs w:val="24"/>
                <w:bdr w:val="nil"/>
                <w:lang w:val="en-US" w:eastAsia="ru-RU"/>
              </w:rPr>
              <w:t xml:space="preserve"> </w:t>
            </w:r>
            <w:proofErr w:type="spellStart"/>
            <w:r w:rsidRPr="00C239E1">
              <w:rPr>
                <w:rFonts w:ascii="Times New Roman" w:eastAsia="Arial Unicode MS" w:hAnsi="Times New Roman" w:cs="Times New Roman"/>
                <w:color w:val="F5844C"/>
                <w:sz w:val="24"/>
                <w:szCs w:val="24"/>
                <w:bdr w:val="nil"/>
                <w:lang w:val="en-US" w:eastAsia="ru-RU"/>
              </w:rPr>
              <w:t>schemaLocation</w:t>
            </w:r>
            <w:proofErr w:type="spellEnd"/>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"Payment.xsd"</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xs:import</w:t>
            </w:r>
            <w:proofErr w:type="spellEnd"/>
            <w:r w:rsidRPr="00C239E1">
              <w:rPr>
                <w:rFonts w:ascii="Times New Roman" w:eastAsia="Arial Unicode MS" w:hAnsi="Times New Roman" w:cs="Times New Roman"/>
                <w:color w:val="F5844C"/>
                <w:sz w:val="24"/>
                <w:szCs w:val="24"/>
                <w:bdr w:val="nil"/>
                <w:lang w:val="en-US" w:eastAsia="ru-RU"/>
              </w:rPr>
              <w:t xml:space="preserve"> namespace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"http://roskazna.ru/</w:t>
            </w:r>
            <w:proofErr w:type="spellStart"/>
            <w:r w:rsidRPr="00C239E1">
              <w:rPr>
                <w:rFonts w:ascii="Times New Roman" w:eastAsia="Arial Unicode MS" w:hAnsi="Times New Roman" w:cs="Times New Roman"/>
                <w:color w:val="993300"/>
                <w:sz w:val="24"/>
                <w:szCs w:val="24"/>
                <w:bdr w:val="nil"/>
                <w:lang w:val="en-US" w:eastAsia="ru-RU"/>
              </w:rPr>
              <w:t>gisgmp</w:t>
            </w:r>
            <w:proofErr w:type="spellEnd"/>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xsd</w:t>
            </w:r>
            <w:proofErr w:type="spellEnd"/>
            <w:r w:rsidRPr="00C239E1">
              <w:rPr>
                <w:rFonts w:ascii="Times New Roman" w:eastAsia="Arial Unicode MS" w:hAnsi="Times New Roman" w:cs="Times New Roman"/>
                <w:color w:val="993300"/>
                <w:sz w:val="24"/>
                <w:szCs w:val="24"/>
                <w:bdr w:val="nil"/>
                <w:lang w:val="en-US" w:eastAsia="ru-RU"/>
              </w:rPr>
              <w:t>/Refund/2.4.0"</w:t>
            </w:r>
            <w:r w:rsidRPr="00C239E1">
              <w:rPr>
                <w:rFonts w:ascii="Times New Roman" w:eastAsia="Arial Unicode MS" w:hAnsi="Times New Roman" w:cs="Times New Roman"/>
                <w:color w:val="F5844C"/>
                <w:sz w:val="24"/>
                <w:szCs w:val="24"/>
                <w:bdr w:val="nil"/>
                <w:lang w:val="en-US" w:eastAsia="ru-RU"/>
              </w:rPr>
              <w:t xml:space="preserve"> </w:t>
            </w:r>
            <w:proofErr w:type="spellStart"/>
            <w:r w:rsidRPr="00C239E1">
              <w:rPr>
                <w:rFonts w:ascii="Times New Roman" w:eastAsia="Arial Unicode MS" w:hAnsi="Times New Roman" w:cs="Times New Roman"/>
                <w:color w:val="F5844C"/>
                <w:sz w:val="24"/>
                <w:szCs w:val="24"/>
                <w:bdr w:val="nil"/>
                <w:lang w:val="en-US" w:eastAsia="ru-RU"/>
              </w:rPr>
              <w:t>schemaLocation</w:t>
            </w:r>
            <w:proofErr w:type="spellEnd"/>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"Refund.xsd"</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xs:import</w:t>
            </w:r>
            <w:proofErr w:type="spellEnd"/>
            <w:r w:rsidRPr="00C239E1">
              <w:rPr>
                <w:rFonts w:ascii="Times New Roman" w:eastAsia="Arial Unicode MS" w:hAnsi="Times New Roman" w:cs="Times New Roman"/>
                <w:color w:val="F5844C"/>
                <w:sz w:val="24"/>
                <w:szCs w:val="24"/>
                <w:bdr w:val="nil"/>
                <w:lang w:val="en-US" w:eastAsia="ru-RU"/>
              </w:rPr>
              <w:t xml:space="preserve"> namespace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"http://roskazna.ru/</w:t>
            </w:r>
            <w:proofErr w:type="spellStart"/>
            <w:r w:rsidRPr="00C239E1">
              <w:rPr>
                <w:rFonts w:ascii="Times New Roman" w:eastAsia="Arial Unicode MS" w:hAnsi="Times New Roman" w:cs="Times New Roman"/>
                <w:color w:val="993300"/>
                <w:sz w:val="24"/>
                <w:szCs w:val="24"/>
                <w:bdr w:val="nil"/>
                <w:lang w:val="en-US" w:eastAsia="ru-RU"/>
              </w:rPr>
              <w:t>gisgmp</w:t>
            </w:r>
            <w:proofErr w:type="spellEnd"/>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xsd</w:t>
            </w:r>
            <w:proofErr w:type="spellEnd"/>
            <w:r w:rsidRPr="00C239E1">
              <w:rPr>
                <w:rFonts w:ascii="Times New Roman" w:eastAsia="Arial Unicode MS" w:hAnsi="Times New Roman" w:cs="Times New Roman"/>
                <w:color w:val="993300"/>
                <w:sz w:val="24"/>
                <w:szCs w:val="24"/>
                <w:bdr w:val="nil"/>
                <w:lang w:val="en-US" w:eastAsia="ru-RU"/>
              </w:rPr>
              <w:t>/Income/2.4.0"</w:t>
            </w:r>
            <w:r w:rsidRPr="00C239E1">
              <w:rPr>
                <w:rFonts w:ascii="Times New Roman" w:eastAsia="Arial Unicode MS" w:hAnsi="Times New Roman" w:cs="Times New Roman"/>
                <w:color w:val="F5844C"/>
                <w:sz w:val="24"/>
                <w:szCs w:val="24"/>
                <w:bdr w:val="nil"/>
                <w:lang w:val="en-US" w:eastAsia="ru-RU"/>
              </w:rPr>
              <w:t xml:space="preserve"> </w:t>
            </w:r>
            <w:proofErr w:type="spellStart"/>
            <w:r w:rsidRPr="00C239E1">
              <w:rPr>
                <w:rFonts w:ascii="Times New Roman" w:eastAsia="Arial Unicode MS" w:hAnsi="Times New Roman" w:cs="Times New Roman"/>
                <w:color w:val="F5844C"/>
                <w:sz w:val="24"/>
                <w:szCs w:val="24"/>
                <w:bdr w:val="nil"/>
                <w:lang w:val="en-US" w:eastAsia="ru-RU"/>
              </w:rPr>
              <w:t>schemaLocation</w:t>
            </w:r>
            <w:proofErr w:type="spellEnd"/>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"Income.xsd"</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xs:import</w:t>
            </w:r>
            <w:proofErr w:type="spellEnd"/>
            <w:r w:rsidRPr="00C239E1">
              <w:rPr>
                <w:rFonts w:ascii="Times New Roman" w:eastAsia="Arial Unicode MS" w:hAnsi="Times New Roman" w:cs="Times New Roman"/>
                <w:color w:val="F5844C"/>
                <w:sz w:val="24"/>
                <w:szCs w:val="24"/>
                <w:bdr w:val="nil"/>
                <w:lang w:val="en-US" w:eastAsia="ru-RU"/>
              </w:rPr>
              <w:t xml:space="preserve"> namespace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"http://roskazna.ru/</w:t>
            </w:r>
            <w:proofErr w:type="spellStart"/>
            <w:r w:rsidRPr="00C239E1">
              <w:rPr>
                <w:rFonts w:ascii="Times New Roman" w:eastAsia="Arial Unicode MS" w:hAnsi="Times New Roman" w:cs="Times New Roman"/>
                <w:color w:val="993300"/>
                <w:sz w:val="24"/>
                <w:szCs w:val="24"/>
                <w:bdr w:val="nil"/>
                <w:lang w:val="en-US" w:eastAsia="ru-RU"/>
              </w:rPr>
              <w:t>gisgmp</w:t>
            </w:r>
            <w:proofErr w:type="spellEnd"/>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xsd</w:t>
            </w:r>
            <w:proofErr w:type="spellEnd"/>
            <w:r w:rsidRPr="00C239E1">
              <w:rPr>
                <w:rFonts w:ascii="Times New Roman" w:eastAsia="Arial Unicode MS" w:hAnsi="Times New Roman" w:cs="Times New Roman"/>
                <w:color w:val="993300"/>
                <w:sz w:val="24"/>
                <w:szCs w:val="24"/>
                <w:bdr w:val="nil"/>
                <w:lang w:val="en-US" w:eastAsia="ru-RU"/>
              </w:rPr>
              <w:t>/Clarification/2.4.0"</w:t>
            </w:r>
            <w:r w:rsidRPr="00C239E1">
              <w:rPr>
                <w:rFonts w:ascii="Times New Roman" w:eastAsia="Arial Unicode MS" w:hAnsi="Times New Roman" w:cs="Times New Roman"/>
                <w:color w:val="000000"/>
                <w:sz w:val="24"/>
                <w:szCs w:val="24"/>
                <w:bdr w:val="nil"/>
                <w:lang w:val="en-US" w:eastAsia="ru-RU"/>
              </w:rPr>
              <w:br/>
            </w:r>
            <w:r w:rsidRPr="00C239E1">
              <w:rPr>
                <w:rFonts w:ascii="Times New Roman" w:eastAsia="Arial Unicode MS" w:hAnsi="Times New Roman" w:cs="Times New Roman"/>
                <w:color w:val="F5844C"/>
                <w:sz w:val="24"/>
                <w:szCs w:val="24"/>
                <w:bdr w:val="nil"/>
                <w:lang w:val="en-US" w:eastAsia="ru-RU"/>
              </w:rPr>
              <w:t xml:space="preserve">        </w:t>
            </w:r>
            <w:proofErr w:type="spellStart"/>
            <w:r w:rsidRPr="00C239E1">
              <w:rPr>
                <w:rFonts w:ascii="Times New Roman" w:eastAsia="Arial Unicode MS" w:hAnsi="Times New Roman" w:cs="Times New Roman"/>
                <w:color w:val="F5844C"/>
                <w:sz w:val="24"/>
                <w:szCs w:val="24"/>
                <w:bdr w:val="nil"/>
                <w:lang w:val="en-US" w:eastAsia="ru-RU"/>
              </w:rPr>
              <w:t>schemaLocation</w:t>
            </w:r>
            <w:proofErr w:type="spellEnd"/>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"Clarification.xsd"</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xs:import</w:t>
            </w:r>
            <w:proofErr w:type="spellEnd"/>
            <w:r w:rsidRPr="00C239E1">
              <w:rPr>
                <w:rFonts w:ascii="Times New Roman" w:eastAsia="Arial Unicode MS" w:hAnsi="Times New Roman" w:cs="Times New Roman"/>
                <w:color w:val="F5844C"/>
                <w:sz w:val="24"/>
                <w:szCs w:val="24"/>
                <w:bdr w:val="nil"/>
                <w:lang w:val="en-US" w:eastAsia="ru-RU"/>
              </w:rPr>
              <w:t xml:space="preserve"> namespace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"http://roskazna.ru/</w:t>
            </w:r>
            <w:proofErr w:type="spellStart"/>
            <w:r w:rsidRPr="00C239E1">
              <w:rPr>
                <w:rFonts w:ascii="Times New Roman" w:eastAsia="Arial Unicode MS" w:hAnsi="Times New Roman" w:cs="Times New Roman"/>
                <w:color w:val="993300"/>
                <w:sz w:val="24"/>
                <w:szCs w:val="24"/>
                <w:bdr w:val="nil"/>
                <w:lang w:val="en-US" w:eastAsia="ru-RU"/>
              </w:rPr>
              <w:t>gisgmp</w:t>
            </w:r>
            <w:proofErr w:type="spellEnd"/>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xsd</w:t>
            </w:r>
            <w:proofErr w:type="spellEnd"/>
            <w:r w:rsidRPr="00C239E1">
              <w:rPr>
                <w:rFonts w:ascii="Times New Roman" w:eastAsia="Arial Unicode MS" w:hAnsi="Times New Roman" w:cs="Times New Roman"/>
                <w:color w:val="993300"/>
                <w:sz w:val="24"/>
                <w:szCs w:val="24"/>
                <w:bdr w:val="nil"/>
                <w:lang w:val="en-US" w:eastAsia="ru-RU"/>
              </w:rPr>
              <w:t>/Renouncement/2.4.0"</w:t>
            </w:r>
            <w:r w:rsidRPr="00C239E1">
              <w:rPr>
                <w:rFonts w:ascii="Times New Roman" w:eastAsia="Arial Unicode MS" w:hAnsi="Times New Roman" w:cs="Times New Roman"/>
                <w:color w:val="000000"/>
                <w:sz w:val="24"/>
                <w:szCs w:val="24"/>
                <w:bdr w:val="nil"/>
                <w:lang w:val="en-US" w:eastAsia="ru-RU"/>
              </w:rPr>
              <w:br/>
            </w:r>
            <w:r w:rsidRPr="00C239E1">
              <w:rPr>
                <w:rFonts w:ascii="Times New Roman" w:eastAsia="Arial Unicode MS" w:hAnsi="Times New Roman" w:cs="Times New Roman"/>
                <w:color w:val="F5844C"/>
                <w:sz w:val="24"/>
                <w:szCs w:val="24"/>
                <w:bdr w:val="nil"/>
                <w:lang w:val="en-US" w:eastAsia="ru-RU"/>
              </w:rPr>
              <w:t xml:space="preserve">        </w:t>
            </w:r>
            <w:proofErr w:type="spellStart"/>
            <w:r w:rsidRPr="00C239E1">
              <w:rPr>
                <w:rFonts w:ascii="Times New Roman" w:eastAsia="Arial Unicode MS" w:hAnsi="Times New Roman" w:cs="Times New Roman"/>
                <w:color w:val="F5844C"/>
                <w:sz w:val="24"/>
                <w:szCs w:val="24"/>
                <w:bdr w:val="nil"/>
                <w:lang w:val="en-US" w:eastAsia="ru-RU"/>
              </w:rPr>
              <w:t>schemaLocation</w:t>
            </w:r>
            <w:proofErr w:type="spellEnd"/>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"Renouncement.xsd"</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xs:complexType</w:t>
            </w:r>
            <w:proofErr w:type="spellEnd"/>
            <w:r w:rsidRPr="00C239E1">
              <w:rPr>
                <w:rFonts w:ascii="Times New Roman" w:eastAsia="Arial Unicode MS" w:hAnsi="Times New Roman" w:cs="Times New Roman"/>
                <w:color w:val="F5844C"/>
                <w:sz w:val="24"/>
                <w:szCs w:val="24"/>
                <w:bdr w:val="nil"/>
                <w:lang w:val="en-US" w:eastAsia="ru-RU"/>
              </w:rPr>
              <w:t xml:space="preserve"> name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PackageType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xs:choice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F5844C"/>
                <w:sz w:val="24"/>
                <w:szCs w:val="24"/>
                <w:bdr w:val="nil"/>
                <w:lang w:val="en-US" w:eastAsia="ru-RU"/>
              </w:rPr>
              <w:t xml:space="preserve"> </w:t>
            </w:r>
            <w:proofErr w:type="spellStart"/>
            <w:r w:rsidRPr="00C239E1">
              <w:rPr>
                <w:rFonts w:ascii="Times New Roman" w:eastAsia="Arial Unicode MS" w:hAnsi="Times New Roman" w:cs="Times New Roman"/>
                <w:color w:val="F5844C"/>
                <w:sz w:val="24"/>
                <w:szCs w:val="24"/>
                <w:bdr w:val="nil"/>
                <w:lang w:val="en-US" w:eastAsia="ru-RU"/>
              </w:rPr>
              <w:t>maxOccurs</w:t>
            </w:r>
            <w:proofErr w:type="spellEnd"/>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"100"</w:t>
            </w:r>
            <w:r w:rsidRPr="00C239E1">
              <w:rPr>
                <w:rFonts w:ascii="Times New Roman" w:eastAsia="Arial Unicode MS" w:hAnsi="Times New Roman" w:cs="Times New Roman"/>
                <w:color w:val="F5844C"/>
                <w:sz w:val="24"/>
                <w:szCs w:val="24"/>
                <w:bdr w:val="nil"/>
                <w:lang w:val="en-US" w:eastAsia="ru-RU"/>
              </w:rPr>
              <w:t xml:space="preserve"> name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ImportedCharge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F5844C"/>
                <w:sz w:val="24"/>
                <w:szCs w:val="24"/>
                <w:bdr w:val="nil"/>
                <w:lang w:val="en-US" w:eastAsia="ru-RU"/>
              </w:rPr>
              <w:t xml:space="preserve"> type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pkg:ImportedChargeType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Направляемое</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новое</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начисление</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F5844C"/>
                <w:sz w:val="24"/>
                <w:szCs w:val="24"/>
                <w:bdr w:val="nil"/>
                <w:lang w:val="en-US" w:eastAsia="ru-RU"/>
              </w:rPr>
              <w:t xml:space="preserve"> </w:t>
            </w:r>
            <w:proofErr w:type="spellStart"/>
            <w:r w:rsidRPr="00C239E1">
              <w:rPr>
                <w:rFonts w:ascii="Times New Roman" w:eastAsia="Arial Unicode MS" w:hAnsi="Times New Roman" w:cs="Times New Roman"/>
                <w:color w:val="F5844C"/>
                <w:sz w:val="24"/>
                <w:szCs w:val="24"/>
                <w:bdr w:val="nil"/>
                <w:lang w:val="en-US" w:eastAsia="ru-RU"/>
              </w:rPr>
              <w:t>maxOccurs</w:t>
            </w:r>
            <w:proofErr w:type="spellEnd"/>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"100"</w:t>
            </w:r>
            <w:r w:rsidRPr="00C239E1">
              <w:rPr>
                <w:rFonts w:ascii="Times New Roman" w:eastAsia="Arial Unicode MS" w:hAnsi="Times New Roman" w:cs="Times New Roman"/>
                <w:color w:val="F5844C"/>
                <w:sz w:val="24"/>
                <w:szCs w:val="24"/>
                <w:bdr w:val="nil"/>
                <w:lang w:val="en-US" w:eastAsia="ru-RU"/>
              </w:rPr>
              <w:t xml:space="preserve"> name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ImportedPayment</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F5844C"/>
                <w:sz w:val="24"/>
                <w:szCs w:val="24"/>
                <w:bdr w:val="nil"/>
                <w:lang w:val="en-US" w:eastAsia="ru-RU"/>
              </w:rPr>
              <w:t xml:space="preserve"> type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pkg:ImportedPaymentType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Направляемый</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новый</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платеж</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F5844C"/>
                <w:sz w:val="24"/>
                <w:szCs w:val="24"/>
                <w:bdr w:val="nil"/>
                <w:lang w:val="en-US" w:eastAsia="ru-RU"/>
              </w:rPr>
              <w:t xml:space="preserve"> </w:t>
            </w:r>
            <w:proofErr w:type="spellStart"/>
            <w:r w:rsidRPr="00C239E1">
              <w:rPr>
                <w:rFonts w:ascii="Times New Roman" w:eastAsia="Arial Unicode MS" w:hAnsi="Times New Roman" w:cs="Times New Roman"/>
                <w:color w:val="F5844C"/>
                <w:sz w:val="24"/>
                <w:szCs w:val="24"/>
                <w:bdr w:val="nil"/>
                <w:lang w:val="en-US" w:eastAsia="ru-RU"/>
              </w:rPr>
              <w:t>maxOccurs</w:t>
            </w:r>
            <w:proofErr w:type="spellEnd"/>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"100"</w:t>
            </w:r>
            <w:r w:rsidRPr="00C239E1">
              <w:rPr>
                <w:rFonts w:ascii="Times New Roman" w:eastAsia="Arial Unicode MS" w:hAnsi="Times New Roman" w:cs="Times New Roman"/>
                <w:color w:val="F5844C"/>
                <w:sz w:val="24"/>
                <w:szCs w:val="24"/>
                <w:bdr w:val="nil"/>
                <w:lang w:val="en-US" w:eastAsia="ru-RU"/>
              </w:rPr>
              <w:t xml:space="preserve"> name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ImportedRefund</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F5844C"/>
                <w:sz w:val="24"/>
                <w:szCs w:val="24"/>
                <w:bdr w:val="nil"/>
                <w:lang w:val="en-US" w:eastAsia="ru-RU"/>
              </w:rPr>
              <w:t xml:space="preserve"> type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pkg:ImportedRefundType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Направляемый</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новый</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возврат</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F5844C"/>
                <w:sz w:val="24"/>
                <w:szCs w:val="24"/>
                <w:bdr w:val="nil"/>
                <w:lang w:val="en-US" w:eastAsia="ru-RU"/>
              </w:rPr>
              <w:t xml:space="preserve"> </w:t>
            </w:r>
            <w:proofErr w:type="spellStart"/>
            <w:r w:rsidRPr="00C239E1">
              <w:rPr>
                <w:rFonts w:ascii="Times New Roman" w:eastAsia="Arial Unicode MS" w:hAnsi="Times New Roman" w:cs="Times New Roman"/>
                <w:color w:val="F5844C"/>
                <w:sz w:val="24"/>
                <w:szCs w:val="24"/>
                <w:bdr w:val="nil"/>
                <w:lang w:val="en-US" w:eastAsia="ru-RU"/>
              </w:rPr>
              <w:t>maxOccurs</w:t>
            </w:r>
            <w:proofErr w:type="spellEnd"/>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"100"</w:t>
            </w:r>
            <w:r w:rsidRPr="00C239E1">
              <w:rPr>
                <w:rFonts w:ascii="Times New Roman" w:eastAsia="Arial Unicode MS" w:hAnsi="Times New Roman" w:cs="Times New Roman"/>
                <w:color w:val="F5844C"/>
                <w:sz w:val="24"/>
                <w:szCs w:val="24"/>
                <w:bdr w:val="nil"/>
                <w:lang w:val="en-US" w:eastAsia="ru-RU"/>
              </w:rPr>
              <w:t xml:space="preserve"> name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ImportedIncome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F5844C"/>
                <w:sz w:val="24"/>
                <w:szCs w:val="24"/>
                <w:bdr w:val="nil"/>
                <w:lang w:val="en-US" w:eastAsia="ru-RU"/>
              </w:rPr>
              <w:t xml:space="preserve"> type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pkg:ImportedIncomeType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r>
            <w:r w:rsidRPr="00C239E1">
              <w:rPr>
                <w:rFonts w:ascii="Times New Roman" w:eastAsia="Arial Unicode MS" w:hAnsi="Times New Roman" w:cs="Times New Roman"/>
                <w:color w:val="000000"/>
                <w:sz w:val="24"/>
                <w:szCs w:val="24"/>
                <w:bdr w:val="nil"/>
                <w:lang w:val="en-US" w:eastAsia="ru-RU"/>
              </w:rPr>
              <w:lastRenderedPageBreak/>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Направляемое</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новое</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зачисление</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F5844C"/>
                <w:sz w:val="24"/>
                <w:szCs w:val="24"/>
                <w:bdr w:val="nil"/>
                <w:lang w:val="en-US" w:eastAsia="ru-RU"/>
              </w:rPr>
              <w:t xml:space="preserve"> </w:t>
            </w:r>
            <w:proofErr w:type="spellStart"/>
            <w:r w:rsidRPr="00C239E1">
              <w:rPr>
                <w:rFonts w:ascii="Times New Roman" w:eastAsia="Arial Unicode MS" w:hAnsi="Times New Roman" w:cs="Times New Roman"/>
                <w:color w:val="F5844C"/>
                <w:sz w:val="24"/>
                <w:szCs w:val="24"/>
                <w:bdr w:val="nil"/>
                <w:lang w:val="en-US" w:eastAsia="ru-RU"/>
              </w:rPr>
              <w:t>maxOccurs</w:t>
            </w:r>
            <w:proofErr w:type="spellEnd"/>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"100"</w:t>
            </w:r>
            <w:r w:rsidRPr="00C239E1">
              <w:rPr>
                <w:rFonts w:ascii="Times New Roman" w:eastAsia="Arial Unicode MS" w:hAnsi="Times New Roman" w:cs="Times New Roman"/>
                <w:color w:val="F5844C"/>
                <w:sz w:val="24"/>
                <w:szCs w:val="24"/>
                <w:bdr w:val="nil"/>
                <w:lang w:val="en-US" w:eastAsia="ru-RU"/>
              </w:rPr>
              <w:t xml:space="preserve"> name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ImportedClarification</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00"/>
                <w:sz w:val="24"/>
                <w:szCs w:val="24"/>
                <w:bdr w:val="nil"/>
                <w:lang w:val="en-US" w:eastAsia="ru-RU"/>
              </w:rPr>
              <w:br/>
            </w:r>
            <w:r w:rsidRPr="00C239E1">
              <w:rPr>
                <w:rFonts w:ascii="Times New Roman" w:eastAsia="Arial Unicode MS" w:hAnsi="Times New Roman" w:cs="Times New Roman"/>
                <w:color w:val="F5844C"/>
                <w:sz w:val="24"/>
                <w:szCs w:val="24"/>
                <w:bdr w:val="nil"/>
                <w:lang w:val="en-US" w:eastAsia="ru-RU"/>
              </w:rPr>
              <w:t xml:space="preserve">                type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pkg:ImportedClarificationType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Направляемые</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новое</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уточнение</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вида</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принадлежности</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платежа</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F5844C"/>
                <w:sz w:val="24"/>
                <w:szCs w:val="24"/>
                <w:bdr w:val="nil"/>
                <w:lang w:val="en-US" w:eastAsia="ru-RU"/>
              </w:rPr>
              <w:t xml:space="preserve"> </w:t>
            </w:r>
            <w:proofErr w:type="spellStart"/>
            <w:r w:rsidRPr="00C239E1">
              <w:rPr>
                <w:rFonts w:ascii="Times New Roman" w:eastAsia="Arial Unicode MS" w:hAnsi="Times New Roman" w:cs="Times New Roman"/>
                <w:color w:val="F5844C"/>
                <w:sz w:val="24"/>
                <w:szCs w:val="24"/>
                <w:bdr w:val="nil"/>
                <w:lang w:val="en-US" w:eastAsia="ru-RU"/>
              </w:rPr>
              <w:t>maxOccurs</w:t>
            </w:r>
            <w:proofErr w:type="spellEnd"/>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"100"</w:t>
            </w:r>
            <w:r w:rsidRPr="00C239E1">
              <w:rPr>
                <w:rFonts w:ascii="Times New Roman" w:eastAsia="Arial Unicode MS" w:hAnsi="Times New Roman" w:cs="Times New Roman"/>
                <w:color w:val="F5844C"/>
                <w:sz w:val="24"/>
                <w:szCs w:val="24"/>
                <w:bdr w:val="nil"/>
                <w:lang w:val="en-US" w:eastAsia="ru-RU"/>
              </w:rPr>
              <w:t xml:space="preserve"> name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ImportedRenouncement</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F5844C"/>
                <w:sz w:val="24"/>
                <w:szCs w:val="24"/>
                <w:bdr w:val="nil"/>
                <w:lang w:val="en-US" w:eastAsia="ru-RU"/>
              </w:rPr>
              <w:t xml:space="preserve"> type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ImportedRenouncementType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Направляемое</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новое</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извещение</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об</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отказе</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возбуждении</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ИП</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F5844C"/>
                <w:sz w:val="24"/>
                <w:szCs w:val="24"/>
                <w:bdr w:val="nil"/>
                <w:lang w:val="en-US" w:eastAsia="ru-RU"/>
              </w:rPr>
              <w:t xml:space="preserve"> </w:t>
            </w:r>
            <w:proofErr w:type="spellStart"/>
            <w:r w:rsidRPr="00C239E1">
              <w:rPr>
                <w:rFonts w:ascii="Times New Roman" w:eastAsia="Arial Unicode MS" w:hAnsi="Times New Roman" w:cs="Times New Roman"/>
                <w:color w:val="F5844C"/>
                <w:sz w:val="24"/>
                <w:szCs w:val="24"/>
                <w:bdr w:val="nil"/>
                <w:lang w:val="en-US" w:eastAsia="ru-RU"/>
              </w:rPr>
              <w:t>maxOccurs</w:t>
            </w:r>
            <w:proofErr w:type="spellEnd"/>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"100"</w:t>
            </w:r>
            <w:r w:rsidRPr="00C239E1">
              <w:rPr>
                <w:rFonts w:ascii="Times New Roman" w:eastAsia="Arial Unicode MS" w:hAnsi="Times New Roman" w:cs="Times New Roman"/>
                <w:color w:val="F5844C"/>
                <w:sz w:val="24"/>
                <w:szCs w:val="24"/>
                <w:bdr w:val="nil"/>
                <w:lang w:val="en-US" w:eastAsia="ru-RU"/>
              </w:rPr>
              <w:t xml:space="preserve"> name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ImportedChange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F5844C"/>
                <w:sz w:val="24"/>
                <w:szCs w:val="24"/>
                <w:bdr w:val="nil"/>
                <w:lang w:val="en-US" w:eastAsia="ru-RU"/>
              </w:rPr>
              <w:t xml:space="preserve"> type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pkg:ImportedChangeType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Направляемые</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изменения</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ранее</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загруженные</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извещения</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xs:choice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xs:complexType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xs:complexType</w:t>
            </w:r>
            <w:proofErr w:type="spellEnd"/>
            <w:r w:rsidRPr="00C239E1">
              <w:rPr>
                <w:rFonts w:ascii="Times New Roman" w:eastAsia="Arial Unicode MS" w:hAnsi="Times New Roman" w:cs="Times New Roman"/>
                <w:color w:val="F5844C"/>
                <w:sz w:val="24"/>
                <w:szCs w:val="24"/>
                <w:bdr w:val="nil"/>
                <w:lang w:val="en-US" w:eastAsia="ru-RU"/>
              </w:rPr>
              <w:t xml:space="preserve"> name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ImportedChargeType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xs:complexContent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xs:extension</w:t>
            </w:r>
            <w:proofErr w:type="spellEnd"/>
            <w:r w:rsidRPr="00C239E1">
              <w:rPr>
                <w:rFonts w:ascii="Times New Roman" w:eastAsia="Arial Unicode MS" w:hAnsi="Times New Roman" w:cs="Times New Roman"/>
                <w:color w:val="F5844C"/>
                <w:sz w:val="24"/>
                <w:szCs w:val="24"/>
                <w:bdr w:val="nil"/>
                <w:lang w:val="en-US" w:eastAsia="ru-RU"/>
              </w:rPr>
              <w:t xml:space="preserve"> base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chg:ChargeType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xs:attribute</w:t>
            </w:r>
            <w:proofErr w:type="spellEnd"/>
            <w:r w:rsidRPr="00C239E1">
              <w:rPr>
                <w:rFonts w:ascii="Times New Roman" w:eastAsia="Arial Unicode MS" w:hAnsi="Times New Roman" w:cs="Times New Roman"/>
                <w:color w:val="F5844C"/>
                <w:sz w:val="24"/>
                <w:szCs w:val="24"/>
                <w:bdr w:val="nil"/>
                <w:lang w:val="en-US" w:eastAsia="ru-RU"/>
              </w:rPr>
              <w:t xml:space="preserve"> name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originatorId</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F5844C"/>
                <w:sz w:val="24"/>
                <w:szCs w:val="24"/>
                <w:bdr w:val="nil"/>
                <w:lang w:val="en-US" w:eastAsia="ru-RU"/>
              </w:rPr>
              <w:t xml:space="preserve"> type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com:URNType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УРН</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участника</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косвенного</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взаимодействия</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сформировавшего</w:t>
            </w:r>
            <w:r w:rsidRPr="00C239E1">
              <w:rPr>
                <w:rFonts w:ascii="Times New Roman" w:eastAsia="Arial Unicode MS" w:hAnsi="Times New Roman" w:cs="Times New Roman"/>
                <w:color w:val="000000"/>
                <w:sz w:val="24"/>
                <w:szCs w:val="24"/>
                <w:bdr w:val="nil"/>
                <w:lang w:val="en-US" w:eastAsia="ru-RU"/>
              </w:rPr>
              <w:br/>
              <w:t xml:space="preserve">                            </w:t>
            </w:r>
            <w:r>
              <w:rPr>
                <w:rFonts w:ascii="Times New Roman" w:eastAsia="Arial Unicode MS" w:hAnsi="Times New Roman" w:cs="Times New Roman"/>
                <w:color w:val="000000"/>
                <w:sz w:val="24"/>
                <w:szCs w:val="24"/>
                <w:bdr w:val="nil"/>
                <w:lang w:eastAsia="ru-RU"/>
              </w:rPr>
              <w:t>запрос</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xs:attribute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xs:attribute</w:t>
            </w:r>
            <w:proofErr w:type="spellEnd"/>
            <w:r w:rsidRPr="00C239E1">
              <w:rPr>
                <w:rFonts w:ascii="Times New Roman" w:eastAsia="Arial Unicode MS" w:hAnsi="Times New Roman" w:cs="Times New Roman"/>
                <w:color w:val="F5844C"/>
                <w:sz w:val="24"/>
                <w:szCs w:val="24"/>
                <w:bdr w:val="nil"/>
                <w:lang w:val="en-US" w:eastAsia="ru-RU"/>
              </w:rPr>
              <w:t xml:space="preserve"> name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"Id"</w:t>
            </w:r>
            <w:r w:rsidRPr="00C239E1">
              <w:rPr>
                <w:rFonts w:ascii="Times New Roman" w:eastAsia="Arial Unicode MS" w:hAnsi="Times New Roman" w:cs="Times New Roman"/>
                <w:color w:val="F5844C"/>
                <w:sz w:val="24"/>
                <w:szCs w:val="24"/>
                <w:bdr w:val="nil"/>
                <w:lang w:val="en-US" w:eastAsia="ru-RU"/>
              </w:rPr>
              <w:t xml:space="preserve"> use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"required"</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Идентификатор</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начисления</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пакете</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xs:simpleType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xs:restriction</w:t>
            </w:r>
            <w:proofErr w:type="spellEnd"/>
            <w:r w:rsidRPr="00C239E1">
              <w:rPr>
                <w:rFonts w:ascii="Times New Roman" w:eastAsia="Arial Unicode MS" w:hAnsi="Times New Roman" w:cs="Times New Roman"/>
                <w:color w:val="F5844C"/>
                <w:sz w:val="24"/>
                <w:szCs w:val="24"/>
                <w:bdr w:val="nil"/>
                <w:lang w:val="en-US" w:eastAsia="ru-RU"/>
              </w:rPr>
              <w:t xml:space="preserve"> base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xs:ID</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xs:maxLength</w:t>
            </w:r>
            <w:proofErr w:type="spellEnd"/>
            <w:r w:rsidRPr="00C239E1">
              <w:rPr>
                <w:rFonts w:ascii="Times New Roman" w:eastAsia="Arial Unicode MS" w:hAnsi="Times New Roman" w:cs="Times New Roman"/>
                <w:color w:val="F5844C"/>
                <w:sz w:val="24"/>
                <w:szCs w:val="24"/>
                <w:bdr w:val="nil"/>
                <w:lang w:val="en-US" w:eastAsia="ru-RU"/>
              </w:rPr>
              <w:t xml:space="preserve"> value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"50"</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xs:restriction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xs:simpleType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xs:attribute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xs:extension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xs:complexContent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xs:complexType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xs:complexType</w:t>
            </w:r>
            <w:proofErr w:type="spellEnd"/>
            <w:r w:rsidRPr="00C239E1">
              <w:rPr>
                <w:rFonts w:ascii="Times New Roman" w:eastAsia="Arial Unicode MS" w:hAnsi="Times New Roman" w:cs="Times New Roman"/>
                <w:color w:val="F5844C"/>
                <w:sz w:val="24"/>
                <w:szCs w:val="24"/>
                <w:bdr w:val="nil"/>
                <w:lang w:val="en-US" w:eastAsia="ru-RU"/>
              </w:rPr>
              <w:t xml:space="preserve"> name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ImportedPaymentType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xs:complexContent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r>
            <w:r w:rsidRPr="00C239E1">
              <w:rPr>
                <w:rFonts w:ascii="Times New Roman" w:eastAsia="Arial Unicode MS" w:hAnsi="Times New Roman" w:cs="Times New Roman"/>
                <w:color w:val="000000"/>
                <w:sz w:val="24"/>
                <w:szCs w:val="24"/>
                <w:bdr w:val="nil"/>
                <w:lang w:val="en-US" w:eastAsia="ru-RU"/>
              </w:rPr>
              <w:lastRenderedPageBreak/>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xs:extension</w:t>
            </w:r>
            <w:proofErr w:type="spellEnd"/>
            <w:r w:rsidRPr="00C239E1">
              <w:rPr>
                <w:rFonts w:ascii="Times New Roman" w:eastAsia="Arial Unicode MS" w:hAnsi="Times New Roman" w:cs="Times New Roman"/>
                <w:color w:val="F5844C"/>
                <w:sz w:val="24"/>
                <w:szCs w:val="24"/>
                <w:bdr w:val="nil"/>
                <w:lang w:val="en-US" w:eastAsia="ru-RU"/>
              </w:rPr>
              <w:t xml:space="preserve"> base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pmnt:PaymentType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xs:attribute</w:t>
            </w:r>
            <w:proofErr w:type="spellEnd"/>
            <w:r w:rsidRPr="00C239E1">
              <w:rPr>
                <w:rFonts w:ascii="Times New Roman" w:eastAsia="Arial Unicode MS" w:hAnsi="Times New Roman" w:cs="Times New Roman"/>
                <w:color w:val="F5844C"/>
                <w:sz w:val="24"/>
                <w:szCs w:val="24"/>
                <w:bdr w:val="nil"/>
                <w:lang w:val="en-US" w:eastAsia="ru-RU"/>
              </w:rPr>
              <w:t xml:space="preserve"> name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originatorId</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F5844C"/>
                <w:sz w:val="24"/>
                <w:szCs w:val="24"/>
                <w:bdr w:val="nil"/>
                <w:lang w:val="en-US" w:eastAsia="ru-RU"/>
              </w:rPr>
              <w:t xml:space="preserve"> type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com:URNType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УРН</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участника</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косвенного</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взаимодействия</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сформировавшего</w:t>
            </w:r>
            <w:r w:rsidRPr="00C239E1">
              <w:rPr>
                <w:rFonts w:ascii="Times New Roman" w:eastAsia="Arial Unicode MS" w:hAnsi="Times New Roman" w:cs="Times New Roman"/>
                <w:color w:val="000000"/>
                <w:sz w:val="24"/>
                <w:szCs w:val="24"/>
                <w:bdr w:val="nil"/>
                <w:lang w:val="en-US" w:eastAsia="ru-RU"/>
              </w:rPr>
              <w:br/>
              <w:t xml:space="preserve">                            </w:t>
            </w:r>
            <w:r>
              <w:rPr>
                <w:rFonts w:ascii="Times New Roman" w:eastAsia="Arial Unicode MS" w:hAnsi="Times New Roman" w:cs="Times New Roman"/>
                <w:color w:val="000000"/>
                <w:sz w:val="24"/>
                <w:szCs w:val="24"/>
                <w:bdr w:val="nil"/>
                <w:lang w:eastAsia="ru-RU"/>
              </w:rPr>
              <w:t>запрос</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xs:attribute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xs:attribute</w:t>
            </w:r>
            <w:proofErr w:type="spellEnd"/>
            <w:r w:rsidRPr="00C239E1">
              <w:rPr>
                <w:rFonts w:ascii="Times New Roman" w:eastAsia="Arial Unicode MS" w:hAnsi="Times New Roman" w:cs="Times New Roman"/>
                <w:color w:val="F5844C"/>
                <w:sz w:val="24"/>
                <w:szCs w:val="24"/>
                <w:bdr w:val="nil"/>
                <w:lang w:val="en-US" w:eastAsia="ru-RU"/>
              </w:rPr>
              <w:t xml:space="preserve"> name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"Id"</w:t>
            </w:r>
            <w:r w:rsidRPr="00C239E1">
              <w:rPr>
                <w:rFonts w:ascii="Times New Roman" w:eastAsia="Arial Unicode MS" w:hAnsi="Times New Roman" w:cs="Times New Roman"/>
                <w:color w:val="F5844C"/>
                <w:sz w:val="24"/>
                <w:szCs w:val="24"/>
                <w:bdr w:val="nil"/>
                <w:lang w:val="en-US" w:eastAsia="ru-RU"/>
              </w:rPr>
              <w:t xml:space="preserve"> use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"required"</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Идентификатор</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платежа</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пакете</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xs:simpleType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xs:restriction</w:t>
            </w:r>
            <w:proofErr w:type="spellEnd"/>
            <w:r w:rsidRPr="00C239E1">
              <w:rPr>
                <w:rFonts w:ascii="Times New Roman" w:eastAsia="Arial Unicode MS" w:hAnsi="Times New Roman" w:cs="Times New Roman"/>
                <w:color w:val="F5844C"/>
                <w:sz w:val="24"/>
                <w:szCs w:val="24"/>
                <w:bdr w:val="nil"/>
                <w:lang w:val="en-US" w:eastAsia="ru-RU"/>
              </w:rPr>
              <w:t xml:space="preserve"> base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xs:ID</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xs:maxLength</w:t>
            </w:r>
            <w:proofErr w:type="spellEnd"/>
            <w:r w:rsidRPr="00C239E1">
              <w:rPr>
                <w:rFonts w:ascii="Times New Roman" w:eastAsia="Arial Unicode MS" w:hAnsi="Times New Roman" w:cs="Times New Roman"/>
                <w:color w:val="F5844C"/>
                <w:sz w:val="24"/>
                <w:szCs w:val="24"/>
                <w:bdr w:val="nil"/>
                <w:lang w:val="en-US" w:eastAsia="ru-RU"/>
              </w:rPr>
              <w:t xml:space="preserve"> value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"50"</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xs:restriction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xs:simpleType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xs:attribute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xs:attribute</w:t>
            </w:r>
            <w:proofErr w:type="spellEnd"/>
            <w:r w:rsidRPr="00C239E1">
              <w:rPr>
                <w:rFonts w:ascii="Times New Roman" w:eastAsia="Arial Unicode MS" w:hAnsi="Times New Roman" w:cs="Times New Roman"/>
                <w:color w:val="F5844C"/>
                <w:sz w:val="24"/>
                <w:szCs w:val="24"/>
                <w:bdr w:val="nil"/>
                <w:lang w:val="en-US" w:eastAsia="ru-RU"/>
              </w:rPr>
              <w:t xml:space="preserve"> name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paymentMethod</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Способ</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оплаты</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начисления</w:t>
            </w:r>
            <w:r w:rsidRPr="00C239E1">
              <w:rPr>
                <w:rFonts w:ascii="Times New Roman" w:eastAsia="Arial Unicode MS" w:hAnsi="Times New Roman" w:cs="Times New Roman"/>
                <w:color w:val="000000"/>
                <w:sz w:val="24"/>
                <w:szCs w:val="24"/>
                <w:bdr w:val="nil"/>
                <w:lang w:val="en-US" w:eastAsia="ru-RU"/>
              </w:rPr>
              <w:t>.</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xs:simpleType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xs:restriction</w:t>
            </w:r>
            <w:proofErr w:type="spellEnd"/>
            <w:r w:rsidRPr="00C239E1">
              <w:rPr>
                <w:rFonts w:ascii="Times New Roman" w:eastAsia="Arial Unicode MS" w:hAnsi="Times New Roman" w:cs="Times New Roman"/>
                <w:color w:val="F5844C"/>
                <w:sz w:val="24"/>
                <w:szCs w:val="24"/>
                <w:bdr w:val="nil"/>
                <w:lang w:val="en-US" w:eastAsia="ru-RU"/>
              </w:rPr>
              <w:t xml:space="preserve"> base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xs:string</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xs:enumeration</w:t>
            </w:r>
            <w:proofErr w:type="spellEnd"/>
            <w:r w:rsidRPr="00C239E1">
              <w:rPr>
                <w:rFonts w:ascii="Times New Roman" w:eastAsia="Arial Unicode MS" w:hAnsi="Times New Roman" w:cs="Times New Roman"/>
                <w:color w:val="F5844C"/>
                <w:sz w:val="24"/>
                <w:szCs w:val="24"/>
                <w:bdr w:val="nil"/>
                <w:lang w:val="en-US" w:eastAsia="ru-RU"/>
              </w:rPr>
              <w:t xml:space="preserve"> value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"1"</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t xml:space="preserve">1 - </w:t>
            </w:r>
            <w:r>
              <w:rPr>
                <w:rFonts w:ascii="Times New Roman" w:eastAsia="Arial Unicode MS" w:hAnsi="Times New Roman" w:cs="Times New Roman"/>
                <w:color w:val="000000"/>
                <w:sz w:val="24"/>
                <w:szCs w:val="24"/>
                <w:bdr w:val="nil"/>
                <w:lang w:eastAsia="ru-RU"/>
              </w:rPr>
              <w:t>Признак</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оплаты</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начисления</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через</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СБП</w:t>
            </w:r>
            <w:r w:rsidRPr="00C239E1">
              <w:rPr>
                <w:rFonts w:ascii="Times New Roman" w:eastAsia="Arial Unicode MS" w:hAnsi="Times New Roman" w:cs="Times New Roman"/>
                <w:color w:val="000000"/>
                <w:sz w:val="24"/>
                <w:szCs w:val="24"/>
                <w:bdr w:val="nil"/>
                <w:lang w:val="en-US" w:eastAsia="ru-RU"/>
              </w:rPr>
              <w:t>.</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xs:enumeration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xs:restriction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xs:simpleType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xs:attribute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xs:attribute</w:t>
            </w:r>
            <w:proofErr w:type="spellEnd"/>
            <w:r w:rsidRPr="00C239E1">
              <w:rPr>
                <w:rFonts w:ascii="Times New Roman" w:eastAsia="Arial Unicode MS" w:hAnsi="Times New Roman" w:cs="Times New Roman"/>
                <w:color w:val="F5844C"/>
                <w:sz w:val="24"/>
                <w:szCs w:val="24"/>
                <w:bdr w:val="nil"/>
                <w:lang w:val="en-US" w:eastAsia="ru-RU"/>
              </w:rPr>
              <w:t xml:space="preserve"> name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requisiteCheckCode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F5844C"/>
                <w:sz w:val="24"/>
                <w:szCs w:val="24"/>
                <w:bdr w:val="nil"/>
                <w:lang w:val="en-US" w:eastAsia="ru-RU"/>
              </w:rPr>
              <w:t xml:space="preserve"> type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com:RequisiteCheckCodeType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КПР</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xs:attribute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xs:extension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xs:complexContent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xs:complexType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xs:complexType</w:t>
            </w:r>
            <w:proofErr w:type="spellEnd"/>
            <w:r w:rsidRPr="00C239E1">
              <w:rPr>
                <w:rFonts w:ascii="Times New Roman" w:eastAsia="Arial Unicode MS" w:hAnsi="Times New Roman" w:cs="Times New Roman"/>
                <w:color w:val="F5844C"/>
                <w:sz w:val="24"/>
                <w:szCs w:val="24"/>
                <w:bdr w:val="nil"/>
                <w:lang w:val="en-US" w:eastAsia="ru-RU"/>
              </w:rPr>
              <w:t xml:space="preserve"> name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ImportedRefundType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xs:complexContent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xs:extension</w:t>
            </w:r>
            <w:proofErr w:type="spellEnd"/>
            <w:r w:rsidRPr="00C239E1">
              <w:rPr>
                <w:rFonts w:ascii="Times New Roman" w:eastAsia="Arial Unicode MS" w:hAnsi="Times New Roman" w:cs="Times New Roman"/>
                <w:color w:val="F5844C"/>
                <w:sz w:val="24"/>
                <w:szCs w:val="24"/>
                <w:bdr w:val="nil"/>
                <w:lang w:val="en-US" w:eastAsia="ru-RU"/>
              </w:rPr>
              <w:t xml:space="preserve"> base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rfnd:RefundType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xs:attribute</w:t>
            </w:r>
            <w:proofErr w:type="spellEnd"/>
            <w:r w:rsidRPr="00C239E1">
              <w:rPr>
                <w:rFonts w:ascii="Times New Roman" w:eastAsia="Arial Unicode MS" w:hAnsi="Times New Roman" w:cs="Times New Roman"/>
                <w:color w:val="F5844C"/>
                <w:sz w:val="24"/>
                <w:szCs w:val="24"/>
                <w:bdr w:val="nil"/>
                <w:lang w:val="en-US" w:eastAsia="ru-RU"/>
              </w:rPr>
              <w:t xml:space="preserve"> name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originatorId</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F5844C"/>
                <w:sz w:val="24"/>
                <w:szCs w:val="24"/>
                <w:bdr w:val="nil"/>
                <w:lang w:val="en-US" w:eastAsia="ru-RU"/>
              </w:rPr>
              <w:t xml:space="preserve"> type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com:URNType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УРН</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участника</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косвенного</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взаимодействия</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сформировавшего</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запрос</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xs:attribute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xs:attribute</w:t>
            </w:r>
            <w:proofErr w:type="spellEnd"/>
            <w:r w:rsidRPr="00C239E1">
              <w:rPr>
                <w:rFonts w:ascii="Times New Roman" w:eastAsia="Arial Unicode MS" w:hAnsi="Times New Roman" w:cs="Times New Roman"/>
                <w:color w:val="F5844C"/>
                <w:sz w:val="24"/>
                <w:szCs w:val="24"/>
                <w:bdr w:val="nil"/>
                <w:lang w:val="en-US" w:eastAsia="ru-RU"/>
              </w:rPr>
              <w:t xml:space="preserve"> name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"Id"</w:t>
            </w:r>
            <w:r w:rsidRPr="00C239E1">
              <w:rPr>
                <w:rFonts w:ascii="Times New Roman" w:eastAsia="Arial Unicode MS" w:hAnsi="Times New Roman" w:cs="Times New Roman"/>
                <w:color w:val="F5844C"/>
                <w:sz w:val="24"/>
                <w:szCs w:val="24"/>
                <w:bdr w:val="nil"/>
                <w:lang w:val="en-US" w:eastAsia="ru-RU"/>
              </w:rPr>
              <w:t xml:space="preserve"> use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"required"</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r>
            <w:r w:rsidRPr="00C239E1">
              <w:rPr>
                <w:rFonts w:ascii="Times New Roman" w:eastAsia="Arial Unicode MS" w:hAnsi="Times New Roman" w:cs="Times New Roman"/>
                <w:color w:val="000000"/>
                <w:sz w:val="24"/>
                <w:szCs w:val="24"/>
                <w:bdr w:val="nil"/>
                <w:lang w:val="en-US" w:eastAsia="ru-RU"/>
              </w:rPr>
              <w:lastRenderedPageBreak/>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Идентификатор</w:t>
            </w:r>
            <w:r w:rsidRPr="00C239E1">
              <w:rPr>
                <w:rFonts w:ascii="Times New Roman" w:eastAsia="Arial Unicode MS" w:hAnsi="Times New Roman" w:cs="Times New Roman"/>
                <w:color w:val="000000"/>
                <w:sz w:val="24"/>
                <w:szCs w:val="24"/>
                <w:bdr w:val="nil"/>
                <w:lang w:val="en-US" w:eastAsia="ru-RU"/>
              </w:rPr>
              <w:t xml:space="preserve"> </w:t>
            </w:r>
            <w:proofErr w:type="spellStart"/>
            <w:r>
              <w:rPr>
                <w:rFonts w:ascii="Times New Roman" w:eastAsia="Arial Unicode MS" w:hAnsi="Times New Roman" w:cs="Times New Roman"/>
                <w:color w:val="000000"/>
                <w:sz w:val="24"/>
                <w:szCs w:val="24"/>
                <w:bdr w:val="nil"/>
                <w:lang w:eastAsia="ru-RU"/>
              </w:rPr>
              <w:t>возвтата</w:t>
            </w:r>
            <w:proofErr w:type="spellEnd"/>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пакете</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xs:simpleType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xs:restriction</w:t>
            </w:r>
            <w:proofErr w:type="spellEnd"/>
            <w:r w:rsidRPr="00C239E1">
              <w:rPr>
                <w:rFonts w:ascii="Times New Roman" w:eastAsia="Arial Unicode MS" w:hAnsi="Times New Roman" w:cs="Times New Roman"/>
                <w:color w:val="F5844C"/>
                <w:sz w:val="24"/>
                <w:szCs w:val="24"/>
                <w:bdr w:val="nil"/>
                <w:lang w:val="en-US" w:eastAsia="ru-RU"/>
              </w:rPr>
              <w:t xml:space="preserve"> base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xs:ID</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xs:maxLength</w:t>
            </w:r>
            <w:proofErr w:type="spellEnd"/>
            <w:r w:rsidRPr="00C239E1">
              <w:rPr>
                <w:rFonts w:ascii="Times New Roman" w:eastAsia="Arial Unicode MS" w:hAnsi="Times New Roman" w:cs="Times New Roman"/>
                <w:color w:val="F5844C"/>
                <w:sz w:val="24"/>
                <w:szCs w:val="24"/>
                <w:bdr w:val="nil"/>
                <w:lang w:val="en-US" w:eastAsia="ru-RU"/>
              </w:rPr>
              <w:t xml:space="preserve"> value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"50"</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xs:restriction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xs:simpleType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xs:attribute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xs:extension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xs:complexContent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xs:complexType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xs:complexType</w:t>
            </w:r>
            <w:proofErr w:type="spellEnd"/>
            <w:r w:rsidRPr="00C239E1">
              <w:rPr>
                <w:rFonts w:ascii="Times New Roman" w:eastAsia="Arial Unicode MS" w:hAnsi="Times New Roman" w:cs="Times New Roman"/>
                <w:color w:val="F5844C"/>
                <w:sz w:val="24"/>
                <w:szCs w:val="24"/>
                <w:bdr w:val="nil"/>
                <w:lang w:val="en-US" w:eastAsia="ru-RU"/>
              </w:rPr>
              <w:t xml:space="preserve"> name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ImportedClarificationType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xs:complexContent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xs:extension</w:t>
            </w:r>
            <w:proofErr w:type="spellEnd"/>
            <w:r w:rsidRPr="00C239E1">
              <w:rPr>
                <w:rFonts w:ascii="Times New Roman" w:eastAsia="Arial Unicode MS" w:hAnsi="Times New Roman" w:cs="Times New Roman"/>
                <w:color w:val="F5844C"/>
                <w:sz w:val="24"/>
                <w:szCs w:val="24"/>
                <w:bdr w:val="nil"/>
                <w:lang w:val="en-US" w:eastAsia="ru-RU"/>
              </w:rPr>
              <w:t xml:space="preserve"> base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clrf:ClarificationType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xs:attribute</w:t>
            </w:r>
            <w:proofErr w:type="spellEnd"/>
            <w:r w:rsidRPr="00C239E1">
              <w:rPr>
                <w:rFonts w:ascii="Times New Roman" w:eastAsia="Arial Unicode MS" w:hAnsi="Times New Roman" w:cs="Times New Roman"/>
                <w:color w:val="F5844C"/>
                <w:sz w:val="24"/>
                <w:szCs w:val="24"/>
                <w:bdr w:val="nil"/>
                <w:lang w:val="en-US" w:eastAsia="ru-RU"/>
              </w:rPr>
              <w:t xml:space="preserve"> name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originatorId</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F5844C"/>
                <w:sz w:val="24"/>
                <w:szCs w:val="24"/>
                <w:bdr w:val="nil"/>
                <w:lang w:val="en-US" w:eastAsia="ru-RU"/>
              </w:rPr>
              <w:t xml:space="preserve"> type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com:URNType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УРН</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участника</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косвенного</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взаимодействия</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сформировавшего</w:t>
            </w:r>
            <w:r w:rsidRPr="00C239E1">
              <w:rPr>
                <w:rFonts w:ascii="Times New Roman" w:eastAsia="Arial Unicode MS" w:hAnsi="Times New Roman" w:cs="Times New Roman"/>
                <w:color w:val="000000"/>
                <w:sz w:val="24"/>
                <w:szCs w:val="24"/>
                <w:bdr w:val="nil"/>
                <w:lang w:val="en-US" w:eastAsia="ru-RU"/>
              </w:rPr>
              <w:br/>
              <w:t xml:space="preserve">                            </w:t>
            </w:r>
            <w:r>
              <w:rPr>
                <w:rFonts w:ascii="Times New Roman" w:eastAsia="Arial Unicode MS" w:hAnsi="Times New Roman" w:cs="Times New Roman"/>
                <w:color w:val="000000"/>
                <w:sz w:val="24"/>
                <w:szCs w:val="24"/>
                <w:bdr w:val="nil"/>
                <w:lang w:eastAsia="ru-RU"/>
              </w:rPr>
              <w:t>запрос</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xs:attribute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xs:attribute</w:t>
            </w:r>
            <w:proofErr w:type="spellEnd"/>
            <w:r w:rsidRPr="00C239E1">
              <w:rPr>
                <w:rFonts w:ascii="Times New Roman" w:eastAsia="Arial Unicode MS" w:hAnsi="Times New Roman" w:cs="Times New Roman"/>
                <w:color w:val="F5844C"/>
                <w:sz w:val="24"/>
                <w:szCs w:val="24"/>
                <w:bdr w:val="nil"/>
                <w:lang w:val="en-US" w:eastAsia="ru-RU"/>
              </w:rPr>
              <w:t xml:space="preserve"> name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"Id"</w:t>
            </w:r>
            <w:r w:rsidRPr="00C239E1">
              <w:rPr>
                <w:rFonts w:ascii="Times New Roman" w:eastAsia="Arial Unicode MS" w:hAnsi="Times New Roman" w:cs="Times New Roman"/>
                <w:color w:val="F5844C"/>
                <w:sz w:val="24"/>
                <w:szCs w:val="24"/>
                <w:bdr w:val="nil"/>
                <w:lang w:val="en-US" w:eastAsia="ru-RU"/>
              </w:rPr>
              <w:t xml:space="preserve"> use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"required"</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Идентификатор</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начисления</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пакете</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xs:simpleType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xs:restriction</w:t>
            </w:r>
            <w:proofErr w:type="spellEnd"/>
            <w:r w:rsidRPr="00C239E1">
              <w:rPr>
                <w:rFonts w:ascii="Times New Roman" w:eastAsia="Arial Unicode MS" w:hAnsi="Times New Roman" w:cs="Times New Roman"/>
                <w:color w:val="F5844C"/>
                <w:sz w:val="24"/>
                <w:szCs w:val="24"/>
                <w:bdr w:val="nil"/>
                <w:lang w:val="en-US" w:eastAsia="ru-RU"/>
              </w:rPr>
              <w:t xml:space="preserve"> base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xs:ID</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xs:maxLength</w:t>
            </w:r>
            <w:proofErr w:type="spellEnd"/>
            <w:r w:rsidRPr="00C239E1">
              <w:rPr>
                <w:rFonts w:ascii="Times New Roman" w:eastAsia="Arial Unicode MS" w:hAnsi="Times New Roman" w:cs="Times New Roman"/>
                <w:color w:val="F5844C"/>
                <w:sz w:val="24"/>
                <w:szCs w:val="24"/>
                <w:bdr w:val="nil"/>
                <w:lang w:val="en-US" w:eastAsia="ru-RU"/>
              </w:rPr>
              <w:t xml:space="preserve"> value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"50"</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xs:restriction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xs:simpleType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xs:attribute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xs:extension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xs:complexContent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xs:complexType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xs:complexType</w:t>
            </w:r>
            <w:proofErr w:type="spellEnd"/>
            <w:r w:rsidRPr="00C239E1">
              <w:rPr>
                <w:rFonts w:ascii="Times New Roman" w:eastAsia="Arial Unicode MS" w:hAnsi="Times New Roman" w:cs="Times New Roman"/>
                <w:color w:val="F5844C"/>
                <w:sz w:val="24"/>
                <w:szCs w:val="24"/>
                <w:bdr w:val="nil"/>
                <w:lang w:val="en-US" w:eastAsia="ru-RU"/>
              </w:rPr>
              <w:t xml:space="preserve"> name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ImportedRenouncementType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xs:complexContent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xs:extension</w:t>
            </w:r>
            <w:proofErr w:type="spellEnd"/>
            <w:r w:rsidRPr="00C239E1">
              <w:rPr>
                <w:rFonts w:ascii="Times New Roman" w:eastAsia="Arial Unicode MS" w:hAnsi="Times New Roman" w:cs="Times New Roman"/>
                <w:color w:val="F5844C"/>
                <w:sz w:val="24"/>
                <w:szCs w:val="24"/>
                <w:bdr w:val="nil"/>
                <w:lang w:val="en-US" w:eastAsia="ru-RU"/>
              </w:rPr>
              <w:t xml:space="preserve"> base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dv:RenouncementType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xs:attribute</w:t>
            </w:r>
            <w:proofErr w:type="spellEnd"/>
            <w:r w:rsidRPr="00C239E1">
              <w:rPr>
                <w:rFonts w:ascii="Times New Roman" w:eastAsia="Arial Unicode MS" w:hAnsi="Times New Roman" w:cs="Times New Roman"/>
                <w:color w:val="F5844C"/>
                <w:sz w:val="24"/>
                <w:szCs w:val="24"/>
                <w:bdr w:val="nil"/>
                <w:lang w:val="en-US" w:eastAsia="ru-RU"/>
              </w:rPr>
              <w:t xml:space="preserve"> name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originatorId</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F5844C"/>
                <w:sz w:val="24"/>
                <w:szCs w:val="24"/>
                <w:bdr w:val="nil"/>
                <w:lang w:val="en-US" w:eastAsia="ru-RU"/>
              </w:rPr>
              <w:t xml:space="preserve"> type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com:URNType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УРН</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участника</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косвенного</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взаимодействия</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сформировавшего</w:t>
            </w:r>
            <w:r w:rsidRPr="00C239E1">
              <w:rPr>
                <w:rFonts w:ascii="Times New Roman" w:eastAsia="Arial Unicode MS" w:hAnsi="Times New Roman" w:cs="Times New Roman"/>
                <w:color w:val="000000"/>
                <w:sz w:val="24"/>
                <w:szCs w:val="24"/>
                <w:bdr w:val="nil"/>
                <w:lang w:val="en-US" w:eastAsia="ru-RU"/>
              </w:rPr>
              <w:br/>
              <w:t xml:space="preserve">                            </w:t>
            </w:r>
            <w:r>
              <w:rPr>
                <w:rFonts w:ascii="Times New Roman" w:eastAsia="Arial Unicode MS" w:hAnsi="Times New Roman" w:cs="Times New Roman"/>
                <w:color w:val="000000"/>
                <w:sz w:val="24"/>
                <w:szCs w:val="24"/>
                <w:bdr w:val="nil"/>
                <w:lang w:eastAsia="ru-RU"/>
              </w:rPr>
              <w:t>запрос</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xs:attribute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xs:attribute</w:t>
            </w:r>
            <w:proofErr w:type="spellEnd"/>
            <w:r w:rsidRPr="00C239E1">
              <w:rPr>
                <w:rFonts w:ascii="Times New Roman" w:eastAsia="Arial Unicode MS" w:hAnsi="Times New Roman" w:cs="Times New Roman"/>
                <w:color w:val="F5844C"/>
                <w:sz w:val="24"/>
                <w:szCs w:val="24"/>
                <w:bdr w:val="nil"/>
                <w:lang w:val="en-US" w:eastAsia="ru-RU"/>
              </w:rPr>
              <w:t xml:space="preserve"> name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"Id"</w:t>
            </w:r>
            <w:r w:rsidRPr="00C239E1">
              <w:rPr>
                <w:rFonts w:ascii="Times New Roman" w:eastAsia="Arial Unicode MS" w:hAnsi="Times New Roman" w:cs="Times New Roman"/>
                <w:color w:val="F5844C"/>
                <w:sz w:val="24"/>
                <w:szCs w:val="24"/>
                <w:bdr w:val="nil"/>
                <w:lang w:val="en-US" w:eastAsia="ru-RU"/>
              </w:rPr>
              <w:t xml:space="preserve"> use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"required"</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Идентификатор</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извещения</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об</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отказе</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пакете</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xs:simpleType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xs:restriction</w:t>
            </w:r>
            <w:proofErr w:type="spellEnd"/>
            <w:r w:rsidRPr="00C239E1">
              <w:rPr>
                <w:rFonts w:ascii="Times New Roman" w:eastAsia="Arial Unicode MS" w:hAnsi="Times New Roman" w:cs="Times New Roman"/>
                <w:color w:val="F5844C"/>
                <w:sz w:val="24"/>
                <w:szCs w:val="24"/>
                <w:bdr w:val="nil"/>
                <w:lang w:val="en-US" w:eastAsia="ru-RU"/>
              </w:rPr>
              <w:t xml:space="preserve"> base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xs:ID</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xs:maxLength</w:t>
            </w:r>
            <w:proofErr w:type="spellEnd"/>
            <w:r w:rsidRPr="00C239E1">
              <w:rPr>
                <w:rFonts w:ascii="Times New Roman" w:eastAsia="Arial Unicode MS" w:hAnsi="Times New Roman" w:cs="Times New Roman"/>
                <w:color w:val="F5844C"/>
                <w:sz w:val="24"/>
                <w:szCs w:val="24"/>
                <w:bdr w:val="nil"/>
                <w:lang w:val="en-US" w:eastAsia="ru-RU"/>
              </w:rPr>
              <w:t xml:space="preserve"> value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"50"</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r>
            <w:r w:rsidRPr="00C239E1">
              <w:rPr>
                <w:rFonts w:ascii="Times New Roman" w:eastAsia="Arial Unicode MS" w:hAnsi="Times New Roman" w:cs="Times New Roman"/>
                <w:color w:val="000000"/>
                <w:sz w:val="24"/>
                <w:szCs w:val="24"/>
                <w:bdr w:val="nil"/>
                <w:lang w:val="en-US" w:eastAsia="ru-RU"/>
              </w:rPr>
              <w:lastRenderedPageBreak/>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xs:restriction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xs:simpleType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xs:attribute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xs:extension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xs:complexContent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xs:complexType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xs:complexType</w:t>
            </w:r>
            <w:proofErr w:type="spellEnd"/>
            <w:r w:rsidRPr="00C239E1">
              <w:rPr>
                <w:rFonts w:ascii="Times New Roman" w:eastAsia="Arial Unicode MS" w:hAnsi="Times New Roman" w:cs="Times New Roman"/>
                <w:color w:val="F5844C"/>
                <w:sz w:val="24"/>
                <w:szCs w:val="24"/>
                <w:bdr w:val="nil"/>
                <w:lang w:val="en-US" w:eastAsia="ru-RU"/>
              </w:rPr>
              <w:t xml:space="preserve"> abstract</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"false"</w:t>
            </w:r>
            <w:r w:rsidRPr="00C239E1">
              <w:rPr>
                <w:rFonts w:ascii="Times New Roman" w:eastAsia="Arial Unicode MS" w:hAnsi="Times New Roman" w:cs="Times New Roman"/>
                <w:color w:val="F5844C"/>
                <w:sz w:val="24"/>
                <w:szCs w:val="24"/>
                <w:bdr w:val="nil"/>
                <w:lang w:val="en-US" w:eastAsia="ru-RU"/>
              </w:rPr>
              <w:t xml:space="preserve"> name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ImportedChangeType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xs:sequence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xs:choice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F5844C"/>
                <w:sz w:val="24"/>
                <w:szCs w:val="24"/>
                <w:bdr w:val="nil"/>
                <w:lang w:val="en-US" w:eastAsia="ru-RU"/>
              </w:rPr>
              <w:t xml:space="preserve"> name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SupplierBillId</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F5844C"/>
                <w:sz w:val="24"/>
                <w:szCs w:val="24"/>
                <w:bdr w:val="nil"/>
                <w:lang w:val="en-US" w:eastAsia="ru-RU"/>
              </w:rPr>
              <w:t xml:space="preserve"> type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com:SupplierBillIDType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Идентификатор</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начисления</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F5844C"/>
                <w:sz w:val="24"/>
                <w:szCs w:val="24"/>
                <w:bdr w:val="nil"/>
                <w:lang w:val="en-US" w:eastAsia="ru-RU"/>
              </w:rPr>
              <w:t xml:space="preserve"> name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PaymentId</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F5844C"/>
                <w:sz w:val="24"/>
                <w:szCs w:val="24"/>
                <w:bdr w:val="nil"/>
                <w:lang w:val="en-US" w:eastAsia="ru-RU"/>
              </w:rPr>
              <w:t xml:space="preserve"> type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com:PaymentIdType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УПНО</w:t>
            </w:r>
            <w:r w:rsidRPr="00C239E1">
              <w:rPr>
                <w:rFonts w:ascii="Times New Roman" w:eastAsia="Arial Unicode MS" w:hAnsi="Times New Roman" w:cs="Times New Roman"/>
                <w:color w:val="000000"/>
                <w:sz w:val="24"/>
                <w:szCs w:val="24"/>
                <w:bdr w:val="nil"/>
                <w:lang w:val="en-US" w:eastAsia="ru-RU"/>
              </w:rPr>
              <w:t>(</w:t>
            </w:r>
            <w:r>
              <w:rPr>
                <w:rFonts w:ascii="Times New Roman" w:eastAsia="Arial Unicode MS" w:hAnsi="Times New Roman" w:cs="Times New Roman"/>
                <w:color w:val="000000"/>
                <w:sz w:val="24"/>
                <w:szCs w:val="24"/>
                <w:bdr w:val="nil"/>
                <w:lang w:eastAsia="ru-RU"/>
              </w:rPr>
              <w:t>УИП</w:t>
            </w:r>
            <w:r w:rsidRPr="00C239E1">
              <w:rPr>
                <w:rFonts w:ascii="Times New Roman" w:eastAsia="Arial Unicode MS" w:hAnsi="Times New Roman" w:cs="Times New Roman"/>
                <w:color w:val="000000"/>
                <w:sz w:val="24"/>
                <w:szCs w:val="24"/>
                <w:bdr w:val="nil"/>
                <w:lang w:val="en-US" w:eastAsia="ru-RU"/>
              </w:rPr>
              <w:t>)</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F5844C"/>
                <w:sz w:val="24"/>
                <w:szCs w:val="24"/>
                <w:bdr w:val="nil"/>
                <w:lang w:val="en-US" w:eastAsia="ru-RU"/>
              </w:rPr>
              <w:t xml:space="preserve"> name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RefundId</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F5844C"/>
                <w:sz w:val="24"/>
                <w:szCs w:val="24"/>
                <w:bdr w:val="nil"/>
                <w:lang w:val="en-US" w:eastAsia="ru-RU"/>
              </w:rPr>
              <w:t xml:space="preserve"> type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com:RefundIdType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Идентификатор</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возврата</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F5844C"/>
                <w:sz w:val="24"/>
                <w:szCs w:val="24"/>
                <w:bdr w:val="nil"/>
                <w:lang w:val="en-US" w:eastAsia="ru-RU"/>
              </w:rPr>
              <w:t xml:space="preserve"> name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IncomeId</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F5844C"/>
                <w:sz w:val="24"/>
                <w:szCs w:val="24"/>
                <w:bdr w:val="nil"/>
                <w:lang w:val="en-US" w:eastAsia="ru-RU"/>
              </w:rPr>
              <w:t xml:space="preserve"> type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com:IncomeIdType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Идентификатор</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зачисления</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F5844C"/>
                <w:sz w:val="24"/>
                <w:szCs w:val="24"/>
                <w:bdr w:val="nil"/>
                <w:lang w:val="en-US" w:eastAsia="ru-RU"/>
              </w:rPr>
              <w:t xml:space="preserve"> name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ClarificationId</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F5844C"/>
                <w:sz w:val="24"/>
                <w:szCs w:val="24"/>
                <w:bdr w:val="nil"/>
                <w:lang w:val="en-US" w:eastAsia="ru-RU"/>
              </w:rPr>
              <w:t xml:space="preserve"> type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com:ClarificationIdType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Идентификатор</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уточнения</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вида</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принадлежности</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платежа</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F5844C"/>
                <w:sz w:val="24"/>
                <w:szCs w:val="24"/>
                <w:bdr w:val="nil"/>
                <w:lang w:val="en-US" w:eastAsia="ru-RU"/>
              </w:rPr>
              <w:t xml:space="preserve"> name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RenouncementID</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F5844C"/>
                <w:sz w:val="24"/>
                <w:szCs w:val="24"/>
                <w:bdr w:val="nil"/>
                <w:lang w:val="en-US" w:eastAsia="ru-RU"/>
              </w:rPr>
              <w:t xml:space="preserve"> type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dv:RenouncementIDType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Идентификатор</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извещения</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об</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отказе</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возбуждении</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исполнительного</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производства</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xs:choice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F5844C"/>
                <w:sz w:val="24"/>
                <w:szCs w:val="24"/>
                <w:bdr w:val="nil"/>
                <w:lang w:val="en-US" w:eastAsia="ru-RU"/>
              </w:rPr>
              <w:t xml:space="preserve"> </w:t>
            </w:r>
            <w:proofErr w:type="spellStart"/>
            <w:r w:rsidRPr="00C239E1">
              <w:rPr>
                <w:rFonts w:ascii="Times New Roman" w:eastAsia="Arial Unicode MS" w:hAnsi="Times New Roman" w:cs="Times New Roman"/>
                <w:color w:val="F5844C"/>
                <w:sz w:val="24"/>
                <w:szCs w:val="24"/>
                <w:bdr w:val="nil"/>
                <w:lang w:val="en-US" w:eastAsia="ru-RU"/>
              </w:rPr>
              <w:t>maxOccurs</w:t>
            </w:r>
            <w:proofErr w:type="spellEnd"/>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"unbounded"</w:t>
            </w:r>
            <w:r w:rsidRPr="00C239E1">
              <w:rPr>
                <w:rFonts w:ascii="Times New Roman" w:eastAsia="Arial Unicode MS" w:hAnsi="Times New Roman" w:cs="Times New Roman"/>
                <w:color w:val="F5844C"/>
                <w:sz w:val="24"/>
                <w:szCs w:val="24"/>
                <w:bdr w:val="nil"/>
                <w:lang w:val="en-US" w:eastAsia="ru-RU"/>
              </w:rPr>
              <w:t xml:space="preserve"> minOccurs</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"0"</w:t>
            </w:r>
            <w:r w:rsidRPr="00C239E1">
              <w:rPr>
                <w:rFonts w:ascii="Times New Roman" w:eastAsia="Arial Unicode MS" w:hAnsi="Times New Roman" w:cs="Times New Roman"/>
                <w:color w:val="F5844C"/>
                <w:sz w:val="24"/>
                <w:szCs w:val="24"/>
                <w:bdr w:val="nil"/>
                <w:lang w:val="en-US" w:eastAsia="ru-RU"/>
              </w:rPr>
              <w:t xml:space="preserve"> name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"Change"</w:t>
            </w:r>
            <w:r w:rsidRPr="00C239E1">
              <w:rPr>
                <w:rFonts w:ascii="Times New Roman" w:eastAsia="Arial Unicode MS" w:hAnsi="Times New Roman" w:cs="Times New Roman"/>
                <w:color w:val="F5844C"/>
                <w:sz w:val="24"/>
                <w:szCs w:val="24"/>
                <w:bdr w:val="nil"/>
                <w:lang w:val="en-US" w:eastAsia="ru-RU"/>
              </w:rPr>
              <w:t xml:space="preserve"> type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ChangeType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Изменяемые</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поля</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F5844C"/>
                <w:sz w:val="24"/>
                <w:szCs w:val="24"/>
                <w:bdr w:val="nil"/>
                <w:lang w:val="en-US" w:eastAsia="ru-RU"/>
              </w:rPr>
              <w:t xml:space="preserve"> ref</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com:ChangeStatus</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r>
            <w:r w:rsidRPr="00C239E1">
              <w:rPr>
                <w:rFonts w:ascii="Times New Roman" w:eastAsia="Arial Unicode MS" w:hAnsi="Times New Roman" w:cs="Times New Roman"/>
                <w:color w:val="000000"/>
                <w:sz w:val="24"/>
                <w:szCs w:val="24"/>
                <w:bdr w:val="nil"/>
                <w:lang w:val="en-US" w:eastAsia="ru-RU"/>
              </w:rPr>
              <w:lastRenderedPageBreak/>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xs:sequence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xs:attribute</w:t>
            </w:r>
            <w:proofErr w:type="spellEnd"/>
            <w:r w:rsidRPr="00C239E1">
              <w:rPr>
                <w:rFonts w:ascii="Times New Roman" w:eastAsia="Arial Unicode MS" w:hAnsi="Times New Roman" w:cs="Times New Roman"/>
                <w:color w:val="F5844C"/>
                <w:sz w:val="24"/>
                <w:szCs w:val="24"/>
                <w:bdr w:val="nil"/>
                <w:lang w:val="en-US" w:eastAsia="ru-RU"/>
              </w:rPr>
              <w:t xml:space="preserve"> name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originatorId</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F5844C"/>
                <w:sz w:val="24"/>
                <w:szCs w:val="24"/>
                <w:bdr w:val="nil"/>
                <w:lang w:val="en-US" w:eastAsia="ru-RU"/>
              </w:rPr>
              <w:t xml:space="preserve"> type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com:URNType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УРН</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участника</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косвенного</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взаимодействия</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сформировавшего</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запрос</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xs:attribute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xs:attribute</w:t>
            </w:r>
            <w:proofErr w:type="spellEnd"/>
            <w:r w:rsidRPr="00C239E1">
              <w:rPr>
                <w:rFonts w:ascii="Times New Roman" w:eastAsia="Arial Unicode MS" w:hAnsi="Times New Roman" w:cs="Times New Roman"/>
                <w:color w:val="F5844C"/>
                <w:sz w:val="24"/>
                <w:szCs w:val="24"/>
                <w:bdr w:val="nil"/>
                <w:lang w:val="en-US" w:eastAsia="ru-RU"/>
              </w:rPr>
              <w:t xml:space="preserve"> name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"Id"</w:t>
            </w:r>
            <w:r w:rsidRPr="00C239E1">
              <w:rPr>
                <w:rFonts w:ascii="Times New Roman" w:eastAsia="Arial Unicode MS" w:hAnsi="Times New Roman" w:cs="Times New Roman"/>
                <w:color w:val="F5844C"/>
                <w:sz w:val="24"/>
                <w:szCs w:val="24"/>
                <w:bdr w:val="nil"/>
                <w:lang w:val="en-US" w:eastAsia="ru-RU"/>
              </w:rPr>
              <w:t xml:space="preserve"> use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"required"</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Идентификатор</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изменяемого</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извещения</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пакете</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xs:simpleType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xs:restriction</w:t>
            </w:r>
            <w:proofErr w:type="spellEnd"/>
            <w:r w:rsidRPr="00C239E1">
              <w:rPr>
                <w:rFonts w:ascii="Times New Roman" w:eastAsia="Arial Unicode MS" w:hAnsi="Times New Roman" w:cs="Times New Roman"/>
                <w:color w:val="F5844C"/>
                <w:sz w:val="24"/>
                <w:szCs w:val="24"/>
                <w:bdr w:val="nil"/>
                <w:lang w:val="en-US" w:eastAsia="ru-RU"/>
              </w:rPr>
              <w:t xml:space="preserve"> base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xs:ID</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xs:maxLength</w:t>
            </w:r>
            <w:proofErr w:type="spellEnd"/>
            <w:r w:rsidRPr="00C239E1">
              <w:rPr>
                <w:rFonts w:ascii="Times New Roman" w:eastAsia="Arial Unicode MS" w:hAnsi="Times New Roman" w:cs="Times New Roman"/>
                <w:color w:val="F5844C"/>
                <w:sz w:val="24"/>
                <w:szCs w:val="24"/>
                <w:bdr w:val="nil"/>
                <w:lang w:val="en-US" w:eastAsia="ru-RU"/>
              </w:rPr>
              <w:t xml:space="preserve"> value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"50"</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xs:restriction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xs:simpleType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xs:attribute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xs:complexType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xs:complexType</w:t>
            </w:r>
            <w:proofErr w:type="spellEnd"/>
            <w:r w:rsidRPr="00C239E1">
              <w:rPr>
                <w:rFonts w:ascii="Times New Roman" w:eastAsia="Arial Unicode MS" w:hAnsi="Times New Roman" w:cs="Times New Roman"/>
                <w:color w:val="F5844C"/>
                <w:sz w:val="24"/>
                <w:szCs w:val="24"/>
                <w:bdr w:val="nil"/>
                <w:lang w:val="en-US" w:eastAsia="ru-RU"/>
              </w:rPr>
              <w:t xml:space="preserve"> name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ChangeType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Изменяемые</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поля</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xs:sequence</w:t>
            </w:r>
            <w:proofErr w:type="spellEnd"/>
            <w:r w:rsidRPr="00C239E1">
              <w:rPr>
                <w:rFonts w:ascii="Times New Roman" w:eastAsia="Arial Unicode MS" w:hAnsi="Times New Roman" w:cs="Times New Roman"/>
                <w:color w:val="F5844C"/>
                <w:sz w:val="24"/>
                <w:szCs w:val="24"/>
                <w:bdr w:val="nil"/>
                <w:lang w:val="en-US" w:eastAsia="ru-RU"/>
              </w:rPr>
              <w:t xml:space="preserve"> </w:t>
            </w:r>
            <w:proofErr w:type="spellStart"/>
            <w:r w:rsidRPr="00C239E1">
              <w:rPr>
                <w:rFonts w:ascii="Times New Roman" w:eastAsia="Arial Unicode MS" w:hAnsi="Times New Roman" w:cs="Times New Roman"/>
                <w:color w:val="F5844C"/>
                <w:sz w:val="24"/>
                <w:szCs w:val="24"/>
                <w:bdr w:val="nil"/>
                <w:lang w:val="en-US" w:eastAsia="ru-RU"/>
              </w:rPr>
              <w:t>maxOccurs</w:t>
            </w:r>
            <w:proofErr w:type="spellEnd"/>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"10"</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F5844C"/>
                <w:sz w:val="24"/>
                <w:szCs w:val="24"/>
                <w:bdr w:val="nil"/>
                <w:lang w:val="en-US" w:eastAsia="ru-RU"/>
              </w:rPr>
              <w:t xml:space="preserve"> name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ChangeValue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Новое</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значение</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изменяемого</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поля</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 xml:space="preserve">Множественное значение (до 10 штук) допустимо только для тех полей, в схеме которых определено максимальное количество – больше одного. Изменение множественных </w:t>
            </w:r>
            <w:proofErr w:type="gramStart"/>
            <w:r>
              <w:rPr>
                <w:rFonts w:ascii="Times New Roman" w:eastAsia="Arial Unicode MS" w:hAnsi="Times New Roman" w:cs="Times New Roman"/>
                <w:color w:val="000000"/>
                <w:sz w:val="24"/>
                <w:szCs w:val="24"/>
                <w:bdr w:val="nil"/>
                <w:lang w:eastAsia="ru-RU"/>
              </w:rPr>
              <w:t>полей  выполняется</w:t>
            </w:r>
            <w:proofErr w:type="gramEnd"/>
            <w:r>
              <w:rPr>
                <w:rFonts w:ascii="Times New Roman" w:eastAsia="Arial Unicode MS" w:hAnsi="Times New Roman" w:cs="Times New Roman"/>
                <w:color w:val="000000"/>
                <w:sz w:val="24"/>
                <w:szCs w:val="24"/>
                <w:bdr w:val="nil"/>
                <w:lang w:eastAsia="ru-RU"/>
              </w:rPr>
              <w:t xml:space="preserve"> всем передаваемым блоком. Переданные ранее значения в ГИС ГМП не сохраняются</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xs:complexType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xs:attribute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name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Наименование изменяемого поля</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xs:restriction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base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xs:string</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xs:pattern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"\S+([\S\s]*\S+)*"</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xs:minLength</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"1"</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xs:maxLength</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"100"</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xs:restriction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xs:attribute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xs:attribute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value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type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ChangeValueType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use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required</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 xml:space="preserve">Значение изменяемого поля. </w:t>
            </w:r>
            <w:r>
              <w:rPr>
                <w:rFonts w:ascii="Times New Roman" w:eastAsia="Arial Unicode MS" w:hAnsi="Times New Roman" w:cs="Times New Roman"/>
                <w:color w:val="000000"/>
                <w:sz w:val="24"/>
                <w:szCs w:val="24"/>
                <w:bdr w:val="nil"/>
                <w:lang w:eastAsia="ru-RU"/>
              </w:rPr>
              <w:br/>
              <w:t>Если требуется не изменить, а удалить переданное ранее значение поля, то в поле следует указать значение NULL</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xs:attribute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lastRenderedPageBreak/>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xs:complexType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xs:element</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xs:sequence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xs:attribute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fieldNum</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use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required</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Номер поля, в которое вносятся изменения</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xs:restriction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base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xs:string</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xs:pattern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"\d+"</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xs:maxLength</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"4"</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xs:minLength</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"1"</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xs:restriction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xs:attribute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xs:complexType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xs:simpleType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ChangeValueType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xs:restriction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base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xs:string</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xs:pattern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"\S+([\S\s]*\S+)*"</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xs:minLength</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"1"</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xs:maxLength</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"255"</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xs:restriction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xs:element</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ChargesPackage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Пакет содержащий импортируемые начисления</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xs:complexType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xs:complexContent</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xs:restriction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base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pkg:PackageType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xs:choice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sidRPr="00C239E1">
              <w:rPr>
                <w:rFonts w:ascii="Times New Roman" w:eastAsia="Arial Unicode MS" w:hAnsi="Times New Roman" w:cs="Times New Roman"/>
                <w:color w:val="003296"/>
                <w:sz w:val="24"/>
                <w:szCs w:val="24"/>
                <w:bdr w:val="nil"/>
                <w:lang w:val="en-US" w:eastAsia="ru-RU"/>
              </w:rPr>
              <w:t>xs</w:t>
            </w:r>
            <w:r w:rsidRPr="00E14A18">
              <w:rPr>
                <w:rFonts w:ascii="Times New Roman" w:eastAsia="Arial Unicode MS" w:hAnsi="Times New Roman" w:cs="Times New Roman"/>
                <w:color w:val="003296"/>
                <w:sz w:val="24"/>
                <w:szCs w:val="24"/>
                <w:bdr w:val="nil"/>
                <w:lang w:val="en-US" w:eastAsia="ru-RU"/>
              </w:rPr>
              <w:t>:</w:t>
            </w:r>
            <w:r w:rsidRPr="00C239E1">
              <w:rPr>
                <w:rFonts w:ascii="Times New Roman" w:eastAsia="Arial Unicode MS" w:hAnsi="Times New Roman" w:cs="Times New Roman"/>
                <w:color w:val="003296"/>
                <w:sz w:val="24"/>
                <w:szCs w:val="24"/>
                <w:bdr w:val="nil"/>
                <w:lang w:val="en-US" w:eastAsia="ru-RU"/>
              </w:rPr>
              <w:t>element</w:t>
            </w:r>
            <w:proofErr w:type="spellEnd"/>
            <w:r w:rsidRPr="00E14A18">
              <w:rPr>
                <w:rFonts w:ascii="Times New Roman" w:eastAsia="Arial Unicode MS" w:hAnsi="Times New Roman" w:cs="Times New Roman"/>
                <w:color w:val="F5844C"/>
                <w:sz w:val="24"/>
                <w:szCs w:val="24"/>
                <w:bdr w:val="nil"/>
                <w:lang w:val="en-US" w:eastAsia="ru-RU"/>
              </w:rPr>
              <w:t xml:space="preserve"> </w:t>
            </w:r>
            <w:proofErr w:type="spellStart"/>
            <w:r w:rsidRPr="00C239E1">
              <w:rPr>
                <w:rFonts w:ascii="Times New Roman" w:eastAsia="Arial Unicode MS" w:hAnsi="Times New Roman" w:cs="Times New Roman"/>
                <w:color w:val="F5844C"/>
                <w:sz w:val="24"/>
                <w:szCs w:val="24"/>
                <w:bdr w:val="nil"/>
                <w:lang w:val="en-US" w:eastAsia="ru-RU"/>
              </w:rPr>
              <w:t>maxOccurs</w:t>
            </w:r>
            <w:proofErr w:type="spellEnd"/>
            <w:r w:rsidRPr="00E14A18">
              <w:rPr>
                <w:rFonts w:ascii="Times New Roman" w:eastAsia="Arial Unicode MS" w:hAnsi="Times New Roman" w:cs="Times New Roman"/>
                <w:color w:val="FF8040"/>
                <w:sz w:val="24"/>
                <w:szCs w:val="24"/>
                <w:bdr w:val="nil"/>
                <w:lang w:val="en-US" w:eastAsia="ru-RU"/>
              </w:rPr>
              <w:t>=</w:t>
            </w:r>
            <w:r w:rsidRPr="00E14A18">
              <w:rPr>
                <w:rFonts w:ascii="Times New Roman" w:eastAsia="Arial Unicode MS" w:hAnsi="Times New Roman" w:cs="Times New Roman"/>
                <w:color w:val="993300"/>
                <w:sz w:val="24"/>
                <w:szCs w:val="24"/>
                <w:bdr w:val="nil"/>
                <w:lang w:val="en-US" w:eastAsia="ru-RU"/>
              </w:rPr>
              <w:t>"100"</w:t>
            </w:r>
            <w:r w:rsidRPr="00E14A18">
              <w:rPr>
                <w:rFonts w:ascii="Times New Roman" w:eastAsia="Arial Unicode MS" w:hAnsi="Times New Roman" w:cs="Times New Roman"/>
                <w:color w:val="F5844C"/>
                <w:sz w:val="24"/>
                <w:szCs w:val="24"/>
                <w:bdr w:val="nil"/>
                <w:lang w:val="en-US" w:eastAsia="ru-RU"/>
              </w:rPr>
              <w:t xml:space="preserve"> </w:t>
            </w:r>
            <w:r w:rsidRPr="00C239E1">
              <w:rPr>
                <w:rFonts w:ascii="Times New Roman" w:eastAsia="Arial Unicode MS" w:hAnsi="Times New Roman" w:cs="Times New Roman"/>
                <w:color w:val="F5844C"/>
                <w:sz w:val="24"/>
                <w:szCs w:val="24"/>
                <w:bdr w:val="nil"/>
                <w:lang w:val="en-US" w:eastAsia="ru-RU"/>
              </w:rPr>
              <w:t>name</w:t>
            </w:r>
            <w:r w:rsidRPr="00E14A18">
              <w:rPr>
                <w:rFonts w:ascii="Times New Roman" w:eastAsia="Arial Unicode MS" w:hAnsi="Times New Roman" w:cs="Times New Roman"/>
                <w:color w:val="FF8040"/>
                <w:sz w:val="24"/>
                <w:szCs w:val="24"/>
                <w:bdr w:val="nil"/>
                <w:lang w:val="en-US" w:eastAsia="ru-RU"/>
              </w:rPr>
              <w:t>=</w:t>
            </w:r>
            <w:r w:rsidRPr="00E14A18">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ImportedCharge</w:t>
            </w:r>
            <w:proofErr w:type="spellEnd"/>
            <w:r w:rsidRPr="00E14A18">
              <w:rPr>
                <w:rFonts w:ascii="Times New Roman" w:eastAsia="Arial Unicode MS" w:hAnsi="Times New Roman" w:cs="Times New Roman"/>
                <w:color w:val="993300"/>
                <w:sz w:val="24"/>
                <w:szCs w:val="24"/>
                <w:bdr w:val="nil"/>
                <w:lang w:val="en-US" w:eastAsia="ru-RU"/>
              </w:rPr>
              <w: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F5844C"/>
                <w:sz w:val="24"/>
                <w:szCs w:val="24"/>
                <w:bdr w:val="nil"/>
                <w:lang w:val="en-US" w:eastAsia="ru-RU"/>
              </w:rPr>
              <w:t xml:space="preserve">                            </w:t>
            </w:r>
            <w:r w:rsidRPr="00C239E1">
              <w:rPr>
                <w:rFonts w:ascii="Times New Roman" w:eastAsia="Arial Unicode MS" w:hAnsi="Times New Roman" w:cs="Times New Roman"/>
                <w:color w:val="F5844C"/>
                <w:sz w:val="24"/>
                <w:szCs w:val="24"/>
                <w:bdr w:val="nil"/>
                <w:lang w:val="en-US" w:eastAsia="ru-RU"/>
              </w:rPr>
              <w:t>type</w:t>
            </w:r>
            <w:r w:rsidRPr="00E14A18">
              <w:rPr>
                <w:rFonts w:ascii="Times New Roman" w:eastAsia="Arial Unicode MS" w:hAnsi="Times New Roman" w:cs="Times New Roman"/>
                <w:color w:val="FF8040"/>
                <w:sz w:val="24"/>
                <w:szCs w:val="24"/>
                <w:bdr w:val="nil"/>
                <w:lang w:val="en-US" w:eastAsia="ru-RU"/>
              </w:rPr>
              <w:t>=</w:t>
            </w:r>
            <w:r w:rsidRPr="00E14A18">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pkg</w:t>
            </w:r>
            <w:r w:rsidRPr="00E14A18">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ImportedChargeType</w:t>
            </w:r>
            <w:proofErr w:type="spellEnd"/>
            <w:r w:rsidRPr="00E14A18">
              <w:rPr>
                <w:rFonts w:ascii="Times New Roman" w:eastAsia="Arial Unicode MS" w:hAnsi="Times New Roman" w:cs="Times New Roman"/>
                <w:color w:val="993300"/>
                <w:sz w:val="24"/>
                <w:szCs w:val="24"/>
                <w:bdr w:val="nil"/>
                <w:lang w:val="en-US" w:eastAsia="ru-RU"/>
              </w:rPr>
              <w:t>"</w:t>
            </w:r>
            <w:r w:rsidRPr="00E14A18">
              <w:rPr>
                <w:rFonts w:ascii="Times New Roman" w:eastAsia="Arial Unicode MS" w:hAnsi="Times New Roman" w:cs="Times New Roman"/>
                <w:color w:val="0000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t xml:space="preserve">                            </w:t>
            </w:r>
            <w:r w:rsidRPr="00E14A18">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w:t>
            </w:r>
            <w:r w:rsidRPr="00E14A18">
              <w:rPr>
                <w:rFonts w:ascii="Times New Roman" w:eastAsia="Arial Unicode MS" w:hAnsi="Times New Roman" w:cs="Times New Roman"/>
                <w:color w:val="003296"/>
                <w:sz w:val="24"/>
                <w:szCs w:val="24"/>
                <w:bdr w:val="nil"/>
                <w:lang w:val="en-US" w:eastAsia="ru-RU"/>
              </w:rPr>
              <w:t>:</w:t>
            </w:r>
            <w:r w:rsidRPr="00C239E1">
              <w:rPr>
                <w:rFonts w:ascii="Times New Roman" w:eastAsia="Arial Unicode MS" w:hAnsi="Times New Roman" w:cs="Times New Roman"/>
                <w:color w:val="003296"/>
                <w:sz w:val="24"/>
                <w:szCs w:val="24"/>
                <w:bdr w:val="nil"/>
                <w:lang w:val="en-US" w:eastAsia="ru-RU"/>
              </w:rPr>
              <w:t>annotation</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t xml:space="preserve">                                </w:t>
            </w:r>
            <w:r w:rsidRPr="00E14A18">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w:t>
            </w:r>
            <w:r w:rsidRPr="00E14A18">
              <w:rPr>
                <w:rFonts w:ascii="Times New Roman" w:eastAsia="Arial Unicode MS" w:hAnsi="Times New Roman" w:cs="Times New Roman"/>
                <w:color w:val="003296"/>
                <w:sz w:val="24"/>
                <w:szCs w:val="24"/>
                <w:bdr w:val="nil"/>
                <w:lang w:val="en-US" w:eastAsia="ru-RU"/>
              </w:rPr>
              <w:t>:</w:t>
            </w:r>
            <w:r w:rsidRPr="00C239E1">
              <w:rPr>
                <w:rFonts w:ascii="Times New Roman" w:eastAsia="Arial Unicode MS" w:hAnsi="Times New Roman" w:cs="Times New Roman"/>
                <w:color w:val="003296"/>
                <w:sz w:val="24"/>
                <w:szCs w:val="24"/>
                <w:bdr w:val="nil"/>
                <w:lang w:val="en-US" w:eastAsia="ru-RU"/>
              </w:rPr>
              <w:t>documentation</w:t>
            </w:r>
            <w:proofErr w:type="spellEnd"/>
            <w:r w:rsidRPr="00E14A18">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Направляемое</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новое</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извещение</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начислении</w:t>
            </w:r>
            <w:r w:rsidRPr="00E14A18">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w:t>
            </w:r>
            <w:r w:rsidRPr="00E14A18">
              <w:rPr>
                <w:rFonts w:ascii="Times New Roman" w:eastAsia="Arial Unicode MS" w:hAnsi="Times New Roman" w:cs="Times New Roman"/>
                <w:color w:val="003296"/>
                <w:sz w:val="24"/>
                <w:szCs w:val="24"/>
                <w:bdr w:val="nil"/>
                <w:lang w:val="en-US" w:eastAsia="ru-RU"/>
              </w:rPr>
              <w:t>:</w:t>
            </w:r>
            <w:r w:rsidRPr="00C239E1">
              <w:rPr>
                <w:rFonts w:ascii="Times New Roman" w:eastAsia="Arial Unicode MS" w:hAnsi="Times New Roman" w:cs="Times New Roman"/>
                <w:color w:val="003296"/>
                <w:sz w:val="24"/>
                <w:szCs w:val="24"/>
                <w:bdr w:val="nil"/>
                <w:lang w:val="en-US" w:eastAsia="ru-RU"/>
              </w:rPr>
              <w:t>documentation</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t xml:space="preserve">                            </w:t>
            </w:r>
            <w:r w:rsidRPr="00E14A18">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w:t>
            </w:r>
            <w:r w:rsidRPr="00E14A18">
              <w:rPr>
                <w:rFonts w:ascii="Times New Roman" w:eastAsia="Arial Unicode MS" w:hAnsi="Times New Roman" w:cs="Times New Roman"/>
                <w:color w:val="003296"/>
                <w:sz w:val="24"/>
                <w:szCs w:val="24"/>
                <w:bdr w:val="nil"/>
                <w:lang w:val="en-US" w:eastAsia="ru-RU"/>
              </w:rPr>
              <w:t>:</w:t>
            </w:r>
            <w:r w:rsidRPr="00C239E1">
              <w:rPr>
                <w:rFonts w:ascii="Times New Roman" w:eastAsia="Arial Unicode MS" w:hAnsi="Times New Roman" w:cs="Times New Roman"/>
                <w:color w:val="003296"/>
                <w:sz w:val="24"/>
                <w:szCs w:val="24"/>
                <w:bdr w:val="nil"/>
                <w:lang w:val="en-US" w:eastAsia="ru-RU"/>
              </w:rPr>
              <w:t>annotation</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t xml:space="preserve">                        </w:t>
            </w:r>
            <w:r w:rsidRPr="00E14A18">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w:t>
            </w:r>
            <w:r w:rsidRPr="00E14A18">
              <w:rPr>
                <w:rFonts w:ascii="Times New Roman" w:eastAsia="Arial Unicode MS" w:hAnsi="Times New Roman" w:cs="Times New Roman"/>
                <w:color w:val="003296"/>
                <w:sz w:val="24"/>
                <w:szCs w:val="24"/>
                <w:bdr w:val="nil"/>
                <w:lang w:val="en-US" w:eastAsia="ru-RU"/>
              </w:rPr>
              <w:t>:</w:t>
            </w:r>
            <w:r w:rsidRPr="00C239E1">
              <w:rPr>
                <w:rFonts w:ascii="Times New Roman" w:eastAsia="Arial Unicode MS" w:hAnsi="Times New Roman" w:cs="Times New Roman"/>
                <w:color w:val="003296"/>
                <w:sz w:val="24"/>
                <w:szCs w:val="24"/>
                <w:bdr w:val="nil"/>
                <w:lang w:val="en-US" w:eastAsia="ru-RU"/>
              </w:rPr>
              <w:t>element</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t xml:space="preserve">                        </w:t>
            </w:r>
            <w:r w:rsidRPr="00E14A18">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w:t>
            </w:r>
            <w:r w:rsidRPr="00E14A18">
              <w:rPr>
                <w:rFonts w:ascii="Times New Roman" w:eastAsia="Arial Unicode MS" w:hAnsi="Times New Roman" w:cs="Times New Roman"/>
                <w:color w:val="003296"/>
                <w:sz w:val="24"/>
                <w:szCs w:val="24"/>
                <w:bdr w:val="nil"/>
                <w:lang w:val="en-US" w:eastAsia="ru-RU"/>
              </w:rPr>
              <w:t>:</w:t>
            </w:r>
            <w:r w:rsidRPr="00C239E1">
              <w:rPr>
                <w:rFonts w:ascii="Times New Roman" w:eastAsia="Arial Unicode MS" w:hAnsi="Times New Roman" w:cs="Times New Roman"/>
                <w:color w:val="003296"/>
                <w:sz w:val="24"/>
                <w:szCs w:val="24"/>
                <w:bdr w:val="nil"/>
                <w:lang w:val="en-US" w:eastAsia="ru-RU"/>
              </w:rPr>
              <w:t>element</w:t>
            </w:r>
            <w:proofErr w:type="spellEnd"/>
            <w:r w:rsidRPr="00E14A18">
              <w:rPr>
                <w:rFonts w:ascii="Times New Roman" w:eastAsia="Arial Unicode MS" w:hAnsi="Times New Roman" w:cs="Times New Roman"/>
                <w:color w:val="F5844C"/>
                <w:sz w:val="24"/>
                <w:szCs w:val="24"/>
                <w:bdr w:val="nil"/>
                <w:lang w:val="en-US" w:eastAsia="ru-RU"/>
              </w:rPr>
              <w:t xml:space="preserve"> </w:t>
            </w:r>
            <w:proofErr w:type="spellStart"/>
            <w:r w:rsidRPr="00C239E1">
              <w:rPr>
                <w:rFonts w:ascii="Times New Roman" w:eastAsia="Arial Unicode MS" w:hAnsi="Times New Roman" w:cs="Times New Roman"/>
                <w:color w:val="F5844C"/>
                <w:sz w:val="24"/>
                <w:szCs w:val="24"/>
                <w:bdr w:val="nil"/>
                <w:lang w:val="en-US" w:eastAsia="ru-RU"/>
              </w:rPr>
              <w:t>maxOccurs</w:t>
            </w:r>
            <w:proofErr w:type="spellEnd"/>
            <w:r w:rsidRPr="00E14A18">
              <w:rPr>
                <w:rFonts w:ascii="Times New Roman" w:eastAsia="Arial Unicode MS" w:hAnsi="Times New Roman" w:cs="Times New Roman"/>
                <w:color w:val="FF8040"/>
                <w:sz w:val="24"/>
                <w:szCs w:val="24"/>
                <w:bdr w:val="nil"/>
                <w:lang w:val="en-US" w:eastAsia="ru-RU"/>
              </w:rPr>
              <w:t>=</w:t>
            </w:r>
            <w:r w:rsidRPr="00E14A18">
              <w:rPr>
                <w:rFonts w:ascii="Times New Roman" w:eastAsia="Arial Unicode MS" w:hAnsi="Times New Roman" w:cs="Times New Roman"/>
                <w:color w:val="993300"/>
                <w:sz w:val="24"/>
                <w:szCs w:val="24"/>
                <w:bdr w:val="nil"/>
                <w:lang w:val="en-US" w:eastAsia="ru-RU"/>
              </w:rPr>
              <w:t>"100"</w:t>
            </w:r>
            <w:r w:rsidRPr="00E14A18">
              <w:rPr>
                <w:rFonts w:ascii="Times New Roman" w:eastAsia="Arial Unicode MS" w:hAnsi="Times New Roman" w:cs="Times New Roman"/>
                <w:color w:val="F5844C"/>
                <w:sz w:val="24"/>
                <w:szCs w:val="24"/>
                <w:bdr w:val="nil"/>
                <w:lang w:val="en-US" w:eastAsia="ru-RU"/>
              </w:rPr>
              <w:t xml:space="preserve"> </w:t>
            </w:r>
            <w:r w:rsidRPr="00C239E1">
              <w:rPr>
                <w:rFonts w:ascii="Times New Roman" w:eastAsia="Arial Unicode MS" w:hAnsi="Times New Roman" w:cs="Times New Roman"/>
                <w:color w:val="F5844C"/>
                <w:sz w:val="24"/>
                <w:szCs w:val="24"/>
                <w:bdr w:val="nil"/>
                <w:lang w:val="en-US" w:eastAsia="ru-RU"/>
              </w:rPr>
              <w:t>name</w:t>
            </w:r>
            <w:r w:rsidRPr="00E14A18">
              <w:rPr>
                <w:rFonts w:ascii="Times New Roman" w:eastAsia="Arial Unicode MS" w:hAnsi="Times New Roman" w:cs="Times New Roman"/>
                <w:color w:val="FF8040"/>
                <w:sz w:val="24"/>
                <w:szCs w:val="24"/>
                <w:bdr w:val="nil"/>
                <w:lang w:val="en-US" w:eastAsia="ru-RU"/>
              </w:rPr>
              <w:t>=</w:t>
            </w:r>
            <w:r w:rsidRPr="00E14A18">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ImportedChange</w:t>
            </w:r>
            <w:proofErr w:type="spellEnd"/>
            <w:r w:rsidRPr="00E14A18">
              <w:rPr>
                <w:rFonts w:ascii="Times New Roman" w:eastAsia="Arial Unicode MS" w:hAnsi="Times New Roman" w:cs="Times New Roman"/>
                <w:color w:val="993300"/>
                <w:sz w:val="24"/>
                <w:szCs w:val="24"/>
                <w:bdr w:val="nil"/>
                <w:lang w:val="en-US" w:eastAsia="ru-RU"/>
              </w:rPr>
              <w:t>"</w:t>
            </w:r>
            <w:r w:rsidRPr="00E14A18">
              <w:rPr>
                <w:rFonts w:ascii="Times New Roman" w:eastAsia="Arial Unicode MS" w:hAnsi="Times New Roman" w:cs="Times New Roman"/>
                <w:color w:val="0000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t xml:space="preserve">                            </w:t>
            </w:r>
            <w:r w:rsidRPr="00E14A18">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w:t>
            </w:r>
            <w:r w:rsidRPr="00E14A18">
              <w:rPr>
                <w:rFonts w:ascii="Times New Roman" w:eastAsia="Arial Unicode MS" w:hAnsi="Times New Roman" w:cs="Times New Roman"/>
                <w:color w:val="003296"/>
                <w:sz w:val="24"/>
                <w:szCs w:val="24"/>
                <w:bdr w:val="nil"/>
                <w:lang w:val="en-US" w:eastAsia="ru-RU"/>
              </w:rPr>
              <w:t>:</w:t>
            </w:r>
            <w:r w:rsidRPr="00C239E1">
              <w:rPr>
                <w:rFonts w:ascii="Times New Roman" w:eastAsia="Arial Unicode MS" w:hAnsi="Times New Roman" w:cs="Times New Roman"/>
                <w:color w:val="003296"/>
                <w:sz w:val="24"/>
                <w:szCs w:val="24"/>
                <w:bdr w:val="nil"/>
                <w:lang w:val="en-US" w:eastAsia="ru-RU"/>
              </w:rPr>
              <w:t>annotation</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t xml:space="preserve">                                </w:t>
            </w:r>
            <w:r w:rsidRPr="00E14A18">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w:t>
            </w:r>
            <w:r w:rsidRPr="00E14A18">
              <w:rPr>
                <w:rFonts w:ascii="Times New Roman" w:eastAsia="Arial Unicode MS" w:hAnsi="Times New Roman" w:cs="Times New Roman"/>
                <w:color w:val="003296"/>
                <w:sz w:val="24"/>
                <w:szCs w:val="24"/>
                <w:bdr w:val="nil"/>
                <w:lang w:val="en-US" w:eastAsia="ru-RU"/>
              </w:rPr>
              <w:t>:</w:t>
            </w:r>
            <w:r w:rsidRPr="00C239E1">
              <w:rPr>
                <w:rFonts w:ascii="Times New Roman" w:eastAsia="Arial Unicode MS" w:hAnsi="Times New Roman" w:cs="Times New Roman"/>
                <w:color w:val="003296"/>
                <w:sz w:val="24"/>
                <w:szCs w:val="24"/>
                <w:bdr w:val="nil"/>
                <w:lang w:val="en-US" w:eastAsia="ru-RU"/>
              </w:rPr>
              <w:t>documentation</w:t>
            </w:r>
            <w:proofErr w:type="spellEnd"/>
            <w:r w:rsidRPr="00E14A18">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Направляемые</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изменения</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извещение</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начислении</w:t>
            </w:r>
            <w:r w:rsidRPr="00E14A18">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w:t>
            </w:r>
            <w:r w:rsidRPr="00E14A18">
              <w:rPr>
                <w:rFonts w:ascii="Times New Roman" w:eastAsia="Arial Unicode MS" w:hAnsi="Times New Roman" w:cs="Times New Roman"/>
                <w:color w:val="003296"/>
                <w:sz w:val="24"/>
                <w:szCs w:val="24"/>
                <w:bdr w:val="nil"/>
                <w:lang w:val="en-US" w:eastAsia="ru-RU"/>
              </w:rPr>
              <w:t>:</w:t>
            </w:r>
            <w:r w:rsidRPr="00C239E1">
              <w:rPr>
                <w:rFonts w:ascii="Times New Roman" w:eastAsia="Arial Unicode MS" w:hAnsi="Times New Roman" w:cs="Times New Roman"/>
                <w:color w:val="003296"/>
                <w:sz w:val="24"/>
                <w:szCs w:val="24"/>
                <w:bdr w:val="nil"/>
                <w:lang w:val="en-US" w:eastAsia="ru-RU"/>
              </w:rPr>
              <w:t>documentation</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t xml:space="preserve">                            </w:t>
            </w:r>
            <w:r w:rsidRPr="00E14A18">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w:t>
            </w:r>
            <w:r w:rsidRPr="00E14A18">
              <w:rPr>
                <w:rFonts w:ascii="Times New Roman" w:eastAsia="Arial Unicode MS" w:hAnsi="Times New Roman" w:cs="Times New Roman"/>
                <w:color w:val="003296"/>
                <w:sz w:val="24"/>
                <w:szCs w:val="24"/>
                <w:bdr w:val="nil"/>
                <w:lang w:val="en-US" w:eastAsia="ru-RU"/>
              </w:rPr>
              <w:t>:</w:t>
            </w:r>
            <w:r w:rsidRPr="00C239E1">
              <w:rPr>
                <w:rFonts w:ascii="Times New Roman" w:eastAsia="Arial Unicode MS" w:hAnsi="Times New Roman" w:cs="Times New Roman"/>
                <w:color w:val="003296"/>
                <w:sz w:val="24"/>
                <w:szCs w:val="24"/>
                <w:bdr w:val="nil"/>
                <w:lang w:val="en-US" w:eastAsia="ru-RU"/>
              </w:rPr>
              <w:t>annotation</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t xml:space="preserve">                            </w:t>
            </w:r>
            <w:r w:rsidRPr="00E14A18">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w:t>
            </w:r>
            <w:r w:rsidRPr="00E14A18">
              <w:rPr>
                <w:rFonts w:ascii="Times New Roman" w:eastAsia="Arial Unicode MS" w:hAnsi="Times New Roman" w:cs="Times New Roman"/>
                <w:color w:val="003296"/>
                <w:sz w:val="24"/>
                <w:szCs w:val="24"/>
                <w:bdr w:val="nil"/>
                <w:lang w:val="en-US" w:eastAsia="ru-RU"/>
              </w:rPr>
              <w:t>:</w:t>
            </w:r>
            <w:r w:rsidRPr="00C239E1">
              <w:rPr>
                <w:rFonts w:ascii="Times New Roman" w:eastAsia="Arial Unicode MS" w:hAnsi="Times New Roman" w:cs="Times New Roman"/>
                <w:color w:val="003296"/>
                <w:sz w:val="24"/>
                <w:szCs w:val="24"/>
                <w:bdr w:val="nil"/>
                <w:lang w:val="en-US" w:eastAsia="ru-RU"/>
              </w:rPr>
              <w:t>complexType</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t xml:space="preserve">                                </w:t>
            </w:r>
            <w:r w:rsidRPr="00E14A18">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w:t>
            </w:r>
            <w:r w:rsidRPr="00E14A18">
              <w:rPr>
                <w:rFonts w:ascii="Times New Roman" w:eastAsia="Arial Unicode MS" w:hAnsi="Times New Roman" w:cs="Times New Roman"/>
                <w:color w:val="003296"/>
                <w:sz w:val="24"/>
                <w:szCs w:val="24"/>
                <w:bdr w:val="nil"/>
                <w:lang w:val="en-US" w:eastAsia="ru-RU"/>
              </w:rPr>
              <w:t>:</w:t>
            </w:r>
            <w:r w:rsidRPr="00C239E1">
              <w:rPr>
                <w:rFonts w:ascii="Times New Roman" w:eastAsia="Arial Unicode MS" w:hAnsi="Times New Roman" w:cs="Times New Roman"/>
                <w:color w:val="003296"/>
                <w:sz w:val="24"/>
                <w:szCs w:val="24"/>
                <w:bdr w:val="nil"/>
                <w:lang w:val="en-US" w:eastAsia="ru-RU"/>
              </w:rPr>
              <w:t>complexContent</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t xml:space="preserve">                                    </w:t>
            </w:r>
            <w:r w:rsidRPr="00E14A18">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w:t>
            </w:r>
            <w:r w:rsidRPr="00E14A18">
              <w:rPr>
                <w:rFonts w:ascii="Times New Roman" w:eastAsia="Arial Unicode MS" w:hAnsi="Times New Roman" w:cs="Times New Roman"/>
                <w:color w:val="003296"/>
                <w:sz w:val="24"/>
                <w:szCs w:val="24"/>
                <w:bdr w:val="nil"/>
                <w:lang w:val="en-US" w:eastAsia="ru-RU"/>
              </w:rPr>
              <w:t>:</w:t>
            </w:r>
            <w:r w:rsidRPr="00C239E1">
              <w:rPr>
                <w:rFonts w:ascii="Times New Roman" w:eastAsia="Arial Unicode MS" w:hAnsi="Times New Roman" w:cs="Times New Roman"/>
                <w:color w:val="003296"/>
                <w:sz w:val="24"/>
                <w:szCs w:val="24"/>
                <w:bdr w:val="nil"/>
                <w:lang w:val="en-US" w:eastAsia="ru-RU"/>
              </w:rPr>
              <w:t>restriction</w:t>
            </w:r>
            <w:proofErr w:type="spellEnd"/>
            <w:r w:rsidRPr="00E14A18">
              <w:rPr>
                <w:rFonts w:ascii="Times New Roman" w:eastAsia="Arial Unicode MS" w:hAnsi="Times New Roman" w:cs="Times New Roman"/>
                <w:color w:val="F5844C"/>
                <w:sz w:val="24"/>
                <w:szCs w:val="24"/>
                <w:bdr w:val="nil"/>
                <w:lang w:val="en-US" w:eastAsia="ru-RU"/>
              </w:rPr>
              <w:t xml:space="preserve"> </w:t>
            </w:r>
            <w:r w:rsidRPr="00C239E1">
              <w:rPr>
                <w:rFonts w:ascii="Times New Roman" w:eastAsia="Arial Unicode MS" w:hAnsi="Times New Roman" w:cs="Times New Roman"/>
                <w:color w:val="F5844C"/>
                <w:sz w:val="24"/>
                <w:szCs w:val="24"/>
                <w:bdr w:val="nil"/>
                <w:lang w:val="en-US" w:eastAsia="ru-RU"/>
              </w:rPr>
              <w:t>base</w:t>
            </w:r>
            <w:r w:rsidRPr="00E14A18">
              <w:rPr>
                <w:rFonts w:ascii="Times New Roman" w:eastAsia="Arial Unicode MS" w:hAnsi="Times New Roman" w:cs="Times New Roman"/>
                <w:color w:val="FF8040"/>
                <w:sz w:val="24"/>
                <w:szCs w:val="24"/>
                <w:bdr w:val="nil"/>
                <w:lang w:val="en-US" w:eastAsia="ru-RU"/>
              </w:rPr>
              <w:t>=</w:t>
            </w:r>
            <w:r w:rsidRPr="00E14A18">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ImportedChangeType</w:t>
            </w:r>
            <w:proofErr w:type="spellEnd"/>
            <w:r w:rsidRPr="00E14A18">
              <w:rPr>
                <w:rFonts w:ascii="Times New Roman" w:eastAsia="Arial Unicode MS" w:hAnsi="Times New Roman" w:cs="Times New Roman"/>
                <w:color w:val="993300"/>
                <w:sz w:val="24"/>
                <w:szCs w:val="24"/>
                <w:bdr w:val="nil"/>
                <w:lang w:val="en-US" w:eastAsia="ru-RU"/>
              </w:rPr>
              <w:t>"</w:t>
            </w:r>
            <w:r w:rsidRPr="00E14A18">
              <w:rPr>
                <w:rFonts w:ascii="Times New Roman" w:eastAsia="Arial Unicode MS" w:hAnsi="Times New Roman" w:cs="Times New Roman"/>
                <w:color w:val="0000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t xml:space="preserve">                                        </w:t>
            </w:r>
            <w:r w:rsidRPr="00E14A18">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w:t>
            </w:r>
            <w:r w:rsidRPr="00E14A18">
              <w:rPr>
                <w:rFonts w:ascii="Times New Roman" w:eastAsia="Arial Unicode MS" w:hAnsi="Times New Roman" w:cs="Times New Roman"/>
                <w:color w:val="003296"/>
                <w:sz w:val="24"/>
                <w:szCs w:val="24"/>
                <w:bdr w:val="nil"/>
                <w:lang w:val="en-US" w:eastAsia="ru-RU"/>
              </w:rPr>
              <w:t>:</w:t>
            </w:r>
            <w:r w:rsidRPr="00C239E1">
              <w:rPr>
                <w:rFonts w:ascii="Times New Roman" w:eastAsia="Arial Unicode MS" w:hAnsi="Times New Roman" w:cs="Times New Roman"/>
                <w:color w:val="003296"/>
                <w:sz w:val="24"/>
                <w:szCs w:val="24"/>
                <w:bdr w:val="nil"/>
                <w:lang w:val="en-US" w:eastAsia="ru-RU"/>
              </w:rPr>
              <w:t>sequence</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lastRenderedPageBreak/>
              <w:t xml:space="preserve">                                            </w:t>
            </w:r>
            <w:r w:rsidRPr="00E14A18">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w:t>
            </w:r>
            <w:r w:rsidRPr="00E14A18">
              <w:rPr>
                <w:rFonts w:ascii="Times New Roman" w:eastAsia="Arial Unicode MS" w:hAnsi="Times New Roman" w:cs="Times New Roman"/>
                <w:color w:val="003296"/>
                <w:sz w:val="24"/>
                <w:szCs w:val="24"/>
                <w:bdr w:val="nil"/>
                <w:lang w:val="en-US" w:eastAsia="ru-RU"/>
              </w:rPr>
              <w:t>:</w:t>
            </w:r>
            <w:r w:rsidRPr="00C239E1">
              <w:rPr>
                <w:rFonts w:ascii="Times New Roman" w:eastAsia="Arial Unicode MS" w:hAnsi="Times New Roman" w:cs="Times New Roman"/>
                <w:color w:val="003296"/>
                <w:sz w:val="24"/>
                <w:szCs w:val="24"/>
                <w:bdr w:val="nil"/>
                <w:lang w:val="en-US" w:eastAsia="ru-RU"/>
              </w:rPr>
              <w:t>sequence</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t xml:space="preserve">                                                </w:t>
            </w:r>
            <w:r w:rsidRPr="00E14A18">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w:t>
            </w:r>
            <w:r w:rsidRPr="00E14A18">
              <w:rPr>
                <w:rFonts w:ascii="Times New Roman" w:eastAsia="Arial Unicode MS" w:hAnsi="Times New Roman" w:cs="Times New Roman"/>
                <w:color w:val="003296"/>
                <w:sz w:val="24"/>
                <w:szCs w:val="24"/>
                <w:bdr w:val="nil"/>
                <w:lang w:val="en-US" w:eastAsia="ru-RU"/>
              </w:rPr>
              <w:t>:</w:t>
            </w:r>
            <w:r w:rsidRPr="00C239E1">
              <w:rPr>
                <w:rFonts w:ascii="Times New Roman" w:eastAsia="Arial Unicode MS" w:hAnsi="Times New Roman" w:cs="Times New Roman"/>
                <w:color w:val="003296"/>
                <w:sz w:val="24"/>
                <w:szCs w:val="24"/>
                <w:bdr w:val="nil"/>
                <w:lang w:val="en-US" w:eastAsia="ru-RU"/>
              </w:rPr>
              <w:t>element</w:t>
            </w:r>
            <w:proofErr w:type="spellEnd"/>
            <w:r w:rsidRPr="00E14A18">
              <w:rPr>
                <w:rFonts w:ascii="Times New Roman" w:eastAsia="Arial Unicode MS" w:hAnsi="Times New Roman" w:cs="Times New Roman"/>
                <w:color w:val="F5844C"/>
                <w:sz w:val="24"/>
                <w:szCs w:val="24"/>
                <w:bdr w:val="nil"/>
                <w:lang w:val="en-US" w:eastAsia="ru-RU"/>
              </w:rPr>
              <w:t xml:space="preserve"> </w:t>
            </w:r>
            <w:r w:rsidRPr="00C239E1">
              <w:rPr>
                <w:rFonts w:ascii="Times New Roman" w:eastAsia="Arial Unicode MS" w:hAnsi="Times New Roman" w:cs="Times New Roman"/>
                <w:color w:val="F5844C"/>
                <w:sz w:val="24"/>
                <w:szCs w:val="24"/>
                <w:bdr w:val="nil"/>
                <w:lang w:val="en-US" w:eastAsia="ru-RU"/>
              </w:rPr>
              <w:t>name</w:t>
            </w:r>
            <w:r w:rsidRPr="00E14A18">
              <w:rPr>
                <w:rFonts w:ascii="Times New Roman" w:eastAsia="Arial Unicode MS" w:hAnsi="Times New Roman" w:cs="Times New Roman"/>
                <w:color w:val="FF8040"/>
                <w:sz w:val="24"/>
                <w:szCs w:val="24"/>
                <w:bdr w:val="nil"/>
                <w:lang w:val="en-US" w:eastAsia="ru-RU"/>
              </w:rPr>
              <w:t>=</w:t>
            </w:r>
            <w:r w:rsidRPr="00E14A18">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SupplierBillId</w:t>
            </w:r>
            <w:proofErr w:type="spellEnd"/>
            <w:r w:rsidRPr="00E14A18">
              <w:rPr>
                <w:rFonts w:ascii="Times New Roman" w:eastAsia="Arial Unicode MS" w:hAnsi="Times New Roman" w:cs="Times New Roman"/>
                <w:color w:val="993300"/>
                <w:sz w:val="24"/>
                <w:szCs w:val="24"/>
                <w:bdr w:val="nil"/>
                <w:lang w:val="en-US" w:eastAsia="ru-RU"/>
              </w:rPr>
              <w: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F5844C"/>
                <w:sz w:val="24"/>
                <w:szCs w:val="24"/>
                <w:bdr w:val="nil"/>
                <w:lang w:val="en-US" w:eastAsia="ru-RU"/>
              </w:rPr>
              <w:t xml:space="preserve">                                                  </w:t>
            </w:r>
            <w:r w:rsidRPr="00C239E1">
              <w:rPr>
                <w:rFonts w:ascii="Times New Roman" w:eastAsia="Arial Unicode MS" w:hAnsi="Times New Roman" w:cs="Times New Roman"/>
                <w:color w:val="F5844C"/>
                <w:sz w:val="24"/>
                <w:szCs w:val="24"/>
                <w:bdr w:val="nil"/>
                <w:lang w:val="en-US" w:eastAsia="ru-RU"/>
              </w:rPr>
              <w:t>type</w:t>
            </w:r>
            <w:r w:rsidRPr="00E14A18">
              <w:rPr>
                <w:rFonts w:ascii="Times New Roman" w:eastAsia="Arial Unicode MS" w:hAnsi="Times New Roman" w:cs="Times New Roman"/>
                <w:color w:val="FF8040"/>
                <w:sz w:val="24"/>
                <w:szCs w:val="24"/>
                <w:bdr w:val="nil"/>
                <w:lang w:val="en-US" w:eastAsia="ru-RU"/>
              </w:rPr>
              <w:t>=</w:t>
            </w:r>
            <w:r w:rsidRPr="00E14A18">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com</w:t>
            </w:r>
            <w:r w:rsidRPr="00E14A18">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SupplierBillIDType</w:t>
            </w:r>
            <w:proofErr w:type="spellEnd"/>
            <w:r w:rsidRPr="00E14A18">
              <w:rPr>
                <w:rFonts w:ascii="Times New Roman" w:eastAsia="Arial Unicode MS" w:hAnsi="Times New Roman" w:cs="Times New Roman"/>
                <w:color w:val="993300"/>
                <w:sz w:val="24"/>
                <w:szCs w:val="24"/>
                <w:bdr w:val="nil"/>
                <w:lang w:val="en-US" w:eastAsia="ru-RU"/>
              </w:rPr>
              <w:t>"</w:t>
            </w:r>
            <w:r w:rsidRPr="00E14A18">
              <w:rPr>
                <w:rFonts w:ascii="Times New Roman" w:eastAsia="Arial Unicode MS" w:hAnsi="Times New Roman" w:cs="Times New Roman"/>
                <w:color w:val="0000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t xml:space="preserve">                                                  </w:t>
            </w:r>
            <w:r w:rsidRPr="00E14A18">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w:t>
            </w:r>
            <w:r w:rsidRPr="00E14A18">
              <w:rPr>
                <w:rFonts w:ascii="Times New Roman" w:eastAsia="Arial Unicode MS" w:hAnsi="Times New Roman" w:cs="Times New Roman"/>
                <w:color w:val="003296"/>
                <w:sz w:val="24"/>
                <w:szCs w:val="24"/>
                <w:bdr w:val="nil"/>
                <w:lang w:val="en-US" w:eastAsia="ru-RU"/>
              </w:rPr>
              <w:t>:</w:t>
            </w:r>
            <w:r w:rsidRPr="00C239E1">
              <w:rPr>
                <w:rFonts w:ascii="Times New Roman" w:eastAsia="Arial Unicode MS" w:hAnsi="Times New Roman" w:cs="Times New Roman"/>
                <w:color w:val="003296"/>
                <w:sz w:val="24"/>
                <w:szCs w:val="24"/>
                <w:bdr w:val="nil"/>
                <w:lang w:val="en-US" w:eastAsia="ru-RU"/>
              </w:rPr>
              <w:t>annotation</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t xml:space="preserve">                                                  </w:t>
            </w:r>
            <w:r w:rsidRPr="00E14A18">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w:t>
            </w:r>
            <w:r w:rsidRPr="00E14A18">
              <w:rPr>
                <w:rFonts w:ascii="Times New Roman" w:eastAsia="Arial Unicode MS" w:hAnsi="Times New Roman" w:cs="Times New Roman"/>
                <w:color w:val="003296"/>
                <w:sz w:val="24"/>
                <w:szCs w:val="24"/>
                <w:bdr w:val="nil"/>
                <w:lang w:val="en-US" w:eastAsia="ru-RU"/>
              </w:rPr>
              <w:t>:</w:t>
            </w:r>
            <w:r w:rsidRPr="00C239E1">
              <w:rPr>
                <w:rFonts w:ascii="Times New Roman" w:eastAsia="Arial Unicode MS" w:hAnsi="Times New Roman" w:cs="Times New Roman"/>
                <w:color w:val="003296"/>
                <w:sz w:val="24"/>
                <w:szCs w:val="24"/>
                <w:bdr w:val="nil"/>
                <w:lang w:val="en-US" w:eastAsia="ru-RU"/>
              </w:rPr>
              <w:t>documentation</w:t>
            </w:r>
            <w:proofErr w:type="spellEnd"/>
            <w:r w:rsidRPr="00E14A18">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Идентификатор</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начисления</w:t>
            </w:r>
            <w:r w:rsidRPr="00E14A18">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w:t>
            </w:r>
            <w:r w:rsidRPr="00E14A18">
              <w:rPr>
                <w:rFonts w:ascii="Times New Roman" w:eastAsia="Arial Unicode MS" w:hAnsi="Times New Roman" w:cs="Times New Roman"/>
                <w:color w:val="003296"/>
                <w:sz w:val="24"/>
                <w:szCs w:val="24"/>
                <w:bdr w:val="nil"/>
                <w:lang w:val="en-US" w:eastAsia="ru-RU"/>
              </w:rPr>
              <w:t>:</w:t>
            </w:r>
            <w:r w:rsidRPr="00C239E1">
              <w:rPr>
                <w:rFonts w:ascii="Times New Roman" w:eastAsia="Arial Unicode MS" w:hAnsi="Times New Roman" w:cs="Times New Roman"/>
                <w:color w:val="003296"/>
                <w:sz w:val="24"/>
                <w:szCs w:val="24"/>
                <w:bdr w:val="nil"/>
                <w:lang w:val="en-US" w:eastAsia="ru-RU"/>
              </w:rPr>
              <w:t>documentation</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t xml:space="preserve">                                                  </w:t>
            </w:r>
            <w:r w:rsidRPr="00E14A18">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w:t>
            </w:r>
            <w:r w:rsidRPr="00E14A18">
              <w:rPr>
                <w:rFonts w:ascii="Times New Roman" w:eastAsia="Arial Unicode MS" w:hAnsi="Times New Roman" w:cs="Times New Roman"/>
                <w:color w:val="003296"/>
                <w:sz w:val="24"/>
                <w:szCs w:val="24"/>
                <w:bdr w:val="nil"/>
                <w:lang w:val="en-US" w:eastAsia="ru-RU"/>
              </w:rPr>
              <w:t>:</w:t>
            </w:r>
            <w:r w:rsidRPr="00C239E1">
              <w:rPr>
                <w:rFonts w:ascii="Times New Roman" w:eastAsia="Arial Unicode MS" w:hAnsi="Times New Roman" w:cs="Times New Roman"/>
                <w:color w:val="003296"/>
                <w:sz w:val="24"/>
                <w:szCs w:val="24"/>
                <w:bdr w:val="nil"/>
                <w:lang w:val="en-US" w:eastAsia="ru-RU"/>
              </w:rPr>
              <w:t>annotation</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t xml:space="preserve">                                                </w:t>
            </w:r>
            <w:r w:rsidRPr="00E14A18">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w:t>
            </w:r>
            <w:r w:rsidRPr="00E14A18">
              <w:rPr>
                <w:rFonts w:ascii="Times New Roman" w:eastAsia="Arial Unicode MS" w:hAnsi="Times New Roman" w:cs="Times New Roman"/>
                <w:color w:val="003296"/>
                <w:sz w:val="24"/>
                <w:szCs w:val="24"/>
                <w:bdr w:val="nil"/>
                <w:lang w:val="en-US" w:eastAsia="ru-RU"/>
              </w:rPr>
              <w:t>:</w:t>
            </w:r>
            <w:r w:rsidRPr="00C239E1">
              <w:rPr>
                <w:rFonts w:ascii="Times New Roman" w:eastAsia="Arial Unicode MS" w:hAnsi="Times New Roman" w:cs="Times New Roman"/>
                <w:color w:val="003296"/>
                <w:sz w:val="24"/>
                <w:szCs w:val="24"/>
                <w:bdr w:val="nil"/>
                <w:lang w:val="en-US" w:eastAsia="ru-RU"/>
              </w:rPr>
              <w:t>element</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t xml:space="preserve">                                            </w:t>
            </w:r>
            <w:r w:rsidRPr="00E14A18">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w:t>
            </w:r>
            <w:r w:rsidRPr="00E14A18">
              <w:rPr>
                <w:rFonts w:ascii="Times New Roman" w:eastAsia="Arial Unicode MS" w:hAnsi="Times New Roman" w:cs="Times New Roman"/>
                <w:color w:val="003296"/>
                <w:sz w:val="24"/>
                <w:szCs w:val="24"/>
                <w:bdr w:val="nil"/>
                <w:lang w:val="en-US" w:eastAsia="ru-RU"/>
              </w:rPr>
              <w:t>:</w:t>
            </w:r>
            <w:r w:rsidRPr="00C239E1">
              <w:rPr>
                <w:rFonts w:ascii="Times New Roman" w:eastAsia="Arial Unicode MS" w:hAnsi="Times New Roman" w:cs="Times New Roman"/>
                <w:color w:val="003296"/>
                <w:sz w:val="24"/>
                <w:szCs w:val="24"/>
                <w:bdr w:val="nil"/>
                <w:lang w:val="en-US" w:eastAsia="ru-RU"/>
              </w:rPr>
              <w:t>sequence</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t xml:space="preserve">                                            </w:t>
            </w:r>
            <w:r w:rsidRPr="00E14A18">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w:t>
            </w:r>
            <w:r w:rsidRPr="00E14A18">
              <w:rPr>
                <w:rFonts w:ascii="Times New Roman" w:eastAsia="Arial Unicode MS" w:hAnsi="Times New Roman" w:cs="Times New Roman"/>
                <w:color w:val="003296"/>
                <w:sz w:val="24"/>
                <w:szCs w:val="24"/>
                <w:bdr w:val="nil"/>
                <w:lang w:val="en-US" w:eastAsia="ru-RU"/>
              </w:rPr>
              <w:t>:</w:t>
            </w:r>
            <w:r w:rsidRPr="00C239E1">
              <w:rPr>
                <w:rFonts w:ascii="Times New Roman" w:eastAsia="Arial Unicode MS" w:hAnsi="Times New Roman" w:cs="Times New Roman"/>
                <w:color w:val="003296"/>
                <w:sz w:val="24"/>
                <w:szCs w:val="24"/>
                <w:bdr w:val="nil"/>
                <w:lang w:val="en-US" w:eastAsia="ru-RU"/>
              </w:rPr>
              <w:t>element</w:t>
            </w:r>
            <w:proofErr w:type="spellEnd"/>
            <w:r w:rsidRPr="00E14A18">
              <w:rPr>
                <w:rFonts w:ascii="Times New Roman" w:eastAsia="Arial Unicode MS" w:hAnsi="Times New Roman" w:cs="Times New Roman"/>
                <w:color w:val="F5844C"/>
                <w:sz w:val="24"/>
                <w:szCs w:val="24"/>
                <w:bdr w:val="nil"/>
                <w:lang w:val="en-US" w:eastAsia="ru-RU"/>
              </w:rPr>
              <w:t xml:space="preserve"> </w:t>
            </w:r>
            <w:proofErr w:type="spellStart"/>
            <w:r w:rsidRPr="00C239E1">
              <w:rPr>
                <w:rFonts w:ascii="Times New Roman" w:eastAsia="Arial Unicode MS" w:hAnsi="Times New Roman" w:cs="Times New Roman"/>
                <w:color w:val="F5844C"/>
                <w:sz w:val="24"/>
                <w:szCs w:val="24"/>
                <w:bdr w:val="nil"/>
                <w:lang w:val="en-US" w:eastAsia="ru-RU"/>
              </w:rPr>
              <w:t>maxOccurs</w:t>
            </w:r>
            <w:proofErr w:type="spellEnd"/>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"unbounded"</w:t>
            </w:r>
            <w:r w:rsidRPr="00C239E1">
              <w:rPr>
                <w:rFonts w:ascii="Times New Roman" w:eastAsia="Arial Unicode MS" w:hAnsi="Times New Roman" w:cs="Times New Roman"/>
                <w:color w:val="F5844C"/>
                <w:sz w:val="24"/>
                <w:szCs w:val="24"/>
                <w:bdr w:val="nil"/>
                <w:lang w:val="en-US" w:eastAsia="ru-RU"/>
              </w:rPr>
              <w:t xml:space="preserve"> minOccurs</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"0"</w:t>
            </w:r>
            <w:r w:rsidRPr="00C239E1">
              <w:rPr>
                <w:rFonts w:ascii="Times New Roman" w:eastAsia="Arial Unicode MS" w:hAnsi="Times New Roman" w:cs="Times New Roman"/>
                <w:color w:val="000000"/>
                <w:sz w:val="24"/>
                <w:szCs w:val="24"/>
                <w:bdr w:val="nil"/>
                <w:lang w:val="en-US" w:eastAsia="ru-RU"/>
              </w:rPr>
              <w:br/>
            </w:r>
            <w:r w:rsidRPr="00C239E1">
              <w:rPr>
                <w:rFonts w:ascii="Times New Roman" w:eastAsia="Arial Unicode MS" w:hAnsi="Times New Roman" w:cs="Times New Roman"/>
                <w:color w:val="F5844C"/>
                <w:sz w:val="24"/>
                <w:szCs w:val="24"/>
                <w:bdr w:val="nil"/>
                <w:lang w:val="en-US" w:eastAsia="ru-RU"/>
              </w:rPr>
              <w:t xml:space="preserve">                                                name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"Change"</w:t>
            </w:r>
            <w:r w:rsidRPr="00C239E1">
              <w:rPr>
                <w:rFonts w:ascii="Times New Roman" w:eastAsia="Arial Unicode MS" w:hAnsi="Times New Roman" w:cs="Times New Roman"/>
                <w:color w:val="F5844C"/>
                <w:sz w:val="24"/>
                <w:szCs w:val="24"/>
                <w:bdr w:val="nil"/>
                <w:lang w:val="en-US" w:eastAsia="ru-RU"/>
              </w:rPr>
              <w:t xml:space="preserve"> type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ChangeType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Изменяемые</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поля</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F5844C"/>
                <w:sz w:val="24"/>
                <w:szCs w:val="24"/>
                <w:bdr w:val="nil"/>
                <w:lang w:val="en-US" w:eastAsia="ru-RU"/>
              </w:rPr>
              <w:t xml:space="preserve"> ref</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com:ChangeStatus</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xs:sequence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xs:restriction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xs:complexContent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xs:complexType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xs:choice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xs:restriction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xs:complexContent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xs:complexType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F5844C"/>
                <w:sz w:val="24"/>
                <w:szCs w:val="24"/>
                <w:bdr w:val="nil"/>
                <w:lang w:val="en-US" w:eastAsia="ru-RU"/>
              </w:rPr>
              <w:t xml:space="preserve"> name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PaymentsPackage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Пакет</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содержащий</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направляемые</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платежи</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xs:complexType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xs:complexContent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xs:restriction</w:t>
            </w:r>
            <w:proofErr w:type="spellEnd"/>
            <w:r w:rsidRPr="00C239E1">
              <w:rPr>
                <w:rFonts w:ascii="Times New Roman" w:eastAsia="Arial Unicode MS" w:hAnsi="Times New Roman" w:cs="Times New Roman"/>
                <w:color w:val="F5844C"/>
                <w:sz w:val="24"/>
                <w:szCs w:val="24"/>
                <w:bdr w:val="nil"/>
                <w:lang w:val="en-US" w:eastAsia="ru-RU"/>
              </w:rPr>
              <w:t xml:space="preserve"> base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pkg:PackageType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xs:choice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F5844C"/>
                <w:sz w:val="24"/>
                <w:szCs w:val="24"/>
                <w:bdr w:val="nil"/>
                <w:lang w:val="en-US" w:eastAsia="ru-RU"/>
              </w:rPr>
              <w:t xml:space="preserve"> </w:t>
            </w:r>
            <w:proofErr w:type="spellStart"/>
            <w:r w:rsidRPr="00C239E1">
              <w:rPr>
                <w:rFonts w:ascii="Times New Roman" w:eastAsia="Arial Unicode MS" w:hAnsi="Times New Roman" w:cs="Times New Roman"/>
                <w:color w:val="F5844C"/>
                <w:sz w:val="24"/>
                <w:szCs w:val="24"/>
                <w:bdr w:val="nil"/>
                <w:lang w:val="en-US" w:eastAsia="ru-RU"/>
              </w:rPr>
              <w:t>maxOccurs</w:t>
            </w:r>
            <w:proofErr w:type="spellEnd"/>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"100"</w:t>
            </w:r>
            <w:r w:rsidRPr="00C239E1">
              <w:rPr>
                <w:rFonts w:ascii="Times New Roman" w:eastAsia="Arial Unicode MS" w:hAnsi="Times New Roman" w:cs="Times New Roman"/>
                <w:color w:val="F5844C"/>
                <w:sz w:val="24"/>
                <w:szCs w:val="24"/>
                <w:bdr w:val="nil"/>
                <w:lang w:val="en-US" w:eastAsia="ru-RU"/>
              </w:rPr>
              <w:t xml:space="preserve"> name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ImportedPayment</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00"/>
                <w:sz w:val="24"/>
                <w:szCs w:val="24"/>
                <w:bdr w:val="nil"/>
                <w:lang w:val="en-US" w:eastAsia="ru-RU"/>
              </w:rPr>
              <w:br/>
            </w:r>
            <w:r w:rsidRPr="00C239E1">
              <w:rPr>
                <w:rFonts w:ascii="Times New Roman" w:eastAsia="Arial Unicode MS" w:hAnsi="Times New Roman" w:cs="Times New Roman"/>
                <w:color w:val="F5844C"/>
                <w:sz w:val="24"/>
                <w:szCs w:val="24"/>
                <w:bdr w:val="nil"/>
                <w:lang w:val="en-US" w:eastAsia="ru-RU"/>
              </w:rPr>
              <w:t xml:space="preserve">                            type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pkg:ImportedPaymentType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Направляемый</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новое</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извещение</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приеме</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исполнению</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распоряжения</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F5844C"/>
                <w:sz w:val="24"/>
                <w:szCs w:val="24"/>
                <w:bdr w:val="nil"/>
                <w:lang w:val="en-US" w:eastAsia="ru-RU"/>
              </w:rPr>
              <w:t xml:space="preserve"> </w:t>
            </w:r>
            <w:proofErr w:type="spellStart"/>
            <w:r w:rsidRPr="00C239E1">
              <w:rPr>
                <w:rFonts w:ascii="Times New Roman" w:eastAsia="Arial Unicode MS" w:hAnsi="Times New Roman" w:cs="Times New Roman"/>
                <w:color w:val="F5844C"/>
                <w:sz w:val="24"/>
                <w:szCs w:val="24"/>
                <w:bdr w:val="nil"/>
                <w:lang w:val="en-US" w:eastAsia="ru-RU"/>
              </w:rPr>
              <w:t>maxOccurs</w:t>
            </w:r>
            <w:proofErr w:type="spellEnd"/>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"100"</w:t>
            </w:r>
            <w:r w:rsidRPr="00C239E1">
              <w:rPr>
                <w:rFonts w:ascii="Times New Roman" w:eastAsia="Arial Unicode MS" w:hAnsi="Times New Roman" w:cs="Times New Roman"/>
                <w:color w:val="F5844C"/>
                <w:sz w:val="24"/>
                <w:szCs w:val="24"/>
                <w:bdr w:val="nil"/>
                <w:lang w:val="en-US" w:eastAsia="ru-RU"/>
              </w:rPr>
              <w:t xml:space="preserve"> name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ImportedChange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Направляемые</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изменения</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извещение</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приеме</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исполнению</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распоряжения</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xs:complexType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xs:complexContent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xs:restriction</w:t>
            </w:r>
            <w:proofErr w:type="spellEnd"/>
            <w:r w:rsidRPr="00C239E1">
              <w:rPr>
                <w:rFonts w:ascii="Times New Roman" w:eastAsia="Arial Unicode MS" w:hAnsi="Times New Roman" w:cs="Times New Roman"/>
                <w:color w:val="F5844C"/>
                <w:sz w:val="24"/>
                <w:szCs w:val="24"/>
                <w:bdr w:val="nil"/>
                <w:lang w:val="en-US" w:eastAsia="ru-RU"/>
              </w:rPr>
              <w:t xml:space="preserve"> base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ImportedChangeType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xs:sequence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xs:sequence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F5844C"/>
                <w:sz w:val="24"/>
                <w:szCs w:val="24"/>
                <w:bdr w:val="nil"/>
                <w:lang w:val="en-US" w:eastAsia="ru-RU"/>
              </w:rPr>
              <w:t xml:space="preserve"> name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PaymentId</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00"/>
                <w:sz w:val="24"/>
                <w:szCs w:val="24"/>
                <w:bdr w:val="nil"/>
                <w:lang w:val="en-US" w:eastAsia="ru-RU"/>
              </w:rPr>
              <w:br/>
            </w:r>
            <w:r w:rsidRPr="00C239E1">
              <w:rPr>
                <w:rFonts w:ascii="Times New Roman" w:eastAsia="Arial Unicode MS" w:hAnsi="Times New Roman" w:cs="Times New Roman"/>
                <w:color w:val="F5844C"/>
                <w:sz w:val="24"/>
                <w:szCs w:val="24"/>
                <w:bdr w:val="nil"/>
                <w:lang w:val="en-US" w:eastAsia="ru-RU"/>
              </w:rPr>
              <w:lastRenderedPageBreak/>
              <w:t xml:space="preserve">                                                  type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com:PaymentIdType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УПНО</w:t>
            </w:r>
            <w:r w:rsidRPr="00C239E1">
              <w:rPr>
                <w:rFonts w:ascii="Times New Roman" w:eastAsia="Arial Unicode MS" w:hAnsi="Times New Roman" w:cs="Times New Roman"/>
                <w:color w:val="000000"/>
                <w:sz w:val="24"/>
                <w:szCs w:val="24"/>
                <w:bdr w:val="nil"/>
                <w:lang w:val="en-US" w:eastAsia="ru-RU"/>
              </w:rPr>
              <w:t>(</w:t>
            </w:r>
            <w:r>
              <w:rPr>
                <w:rFonts w:ascii="Times New Roman" w:eastAsia="Arial Unicode MS" w:hAnsi="Times New Roman" w:cs="Times New Roman"/>
                <w:color w:val="000000"/>
                <w:sz w:val="24"/>
                <w:szCs w:val="24"/>
                <w:bdr w:val="nil"/>
                <w:lang w:eastAsia="ru-RU"/>
              </w:rPr>
              <w:t>УИП</w:t>
            </w:r>
            <w:r w:rsidRPr="00C239E1">
              <w:rPr>
                <w:rFonts w:ascii="Times New Roman" w:eastAsia="Arial Unicode MS" w:hAnsi="Times New Roman" w:cs="Times New Roman"/>
                <w:color w:val="000000"/>
                <w:sz w:val="24"/>
                <w:szCs w:val="24"/>
                <w:bdr w:val="nil"/>
                <w:lang w:val="en-US" w:eastAsia="ru-RU"/>
              </w:rPr>
              <w:t>)</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xs:sequence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F5844C"/>
                <w:sz w:val="24"/>
                <w:szCs w:val="24"/>
                <w:bdr w:val="nil"/>
                <w:lang w:val="en-US" w:eastAsia="ru-RU"/>
              </w:rPr>
              <w:t xml:space="preserve"> </w:t>
            </w:r>
            <w:proofErr w:type="spellStart"/>
            <w:r w:rsidRPr="00C239E1">
              <w:rPr>
                <w:rFonts w:ascii="Times New Roman" w:eastAsia="Arial Unicode MS" w:hAnsi="Times New Roman" w:cs="Times New Roman"/>
                <w:color w:val="F5844C"/>
                <w:sz w:val="24"/>
                <w:szCs w:val="24"/>
                <w:bdr w:val="nil"/>
                <w:lang w:val="en-US" w:eastAsia="ru-RU"/>
              </w:rPr>
              <w:t>maxOccurs</w:t>
            </w:r>
            <w:proofErr w:type="spellEnd"/>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"unbounded"</w:t>
            </w:r>
            <w:r w:rsidRPr="00C239E1">
              <w:rPr>
                <w:rFonts w:ascii="Times New Roman" w:eastAsia="Arial Unicode MS" w:hAnsi="Times New Roman" w:cs="Times New Roman"/>
                <w:color w:val="F5844C"/>
                <w:sz w:val="24"/>
                <w:szCs w:val="24"/>
                <w:bdr w:val="nil"/>
                <w:lang w:val="en-US" w:eastAsia="ru-RU"/>
              </w:rPr>
              <w:t xml:space="preserve"> minOccurs</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"0"</w:t>
            </w:r>
            <w:r w:rsidRPr="00C239E1">
              <w:rPr>
                <w:rFonts w:ascii="Times New Roman" w:eastAsia="Arial Unicode MS" w:hAnsi="Times New Roman" w:cs="Times New Roman"/>
                <w:color w:val="000000"/>
                <w:sz w:val="24"/>
                <w:szCs w:val="24"/>
                <w:bdr w:val="nil"/>
                <w:lang w:val="en-US" w:eastAsia="ru-RU"/>
              </w:rPr>
              <w:br/>
            </w:r>
            <w:r w:rsidRPr="00C239E1">
              <w:rPr>
                <w:rFonts w:ascii="Times New Roman" w:eastAsia="Arial Unicode MS" w:hAnsi="Times New Roman" w:cs="Times New Roman"/>
                <w:color w:val="F5844C"/>
                <w:sz w:val="24"/>
                <w:szCs w:val="24"/>
                <w:bdr w:val="nil"/>
                <w:lang w:val="en-US" w:eastAsia="ru-RU"/>
              </w:rPr>
              <w:t xml:space="preserve">                                                name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"Change"</w:t>
            </w:r>
            <w:r w:rsidRPr="00C239E1">
              <w:rPr>
                <w:rFonts w:ascii="Times New Roman" w:eastAsia="Arial Unicode MS" w:hAnsi="Times New Roman" w:cs="Times New Roman"/>
                <w:color w:val="F5844C"/>
                <w:sz w:val="24"/>
                <w:szCs w:val="24"/>
                <w:bdr w:val="nil"/>
                <w:lang w:val="en-US" w:eastAsia="ru-RU"/>
              </w:rPr>
              <w:t xml:space="preserve"> type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ChangeType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Изменяемые</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поля</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F5844C"/>
                <w:sz w:val="24"/>
                <w:szCs w:val="24"/>
                <w:bdr w:val="nil"/>
                <w:lang w:val="en-US" w:eastAsia="ru-RU"/>
              </w:rPr>
              <w:t xml:space="preserve"> ref</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com:ChangeStatus</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xs:sequence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xs:restriction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xs:complexContent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xs:complexType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xs:choice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xs:restriction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xs:complexContent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xs:complexType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F5844C"/>
                <w:sz w:val="24"/>
                <w:szCs w:val="24"/>
                <w:bdr w:val="nil"/>
                <w:lang w:val="en-US" w:eastAsia="ru-RU"/>
              </w:rPr>
              <w:t xml:space="preserve"> name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RefundsPackage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xs:complexType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xs:complexContent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xs:restriction</w:t>
            </w:r>
            <w:proofErr w:type="spellEnd"/>
            <w:r w:rsidRPr="00C239E1">
              <w:rPr>
                <w:rFonts w:ascii="Times New Roman" w:eastAsia="Arial Unicode MS" w:hAnsi="Times New Roman" w:cs="Times New Roman"/>
                <w:color w:val="F5844C"/>
                <w:sz w:val="24"/>
                <w:szCs w:val="24"/>
                <w:bdr w:val="nil"/>
                <w:lang w:val="en-US" w:eastAsia="ru-RU"/>
              </w:rPr>
              <w:t xml:space="preserve"> base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pkg:PackageType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xs:choice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F5844C"/>
                <w:sz w:val="24"/>
                <w:szCs w:val="24"/>
                <w:bdr w:val="nil"/>
                <w:lang w:val="en-US" w:eastAsia="ru-RU"/>
              </w:rPr>
              <w:t xml:space="preserve"> </w:t>
            </w:r>
            <w:proofErr w:type="spellStart"/>
            <w:r w:rsidRPr="00C239E1">
              <w:rPr>
                <w:rFonts w:ascii="Times New Roman" w:eastAsia="Arial Unicode MS" w:hAnsi="Times New Roman" w:cs="Times New Roman"/>
                <w:color w:val="F5844C"/>
                <w:sz w:val="24"/>
                <w:szCs w:val="24"/>
                <w:bdr w:val="nil"/>
                <w:lang w:val="en-US" w:eastAsia="ru-RU"/>
              </w:rPr>
              <w:t>maxOccurs</w:t>
            </w:r>
            <w:proofErr w:type="spellEnd"/>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"100"</w:t>
            </w:r>
            <w:r w:rsidRPr="00C239E1">
              <w:rPr>
                <w:rFonts w:ascii="Times New Roman" w:eastAsia="Arial Unicode MS" w:hAnsi="Times New Roman" w:cs="Times New Roman"/>
                <w:color w:val="F5844C"/>
                <w:sz w:val="24"/>
                <w:szCs w:val="24"/>
                <w:bdr w:val="nil"/>
                <w:lang w:val="en-US" w:eastAsia="ru-RU"/>
              </w:rPr>
              <w:t xml:space="preserve"> name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ImportedRefund</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00"/>
                <w:sz w:val="24"/>
                <w:szCs w:val="24"/>
                <w:bdr w:val="nil"/>
                <w:lang w:val="en-US" w:eastAsia="ru-RU"/>
              </w:rPr>
              <w:br/>
            </w:r>
            <w:r w:rsidRPr="00C239E1">
              <w:rPr>
                <w:rFonts w:ascii="Times New Roman" w:eastAsia="Arial Unicode MS" w:hAnsi="Times New Roman" w:cs="Times New Roman"/>
                <w:color w:val="F5844C"/>
                <w:sz w:val="24"/>
                <w:szCs w:val="24"/>
                <w:bdr w:val="nil"/>
                <w:lang w:val="en-US" w:eastAsia="ru-RU"/>
              </w:rPr>
              <w:t xml:space="preserve">                            type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pkg:ImportedRefundType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Направляемое</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новое</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извещение</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возврате</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F5844C"/>
                <w:sz w:val="24"/>
                <w:szCs w:val="24"/>
                <w:bdr w:val="nil"/>
                <w:lang w:val="en-US" w:eastAsia="ru-RU"/>
              </w:rPr>
              <w:t xml:space="preserve"> </w:t>
            </w:r>
            <w:proofErr w:type="spellStart"/>
            <w:r w:rsidRPr="00C239E1">
              <w:rPr>
                <w:rFonts w:ascii="Times New Roman" w:eastAsia="Arial Unicode MS" w:hAnsi="Times New Roman" w:cs="Times New Roman"/>
                <w:color w:val="F5844C"/>
                <w:sz w:val="24"/>
                <w:szCs w:val="24"/>
                <w:bdr w:val="nil"/>
                <w:lang w:val="en-US" w:eastAsia="ru-RU"/>
              </w:rPr>
              <w:t>maxOccurs</w:t>
            </w:r>
            <w:proofErr w:type="spellEnd"/>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"100"</w:t>
            </w:r>
            <w:r w:rsidRPr="00C239E1">
              <w:rPr>
                <w:rFonts w:ascii="Times New Roman" w:eastAsia="Arial Unicode MS" w:hAnsi="Times New Roman" w:cs="Times New Roman"/>
                <w:color w:val="F5844C"/>
                <w:sz w:val="24"/>
                <w:szCs w:val="24"/>
                <w:bdr w:val="nil"/>
                <w:lang w:val="en-US" w:eastAsia="ru-RU"/>
              </w:rPr>
              <w:t xml:space="preserve"> name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ImportedChange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Направляемые</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изменения</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извещение</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возврате</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xs:complexType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xs:complexContent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xs:restriction</w:t>
            </w:r>
            <w:proofErr w:type="spellEnd"/>
            <w:r w:rsidRPr="00C239E1">
              <w:rPr>
                <w:rFonts w:ascii="Times New Roman" w:eastAsia="Arial Unicode MS" w:hAnsi="Times New Roman" w:cs="Times New Roman"/>
                <w:color w:val="F5844C"/>
                <w:sz w:val="24"/>
                <w:szCs w:val="24"/>
                <w:bdr w:val="nil"/>
                <w:lang w:val="en-US" w:eastAsia="ru-RU"/>
              </w:rPr>
              <w:t xml:space="preserve"> base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ImportedChangeType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xs:sequence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xs:choice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F5844C"/>
                <w:sz w:val="24"/>
                <w:szCs w:val="24"/>
                <w:bdr w:val="nil"/>
                <w:lang w:val="en-US" w:eastAsia="ru-RU"/>
              </w:rPr>
              <w:t xml:space="preserve"> name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RefundId</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F5844C"/>
                <w:sz w:val="24"/>
                <w:szCs w:val="24"/>
                <w:bdr w:val="nil"/>
                <w:lang w:val="en-US" w:eastAsia="ru-RU"/>
              </w:rPr>
              <w:t xml:space="preserve"> type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com:RefundIdType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Идентификатор</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возврата</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xs:choice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r>
            <w:r w:rsidRPr="00C239E1">
              <w:rPr>
                <w:rFonts w:ascii="Times New Roman" w:eastAsia="Arial Unicode MS" w:hAnsi="Times New Roman" w:cs="Times New Roman"/>
                <w:color w:val="000000"/>
                <w:sz w:val="24"/>
                <w:szCs w:val="24"/>
                <w:bdr w:val="nil"/>
                <w:lang w:val="en-US" w:eastAsia="ru-RU"/>
              </w:rPr>
              <w:lastRenderedPageBreak/>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F5844C"/>
                <w:sz w:val="24"/>
                <w:szCs w:val="24"/>
                <w:bdr w:val="nil"/>
                <w:lang w:val="en-US" w:eastAsia="ru-RU"/>
              </w:rPr>
              <w:t xml:space="preserve"> </w:t>
            </w:r>
            <w:proofErr w:type="spellStart"/>
            <w:r w:rsidRPr="00C239E1">
              <w:rPr>
                <w:rFonts w:ascii="Times New Roman" w:eastAsia="Arial Unicode MS" w:hAnsi="Times New Roman" w:cs="Times New Roman"/>
                <w:color w:val="F5844C"/>
                <w:sz w:val="24"/>
                <w:szCs w:val="24"/>
                <w:bdr w:val="nil"/>
                <w:lang w:val="en-US" w:eastAsia="ru-RU"/>
              </w:rPr>
              <w:t>maxOccurs</w:t>
            </w:r>
            <w:proofErr w:type="spellEnd"/>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"unbounded"</w:t>
            </w:r>
            <w:r w:rsidRPr="00C239E1">
              <w:rPr>
                <w:rFonts w:ascii="Times New Roman" w:eastAsia="Arial Unicode MS" w:hAnsi="Times New Roman" w:cs="Times New Roman"/>
                <w:color w:val="F5844C"/>
                <w:sz w:val="24"/>
                <w:szCs w:val="24"/>
                <w:bdr w:val="nil"/>
                <w:lang w:val="en-US" w:eastAsia="ru-RU"/>
              </w:rPr>
              <w:t xml:space="preserve"> minOccurs</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"0"</w:t>
            </w:r>
            <w:r w:rsidRPr="00C239E1">
              <w:rPr>
                <w:rFonts w:ascii="Times New Roman" w:eastAsia="Arial Unicode MS" w:hAnsi="Times New Roman" w:cs="Times New Roman"/>
                <w:color w:val="000000"/>
                <w:sz w:val="24"/>
                <w:szCs w:val="24"/>
                <w:bdr w:val="nil"/>
                <w:lang w:val="en-US" w:eastAsia="ru-RU"/>
              </w:rPr>
              <w:br/>
            </w:r>
            <w:r w:rsidRPr="00C239E1">
              <w:rPr>
                <w:rFonts w:ascii="Times New Roman" w:eastAsia="Arial Unicode MS" w:hAnsi="Times New Roman" w:cs="Times New Roman"/>
                <w:color w:val="F5844C"/>
                <w:sz w:val="24"/>
                <w:szCs w:val="24"/>
                <w:bdr w:val="nil"/>
                <w:lang w:val="en-US" w:eastAsia="ru-RU"/>
              </w:rPr>
              <w:t xml:space="preserve">                                                name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"Change"</w:t>
            </w:r>
            <w:r w:rsidRPr="00C239E1">
              <w:rPr>
                <w:rFonts w:ascii="Times New Roman" w:eastAsia="Arial Unicode MS" w:hAnsi="Times New Roman" w:cs="Times New Roman"/>
                <w:color w:val="F5844C"/>
                <w:sz w:val="24"/>
                <w:szCs w:val="24"/>
                <w:bdr w:val="nil"/>
                <w:lang w:val="en-US" w:eastAsia="ru-RU"/>
              </w:rPr>
              <w:t xml:space="preserve"> type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ChangeType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Изменяемые</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поля</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F5844C"/>
                <w:sz w:val="24"/>
                <w:szCs w:val="24"/>
                <w:bdr w:val="nil"/>
                <w:lang w:val="en-US" w:eastAsia="ru-RU"/>
              </w:rPr>
              <w:t xml:space="preserve"> ref</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com:ChangeStatus</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xs:sequence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xs:restriction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xs:complexContent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xs:complexType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xs:choice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xs:restriction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xs:complexContent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xs:complexType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F5844C"/>
                <w:sz w:val="24"/>
                <w:szCs w:val="24"/>
                <w:bdr w:val="nil"/>
                <w:lang w:val="en-US" w:eastAsia="ru-RU"/>
              </w:rPr>
              <w:t xml:space="preserve"> name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IncomesPackage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Пакет</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содержащий</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направляемые</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зачисления</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xs:complexType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xs:complexContent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xs:restriction</w:t>
            </w:r>
            <w:proofErr w:type="spellEnd"/>
            <w:r w:rsidRPr="00C239E1">
              <w:rPr>
                <w:rFonts w:ascii="Times New Roman" w:eastAsia="Arial Unicode MS" w:hAnsi="Times New Roman" w:cs="Times New Roman"/>
                <w:color w:val="F5844C"/>
                <w:sz w:val="24"/>
                <w:szCs w:val="24"/>
                <w:bdr w:val="nil"/>
                <w:lang w:val="en-US" w:eastAsia="ru-RU"/>
              </w:rPr>
              <w:t xml:space="preserve"> base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PackageType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xs:choice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F5844C"/>
                <w:sz w:val="24"/>
                <w:szCs w:val="24"/>
                <w:bdr w:val="nil"/>
                <w:lang w:val="en-US" w:eastAsia="ru-RU"/>
              </w:rPr>
              <w:t xml:space="preserve"> </w:t>
            </w:r>
            <w:proofErr w:type="spellStart"/>
            <w:r w:rsidRPr="00C239E1">
              <w:rPr>
                <w:rFonts w:ascii="Times New Roman" w:eastAsia="Arial Unicode MS" w:hAnsi="Times New Roman" w:cs="Times New Roman"/>
                <w:color w:val="F5844C"/>
                <w:sz w:val="24"/>
                <w:szCs w:val="24"/>
                <w:bdr w:val="nil"/>
                <w:lang w:val="en-US" w:eastAsia="ru-RU"/>
              </w:rPr>
              <w:t>maxOccurs</w:t>
            </w:r>
            <w:proofErr w:type="spellEnd"/>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"100"</w:t>
            </w:r>
            <w:r w:rsidRPr="00C239E1">
              <w:rPr>
                <w:rFonts w:ascii="Times New Roman" w:eastAsia="Arial Unicode MS" w:hAnsi="Times New Roman" w:cs="Times New Roman"/>
                <w:color w:val="F5844C"/>
                <w:sz w:val="24"/>
                <w:szCs w:val="24"/>
                <w:bdr w:val="nil"/>
                <w:lang w:val="en-US" w:eastAsia="ru-RU"/>
              </w:rPr>
              <w:t xml:space="preserve"> name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ImportedIncome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F5844C"/>
                <w:sz w:val="24"/>
                <w:szCs w:val="24"/>
                <w:bdr w:val="nil"/>
                <w:lang w:val="en-US" w:eastAsia="ru-RU"/>
              </w:rPr>
              <w:t xml:space="preserve"> type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ImportedIncomeType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Направляемое</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новое</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извещение</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зачислении</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F5844C"/>
                <w:sz w:val="24"/>
                <w:szCs w:val="24"/>
                <w:bdr w:val="nil"/>
                <w:lang w:val="en-US" w:eastAsia="ru-RU"/>
              </w:rPr>
              <w:t xml:space="preserve"> </w:t>
            </w:r>
            <w:proofErr w:type="spellStart"/>
            <w:r w:rsidRPr="00C239E1">
              <w:rPr>
                <w:rFonts w:ascii="Times New Roman" w:eastAsia="Arial Unicode MS" w:hAnsi="Times New Roman" w:cs="Times New Roman"/>
                <w:color w:val="F5844C"/>
                <w:sz w:val="24"/>
                <w:szCs w:val="24"/>
                <w:bdr w:val="nil"/>
                <w:lang w:val="en-US" w:eastAsia="ru-RU"/>
              </w:rPr>
              <w:t>maxOccurs</w:t>
            </w:r>
            <w:proofErr w:type="spellEnd"/>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"100"</w:t>
            </w:r>
            <w:r w:rsidRPr="00C239E1">
              <w:rPr>
                <w:rFonts w:ascii="Times New Roman" w:eastAsia="Arial Unicode MS" w:hAnsi="Times New Roman" w:cs="Times New Roman"/>
                <w:color w:val="F5844C"/>
                <w:sz w:val="24"/>
                <w:szCs w:val="24"/>
                <w:bdr w:val="nil"/>
                <w:lang w:val="en-US" w:eastAsia="ru-RU"/>
              </w:rPr>
              <w:t xml:space="preserve"> name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ImportedChange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Направляемые</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изменения</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извещение</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зачислении</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xs:complexType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xs:complexContent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xs:restriction</w:t>
            </w:r>
            <w:proofErr w:type="spellEnd"/>
            <w:r w:rsidRPr="00C239E1">
              <w:rPr>
                <w:rFonts w:ascii="Times New Roman" w:eastAsia="Arial Unicode MS" w:hAnsi="Times New Roman" w:cs="Times New Roman"/>
                <w:color w:val="F5844C"/>
                <w:sz w:val="24"/>
                <w:szCs w:val="24"/>
                <w:bdr w:val="nil"/>
                <w:lang w:val="en-US" w:eastAsia="ru-RU"/>
              </w:rPr>
              <w:t xml:space="preserve"> base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ImportedChangeType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xs:sequence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xs:sequence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F5844C"/>
                <w:sz w:val="24"/>
                <w:szCs w:val="24"/>
                <w:bdr w:val="nil"/>
                <w:lang w:val="en-US" w:eastAsia="ru-RU"/>
              </w:rPr>
              <w:t xml:space="preserve"> name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IncomeId</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F5844C"/>
                <w:sz w:val="24"/>
                <w:szCs w:val="24"/>
                <w:bdr w:val="nil"/>
                <w:lang w:val="en-US" w:eastAsia="ru-RU"/>
              </w:rPr>
              <w:t xml:space="preserve"> type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com:IncomeIdType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Идентификатор</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зачисления</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xs:sequence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F5844C"/>
                <w:sz w:val="24"/>
                <w:szCs w:val="24"/>
                <w:bdr w:val="nil"/>
                <w:lang w:val="en-US" w:eastAsia="ru-RU"/>
              </w:rPr>
              <w:t xml:space="preserve"> </w:t>
            </w:r>
            <w:proofErr w:type="spellStart"/>
            <w:r w:rsidRPr="00C239E1">
              <w:rPr>
                <w:rFonts w:ascii="Times New Roman" w:eastAsia="Arial Unicode MS" w:hAnsi="Times New Roman" w:cs="Times New Roman"/>
                <w:color w:val="F5844C"/>
                <w:sz w:val="24"/>
                <w:szCs w:val="24"/>
                <w:bdr w:val="nil"/>
                <w:lang w:val="en-US" w:eastAsia="ru-RU"/>
              </w:rPr>
              <w:t>maxOccurs</w:t>
            </w:r>
            <w:proofErr w:type="spellEnd"/>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"unbounded"</w:t>
            </w:r>
            <w:r w:rsidRPr="00C239E1">
              <w:rPr>
                <w:rFonts w:ascii="Times New Roman" w:eastAsia="Arial Unicode MS" w:hAnsi="Times New Roman" w:cs="Times New Roman"/>
                <w:color w:val="F5844C"/>
                <w:sz w:val="24"/>
                <w:szCs w:val="24"/>
                <w:bdr w:val="nil"/>
                <w:lang w:val="en-US" w:eastAsia="ru-RU"/>
              </w:rPr>
              <w:t xml:space="preserve"> minOccurs</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"0"</w:t>
            </w:r>
            <w:r w:rsidRPr="00C239E1">
              <w:rPr>
                <w:rFonts w:ascii="Times New Roman" w:eastAsia="Arial Unicode MS" w:hAnsi="Times New Roman" w:cs="Times New Roman"/>
                <w:color w:val="000000"/>
                <w:sz w:val="24"/>
                <w:szCs w:val="24"/>
                <w:bdr w:val="nil"/>
                <w:lang w:val="en-US" w:eastAsia="ru-RU"/>
              </w:rPr>
              <w:br/>
            </w:r>
            <w:r w:rsidRPr="00C239E1">
              <w:rPr>
                <w:rFonts w:ascii="Times New Roman" w:eastAsia="Arial Unicode MS" w:hAnsi="Times New Roman" w:cs="Times New Roman"/>
                <w:color w:val="F5844C"/>
                <w:sz w:val="24"/>
                <w:szCs w:val="24"/>
                <w:bdr w:val="nil"/>
                <w:lang w:val="en-US" w:eastAsia="ru-RU"/>
              </w:rPr>
              <w:t xml:space="preserve">                                                name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"Change"</w:t>
            </w:r>
            <w:r w:rsidRPr="00C239E1">
              <w:rPr>
                <w:rFonts w:ascii="Times New Roman" w:eastAsia="Arial Unicode MS" w:hAnsi="Times New Roman" w:cs="Times New Roman"/>
                <w:color w:val="F5844C"/>
                <w:sz w:val="24"/>
                <w:szCs w:val="24"/>
                <w:bdr w:val="nil"/>
                <w:lang w:val="en-US" w:eastAsia="ru-RU"/>
              </w:rPr>
              <w:t xml:space="preserve"> type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ChangeType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r>
            <w:r w:rsidRPr="00C239E1">
              <w:rPr>
                <w:rFonts w:ascii="Times New Roman" w:eastAsia="Arial Unicode MS" w:hAnsi="Times New Roman" w:cs="Times New Roman"/>
                <w:color w:val="000000"/>
                <w:sz w:val="24"/>
                <w:szCs w:val="24"/>
                <w:bdr w:val="nil"/>
                <w:lang w:val="en-US" w:eastAsia="ru-RU"/>
              </w:rPr>
              <w:lastRenderedPageBreak/>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Изменяемые</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поля</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F5844C"/>
                <w:sz w:val="24"/>
                <w:szCs w:val="24"/>
                <w:bdr w:val="nil"/>
                <w:lang w:val="en-US" w:eastAsia="ru-RU"/>
              </w:rPr>
              <w:t xml:space="preserve"> ref</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com:ChangeStatus</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xs:sequence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xs:restriction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xs:complexContent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xs:complexType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xs:choice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xs:restriction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xs:complexContent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xs:complexType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xs:complexType</w:t>
            </w:r>
            <w:proofErr w:type="spellEnd"/>
            <w:r w:rsidRPr="00C239E1">
              <w:rPr>
                <w:rFonts w:ascii="Times New Roman" w:eastAsia="Arial Unicode MS" w:hAnsi="Times New Roman" w:cs="Times New Roman"/>
                <w:color w:val="F5844C"/>
                <w:sz w:val="24"/>
                <w:szCs w:val="24"/>
                <w:bdr w:val="nil"/>
                <w:lang w:val="en-US" w:eastAsia="ru-RU"/>
              </w:rPr>
              <w:t xml:space="preserve"> name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ImportedIncomeType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xs:complexContent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xs:extension</w:t>
            </w:r>
            <w:proofErr w:type="spellEnd"/>
            <w:r w:rsidRPr="00C239E1">
              <w:rPr>
                <w:rFonts w:ascii="Times New Roman" w:eastAsia="Arial Unicode MS" w:hAnsi="Times New Roman" w:cs="Times New Roman"/>
                <w:color w:val="F5844C"/>
                <w:sz w:val="24"/>
                <w:szCs w:val="24"/>
                <w:bdr w:val="nil"/>
                <w:lang w:val="en-US" w:eastAsia="ru-RU"/>
              </w:rPr>
              <w:t xml:space="preserve"> base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inc:IncomeType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xs:attribute</w:t>
            </w:r>
            <w:proofErr w:type="spellEnd"/>
            <w:r w:rsidRPr="00C239E1">
              <w:rPr>
                <w:rFonts w:ascii="Times New Roman" w:eastAsia="Arial Unicode MS" w:hAnsi="Times New Roman" w:cs="Times New Roman"/>
                <w:color w:val="F5844C"/>
                <w:sz w:val="24"/>
                <w:szCs w:val="24"/>
                <w:bdr w:val="nil"/>
                <w:lang w:val="en-US" w:eastAsia="ru-RU"/>
              </w:rPr>
              <w:t xml:space="preserve"> name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originatorId</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F5844C"/>
                <w:sz w:val="24"/>
                <w:szCs w:val="24"/>
                <w:bdr w:val="nil"/>
                <w:lang w:val="en-US" w:eastAsia="ru-RU"/>
              </w:rPr>
              <w:t xml:space="preserve"> type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com:URNType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УРН</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участника</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косвенного</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взаимодействия</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сформировавшего</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запрос</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xs:attribute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xs:attribute</w:t>
            </w:r>
            <w:proofErr w:type="spellEnd"/>
            <w:r w:rsidRPr="00C239E1">
              <w:rPr>
                <w:rFonts w:ascii="Times New Roman" w:eastAsia="Arial Unicode MS" w:hAnsi="Times New Roman" w:cs="Times New Roman"/>
                <w:color w:val="F5844C"/>
                <w:sz w:val="24"/>
                <w:szCs w:val="24"/>
                <w:bdr w:val="nil"/>
                <w:lang w:val="en-US" w:eastAsia="ru-RU"/>
              </w:rPr>
              <w:t xml:space="preserve"> name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"Id"</w:t>
            </w:r>
            <w:r w:rsidRPr="00C239E1">
              <w:rPr>
                <w:rFonts w:ascii="Times New Roman" w:eastAsia="Arial Unicode MS" w:hAnsi="Times New Roman" w:cs="Times New Roman"/>
                <w:color w:val="F5844C"/>
                <w:sz w:val="24"/>
                <w:szCs w:val="24"/>
                <w:bdr w:val="nil"/>
                <w:lang w:val="en-US" w:eastAsia="ru-RU"/>
              </w:rPr>
              <w:t xml:space="preserve"> use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"required"</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Идентификатор</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зачисления</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пакете</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xs:simpleType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xs:restriction</w:t>
            </w:r>
            <w:proofErr w:type="spellEnd"/>
            <w:r w:rsidRPr="00C239E1">
              <w:rPr>
                <w:rFonts w:ascii="Times New Roman" w:eastAsia="Arial Unicode MS" w:hAnsi="Times New Roman" w:cs="Times New Roman"/>
                <w:color w:val="F5844C"/>
                <w:sz w:val="24"/>
                <w:szCs w:val="24"/>
                <w:bdr w:val="nil"/>
                <w:lang w:val="en-US" w:eastAsia="ru-RU"/>
              </w:rPr>
              <w:t xml:space="preserve"> base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xs:ID</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xs:maxLength</w:t>
            </w:r>
            <w:proofErr w:type="spellEnd"/>
            <w:r w:rsidRPr="00C239E1">
              <w:rPr>
                <w:rFonts w:ascii="Times New Roman" w:eastAsia="Arial Unicode MS" w:hAnsi="Times New Roman" w:cs="Times New Roman"/>
                <w:color w:val="F5844C"/>
                <w:sz w:val="24"/>
                <w:szCs w:val="24"/>
                <w:bdr w:val="nil"/>
                <w:lang w:val="en-US" w:eastAsia="ru-RU"/>
              </w:rPr>
              <w:t xml:space="preserve"> value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"50"</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xs:restriction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xs:simpleType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xs:attribute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xs:extension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xs:complexContent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xs:complexType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F5844C"/>
                <w:sz w:val="24"/>
                <w:szCs w:val="24"/>
                <w:bdr w:val="nil"/>
                <w:lang w:val="en-US" w:eastAsia="ru-RU"/>
              </w:rPr>
              <w:t xml:space="preserve"> name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ClarificationsPackage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Пакет</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содержащий</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импортируемые</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уточнении</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вида</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принадлежности</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платежа</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xs:complexType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xs:complexContent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xs:restriction</w:t>
            </w:r>
            <w:proofErr w:type="spellEnd"/>
            <w:r w:rsidRPr="00C239E1">
              <w:rPr>
                <w:rFonts w:ascii="Times New Roman" w:eastAsia="Arial Unicode MS" w:hAnsi="Times New Roman" w:cs="Times New Roman"/>
                <w:color w:val="F5844C"/>
                <w:sz w:val="24"/>
                <w:szCs w:val="24"/>
                <w:bdr w:val="nil"/>
                <w:lang w:val="en-US" w:eastAsia="ru-RU"/>
              </w:rPr>
              <w:t xml:space="preserve"> base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PackageType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xs:choice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F5844C"/>
                <w:sz w:val="24"/>
                <w:szCs w:val="24"/>
                <w:bdr w:val="nil"/>
                <w:lang w:val="en-US" w:eastAsia="ru-RU"/>
              </w:rPr>
              <w:t xml:space="preserve"> </w:t>
            </w:r>
            <w:proofErr w:type="spellStart"/>
            <w:r w:rsidRPr="00C239E1">
              <w:rPr>
                <w:rFonts w:ascii="Times New Roman" w:eastAsia="Arial Unicode MS" w:hAnsi="Times New Roman" w:cs="Times New Roman"/>
                <w:color w:val="F5844C"/>
                <w:sz w:val="24"/>
                <w:szCs w:val="24"/>
                <w:bdr w:val="nil"/>
                <w:lang w:val="en-US" w:eastAsia="ru-RU"/>
              </w:rPr>
              <w:t>maxOccurs</w:t>
            </w:r>
            <w:proofErr w:type="spellEnd"/>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"100"</w:t>
            </w:r>
            <w:r w:rsidRPr="00C239E1">
              <w:rPr>
                <w:rFonts w:ascii="Times New Roman" w:eastAsia="Arial Unicode MS" w:hAnsi="Times New Roman" w:cs="Times New Roman"/>
                <w:color w:val="F5844C"/>
                <w:sz w:val="24"/>
                <w:szCs w:val="24"/>
                <w:bdr w:val="nil"/>
                <w:lang w:val="en-US" w:eastAsia="ru-RU"/>
              </w:rPr>
              <w:t xml:space="preserve"> name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ImportedClarification</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00"/>
                <w:sz w:val="24"/>
                <w:szCs w:val="24"/>
                <w:bdr w:val="nil"/>
                <w:lang w:val="en-US" w:eastAsia="ru-RU"/>
              </w:rPr>
              <w:br/>
            </w:r>
            <w:r w:rsidRPr="00C239E1">
              <w:rPr>
                <w:rFonts w:ascii="Times New Roman" w:eastAsia="Arial Unicode MS" w:hAnsi="Times New Roman" w:cs="Times New Roman"/>
                <w:color w:val="F5844C"/>
                <w:sz w:val="24"/>
                <w:szCs w:val="24"/>
                <w:bdr w:val="nil"/>
                <w:lang w:val="en-US" w:eastAsia="ru-RU"/>
              </w:rPr>
              <w:t xml:space="preserve">                            type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pkg:ImportedClarificationType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Направляемое</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новое</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уточнении</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вида</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принадлежности</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платежа</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r>
            <w:r w:rsidRPr="00C239E1">
              <w:rPr>
                <w:rFonts w:ascii="Times New Roman" w:eastAsia="Arial Unicode MS" w:hAnsi="Times New Roman" w:cs="Times New Roman"/>
                <w:color w:val="000000"/>
                <w:sz w:val="24"/>
                <w:szCs w:val="24"/>
                <w:bdr w:val="nil"/>
                <w:lang w:val="en-US" w:eastAsia="ru-RU"/>
              </w:rPr>
              <w:lastRenderedPageBreak/>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F5844C"/>
                <w:sz w:val="24"/>
                <w:szCs w:val="24"/>
                <w:bdr w:val="nil"/>
                <w:lang w:val="en-US" w:eastAsia="ru-RU"/>
              </w:rPr>
              <w:t xml:space="preserve"> </w:t>
            </w:r>
            <w:proofErr w:type="spellStart"/>
            <w:r w:rsidRPr="00C239E1">
              <w:rPr>
                <w:rFonts w:ascii="Times New Roman" w:eastAsia="Arial Unicode MS" w:hAnsi="Times New Roman" w:cs="Times New Roman"/>
                <w:color w:val="F5844C"/>
                <w:sz w:val="24"/>
                <w:szCs w:val="24"/>
                <w:bdr w:val="nil"/>
                <w:lang w:val="en-US" w:eastAsia="ru-RU"/>
              </w:rPr>
              <w:t>maxOccurs</w:t>
            </w:r>
            <w:proofErr w:type="spellEnd"/>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"100"</w:t>
            </w:r>
            <w:r w:rsidRPr="00C239E1">
              <w:rPr>
                <w:rFonts w:ascii="Times New Roman" w:eastAsia="Arial Unicode MS" w:hAnsi="Times New Roman" w:cs="Times New Roman"/>
                <w:color w:val="F5844C"/>
                <w:sz w:val="24"/>
                <w:szCs w:val="24"/>
                <w:bdr w:val="nil"/>
                <w:lang w:val="en-US" w:eastAsia="ru-RU"/>
              </w:rPr>
              <w:t xml:space="preserve"> name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ImportedChange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Направляемые</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изменения</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извещение</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уточнении</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вида</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принадлежности</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платежа</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xs:complexType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xs:complexContent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xs:restriction</w:t>
            </w:r>
            <w:proofErr w:type="spellEnd"/>
            <w:r w:rsidRPr="00C239E1">
              <w:rPr>
                <w:rFonts w:ascii="Times New Roman" w:eastAsia="Arial Unicode MS" w:hAnsi="Times New Roman" w:cs="Times New Roman"/>
                <w:color w:val="F5844C"/>
                <w:sz w:val="24"/>
                <w:szCs w:val="24"/>
                <w:bdr w:val="nil"/>
                <w:lang w:val="en-US" w:eastAsia="ru-RU"/>
              </w:rPr>
              <w:t xml:space="preserve"> base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ImportedChangeType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xs:sequence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xs:sequence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F5844C"/>
                <w:sz w:val="24"/>
                <w:szCs w:val="24"/>
                <w:bdr w:val="nil"/>
                <w:lang w:val="en-US" w:eastAsia="ru-RU"/>
              </w:rPr>
              <w:t xml:space="preserve"> name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ClarificationId</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00"/>
                <w:sz w:val="24"/>
                <w:szCs w:val="24"/>
                <w:bdr w:val="nil"/>
                <w:lang w:val="en-US" w:eastAsia="ru-RU"/>
              </w:rPr>
              <w:br/>
            </w:r>
            <w:r w:rsidRPr="00C239E1">
              <w:rPr>
                <w:rFonts w:ascii="Times New Roman" w:eastAsia="Arial Unicode MS" w:hAnsi="Times New Roman" w:cs="Times New Roman"/>
                <w:color w:val="F5844C"/>
                <w:sz w:val="24"/>
                <w:szCs w:val="24"/>
                <w:bdr w:val="nil"/>
                <w:lang w:val="en-US" w:eastAsia="ru-RU"/>
              </w:rPr>
              <w:t xml:space="preserve">                                                  type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com:ClarificationIdType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Идентификатор</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уточнении</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вида</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принадлежности</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платежа</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xs:sequence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F5844C"/>
                <w:sz w:val="24"/>
                <w:szCs w:val="24"/>
                <w:bdr w:val="nil"/>
                <w:lang w:val="en-US" w:eastAsia="ru-RU"/>
              </w:rPr>
              <w:t xml:space="preserve"> </w:t>
            </w:r>
            <w:proofErr w:type="spellStart"/>
            <w:r w:rsidRPr="00C239E1">
              <w:rPr>
                <w:rFonts w:ascii="Times New Roman" w:eastAsia="Arial Unicode MS" w:hAnsi="Times New Roman" w:cs="Times New Roman"/>
                <w:color w:val="F5844C"/>
                <w:sz w:val="24"/>
                <w:szCs w:val="24"/>
                <w:bdr w:val="nil"/>
                <w:lang w:val="en-US" w:eastAsia="ru-RU"/>
              </w:rPr>
              <w:t>maxOccurs</w:t>
            </w:r>
            <w:proofErr w:type="spellEnd"/>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"unbounded"</w:t>
            </w:r>
            <w:r w:rsidRPr="00C239E1">
              <w:rPr>
                <w:rFonts w:ascii="Times New Roman" w:eastAsia="Arial Unicode MS" w:hAnsi="Times New Roman" w:cs="Times New Roman"/>
                <w:color w:val="F5844C"/>
                <w:sz w:val="24"/>
                <w:szCs w:val="24"/>
                <w:bdr w:val="nil"/>
                <w:lang w:val="en-US" w:eastAsia="ru-RU"/>
              </w:rPr>
              <w:t xml:space="preserve"> minOccurs</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"0"</w:t>
            </w:r>
            <w:r w:rsidRPr="00C239E1">
              <w:rPr>
                <w:rFonts w:ascii="Times New Roman" w:eastAsia="Arial Unicode MS" w:hAnsi="Times New Roman" w:cs="Times New Roman"/>
                <w:color w:val="000000"/>
                <w:sz w:val="24"/>
                <w:szCs w:val="24"/>
                <w:bdr w:val="nil"/>
                <w:lang w:val="en-US" w:eastAsia="ru-RU"/>
              </w:rPr>
              <w:br/>
            </w:r>
            <w:r w:rsidRPr="00C239E1">
              <w:rPr>
                <w:rFonts w:ascii="Times New Roman" w:eastAsia="Arial Unicode MS" w:hAnsi="Times New Roman" w:cs="Times New Roman"/>
                <w:color w:val="F5844C"/>
                <w:sz w:val="24"/>
                <w:szCs w:val="24"/>
                <w:bdr w:val="nil"/>
                <w:lang w:val="en-US" w:eastAsia="ru-RU"/>
              </w:rPr>
              <w:t xml:space="preserve">                                                name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"Change"</w:t>
            </w:r>
            <w:r w:rsidRPr="00C239E1">
              <w:rPr>
                <w:rFonts w:ascii="Times New Roman" w:eastAsia="Arial Unicode MS" w:hAnsi="Times New Roman" w:cs="Times New Roman"/>
                <w:color w:val="F5844C"/>
                <w:sz w:val="24"/>
                <w:szCs w:val="24"/>
                <w:bdr w:val="nil"/>
                <w:lang w:val="en-US" w:eastAsia="ru-RU"/>
              </w:rPr>
              <w:t xml:space="preserve"> type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ChangeType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Изменяемые</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поля</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F5844C"/>
                <w:sz w:val="24"/>
                <w:szCs w:val="24"/>
                <w:bdr w:val="nil"/>
                <w:lang w:val="en-US" w:eastAsia="ru-RU"/>
              </w:rPr>
              <w:t xml:space="preserve"> ref</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com:ChangeStatus</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xs:sequence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xs:restriction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xs:complexContent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xs:complexType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xs:choice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xs:restriction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xs:complexContent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xs:complexType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F5844C"/>
                <w:sz w:val="24"/>
                <w:szCs w:val="24"/>
                <w:bdr w:val="nil"/>
                <w:lang w:val="en-US" w:eastAsia="ru-RU"/>
              </w:rPr>
              <w:t xml:space="preserve"> name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RenouncementPackage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Пакет</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содержащий</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направляемые</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извещения</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об</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отказе</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возбуждении</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ИП</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xs:complexType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xs:complexContent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xs:restriction</w:t>
            </w:r>
            <w:proofErr w:type="spellEnd"/>
            <w:r w:rsidRPr="00C239E1">
              <w:rPr>
                <w:rFonts w:ascii="Times New Roman" w:eastAsia="Arial Unicode MS" w:hAnsi="Times New Roman" w:cs="Times New Roman"/>
                <w:color w:val="F5844C"/>
                <w:sz w:val="24"/>
                <w:szCs w:val="24"/>
                <w:bdr w:val="nil"/>
                <w:lang w:val="en-US" w:eastAsia="ru-RU"/>
              </w:rPr>
              <w:t xml:space="preserve"> base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PackageType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xs:choice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F5844C"/>
                <w:sz w:val="24"/>
                <w:szCs w:val="24"/>
                <w:bdr w:val="nil"/>
                <w:lang w:val="en-US" w:eastAsia="ru-RU"/>
              </w:rPr>
              <w:t xml:space="preserve"> </w:t>
            </w:r>
            <w:proofErr w:type="spellStart"/>
            <w:r w:rsidRPr="00C239E1">
              <w:rPr>
                <w:rFonts w:ascii="Times New Roman" w:eastAsia="Arial Unicode MS" w:hAnsi="Times New Roman" w:cs="Times New Roman"/>
                <w:color w:val="F5844C"/>
                <w:sz w:val="24"/>
                <w:szCs w:val="24"/>
                <w:bdr w:val="nil"/>
                <w:lang w:val="en-US" w:eastAsia="ru-RU"/>
              </w:rPr>
              <w:t>maxOccurs</w:t>
            </w:r>
            <w:proofErr w:type="spellEnd"/>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"100"</w:t>
            </w:r>
            <w:r w:rsidRPr="00C239E1">
              <w:rPr>
                <w:rFonts w:ascii="Times New Roman" w:eastAsia="Arial Unicode MS" w:hAnsi="Times New Roman" w:cs="Times New Roman"/>
                <w:color w:val="F5844C"/>
                <w:sz w:val="24"/>
                <w:szCs w:val="24"/>
                <w:bdr w:val="nil"/>
                <w:lang w:val="en-US" w:eastAsia="ru-RU"/>
              </w:rPr>
              <w:t xml:space="preserve"> name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ImportedRenouncement</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00"/>
                <w:sz w:val="24"/>
                <w:szCs w:val="24"/>
                <w:bdr w:val="nil"/>
                <w:lang w:val="en-US" w:eastAsia="ru-RU"/>
              </w:rPr>
              <w:br/>
            </w:r>
            <w:r w:rsidRPr="00C239E1">
              <w:rPr>
                <w:rFonts w:ascii="Times New Roman" w:eastAsia="Arial Unicode MS" w:hAnsi="Times New Roman" w:cs="Times New Roman"/>
                <w:color w:val="F5844C"/>
                <w:sz w:val="24"/>
                <w:szCs w:val="24"/>
                <w:bdr w:val="nil"/>
                <w:lang w:val="en-US" w:eastAsia="ru-RU"/>
              </w:rPr>
              <w:t xml:space="preserve">                            type</w:t>
            </w:r>
            <w:r w:rsidRPr="00C239E1">
              <w:rPr>
                <w:rFonts w:ascii="Times New Roman" w:eastAsia="Arial Unicode MS" w:hAnsi="Times New Roman" w:cs="Times New Roman"/>
                <w:color w:val="FF8040"/>
                <w:sz w:val="24"/>
                <w:szCs w:val="24"/>
                <w:bdr w:val="nil"/>
                <w:lang w:val="en-US" w:eastAsia="ru-RU"/>
              </w:rPr>
              <w:t>=</w:t>
            </w:r>
            <w:r w:rsidRPr="00C239E1">
              <w:rPr>
                <w:rFonts w:ascii="Times New Roman" w:eastAsia="Arial Unicode MS" w:hAnsi="Times New Roman" w:cs="Times New Roman"/>
                <w:color w:val="993300"/>
                <w:sz w:val="24"/>
                <w:szCs w:val="24"/>
                <w:bdr w:val="nil"/>
                <w:lang w:val="en-US" w:eastAsia="ru-RU"/>
              </w:rPr>
              <w:t>"</w:t>
            </w:r>
            <w:proofErr w:type="spellStart"/>
            <w:r w:rsidRPr="00C239E1">
              <w:rPr>
                <w:rFonts w:ascii="Times New Roman" w:eastAsia="Arial Unicode MS" w:hAnsi="Times New Roman" w:cs="Times New Roman"/>
                <w:color w:val="993300"/>
                <w:sz w:val="24"/>
                <w:szCs w:val="24"/>
                <w:bdr w:val="nil"/>
                <w:lang w:val="en-US" w:eastAsia="ru-RU"/>
              </w:rPr>
              <w:t>ImportedRenouncementType</w:t>
            </w:r>
            <w:proofErr w:type="spellEnd"/>
            <w:r w:rsidRPr="00C239E1">
              <w:rPr>
                <w:rFonts w:ascii="Times New Roman" w:eastAsia="Arial Unicode MS" w:hAnsi="Times New Roman" w:cs="Times New Roman"/>
                <w:color w:val="993300"/>
                <w:sz w:val="24"/>
                <w:szCs w:val="24"/>
                <w:bdr w:val="nil"/>
                <w:lang w:val="en-US" w:eastAsia="ru-RU"/>
              </w:rPr>
              <w:t>"</w:t>
            </w:r>
            <w:r w:rsidRPr="00C239E1">
              <w:rPr>
                <w:rFonts w:ascii="Times New Roman" w:eastAsia="Arial Unicode MS" w:hAnsi="Times New Roman" w:cs="Times New Roman"/>
                <w:color w:val="0000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Направляемое</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новое</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извещение</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об</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отказе</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возбуждении</w:t>
            </w:r>
            <w:r w:rsidRPr="00C239E1">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ИП</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xs:documentation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xs:annotation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r>
            <w:r w:rsidRPr="00C239E1">
              <w:rPr>
                <w:rFonts w:ascii="Times New Roman" w:eastAsia="Arial Unicode MS" w:hAnsi="Times New Roman" w:cs="Times New Roman"/>
                <w:color w:val="000000"/>
                <w:sz w:val="24"/>
                <w:szCs w:val="24"/>
                <w:bdr w:val="nil"/>
                <w:lang w:val="en-US" w:eastAsia="ru-RU"/>
              </w:rPr>
              <w:lastRenderedPageBreak/>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xs:choice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xs:restriction</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xs:complexContent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xs:complexType</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t xml:space="preserve">    </w:t>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xs:element</w:t>
            </w:r>
            <w:proofErr w:type="spellEnd"/>
            <w:r w:rsidRPr="00C239E1">
              <w:rPr>
                <w:rFonts w:ascii="Times New Roman" w:eastAsia="Arial Unicode MS" w:hAnsi="Times New Roman" w:cs="Times New Roman"/>
                <w:color w:val="003296"/>
                <w:sz w:val="24"/>
                <w:szCs w:val="24"/>
                <w:bdr w:val="nil"/>
                <w:lang w:val="en-US" w:eastAsia="ru-RU"/>
              </w:rPr>
              <w:t>&gt;</w:t>
            </w:r>
            <w:r w:rsidRPr="00C239E1">
              <w:rPr>
                <w:rFonts w:ascii="Times New Roman" w:eastAsia="Arial Unicode MS" w:hAnsi="Times New Roman" w:cs="Times New Roman"/>
                <w:color w:val="000000"/>
                <w:sz w:val="24"/>
                <w:szCs w:val="24"/>
                <w:bdr w:val="nil"/>
                <w:lang w:val="en-US" w:eastAsia="ru-RU"/>
              </w:rPr>
              <w:br/>
            </w:r>
            <w:r w:rsidRPr="00C239E1">
              <w:rPr>
                <w:rFonts w:ascii="Times New Roman" w:eastAsia="Arial Unicode MS" w:hAnsi="Times New Roman" w:cs="Times New Roman"/>
                <w:color w:val="003296"/>
                <w:sz w:val="24"/>
                <w:szCs w:val="24"/>
                <w:bdr w:val="nil"/>
                <w:lang w:val="en-US" w:eastAsia="ru-RU"/>
              </w:rPr>
              <w:t>&lt;/</w:t>
            </w:r>
            <w:proofErr w:type="spellStart"/>
            <w:r w:rsidRPr="00C239E1">
              <w:rPr>
                <w:rFonts w:ascii="Times New Roman" w:eastAsia="Arial Unicode MS" w:hAnsi="Times New Roman" w:cs="Times New Roman"/>
                <w:color w:val="003296"/>
                <w:sz w:val="24"/>
                <w:szCs w:val="24"/>
                <w:bdr w:val="nil"/>
                <w:lang w:val="en-US" w:eastAsia="ru-RU"/>
              </w:rPr>
              <w:t>xs:schema</w:t>
            </w:r>
            <w:proofErr w:type="spellEnd"/>
            <w:r w:rsidRPr="00C239E1">
              <w:rPr>
                <w:rFonts w:ascii="Times New Roman" w:eastAsia="Arial Unicode MS" w:hAnsi="Times New Roman" w:cs="Times New Roman"/>
                <w:color w:val="003296"/>
                <w:sz w:val="24"/>
                <w:szCs w:val="24"/>
                <w:bdr w:val="nil"/>
                <w:lang w:val="en-US" w:eastAsia="ru-RU"/>
              </w:rPr>
              <w:t>&gt;</w:t>
            </w:r>
          </w:p>
        </w:tc>
      </w:tr>
    </w:tbl>
    <w:p w14:paraId="2C400026" w14:textId="77777777" w:rsidR="008C689D" w:rsidRPr="00203C8E" w:rsidRDefault="008C689D" w:rsidP="008C689D">
      <w:pPr>
        <w:keepNext/>
        <w:ind w:firstLine="709"/>
        <w:rPr>
          <w:lang w:val="en-US"/>
        </w:rPr>
      </w:pPr>
    </w:p>
    <w:p w14:paraId="2E526EDF" w14:textId="77777777" w:rsidR="008C689D" w:rsidRPr="00D51F19" w:rsidRDefault="008C689D" w:rsidP="008C689D">
      <w:pPr>
        <w:keepNext/>
        <w:ind w:firstLine="709"/>
        <w:rPr>
          <w:rFonts w:ascii="Times New Roman" w:hAnsi="Times New Roman" w:cs="Times New Roman"/>
          <w:sz w:val="24"/>
          <w:szCs w:val="24"/>
          <w:lang w:val="en-US"/>
        </w:rPr>
      </w:pPr>
      <w:r w:rsidRPr="00D51F19">
        <w:rPr>
          <w:rFonts w:ascii="Times New Roman" w:hAnsi="Times New Roman" w:cs="Times New Roman"/>
          <w:sz w:val="24"/>
          <w:szCs w:val="24"/>
        </w:rPr>
        <w:t>Импортированная</w:t>
      </w:r>
      <w:r w:rsidRPr="00D51F19">
        <w:rPr>
          <w:rFonts w:ascii="Times New Roman" w:hAnsi="Times New Roman" w:cs="Times New Roman"/>
          <w:sz w:val="24"/>
          <w:szCs w:val="24"/>
          <w:lang w:val="en-US"/>
        </w:rPr>
        <w:t xml:space="preserve"> </w:t>
      </w:r>
      <w:r w:rsidRPr="00D51F19">
        <w:rPr>
          <w:rFonts w:ascii="Times New Roman" w:hAnsi="Times New Roman" w:cs="Times New Roman"/>
          <w:sz w:val="24"/>
          <w:szCs w:val="24"/>
        </w:rPr>
        <w:t>схема</w:t>
      </w:r>
      <w:r w:rsidRPr="00D51F19">
        <w:rPr>
          <w:rFonts w:ascii="Times New Roman" w:hAnsi="Times New Roman" w:cs="Times New Roman"/>
          <w:sz w:val="24"/>
          <w:szCs w:val="24"/>
          <w:lang w:val="en-US"/>
        </w:rPr>
        <w:t xml:space="preserve"> «</w:t>
      </w:r>
      <w:r w:rsidRPr="00D51F19">
        <w:rPr>
          <w:rFonts w:ascii="Times New Roman" w:hAnsi="Times New Roman" w:cs="Times New Roman"/>
          <w:b/>
          <w:sz w:val="24"/>
          <w:szCs w:val="24"/>
          <w:lang w:val="en-US"/>
        </w:rPr>
        <w:t>Charge.xsd</w:t>
      </w:r>
      <w:r w:rsidRPr="00D51F19">
        <w:rPr>
          <w:rFonts w:ascii="Times New Roman" w:hAnsi="Times New Roman" w:cs="Times New Roman"/>
          <w:sz w:val="24"/>
          <w:szCs w:val="24"/>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8C689D" w:rsidRPr="00E14A18" w14:paraId="25392C69" w14:textId="77777777" w:rsidTr="00BF32F5">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B743C47" w14:textId="4D41CE76" w:rsidR="008C689D" w:rsidRPr="00E3490C" w:rsidRDefault="000B4D7E" w:rsidP="00145128">
            <w:pPr>
              <w:shd w:val="clear" w:color="auto" w:fill="FFFFFF"/>
              <w:spacing w:after="0" w:line="240" w:lineRule="auto"/>
              <w:rPr>
                <w:rFonts w:ascii="Times New Roman" w:eastAsia="Times New Roman" w:hAnsi="Times New Roman" w:cs="Times New Roman"/>
                <w:b/>
                <w:bCs/>
                <w:color w:val="000000"/>
                <w:sz w:val="24"/>
                <w:szCs w:val="24"/>
                <w:lang w:val="en-US" w:eastAsia="ru-RU"/>
              </w:rPr>
            </w:pPr>
            <w:r w:rsidRPr="000B4D7E">
              <w:rPr>
                <w:rFonts w:ascii="Times New Roman" w:eastAsia="Arial Unicode MS" w:hAnsi="Times New Roman" w:cs="Times New Roman"/>
                <w:color w:val="8B26C9"/>
                <w:sz w:val="24"/>
                <w:szCs w:val="24"/>
                <w:bdr w:val="nil"/>
                <w:lang w:val="en-US" w:eastAsia="ru-RU"/>
              </w:rPr>
              <w:t>&lt;?xml version="1.0" encoding="UTF-8"?&gt;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xsd:schema</w:t>
            </w:r>
            <w:proofErr w:type="spellEnd"/>
            <w:r w:rsidRPr="000B4D7E">
              <w:rPr>
                <w:rFonts w:ascii="Times New Roman" w:eastAsia="Arial Unicode MS" w:hAnsi="Times New Roman" w:cs="Times New Roman"/>
                <w:color w:val="F5844C"/>
                <w:sz w:val="24"/>
                <w:szCs w:val="24"/>
                <w:bdr w:val="nil"/>
                <w:lang w:val="en-US" w:eastAsia="ru-RU"/>
              </w:rPr>
              <w:t xml:space="preserve"> </w:t>
            </w:r>
            <w:proofErr w:type="spellStart"/>
            <w:r w:rsidRPr="000B4D7E">
              <w:rPr>
                <w:rFonts w:ascii="Times New Roman" w:eastAsia="Arial Unicode MS" w:hAnsi="Times New Roman" w:cs="Times New Roman"/>
                <w:color w:val="0099CC"/>
                <w:sz w:val="24"/>
                <w:szCs w:val="24"/>
                <w:bdr w:val="nil"/>
                <w:lang w:val="en-US" w:eastAsia="ru-RU"/>
              </w:rPr>
              <w:t>xmlns:xsd</w:t>
            </w:r>
            <w:proofErr w:type="spellEnd"/>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"http://www.w3.org/2001/XMLSchema"</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F5844C"/>
                <w:sz w:val="24"/>
                <w:szCs w:val="24"/>
                <w:bdr w:val="nil"/>
                <w:lang w:val="en-US" w:eastAsia="ru-RU"/>
              </w:rPr>
              <w:tab/>
            </w:r>
            <w:proofErr w:type="spellStart"/>
            <w:r w:rsidRPr="000B4D7E">
              <w:rPr>
                <w:rFonts w:ascii="Times New Roman" w:eastAsia="Arial Unicode MS" w:hAnsi="Times New Roman" w:cs="Times New Roman"/>
                <w:color w:val="0099CC"/>
                <w:sz w:val="24"/>
                <w:szCs w:val="24"/>
                <w:bdr w:val="nil"/>
                <w:lang w:val="en-US" w:eastAsia="ru-RU"/>
              </w:rPr>
              <w:t>xmlns:org</w:t>
            </w:r>
            <w:proofErr w:type="spellEnd"/>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"http://roskazna.ru/</w:t>
            </w:r>
            <w:proofErr w:type="spellStart"/>
            <w:r w:rsidRPr="000B4D7E">
              <w:rPr>
                <w:rFonts w:ascii="Times New Roman" w:eastAsia="Arial Unicode MS" w:hAnsi="Times New Roman" w:cs="Times New Roman"/>
                <w:color w:val="993300"/>
                <w:sz w:val="24"/>
                <w:szCs w:val="24"/>
                <w:bdr w:val="nil"/>
                <w:lang w:val="en-US" w:eastAsia="ru-RU"/>
              </w:rPr>
              <w:t>gisgmp</w:t>
            </w:r>
            <w:proofErr w:type="spellEnd"/>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xsd</w:t>
            </w:r>
            <w:proofErr w:type="spellEnd"/>
            <w:r w:rsidRPr="000B4D7E">
              <w:rPr>
                <w:rFonts w:ascii="Times New Roman" w:eastAsia="Arial Unicode MS" w:hAnsi="Times New Roman" w:cs="Times New Roman"/>
                <w:color w:val="993300"/>
                <w:sz w:val="24"/>
                <w:szCs w:val="24"/>
                <w:bdr w:val="nil"/>
                <w:lang w:val="en-US" w:eastAsia="ru-RU"/>
              </w:rPr>
              <w:t>/Organization/2.4.0"</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F5844C"/>
                <w:sz w:val="24"/>
                <w:szCs w:val="24"/>
                <w:bdr w:val="nil"/>
                <w:lang w:val="en-US" w:eastAsia="ru-RU"/>
              </w:rPr>
              <w:tab/>
            </w:r>
            <w:proofErr w:type="spellStart"/>
            <w:r w:rsidRPr="000B4D7E">
              <w:rPr>
                <w:rFonts w:ascii="Times New Roman" w:eastAsia="Arial Unicode MS" w:hAnsi="Times New Roman" w:cs="Times New Roman"/>
                <w:color w:val="0099CC"/>
                <w:sz w:val="24"/>
                <w:szCs w:val="24"/>
                <w:bdr w:val="nil"/>
                <w:lang w:val="en-US" w:eastAsia="ru-RU"/>
              </w:rPr>
              <w:t>xmlns:com</w:t>
            </w:r>
            <w:proofErr w:type="spellEnd"/>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"http://roskazna.ru/</w:t>
            </w:r>
            <w:proofErr w:type="spellStart"/>
            <w:r w:rsidRPr="000B4D7E">
              <w:rPr>
                <w:rFonts w:ascii="Times New Roman" w:eastAsia="Arial Unicode MS" w:hAnsi="Times New Roman" w:cs="Times New Roman"/>
                <w:color w:val="993300"/>
                <w:sz w:val="24"/>
                <w:szCs w:val="24"/>
                <w:bdr w:val="nil"/>
                <w:lang w:val="en-US" w:eastAsia="ru-RU"/>
              </w:rPr>
              <w:t>gisgmp</w:t>
            </w:r>
            <w:proofErr w:type="spellEnd"/>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xsd</w:t>
            </w:r>
            <w:proofErr w:type="spellEnd"/>
            <w:r w:rsidRPr="000B4D7E">
              <w:rPr>
                <w:rFonts w:ascii="Times New Roman" w:eastAsia="Arial Unicode MS" w:hAnsi="Times New Roman" w:cs="Times New Roman"/>
                <w:color w:val="993300"/>
                <w:sz w:val="24"/>
                <w:szCs w:val="24"/>
                <w:bdr w:val="nil"/>
                <w:lang w:val="en-US" w:eastAsia="ru-RU"/>
              </w:rPr>
              <w:t>/Common/2.4.0"</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F5844C"/>
                <w:sz w:val="24"/>
                <w:szCs w:val="24"/>
                <w:bdr w:val="nil"/>
                <w:lang w:val="en-US" w:eastAsia="ru-RU"/>
              </w:rPr>
              <w:tab/>
            </w:r>
            <w:proofErr w:type="spellStart"/>
            <w:r w:rsidRPr="000B4D7E">
              <w:rPr>
                <w:rFonts w:ascii="Times New Roman" w:eastAsia="Arial Unicode MS" w:hAnsi="Times New Roman" w:cs="Times New Roman"/>
                <w:color w:val="F5844C"/>
                <w:sz w:val="24"/>
                <w:szCs w:val="24"/>
                <w:bdr w:val="nil"/>
                <w:lang w:val="en-US" w:eastAsia="ru-RU"/>
              </w:rPr>
              <w:t>targetNamespace</w:t>
            </w:r>
            <w:proofErr w:type="spellEnd"/>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"http://roskazna.ru/</w:t>
            </w:r>
            <w:proofErr w:type="spellStart"/>
            <w:r w:rsidRPr="000B4D7E">
              <w:rPr>
                <w:rFonts w:ascii="Times New Roman" w:eastAsia="Arial Unicode MS" w:hAnsi="Times New Roman" w:cs="Times New Roman"/>
                <w:color w:val="993300"/>
                <w:sz w:val="24"/>
                <w:szCs w:val="24"/>
                <w:bdr w:val="nil"/>
                <w:lang w:val="en-US" w:eastAsia="ru-RU"/>
              </w:rPr>
              <w:t>gisgmp</w:t>
            </w:r>
            <w:proofErr w:type="spellEnd"/>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xsd</w:t>
            </w:r>
            <w:proofErr w:type="spellEnd"/>
            <w:r w:rsidRPr="000B4D7E">
              <w:rPr>
                <w:rFonts w:ascii="Times New Roman" w:eastAsia="Arial Unicode MS" w:hAnsi="Times New Roman" w:cs="Times New Roman"/>
                <w:color w:val="993300"/>
                <w:sz w:val="24"/>
                <w:szCs w:val="24"/>
                <w:bdr w:val="nil"/>
                <w:lang w:val="en-US" w:eastAsia="ru-RU"/>
              </w:rPr>
              <w:t>/Charge/2.4.0"</w:t>
            </w:r>
            <w:r w:rsidRPr="000B4D7E">
              <w:rPr>
                <w:rFonts w:ascii="Times New Roman" w:eastAsia="Arial Unicode MS" w:hAnsi="Times New Roman" w:cs="Times New Roman"/>
                <w:color w:val="F5844C"/>
                <w:sz w:val="24"/>
                <w:szCs w:val="24"/>
                <w:bdr w:val="nil"/>
                <w:lang w:val="en-US" w:eastAsia="ru-RU"/>
              </w:rPr>
              <w:t xml:space="preserve"> </w:t>
            </w:r>
            <w:proofErr w:type="spellStart"/>
            <w:r w:rsidRPr="000B4D7E">
              <w:rPr>
                <w:rFonts w:ascii="Times New Roman" w:eastAsia="Arial Unicode MS" w:hAnsi="Times New Roman" w:cs="Times New Roman"/>
                <w:color w:val="F5844C"/>
                <w:sz w:val="24"/>
                <w:szCs w:val="24"/>
                <w:bdr w:val="nil"/>
                <w:lang w:val="en-US" w:eastAsia="ru-RU"/>
              </w:rPr>
              <w:t>elementFormDefault</w:t>
            </w:r>
            <w:proofErr w:type="spellEnd"/>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"qualified"</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F5844C"/>
                <w:sz w:val="24"/>
                <w:szCs w:val="24"/>
                <w:bdr w:val="nil"/>
                <w:lang w:val="en-US" w:eastAsia="ru-RU"/>
              </w:rPr>
              <w:tab/>
            </w:r>
            <w:proofErr w:type="spellStart"/>
            <w:r w:rsidRPr="000B4D7E">
              <w:rPr>
                <w:rFonts w:ascii="Times New Roman" w:eastAsia="Arial Unicode MS" w:hAnsi="Times New Roman" w:cs="Times New Roman"/>
                <w:color w:val="0099CC"/>
                <w:sz w:val="24"/>
                <w:szCs w:val="24"/>
                <w:bdr w:val="nil"/>
                <w:lang w:val="en-US" w:eastAsia="ru-RU"/>
              </w:rPr>
              <w:t>xmlns:chg</w:t>
            </w:r>
            <w:proofErr w:type="spellEnd"/>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"http://roskazna.ru/</w:t>
            </w:r>
            <w:proofErr w:type="spellStart"/>
            <w:r w:rsidRPr="000B4D7E">
              <w:rPr>
                <w:rFonts w:ascii="Times New Roman" w:eastAsia="Arial Unicode MS" w:hAnsi="Times New Roman" w:cs="Times New Roman"/>
                <w:color w:val="993300"/>
                <w:sz w:val="24"/>
                <w:szCs w:val="24"/>
                <w:bdr w:val="nil"/>
                <w:lang w:val="en-US" w:eastAsia="ru-RU"/>
              </w:rPr>
              <w:t>gisgmp</w:t>
            </w:r>
            <w:proofErr w:type="spellEnd"/>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xsd</w:t>
            </w:r>
            <w:proofErr w:type="spellEnd"/>
            <w:r w:rsidRPr="000B4D7E">
              <w:rPr>
                <w:rFonts w:ascii="Times New Roman" w:eastAsia="Arial Unicode MS" w:hAnsi="Times New Roman" w:cs="Times New Roman"/>
                <w:color w:val="993300"/>
                <w:sz w:val="24"/>
                <w:szCs w:val="24"/>
                <w:bdr w:val="nil"/>
                <w:lang w:val="en-US" w:eastAsia="ru-RU"/>
              </w:rPr>
              <w:t>/Charge/2.4.0"</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F5844C"/>
                <w:sz w:val="24"/>
                <w:szCs w:val="24"/>
                <w:bdr w:val="nil"/>
                <w:lang w:val="en-US" w:eastAsia="ru-RU"/>
              </w:rPr>
              <w:tab/>
            </w:r>
            <w:r w:rsidRPr="000B4D7E">
              <w:rPr>
                <w:rFonts w:ascii="Times New Roman" w:eastAsia="Arial Unicode MS" w:hAnsi="Times New Roman" w:cs="Times New Roman"/>
                <w:color w:val="0099CC"/>
                <w:sz w:val="24"/>
                <w:szCs w:val="24"/>
                <w:bdr w:val="nil"/>
                <w:lang w:val="en-US" w:eastAsia="ru-RU"/>
              </w:rPr>
              <w:t>xmlns:ns1</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"http://roskazna.ru/</w:t>
            </w:r>
            <w:proofErr w:type="spellStart"/>
            <w:r w:rsidRPr="000B4D7E">
              <w:rPr>
                <w:rFonts w:ascii="Times New Roman" w:eastAsia="Arial Unicode MS" w:hAnsi="Times New Roman" w:cs="Times New Roman"/>
                <w:color w:val="993300"/>
                <w:sz w:val="24"/>
                <w:szCs w:val="24"/>
                <w:bdr w:val="nil"/>
                <w:lang w:val="en-US" w:eastAsia="ru-RU"/>
              </w:rPr>
              <w:t>gisgmp</w:t>
            </w:r>
            <w:proofErr w:type="spellEnd"/>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xsd</w:t>
            </w:r>
            <w:proofErr w:type="spellEnd"/>
            <w:r w:rsidRPr="000B4D7E">
              <w:rPr>
                <w:rFonts w:ascii="Times New Roman" w:eastAsia="Arial Unicode MS" w:hAnsi="Times New Roman" w:cs="Times New Roman"/>
                <w:color w:val="993300"/>
                <w:sz w:val="24"/>
                <w:szCs w:val="24"/>
                <w:bdr w:val="nil"/>
                <w:lang w:val="en-US" w:eastAsia="ru-RU"/>
              </w:rPr>
              <w:t>/Organization/2.4.0"</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F5844C"/>
                <w:sz w:val="24"/>
                <w:szCs w:val="24"/>
                <w:bdr w:val="nil"/>
                <w:lang w:val="en-US" w:eastAsia="ru-RU"/>
              </w:rPr>
              <w:tab/>
            </w:r>
            <w:r w:rsidRPr="000B4D7E">
              <w:rPr>
                <w:rFonts w:ascii="Times New Roman" w:eastAsia="Arial Unicode MS" w:hAnsi="Times New Roman" w:cs="Times New Roman"/>
                <w:color w:val="0099CC"/>
                <w:sz w:val="24"/>
                <w:szCs w:val="24"/>
                <w:bdr w:val="nil"/>
                <w:lang w:val="en-US" w:eastAsia="ru-RU"/>
              </w:rPr>
              <w:t>xmlns:ns2</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"http://roskazna.ru/</w:t>
            </w:r>
            <w:proofErr w:type="spellStart"/>
            <w:r w:rsidRPr="000B4D7E">
              <w:rPr>
                <w:rFonts w:ascii="Times New Roman" w:eastAsia="Arial Unicode MS" w:hAnsi="Times New Roman" w:cs="Times New Roman"/>
                <w:color w:val="993300"/>
                <w:sz w:val="24"/>
                <w:szCs w:val="24"/>
                <w:bdr w:val="nil"/>
                <w:lang w:val="en-US" w:eastAsia="ru-RU"/>
              </w:rPr>
              <w:t>gisgmp</w:t>
            </w:r>
            <w:proofErr w:type="spellEnd"/>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xsd</w:t>
            </w:r>
            <w:proofErr w:type="spellEnd"/>
            <w:r w:rsidRPr="000B4D7E">
              <w:rPr>
                <w:rFonts w:ascii="Times New Roman" w:eastAsia="Arial Unicode MS" w:hAnsi="Times New Roman" w:cs="Times New Roman"/>
                <w:color w:val="993300"/>
                <w:sz w:val="24"/>
                <w:szCs w:val="24"/>
                <w:bdr w:val="nil"/>
                <w:lang w:val="en-US" w:eastAsia="ru-RU"/>
              </w:rPr>
              <w:t>/Common/2.4.0"</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F5844C"/>
                <w:sz w:val="24"/>
                <w:szCs w:val="24"/>
                <w:bdr w:val="nil"/>
                <w:lang w:val="en-US" w:eastAsia="ru-RU"/>
              </w:rPr>
              <w:tab/>
            </w:r>
            <w:r w:rsidRPr="000B4D7E">
              <w:rPr>
                <w:rFonts w:ascii="Times New Roman" w:eastAsia="Arial Unicode MS" w:hAnsi="Times New Roman" w:cs="Times New Roman"/>
                <w:color w:val="0099CC"/>
                <w:sz w:val="24"/>
                <w:szCs w:val="24"/>
                <w:bdr w:val="nil"/>
                <w:lang w:val="en-US" w:eastAsia="ru-RU"/>
              </w:rPr>
              <w:t>xmlns:ns3</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"http://roskazna.ru/</w:t>
            </w:r>
            <w:proofErr w:type="spellStart"/>
            <w:r w:rsidRPr="000B4D7E">
              <w:rPr>
                <w:rFonts w:ascii="Times New Roman" w:eastAsia="Arial Unicode MS" w:hAnsi="Times New Roman" w:cs="Times New Roman"/>
                <w:color w:val="993300"/>
                <w:sz w:val="24"/>
                <w:szCs w:val="24"/>
                <w:bdr w:val="nil"/>
                <w:lang w:val="en-US" w:eastAsia="ru-RU"/>
              </w:rPr>
              <w:t>gisgmp</w:t>
            </w:r>
            <w:proofErr w:type="spellEnd"/>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xsd</w:t>
            </w:r>
            <w:proofErr w:type="spellEnd"/>
            <w:r w:rsidRPr="000B4D7E">
              <w:rPr>
                <w:rFonts w:ascii="Times New Roman" w:eastAsia="Arial Unicode MS" w:hAnsi="Times New Roman" w:cs="Times New Roman"/>
                <w:color w:val="993300"/>
                <w:sz w:val="24"/>
                <w:szCs w:val="24"/>
                <w:bdr w:val="nil"/>
                <w:lang w:val="en-US" w:eastAsia="ru-RU"/>
              </w:rPr>
              <w:t>/Organization/2.4.0"</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xsd:import</w:t>
            </w:r>
            <w:proofErr w:type="spellEnd"/>
            <w:r w:rsidRPr="000B4D7E">
              <w:rPr>
                <w:rFonts w:ascii="Times New Roman" w:eastAsia="Arial Unicode MS" w:hAnsi="Times New Roman" w:cs="Times New Roman"/>
                <w:color w:val="F5844C"/>
                <w:sz w:val="24"/>
                <w:szCs w:val="24"/>
                <w:bdr w:val="nil"/>
                <w:lang w:val="en-US" w:eastAsia="ru-RU"/>
              </w:rPr>
              <w:t xml:space="preserve"> namespace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"http://roskazna.ru/</w:t>
            </w:r>
            <w:proofErr w:type="spellStart"/>
            <w:r w:rsidRPr="000B4D7E">
              <w:rPr>
                <w:rFonts w:ascii="Times New Roman" w:eastAsia="Arial Unicode MS" w:hAnsi="Times New Roman" w:cs="Times New Roman"/>
                <w:color w:val="993300"/>
                <w:sz w:val="24"/>
                <w:szCs w:val="24"/>
                <w:bdr w:val="nil"/>
                <w:lang w:val="en-US" w:eastAsia="ru-RU"/>
              </w:rPr>
              <w:t>gisgmp</w:t>
            </w:r>
            <w:proofErr w:type="spellEnd"/>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xsd</w:t>
            </w:r>
            <w:proofErr w:type="spellEnd"/>
            <w:r w:rsidRPr="000B4D7E">
              <w:rPr>
                <w:rFonts w:ascii="Times New Roman" w:eastAsia="Arial Unicode MS" w:hAnsi="Times New Roman" w:cs="Times New Roman"/>
                <w:color w:val="993300"/>
                <w:sz w:val="24"/>
                <w:szCs w:val="24"/>
                <w:bdr w:val="nil"/>
                <w:lang w:val="en-US" w:eastAsia="ru-RU"/>
              </w:rPr>
              <w:t>/Organization/2.4.0"</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F5844C"/>
                <w:sz w:val="24"/>
                <w:szCs w:val="24"/>
                <w:bdr w:val="nil"/>
                <w:lang w:val="en-US" w:eastAsia="ru-RU"/>
              </w:rPr>
              <w:tab/>
            </w:r>
            <w:r w:rsidRPr="000B4D7E">
              <w:rPr>
                <w:rFonts w:ascii="Times New Roman" w:eastAsia="Arial Unicode MS" w:hAnsi="Times New Roman" w:cs="Times New Roman"/>
                <w:color w:val="F5844C"/>
                <w:sz w:val="24"/>
                <w:szCs w:val="24"/>
                <w:bdr w:val="nil"/>
                <w:lang w:val="en-US" w:eastAsia="ru-RU"/>
              </w:rPr>
              <w:tab/>
            </w:r>
            <w:proofErr w:type="spellStart"/>
            <w:r w:rsidRPr="000B4D7E">
              <w:rPr>
                <w:rFonts w:ascii="Times New Roman" w:eastAsia="Arial Unicode MS" w:hAnsi="Times New Roman" w:cs="Times New Roman"/>
                <w:color w:val="F5844C"/>
                <w:sz w:val="24"/>
                <w:szCs w:val="24"/>
                <w:bdr w:val="nil"/>
                <w:lang w:val="en-US" w:eastAsia="ru-RU"/>
              </w:rPr>
              <w:t>schemaLocation</w:t>
            </w:r>
            <w:proofErr w:type="spellEnd"/>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"Organization.xsd"</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xsd:import</w:t>
            </w:r>
            <w:proofErr w:type="spellEnd"/>
            <w:r w:rsidRPr="000B4D7E">
              <w:rPr>
                <w:rFonts w:ascii="Times New Roman" w:eastAsia="Arial Unicode MS" w:hAnsi="Times New Roman" w:cs="Times New Roman"/>
                <w:color w:val="F5844C"/>
                <w:sz w:val="24"/>
                <w:szCs w:val="24"/>
                <w:bdr w:val="nil"/>
                <w:lang w:val="en-US" w:eastAsia="ru-RU"/>
              </w:rPr>
              <w:t xml:space="preserve"> namespace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"http://roskazna.ru/</w:t>
            </w:r>
            <w:proofErr w:type="spellStart"/>
            <w:r w:rsidRPr="000B4D7E">
              <w:rPr>
                <w:rFonts w:ascii="Times New Roman" w:eastAsia="Arial Unicode MS" w:hAnsi="Times New Roman" w:cs="Times New Roman"/>
                <w:color w:val="993300"/>
                <w:sz w:val="24"/>
                <w:szCs w:val="24"/>
                <w:bdr w:val="nil"/>
                <w:lang w:val="en-US" w:eastAsia="ru-RU"/>
              </w:rPr>
              <w:t>gisgmp</w:t>
            </w:r>
            <w:proofErr w:type="spellEnd"/>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xsd</w:t>
            </w:r>
            <w:proofErr w:type="spellEnd"/>
            <w:r w:rsidRPr="000B4D7E">
              <w:rPr>
                <w:rFonts w:ascii="Times New Roman" w:eastAsia="Arial Unicode MS" w:hAnsi="Times New Roman" w:cs="Times New Roman"/>
                <w:color w:val="993300"/>
                <w:sz w:val="24"/>
                <w:szCs w:val="24"/>
                <w:bdr w:val="nil"/>
                <w:lang w:val="en-US" w:eastAsia="ru-RU"/>
              </w:rPr>
              <w:t>/Common/2.4.0"</w:t>
            </w:r>
            <w:r w:rsidRPr="000B4D7E">
              <w:rPr>
                <w:rFonts w:ascii="Times New Roman" w:eastAsia="Arial Unicode MS" w:hAnsi="Times New Roman" w:cs="Times New Roman"/>
                <w:color w:val="F5844C"/>
                <w:sz w:val="24"/>
                <w:szCs w:val="24"/>
                <w:bdr w:val="nil"/>
                <w:lang w:val="en-US" w:eastAsia="ru-RU"/>
              </w:rPr>
              <w:t xml:space="preserve"> </w:t>
            </w:r>
            <w:proofErr w:type="spellStart"/>
            <w:r w:rsidRPr="000B4D7E">
              <w:rPr>
                <w:rFonts w:ascii="Times New Roman" w:eastAsia="Arial Unicode MS" w:hAnsi="Times New Roman" w:cs="Times New Roman"/>
                <w:color w:val="F5844C"/>
                <w:sz w:val="24"/>
                <w:szCs w:val="24"/>
                <w:bdr w:val="nil"/>
                <w:lang w:val="en-US" w:eastAsia="ru-RU"/>
              </w:rPr>
              <w:t>schemaLocation</w:t>
            </w:r>
            <w:proofErr w:type="spellEnd"/>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"Common.xsd"</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xsd:complexType</w:t>
            </w:r>
            <w:proofErr w:type="spellEnd"/>
            <w:r w:rsidRPr="000B4D7E">
              <w:rPr>
                <w:rFonts w:ascii="Times New Roman" w:eastAsia="Arial Unicode MS" w:hAnsi="Times New Roman" w:cs="Times New Roman"/>
                <w:color w:val="F5844C"/>
                <w:sz w:val="24"/>
                <w:szCs w:val="24"/>
                <w:bdr w:val="nil"/>
                <w:lang w:val="en-US" w:eastAsia="ru-RU"/>
              </w:rPr>
              <w:t xml:space="preserve"> abstract</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"true"</w:t>
            </w:r>
            <w:r w:rsidRPr="000B4D7E">
              <w:rPr>
                <w:rFonts w:ascii="Times New Roman" w:eastAsia="Arial Unicode MS" w:hAnsi="Times New Roman" w:cs="Times New Roman"/>
                <w:color w:val="F5844C"/>
                <w:sz w:val="24"/>
                <w:szCs w:val="24"/>
                <w:bdr w:val="nil"/>
                <w:lang w:val="en-US" w:eastAsia="ru-RU"/>
              </w:rPr>
              <w:t xml:space="preserve"> name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AbstractChargtType</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xsd:complexType</w:t>
            </w:r>
            <w:proofErr w:type="spellEnd"/>
            <w:r w:rsidRPr="000B4D7E">
              <w:rPr>
                <w:rFonts w:ascii="Times New Roman" w:eastAsia="Arial Unicode MS" w:hAnsi="Times New Roman" w:cs="Times New Roman"/>
                <w:color w:val="F5844C"/>
                <w:sz w:val="24"/>
                <w:szCs w:val="24"/>
                <w:bdr w:val="nil"/>
                <w:lang w:val="en-US" w:eastAsia="ru-RU"/>
              </w:rPr>
              <w:t xml:space="preserve"> name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ChargeType</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Данные</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нового</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начисления</w:t>
            </w:r>
            <w:r w:rsidRPr="000B4D7E">
              <w:rPr>
                <w:rFonts w:ascii="Times New Roman" w:eastAsia="Arial Unicode MS" w:hAnsi="Times New Roman" w:cs="Times New Roman"/>
                <w:color w:val="000000"/>
                <w:sz w:val="24"/>
                <w:szCs w:val="24"/>
                <w:bdr w:val="nil"/>
                <w:lang w:val="en-US" w:eastAsia="ru-RU"/>
              </w:rPr>
              <w:t xml:space="preserve"> </w:t>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xsd:complexContent</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xsd:extension</w:t>
            </w:r>
            <w:proofErr w:type="spellEnd"/>
            <w:r w:rsidRPr="000B4D7E">
              <w:rPr>
                <w:rFonts w:ascii="Times New Roman" w:eastAsia="Arial Unicode MS" w:hAnsi="Times New Roman" w:cs="Times New Roman"/>
                <w:color w:val="F5844C"/>
                <w:sz w:val="24"/>
                <w:szCs w:val="24"/>
                <w:bdr w:val="nil"/>
                <w:lang w:val="en-US" w:eastAsia="ru-RU"/>
              </w:rPr>
              <w:t xml:space="preserve"> base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chg:AbstractChargtType</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xsd:sequence</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xsd:element</w:t>
            </w:r>
            <w:proofErr w:type="spellEnd"/>
            <w:r w:rsidRPr="000B4D7E">
              <w:rPr>
                <w:rFonts w:ascii="Times New Roman" w:eastAsia="Arial Unicode MS" w:hAnsi="Times New Roman" w:cs="Times New Roman"/>
                <w:color w:val="F5844C"/>
                <w:sz w:val="24"/>
                <w:szCs w:val="24"/>
                <w:bdr w:val="nil"/>
                <w:lang w:val="en-US" w:eastAsia="ru-RU"/>
              </w:rPr>
              <w:t xml:space="preserve"> minOccurs</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"0"</w:t>
            </w:r>
            <w:r w:rsidRPr="000B4D7E">
              <w:rPr>
                <w:rFonts w:ascii="Times New Roman" w:eastAsia="Arial Unicode MS" w:hAnsi="Times New Roman" w:cs="Times New Roman"/>
                <w:color w:val="F5844C"/>
                <w:sz w:val="24"/>
                <w:szCs w:val="24"/>
                <w:bdr w:val="nil"/>
                <w:lang w:val="en-US" w:eastAsia="ru-RU"/>
              </w:rPr>
              <w:t xml:space="preserve"> name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LinkedChargesIdentifiers</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0B4D7E">
              <w:rPr>
                <w:rFonts w:ascii="Times New Roman" w:eastAsia="Arial Unicode MS" w:hAnsi="Times New Roman" w:cs="Times New Roman"/>
                <w:color w:val="000000"/>
                <w:sz w:val="24"/>
                <w:szCs w:val="24"/>
                <w:bdr w:val="nil"/>
                <w:lang w:val="en-US" w:eastAsia="ru-RU"/>
              </w:rPr>
              <w:t xml:space="preserve"> 1003: </w:t>
            </w:r>
            <w:r>
              <w:rPr>
                <w:rFonts w:ascii="Times New Roman" w:eastAsia="Arial Unicode MS" w:hAnsi="Times New Roman" w:cs="Times New Roman"/>
                <w:color w:val="000000"/>
                <w:sz w:val="24"/>
                <w:szCs w:val="24"/>
                <w:bdr w:val="nil"/>
                <w:lang w:eastAsia="ru-RU"/>
              </w:rPr>
              <w:t>Идентификаторы</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начислений</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на</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основании</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которых</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выставлено</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данное</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Pr>
                <w:rFonts w:ascii="Times New Roman" w:eastAsia="Arial Unicode MS" w:hAnsi="Times New Roman" w:cs="Times New Roman"/>
                <w:color w:val="000000"/>
                <w:sz w:val="24"/>
                <w:szCs w:val="24"/>
                <w:bdr w:val="nil"/>
                <w:lang w:eastAsia="ru-RU"/>
              </w:rPr>
              <w:t>начисление</w:t>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xsd:complexType</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xsd:sequence</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xsd:element</w:t>
            </w:r>
            <w:proofErr w:type="spellEnd"/>
            <w:r w:rsidRPr="000B4D7E">
              <w:rPr>
                <w:rFonts w:ascii="Times New Roman" w:eastAsia="Arial Unicode MS" w:hAnsi="Times New Roman" w:cs="Times New Roman"/>
                <w:color w:val="F5844C"/>
                <w:sz w:val="24"/>
                <w:szCs w:val="24"/>
                <w:bdr w:val="nil"/>
                <w:lang w:val="en-US" w:eastAsia="ru-RU"/>
              </w:rPr>
              <w:t xml:space="preserve"> </w:t>
            </w:r>
            <w:proofErr w:type="spellStart"/>
            <w:r w:rsidRPr="000B4D7E">
              <w:rPr>
                <w:rFonts w:ascii="Times New Roman" w:eastAsia="Arial Unicode MS" w:hAnsi="Times New Roman" w:cs="Times New Roman"/>
                <w:color w:val="F5844C"/>
                <w:sz w:val="24"/>
                <w:szCs w:val="24"/>
                <w:bdr w:val="nil"/>
                <w:lang w:val="en-US" w:eastAsia="ru-RU"/>
              </w:rPr>
              <w:t>maxOccurs</w:t>
            </w:r>
            <w:proofErr w:type="spellEnd"/>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"10"</w:t>
            </w:r>
            <w:r w:rsidRPr="000B4D7E">
              <w:rPr>
                <w:rFonts w:ascii="Times New Roman" w:eastAsia="Arial Unicode MS" w:hAnsi="Times New Roman" w:cs="Times New Roman"/>
                <w:color w:val="F5844C"/>
                <w:sz w:val="24"/>
                <w:szCs w:val="24"/>
                <w:bdr w:val="nil"/>
                <w:lang w:val="en-US" w:eastAsia="ru-RU"/>
              </w:rPr>
              <w:t xml:space="preserve"> name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SupplierBillID</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F5844C"/>
                <w:sz w:val="24"/>
                <w:szCs w:val="24"/>
                <w:bdr w:val="nil"/>
                <w:lang w:val="en-US" w:eastAsia="ru-RU"/>
              </w:rPr>
              <w:tab/>
            </w:r>
            <w:r w:rsidRPr="000B4D7E">
              <w:rPr>
                <w:rFonts w:ascii="Times New Roman" w:eastAsia="Arial Unicode MS" w:hAnsi="Times New Roman" w:cs="Times New Roman"/>
                <w:color w:val="F5844C"/>
                <w:sz w:val="24"/>
                <w:szCs w:val="24"/>
                <w:bdr w:val="nil"/>
                <w:lang w:val="en-US" w:eastAsia="ru-RU"/>
              </w:rPr>
              <w:tab/>
            </w:r>
            <w:r w:rsidRPr="000B4D7E">
              <w:rPr>
                <w:rFonts w:ascii="Times New Roman" w:eastAsia="Arial Unicode MS" w:hAnsi="Times New Roman" w:cs="Times New Roman"/>
                <w:color w:val="F5844C"/>
                <w:sz w:val="24"/>
                <w:szCs w:val="24"/>
                <w:bdr w:val="nil"/>
                <w:lang w:val="en-US" w:eastAsia="ru-RU"/>
              </w:rPr>
              <w:tab/>
            </w:r>
            <w:r w:rsidRPr="000B4D7E">
              <w:rPr>
                <w:rFonts w:ascii="Times New Roman" w:eastAsia="Arial Unicode MS" w:hAnsi="Times New Roman" w:cs="Times New Roman"/>
                <w:color w:val="F5844C"/>
                <w:sz w:val="24"/>
                <w:szCs w:val="24"/>
                <w:bdr w:val="nil"/>
                <w:lang w:val="en-US" w:eastAsia="ru-RU"/>
              </w:rPr>
              <w:tab/>
            </w:r>
            <w:r w:rsidRPr="000B4D7E">
              <w:rPr>
                <w:rFonts w:ascii="Times New Roman" w:eastAsia="Arial Unicode MS" w:hAnsi="Times New Roman" w:cs="Times New Roman"/>
                <w:color w:val="F5844C"/>
                <w:sz w:val="24"/>
                <w:szCs w:val="24"/>
                <w:bdr w:val="nil"/>
                <w:lang w:val="en-US" w:eastAsia="ru-RU"/>
              </w:rPr>
              <w:tab/>
            </w:r>
            <w:r w:rsidRPr="000B4D7E">
              <w:rPr>
                <w:rFonts w:ascii="Times New Roman" w:eastAsia="Arial Unicode MS" w:hAnsi="Times New Roman" w:cs="Times New Roman"/>
                <w:color w:val="F5844C"/>
                <w:sz w:val="24"/>
                <w:szCs w:val="24"/>
                <w:bdr w:val="nil"/>
                <w:lang w:val="en-US" w:eastAsia="ru-RU"/>
              </w:rPr>
              <w:tab/>
            </w:r>
            <w:r w:rsidRPr="000B4D7E">
              <w:rPr>
                <w:rFonts w:ascii="Times New Roman" w:eastAsia="Arial Unicode MS" w:hAnsi="Times New Roman" w:cs="Times New Roman"/>
                <w:color w:val="F5844C"/>
                <w:sz w:val="24"/>
                <w:szCs w:val="24"/>
                <w:bdr w:val="nil"/>
                <w:lang w:val="en-US" w:eastAsia="ru-RU"/>
              </w:rPr>
              <w:tab/>
            </w:r>
            <w:r w:rsidRPr="000B4D7E">
              <w:rPr>
                <w:rFonts w:ascii="Times New Roman" w:eastAsia="Arial Unicode MS" w:hAnsi="Times New Roman" w:cs="Times New Roman"/>
                <w:color w:val="F5844C"/>
                <w:sz w:val="24"/>
                <w:szCs w:val="24"/>
                <w:bdr w:val="nil"/>
                <w:lang w:val="en-US" w:eastAsia="ru-RU"/>
              </w:rPr>
              <w:tab/>
            </w:r>
            <w:r w:rsidRPr="000B4D7E">
              <w:rPr>
                <w:rFonts w:ascii="Times New Roman" w:eastAsia="Arial Unicode MS" w:hAnsi="Times New Roman" w:cs="Times New Roman"/>
                <w:color w:val="F5844C"/>
                <w:sz w:val="24"/>
                <w:szCs w:val="24"/>
                <w:bdr w:val="nil"/>
                <w:lang w:val="en-US" w:eastAsia="ru-RU"/>
              </w:rPr>
              <w:tab/>
              <w:t>type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com:SupplierBillIDType</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УИН</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на</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основании</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которого</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выставлено</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данное</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начисление</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УИН</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связанного</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Pr>
                <w:rFonts w:ascii="Times New Roman" w:eastAsia="Arial Unicode MS" w:hAnsi="Times New Roman" w:cs="Times New Roman"/>
                <w:color w:val="000000"/>
                <w:sz w:val="24"/>
                <w:szCs w:val="24"/>
                <w:bdr w:val="nil"/>
                <w:lang w:eastAsia="ru-RU"/>
              </w:rPr>
              <w:t>начисления</w:t>
            </w:r>
            <w:r w:rsidRPr="000B4D7E">
              <w:rPr>
                <w:rFonts w:ascii="Times New Roman" w:eastAsia="Arial Unicode MS" w:hAnsi="Times New Roman" w:cs="Times New Roman"/>
                <w:color w:val="000000"/>
                <w:sz w:val="24"/>
                <w:szCs w:val="24"/>
                <w:bdr w:val="nil"/>
                <w:lang w:val="en-US" w:eastAsia="ru-RU"/>
              </w:rPr>
              <w:t>)</w:t>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lastRenderedPageBreak/>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xsd:element</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xsd:sequence</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xsd:complexType</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xsd:element</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xsd:element</w:t>
            </w:r>
            <w:proofErr w:type="spellEnd"/>
            <w:r w:rsidRPr="000B4D7E">
              <w:rPr>
                <w:rFonts w:ascii="Times New Roman" w:eastAsia="Arial Unicode MS" w:hAnsi="Times New Roman" w:cs="Times New Roman"/>
                <w:color w:val="F5844C"/>
                <w:sz w:val="24"/>
                <w:szCs w:val="24"/>
                <w:bdr w:val="nil"/>
                <w:lang w:val="en-US" w:eastAsia="ru-RU"/>
              </w:rPr>
              <w:t xml:space="preserve"> ref</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org:Payee</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Данные</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организации</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являющейся</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получателем</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средств</w:t>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xsd:element</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xsd:element</w:t>
            </w:r>
            <w:proofErr w:type="spellEnd"/>
            <w:r w:rsidRPr="000B4D7E">
              <w:rPr>
                <w:rFonts w:ascii="Times New Roman" w:eastAsia="Arial Unicode MS" w:hAnsi="Times New Roman" w:cs="Times New Roman"/>
                <w:color w:val="F5844C"/>
                <w:sz w:val="24"/>
                <w:szCs w:val="24"/>
                <w:bdr w:val="nil"/>
                <w:lang w:val="en-US" w:eastAsia="ru-RU"/>
              </w:rPr>
              <w:t xml:space="preserve"> ref</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chg:Payer</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xsd:element</w:t>
            </w:r>
            <w:proofErr w:type="spellEnd"/>
            <w:r w:rsidRPr="000B4D7E">
              <w:rPr>
                <w:rFonts w:ascii="Times New Roman" w:eastAsia="Arial Unicode MS" w:hAnsi="Times New Roman" w:cs="Times New Roman"/>
                <w:color w:val="F5844C"/>
                <w:sz w:val="24"/>
                <w:szCs w:val="24"/>
                <w:bdr w:val="nil"/>
                <w:lang w:val="en-US" w:eastAsia="ru-RU"/>
              </w:rPr>
              <w:t xml:space="preserve"> name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BudgetIndex</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F5844C"/>
                <w:sz w:val="24"/>
                <w:szCs w:val="24"/>
                <w:bdr w:val="nil"/>
                <w:lang w:val="en-US" w:eastAsia="ru-RU"/>
              </w:rPr>
              <w:t xml:space="preserve"> type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com:BudgetIndexType</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Дополнительные</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реквизиты</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платежа</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предусмотренные</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приказом</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Минфина</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России</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от</w:t>
            </w:r>
            <w:r w:rsidRPr="000B4D7E">
              <w:rPr>
                <w:rFonts w:ascii="Times New Roman" w:eastAsia="Arial Unicode MS" w:hAnsi="Times New Roman" w:cs="Times New Roman"/>
                <w:color w:val="000000"/>
                <w:sz w:val="24"/>
                <w:szCs w:val="24"/>
                <w:bdr w:val="nil"/>
                <w:lang w:val="en-US" w:eastAsia="ru-RU"/>
              </w:rPr>
              <w:t xml:space="preserve"> 12 </w:t>
            </w:r>
            <w:r>
              <w:rPr>
                <w:rFonts w:ascii="Times New Roman" w:eastAsia="Arial Unicode MS" w:hAnsi="Times New Roman" w:cs="Times New Roman"/>
                <w:color w:val="000000"/>
                <w:sz w:val="24"/>
                <w:szCs w:val="24"/>
                <w:bdr w:val="nil"/>
                <w:lang w:eastAsia="ru-RU"/>
              </w:rPr>
              <w:t>ноября</w:t>
            </w:r>
            <w:r w:rsidRPr="000B4D7E">
              <w:rPr>
                <w:rFonts w:ascii="Times New Roman" w:eastAsia="Arial Unicode MS" w:hAnsi="Times New Roman" w:cs="Times New Roman"/>
                <w:color w:val="000000"/>
                <w:sz w:val="24"/>
                <w:szCs w:val="24"/>
                <w:bdr w:val="nil"/>
                <w:lang w:val="en-US" w:eastAsia="ru-RU"/>
              </w:rPr>
              <w:t xml:space="preserve"> 2013 </w:t>
            </w:r>
            <w:r>
              <w:rPr>
                <w:rFonts w:ascii="Times New Roman" w:eastAsia="Arial Unicode MS" w:hAnsi="Times New Roman" w:cs="Times New Roman"/>
                <w:color w:val="000000"/>
                <w:sz w:val="24"/>
                <w:szCs w:val="24"/>
                <w:bdr w:val="nil"/>
                <w:lang w:eastAsia="ru-RU"/>
              </w:rPr>
              <w:t>г</w:t>
            </w:r>
            <w:r w:rsidRPr="000B4D7E">
              <w:rPr>
                <w:rFonts w:ascii="Times New Roman" w:eastAsia="Arial Unicode MS" w:hAnsi="Times New Roman" w:cs="Times New Roman"/>
                <w:color w:val="000000"/>
                <w:sz w:val="24"/>
                <w:szCs w:val="24"/>
                <w:bdr w:val="nil"/>
                <w:lang w:val="en-US" w:eastAsia="ru-RU"/>
              </w:rPr>
              <w:t>. №107</w:t>
            </w:r>
            <w:r>
              <w:rPr>
                <w:rFonts w:ascii="Times New Roman" w:eastAsia="Arial Unicode MS" w:hAnsi="Times New Roman" w:cs="Times New Roman"/>
                <w:color w:val="000000"/>
                <w:sz w:val="24"/>
                <w:szCs w:val="24"/>
                <w:bdr w:val="nil"/>
                <w:lang w:eastAsia="ru-RU"/>
              </w:rPr>
              <w:t>н</w:t>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xsd:element</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xsd:element</w:t>
            </w:r>
            <w:proofErr w:type="spellEnd"/>
            <w:r w:rsidRPr="000B4D7E">
              <w:rPr>
                <w:rFonts w:ascii="Times New Roman" w:eastAsia="Arial Unicode MS" w:hAnsi="Times New Roman" w:cs="Times New Roman"/>
                <w:color w:val="F5844C"/>
                <w:sz w:val="24"/>
                <w:szCs w:val="24"/>
                <w:bdr w:val="nil"/>
                <w:lang w:val="en-US" w:eastAsia="ru-RU"/>
              </w:rPr>
              <w:t xml:space="preserve"> minOccurs</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"0"</w:t>
            </w:r>
            <w:r w:rsidRPr="000B4D7E">
              <w:rPr>
                <w:rFonts w:ascii="Times New Roman" w:eastAsia="Arial Unicode MS" w:hAnsi="Times New Roman" w:cs="Times New Roman"/>
                <w:color w:val="F5844C"/>
                <w:sz w:val="24"/>
                <w:szCs w:val="24"/>
                <w:bdr w:val="nil"/>
                <w:lang w:val="en-US" w:eastAsia="ru-RU"/>
              </w:rPr>
              <w:t xml:space="preserve"> name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ExecutiveProcedureInfo</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F5844C"/>
                <w:sz w:val="24"/>
                <w:szCs w:val="24"/>
                <w:bdr w:val="nil"/>
                <w:lang w:val="en-US" w:eastAsia="ru-RU"/>
              </w:rPr>
              <w:tab/>
            </w:r>
            <w:r w:rsidRPr="000B4D7E">
              <w:rPr>
                <w:rFonts w:ascii="Times New Roman" w:eastAsia="Arial Unicode MS" w:hAnsi="Times New Roman" w:cs="Times New Roman"/>
                <w:color w:val="F5844C"/>
                <w:sz w:val="24"/>
                <w:szCs w:val="24"/>
                <w:bdr w:val="nil"/>
                <w:lang w:val="en-US" w:eastAsia="ru-RU"/>
              </w:rPr>
              <w:tab/>
            </w:r>
            <w:r w:rsidRPr="000B4D7E">
              <w:rPr>
                <w:rFonts w:ascii="Times New Roman" w:eastAsia="Arial Unicode MS" w:hAnsi="Times New Roman" w:cs="Times New Roman"/>
                <w:color w:val="F5844C"/>
                <w:sz w:val="24"/>
                <w:szCs w:val="24"/>
                <w:bdr w:val="nil"/>
                <w:lang w:val="en-US" w:eastAsia="ru-RU"/>
              </w:rPr>
              <w:tab/>
            </w:r>
            <w:r w:rsidRPr="000B4D7E">
              <w:rPr>
                <w:rFonts w:ascii="Times New Roman" w:eastAsia="Arial Unicode MS" w:hAnsi="Times New Roman" w:cs="Times New Roman"/>
                <w:color w:val="F5844C"/>
                <w:sz w:val="24"/>
                <w:szCs w:val="24"/>
                <w:bdr w:val="nil"/>
                <w:lang w:val="en-US" w:eastAsia="ru-RU"/>
              </w:rPr>
              <w:tab/>
            </w:r>
            <w:r w:rsidRPr="000B4D7E">
              <w:rPr>
                <w:rFonts w:ascii="Times New Roman" w:eastAsia="Arial Unicode MS" w:hAnsi="Times New Roman" w:cs="Times New Roman"/>
                <w:color w:val="F5844C"/>
                <w:sz w:val="24"/>
                <w:szCs w:val="24"/>
                <w:bdr w:val="nil"/>
                <w:lang w:val="en-US" w:eastAsia="ru-RU"/>
              </w:rPr>
              <w:tab/>
            </w:r>
            <w:r w:rsidRPr="000B4D7E">
              <w:rPr>
                <w:rFonts w:ascii="Times New Roman" w:eastAsia="Arial Unicode MS" w:hAnsi="Times New Roman" w:cs="Times New Roman"/>
                <w:color w:val="F5844C"/>
                <w:sz w:val="24"/>
                <w:szCs w:val="24"/>
                <w:bdr w:val="nil"/>
                <w:lang w:val="en-US" w:eastAsia="ru-RU"/>
              </w:rPr>
              <w:tab/>
              <w:t>type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com:ExecutiveProcedureInfoType</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Дополнительная</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информация</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необходимая</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для</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осуществления</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исполнительного</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производства</w:t>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xsd:element</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xsd:element</w:t>
            </w:r>
            <w:proofErr w:type="spellEnd"/>
            <w:r w:rsidRPr="000B4D7E">
              <w:rPr>
                <w:rFonts w:ascii="Times New Roman" w:eastAsia="Arial Unicode MS" w:hAnsi="Times New Roman" w:cs="Times New Roman"/>
                <w:color w:val="F5844C"/>
                <w:sz w:val="24"/>
                <w:szCs w:val="24"/>
                <w:bdr w:val="nil"/>
                <w:lang w:val="en-US" w:eastAsia="ru-RU"/>
              </w:rPr>
              <w:t xml:space="preserve"> ref</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chg:AdditionalOffense</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F5844C"/>
                <w:sz w:val="24"/>
                <w:szCs w:val="24"/>
                <w:bdr w:val="nil"/>
                <w:lang w:val="en-US" w:eastAsia="ru-RU"/>
              </w:rPr>
              <w:t xml:space="preserve"> minOccurs</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"0"</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xsd:element</w:t>
            </w:r>
            <w:proofErr w:type="spellEnd"/>
            <w:r w:rsidRPr="000B4D7E">
              <w:rPr>
                <w:rFonts w:ascii="Times New Roman" w:eastAsia="Arial Unicode MS" w:hAnsi="Times New Roman" w:cs="Times New Roman"/>
                <w:color w:val="F5844C"/>
                <w:sz w:val="24"/>
                <w:szCs w:val="24"/>
                <w:bdr w:val="nil"/>
                <w:lang w:val="en-US" w:eastAsia="ru-RU"/>
              </w:rPr>
              <w:t xml:space="preserve"> minOccurs</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"0"</w:t>
            </w:r>
            <w:r w:rsidRPr="000B4D7E">
              <w:rPr>
                <w:rFonts w:ascii="Times New Roman" w:eastAsia="Arial Unicode MS" w:hAnsi="Times New Roman" w:cs="Times New Roman"/>
                <w:color w:val="F5844C"/>
                <w:sz w:val="24"/>
                <w:szCs w:val="24"/>
                <w:bdr w:val="nil"/>
                <w:lang w:val="en-US" w:eastAsia="ru-RU"/>
              </w:rPr>
              <w:t xml:space="preserve"> ref</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com:Discount</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Дополнительные</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условия</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оплаты</w:t>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xsd:element</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xsd:element</w:t>
            </w:r>
            <w:proofErr w:type="spellEnd"/>
            <w:r w:rsidRPr="000B4D7E">
              <w:rPr>
                <w:rFonts w:ascii="Times New Roman" w:eastAsia="Arial Unicode MS" w:hAnsi="Times New Roman" w:cs="Times New Roman"/>
                <w:color w:val="F5844C"/>
                <w:sz w:val="24"/>
                <w:szCs w:val="24"/>
                <w:bdr w:val="nil"/>
                <w:lang w:val="en-US" w:eastAsia="ru-RU"/>
              </w:rPr>
              <w:t xml:space="preserve"> </w:t>
            </w:r>
            <w:proofErr w:type="spellStart"/>
            <w:r w:rsidRPr="000B4D7E">
              <w:rPr>
                <w:rFonts w:ascii="Times New Roman" w:eastAsia="Arial Unicode MS" w:hAnsi="Times New Roman" w:cs="Times New Roman"/>
                <w:color w:val="F5844C"/>
                <w:sz w:val="24"/>
                <w:szCs w:val="24"/>
                <w:bdr w:val="nil"/>
                <w:lang w:val="en-US" w:eastAsia="ru-RU"/>
              </w:rPr>
              <w:t>maxOccurs</w:t>
            </w:r>
            <w:proofErr w:type="spellEnd"/>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"10"</w:t>
            </w:r>
            <w:r w:rsidRPr="000B4D7E">
              <w:rPr>
                <w:rFonts w:ascii="Times New Roman" w:eastAsia="Arial Unicode MS" w:hAnsi="Times New Roman" w:cs="Times New Roman"/>
                <w:color w:val="F5844C"/>
                <w:sz w:val="24"/>
                <w:szCs w:val="24"/>
                <w:bdr w:val="nil"/>
                <w:lang w:val="en-US" w:eastAsia="ru-RU"/>
              </w:rPr>
              <w:t xml:space="preserve"> minOccurs</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"0"</w:t>
            </w:r>
            <w:r w:rsidRPr="000B4D7E">
              <w:rPr>
                <w:rFonts w:ascii="Times New Roman" w:eastAsia="Arial Unicode MS" w:hAnsi="Times New Roman" w:cs="Times New Roman"/>
                <w:color w:val="F5844C"/>
                <w:sz w:val="24"/>
                <w:szCs w:val="24"/>
                <w:bdr w:val="nil"/>
                <w:lang w:val="en-US" w:eastAsia="ru-RU"/>
              </w:rPr>
              <w:t xml:space="preserve"> ref</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com:AdditionalData</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0B4D7E">
              <w:rPr>
                <w:rFonts w:ascii="Times New Roman" w:eastAsia="Arial Unicode MS" w:hAnsi="Times New Roman" w:cs="Times New Roman"/>
                <w:color w:val="000000"/>
                <w:sz w:val="24"/>
                <w:szCs w:val="24"/>
                <w:bdr w:val="nil"/>
                <w:lang w:val="en-US" w:eastAsia="ru-RU"/>
              </w:rPr>
              <w:t xml:space="preserve"> 202: </w:t>
            </w:r>
            <w:r>
              <w:rPr>
                <w:rFonts w:ascii="Times New Roman" w:eastAsia="Arial Unicode MS" w:hAnsi="Times New Roman" w:cs="Times New Roman"/>
                <w:color w:val="000000"/>
                <w:sz w:val="24"/>
                <w:szCs w:val="24"/>
                <w:bdr w:val="nil"/>
                <w:lang w:eastAsia="ru-RU"/>
              </w:rPr>
              <w:t>Дополнительные</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поля</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начисления</w:t>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xsd:element</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xsd:sequence</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xsd:attribute</w:t>
            </w:r>
            <w:proofErr w:type="spellEnd"/>
            <w:r w:rsidRPr="000B4D7E">
              <w:rPr>
                <w:rFonts w:ascii="Times New Roman" w:eastAsia="Arial Unicode MS" w:hAnsi="Times New Roman" w:cs="Times New Roman"/>
                <w:color w:val="F5844C"/>
                <w:sz w:val="24"/>
                <w:szCs w:val="24"/>
                <w:bdr w:val="nil"/>
                <w:lang w:val="en-US" w:eastAsia="ru-RU"/>
              </w:rPr>
              <w:t xml:space="preserve"> name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supplierBillID</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F5844C"/>
                <w:sz w:val="24"/>
                <w:szCs w:val="24"/>
                <w:bdr w:val="nil"/>
                <w:lang w:val="en-US" w:eastAsia="ru-RU"/>
              </w:rPr>
              <w:t xml:space="preserve"> use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"required"</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УИН</w:t>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xsd:simpleType</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xsd:restriction</w:t>
            </w:r>
            <w:proofErr w:type="spellEnd"/>
            <w:r w:rsidRPr="000B4D7E">
              <w:rPr>
                <w:rFonts w:ascii="Times New Roman" w:eastAsia="Arial Unicode MS" w:hAnsi="Times New Roman" w:cs="Times New Roman"/>
                <w:color w:val="F5844C"/>
                <w:sz w:val="24"/>
                <w:szCs w:val="24"/>
                <w:bdr w:val="nil"/>
                <w:lang w:val="en-US" w:eastAsia="ru-RU"/>
              </w:rPr>
              <w:t xml:space="preserve"> base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com:SupplierBillIDType</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xsd:pattern</w:t>
            </w:r>
            <w:proofErr w:type="spellEnd"/>
            <w:r w:rsidRPr="000B4D7E">
              <w:rPr>
                <w:rFonts w:ascii="Times New Roman" w:eastAsia="Arial Unicode MS" w:hAnsi="Times New Roman" w:cs="Times New Roman"/>
                <w:color w:val="F5844C"/>
                <w:sz w:val="24"/>
                <w:szCs w:val="24"/>
                <w:bdr w:val="nil"/>
                <w:lang w:val="en-US" w:eastAsia="ru-RU"/>
              </w:rPr>
              <w:t xml:space="preserve"> value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"(\w{20})|(\d{25})"</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lastRenderedPageBreak/>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xsd:restriction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xsd:simpleType</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xsd:attribute</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xsd:attributeGroup</w:t>
            </w:r>
            <w:proofErr w:type="spellEnd"/>
            <w:r w:rsidRPr="000B4D7E">
              <w:rPr>
                <w:rFonts w:ascii="Times New Roman" w:eastAsia="Arial Unicode MS" w:hAnsi="Times New Roman" w:cs="Times New Roman"/>
                <w:color w:val="F5844C"/>
                <w:sz w:val="24"/>
                <w:szCs w:val="24"/>
                <w:bdr w:val="nil"/>
                <w:lang w:val="en-US" w:eastAsia="ru-RU"/>
              </w:rPr>
              <w:t xml:space="preserve"> ref</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chg:commonAttributeGroup</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xsd:attribute</w:t>
            </w:r>
            <w:proofErr w:type="spellEnd"/>
            <w:r w:rsidRPr="000B4D7E">
              <w:rPr>
                <w:rFonts w:ascii="Times New Roman" w:eastAsia="Arial Unicode MS" w:hAnsi="Times New Roman" w:cs="Times New Roman"/>
                <w:color w:val="F5844C"/>
                <w:sz w:val="24"/>
                <w:szCs w:val="24"/>
                <w:bdr w:val="nil"/>
                <w:lang w:val="en-US" w:eastAsia="ru-RU"/>
              </w:rPr>
              <w:t xml:space="preserve"> name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noticeTerm</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0B4D7E">
              <w:rPr>
                <w:rFonts w:ascii="Times New Roman" w:eastAsia="Arial Unicode MS" w:hAnsi="Times New Roman" w:cs="Times New Roman"/>
                <w:color w:val="000000"/>
                <w:sz w:val="24"/>
                <w:szCs w:val="24"/>
                <w:bdr w:val="nil"/>
                <w:lang w:val="en-US" w:eastAsia="ru-RU"/>
              </w:rPr>
              <w:t xml:space="preserve"> 1011: </w:t>
            </w:r>
            <w:r>
              <w:rPr>
                <w:rFonts w:ascii="Times New Roman" w:eastAsia="Arial Unicode MS" w:hAnsi="Times New Roman" w:cs="Times New Roman"/>
                <w:color w:val="000000"/>
                <w:sz w:val="24"/>
                <w:szCs w:val="24"/>
                <w:bdr w:val="nil"/>
                <w:lang w:eastAsia="ru-RU"/>
              </w:rPr>
              <w:t>Количество</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дней</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от</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даты</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начисления</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подлежащей</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уплате</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плательщиком</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Pr>
                <w:rFonts w:ascii="Times New Roman" w:eastAsia="Arial Unicode MS" w:hAnsi="Times New Roman" w:cs="Times New Roman"/>
                <w:color w:val="000000"/>
                <w:sz w:val="24"/>
                <w:szCs w:val="24"/>
                <w:bdr w:val="nil"/>
                <w:lang w:eastAsia="ru-RU"/>
              </w:rPr>
              <w:t>истечении</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которых</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необходимо</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повторно</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предоставлять</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уведомление</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начислении</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подписке</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случае</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если</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оно</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не</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Pr>
                <w:rFonts w:ascii="Times New Roman" w:eastAsia="Arial Unicode MS" w:hAnsi="Times New Roman" w:cs="Times New Roman"/>
                <w:color w:val="000000"/>
                <w:sz w:val="24"/>
                <w:szCs w:val="24"/>
                <w:bdr w:val="nil"/>
                <w:lang w:eastAsia="ru-RU"/>
              </w:rPr>
              <w:t>оплачено</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или</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сумма</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платежей</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меньше</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суммы</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оплате</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указанной</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начислении</w:t>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xsd:simpleType</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xsd:restriction</w:t>
            </w:r>
            <w:proofErr w:type="spellEnd"/>
            <w:r w:rsidRPr="000B4D7E">
              <w:rPr>
                <w:rFonts w:ascii="Times New Roman" w:eastAsia="Arial Unicode MS" w:hAnsi="Times New Roman" w:cs="Times New Roman"/>
                <w:color w:val="F5844C"/>
                <w:sz w:val="24"/>
                <w:szCs w:val="24"/>
                <w:bdr w:val="nil"/>
                <w:lang w:val="en-US" w:eastAsia="ru-RU"/>
              </w:rPr>
              <w:t xml:space="preserve"> base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xsd:integer</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xsd:minInclusive</w:t>
            </w:r>
            <w:proofErr w:type="spellEnd"/>
            <w:r w:rsidRPr="000B4D7E">
              <w:rPr>
                <w:rFonts w:ascii="Times New Roman" w:eastAsia="Arial Unicode MS" w:hAnsi="Times New Roman" w:cs="Times New Roman"/>
                <w:color w:val="F5844C"/>
                <w:sz w:val="24"/>
                <w:szCs w:val="24"/>
                <w:bdr w:val="nil"/>
                <w:lang w:val="en-US" w:eastAsia="ru-RU"/>
              </w:rPr>
              <w:t xml:space="preserve"> value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"1"</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xsd:restriction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xsd:simpleType</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xsd:attribute</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xsd:attribute</w:t>
            </w:r>
            <w:proofErr w:type="spellEnd"/>
            <w:r w:rsidRPr="000B4D7E">
              <w:rPr>
                <w:rFonts w:ascii="Times New Roman" w:eastAsia="Arial Unicode MS" w:hAnsi="Times New Roman" w:cs="Times New Roman"/>
                <w:color w:val="F5844C"/>
                <w:sz w:val="24"/>
                <w:szCs w:val="24"/>
                <w:bdr w:val="nil"/>
                <w:lang w:val="en-US" w:eastAsia="ru-RU"/>
              </w:rPr>
              <w:t xml:space="preserve"> name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"OKVED"</w:t>
            </w:r>
            <w:r w:rsidRPr="000B4D7E">
              <w:rPr>
                <w:rFonts w:ascii="Times New Roman" w:eastAsia="Arial Unicode MS" w:hAnsi="Times New Roman" w:cs="Times New Roman"/>
                <w:color w:val="F5844C"/>
                <w:sz w:val="24"/>
                <w:szCs w:val="24"/>
                <w:bdr w:val="nil"/>
                <w:lang w:val="en-US" w:eastAsia="ru-RU"/>
              </w:rPr>
              <w:t xml:space="preserve"> type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chg:OKVEDType</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F5844C"/>
                <w:sz w:val="24"/>
                <w:szCs w:val="24"/>
                <w:bdr w:val="nil"/>
                <w:lang w:val="en-US" w:eastAsia="ru-RU"/>
              </w:rPr>
              <w:t xml:space="preserve"> use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"optional"</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Код</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ОКВЭД</w:t>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xsd:attribute</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xsd:attribute</w:t>
            </w:r>
            <w:proofErr w:type="spellEnd"/>
            <w:r w:rsidRPr="000B4D7E">
              <w:rPr>
                <w:rFonts w:ascii="Times New Roman" w:eastAsia="Arial Unicode MS" w:hAnsi="Times New Roman" w:cs="Times New Roman"/>
                <w:color w:val="F5844C"/>
                <w:sz w:val="24"/>
                <w:szCs w:val="24"/>
                <w:bdr w:val="nil"/>
                <w:lang w:val="en-US" w:eastAsia="ru-RU"/>
              </w:rPr>
              <w:t xml:space="preserve"> name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chargeOffense</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F5844C"/>
                <w:sz w:val="24"/>
                <w:szCs w:val="24"/>
                <w:bdr w:val="nil"/>
                <w:lang w:val="en-US" w:eastAsia="ru-RU"/>
              </w:rPr>
              <w:t xml:space="preserve"> type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xsd:integer</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F5844C"/>
                <w:sz w:val="24"/>
                <w:szCs w:val="24"/>
                <w:bdr w:val="nil"/>
                <w:lang w:val="en-US" w:eastAsia="ru-RU"/>
              </w:rPr>
              <w:t xml:space="preserve"> fixed</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"1"</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Признак</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административного</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правонарушения</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зафиксированного</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специальными</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техническими</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средствами</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работающими</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автоматическом</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режиме</w:t>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xsd:attribute</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xsd:extension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xsd:complexContent</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xsd:complexType</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xsd:complexType</w:t>
            </w:r>
            <w:proofErr w:type="spellEnd"/>
            <w:r w:rsidRPr="000B4D7E">
              <w:rPr>
                <w:rFonts w:ascii="Times New Roman" w:eastAsia="Arial Unicode MS" w:hAnsi="Times New Roman" w:cs="Times New Roman"/>
                <w:color w:val="F5844C"/>
                <w:sz w:val="24"/>
                <w:szCs w:val="24"/>
                <w:bdr w:val="nil"/>
                <w:lang w:val="en-US" w:eastAsia="ru-RU"/>
              </w:rPr>
              <w:t xml:space="preserve"> name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ChargeTemplateType</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Данные</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шаблона</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формирования</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начисления</w:t>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xsd:complexContent</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xsd:extension</w:t>
            </w:r>
            <w:proofErr w:type="spellEnd"/>
            <w:r w:rsidRPr="000B4D7E">
              <w:rPr>
                <w:rFonts w:ascii="Times New Roman" w:eastAsia="Arial Unicode MS" w:hAnsi="Times New Roman" w:cs="Times New Roman"/>
                <w:color w:val="F5844C"/>
                <w:sz w:val="24"/>
                <w:szCs w:val="24"/>
                <w:bdr w:val="nil"/>
                <w:lang w:val="en-US" w:eastAsia="ru-RU"/>
              </w:rPr>
              <w:t xml:space="preserve"> base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chg:AbstractChargtType</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xsd:sequence</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xsd:element</w:t>
            </w:r>
            <w:proofErr w:type="spellEnd"/>
            <w:r w:rsidRPr="000B4D7E">
              <w:rPr>
                <w:rFonts w:ascii="Times New Roman" w:eastAsia="Arial Unicode MS" w:hAnsi="Times New Roman" w:cs="Times New Roman"/>
                <w:color w:val="F5844C"/>
                <w:sz w:val="24"/>
                <w:szCs w:val="24"/>
                <w:bdr w:val="nil"/>
                <w:lang w:val="en-US" w:eastAsia="ru-RU"/>
              </w:rPr>
              <w:t xml:space="preserve"> ref</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org:Payee</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Данные</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организации</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являющейся</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получателем</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средств</w:t>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xsd:element</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xsd:element</w:t>
            </w:r>
            <w:proofErr w:type="spellEnd"/>
            <w:r w:rsidRPr="000B4D7E">
              <w:rPr>
                <w:rFonts w:ascii="Times New Roman" w:eastAsia="Arial Unicode MS" w:hAnsi="Times New Roman" w:cs="Times New Roman"/>
                <w:color w:val="F5844C"/>
                <w:sz w:val="24"/>
                <w:szCs w:val="24"/>
                <w:bdr w:val="nil"/>
                <w:lang w:val="en-US" w:eastAsia="ru-RU"/>
              </w:rPr>
              <w:t xml:space="preserve"> ref</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chg:Payer</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lastRenderedPageBreak/>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Сведения</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плательщике</w:t>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xsd:element</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xsd:element</w:t>
            </w:r>
            <w:proofErr w:type="spellEnd"/>
            <w:r w:rsidRPr="000B4D7E">
              <w:rPr>
                <w:rFonts w:ascii="Times New Roman" w:eastAsia="Arial Unicode MS" w:hAnsi="Times New Roman" w:cs="Times New Roman"/>
                <w:color w:val="F5844C"/>
                <w:sz w:val="24"/>
                <w:szCs w:val="24"/>
                <w:bdr w:val="nil"/>
                <w:lang w:val="en-US" w:eastAsia="ru-RU"/>
              </w:rPr>
              <w:t xml:space="preserve"> name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BudgetIndex</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F5844C"/>
                <w:sz w:val="24"/>
                <w:szCs w:val="24"/>
                <w:bdr w:val="nil"/>
                <w:lang w:val="en-US" w:eastAsia="ru-RU"/>
              </w:rPr>
              <w:t xml:space="preserve"> type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com:BudgetIndexType</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Дополнительные</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реквизиты</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платежа</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предусмотренные</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приказом</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Минфина</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России</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от</w:t>
            </w:r>
            <w:r w:rsidRPr="000B4D7E">
              <w:rPr>
                <w:rFonts w:ascii="Times New Roman" w:eastAsia="Arial Unicode MS" w:hAnsi="Times New Roman" w:cs="Times New Roman"/>
                <w:color w:val="000000"/>
                <w:sz w:val="24"/>
                <w:szCs w:val="24"/>
                <w:bdr w:val="nil"/>
                <w:lang w:val="en-US" w:eastAsia="ru-RU"/>
              </w:rPr>
              <w:t xml:space="preserve"> 12 </w:t>
            </w:r>
            <w:r>
              <w:rPr>
                <w:rFonts w:ascii="Times New Roman" w:eastAsia="Arial Unicode MS" w:hAnsi="Times New Roman" w:cs="Times New Roman"/>
                <w:color w:val="000000"/>
                <w:sz w:val="24"/>
                <w:szCs w:val="24"/>
                <w:bdr w:val="nil"/>
                <w:lang w:eastAsia="ru-RU"/>
              </w:rPr>
              <w:t>ноября</w:t>
            </w:r>
            <w:r w:rsidRPr="000B4D7E">
              <w:rPr>
                <w:rFonts w:ascii="Times New Roman" w:eastAsia="Arial Unicode MS" w:hAnsi="Times New Roman" w:cs="Times New Roman"/>
                <w:color w:val="000000"/>
                <w:sz w:val="24"/>
                <w:szCs w:val="24"/>
                <w:bdr w:val="nil"/>
                <w:lang w:val="en-US" w:eastAsia="ru-RU"/>
              </w:rPr>
              <w:t xml:space="preserve"> 2013 </w:t>
            </w:r>
            <w:r>
              <w:rPr>
                <w:rFonts w:ascii="Times New Roman" w:eastAsia="Arial Unicode MS" w:hAnsi="Times New Roman" w:cs="Times New Roman"/>
                <w:color w:val="000000"/>
                <w:sz w:val="24"/>
                <w:szCs w:val="24"/>
                <w:bdr w:val="nil"/>
                <w:lang w:eastAsia="ru-RU"/>
              </w:rPr>
              <w:t>г</w:t>
            </w:r>
            <w:r w:rsidRPr="000B4D7E">
              <w:rPr>
                <w:rFonts w:ascii="Times New Roman" w:eastAsia="Arial Unicode MS" w:hAnsi="Times New Roman" w:cs="Times New Roman"/>
                <w:color w:val="000000"/>
                <w:sz w:val="24"/>
                <w:szCs w:val="24"/>
                <w:bdr w:val="nil"/>
                <w:lang w:val="en-US" w:eastAsia="ru-RU"/>
              </w:rPr>
              <w:t>. №107</w:t>
            </w:r>
            <w:r>
              <w:rPr>
                <w:rFonts w:ascii="Times New Roman" w:eastAsia="Arial Unicode MS" w:hAnsi="Times New Roman" w:cs="Times New Roman"/>
                <w:color w:val="000000"/>
                <w:sz w:val="24"/>
                <w:szCs w:val="24"/>
                <w:bdr w:val="nil"/>
                <w:lang w:eastAsia="ru-RU"/>
              </w:rPr>
              <w:t>н</w:t>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xsd:element</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xsd:element</w:t>
            </w:r>
            <w:proofErr w:type="spellEnd"/>
            <w:r w:rsidRPr="000B4D7E">
              <w:rPr>
                <w:rFonts w:ascii="Times New Roman" w:eastAsia="Arial Unicode MS" w:hAnsi="Times New Roman" w:cs="Times New Roman"/>
                <w:color w:val="F5844C"/>
                <w:sz w:val="24"/>
                <w:szCs w:val="24"/>
                <w:bdr w:val="nil"/>
                <w:lang w:val="en-US" w:eastAsia="ru-RU"/>
              </w:rPr>
              <w:t xml:space="preserve"> minOccurs</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"0"</w:t>
            </w:r>
            <w:r w:rsidRPr="000B4D7E">
              <w:rPr>
                <w:rFonts w:ascii="Times New Roman" w:eastAsia="Arial Unicode MS" w:hAnsi="Times New Roman" w:cs="Times New Roman"/>
                <w:color w:val="F5844C"/>
                <w:sz w:val="24"/>
                <w:szCs w:val="24"/>
                <w:bdr w:val="nil"/>
                <w:lang w:val="en-US" w:eastAsia="ru-RU"/>
              </w:rPr>
              <w:t xml:space="preserve"> ref</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com:Discount</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Дополнительные</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условия</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оплаты</w:t>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xsd:element</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xsd:element</w:t>
            </w:r>
            <w:proofErr w:type="spellEnd"/>
            <w:r w:rsidRPr="000B4D7E">
              <w:rPr>
                <w:rFonts w:ascii="Times New Roman" w:eastAsia="Arial Unicode MS" w:hAnsi="Times New Roman" w:cs="Times New Roman"/>
                <w:color w:val="F5844C"/>
                <w:sz w:val="24"/>
                <w:szCs w:val="24"/>
                <w:bdr w:val="nil"/>
                <w:lang w:val="en-US" w:eastAsia="ru-RU"/>
              </w:rPr>
              <w:t xml:space="preserve"> </w:t>
            </w:r>
            <w:proofErr w:type="spellStart"/>
            <w:r w:rsidRPr="000B4D7E">
              <w:rPr>
                <w:rFonts w:ascii="Times New Roman" w:eastAsia="Arial Unicode MS" w:hAnsi="Times New Roman" w:cs="Times New Roman"/>
                <w:color w:val="F5844C"/>
                <w:sz w:val="24"/>
                <w:szCs w:val="24"/>
                <w:bdr w:val="nil"/>
                <w:lang w:val="en-US" w:eastAsia="ru-RU"/>
              </w:rPr>
              <w:t>maxOccurs</w:t>
            </w:r>
            <w:proofErr w:type="spellEnd"/>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"10"</w:t>
            </w:r>
            <w:r w:rsidRPr="000B4D7E">
              <w:rPr>
                <w:rFonts w:ascii="Times New Roman" w:eastAsia="Arial Unicode MS" w:hAnsi="Times New Roman" w:cs="Times New Roman"/>
                <w:color w:val="F5844C"/>
                <w:sz w:val="24"/>
                <w:szCs w:val="24"/>
                <w:bdr w:val="nil"/>
                <w:lang w:val="en-US" w:eastAsia="ru-RU"/>
              </w:rPr>
              <w:t xml:space="preserve"> minOccurs</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"0"</w:t>
            </w:r>
            <w:r w:rsidRPr="000B4D7E">
              <w:rPr>
                <w:rFonts w:ascii="Times New Roman" w:eastAsia="Arial Unicode MS" w:hAnsi="Times New Roman" w:cs="Times New Roman"/>
                <w:color w:val="F5844C"/>
                <w:sz w:val="24"/>
                <w:szCs w:val="24"/>
                <w:bdr w:val="nil"/>
                <w:lang w:val="en-US" w:eastAsia="ru-RU"/>
              </w:rPr>
              <w:t xml:space="preserve"> ref</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com:AdditionalData</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0B4D7E">
              <w:rPr>
                <w:rFonts w:ascii="Times New Roman" w:eastAsia="Arial Unicode MS" w:hAnsi="Times New Roman" w:cs="Times New Roman"/>
                <w:color w:val="000000"/>
                <w:sz w:val="24"/>
                <w:szCs w:val="24"/>
                <w:bdr w:val="nil"/>
                <w:lang w:val="en-US" w:eastAsia="ru-RU"/>
              </w:rPr>
              <w:t xml:space="preserve"> 202: </w:t>
            </w:r>
            <w:r>
              <w:rPr>
                <w:rFonts w:ascii="Times New Roman" w:eastAsia="Arial Unicode MS" w:hAnsi="Times New Roman" w:cs="Times New Roman"/>
                <w:color w:val="000000"/>
                <w:sz w:val="24"/>
                <w:szCs w:val="24"/>
                <w:bdr w:val="nil"/>
                <w:lang w:eastAsia="ru-RU"/>
              </w:rPr>
              <w:t>Дополнительные</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поля</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начисления</w:t>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xsd:element</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xsd:sequence</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xsd:attribute</w:t>
            </w:r>
            <w:proofErr w:type="spellEnd"/>
            <w:r w:rsidRPr="000B4D7E">
              <w:rPr>
                <w:rFonts w:ascii="Times New Roman" w:eastAsia="Arial Unicode MS" w:hAnsi="Times New Roman" w:cs="Times New Roman"/>
                <w:color w:val="F5844C"/>
                <w:sz w:val="24"/>
                <w:szCs w:val="24"/>
                <w:bdr w:val="nil"/>
                <w:lang w:val="en-US" w:eastAsia="ru-RU"/>
              </w:rPr>
              <w:t xml:space="preserve"> name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supplierBillID</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УИН</w:t>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xsd:simpleType</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xsd:restriction</w:t>
            </w:r>
            <w:proofErr w:type="spellEnd"/>
            <w:r w:rsidRPr="000B4D7E">
              <w:rPr>
                <w:rFonts w:ascii="Times New Roman" w:eastAsia="Arial Unicode MS" w:hAnsi="Times New Roman" w:cs="Times New Roman"/>
                <w:color w:val="F5844C"/>
                <w:sz w:val="24"/>
                <w:szCs w:val="24"/>
                <w:bdr w:val="nil"/>
                <w:lang w:val="en-US" w:eastAsia="ru-RU"/>
              </w:rPr>
              <w:t xml:space="preserve"> base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com:SupplierBillIDType</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xsd:pattern</w:t>
            </w:r>
            <w:proofErr w:type="spellEnd"/>
            <w:r w:rsidRPr="000B4D7E">
              <w:rPr>
                <w:rFonts w:ascii="Times New Roman" w:eastAsia="Arial Unicode MS" w:hAnsi="Times New Roman" w:cs="Times New Roman"/>
                <w:color w:val="F5844C"/>
                <w:sz w:val="24"/>
                <w:szCs w:val="24"/>
                <w:bdr w:val="nil"/>
                <w:lang w:val="en-US" w:eastAsia="ru-RU"/>
              </w:rPr>
              <w:t xml:space="preserve"> value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"(\w{20})|(\d{25})"</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xsd:restriction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xsd:simpleType</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xsd:attribute</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xsd:attributeGroup</w:t>
            </w:r>
            <w:proofErr w:type="spellEnd"/>
            <w:r w:rsidRPr="000B4D7E">
              <w:rPr>
                <w:rFonts w:ascii="Times New Roman" w:eastAsia="Arial Unicode MS" w:hAnsi="Times New Roman" w:cs="Times New Roman"/>
                <w:color w:val="F5844C"/>
                <w:sz w:val="24"/>
                <w:szCs w:val="24"/>
                <w:bdr w:val="nil"/>
                <w:lang w:val="en-US" w:eastAsia="ru-RU"/>
              </w:rPr>
              <w:t xml:space="preserve"> ref</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chg:commonAttributeGroup</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xsd:extension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xsd:complexContent</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xsd:complexType</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xsd:element</w:t>
            </w:r>
            <w:proofErr w:type="spellEnd"/>
            <w:r w:rsidRPr="000B4D7E">
              <w:rPr>
                <w:rFonts w:ascii="Times New Roman" w:eastAsia="Arial Unicode MS" w:hAnsi="Times New Roman" w:cs="Times New Roman"/>
                <w:color w:val="F5844C"/>
                <w:sz w:val="24"/>
                <w:szCs w:val="24"/>
                <w:bdr w:val="nil"/>
                <w:lang w:val="en-US" w:eastAsia="ru-RU"/>
              </w:rPr>
              <w:t xml:space="preserve"> name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"Payer"</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Сведения</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плательщике</w:t>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xsd:complexType</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xsd:complexContent</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xsd:extension</w:t>
            </w:r>
            <w:proofErr w:type="spellEnd"/>
            <w:r w:rsidRPr="000B4D7E">
              <w:rPr>
                <w:rFonts w:ascii="Times New Roman" w:eastAsia="Arial Unicode MS" w:hAnsi="Times New Roman" w:cs="Times New Roman"/>
                <w:color w:val="F5844C"/>
                <w:sz w:val="24"/>
                <w:szCs w:val="24"/>
                <w:bdr w:val="nil"/>
                <w:lang w:val="en-US" w:eastAsia="ru-RU"/>
              </w:rPr>
              <w:t xml:space="preserve"> base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chg:PayerType</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xsd:attribute</w:t>
            </w:r>
            <w:proofErr w:type="spellEnd"/>
            <w:r w:rsidRPr="000B4D7E">
              <w:rPr>
                <w:rFonts w:ascii="Times New Roman" w:eastAsia="Arial Unicode MS" w:hAnsi="Times New Roman" w:cs="Times New Roman"/>
                <w:color w:val="F5844C"/>
                <w:sz w:val="24"/>
                <w:szCs w:val="24"/>
                <w:bdr w:val="nil"/>
                <w:lang w:val="en-US" w:eastAsia="ru-RU"/>
              </w:rPr>
              <w:t xml:space="preserve"> name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payerName</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F5844C"/>
                <w:sz w:val="24"/>
                <w:szCs w:val="24"/>
                <w:bdr w:val="nil"/>
                <w:lang w:val="en-US" w:eastAsia="ru-RU"/>
              </w:rPr>
              <w:t xml:space="preserve"> use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"required"</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0B4D7E">
              <w:rPr>
                <w:rFonts w:ascii="Times New Roman" w:eastAsia="Arial Unicode MS" w:hAnsi="Times New Roman" w:cs="Times New Roman"/>
                <w:color w:val="000000"/>
                <w:sz w:val="24"/>
                <w:szCs w:val="24"/>
                <w:bdr w:val="nil"/>
                <w:lang w:val="en-US" w:eastAsia="ru-RU"/>
              </w:rPr>
              <w:t xml:space="preserve"> 8:</w:t>
            </w:r>
            <w:r w:rsidRPr="000B4D7E">
              <w:rPr>
                <w:rFonts w:ascii="Times New Roman" w:eastAsia="Arial Unicode MS" w:hAnsi="Times New Roman" w:cs="Times New Roman"/>
                <w:color w:val="000000"/>
                <w:sz w:val="24"/>
                <w:szCs w:val="24"/>
                <w:bdr w:val="nil"/>
                <w:lang w:val="en-US" w:eastAsia="ru-RU"/>
              </w:rPr>
              <w:br/>
            </w:r>
            <w:r>
              <w:rPr>
                <w:rFonts w:ascii="Times New Roman" w:eastAsia="Arial Unicode MS" w:hAnsi="Times New Roman" w:cs="Times New Roman"/>
                <w:color w:val="000000"/>
                <w:sz w:val="24"/>
                <w:szCs w:val="24"/>
                <w:bdr w:val="nil"/>
                <w:lang w:eastAsia="ru-RU"/>
              </w:rPr>
              <w:t>Плательщик</w:t>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lastRenderedPageBreak/>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xsd:simpleType</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xsd:restriction</w:t>
            </w:r>
            <w:proofErr w:type="spellEnd"/>
            <w:r w:rsidRPr="000B4D7E">
              <w:rPr>
                <w:rFonts w:ascii="Times New Roman" w:eastAsia="Arial Unicode MS" w:hAnsi="Times New Roman" w:cs="Times New Roman"/>
                <w:color w:val="F5844C"/>
                <w:sz w:val="24"/>
                <w:szCs w:val="24"/>
                <w:bdr w:val="nil"/>
                <w:lang w:val="en-US" w:eastAsia="ru-RU"/>
              </w:rPr>
              <w:t xml:space="preserve"> base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xsd:string</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xsd:maxLength</w:t>
            </w:r>
            <w:proofErr w:type="spellEnd"/>
            <w:r w:rsidRPr="000B4D7E">
              <w:rPr>
                <w:rFonts w:ascii="Times New Roman" w:eastAsia="Arial Unicode MS" w:hAnsi="Times New Roman" w:cs="Times New Roman"/>
                <w:color w:val="F5844C"/>
                <w:sz w:val="24"/>
                <w:szCs w:val="24"/>
                <w:bdr w:val="nil"/>
                <w:lang w:val="en-US" w:eastAsia="ru-RU"/>
              </w:rPr>
              <w:t xml:space="preserve"> value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"160"</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xsd:pattern</w:t>
            </w:r>
            <w:proofErr w:type="spellEnd"/>
            <w:r w:rsidRPr="000B4D7E">
              <w:rPr>
                <w:rFonts w:ascii="Times New Roman" w:eastAsia="Arial Unicode MS" w:hAnsi="Times New Roman" w:cs="Times New Roman"/>
                <w:color w:val="F5844C"/>
                <w:sz w:val="24"/>
                <w:szCs w:val="24"/>
                <w:bdr w:val="nil"/>
                <w:lang w:val="en-US" w:eastAsia="ru-RU"/>
              </w:rPr>
              <w:t xml:space="preserve"> value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"\S+([\S\s]*\S+)*"</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xsd:restriction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xsd:simpleType</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xsd:attribute</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xsd:attribute</w:t>
            </w:r>
            <w:proofErr w:type="spellEnd"/>
            <w:r w:rsidRPr="000B4D7E">
              <w:rPr>
                <w:rFonts w:ascii="Times New Roman" w:eastAsia="Arial Unicode MS" w:hAnsi="Times New Roman" w:cs="Times New Roman"/>
                <w:color w:val="F5844C"/>
                <w:sz w:val="24"/>
                <w:szCs w:val="24"/>
                <w:bdr w:val="nil"/>
                <w:lang w:val="en-US" w:eastAsia="ru-RU"/>
              </w:rPr>
              <w:t xml:space="preserve"> name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additionalPayerIdentifier</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0B4D7E">
              <w:rPr>
                <w:rFonts w:ascii="Times New Roman" w:eastAsia="Arial Unicode MS" w:hAnsi="Times New Roman" w:cs="Times New Roman"/>
                <w:color w:val="000000"/>
                <w:sz w:val="24"/>
                <w:szCs w:val="24"/>
                <w:bdr w:val="nil"/>
                <w:lang w:val="en-US" w:eastAsia="ru-RU"/>
              </w:rPr>
              <w:t xml:space="preserve"> 1201: </w:t>
            </w:r>
            <w:r>
              <w:rPr>
                <w:rFonts w:ascii="Times New Roman" w:eastAsia="Arial Unicode MS" w:hAnsi="Times New Roman" w:cs="Times New Roman"/>
                <w:color w:val="000000"/>
                <w:sz w:val="24"/>
                <w:szCs w:val="24"/>
                <w:bdr w:val="nil"/>
                <w:lang w:eastAsia="ru-RU"/>
              </w:rPr>
              <w:t>Дополнительный</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идентификатор</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плательщика</w:t>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xsd:simpleType</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xsd:restriction</w:t>
            </w:r>
            <w:proofErr w:type="spellEnd"/>
            <w:r w:rsidRPr="000B4D7E">
              <w:rPr>
                <w:rFonts w:ascii="Times New Roman" w:eastAsia="Arial Unicode MS" w:hAnsi="Times New Roman" w:cs="Times New Roman"/>
                <w:color w:val="F5844C"/>
                <w:sz w:val="24"/>
                <w:szCs w:val="24"/>
                <w:bdr w:val="nil"/>
                <w:lang w:val="en-US" w:eastAsia="ru-RU"/>
              </w:rPr>
              <w:t xml:space="preserve"> base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com:PayerIdentifierType</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xsd:pattern</w:t>
            </w:r>
            <w:proofErr w:type="spellEnd"/>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F5844C"/>
                <w:sz w:val="24"/>
                <w:szCs w:val="24"/>
                <w:bdr w:val="nil"/>
                <w:lang w:val="en-US" w:eastAsia="ru-RU"/>
              </w:rPr>
              <w:tab/>
            </w:r>
            <w:r w:rsidRPr="000B4D7E">
              <w:rPr>
                <w:rFonts w:ascii="Times New Roman" w:eastAsia="Arial Unicode MS" w:hAnsi="Times New Roman" w:cs="Times New Roman"/>
                <w:color w:val="F5844C"/>
                <w:sz w:val="24"/>
                <w:szCs w:val="24"/>
                <w:bdr w:val="nil"/>
                <w:lang w:val="en-US" w:eastAsia="ru-RU"/>
              </w:rPr>
              <w:tab/>
            </w:r>
            <w:r w:rsidRPr="000B4D7E">
              <w:rPr>
                <w:rFonts w:ascii="Times New Roman" w:eastAsia="Arial Unicode MS" w:hAnsi="Times New Roman" w:cs="Times New Roman"/>
                <w:color w:val="F5844C"/>
                <w:sz w:val="24"/>
                <w:szCs w:val="24"/>
                <w:bdr w:val="nil"/>
                <w:lang w:val="en-US" w:eastAsia="ru-RU"/>
              </w:rPr>
              <w:tab/>
            </w:r>
            <w:r w:rsidRPr="000B4D7E">
              <w:rPr>
                <w:rFonts w:ascii="Times New Roman" w:eastAsia="Arial Unicode MS" w:hAnsi="Times New Roman" w:cs="Times New Roman"/>
                <w:color w:val="F5844C"/>
                <w:sz w:val="24"/>
                <w:szCs w:val="24"/>
                <w:bdr w:val="nil"/>
                <w:lang w:val="en-US" w:eastAsia="ru-RU"/>
              </w:rPr>
              <w:tab/>
            </w:r>
            <w:r w:rsidRPr="000B4D7E">
              <w:rPr>
                <w:rFonts w:ascii="Times New Roman" w:eastAsia="Arial Unicode MS" w:hAnsi="Times New Roman" w:cs="Times New Roman"/>
                <w:color w:val="F5844C"/>
                <w:sz w:val="24"/>
                <w:szCs w:val="24"/>
                <w:bdr w:val="nil"/>
                <w:lang w:val="en-US" w:eastAsia="ru-RU"/>
              </w:rPr>
              <w:tab/>
            </w:r>
            <w:r w:rsidRPr="000B4D7E">
              <w:rPr>
                <w:rFonts w:ascii="Times New Roman" w:eastAsia="Arial Unicode MS" w:hAnsi="Times New Roman" w:cs="Times New Roman"/>
                <w:color w:val="F5844C"/>
                <w:sz w:val="24"/>
                <w:szCs w:val="24"/>
                <w:bdr w:val="nil"/>
                <w:lang w:val="en-US" w:eastAsia="ru-RU"/>
              </w:rPr>
              <w:tab/>
            </w:r>
            <w:r w:rsidRPr="000B4D7E">
              <w:rPr>
                <w:rFonts w:ascii="Times New Roman" w:eastAsia="Arial Unicode MS" w:hAnsi="Times New Roman" w:cs="Times New Roman"/>
                <w:color w:val="F5844C"/>
                <w:sz w:val="24"/>
                <w:szCs w:val="24"/>
                <w:bdr w:val="nil"/>
                <w:lang w:val="en-US" w:eastAsia="ru-RU"/>
              </w:rPr>
              <w:tab/>
            </w:r>
            <w:r w:rsidRPr="000B4D7E">
              <w:rPr>
                <w:rFonts w:ascii="Times New Roman" w:eastAsia="Arial Unicode MS" w:hAnsi="Times New Roman" w:cs="Times New Roman"/>
                <w:color w:val="F5844C"/>
                <w:sz w:val="24"/>
                <w:szCs w:val="24"/>
                <w:bdr w:val="nil"/>
                <w:lang w:val="en-US" w:eastAsia="ru-RU"/>
              </w:rPr>
              <w:tab/>
            </w:r>
            <w:r w:rsidRPr="000B4D7E">
              <w:rPr>
                <w:rFonts w:ascii="Times New Roman" w:eastAsia="Arial Unicode MS" w:hAnsi="Times New Roman" w:cs="Times New Roman"/>
                <w:color w:val="F5844C"/>
                <w:sz w:val="24"/>
                <w:szCs w:val="24"/>
                <w:bdr w:val="nil"/>
                <w:lang w:val="en-US" w:eastAsia="ru-RU"/>
              </w:rPr>
              <w:tab/>
              <w:t>value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"(1((0[1-9])|(1[0-5])|(2[1245689])|(3[0]))[0-9a-zA-Z</w:t>
            </w:r>
            <w:r>
              <w:rPr>
                <w:rFonts w:ascii="Times New Roman" w:eastAsia="Arial Unicode MS" w:hAnsi="Times New Roman" w:cs="Times New Roman"/>
                <w:color w:val="993300"/>
                <w:sz w:val="24"/>
                <w:szCs w:val="24"/>
                <w:bdr w:val="nil"/>
                <w:lang w:eastAsia="ru-RU"/>
              </w:rPr>
              <w:t>а</w:t>
            </w:r>
            <w:r w:rsidRPr="000B4D7E">
              <w:rPr>
                <w:rFonts w:ascii="Times New Roman" w:eastAsia="Arial Unicode MS" w:hAnsi="Times New Roman" w:cs="Times New Roman"/>
                <w:color w:val="993300"/>
                <w:sz w:val="24"/>
                <w:szCs w:val="24"/>
                <w:bdr w:val="nil"/>
                <w:lang w:val="en-US" w:eastAsia="ru-RU"/>
              </w:rPr>
              <w:t>-</w:t>
            </w:r>
            <w:proofErr w:type="spellStart"/>
            <w:r>
              <w:rPr>
                <w:rFonts w:ascii="Times New Roman" w:eastAsia="Arial Unicode MS" w:hAnsi="Times New Roman" w:cs="Times New Roman"/>
                <w:color w:val="993300"/>
                <w:sz w:val="24"/>
                <w:szCs w:val="24"/>
                <w:bdr w:val="nil"/>
                <w:lang w:eastAsia="ru-RU"/>
              </w:rPr>
              <w:t>яА</w:t>
            </w:r>
            <w:proofErr w:type="spellEnd"/>
            <w:r w:rsidRPr="000B4D7E">
              <w:rPr>
                <w:rFonts w:ascii="Times New Roman" w:eastAsia="Arial Unicode MS" w:hAnsi="Times New Roman" w:cs="Times New Roman"/>
                <w:color w:val="993300"/>
                <w:sz w:val="24"/>
                <w:szCs w:val="24"/>
                <w:bdr w:val="nil"/>
                <w:lang w:val="en-US" w:eastAsia="ru-RU"/>
              </w:rPr>
              <w:t>-</w:t>
            </w:r>
            <w:r>
              <w:rPr>
                <w:rFonts w:ascii="Times New Roman" w:eastAsia="Arial Unicode MS" w:hAnsi="Times New Roman" w:cs="Times New Roman"/>
                <w:color w:val="993300"/>
                <w:sz w:val="24"/>
                <w:szCs w:val="24"/>
                <w:bdr w:val="nil"/>
                <w:lang w:eastAsia="ru-RU"/>
              </w:rPr>
              <w:t>Я</w:t>
            </w:r>
            <w:r w:rsidRPr="000B4D7E">
              <w:rPr>
                <w:rFonts w:ascii="Times New Roman" w:eastAsia="Arial Unicode MS" w:hAnsi="Times New Roman" w:cs="Times New Roman"/>
                <w:color w:val="993300"/>
                <w:sz w:val="24"/>
                <w:szCs w:val="24"/>
                <w:bdr w:val="nil"/>
                <w:lang w:val="en-US" w:eastAsia="ru-RU"/>
              </w:rPr>
              <w:t>]{19})|(200\d{14}[A-Z0-9]{2}\d{3})|300[0-9a-zA-Z</w:t>
            </w:r>
            <w:r>
              <w:rPr>
                <w:rFonts w:ascii="Times New Roman" w:eastAsia="Arial Unicode MS" w:hAnsi="Times New Roman" w:cs="Times New Roman"/>
                <w:color w:val="993300"/>
                <w:sz w:val="24"/>
                <w:szCs w:val="24"/>
                <w:bdr w:val="nil"/>
                <w:lang w:eastAsia="ru-RU"/>
              </w:rPr>
              <w:t>а</w:t>
            </w:r>
            <w:r w:rsidRPr="000B4D7E">
              <w:rPr>
                <w:rFonts w:ascii="Times New Roman" w:eastAsia="Arial Unicode MS" w:hAnsi="Times New Roman" w:cs="Times New Roman"/>
                <w:color w:val="993300"/>
                <w:sz w:val="24"/>
                <w:szCs w:val="24"/>
                <w:bdr w:val="nil"/>
                <w:lang w:val="en-US" w:eastAsia="ru-RU"/>
              </w:rPr>
              <w:t>-</w:t>
            </w:r>
            <w:proofErr w:type="spellStart"/>
            <w:r>
              <w:rPr>
                <w:rFonts w:ascii="Times New Roman" w:eastAsia="Arial Unicode MS" w:hAnsi="Times New Roman" w:cs="Times New Roman"/>
                <w:color w:val="993300"/>
                <w:sz w:val="24"/>
                <w:szCs w:val="24"/>
                <w:bdr w:val="nil"/>
                <w:lang w:eastAsia="ru-RU"/>
              </w:rPr>
              <w:t>яА</w:t>
            </w:r>
            <w:proofErr w:type="spellEnd"/>
            <w:r w:rsidRPr="000B4D7E">
              <w:rPr>
                <w:rFonts w:ascii="Times New Roman" w:eastAsia="Arial Unicode MS" w:hAnsi="Times New Roman" w:cs="Times New Roman"/>
                <w:color w:val="993300"/>
                <w:sz w:val="24"/>
                <w:szCs w:val="24"/>
                <w:bdr w:val="nil"/>
                <w:lang w:val="en-US" w:eastAsia="ru-RU"/>
              </w:rPr>
              <w:t>-</w:t>
            </w:r>
            <w:r>
              <w:rPr>
                <w:rFonts w:ascii="Times New Roman" w:eastAsia="Arial Unicode MS" w:hAnsi="Times New Roman" w:cs="Times New Roman"/>
                <w:color w:val="993300"/>
                <w:sz w:val="24"/>
                <w:szCs w:val="24"/>
                <w:bdr w:val="nil"/>
                <w:lang w:eastAsia="ru-RU"/>
              </w:rPr>
              <w:t>Я</w:t>
            </w:r>
            <w:r w:rsidRPr="000B4D7E">
              <w:rPr>
                <w:rFonts w:ascii="Times New Roman" w:eastAsia="Arial Unicode MS" w:hAnsi="Times New Roman" w:cs="Times New Roman"/>
                <w:color w:val="993300"/>
                <w:sz w:val="24"/>
                <w:szCs w:val="24"/>
                <w:bdr w:val="nil"/>
                <w:lang w:val="en-US" w:eastAsia="ru-RU"/>
              </w:rPr>
              <w:t>]{19}|(4[0]{9}\d{12})"</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F5844C"/>
                <w:sz w:val="24"/>
                <w:szCs w:val="24"/>
                <w:bdr w:val="nil"/>
                <w:lang w:val="en-US" w:eastAsia="ru-RU"/>
              </w:rPr>
              <w:tab/>
            </w:r>
            <w:r w:rsidRPr="000B4D7E">
              <w:rPr>
                <w:rFonts w:ascii="Times New Roman" w:eastAsia="Arial Unicode MS" w:hAnsi="Times New Roman" w:cs="Times New Roman"/>
                <w:color w:val="F5844C"/>
                <w:sz w:val="24"/>
                <w:szCs w:val="24"/>
                <w:bdr w:val="nil"/>
                <w:lang w:val="en-US" w:eastAsia="ru-RU"/>
              </w:rPr>
              <w:tab/>
            </w:r>
            <w:r w:rsidRPr="000B4D7E">
              <w:rPr>
                <w:rFonts w:ascii="Times New Roman" w:eastAsia="Arial Unicode MS" w:hAnsi="Times New Roman" w:cs="Times New Roman"/>
                <w:color w:val="F5844C"/>
                <w:sz w:val="24"/>
                <w:szCs w:val="24"/>
                <w:bdr w:val="nil"/>
                <w:lang w:val="en-US" w:eastAsia="ru-RU"/>
              </w:rPr>
              <w:tab/>
            </w:r>
            <w:r w:rsidRPr="000B4D7E">
              <w:rPr>
                <w:rFonts w:ascii="Times New Roman" w:eastAsia="Arial Unicode MS" w:hAnsi="Times New Roman" w:cs="Times New Roman"/>
                <w:color w:val="F5844C"/>
                <w:sz w:val="24"/>
                <w:szCs w:val="24"/>
                <w:bdr w:val="nil"/>
                <w:lang w:val="en-US" w:eastAsia="ru-RU"/>
              </w:rPr>
              <w:tab/>
            </w:r>
            <w:r w:rsidRPr="000B4D7E">
              <w:rPr>
                <w:rFonts w:ascii="Times New Roman" w:eastAsia="Arial Unicode MS" w:hAnsi="Times New Roman" w:cs="Times New Roman"/>
                <w:color w:val="F5844C"/>
                <w:sz w:val="24"/>
                <w:szCs w:val="24"/>
                <w:bdr w:val="nil"/>
                <w:lang w:val="en-US" w:eastAsia="ru-RU"/>
              </w:rPr>
              <w:tab/>
            </w:r>
            <w:r w:rsidRPr="000B4D7E">
              <w:rPr>
                <w:rFonts w:ascii="Times New Roman" w:eastAsia="Arial Unicode MS" w:hAnsi="Times New Roman" w:cs="Times New Roman"/>
                <w:color w:val="F5844C"/>
                <w:sz w:val="24"/>
                <w:szCs w:val="24"/>
                <w:bdr w:val="nil"/>
                <w:lang w:val="en-US" w:eastAsia="ru-RU"/>
              </w:rPr>
              <w:tab/>
            </w:r>
            <w:r w:rsidRPr="000B4D7E">
              <w:rPr>
                <w:rFonts w:ascii="Times New Roman" w:eastAsia="Arial Unicode MS" w:hAnsi="Times New Roman" w:cs="Times New Roman"/>
                <w:color w:val="F5844C"/>
                <w:sz w:val="24"/>
                <w:szCs w:val="24"/>
                <w:bdr w:val="nil"/>
                <w:lang w:val="en-US" w:eastAsia="ru-RU"/>
              </w:rPr>
              <w:tab/>
            </w:r>
            <w:r w:rsidRPr="000B4D7E">
              <w:rPr>
                <w:rFonts w:ascii="Times New Roman" w:eastAsia="Arial Unicode MS" w:hAnsi="Times New Roman" w:cs="Times New Roman"/>
                <w:color w:val="F5844C"/>
                <w:sz w:val="24"/>
                <w:szCs w:val="24"/>
                <w:bdr w:val="nil"/>
                <w:lang w:val="en-US" w:eastAsia="ru-RU"/>
              </w:rPr>
              <w:tab/>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xsd:restriction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xsd:simpleType</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xsd:attribute</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xsd:extension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xsd:complexContent</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xsd:complexType</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xsd:element</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xsd:attributeGroup</w:t>
            </w:r>
            <w:proofErr w:type="spellEnd"/>
            <w:r w:rsidRPr="000B4D7E">
              <w:rPr>
                <w:rFonts w:ascii="Times New Roman" w:eastAsia="Arial Unicode MS" w:hAnsi="Times New Roman" w:cs="Times New Roman"/>
                <w:color w:val="F5844C"/>
                <w:sz w:val="24"/>
                <w:szCs w:val="24"/>
                <w:bdr w:val="nil"/>
                <w:lang w:val="en-US" w:eastAsia="ru-RU"/>
              </w:rPr>
              <w:t xml:space="preserve"> name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commonAttributeGroup</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Общие</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атрибуты</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для</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начисления</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шаблона</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формирования</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начисления</w:t>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xsd:attribute</w:t>
            </w:r>
            <w:proofErr w:type="spellEnd"/>
            <w:r w:rsidRPr="000B4D7E">
              <w:rPr>
                <w:rFonts w:ascii="Times New Roman" w:eastAsia="Arial Unicode MS" w:hAnsi="Times New Roman" w:cs="Times New Roman"/>
                <w:color w:val="F5844C"/>
                <w:sz w:val="24"/>
                <w:szCs w:val="24"/>
                <w:bdr w:val="nil"/>
                <w:lang w:val="en-US" w:eastAsia="ru-RU"/>
              </w:rPr>
              <w:t xml:space="preserve"> name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billDate</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F5844C"/>
                <w:sz w:val="24"/>
                <w:szCs w:val="24"/>
                <w:bdr w:val="nil"/>
                <w:lang w:val="en-US" w:eastAsia="ru-RU"/>
              </w:rPr>
              <w:t xml:space="preserve"> type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xsd:dateTime</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F5844C"/>
                <w:sz w:val="24"/>
                <w:szCs w:val="24"/>
                <w:bdr w:val="nil"/>
                <w:lang w:val="en-US" w:eastAsia="ru-RU"/>
              </w:rPr>
              <w:t xml:space="preserve"> use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"required"</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0B4D7E">
              <w:rPr>
                <w:rFonts w:ascii="Times New Roman" w:eastAsia="Arial Unicode MS" w:hAnsi="Times New Roman" w:cs="Times New Roman"/>
                <w:color w:val="000000"/>
                <w:sz w:val="24"/>
                <w:szCs w:val="24"/>
                <w:bdr w:val="nil"/>
                <w:lang w:val="en-US" w:eastAsia="ru-RU"/>
              </w:rPr>
              <w:t xml:space="preserve"> 4: </w:t>
            </w:r>
            <w:r>
              <w:rPr>
                <w:rFonts w:ascii="Times New Roman" w:eastAsia="Arial Unicode MS" w:hAnsi="Times New Roman" w:cs="Times New Roman"/>
                <w:color w:val="000000"/>
                <w:sz w:val="24"/>
                <w:szCs w:val="24"/>
                <w:bdr w:val="nil"/>
                <w:lang w:eastAsia="ru-RU"/>
              </w:rPr>
              <w:t>Дата</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а</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также</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сведения</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периоде</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времени</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который</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осуществлено</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начисление</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либо</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Pr>
                <w:rFonts w:ascii="Times New Roman" w:eastAsia="Arial Unicode MS" w:hAnsi="Times New Roman" w:cs="Times New Roman"/>
                <w:color w:val="000000"/>
                <w:sz w:val="24"/>
                <w:szCs w:val="24"/>
                <w:bdr w:val="nil"/>
                <w:lang w:eastAsia="ru-RU"/>
              </w:rPr>
              <w:t>время</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начисления</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суммы</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денежных</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средств</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подлежащих</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уплате</w:t>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xsd:attribute</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xsd:attribute</w:t>
            </w:r>
            <w:proofErr w:type="spellEnd"/>
            <w:r w:rsidRPr="000B4D7E">
              <w:rPr>
                <w:rFonts w:ascii="Times New Roman" w:eastAsia="Arial Unicode MS" w:hAnsi="Times New Roman" w:cs="Times New Roman"/>
                <w:color w:val="F5844C"/>
                <w:sz w:val="24"/>
                <w:szCs w:val="24"/>
                <w:bdr w:val="nil"/>
                <w:lang w:val="en-US" w:eastAsia="ru-RU"/>
              </w:rPr>
              <w:t xml:space="preserve"> name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validUntil</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F5844C"/>
                <w:sz w:val="24"/>
                <w:szCs w:val="24"/>
                <w:bdr w:val="nil"/>
                <w:lang w:val="en-US" w:eastAsia="ru-RU"/>
              </w:rPr>
              <w:t xml:space="preserve"> type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xsd:date</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0B4D7E">
              <w:rPr>
                <w:rFonts w:ascii="Times New Roman" w:eastAsia="Arial Unicode MS" w:hAnsi="Times New Roman" w:cs="Times New Roman"/>
                <w:color w:val="000000"/>
                <w:sz w:val="24"/>
                <w:szCs w:val="24"/>
                <w:bdr w:val="nil"/>
                <w:lang w:val="en-US" w:eastAsia="ru-RU"/>
              </w:rPr>
              <w:t xml:space="preserve"> 1001: </w:t>
            </w:r>
            <w:r>
              <w:rPr>
                <w:rFonts w:ascii="Times New Roman" w:eastAsia="Arial Unicode MS" w:hAnsi="Times New Roman" w:cs="Times New Roman"/>
                <w:color w:val="000000"/>
                <w:sz w:val="24"/>
                <w:szCs w:val="24"/>
                <w:bdr w:val="nil"/>
                <w:lang w:eastAsia="ru-RU"/>
              </w:rPr>
              <w:t>Дата</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вплоть</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до</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которой</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актуально</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выставленное</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начисление</w:t>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xsd:attribute</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xsd:attribute</w:t>
            </w:r>
            <w:proofErr w:type="spellEnd"/>
            <w:r w:rsidRPr="000B4D7E">
              <w:rPr>
                <w:rFonts w:ascii="Times New Roman" w:eastAsia="Arial Unicode MS" w:hAnsi="Times New Roman" w:cs="Times New Roman"/>
                <w:color w:val="F5844C"/>
                <w:sz w:val="24"/>
                <w:szCs w:val="24"/>
                <w:bdr w:val="nil"/>
                <w:lang w:val="en-US" w:eastAsia="ru-RU"/>
              </w:rPr>
              <w:t xml:space="preserve"> name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totalAmount</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F5844C"/>
                <w:sz w:val="24"/>
                <w:szCs w:val="24"/>
                <w:bdr w:val="nil"/>
                <w:lang w:val="en-US" w:eastAsia="ru-RU"/>
              </w:rPr>
              <w:t xml:space="preserve"> type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xsd:unsignedLong</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F5844C"/>
                <w:sz w:val="24"/>
                <w:szCs w:val="24"/>
                <w:bdr w:val="nil"/>
                <w:lang w:val="en-US" w:eastAsia="ru-RU"/>
              </w:rPr>
              <w:t xml:space="preserve"> use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"required"</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0B4D7E">
              <w:rPr>
                <w:rFonts w:ascii="Times New Roman" w:eastAsia="Arial Unicode MS" w:hAnsi="Times New Roman" w:cs="Times New Roman"/>
                <w:color w:val="000000"/>
                <w:sz w:val="24"/>
                <w:szCs w:val="24"/>
                <w:bdr w:val="nil"/>
                <w:lang w:val="en-US" w:eastAsia="ru-RU"/>
              </w:rPr>
              <w:t xml:space="preserve"> 7: </w:t>
            </w:r>
            <w:r>
              <w:rPr>
                <w:rFonts w:ascii="Times New Roman" w:eastAsia="Arial Unicode MS" w:hAnsi="Times New Roman" w:cs="Times New Roman"/>
                <w:color w:val="000000"/>
                <w:sz w:val="24"/>
                <w:szCs w:val="24"/>
                <w:bdr w:val="nil"/>
                <w:lang w:eastAsia="ru-RU"/>
              </w:rPr>
              <w:t>Сумма</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начисления</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копейках</w:t>
            </w:r>
            <w:r w:rsidRPr="000B4D7E">
              <w:rPr>
                <w:rFonts w:ascii="Times New Roman" w:eastAsia="Arial Unicode MS" w:hAnsi="Times New Roman" w:cs="Times New Roman"/>
                <w:color w:val="000000"/>
                <w:sz w:val="24"/>
                <w:szCs w:val="24"/>
                <w:bdr w:val="nil"/>
                <w:lang w:val="en-US" w:eastAsia="ru-RU"/>
              </w:rPr>
              <w:t>)</w:t>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lastRenderedPageBreak/>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xsd:attribute</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xsd:attribute</w:t>
            </w:r>
            <w:proofErr w:type="spellEnd"/>
            <w:r w:rsidRPr="000B4D7E">
              <w:rPr>
                <w:rFonts w:ascii="Times New Roman" w:eastAsia="Arial Unicode MS" w:hAnsi="Times New Roman" w:cs="Times New Roman"/>
                <w:color w:val="F5844C"/>
                <w:sz w:val="24"/>
                <w:szCs w:val="24"/>
                <w:bdr w:val="nil"/>
                <w:lang w:val="en-US" w:eastAsia="ru-RU"/>
              </w:rPr>
              <w:t xml:space="preserve"> name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"purpose"</w:t>
            </w:r>
            <w:r w:rsidRPr="000B4D7E">
              <w:rPr>
                <w:rFonts w:ascii="Times New Roman" w:eastAsia="Arial Unicode MS" w:hAnsi="Times New Roman" w:cs="Times New Roman"/>
                <w:color w:val="F5844C"/>
                <w:sz w:val="24"/>
                <w:szCs w:val="24"/>
                <w:bdr w:val="nil"/>
                <w:lang w:val="en-US" w:eastAsia="ru-RU"/>
              </w:rPr>
              <w:t xml:space="preserve"> use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"required"</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0B4D7E">
              <w:rPr>
                <w:rFonts w:ascii="Times New Roman" w:eastAsia="Arial Unicode MS" w:hAnsi="Times New Roman" w:cs="Times New Roman"/>
                <w:color w:val="000000"/>
                <w:sz w:val="24"/>
                <w:szCs w:val="24"/>
                <w:bdr w:val="nil"/>
                <w:lang w:val="en-US" w:eastAsia="ru-RU"/>
              </w:rPr>
              <w:t xml:space="preserve"> 24: </w:t>
            </w:r>
            <w:r>
              <w:rPr>
                <w:rFonts w:ascii="Times New Roman" w:eastAsia="Arial Unicode MS" w:hAnsi="Times New Roman" w:cs="Times New Roman"/>
                <w:color w:val="000000"/>
                <w:sz w:val="24"/>
                <w:szCs w:val="24"/>
                <w:bdr w:val="nil"/>
                <w:lang w:eastAsia="ru-RU"/>
              </w:rPr>
              <w:t>Назначение</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платежа</w:t>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xsd:simpleType</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xsd:restriction</w:t>
            </w:r>
            <w:proofErr w:type="spellEnd"/>
            <w:r w:rsidRPr="000B4D7E">
              <w:rPr>
                <w:rFonts w:ascii="Times New Roman" w:eastAsia="Arial Unicode MS" w:hAnsi="Times New Roman" w:cs="Times New Roman"/>
                <w:color w:val="F5844C"/>
                <w:sz w:val="24"/>
                <w:szCs w:val="24"/>
                <w:bdr w:val="nil"/>
                <w:lang w:val="en-US" w:eastAsia="ru-RU"/>
              </w:rPr>
              <w:t xml:space="preserve"> base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xsd:string</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xsd:pattern</w:t>
            </w:r>
            <w:proofErr w:type="spellEnd"/>
            <w:r w:rsidRPr="000B4D7E">
              <w:rPr>
                <w:rFonts w:ascii="Times New Roman" w:eastAsia="Arial Unicode MS" w:hAnsi="Times New Roman" w:cs="Times New Roman"/>
                <w:color w:val="F5844C"/>
                <w:sz w:val="24"/>
                <w:szCs w:val="24"/>
                <w:bdr w:val="nil"/>
                <w:lang w:val="en-US" w:eastAsia="ru-RU"/>
              </w:rPr>
              <w:t xml:space="preserve"> value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"\S+([\S\s]*\S+)*"</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xsd:maxLength</w:t>
            </w:r>
            <w:proofErr w:type="spellEnd"/>
            <w:r w:rsidRPr="000B4D7E">
              <w:rPr>
                <w:rFonts w:ascii="Times New Roman" w:eastAsia="Arial Unicode MS" w:hAnsi="Times New Roman" w:cs="Times New Roman"/>
                <w:color w:val="F5844C"/>
                <w:sz w:val="24"/>
                <w:szCs w:val="24"/>
                <w:bdr w:val="nil"/>
                <w:lang w:val="en-US" w:eastAsia="ru-RU"/>
              </w:rPr>
              <w:t xml:space="preserve"> value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"210"</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xsd:restriction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xsd:simpleType</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xsd:attribute</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xsd:attribute</w:t>
            </w:r>
            <w:proofErr w:type="spellEnd"/>
            <w:r w:rsidRPr="000B4D7E">
              <w:rPr>
                <w:rFonts w:ascii="Times New Roman" w:eastAsia="Arial Unicode MS" w:hAnsi="Times New Roman" w:cs="Times New Roman"/>
                <w:color w:val="F5844C"/>
                <w:sz w:val="24"/>
                <w:szCs w:val="24"/>
                <w:bdr w:val="nil"/>
                <w:lang w:val="en-US" w:eastAsia="ru-RU"/>
              </w:rPr>
              <w:t xml:space="preserve"> name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kbk</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F5844C"/>
                <w:sz w:val="24"/>
                <w:szCs w:val="24"/>
                <w:bdr w:val="nil"/>
                <w:lang w:val="en-US" w:eastAsia="ru-RU"/>
              </w:rPr>
              <w:t xml:space="preserve"> type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com:KBKType</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F5844C"/>
                <w:sz w:val="24"/>
                <w:szCs w:val="24"/>
                <w:bdr w:val="nil"/>
                <w:lang w:val="en-US" w:eastAsia="ru-RU"/>
              </w:rPr>
              <w:t xml:space="preserve"> use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"required"</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0B4D7E">
              <w:rPr>
                <w:rFonts w:ascii="Times New Roman" w:eastAsia="Arial Unicode MS" w:hAnsi="Times New Roman" w:cs="Times New Roman"/>
                <w:color w:val="000000"/>
                <w:sz w:val="24"/>
                <w:szCs w:val="24"/>
                <w:bdr w:val="nil"/>
                <w:lang w:val="en-US" w:eastAsia="ru-RU"/>
              </w:rPr>
              <w:t xml:space="preserve"> 104: </w:t>
            </w:r>
            <w:r>
              <w:rPr>
                <w:rFonts w:ascii="Times New Roman" w:eastAsia="Arial Unicode MS" w:hAnsi="Times New Roman" w:cs="Times New Roman"/>
                <w:color w:val="000000"/>
                <w:sz w:val="24"/>
                <w:szCs w:val="24"/>
                <w:bdr w:val="nil"/>
                <w:lang w:eastAsia="ru-RU"/>
              </w:rPr>
              <w:t>КБК</w:t>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xsd:attribute</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xsd:attribute</w:t>
            </w:r>
            <w:proofErr w:type="spellEnd"/>
            <w:r w:rsidRPr="000B4D7E">
              <w:rPr>
                <w:rFonts w:ascii="Times New Roman" w:eastAsia="Arial Unicode MS" w:hAnsi="Times New Roman" w:cs="Times New Roman"/>
                <w:color w:val="F5844C"/>
                <w:sz w:val="24"/>
                <w:szCs w:val="24"/>
                <w:bdr w:val="nil"/>
                <w:lang w:val="en-US" w:eastAsia="ru-RU"/>
              </w:rPr>
              <w:t xml:space="preserve"> name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oktmo</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F5844C"/>
                <w:sz w:val="24"/>
                <w:szCs w:val="24"/>
                <w:bdr w:val="nil"/>
                <w:lang w:val="en-US" w:eastAsia="ru-RU"/>
              </w:rPr>
              <w:t xml:space="preserve"> type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com:OKTMOType</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F5844C"/>
                <w:sz w:val="24"/>
                <w:szCs w:val="24"/>
                <w:bdr w:val="nil"/>
                <w:lang w:val="en-US" w:eastAsia="ru-RU"/>
              </w:rPr>
              <w:t xml:space="preserve"> use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"required"</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0B4D7E">
              <w:rPr>
                <w:rFonts w:ascii="Times New Roman" w:eastAsia="Arial Unicode MS" w:hAnsi="Times New Roman" w:cs="Times New Roman"/>
                <w:color w:val="000000"/>
                <w:sz w:val="24"/>
                <w:szCs w:val="24"/>
                <w:bdr w:val="nil"/>
                <w:lang w:val="en-US" w:eastAsia="ru-RU"/>
              </w:rPr>
              <w:t xml:space="preserve"> 105: </w:t>
            </w:r>
            <w:r>
              <w:rPr>
                <w:rFonts w:ascii="Times New Roman" w:eastAsia="Arial Unicode MS" w:hAnsi="Times New Roman" w:cs="Times New Roman"/>
                <w:color w:val="000000"/>
                <w:sz w:val="24"/>
                <w:szCs w:val="24"/>
                <w:bdr w:val="nil"/>
                <w:lang w:eastAsia="ru-RU"/>
              </w:rPr>
              <w:t>Код</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ОКТМО</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указываемый</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АН</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или</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ГАН</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соответствии</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НПА</w:t>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xsd:attribute</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xsd:attribute</w:t>
            </w:r>
            <w:proofErr w:type="spellEnd"/>
            <w:r w:rsidRPr="000B4D7E">
              <w:rPr>
                <w:rFonts w:ascii="Times New Roman" w:eastAsia="Arial Unicode MS" w:hAnsi="Times New Roman" w:cs="Times New Roman"/>
                <w:color w:val="F5844C"/>
                <w:sz w:val="24"/>
                <w:szCs w:val="24"/>
                <w:bdr w:val="nil"/>
                <w:lang w:val="en-US" w:eastAsia="ru-RU"/>
              </w:rPr>
              <w:t xml:space="preserve"> name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deliveryDate</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F5844C"/>
                <w:sz w:val="24"/>
                <w:szCs w:val="24"/>
                <w:bdr w:val="nil"/>
                <w:lang w:val="en-US" w:eastAsia="ru-RU"/>
              </w:rPr>
              <w:t xml:space="preserve"> type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xsd:date</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0B4D7E">
              <w:rPr>
                <w:rFonts w:ascii="Times New Roman" w:eastAsia="Arial Unicode MS" w:hAnsi="Times New Roman" w:cs="Times New Roman"/>
                <w:color w:val="000000"/>
                <w:sz w:val="24"/>
                <w:szCs w:val="24"/>
                <w:bdr w:val="nil"/>
                <w:lang w:val="en-US" w:eastAsia="ru-RU"/>
              </w:rPr>
              <w:t xml:space="preserve"> 37: </w:t>
            </w:r>
            <w:r>
              <w:rPr>
                <w:rFonts w:ascii="Times New Roman" w:eastAsia="Arial Unicode MS" w:hAnsi="Times New Roman" w:cs="Times New Roman"/>
                <w:color w:val="000000"/>
                <w:sz w:val="24"/>
                <w:szCs w:val="24"/>
                <w:bdr w:val="nil"/>
                <w:lang w:eastAsia="ru-RU"/>
              </w:rPr>
              <w:t>Дата</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отсылки</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вручения</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плательщику</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документа</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начислением</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случае</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если</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этот</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Pr>
                <w:rFonts w:ascii="Times New Roman" w:eastAsia="Arial Unicode MS" w:hAnsi="Times New Roman" w:cs="Times New Roman"/>
                <w:color w:val="000000"/>
                <w:sz w:val="24"/>
                <w:szCs w:val="24"/>
                <w:bdr w:val="nil"/>
                <w:lang w:eastAsia="ru-RU"/>
              </w:rPr>
              <w:t>документ</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был</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отослан</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вручен</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получателем</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средств</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плательщику</w:t>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xsd:attribute</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xsd:attribute</w:t>
            </w:r>
            <w:proofErr w:type="spellEnd"/>
            <w:r w:rsidRPr="000B4D7E">
              <w:rPr>
                <w:rFonts w:ascii="Times New Roman" w:eastAsia="Arial Unicode MS" w:hAnsi="Times New Roman" w:cs="Times New Roman"/>
                <w:color w:val="F5844C"/>
                <w:sz w:val="24"/>
                <w:szCs w:val="24"/>
                <w:bdr w:val="nil"/>
                <w:lang w:val="en-US" w:eastAsia="ru-RU"/>
              </w:rPr>
              <w:t xml:space="preserve"> name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legalAct</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0B4D7E">
              <w:rPr>
                <w:rFonts w:ascii="Times New Roman" w:eastAsia="Arial Unicode MS" w:hAnsi="Times New Roman" w:cs="Times New Roman"/>
                <w:color w:val="000000"/>
                <w:sz w:val="24"/>
                <w:szCs w:val="24"/>
                <w:bdr w:val="nil"/>
                <w:lang w:val="en-US" w:eastAsia="ru-RU"/>
              </w:rPr>
              <w:t xml:space="preserve"> 1010: </w:t>
            </w:r>
            <w:r>
              <w:rPr>
                <w:rFonts w:ascii="Times New Roman" w:eastAsia="Arial Unicode MS" w:hAnsi="Times New Roman" w:cs="Times New Roman"/>
                <w:color w:val="000000"/>
                <w:sz w:val="24"/>
                <w:szCs w:val="24"/>
                <w:bdr w:val="nil"/>
                <w:lang w:eastAsia="ru-RU"/>
              </w:rPr>
              <w:t>Информация</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нормативном</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правовом</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правовом</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акте</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являющемся</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основанием</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для</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Pr>
                <w:rFonts w:ascii="Times New Roman" w:eastAsia="Arial Unicode MS" w:hAnsi="Times New Roman" w:cs="Times New Roman"/>
                <w:color w:val="000000"/>
                <w:sz w:val="24"/>
                <w:szCs w:val="24"/>
                <w:bdr w:val="nil"/>
                <w:lang w:eastAsia="ru-RU"/>
              </w:rPr>
              <w:t>исчисления</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суммы</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денежных</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средств</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подлежащих</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уплате</w:t>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xsd:simpleType</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xsd:restriction</w:t>
            </w:r>
            <w:proofErr w:type="spellEnd"/>
            <w:r w:rsidRPr="000B4D7E">
              <w:rPr>
                <w:rFonts w:ascii="Times New Roman" w:eastAsia="Arial Unicode MS" w:hAnsi="Times New Roman" w:cs="Times New Roman"/>
                <w:color w:val="F5844C"/>
                <w:sz w:val="24"/>
                <w:szCs w:val="24"/>
                <w:bdr w:val="nil"/>
                <w:lang w:val="en-US" w:eastAsia="ru-RU"/>
              </w:rPr>
              <w:t xml:space="preserve"> base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xsd:string</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xsd:pattern</w:t>
            </w:r>
            <w:proofErr w:type="spellEnd"/>
            <w:r w:rsidRPr="000B4D7E">
              <w:rPr>
                <w:rFonts w:ascii="Times New Roman" w:eastAsia="Arial Unicode MS" w:hAnsi="Times New Roman" w:cs="Times New Roman"/>
                <w:color w:val="F5844C"/>
                <w:sz w:val="24"/>
                <w:szCs w:val="24"/>
                <w:bdr w:val="nil"/>
                <w:lang w:val="en-US" w:eastAsia="ru-RU"/>
              </w:rPr>
              <w:t xml:space="preserve"> value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"\S+([\S\s]*\S+)*"</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xsd:maxLength</w:t>
            </w:r>
            <w:proofErr w:type="spellEnd"/>
            <w:r w:rsidRPr="000B4D7E">
              <w:rPr>
                <w:rFonts w:ascii="Times New Roman" w:eastAsia="Arial Unicode MS" w:hAnsi="Times New Roman" w:cs="Times New Roman"/>
                <w:color w:val="F5844C"/>
                <w:sz w:val="24"/>
                <w:szCs w:val="24"/>
                <w:bdr w:val="nil"/>
                <w:lang w:val="en-US" w:eastAsia="ru-RU"/>
              </w:rPr>
              <w:t xml:space="preserve"> value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"255"</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xsd:restriction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xsd:simpleType</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xsd:attribute</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xsd:attribute</w:t>
            </w:r>
            <w:proofErr w:type="spellEnd"/>
            <w:r w:rsidRPr="000B4D7E">
              <w:rPr>
                <w:rFonts w:ascii="Times New Roman" w:eastAsia="Arial Unicode MS" w:hAnsi="Times New Roman" w:cs="Times New Roman"/>
                <w:color w:val="F5844C"/>
                <w:sz w:val="24"/>
                <w:szCs w:val="24"/>
                <w:bdr w:val="nil"/>
                <w:lang w:val="en-US" w:eastAsia="ru-RU"/>
              </w:rPr>
              <w:t xml:space="preserve"> name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paymentTerm</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F5844C"/>
                <w:sz w:val="24"/>
                <w:szCs w:val="24"/>
                <w:bdr w:val="nil"/>
                <w:lang w:val="en-US" w:eastAsia="ru-RU"/>
              </w:rPr>
              <w:t xml:space="preserve"> type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xsd:date</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0B4D7E">
              <w:rPr>
                <w:rFonts w:ascii="Times New Roman" w:eastAsia="Arial Unicode MS" w:hAnsi="Times New Roman" w:cs="Times New Roman"/>
                <w:color w:val="000000"/>
                <w:sz w:val="24"/>
                <w:szCs w:val="24"/>
                <w:bdr w:val="nil"/>
                <w:lang w:val="en-US" w:eastAsia="ru-RU"/>
              </w:rPr>
              <w:t xml:space="preserve"> 19: </w:t>
            </w:r>
            <w:r>
              <w:rPr>
                <w:rFonts w:ascii="Times New Roman" w:eastAsia="Arial Unicode MS" w:hAnsi="Times New Roman" w:cs="Times New Roman"/>
                <w:color w:val="000000"/>
                <w:sz w:val="24"/>
                <w:szCs w:val="24"/>
                <w:bdr w:val="nil"/>
                <w:lang w:eastAsia="ru-RU"/>
              </w:rPr>
              <w:t>Срок</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оплаты</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начисления</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соответствии</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нормативным</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правовым</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правовым</w:t>
            </w:r>
            <w:r w:rsidRPr="000B4D7E">
              <w:rPr>
                <w:rFonts w:ascii="Times New Roman" w:eastAsia="Arial Unicode MS" w:hAnsi="Times New Roman" w:cs="Times New Roman"/>
                <w:color w:val="000000"/>
                <w:sz w:val="24"/>
                <w:szCs w:val="24"/>
                <w:bdr w:val="nil"/>
                <w:lang w:val="en-US" w:eastAsia="ru-RU"/>
              </w:rPr>
              <w: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lastRenderedPageBreak/>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Pr>
                <w:rFonts w:ascii="Times New Roman" w:eastAsia="Arial Unicode MS" w:hAnsi="Times New Roman" w:cs="Times New Roman"/>
                <w:color w:val="000000"/>
                <w:sz w:val="24"/>
                <w:szCs w:val="24"/>
                <w:bdr w:val="nil"/>
                <w:lang w:eastAsia="ru-RU"/>
              </w:rPr>
              <w:t>актом</w:t>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xsd:attribute</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xsd:attribute</w:t>
            </w:r>
            <w:proofErr w:type="spellEnd"/>
            <w:r w:rsidRPr="000B4D7E">
              <w:rPr>
                <w:rFonts w:ascii="Times New Roman" w:eastAsia="Arial Unicode MS" w:hAnsi="Times New Roman" w:cs="Times New Roman"/>
                <w:color w:val="F5844C"/>
                <w:sz w:val="24"/>
                <w:szCs w:val="24"/>
                <w:bdr w:val="nil"/>
                <w:lang w:val="en-US" w:eastAsia="ru-RU"/>
              </w:rPr>
              <w:t xml:space="preserve"> name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"origin"</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0B4D7E">
              <w:rPr>
                <w:rFonts w:ascii="Times New Roman" w:eastAsia="Arial Unicode MS" w:hAnsi="Times New Roman" w:cs="Times New Roman"/>
                <w:color w:val="000000"/>
                <w:sz w:val="24"/>
                <w:szCs w:val="24"/>
                <w:bdr w:val="nil"/>
                <w:lang w:val="en-US" w:eastAsia="ru-RU"/>
              </w:rPr>
              <w:t xml:space="preserve"> 1002: </w:t>
            </w:r>
            <w:r>
              <w:rPr>
                <w:rFonts w:ascii="Times New Roman" w:eastAsia="Arial Unicode MS" w:hAnsi="Times New Roman" w:cs="Times New Roman"/>
                <w:color w:val="000000"/>
                <w:sz w:val="24"/>
                <w:szCs w:val="24"/>
                <w:bdr w:val="nil"/>
                <w:lang w:eastAsia="ru-RU"/>
              </w:rPr>
              <w:t>Признак</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предварительного</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начисления</w:t>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xsd:simpleType</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xsd:restriction</w:t>
            </w:r>
            <w:proofErr w:type="spellEnd"/>
            <w:r w:rsidRPr="000B4D7E">
              <w:rPr>
                <w:rFonts w:ascii="Times New Roman" w:eastAsia="Arial Unicode MS" w:hAnsi="Times New Roman" w:cs="Times New Roman"/>
                <w:color w:val="F5844C"/>
                <w:sz w:val="24"/>
                <w:szCs w:val="24"/>
                <w:bdr w:val="nil"/>
                <w:lang w:val="en-US" w:eastAsia="ru-RU"/>
              </w:rPr>
              <w:t xml:space="preserve"> base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xsd:string</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xsd:pattern</w:t>
            </w:r>
            <w:proofErr w:type="spellEnd"/>
            <w:r w:rsidRPr="000B4D7E">
              <w:rPr>
                <w:rFonts w:ascii="Times New Roman" w:eastAsia="Arial Unicode MS" w:hAnsi="Times New Roman" w:cs="Times New Roman"/>
                <w:color w:val="F5844C"/>
                <w:sz w:val="24"/>
                <w:szCs w:val="24"/>
                <w:bdr w:val="nil"/>
                <w:lang w:val="en-US" w:eastAsia="ru-RU"/>
              </w:rPr>
              <w:t xml:space="preserve"> value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"PRIOR"</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xsd:pattern</w:t>
            </w:r>
            <w:proofErr w:type="spellEnd"/>
            <w:r w:rsidRPr="000B4D7E">
              <w:rPr>
                <w:rFonts w:ascii="Times New Roman" w:eastAsia="Arial Unicode MS" w:hAnsi="Times New Roman" w:cs="Times New Roman"/>
                <w:color w:val="F5844C"/>
                <w:sz w:val="24"/>
                <w:szCs w:val="24"/>
                <w:bdr w:val="nil"/>
                <w:lang w:val="en-US" w:eastAsia="ru-RU"/>
              </w:rPr>
              <w:t xml:space="preserve"> value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"TEMP"</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xsd:restriction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xsd:simpleType</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xsd:attribute</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xsd:attributeGroup</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xsd:complexType</w:t>
            </w:r>
            <w:proofErr w:type="spellEnd"/>
            <w:r w:rsidRPr="000B4D7E">
              <w:rPr>
                <w:rFonts w:ascii="Times New Roman" w:eastAsia="Arial Unicode MS" w:hAnsi="Times New Roman" w:cs="Times New Roman"/>
                <w:color w:val="F5844C"/>
                <w:sz w:val="24"/>
                <w:szCs w:val="24"/>
                <w:bdr w:val="nil"/>
                <w:lang w:val="en-US" w:eastAsia="ru-RU"/>
              </w:rPr>
              <w:t xml:space="preserve"> name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PayerType</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xsd:complexContent</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xsd:restriction</w:t>
            </w:r>
            <w:proofErr w:type="spellEnd"/>
            <w:r w:rsidRPr="000B4D7E">
              <w:rPr>
                <w:rFonts w:ascii="Times New Roman" w:eastAsia="Arial Unicode MS" w:hAnsi="Times New Roman" w:cs="Times New Roman"/>
                <w:color w:val="F5844C"/>
                <w:sz w:val="24"/>
                <w:szCs w:val="24"/>
                <w:bdr w:val="nil"/>
                <w:lang w:val="en-US" w:eastAsia="ru-RU"/>
              </w:rPr>
              <w:t xml:space="preserve"> base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com:PayerType</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xsd:attribute</w:t>
            </w:r>
            <w:proofErr w:type="spellEnd"/>
            <w:r w:rsidRPr="000B4D7E">
              <w:rPr>
                <w:rFonts w:ascii="Times New Roman" w:eastAsia="Arial Unicode MS" w:hAnsi="Times New Roman" w:cs="Times New Roman"/>
                <w:color w:val="F5844C"/>
                <w:sz w:val="24"/>
                <w:szCs w:val="24"/>
                <w:bdr w:val="nil"/>
                <w:lang w:val="en-US" w:eastAsia="ru-RU"/>
              </w:rPr>
              <w:t xml:space="preserve"> name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payerIdentifier</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F5844C"/>
                <w:sz w:val="24"/>
                <w:szCs w:val="24"/>
                <w:bdr w:val="nil"/>
                <w:lang w:val="en-US" w:eastAsia="ru-RU"/>
              </w:rPr>
              <w:t xml:space="preserve"> use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"required"</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0B4D7E">
              <w:rPr>
                <w:rFonts w:ascii="Times New Roman" w:eastAsia="Arial Unicode MS" w:hAnsi="Times New Roman" w:cs="Times New Roman"/>
                <w:color w:val="000000"/>
                <w:sz w:val="24"/>
                <w:szCs w:val="24"/>
                <w:bdr w:val="nil"/>
                <w:lang w:val="en-US" w:eastAsia="ru-RU"/>
              </w:rPr>
              <w:t xml:space="preserve"> 201:</w:t>
            </w:r>
            <w:r w:rsidRPr="000B4D7E">
              <w:rPr>
                <w:rFonts w:ascii="Times New Roman" w:eastAsia="Arial Unicode MS" w:hAnsi="Times New Roman" w:cs="Times New Roman"/>
                <w:color w:val="000000"/>
                <w:sz w:val="24"/>
                <w:szCs w:val="24"/>
                <w:bdr w:val="nil"/>
                <w:lang w:val="en-US" w:eastAsia="ru-RU"/>
              </w:rPr>
              <w:br/>
            </w:r>
            <w:r>
              <w:rPr>
                <w:rFonts w:ascii="Times New Roman" w:eastAsia="Arial Unicode MS" w:hAnsi="Times New Roman" w:cs="Times New Roman"/>
                <w:color w:val="000000"/>
                <w:sz w:val="24"/>
                <w:szCs w:val="24"/>
                <w:bdr w:val="nil"/>
                <w:lang w:eastAsia="ru-RU"/>
              </w:rPr>
              <w:t>Идентификатор</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плательщика</w:t>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xsd:simpleType</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xsd:restriction</w:t>
            </w:r>
            <w:proofErr w:type="spellEnd"/>
            <w:r w:rsidRPr="000B4D7E">
              <w:rPr>
                <w:rFonts w:ascii="Times New Roman" w:eastAsia="Arial Unicode MS" w:hAnsi="Times New Roman" w:cs="Times New Roman"/>
                <w:color w:val="F5844C"/>
                <w:sz w:val="24"/>
                <w:szCs w:val="24"/>
                <w:bdr w:val="nil"/>
                <w:lang w:val="en-US" w:eastAsia="ru-RU"/>
              </w:rPr>
              <w:t xml:space="preserve"> base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com:PayerIdentifierType</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xsd:pattern</w:t>
            </w:r>
            <w:proofErr w:type="spellEnd"/>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F5844C"/>
                <w:sz w:val="24"/>
                <w:szCs w:val="24"/>
                <w:bdr w:val="nil"/>
                <w:lang w:val="en-US" w:eastAsia="ru-RU"/>
              </w:rPr>
              <w:tab/>
            </w:r>
            <w:r w:rsidRPr="000B4D7E">
              <w:rPr>
                <w:rFonts w:ascii="Times New Roman" w:eastAsia="Arial Unicode MS" w:hAnsi="Times New Roman" w:cs="Times New Roman"/>
                <w:color w:val="F5844C"/>
                <w:sz w:val="24"/>
                <w:szCs w:val="24"/>
                <w:bdr w:val="nil"/>
                <w:lang w:val="en-US" w:eastAsia="ru-RU"/>
              </w:rPr>
              <w:tab/>
            </w:r>
            <w:r w:rsidRPr="000B4D7E">
              <w:rPr>
                <w:rFonts w:ascii="Times New Roman" w:eastAsia="Arial Unicode MS" w:hAnsi="Times New Roman" w:cs="Times New Roman"/>
                <w:color w:val="F5844C"/>
                <w:sz w:val="24"/>
                <w:szCs w:val="24"/>
                <w:bdr w:val="nil"/>
                <w:lang w:val="en-US" w:eastAsia="ru-RU"/>
              </w:rPr>
              <w:tab/>
            </w:r>
            <w:r w:rsidRPr="000B4D7E">
              <w:rPr>
                <w:rFonts w:ascii="Times New Roman" w:eastAsia="Arial Unicode MS" w:hAnsi="Times New Roman" w:cs="Times New Roman"/>
                <w:color w:val="F5844C"/>
                <w:sz w:val="24"/>
                <w:szCs w:val="24"/>
                <w:bdr w:val="nil"/>
                <w:lang w:val="en-US" w:eastAsia="ru-RU"/>
              </w:rPr>
              <w:tab/>
            </w:r>
            <w:r w:rsidRPr="000B4D7E">
              <w:rPr>
                <w:rFonts w:ascii="Times New Roman" w:eastAsia="Arial Unicode MS" w:hAnsi="Times New Roman" w:cs="Times New Roman"/>
                <w:color w:val="F5844C"/>
                <w:sz w:val="24"/>
                <w:szCs w:val="24"/>
                <w:bdr w:val="nil"/>
                <w:lang w:val="en-US" w:eastAsia="ru-RU"/>
              </w:rPr>
              <w:tab/>
            </w:r>
            <w:r w:rsidRPr="000B4D7E">
              <w:rPr>
                <w:rFonts w:ascii="Times New Roman" w:eastAsia="Arial Unicode MS" w:hAnsi="Times New Roman" w:cs="Times New Roman"/>
                <w:color w:val="F5844C"/>
                <w:sz w:val="24"/>
                <w:szCs w:val="24"/>
                <w:bdr w:val="nil"/>
                <w:lang w:val="en-US" w:eastAsia="ru-RU"/>
              </w:rPr>
              <w:tab/>
            </w:r>
            <w:r w:rsidRPr="000B4D7E">
              <w:rPr>
                <w:rFonts w:ascii="Times New Roman" w:eastAsia="Arial Unicode MS" w:hAnsi="Times New Roman" w:cs="Times New Roman"/>
                <w:color w:val="F5844C"/>
                <w:sz w:val="24"/>
                <w:szCs w:val="24"/>
                <w:bdr w:val="nil"/>
                <w:lang w:val="en-US" w:eastAsia="ru-RU"/>
              </w:rPr>
              <w:tab/>
            </w:r>
            <w:r w:rsidRPr="000B4D7E">
              <w:rPr>
                <w:rFonts w:ascii="Times New Roman" w:eastAsia="Arial Unicode MS" w:hAnsi="Times New Roman" w:cs="Times New Roman"/>
                <w:color w:val="F5844C"/>
                <w:sz w:val="24"/>
                <w:szCs w:val="24"/>
                <w:bdr w:val="nil"/>
                <w:lang w:val="en-US" w:eastAsia="ru-RU"/>
              </w:rPr>
              <w:tab/>
              <w:t>value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"1((0[1-9])|(1[0-5])|(2[12456789])|(3[0]))[0-9a-zA-Z</w:t>
            </w:r>
            <w:r>
              <w:rPr>
                <w:rFonts w:ascii="Times New Roman" w:eastAsia="Arial Unicode MS" w:hAnsi="Times New Roman" w:cs="Times New Roman"/>
                <w:color w:val="993300"/>
                <w:sz w:val="24"/>
                <w:szCs w:val="24"/>
                <w:bdr w:val="nil"/>
                <w:lang w:eastAsia="ru-RU"/>
              </w:rPr>
              <w:t>а</w:t>
            </w:r>
            <w:r w:rsidRPr="000B4D7E">
              <w:rPr>
                <w:rFonts w:ascii="Times New Roman" w:eastAsia="Arial Unicode MS" w:hAnsi="Times New Roman" w:cs="Times New Roman"/>
                <w:color w:val="993300"/>
                <w:sz w:val="24"/>
                <w:szCs w:val="24"/>
                <w:bdr w:val="nil"/>
                <w:lang w:val="en-US" w:eastAsia="ru-RU"/>
              </w:rPr>
              <w:t>-</w:t>
            </w:r>
            <w:proofErr w:type="spellStart"/>
            <w:r>
              <w:rPr>
                <w:rFonts w:ascii="Times New Roman" w:eastAsia="Arial Unicode MS" w:hAnsi="Times New Roman" w:cs="Times New Roman"/>
                <w:color w:val="993300"/>
                <w:sz w:val="24"/>
                <w:szCs w:val="24"/>
                <w:bdr w:val="nil"/>
                <w:lang w:eastAsia="ru-RU"/>
              </w:rPr>
              <w:t>яА</w:t>
            </w:r>
            <w:proofErr w:type="spellEnd"/>
            <w:r w:rsidRPr="000B4D7E">
              <w:rPr>
                <w:rFonts w:ascii="Times New Roman" w:eastAsia="Arial Unicode MS" w:hAnsi="Times New Roman" w:cs="Times New Roman"/>
                <w:color w:val="993300"/>
                <w:sz w:val="24"/>
                <w:szCs w:val="24"/>
                <w:bdr w:val="nil"/>
                <w:lang w:val="en-US" w:eastAsia="ru-RU"/>
              </w:rPr>
              <w:t>-</w:t>
            </w:r>
            <w:r>
              <w:rPr>
                <w:rFonts w:ascii="Times New Roman" w:eastAsia="Arial Unicode MS" w:hAnsi="Times New Roman" w:cs="Times New Roman"/>
                <w:color w:val="993300"/>
                <w:sz w:val="24"/>
                <w:szCs w:val="24"/>
                <w:bdr w:val="nil"/>
                <w:lang w:eastAsia="ru-RU"/>
              </w:rPr>
              <w:t>Я</w:t>
            </w:r>
            <w:r w:rsidRPr="000B4D7E">
              <w:rPr>
                <w:rFonts w:ascii="Times New Roman" w:eastAsia="Arial Unicode MS" w:hAnsi="Times New Roman" w:cs="Times New Roman"/>
                <w:color w:val="993300"/>
                <w:sz w:val="24"/>
                <w:szCs w:val="24"/>
                <w:bdr w:val="nil"/>
                <w:lang w:val="en-US" w:eastAsia="ru-RU"/>
              </w:rPr>
              <w:t>]{19}"</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Идентификатор</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ФЛ</w:t>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xsd:pattern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xsd:length</w:t>
            </w:r>
            <w:proofErr w:type="spellEnd"/>
            <w:r w:rsidRPr="000B4D7E">
              <w:rPr>
                <w:rFonts w:ascii="Times New Roman" w:eastAsia="Arial Unicode MS" w:hAnsi="Times New Roman" w:cs="Times New Roman"/>
                <w:color w:val="F5844C"/>
                <w:sz w:val="24"/>
                <w:szCs w:val="24"/>
                <w:bdr w:val="nil"/>
                <w:lang w:val="en-US" w:eastAsia="ru-RU"/>
              </w:rPr>
              <w:t xml:space="preserve"> value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"22"</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xsd:pattern</w:t>
            </w:r>
            <w:proofErr w:type="spellEnd"/>
            <w:r w:rsidRPr="000B4D7E">
              <w:rPr>
                <w:rFonts w:ascii="Times New Roman" w:eastAsia="Arial Unicode MS" w:hAnsi="Times New Roman" w:cs="Times New Roman"/>
                <w:color w:val="F5844C"/>
                <w:sz w:val="24"/>
                <w:szCs w:val="24"/>
                <w:bdr w:val="nil"/>
                <w:lang w:val="en-US" w:eastAsia="ru-RU"/>
              </w:rPr>
              <w:t xml:space="preserve"> value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"200\d{14}[A-Z0-9]{2}\d{3}"</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Идентификатор</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ЮЛ</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или</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ИП</w:t>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xsd:pattern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xsd:pattern</w:t>
            </w:r>
            <w:proofErr w:type="spellEnd"/>
            <w:r w:rsidRPr="000B4D7E">
              <w:rPr>
                <w:rFonts w:ascii="Times New Roman" w:eastAsia="Arial Unicode MS" w:hAnsi="Times New Roman" w:cs="Times New Roman"/>
                <w:color w:val="F5844C"/>
                <w:sz w:val="24"/>
                <w:szCs w:val="24"/>
                <w:bdr w:val="nil"/>
                <w:lang w:val="en-US" w:eastAsia="ru-RU"/>
              </w:rPr>
              <w:t xml:space="preserve"> value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"300[0-9a-zA-Z</w:t>
            </w:r>
            <w:r>
              <w:rPr>
                <w:rFonts w:ascii="Times New Roman" w:eastAsia="Arial Unicode MS" w:hAnsi="Times New Roman" w:cs="Times New Roman"/>
                <w:color w:val="993300"/>
                <w:sz w:val="24"/>
                <w:szCs w:val="24"/>
                <w:bdr w:val="nil"/>
                <w:lang w:eastAsia="ru-RU"/>
              </w:rPr>
              <w:t>а</w:t>
            </w:r>
            <w:r w:rsidRPr="000B4D7E">
              <w:rPr>
                <w:rFonts w:ascii="Times New Roman" w:eastAsia="Arial Unicode MS" w:hAnsi="Times New Roman" w:cs="Times New Roman"/>
                <w:color w:val="993300"/>
                <w:sz w:val="24"/>
                <w:szCs w:val="24"/>
                <w:bdr w:val="nil"/>
                <w:lang w:val="en-US" w:eastAsia="ru-RU"/>
              </w:rPr>
              <w:t>-</w:t>
            </w:r>
            <w:proofErr w:type="spellStart"/>
            <w:r>
              <w:rPr>
                <w:rFonts w:ascii="Times New Roman" w:eastAsia="Arial Unicode MS" w:hAnsi="Times New Roman" w:cs="Times New Roman"/>
                <w:color w:val="993300"/>
                <w:sz w:val="24"/>
                <w:szCs w:val="24"/>
                <w:bdr w:val="nil"/>
                <w:lang w:eastAsia="ru-RU"/>
              </w:rPr>
              <w:t>яА</w:t>
            </w:r>
            <w:proofErr w:type="spellEnd"/>
            <w:r w:rsidRPr="000B4D7E">
              <w:rPr>
                <w:rFonts w:ascii="Times New Roman" w:eastAsia="Arial Unicode MS" w:hAnsi="Times New Roman" w:cs="Times New Roman"/>
                <w:color w:val="993300"/>
                <w:sz w:val="24"/>
                <w:szCs w:val="24"/>
                <w:bdr w:val="nil"/>
                <w:lang w:val="en-US" w:eastAsia="ru-RU"/>
              </w:rPr>
              <w:t>-</w:t>
            </w:r>
            <w:r>
              <w:rPr>
                <w:rFonts w:ascii="Times New Roman" w:eastAsia="Arial Unicode MS" w:hAnsi="Times New Roman" w:cs="Times New Roman"/>
                <w:color w:val="993300"/>
                <w:sz w:val="24"/>
                <w:szCs w:val="24"/>
                <w:bdr w:val="nil"/>
                <w:lang w:eastAsia="ru-RU"/>
              </w:rPr>
              <w:t>Я</w:t>
            </w:r>
            <w:r w:rsidRPr="000B4D7E">
              <w:rPr>
                <w:rFonts w:ascii="Times New Roman" w:eastAsia="Arial Unicode MS" w:hAnsi="Times New Roman" w:cs="Times New Roman"/>
                <w:color w:val="993300"/>
                <w:sz w:val="24"/>
                <w:szCs w:val="24"/>
                <w:bdr w:val="nil"/>
                <w:lang w:val="en-US" w:eastAsia="ru-RU"/>
              </w:rPr>
              <w:t>]{19}"</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xsd:pattern</w:t>
            </w:r>
            <w:proofErr w:type="spellEnd"/>
            <w:r w:rsidRPr="000B4D7E">
              <w:rPr>
                <w:rFonts w:ascii="Times New Roman" w:eastAsia="Arial Unicode MS" w:hAnsi="Times New Roman" w:cs="Times New Roman"/>
                <w:color w:val="F5844C"/>
                <w:sz w:val="24"/>
                <w:szCs w:val="24"/>
                <w:bdr w:val="nil"/>
                <w:lang w:val="en-US" w:eastAsia="ru-RU"/>
              </w:rPr>
              <w:t xml:space="preserve"> value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"4[0]{9}\d{12}"</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xsd:restriction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xsd:simpleType</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xsd:attribute</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xsd:restriction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xsd:complexContent</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xsd:complexType</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xsd:element</w:t>
            </w:r>
            <w:proofErr w:type="spellEnd"/>
            <w:r w:rsidRPr="000B4D7E">
              <w:rPr>
                <w:rFonts w:ascii="Times New Roman" w:eastAsia="Arial Unicode MS" w:hAnsi="Times New Roman" w:cs="Times New Roman"/>
                <w:color w:val="F5844C"/>
                <w:sz w:val="24"/>
                <w:szCs w:val="24"/>
                <w:bdr w:val="nil"/>
                <w:lang w:val="en-US" w:eastAsia="ru-RU"/>
              </w:rPr>
              <w:t xml:space="preserve"> name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AdditionalOffense</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F5844C"/>
                <w:sz w:val="24"/>
                <w:szCs w:val="24"/>
                <w:bdr w:val="nil"/>
                <w:lang w:val="en-US" w:eastAsia="ru-RU"/>
              </w:rPr>
              <w:t xml:space="preserve"> type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chg:OffenseType</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lastRenderedPageBreak/>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Блок</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дополнительной</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информации</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об</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административном</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правонарушении</w:t>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xsd:element</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xsd:complexType</w:t>
            </w:r>
            <w:proofErr w:type="spellEnd"/>
            <w:r w:rsidRPr="000B4D7E">
              <w:rPr>
                <w:rFonts w:ascii="Times New Roman" w:eastAsia="Arial Unicode MS" w:hAnsi="Times New Roman" w:cs="Times New Roman"/>
                <w:color w:val="F5844C"/>
                <w:sz w:val="24"/>
                <w:szCs w:val="24"/>
                <w:bdr w:val="nil"/>
                <w:lang w:val="en-US" w:eastAsia="ru-RU"/>
              </w:rPr>
              <w:t xml:space="preserve"> name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OffenseType</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xsd:attribute</w:t>
            </w:r>
            <w:proofErr w:type="spellEnd"/>
            <w:r w:rsidRPr="000B4D7E">
              <w:rPr>
                <w:rFonts w:ascii="Times New Roman" w:eastAsia="Arial Unicode MS" w:hAnsi="Times New Roman" w:cs="Times New Roman"/>
                <w:color w:val="F5844C"/>
                <w:sz w:val="24"/>
                <w:szCs w:val="24"/>
                <w:bdr w:val="nil"/>
                <w:lang w:val="en-US" w:eastAsia="ru-RU"/>
              </w:rPr>
              <w:t xml:space="preserve"> name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offenseDate</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F5844C"/>
                <w:sz w:val="24"/>
                <w:szCs w:val="24"/>
                <w:bdr w:val="nil"/>
                <w:lang w:val="en-US" w:eastAsia="ru-RU"/>
              </w:rPr>
              <w:t xml:space="preserve"> type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xsd:dateTime</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F5844C"/>
                <w:sz w:val="24"/>
                <w:szCs w:val="24"/>
                <w:bdr w:val="nil"/>
                <w:lang w:val="en-US" w:eastAsia="ru-RU"/>
              </w:rPr>
              <w:t xml:space="preserve"> use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"required"</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Дата</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время</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нарушения</w:t>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xsd:attribute</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xsd:attribute</w:t>
            </w:r>
            <w:proofErr w:type="spellEnd"/>
            <w:r w:rsidRPr="000B4D7E">
              <w:rPr>
                <w:rFonts w:ascii="Times New Roman" w:eastAsia="Arial Unicode MS" w:hAnsi="Times New Roman" w:cs="Times New Roman"/>
                <w:color w:val="F5844C"/>
                <w:sz w:val="24"/>
                <w:szCs w:val="24"/>
                <w:bdr w:val="nil"/>
                <w:lang w:val="en-US" w:eastAsia="ru-RU"/>
              </w:rPr>
              <w:t xml:space="preserve"> name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offensePlace</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F5844C"/>
                <w:sz w:val="24"/>
                <w:szCs w:val="24"/>
                <w:bdr w:val="nil"/>
                <w:lang w:val="en-US" w:eastAsia="ru-RU"/>
              </w:rPr>
              <w:t xml:space="preserve"> use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"required"</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Место</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нарушения</w:t>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xsd:simpleType</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xsd:restriction</w:t>
            </w:r>
            <w:proofErr w:type="spellEnd"/>
            <w:r w:rsidRPr="000B4D7E">
              <w:rPr>
                <w:rFonts w:ascii="Times New Roman" w:eastAsia="Arial Unicode MS" w:hAnsi="Times New Roman" w:cs="Times New Roman"/>
                <w:color w:val="F5844C"/>
                <w:sz w:val="24"/>
                <w:szCs w:val="24"/>
                <w:bdr w:val="nil"/>
                <w:lang w:val="en-US" w:eastAsia="ru-RU"/>
              </w:rPr>
              <w:t xml:space="preserve"> base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xsd:string</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xsd:maxLength</w:t>
            </w:r>
            <w:proofErr w:type="spellEnd"/>
            <w:r w:rsidRPr="000B4D7E">
              <w:rPr>
                <w:rFonts w:ascii="Times New Roman" w:eastAsia="Arial Unicode MS" w:hAnsi="Times New Roman" w:cs="Times New Roman"/>
                <w:color w:val="F5844C"/>
                <w:sz w:val="24"/>
                <w:szCs w:val="24"/>
                <w:bdr w:val="nil"/>
                <w:lang w:val="en-US" w:eastAsia="ru-RU"/>
              </w:rPr>
              <w:t xml:space="preserve"> value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"255"</w:t>
            </w:r>
            <w:r w:rsidRPr="000B4D7E">
              <w:rPr>
                <w:rFonts w:ascii="Times New Roman" w:eastAsia="Arial Unicode MS" w:hAnsi="Times New Roman" w:cs="Times New Roman"/>
                <w:color w:val="F5844C"/>
                <w:sz w:val="24"/>
                <w:szCs w:val="24"/>
                <w:bdr w:val="nil"/>
                <w:lang w:val="en-US" w:eastAsia="ru-RU"/>
              </w:rPr>
              <w:t xml:space="preserve"> fixed</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"false"</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xsd:pattern</w:t>
            </w:r>
            <w:proofErr w:type="spellEnd"/>
            <w:r w:rsidRPr="000B4D7E">
              <w:rPr>
                <w:rFonts w:ascii="Times New Roman" w:eastAsia="Arial Unicode MS" w:hAnsi="Times New Roman" w:cs="Times New Roman"/>
                <w:color w:val="F5844C"/>
                <w:sz w:val="24"/>
                <w:szCs w:val="24"/>
                <w:bdr w:val="nil"/>
                <w:lang w:val="en-US" w:eastAsia="ru-RU"/>
              </w:rPr>
              <w:t xml:space="preserve"> value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"0"</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xsd:pattern</w:t>
            </w:r>
            <w:proofErr w:type="spellEnd"/>
            <w:r w:rsidRPr="000B4D7E">
              <w:rPr>
                <w:rFonts w:ascii="Times New Roman" w:eastAsia="Arial Unicode MS" w:hAnsi="Times New Roman" w:cs="Times New Roman"/>
                <w:color w:val="F5844C"/>
                <w:sz w:val="24"/>
                <w:szCs w:val="24"/>
                <w:bdr w:val="nil"/>
                <w:lang w:val="en-US" w:eastAsia="ru-RU"/>
              </w:rPr>
              <w:t xml:space="preserve"> value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"\S+([\S\s]*\S+)*"</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xsd:restriction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xsd:simpleType</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xsd:attribute</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xsd:attribute</w:t>
            </w:r>
            <w:proofErr w:type="spellEnd"/>
            <w:r w:rsidRPr="000B4D7E">
              <w:rPr>
                <w:rFonts w:ascii="Times New Roman" w:eastAsia="Arial Unicode MS" w:hAnsi="Times New Roman" w:cs="Times New Roman"/>
                <w:color w:val="F5844C"/>
                <w:sz w:val="24"/>
                <w:szCs w:val="24"/>
                <w:bdr w:val="nil"/>
                <w:lang w:val="en-US" w:eastAsia="ru-RU"/>
              </w:rPr>
              <w:t xml:space="preserve"> name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legalAct</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F5844C"/>
                <w:sz w:val="24"/>
                <w:szCs w:val="24"/>
                <w:bdr w:val="nil"/>
                <w:lang w:val="en-US" w:eastAsia="ru-RU"/>
              </w:rPr>
              <w:t xml:space="preserve"> use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"required"</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Статья</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нарушения</w:t>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xsd:simpleType</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xsd:restriction</w:t>
            </w:r>
            <w:proofErr w:type="spellEnd"/>
            <w:r w:rsidRPr="000B4D7E">
              <w:rPr>
                <w:rFonts w:ascii="Times New Roman" w:eastAsia="Arial Unicode MS" w:hAnsi="Times New Roman" w:cs="Times New Roman"/>
                <w:color w:val="F5844C"/>
                <w:sz w:val="24"/>
                <w:szCs w:val="24"/>
                <w:bdr w:val="nil"/>
                <w:lang w:val="en-US" w:eastAsia="ru-RU"/>
              </w:rPr>
              <w:t xml:space="preserve"> base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xsd:string</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xsd:maxLength</w:t>
            </w:r>
            <w:proofErr w:type="spellEnd"/>
            <w:r w:rsidRPr="000B4D7E">
              <w:rPr>
                <w:rFonts w:ascii="Times New Roman" w:eastAsia="Arial Unicode MS" w:hAnsi="Times New Roman" w:cs="Times New Roman"/>
                <w:color w:val="F5844C"/>
                <w:sz w:val="24"/>
                <w:szCs w:val="24"/>
                <w:bdr w:val="nil"/>
                <w:lang w:val="en-US" w:eastAsia="ru-RU"/>
              </w:rPr>
              <w:t xml:space="preserve"> value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"255"</w:t>
            </w:r>
            <w:r w:rsidRPr="000B4D7E">
              <w:rPr>
                <w:rFonts w:ascii="Times New Roman" w:eastAsia="Arial Unicode MS" w:hAnsi="Times New Roman" w:cs="Times New Roman"/>
                <w:color w:val="F5844C"/>
                <w:sz w:val="24"/>
                <w:szCs w:val="24"/>
                <w:bdr w:val="nil"/>
                <w:lang w:val="en-US" w:eastAsia="ru-RU"/>
              </w:rPr>
              <w:t xml:space="preserve"> fixed</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"false"</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xsd:pattern</w:t>
            </w:r>
            <w:proofErr w:type="spellEnd"/>
            <w:r w:rsidRPr="000B4D7E">
              <w:rPr>
                <w:rFonts w:ascii="Times New Roman" w:eastAsia="Arial Unicode MS" w:hAnsi="Times New Roman" w:cs="Times New Roman"/>
                <w:color w:val="F5844C"/>
                <w:sz w:val="24"/>
                <w:szCs w:val="24"/>
                <w:bdr w:val="nil"/>
                <w:lang w:val="en-US" w:eastAsia="ru-RU"/>
              </w:rPr>
              <w:t xml:space="preserve"> value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"0"</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xsd:pattern</w:t>
            </w:r>
            <w:proofErr w:type="spellEnd"/>
            <w:r w:rsidRPr="000B4D7E">
              <w:rPr>
                <w:rFonts w:ascii="Times New Roman" w:eastAsia="Arial Unicode MS" w:hAnsi="Times New Roman" w:cs="Times New Roman"/>
                <w:color w:val="F5844C"/>
                <w:sz w:val="24"/>
                <w:szCs w:val="24"/>
                <w:bdr w:val="nil"/>
                <w:lang w:val="en-US" w:eastAsia="ru-RU"/>
              </w:rPr>
              <w:t xml:space="preserve"> value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"\S+([\S\s]*\S+)*"</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xsd:restriction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xsd:simpleType</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xsd:attribute</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xsd:attribute</w:t>
            </w:r>
            <w:proofErr w:type="spellEnd"/>
            <w:r w:rsidRPr="000B4D7E">
              <w:rPr>
                <w:rFonts w:ascii="Times New Roman" w:eastAsia="Arial Unicode MS" w:hAnsi="Times New Roman" w:cs="Times New Roman"/>
                <w:color w:val="F5844C"/>
                <w:sz w:val="24"/>
                <w:szCs w:val="24"/>
                <w:bdr w:val="nil"/>
                <w:lang w:val="en-US" w:eastAsia="ru-RU"/>
              </w:rPr>
              <w:t xml:space="preserve"> name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digitalLink</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F5844C"/>
                <w:sz w:val="24"/>
                <w:szCs w:val="24"/>
                <w:bdr w:val="nil"/>
                <w:lang w:val="en-US" w:eastAsia="ru-RU"/>
              </w:rPr>
              <w:t xml:space="preserve"> use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"required"</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Ссылка</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на</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фото</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видео</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материалов</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нарушения</w:t>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xsd:simpleType</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xsd:restriction</w:t>
            </w:r>
            <w:proofErr w:type="spellEnd"/>
            <w:r w:rsidRPr="000B4D7E">
              <w:rPr>
                <w:rFonts w:ascii="Times New Roman" w:eastAsia="Arial Unicode MS" w:hAnsi="Times New Roman" w:cs="Times New Roman"/>
                <w:color w:val="F5844C"/>
                <w:sz w:val="24"/>
                <w:szCs w:val="24"/>
                <w:bdr w:val="nil"/>
                <w:lang w:val="en-US" w:eastAsia="ru-RU"/>
              </w:rPr>
              <w:t xml:space="preserve"> base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xsd:string</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xsd:maxLength</w:t>
            </w:r>
            <w:proofErr w:type="spellEnd"/>
            <w:r w:rsidRPr="000B4D7E">
              <w:rPr>
                <w:rFonts w:ascii="Times New Roman" w:eastAsia="Arial Unicode MS" w:hAnsi="Times New Roman" w:cs="Times New Roman"/>
                <w:color w:val="F5844C"/>
                <w:sz w:val="24"/>
                <w:szCs w:val="24"/>
                <w:bdr w:val="nil"/>
                <w:lang w:val="en-US" w:eastAsia="ru-RU"/>
              </w:rPr>
              <w:t xml:space="preserve"> value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"2000"</w:t>
            </w:r>
            <w:r w:rsidRPr="000B4D7E">
              <w:rPr>
                <w:rFonts w:ascii="Times New Roman" w:eastAsia="Arial Unicode MS" w:hAnsi="Times New Roman" w:cs="Times New Roman"/>
                <w:color w:val="F5844C"/>
                <w:sz w:val="24"/>
                <w:szCs w:val="24"/>
                <w:bdr w:val="nil"/>
                <w:lang w:val="en-US" w:eastAsia="ru-RU"/>
              </w:rPr>
              <w:t xml:space="preserve"> fixed</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"false"</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xsd:pattern</w:t>
            </w:r>
            <w:proofErr w:type="spellEnd"/>
            <w:r w:rsidRPr="000B4D7E">
              <w:rPr>
                <w:rFonts w:ascii="Times New Roman" w:eastAsia="Arial Unicode MS" w:hAnsi="Times New Roman" w:cs="Times New Roman"/>
                <w:color w:val="F5844C"/>
                <w:sz w:val="24"/>
                <w:szCs w:val="24"/>
                <w:bdr w:val="nil"/>
                <w:lang w:val="en-US" w:eastAsia="ru-RU"/>
              </w:rPr>
              <w:t xml:space="preserve"> value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"0"</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xsd:pattern</w:t>
            </w:r>
            <w:proofErr w:type="spellEnd"/>
            <w:r w:rsidRPr="000B4D7E">
              <w:rPr>
                <w:rFonts w:ascii="Times New Roman" w:eastAsia="Arial Unicode MS" w:hAnsi="Times New Roman" w:cs="Times New Roman"/>
                <w:color w:val="F5844C"/>
                <w:sz w:val="24"/>
                <w:szCs w:val="24"/>
                <w:bdr w:val="nil"/>
                <w:lang w:val="en-US" w:eastAsia="ru-RU"/>
              </w:rPr>
              <w:t xml:space="preserve"> value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"\S+([\S\s]*\S+)*"</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xsd:restriction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xsd:simpleType</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xsd:attribute</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xsd:attribute</w:t>
            </w:r>
            <w:proofErr w:type="spellEnd"/>
            <w:r w:rsidRPr="000B4D7E">
              <w:rPr>
                <w:rFonts w:ascii="Times New Roman" w:eastAsia="Arial Unicode MS" w:hAnsi="Times New Roman" w:cs="Times New Roman"/>
                <w:color w:val="F5844C"/>
                <w:sz w:val="24"/>
                <w:szCs w:val="24"/>
                <w:bdr w:val="nil"/>
                <w:lang w:val="en-US" w:eastAsia="ru-RU"/>
              </w:rPr>
              <w:t xml:space="preserve"> name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departmentName</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F5844C"/>
                <w:sz w:val="24"/>
                <w:szCs w:val="24"/>
                <w:bdr w:val="nil"/>
                <w:lang w:val="en-US" w:eastAsia="ru-RU"/>
              </w:rPr>
              <w:t xml:space="preserve"> use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"required"</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Данные</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подразделении</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вынесшем</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lastRenderedPageBreak/>
              <w:t>постановление</w:t>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xsd:simpleType</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xsd:restriction</w:t>
            </w:r>
            <w:proofErr w:type="spellEnd"/>
            <w:r w:rsidRPr="000B4D7E">
              <w:rPr>
                <w:rFonts w:ascii="Times New Roman" w:eastAsia="Arial Unicode MS" w:hAnsi="Times New Roman" w:cs="Times New Roman"/>
                <w:color w:val="F5844C"/>
                <w:sz w:val="24"/>
                <w:szCs w:val="24"/>
                <w:bdr w:val="nil"/>
                <w:lang w:val="en-US" w:eastAsia="ru-RU"/>
              </w:rPr>
              <w:t xml:space="preserve"> base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xsd:string</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xsd:maxLength</w:t>
            </w:r>
            <w:proofErr w:type="spellEnd"/>
            <w:r w:rsidRPr="000B4D7E">
              <w:rPr>
                <w:rFonts w:ascii="Times New Roman" w:eastAsia="Arial Unicode MS" w:hAnsi="Times New Roman" w:cs="Times New Roman"/>
                <w:color w:val="F5844C"/>
                <w:sz w:val="24"/>
                <w:szCs w:val="24"/>
                <w:bdr w:val="nil"/>
                <w:lang w:val="en-US" w:eastAsia="ru-RU"/>
              </w:rPr>
              <w:t xml:space="preserve"> value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"255"</w:t>
            </w:r>
            <w:r w:rsidRPr="000B4D7E">
              <w:rPr>
                <w:rFonts w:ascii="Times New Roman" w:eastAsia="Arial Unicode MS" w:hAnsi="Times New Roman" w:cs="Times New Roman"/>
                <w:color w:val="F5844C"/>
                <w:sz w:val="24"/>
                <w:szCs w:val="24"/>
                <w:bdr w:val="nil"/>
                <w:lang w:val="en-US" w:eastAsia="ru-RU"/>
              </w:rPr>
              <w:t xml:space="preserve"> fixed</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"false"</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xsd:pattern</w:t>
            </w:r>
            <w:proofErr w:type="spellEnd"/>
            <w:r w:rsidRPr="000B4D7E">
              <w:rPr>
                <w:rFonts w:ascii="Times New Roman" w:eastAsia="Arial Unicode MS" w:hAnsi="Times New Roman" w:cs="Times New Roman"/>
                <w:color w:val="F5844C"/>
                <w:sz w:val="24"/>
                <w:szCs w:val="24"/>
                <w:bdr w:val="nil"/>
                <w:lang w:val="en-US" w:eastAsia="ru-RU"/>
              </w:rPr>
              <w:t xml:space="preserve"> value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"0"</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xsd:pattern</w:t>
            </w:r>
            <w:proofErr w:type="spellEnd"/>
            <w:r w:rsidRPr="000B4D7E">
              <w:rPr>
                <w:rFonts w:ascii="Times New Roman" w:eastAsia="Arial Unicode MS" w:hAnsi="Times New Roman" w:cs="Times New Roman"/>
                <w:color w:val="F5844C"/>
                <w:sz w:val="24"/>
                <w:szCs w:val="24"/>
                <w:bdr w:val="nil"/>
                <w:lang w:val="en-US" w:eastAsia="ru-RU"/>
              </w:rPr>
              <w:t xml:space="preserve"> value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"\S+([\S\s]*\S+)*"</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xsd:restriction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xsd:simpleType</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xsd:attribute</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xsd:complexType</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xsd:simpleType</w:t>
            </w:r>
            <w:proofErr w:type="spellEnd"/>
            <w:r w:rsidRPr="000B4D7E">
              <w:rPr>
                <w:rFonts w:ascii="Times New Roman" w:eastAsia="Arial Unicode MS" w:hAnsi="Times New Roman" w:cs="Times New Roman"/>
                <w:color w:val="F5844C"/>
                <w:sz w:val="24"/>
                <w:szCs w:val="24"/>
                <w:bdr w:val="nil"/>
                <w:lang w:val="en-US" w:eastAsia="ru-RU"/>
              </w:rPr>
              <w:t xml:space="preserve"> name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OKVEDType</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Код</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w:t>
            </w:r>
            <w:r w:rsidRPr="000B4D7E">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ОКВЭД</w:t>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xsd:documentation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xsd:annotation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xsd:restriction</w:t>
            </w:r>
            <w:proofErr w:type="spellEnd"/>
            <w:r w:rsidRPr="000B4D7E">
              <w:rPr>
                <w:rFonts w:ascii="Times New Roman" w:eastAsia="Arial Unicode MS" w:hAnsi="Times New Roman" w:cs="Times New Roman"/>
                <w:color w:val="F5844C"/>
                <w:sz w:val="24"/>
                <w:szCs w:val="24"/>
                <w:bdr w:val="nil"/>
                <w:lang w:val="en-US" w:eastAsia="ru-RU"/>
              </w:rPr>
              <w:t xml:space="preserve"> base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w:t>
            </w:r>
            <w:proofErr w:type="spellStart"/>
            <w:r w:rsidRPr="000B4D7E">
              <w:rPr>
                <w:rFonts w:ascii="Times New Roman" w:eastAsia="Arial Unicode MS" w:hAnsi="Times New Roman" w:cs="Times New Roman"/>
                <w:color w:val="993300"/>
                <w:sz w:val="24"/>
                <w:szCs w:val="24"/>
                <w:bdr w:val="nil"/>
                <w:lang w:val="en-US" w:eastAsia="ru-RU"/>
              </w:rPr>
              <w:t>xsd:string</w:t>
            </w:r>
            <w:proofErr w:type="spellEnd"/>
            <w:r w:rsidRPr="000B4D7E">
              <w:rPr>
                <w:rFonts w:ascii="Times New Roman" w:eastAsia="Arial Unicode MS" w:hAnsi="Times New Roman" w:cs="Times New Roman"/>
                <w:color w:val="993300"/>
                <w:sz w:val="24"/>
                <w:szCs w:val="24"/>
                <w:bdr w:val="nil"/>
                <w:lang w:val="en-US" w:eastAsia="ru-RU"/>
              </w:rPr>
              <w:t>"</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xsd:pattern</w:t>
            </w:r>
            <w:proofErr w:type="spellEnd"/>
            <w:r w:rsidRPr="000B4D7E">
              <w:rPr>
                <w:rFonts w:ascii="Times New Roman" w:eastAsia="Arial Unicode MS" w:hAnsi="Times New Roman" w:cs="Times New Roman"/>
                <w:color w:val="F5844C"/>
                <w:sz w:val="24"/>
                <w:szCs w:val="24"/>
                <w:bdr w:val="nil"/>
                <w:lang w:val="en-US" w:eastAsia="ru-RU"/>
              </w:rPr>
              <w:t xml:space="preserve"> value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"\d{2}\.\d{2}"</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xsd:pattern</w:t>
            </w:r>
            <w:proofErr w:type="spellEnd"/>
            <w:r w:rsidRPr="000B4D7E">
              <w:rPr>
                <w:rFonts w:ascii="Times New Roman" w:eastAsia="Arial Unicode MS" w:hAnsi="Times New Roman" w:cs="Times New Roman"/>
                <w:color w:val="F5844C"/>
                <w:sz w:val="24"/>
                <w:szCs w:val="24"/>
                <w:bdr w:val="nil"/>
                <w:lang w:val="en-US" w:eastAsia="ru-RU"/>
              </w:rPr>
              <w:t xml:space="preserve"> value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"\d{2}\.\d{2}\.\d{1}"</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xsd:pattern</w:t>
            </w:r>
            <w:proofErr w:type="spellEnd"/>
            <w:r w:rsidRPr="000B4D7E">
              <w:rPr>
                <w:rFonts w:ascii="Times New Roman" w:eastAsia="Arial Unicode MS" w:hAnsi="Times New Roman" w:cs="Times New Roman"/>
                <w:color w:val="F5844C"/>
                <w:sz w:val="24"/>
                <w:szCs w:val="24"/>
                <w:bdr w:val="nil"/>
                <w:lang w:val="en-US" w:eastAsia="ru-RU"/>
              </w:rPr>
              <w:t xml:space="preserve"> value</w:t>
            </w:r>
            <w:r w:rsidRPr="000B4D7E">
              <w:rPr>
                <w:rFonts w:ascii="Times New Roman" w:eastAsia="Arial Unicode MS" w:hAnsi="Times New Roman" w:cs="Times New Roman"/>
                <w:color w:val="FF8040"/>
                <w:sz w:val="24"/>
                <w:szCs w:val="24"/>
                <w:bdr w:val="nil"/>
                <w:lang w:val="en-US" w:eastAsia="ru-RU"/>
              </w:rPr>
              <w:t>=</w:t>
            </w:r>
            <w:r w:rsidRPr="000B4D7E">
              <w:rPr>
                <w:rFonts w:ascii="Times New Roman" w:eastAsia="Arial Unicode MS" w:hAnsi="Times New Roman" w:cs="Times New Roman"/>
                <w:color w:val="993300"/>
                <w:sz w:val="24"/>
                <w:szCs w:val="24"/>
                <w:bdr w:val="nil"/>
                <w:lang w:val="en-US" w:eastAsia="ru-RU"/>
              </w:rPr>
              <w:t>"\d{2}\.\d{2}\.\d{2}"</w:t>
            </w:r>
            <w:r w:rsidRPr="000B4D7E">
              <w:rPr>
                <w:rFonts w:ascii="Times New Roman" w:eastAsia="Arial Unicode MS" w:hAnsi="Times New Roman" w:cs="Times New Roman"/>
                <w:color w:val="0000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xsd:restriction</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0000"/>
                <w:sz w:val="24"/>
                <w:szCs w:val="24"/>
                <w:bdr w:val="nil"/>
                <w:lang w:val="en-US" w:eastAsia="ru-RU"/>
              </w:rPr>
              <w:tab/>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xsd:simpleType</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r w:rsidRPr="000B4D7E">
              <w:rPr>
                <w:rFonts w:ascii="Times New Roman" w:eastAsia="Arial Unicode MS" w:hAnsi="Times New Roman" w:cs="Times New Roman"/>
                <w:color w:val="003296"/>
                <w:sz w:val="24"/>
                <w:szCs w:val="24"/>
                <w:bdr w:val="nil"/>
                <w:lang w:val="en-US" w:eastAsia="ru-RU"/>
              </w:rPr>
              <w:t>&lt;/</w:t>
            </w:r>
            <w:proofErr w:type="spellStart"/>
            <w:r w:rsidRPr="000B4D7E">
              <w:rPr>
                <w:rFonts w:ascii="Times New Roman" w:eastAsia="Arial Unicode MS" w:hAnsi="Times New Roman" w:cs="Times New Roman"/>
                <w:color w:val="003296"/>
                <w:sz w:val="24"/>
                <w:szCs w:val="24"/>
                <w:bdr w:val="nil"/>
                <w:lang w:val="en-US" w:eastAsia="ru-RU"/>
              </w:rPr>
              <w:t>xsd:schema</w:t>
            </w:r>
            <w:proofErr w:type="spellEnd"/>
            <w:r w:rsidRPr="000B4D7E">
              <w:rPr>
                <w:rFonts w:ascii="Times New Roman" w:eastAsia="Arial Unicode MS" w:hAnsi="Times New Roman" w:cs="Times New Roman"/>
                <w:color w:val="003296"/>
                <w:sz w:val="24"/>
                <w:szCs w:val="24"/>
                <w:bdr w:val="nil"/>
                <w:lang w:val="en-US" w:eastAsia="ru-RU"/>
              </w:rPr>
              <w:t>&gt;</w:t>
            </w:r>
            <w:r w:rsidRPr="000B4D7E">
              <w:rPr>
                <w:rFonts w:ascii="Times New Roman" w:eastAsia="Arial Unicode MS" w:hAnsi="Times New Roman" w:cs="Times New Roman"/>
                <w:color w:val="000000"/>
                <w:sz w:val="24"/>
                <w:szCs w:val="24"/>
                <w:bdr w:val="nil"/>
                <w:lang w:val="en-US" w:eastAsia="ru-RU"/>
              </w:rPr>
              <w:br/>
            </w:r>
          </w:p>
        </w:tc>
      </w:tr>
    </w:tbl>
    <w:p w14:paraId="1D698FF7" w14:textId="77777777" w:rsidR="008C689D" w:rsidRPr="00B83F04" w:rsidRDefault="008C689D" w:rsidP="008C689D">
      <w:pPr>
        <w:pStyle w:val="af3"/>
        <w:widowControl w:val="0"/>
        <w:spacing w:line="240" w:lineRule="auto"/>
        <w:ind w:firstLine="0"/>
        <w:rPr>
          <w:rFonts w:eastAsia="Arial Unicode MS"/>
          <w:lang w:val="en-US"/>
        </w:rPr>
      </w:pPr>
    </w:p>
    <w:p w14:paraId="75C4A5B5" w14:textId="77777777" w:rsidR="008C689D" w:rsidRPr="00B83F04" w:rsidRDefault="008C689D" w:rsidP="008C689D">
      <w:pPr>
        <w:keepNext/>
        <w:ind w:firstLine="709"/>
        <w:rPr>
          <w:rFonts w:ascii="Times New Roman" w:hAnsi="Times New Roman" w:cs="Times New Roman"/>
          <w:sz w:val="24"/>
          <w:szCs w:val="24"/>
          <w:lang w:val="en-US"/>
        </w:rPr>
      </w:pPr>
      <w:r w:rsidRPr="00D51F19">
        <w:rPr>
          <w:rFonts w:ascii="Times New Roman" w:hAnsi="Times New Roman" w:cs="Times New Roman"/>
          <w:sz w:val="24"/>
          <w:szCs w:val="24"/>
        </w:rPr>
        <w:t>Импортированная</w:t>
      </w:r>
      <w:r w:rsidRPr="00B83F04">
        <w:rPr>
          <w:rFonts w:ascii="Times New Roman" w:hAnsi="Times New Roman" w:cs="Times New Roman"/>
          <w:sz w:val="24"/>
          <w:szCs w:val="24"/>
          <w:lang w:val="en-US"/>
        </w:rPr>
        <w:t xml:space="preserve"> </w:t>
      </w:r>
      <w:r w:rsidRPr="00D51F19">
        <w:rPr>
          <w:rFonts w:ascii="Times New Roman" w:hAnsi="Times New Roman" w:cs="Times New Roman"/>
          <w:sz w:val="24"/>
          <w:szCs w:val="24"/>
        </w:rPr>
        <w:t>схема</w:t>
      </w:r>
      <w:r w:rsidRPr="00B83F04">
        <w:rPr>
          <w:rFonts w:ascii="Times New Roman" w:hAnsi="Times New Roman" w:cs="Times New Roman"/>
          <w:sz w:val="24"/>
          <w:szCs w:val="24"/>
          <w:lang w:val="en-US"/>
        </w:rPr>
        <w:t xml:space="preserve"> «</w:t>
      </w:r>
      <w:r w:rsidRPr="00D51F19">
        <w:rPr>
          <w:rFonts w:ascii="Times New Roman" w:hAnsi="Times New Roman" w:cs="Times New Roman"/>
          <w:b/>
          <w:sz w:val="24"/>
          <w:szCs w:val="24"/>
          <w:lang w:val="en-US"/>
        </w:rPr>
        <w:t>Organization</w:t>
      </w:r>
      <w:r w:rsidRPr="00B83F04">
        <w:rPr>
          <w:rFonts w:ascii="Times New Roman" w:hAnsi="Times New Roman" w:cs="Times New Roman"/>
          <w:b/>
          <w:sz w:val="24"/>
          <w:szCs w:val="24"/>
          <w:lang w:val="en-US"/>
        </w:rPr>
        <w:t>.</w:t>
      </w:r>
      <w:r w:rsidRPr="00D51F19">
        <w:rPr>
          <w:rFonts w:ascii="Times New Roman" w:hAnsi="Times New Roman" w:cs="Times New Roman"/>
          <w:b/>
          <w:sz w:val="24"/>
          <w:szCs w:val="24"/>
          <w:lang w:val="en-US"/>
        </w:rPr>
        <w:t>xsd</w:t>
      </w:r>
      <w:r w:rsidRPr="00B83F04">
        <w:rPr>
          <w:rFonts w:ascii="Times New Roman" w:hAnsi="Times New Roman" w:cs="Times New Roman"/>
          <w:sz w:val="24"/>
          <w:szCs w:val="24"/>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8C689D" w:rsidRPr="00E14A18" w14:paraId="2CF18033" w14:textId="77777777" w:rsidTr="00BF32F5">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4160CB0" w14:textId="3005ED47" w:rsidR="008C689D" w:rsidRPr="00BA212C" w:rsidRDefault="00F9649B" w:rsidP="00467907">
            <w:pPr>
              <w:autoSpaceDE w:val="0"/>
              <w:autoSpaceDN w:val="0"/>
              <w:adjustRightInd w:val="0"/>
              <w:rPr>
                <w:rFonts w:ascii="Times New Roman" w:eastAsia="Times New Roman" w:hAnsi="Times New Roman" w:cs="Times New Roman"/>
                <w:color w:val="000000"/>
                <w:sz w:val="24"/>
                <w:szCs w:val="24"/>
                <w:lang w:val="en-US" w:eastAsia="ru-RU"/>
              </w:rPr>
            </w:pPr>
            <w:r w:rsidRPr="00F9649B">
              <w:rPr>
                <w:rFonts w:ascii="Times New Roman" w:eastAsia="Arial Unicode MS" w:hAnsi="Times New Roman" w:cs="Times New Roman"/>
                <w:color w:val="8B26C9"/>
                <w:sz w:val="24"/>
                <w:szCs w:val="24"/>
                <w:bdr w:val="nil"/>
                <w:lang w:val="en-US" w:eastAsia="ru-RU"/>
              </w:rPr>
              <w:t>&lt;?xml version="1.0" encoding="UTF-8"?&gt;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xsd:schema</w:t>
            </w:r>
            <w:proofErr w:type="spellEnd"/>
            <w:r w:rsidRPr="00F9649B">
              <w:rPr>
                <w:rFonts w:ascii="Times New Roman" w:eastAsia="Arial Unicode MS" w:hAnsi="Times New Roman" w:cs="Times New Roman"/>
                <w:color w:val="F5844C"/>
                <w:sz w:val="24"/>
                <w:szCs w:val="24"/>
                <w:bdr w:val="nil"/>
                <w:lang w:val="en-US" w:eastAsia="ru-RU"/>
              </w:rPr>
              <w:t xml:space="preserve"> </w:t>
            </w:r>
            <w:proofErr w:type="spellStart"/>
            <w:r w:rsidRPr="00F9649B">
              <w:rPr>
                <w:rFonts w:ascii="Times New Roman" w:eastAsia="Arial Unicode MS" w:hAnsi="Times New Roman" w:cs="Times New Roman"/>
                <w:color w:val="0099CC"/>
                <w:sz w:val="24"/>
                <w:szCs w:val="24"/>
                <w:bdr w:val="nil"/>
                <w:lang w:val="en-US" w:eastAsia="ru-RU"/>
              </w:rPr>
              <w:t>xmlns:xsd</w:t>
            </w:r>
            <w:proofErr w:type="spellEnd"/>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"http://www.w3.org/2001/XMLSchema"</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F5844C"/>
                <w:sz w:val="24"/>
                <w:szCs w:val="24"/>
                <w:bdr w:val="nil"/>
                <w:lang w:val="en-US" w:eastAsia="ru-RU"/>
              </w:rPr>
              <w:t xml:space="preserve">    </w:t>
            </w:r>
            <w:proofErr w:type="spellStart"/>
            <w:r w:rsidRPr="00F9649B">
              <w:rPr>
                <w:rFonts w:ascii="Times New Roman" w:eastAsia="Arial Unicode MS" w:hAnsi="Times New Roman" w:cs="Times New Roman"/>
                <w:color w:val="0099CC"/>
                <w:sz w:val="24"/>
                <w:szCs w:val="24"/>
                <w:bdr w:val="nil"/>
                <w:lang w:val="en-US" w:eastAsia="ru-RU"/>
              </w:rPr>
              <w:t>xmlns:com</w:t>
            </w:r>
            <w:proofErr w:type="spellEnd"/>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"http://roskazna.ru/</w:t>
            </w:r>
            <w:proofErr w:type="spellStart"/>
            <w:r w:rsidRPr="00F9649B">
              <w:rPr>
                <w:rFonts w:ascii="Times New Roman" w:eastAsia="Arial Unicode MS" w:hAnsi="Times New Roman" w:cs="Times New Roman"/>
                <w:color w:val="993300"/>
                <w:sz w:val="24"/>
                <w:szCs w:val="24"/>
                <w:bdr w:val="nil"/>
                <w:lang w:val="en-US" w:eastAsia="ru-RU"/>
              </w:rPr>
              <w:t>gisgmp</w:t>
            </w:r>
            <w:proofErr w:type="spellEnd"/>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xsd</w:t>
            </w:r>
            <w:proofErr w:type="spellEnd"/>
            <w:r w:rsidRPr="00F9649B">
              <w:rPr>
                <w:rFonts w:ascii="Times New Roman" w:eastAsia="Arial Unicode MS" w:hAnsi="Times New Roman" w:cs="Times New Roman"/>
                <w:color w:val="993300"/>
                <w:sz w:val="24"/>
                <w:szCs w:val="24"/>
                <w:bdr w:val="nil"/>
                <w:lang w:val="en-US" w:eastAsia="ru-RU"/>
              </w:rPr>
              <w:t>/Common/2.4.0"</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F5844C"/>
                <w:sz w:val="24"/>
                <w:szCs w:val="24"/>
                <w:bdr w:val="nil"/>
                <w:lang w:val="en-US" w:eastAsia="ru-RU"/>
              </w:rPr>
              <w:t xml:space="preserve">    </w:t>
            </w:r>
            <w:proofErr w:type="spellStart"/>
            <w:r w:rsidRPr="00F9649B">
              <w:rPr>
                <w:rFonts w:ascii="Times New Roman" w:eastAsia="Arial Unicode MS" w:hAnsi="Times New Roman" w:cs="Times New Roman"/>
                <w:color w:val="0099CC"/>
                <w:sz w:val="24"/>
                <w:szCs w:val="24"/>
                <w:bdr w:val="nil"/>
                <w:lang w:val="en-US" w:eastAsia="ru-RU"/>
              </w:rPr>
              <w:t>xmlns:org</w:t>
            </w:r>
            <w:proofErr w:type="spellEnd"/>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"http://roskazna.ru/</w:t>
            </w:r>
            <w:proofErr w:type="spellStart"/>
            <w:r w:rsidRPr="00F9649B">
              <w:rPr>
                <w:rFonts w:ascii="Times New Roman" w:eastAsia="Arial Unicode MS" w:hAnsi="Times New Roman" w:cs="Times New Roman"/>
                <w:color w:val="993300"/>
                <w:sz w:val="24"/>
                <w:szCs w:val="24"/>
                <w:bdr w:val="nil"/>
                <w:lang w:val="en-US" w:eastAsia="ru-RU"/>
              </w:rPr>
              <w:t>gisgmp</w:t>
            </w:r>
            <w:proofErr w:type="spellEnd"/>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xsd</w:t>
            </w:r>
            <w:proofErr w:type="spellEnd"/>
            <w:r w:rsidRPr="00F9649B">
              <w:rPr>
                <w:rFonts w:ascii="Times New Roman" w:eastAsia="Arial Unicode MS" w:hAnsi="Times New Roman" w:cs="Times New Roman"/>
                <w:color w:val="993300"/>
                <w:sz w:val="24"/>
                <w:szCs w:val="24"/>
                <w:bdr w:val="nil"/>
                <w:lang w:val="en-US" w:eastAsia="ru-RU"/>
              </w:rPr>
              <w:t>/Organization/2.4.0"</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F5844C"/>
                <w:sz w:val="24"/>
                <w:szCs w:val="24"/>
                <w:bdr w:val="nil"/>
                <w:lang w:val="en-US" w:eastAsia="ru-RU"/>
              </w:rPr>
              <w:t xml:space="preserve">    targetNamespace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"http://roskazna.ru/gisgmp/xsd/Organization/2.4.0"</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F5844C"/>
                <w:sz w:val="24"/>
                <w:szCs w:val="24"/>
                <w:bdr w:val="nil"/>
                <w:lang w:val="en-US" w:eastAsia="ru-RU"/>
              </w:rPr>
              <w:t xml:space="preserve">    </w:t>
            </w:r>
            <w:proofErr w:type="spellStart"/>
            <w:r w:rsidRPr="00F9649B">
              <w:rPr>
                <w:rFonts w:ascii="Times New Roman" w:eastAsia="Arial Unicode MS" w:hAnsi="Times New Roman" w:cs="Times New Roman"/>
                <w:color w:val="F5844C"/>
                <w:sz w:val="24"/>
                <w:szCs w:val="24"/>
                <w:bdr w:val="nil"/>
                <w:lang w:val="en-US" w:eastAsia="ru-RU"/>
              </w:rPr>
              <w:t>elementFormDefault</w:t>
            </w:r>
            <w:proofErr w:type="spellEnd"/>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"qualified"</w:t>
            </w:r>
            <w:r w:rsidRPr="00F9649B">
              <w:rPr>
                <w:rFonts w:ascii="Times New Roman" w:eastAsia="Arial Unicode MS" w:hAnsi="Times New Roman" w:cs="Times New Roman"/>
                <w:color w:val="F5844C"/>
                <w:sz w:val="24"/>
                <w:szCs w:val="24"/>
                <w:bdr w:val="nil"/>
                <w:lang w:val="en-US" w:eastAsia="ru-RU"/>
              </w:rPr>
              <w:t xml:space="preserve"> </w:t>
            </w:r>
            <w:r w:rsidRPr="00F9649B">
              <w:rPr>
                <w:rFonts w:ascii="Times New Roman" w:eastAsia="Arial Unicode MS" w:hAnsi="Times New Roman" w:cs="Times New Roman"/>
                <w:color w:val="0099CC"/>
                <w:sz w:val="24"/>
                <w:szCs w:val="24"/>
                <w:bdr w:val="nil"/>
                <w:lang w:val="en-US" w:eastAsia="ru-RU"/>
              </w:rPr>
              <w:t>xmlns:ns1</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"http://roskazna.ru/</w:t>
            </w:r>
            <w:proofErr w:type="spellStart"/>
            <w:r w:rsidRPr="00F9649B">
              <w:rPr>
                <w:rFonts w:ascii="Times New Roman" w:eastAsia="Arial Unicode MS" w:hAnsi="Times New Roman" w:cs="Times New Roman"/>
                <w:color w:val="993300"/>
                <w:sz w:val="24"/>
                <w:szCs w:val="24"/>
                <w:bdr w:val="nil"/>
                <w:lang w:val="en-US" w:eastAsia="ru-RU"/>
              </w:rPr>
              <w:t>gisgmp</w:t>
            </w:r>
            <w:proofErr w:type="spellEnd"/>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xsd</w:t>
            </w:r>
            <w:proofErr w:type="spellEnd"/>
            <w:r w:rsidRPr="00F9649B">
              <w:rPr>
                <w:rFonts w:ascii="Times New Roman" w:eastAsia="Arial Unicode MS" w:hAnsi="Times New Roman" w:cs="Times New Roman"/>
                <w:color w:val="993300"/>
                <w:sz w:val="24"/>
                <w:szCs w:val="24"/>
                <w:bdr w:val="nil"/>
                <w:lang w:val="en-US" w:eastAsia="ru-RU"/>
              </w:rPr>
              <w:t>/Common/2.4.0"</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xsd:import</w:t>
            </w:r>
            <w:proofErr w:type="spellEnd"/>
            <w:r w:rsidRPr="00F9649B">
              <w:rPr>
                <w:rFonts w:ascii="Times New Roman" w:eastAsia="Arial Unicode MS" w:hAnsi="Times New Roman" w:cs="Times New Roman"/>
                <w:color w:val="F5844C"/>
                <w:sz w:val="24"/>
                <w:szCs w:val="24"/>
                <w:bdr w:val="nil"/>
                <w:lang w:val="en-US" w:eastAsia="ru-RU"/>
              </w:rPr>
              <w:t xml:space="preserve"> namespace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"http://roskazna.ru/</w:t>
            </w:r>
            <w:proofErr w:type="spellStart"/>
            <w:r w:rsidRPr="00F9649B">
              <w:rPr>
                <w:rFonts w:ascii="Times New Roman" w:eastAsia="Arial Unicode MS" w:hAnsi="Times New Roman" w:cs="Times New Roman"/>
                <w:color w:val="993300"/>
                <w:sz w:val="24"/>
                <w:szCs w:val="24"/>
                <w:bdr w:val="nil"/>
                <w:lang w:val="en-US" w:eastAsia="ru-RU"/>
              </w:rPr>
              <w:t>gisgmp</w:t>
            </w:r>
            <w:proofErr w:type="spellEnd"/>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xsd</w:t>
            </w:r>
            <w:proofErr w:type="spellEnd"/>
            <w:r w:rsidRPr="00F9649B">
              <w:rPr>
                <w:rFonts w:ascii="Times New Roman" w:eastAsia="Arial Unicode MS" w:hAnsi="Times New Roman" w:cs="Times New Roman"/>
                <w:color w:val="993300"/>
                <w:sz w:val="24"/>
                <w:szCs w:val="24"/>
                <w:bdr w:val="nil"/>
                <w:lang w:val="en-US" w:eastAsia="ru-RU"/>
              </w:rPr>
              <w:t>/Common/2.4.0"</w:t>
            </w:r>
            <w:r w:rsidRPr="00F9649B">
              <w:rPr>
                <w:rFonts w:ascii="Times New Roman" w:eastAsia="Arial Unicode MS" w:hAnsi="Times New Roman" w:cs="Times New Roman"/>
                <w:color w:val="F5844C"/>
                <w:sz w:val="24"/>
                <w:szCs w:val="24"/>
                <w:bdr w:val="nil"/>
                <w:lang w:val="en-US" w:eastAsia="ru-RU"/>
              </w:rPr>
              <w:t xml:space="preserve"> </w:t>
            </w:r>
            <w:proofErr w:type="spellStart"/>
            <w:r w:rsidRPr="00F9649B">
              <w:rPr>
                <w:rFonts w:ascii="Times New Roman" w:eastAsia="Arial Unicode MS" w:hAnsi="Times New Roman" w:cs="Times New Roman"/>
                <w:color w:val="F5844C"/>
                <w:sz w:val="24"/>
                <w:szCs w:val="24"/>
                <w:bdr w:val="nil"/>
                <w:lang w:val="en-US" w:eastAsia="ru-RU"/>
              </w:rPr>
              <w:t>schemaLocation</w:t>
            </w:r>
            <w:proofErr w:type="spellEnd"/>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"Common.xsd"</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xsd:complexType</w:t>
            </w:r>
            <w:proofErr w:type="spellEnd"/>
            <w:r w:rsidRPr="00F9649B">
              <w:rPr>
                <w:rFonts w:ascii="Times New Roman" w:eastAsia="Arial Unicode MS" w:hAnsi="Times New Roman" w:cs="Times New Roman"/>
                <w:color w:val="F5844C"/>
                <w:sz w:val="24"/>
                <w:szCs w:val="24"/>
                <w:bdr w:val="nil"/>
                <w:lang w:val="en-US" w:eastAsia="ru-RU"/>
              </w:rPr>
              <w:t xml:space="preserve"> name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OrganizationType</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Данные</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организации</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F5844C"/>
                <w:sz w:val="24"/>
                <w:szCs w:val="24"/>
                <w:bdr w:val="nil"/>
                <w:lang w:val="en-US" w:eastAsia="ru-RU"/>
              </w:rPr>
              <w:t xml:space="preserve"> name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"name"</w:t>
            </w:r>
            <w:r w:rsidRPr="00F9649B">
              <w:rPr>
                <w:rFonts w:ascii="Times New Roman" w:eastAsia="Arial Unicode MS" w:hAnsi="Times New Roman" w:cs="Times New Roman"/>
                <w:color w:val="F5844C"/>
                <w:sz w:val="24"/>
                <w:szCs w:val="24"/>
                <w:bdr w:val="nil"/>
                <w:lang w:val="en-US" w:eastAsia="ru-RU"/>
              </w:rPr>
              <w:t xml:space="preserve"> use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"required"</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F9649B">
              <w:rPr>
                <w:rFonts w:ascii="Times New Roman" w:eastAsia="Arial Unicode MS" w:hAnsi="Times New Roman" w:cs="Times New Roman"/>
                <w:color w:val="000000"/>
                <w:sz w:val="24"/>
                <w:szCs w:val="24"/>
                <w:bdr w:val="nil"/>
                <w:lang w:val="en-US" w:eastAsia="ru-RU"/>
              </w:rPr>
              <w:t xml:space="preserve"> 16:</w:t>
            </w:r>
            <w:r w:rsidRPr="00F9649B">
              <w:rPr>
                <w:rFonts w:ascii="Times New Roman" w:eastAsia="Arial Unicode MS" w:hAnsi="Times New Roman" w:cs="Times New Roman"/>
                <w:color w:val="000000"/>
                <w:sz w:val="24"/>
                <w:szCs w:val="24"/>
                <w:bdr w:val="nil"/>
                <w:lang w:val="en-US" w:eastAsia="ru-RU"/>
              </w:rPr>
              <w:br/>
            </w:r>
            <w:r>
              <w:rPr>
                <w:rFonts w:ascii="Times New Roman" w:eastAsia="Arial Unicode MS" w:hAnsi="Times New Roman" w:cs="Times New Roman"/>
                <w:color w:val="000000"/>
                <w:sz w:val="24"/>
                <w:szCs w:val="24"/>
                <w:bdr w:val="nil"/>
                <w:lang w:eastAsia="ru-RU"/>
              </w:rPr>
              <w:t>Наименование</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организации</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xsd:simpleType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xsd:restriction</w:t>
            </w:r>
            <w:proofErr w:type="spellEnd"/>
            <w:r w:rsidRPr="00F9649B">
              <w:rPr>
                <w:rFonts w:ascii="Times New Roman" w:eastAsia="Arial Unicode MS" w:hAnsi="Times New Roman" w:cs="Times New Roman"/>
                <w:color w:val="F5844C"/>
                <w:sz w:val="24"/>
                <w:szCs w:val="24"/>
                <w:bdr w:val="nil"/>
                <w:lang w:val="en-US" w:eastAsia="ru-RU"/>
              </w:rPr>
              <w:t xml:space="preserve"> base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org:OrgNameType</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xsd:pattern</w:t>
            </w:r>
            <w:proofErr w:type="spellEnd"/>
            <w:r w:rsidRPr="00F9649B">
              <w:rPr>
                <w:rFonts w:ascii="Times New Roman" w:eastAsia="Arial Unicode MS" w:hAnsi="Times New Roman" w:cs="Times New Roman"/>
                <w:color w:val="F5844C"/>
                <w:sz w:val="24"/>
                <w:szCs w:val="24"/>
                <w:bdr w:val="nil"/>
                <w:lang w:val="en-US" w:eastAsia="ru-RU"/>
              </w:rPr>
              <w:t xml:space="preserve"> value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"[^\s]+(\s+[^\s]+)*"</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xsd:restriction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xsd:simpleType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lastRenderedPageBreak/>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F5844C"/>
                <w:sz w:val="24"/>
                <w:szCs w:val="24"/>
                <w:bdr w:val="nil"/>
                <w:lang w:val="en-US" w:eastAsia="ru-RU"/>
              </w:rPr>
              <w:t xml:space="preserve"> name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"inn"</w:t>
            </w:r>
            <w:r w:rsidRPr="00F9649B">
              <w:rPr>
                <w:rFonts w:ascii="Times New Roman" w:eastAsia="Arial Unicode MS" w:hAnsi="Times New Roman" w:cs="Times New Roman"/>
                <w:color w:val="F5844C"/>
                <w:sz w:val="24"/>
                <w:szCs w:val="24"/>
                <w:bdr w:val="nil"/>
                <w:lang w:val="en-US" w:eastAsia="ru-RU"/>
              </w:rPr>
              <w:t xml:space="preserve"> type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com:INNType</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F5844C"/>
                <w:sz w:val="24"/>
                <w:szCs w:val="24"/>
                <w:bdr w:val="nil"/>
                <w:lang w:val="en-US" w:eastAsia="ru-RU"/>
              </w:rPr>
              <w:t xml:space="preserve"> use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"required"</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F9649B">
              <w:rPr>
                <w:rFonts w:ascii="Times New Roman" w:eastAsia="Arial Unicode MS" w:hAnsi="Times New Roman" w:cs="Times New Roman"/>
                <w:color w:val="000000"/>
                <w:sz w:val="24"/>
                <w:szCs w:val="24"/>
                <w:bdr w:val="nil"/>
                <w:lang w:val="en-US" w:eastAsia="ru-RU"/>
              </w:rPr>
              <w:t xml:space="preserve"> 61:</w:t>
            </w:r>
            <w:r w:rsidRPr="00F9649B">
              <w:rPr>
                <w:rFonts w:ascii="Times New Roman" w:eastAsia="Arial Unicode MS" w:hAnsi="Times New Roman" w:cs="Times New Roman"/>
                <w:color w:val="000000"/>
                <w:sz w:val="24"/>
                <w:szCs w:val="24"/>
                <w:bdr w:val="nil"/>
                <w:lang w:val="en-US" w:eastAsia="ru-RU"/>
              </w:rPr>
              <w:br/>
            </w:r>
            <w:r>
              <w:rPr>
                <w:rFonts w:ascii="Times New Roman" w:eastAsia="Arial Unicode MS" w:hAnsi="Times New Roman" w:cs="Times New Roman"/>
                <w:color w:val="000000"/>
                <w:sz w:val="24"/>
                <w:szCs w:val="24"/>
                <w:bdr w:val="nil"/>
                <w:lang w:eastAsia="ru-RU"/>
              </w:rPr>
              <w:t>ИНН</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организации</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F5844C"/>
                <w:sz w:val="24"/>
                <w:szCs w:val="24"/>
                <w:bdr w:val="nil"/>
                <w:lang w:val="en-US" w:eastAsia="ru-RU"/>
              </w:rPr>
              <w:t xml:space="preserve"> name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kpp</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F5844C"/>
                <w:sz w:val="24"/>
                <w:szCs w:val="24"/>
                <w:bdr w:val="nil"/>
                <w:lang w:val="en-US" w:eastAsia="ru-RU"/>
              </w:rPr>
              <w:t xml:space="preserve"> type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com:KPPType</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F5844C"/>
                <w:sz w:val="24"/>
                <w:szCs w:val="24"/>
                <w:bdr w:val="nil"/>
                <w:lang w:val="en-US" w:eastAsia="ru-RU"/>
              </w:rPr>
              <w:t xml:space="preserve"> use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"required"</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F9649B">
              <w:rPr>
                <w:rFonts w:ascii="Times New Roman" w:eastAsia="Arial Unicode MS" w:hAnsi="Times New Roman" w:cs="Times New Roman"/>
                <w:color w:val="000000"/>
                <w:sz w:val="24"/>
                <w:szCs w:val="24"/>
                <w:bdr w:val="nil"/>
                <w:lang w:val="en-US" w:eastAsia="ru-RU"/>
              </w:rPr>
              <w:t xml:space="preserve"> 103:</w:t>
            </w:r>
            <w:r w:rsidRPr="00F9649B">
              <w:rPr>
                <w:rFonts w:ascii="Times New Roman" w:eastAsia="Arial Unicode MS" w:hAnsi="Times New Roman" w:cs="Times New Roman"/>
                <w:color w:val="000000"/>
                <w:sz w:val="24"/>
                <w:szCs w:val="24"/>
                <w:bdr w:val="nil"/>
                <w:lang w:val="en-US" w:eastAsia="ru-RU"/>
              </w:rPr>
              <w:br/>
            </w:r>
            <w:r>
              <w:rPr>
                <w:rFonts w:ascii="Times New Roman" w:eastAsia="Arial Unicode MS" w:hAnsi="Times New Roman" w:cs="Times New Roman"/>
                <w:color w:val="000000"/>
                <w:sz w:val="24"/>
                <w:szCs w:val="24"/>
                <w:bdr w:val="nil"/>
                <w:lang w:eastAsia="ru-RU"/>
              </w:rPr>
              <w:t>КПП</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организации</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F5844C"/>
                <w:sz w:val="24"/>
                <w:szCs w:val="24"/>
                <w:bdr w:val="nil"/>
                <w:lang w:val="en-US" w:eastAsia="ru-RU"/>
              </w:rPr>
              <w:t xml:space="preserve"> name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ogrn</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F5844C"/>
                <w:sz w:val="24"/>
                <w:szCs w:val="24"/>
                <w:bdr w:val="nil"/>
                <w:lang w:val="en-US" w:eastAsia="ru-RU"/>
              </w:rPr>
              <w:t xml:space="preserve"> type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com:OGRNType</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F9649B">
              <w:rPr>
                <w:rFonts w:ascii="Times New Roman" w:eastAsia="Arial Unicode MS" w:hAnsi="Times New Roman" w:cs="Times New Roman"/>
                <w:color w:val="000000"/>
                <w:sz w:val="24"/>
                <w:szCs w:val="24"/>
                <w:bdr w:val="nil"/>
                <w:lang w:val="en-US" w:eastAsia="ru-RU"/>
              </w:rPr>
              <w:t xml:space="preserve"> 200:</w:t>
            </w:r>
            <w:r w:rsidRPr="00F9649B">
              <w:rPr>
                <w:rFonts w:ascii="Times New Roman" w:eastAsia="Arial Unicode MS" w:hAnsi="Times New Roman" w:cs="Times New Roman"/>
                <w:color w:val="000000"/>
                <w:sz w:val="24"/>
                <w:szCs w:val="24"/>
                <w:bdr w:val="nil"/>
                <w:lang w:val="en-US" w:eastAsia="ru-RU"/>
              </w:rPr>
              <w:br/>
            </w:r>
            <w:r>
              <w:rPr>
                <w:rFonts w:ascii="Times New Roman" w:eastAsia="Arial Unicode MS" w:hAnsi="Times New Roman" w:cs="Times New Roman"/>
                <w:color w:val="000000"/>
                <w:sz w:val="24"/>
                <w:szCs w:val="24"/>
                <w:bdr w:val="nil"/>
                <w:lang w:eastAsia="ru-RU"/>
              </w:rPr>
              <w:t>ОГРН</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организации</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xsd:complexType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xsd:complexType</w:t>
            </w:r>
            <w:proofErr w:type="spellEnd"/>
            <w:r w:rsidRPr="00F9649B">
              <w:rPr>
                <w:rFonts w:ascii="Times New Roman" w:eastAsia="Arial Unicode MS" w:hAnsi="Times New Roman" w:cs="Times New Roman"/>
                <w:color w:val="F5844C"/>
                <w:sz w:val="24"/>
                <w:szCs w:val="24"/>
                <w:bdr w:val="nil"/>
                <w:lang w:val="en-US" w:eastAsia="ru-RU"/>
              </w:rPr>
              <w:t xml:space="preserve"> name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PaymentOrgType</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Организация</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принявшая</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платеж</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xsd:choice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xsd:element</w:t>
            </w:r>
            <w:proofErr w:type="spellEnd"/>
            <w:r w:rsidRPr="00F9649B">
              <w:rPr>
                <w:rFonts w:ascii="Times New Roman" w:eastAsia="Arial Unicode MS" w:hAnsi="Times New Roman" w:cs="Times New Roman"/>
                <w:color w:val="F5844C"/>
                <w:sz w:val="24"/>
                <w:szCs w:val="24"/>
                <w:bdr w:val="nil"/>
                <w:lang w:val="en-US" w:eastAsia="ru-RU"/>
              </w:rPr>
              <w:t xml:space="preserve"> name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"Bank"</w:t>
            </w:r>
            <w:r w:rsidRPr="00F9649B">
              <w:rPr>
                <w:rFonts w:ascii="Times New Roman" w:eastAsia="Arial Unicode MS" w:hAnsi="Times New Roman" w:cs="Times New Roman"/>
                <w:color w:val="F5844C"/>
                <w:sz w:val="24"/>
                <w:szCs w:val="24"/>
                <w:bdr w:val="nil"/>
                <w:lang w:val="en-US" w:eastAsia="ru-RU"/>
              </w:rPr>
              <w:t xml:space="preserve"> type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com:BankType</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F9649B">
              <w:rPr>
                <w:rFonts w:ascii="Times New Roman" w:eastAsia="Arial Unicode MS" w:hAnsi="Times New Roman" w:cs="Times New Roman"/>
                <w:color w:val="000000"/>
                <w:sz w:val="24"/>
                <w:szCs w:val="24"/>
                <w:bdr w:val="nil"/>
                <w:lang w:val="en-US" w:eastAsia="ru-RU"/>
              </w:rPr>
              <w:t xml:space="preserve"> 2005:</w:t>
            </w:r>
            <w:r w:rsidRPr="00F9649B">
              <w:rPr>
                <w:rFonts w:ascii="Times New Roman" w:eastAsia="Arial Unicode MS" w:hAnsi="Times New Roman" w:cs="Times New Roman"/>
                <w:color w:val="000000"/>
                <w:sz w:val="24"/>
                <w:szCs w:val="24"/>
                <w:bdr w:val="nil"/>
                <w:lang w:val="en-US" w:eastAsia="ru-RU"/>
              </w:rPr>
              <w:br/>
            </w:r>
            <w:r>
              <w:rPr>
                <w:rFonts w:ascii="Times New Roman" w:eastAsia="Arial Unicode MS" w:hAnsi="Times New Roman" w:cs="Times New Roman"/>
                <w:color w:val="000000"/>
                <w:sz w:val="24"/>
                <w:szCs w:val="24"/>
                <w:bdr w:val="nil"/>
                <w:lang w:eastAsia="ru-RU"/>
              </w:rPr>
              <w:t>Данные</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банка</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плательщика</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xsd:element</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xsd:element</w:t>
            </w:r>
            <w:proofErr w:type="spellEnd"/>
            <w:r w:rsidRPr="00F9649B">
              <w:rPr>
                <w:rFonts w:ascii="Times New Roman" w:eastAsia="Arial Unicode MS" w:hAnsi="Times New Roman" w:cs="Times New Roman"/>
                <w:color w:val="F5844C"/>
                <w:sz w:val="24"/>
                <w:szCs w:val="24"/>
                <w:bdr w:val="nil"/>
                <w:lang w:val="en-US" w:eastAsia="ru-RU"/>
              </w:rPr>
              <w:t xml:space="preserve"> name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"UFK"</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F9649B">
              <w:rPr>
                <w:rFonts w:ascii="Times New Roman" w:eastAsia="Arial Unicode MS" w:hAnsi="Times New Roman" w:cs="Times New Roman"/>
                <w:color w:val="000000"/>
                <w:sz w:val="24"/>
                <w:szCs w:val="24"/>
                <w:bdr w:val="nil"/>
                <w:lang w:val="en-US" w:eastAsia="ru-RU"/>
              </w:rPr>
              <w:t xml:space="preserve"> 2003:</w:t>
            </w:r>
            <w:r w:rsidRPr="00F9649B">
              <w:rPr>
                <w:rFonts w:ascii="Times New Roman" w:eastAsia="Arial Unicode MS" w:hAnsi="Times New Roman" w:cs="Times New Roman"/>
                <w:color w:val="000000"/>
                <w:sz w:val="24"/>
                <w:szCs w:val="24"/>
                <w:bdr w:val="nil"/>
                <w:lang w:val="en-US" w:eastAsia="ru-RU"/>
              </w:rPr>
              <w:br/>
            </w:r>
            <w:r>
              <w:rPr>
                <w:rFonts w:ascii="Times New Roman" w:eastAsia="Arial Unicode MS" w:hAnsi="Times New Roman" w:cs="Times New Roman"/>
                <w:color w:val="000000"/>
                <w:sz w:val="24"/>
                <w:szCs w:val="24"/>
                <w:bdr w:val="nil"/>
                <w:lang w:eastAsia="ru-RU"/>
              </w:rPr>
              <w:t>Код</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ТОФК</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БИК</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ТОФК</w:t>
            </w:r>
            <w:r w:rsidRPr="00F9649B">
              <w:rPr>
                <w:rFonts w:ascii="Times New Roman" w:eastAsia="Arial Unicode MS" w:hAnsi="Times New Roman" w:cs="Times New Roman"/>
                <w:color w:val="000000"/>
                <w:sz w:val="24"/>
                <w:szCs w:val="24"/>
                <w:bdr w:val="nil"/>
                <w:lang w:val="en-US" w:eastAsia="ru-RU"/>
              </w:rPr>
              <w:t>/</w:t>
            </w:r>
            <w:r>
              <w:rPr>
                <w:rFonts w:ascii="Times New Roman" w:eastAsia="Arial Unicode MS" w:hAnsi="Times New Roman" w:cs="Times New Roman"/>
                <w:color w:val="000000"/>
                <w:sz w:val="24"/>
                <w:szCs w:val="24"/>
                <w:bdr w:val="nil"/>
                <w:lang w:eastAsia="ru-RU"/>
              </w:rPr>
              <w:t>УРН</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ТОФК</w:t>
            </w:r>
            <w:r w:rsidRPr="00F9649B">
              <w:rPr>
                <w:rFonts w:ascii="Times New Roman" w:eastAsia="Arial Unicode MS" w:hAnsi="Times New Roman" w:cs="Times New Roman"/>
                <w:color w:val="000000"/>
                <w:sz w:val="24"/>
                <w:szCs w:val="24"/>
                <w:bdr w:val="nil"/>
                <w:lang w:val="en-US" w:eastAsia="ru-RU"/>
              </w:rPr>
              <w:t>.</w:t>
            </w:r>
            <w:r w:rsidRPr="00F9649B">
              <w:rPr>
                <w:rFonts w:ascii="Times New Roman" w:eastAsia="Arial Unicode MS" w:hAnsi="Times New Roman" w:cs="Times New Roman"/>
                <w:color w:val="000000"/>
                <w:sz w:val="24"/>
                <w:szCs w:val="24"/>
                <w:bdr w:val="nil"/>
                <w:lang w:val="en-US" w:eastAsia="ru-RU"/>
              </w:rPr>
              <w:br/>
            </w:r>
            <w:r>
              <w:rPr>
                <w:rFonts w:ascii="Times New Roman" w:eastAsia="Arial Unicode MS" w:hAnsi="Times New Roman" w:cs="Times New Roman"/>
                <w:color w:val="000000"/>
                <w:sz w:val="24"/>
                <w:szCs w:val="24"/>
                <w:bdr w:val="nil"/>
                <w:lang w:eastAsia="ru-RU"/>
              </w:rPr>
              <w:t>Если платеж принят ТОФК, то тег должен быть заполнен значением, содержащим код ТОФК (с 1 по 4 символы) и БИК ТОФК (с 5 по 13 символы).</w:t>
            </w:r>
            <w:r>
              <w:rPr>
                <w:rFonts w:ascii="Times New Roman" w:eastAsia="Arial Unicode MS" w:hAnsi="Times New Roman" w:cs="Times New Roman"/>
                <w:color w:val="000000"/>
                <w:sz w:val="24"/>
                <w:szCs w:val="24"/>
                <w:bdr w:val="nil"/>
                <w:lang w:eastAsia="ru-RU"/>
              </w:rPr>
              <w:br/>
              <w:t xml:space="preserve"> </w:t>
            </w:r>
            <w:proofErr w:type="spellStart"/>
            <w:r>
              <w:rPr>
                <w:rFonts w:ascii="Times New Roman" w:eastAsia="Arial Unicode MS" w:hAnsi="Times New Roman" w:cs="Times New Roman"/>
                <w:color w:val="000000"/>
                <w:sz w:val="24"/>
                <w:szCs w:val="24"/>
                <w:bdr w:val="nil"/>
                <w:lang w:eastAsia="ru-RU"/>
              </w:rPr>
              <w:t>четырехсимвольного</w:t>
            </w:r>
            <w:proofErr w:type="spellEnd"/>
            <w:r>
              <w:rPr>
                <w:rFonts w:ascii="Times New Roman" w:eastAsia="Arial Unicode MS" w:hAnsi="Times New Roman" w:cs="Times New Roman"/>
                <w:color w:val="000000"/>
                <w:sz w:val="24"/>
                <w:szCs w:val="24"/>
                <w:bdr w:val="nil"/>
                <w:lang w:eastAsia="ru-RU"/>
              </w:rPr>
              <w:t xml:space="preserve"> кода ТОФК.</w:t>
            </w:r>
            <w:r>
              <w:rPr>
                <w:rFonts w:ascii="Times New Roman" w:eastAsia="Arial Unicode MS" w:hAnsi="Times New Roman" w:cs="Times New Roman"/>
                <w:color w:val="000000"/>
                <w:sz w:val="24"/>
                <w:szCs w:val="24"/>
                <w:bdr w:val="nil"/>
                <w:lang w:eastAsia="ru-RU"/>
              </w:rPr>
              <w:br/>
              <w:t>Если платеж принят Банком России или иной организацией, не являющейся кредитной организацией и не являющейся ТОФК, указывается УРН организации.</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base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xsd:string</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xsd:minLength</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"1"</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xsd:maxLength</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"36"</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xsd:whiteSpace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preserve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lastRenderedPageBreak/>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xsd:pattern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"\d{4}"</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xsd:pattern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"[a-zA-Z0-9]{6}"</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xsd:pattern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"\d{13}"</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xsd:element</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xsd:element</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Other</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Поле номер 2004:</w:t>
            </w:r>
            <w:r>
              <w:rPr>
                <w:rFonts w:ascii="Times New Roman" w:eastAsia="Arial Unicode MS" w:hAnsi="Times New Roman" w:cs="Times New Roman"/>
                <w:color w:val="000000"/>
                <w:sz w:val="24"/>
                <w:szCs w:val="24"/>
                <w:bdr w:val="nil"/>
                <w:lang w:eastAsia="ru-RU"/>
              </w:rPr>
              <w:br/>
              <w:t>Признак иного способа проведения платежа.</w:t>
            </w:r>
            <w:r>
              <w:rPr>
                <w:rFonts w:ascii="Times New Roman" w:eastAsia="Arial Unicode MS" w:hAnsi="Times New Roman" w:cs="Times New Roman"/>
                <w:color w:val="000000"/>
                <w:sz w:val="24"/>
                <w:szCs w:val="24"/>
                <w:bdr w:val="nil"/>
                <w:lang w:eastAsia="ru-RU"/>
              </w:rPr>
              <w:br/>
              <w:t>В случае приема в кассу получателя платежа наличных денежных средств от плательщика, тег должен быть заполнен значением «CASH».</w:t>
            </w:r>
            <w:r>
              <w:rPr>
                <w:rFonts w:ascii="Times New Roman" w:eastAsia="Arial Unicode MS" w:hAnsi="Times New Roman" w:cs="Times New Roman"/>
                <w:color w:val="000000"/>
                <w:sz w:val="24"/>
                <w:szCs w:val="24"/>
                <w:bdr w:val="nil"/>
                <w:lang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xsd:simpleType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xsd:restriction</w:t>
            </w:r>
            <w:proofErr w:type="spellEnd"/>
            <w:r w:rsidRPr="00F9649B">
              <w:rPr>
                <w:rFonts w:ascii="Times New Roman" w:eastAsia="Arial Unicode MS" w:hAnsi="Times New Roman" w:cs="Times New Roman"/>
                <w:color w:val="F5844C"/>
                <w:sz w:val="24"/>
                <w:szCs w:val="24"/>
                <w:bdr w:val="nil"/>
                <w:lang w:val="en-US" w:eastAsia="ru-RU"/>
              </w:rPr>
              <w:t xml:space="preserve"> base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xsd:string</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xsd:enumeration</w:t>
            </w:r>
            <w:proofErr w:type="spellEnd"/>
            <w:r w:rsidRPr="00F9649B">
              <w:rPr>
                <w:rFonts w:ascii="Times New Roman" w:eastAsia="Arial Unicode MS" w:hAnsi="Times New Roman" w:cs="Times New Roman"/>
                <w:color w:val="F5844C"/>
                <w:sz w:val="24"/>
                <w:szCs w:val="24"/>
                <w:bdr w:val="nil"/>
                <w:lang w:val="en-US" w:eastAsia="ru-RU"/>
              </w:rPr>
              <w:t xml:space="preserve"> value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"CASH"</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Прием</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кассу</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наличных</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денежных</w:t>
            </w:r>
            <w:r w:rsidRPr="00F9649B">
              <w:rPr>
                <w:rFonts w:ascii="Times New Roman" w:eastAsia="Arial Unicode MS" w:hAnsi="Times New Roman" w:cs="Times New Roman"/>
                <w:color w:val="000000"/>
                <w:sz w:val="24"/>
                <w:szCs w:val="24"/>
                <w:bdr w:val="nil"/>
                <w:lang w:val="en-US" w:eastAsia="ru-RU"/>
              </w:rPr>
              <w:br/>
              <w:t xml:space="preserve">                                    </w:t>
            </w:r>
            <w:r>
              <w:rPr>
                <w:rFonts w:ascii="Times New Roman" w:eastAsia="Arial Unicode MS" w:hAnsi="Times New Roman" w:cs="Times New Roman"/>
                <w:color w:val="000000"/>
                <w:sz w:val="24"/>
                <w:szCs w:val="24"/>
                <w:bdr w:val="nil"/>
                <w:lang w:eastAsia="ru-RU"/>
              </w:rPr>
              <w:t>средств</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xsd:enumeration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xsd:restriction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xsd:simpleType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xsd:element</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xsd:choice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xsd:complexType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xsd:element</w:t>
            </w:r>
            <w:proofErr w:type="spellEnd"/>
            <w:r w:rsidRPr="00F9649B">
              <w:rPr>
                <w:rFonts w:ascii="Times New Roman" w:eastAsia="Arial Unicode MS" w:hAnsi="Times New Roman" w:cs="Times New Roman"/>
                <w:color w:val="F5844C"/>
                <w:sz w:val="24"/>
                <w:szCs w:val="24"/>
                <w:bdr w:val="nil"/>
                <w:lang w:val="en-US" w:eastAsia="ru-RU"/>
              </w:rPr>
              <w:t xml:space="preserve"> name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"Payee"</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Сведения</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получателе</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средств</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xsd:complexType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xsd:complexContent</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xsd:extension</w:t>
            </w:r>
            <w:proofErr w:type="spellEnd"/>
            <w:r w:rsidRPr="00F9649B">
              <w:rPr>
                <w:rFonts w:ascii="Times New Roman" w:eastAsia="Arial Unicode MS" w:hAnsi="Times New Roman" w:cs="Times New Roman"/>
                <w:color w:val="F5844C"/>
                <w:sz w:val="24"/>
                <w:szCs w:val="24"/>
                <w:bdr w:val="nil"/>
                <w:lang w:val="en-US" w:eastAsia="ru-RU"/>
              </w:rPr>
              <w:t xml:space="preserve"> base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org:OrganizationType</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xsd:sequence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xsd:element</w:t>
            </w:r>
            <w:proofErr w:type="spellEnd"/>
            <w:r w:rsidRPr="00F9649B">
              <w:rPr>
                <w:rFonts w:ascii="Times New Roman" w:eastAsia="Arial Unicode MS" w:hAnsi="Times New Roman" w:cs="Times New Roman"/>
                <w:color w:val="F5844C"/>
                <w:sz w:val="24"/>
                <w:szCs w:val="24"/>
                <w:bdr w:val="nil"/>
                <w:lang w:val="en-US" w:eastAsia="ru-RU"/>
              </w:rPr>
              <w:t xml:space="preserve"> ref</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com:OrgAccount</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Реквизиты</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счета</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организации</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xsd:element</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xsd:sequence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xsd:extension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xsd:complexContent</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xsd:complexType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xsd:element</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xsd:element</w:t>
            </w:r>
            <w:proofErr w:type="spellEnd"/>
            <w:r w:rsidRPr="00F9649B">
              <w:rPr>
                <w:rFonts w:ascii="Times New Roman" w:eastAsia="Arial Unicode MS" w:hAnsi="Times New Roman" w:cs="Times New Roman"/>
                <w:color w:val="F5844C"/>
                <w:sz w:val="24"/>
                <w:szCs w:val="24"/>
                <w:bdr w:val="nil"/>
                <w:lang w:val="en-US" w:eastAsia="ru-RU"/>
              </w:rPr>
              <w:t xml:space="preserve"> name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RefundPayer</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xsd:complexType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lastRenderedPageBreak/>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xsd:complexContent</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xsd:extension</w:t>
            </w:r>
            <w:proofErr w:type="spellEnd"/>
            <w:r w:rsidRPr="00F9649B">
              <w:rPr>
                <w:rFonts w:ascii="Times New Roman" w:eastAsia="Arial Unicode MS" w:hAnsi="Times New Roman" w:cs="Times New Roman"/>
                <w:color w:val="F5844C"/>
                <w:sz w:val="24"/>
                <w:szCs w:val="24"/>
                <w:bdr w:val="nil"/>
                <w:lang w:val="en-US" w:eastAsia="ru-RU"/>
              </w:rPr>
              <w:t xml:space="preserve"> base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org:OrganizationType</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F5844C"/>
                <w:sz w:val="24"/>
                <w:szCs w:val="24"/>
                <w:bdr w:val="nil"/>
                <w:lang w:val="en-US" w:eastAsia="ru-RU"/>
              </w:rPr>
              <w:t xml:space="preserve"> form</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"unqualified"</w:t>
            </w:r>
            <w:r w:rsidRPr="00F9649B">
              <w:rPr>
                <w:rFonts w:ascii="Times New Roman" w:eastAsia="Arial Unicode MS" w:hAnsi="Times New Roman" w:cs="Times New Roman"/>
                <w:color w:val="F5844C"/>
                <w:sz w:val="24"/>
                <w:szCs w:val="24"/>
                <w:bdr w:val="nil"/>
                <w:lang w:val="en-US" w:eastAsia="ru-RU"/>
              </w:rPr>
              <w:t xml:space="preserve"> name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codeUBP</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F5844C"/>
                <w:sz w:val="24"/>
                <w:szCs w:val="24"/>
                <w:bdr w:val="nil"/>
                <w:lang w:val="en-US" w:eastAsia="ru-RU"/>
              </w:rPr>
              <w:t xml:space="preserve"> type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org:kodUBPType</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F5844C"/>
                <w:sz w:val="24"/>
                <w:szCs w:val="24"/>
                <w:bdr w:val="nil"/>
                <w:lang w:val="en-US" w:eastAsia="ru-RU"/>
              </w:rPr>
              <w:t xml:space="preserve">                        use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"required"</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F9649B">
              <w:rPr>
                <w:rFonts w:ascii="Times New Roman" w:eastAsia="Arial Unicode MS" w:hAnsi="Times New Roman" w:cs="Times New Roman"/>
                <w:color w:val="000000"/>
                <w:sz w:val="24"/>
                <w:szCs w:val="24"/>
                <w:bdr w:val="nil"/>
                <w:lang w:val="en-US" w:eastAsia="ru-RU"/>
              </w:rPr>
              <w:t xml:space="preserve"> 3003:</w:t>
            </w:r>
            <w:r w:rsidRPr="00F9649B">
              <w:rPr>
                <w:rFonts w:ascii="Times New Roman" w:eastAsia="Arial Unicode MS" w:hAnsi="Times New Roman" w:cs="Times New Roman"/>
                <w:color w:val="000000"/>
                <w:sz w:val="24"/>
                <w:szCs w:val="24"/>
                <w:bdr w:val="nil"/>
                <w:lang w:val="en-US" w:eastAsia="ru-RU"/>
              </w:rPr>
              <w:br/>
            </w:r>
            <w:r>
              <w:rPr>
                <w:rFonts w:ascii="Times New Roman" w:eastAsia="Arial Unicode MS" w:hAnsi="Times New Roman" w:cs="Times New Roman"/>
                <w:color w:val="000000"/>
                <w:sz w:val="24"/>
                <w:szCs w:val="24"/>
                <w:bdr w:val="nil"/>
                <w:lang w:eastAsia="ru-RU"/>
              </w:rPr>
              <w:t>Код</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организации</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Особенности заполнения:</w:t>
            </w:r>
            <w:r>
              <w:rPr>
                <w:rFonts w:ascii="Times New Roman" w:eastAsia="Arial Unicode MS" w:hAnsi="Times New Roman" w:cs="Times New Roman"/>
                <w:color w:val="000000"/>
                <w:sz w:val="24"/>
                <w:szCs w:val="24"/>
                <w:bdr w:val="nil"/>
                <w:lang w:eastAsia="ru-RU"/>
              </w:rPr>
              <w:br/>
              <w:t>- для организаций, отсутствующих в Сводном реестре, указывается код органа в соответствии с регистрационными данными, присвоенными органами ФК, равный 5 знакам.</w:t>
            </w:r>
            <w:r>
              <w:rPr>
                <w:rFonts w:ascii="Times New Roman" w:eastAsia="Arial Unicode MS" w:hAnsi="Times New Roman" w:cs="Times New Roman"/>
                <w:color w:val="000000"/>
                <w:sz w:val="24"/>
                <w:szCs w:val="24"/>
                <w:bdr w:val="nil"/>
                <w:lang w:eastAsia="ru-RU"/>
              </w:rPr>
              <w:br/>
              <w:t>- для остальных клиентов указывается уникальный код организации по Сводному реестру, равный 8 знакам;</w:t>
            </w:r>
            <w:r>
              <w:rPr>
                <w:rFonts w:ascii="Times New Roman" w:eastAsia="Arial Unicode MS" w:hAnsi="Times New Roman" w:cs="Times New Roman"/>
                <w:color w:val="000000"/>
                <w:sz w:val="24"/>
                <w:szCs w:val="24"/>
                <w:bdr w:val="nil"/>
                <w:lang w:eastAsia="ru-RU"/>
              </w:rPr>
              <w:br/>
              <w:t>- для налоговых органов указывается код УФНС России, передающего информацию в ТОФК.</w:t>
            </w:r>
            <w:r>
              <w:rPr>
                <w:rFonts w:ascii="Times New Roman" w:eastAsia="Arial Unicode MS" w:hAnsi="Times New Roman" w:cs="Times New Roman"/>
                <w:color w:val="000000"/>
                <w:sz w:val="24"/>
                <w:szCs w:val="24"/>
                <w:bdr w:val="nil"/>
                <w:lang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xsd:extension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xsd:complexContent</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xsd:complexType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xsd:element</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xsd:simpleType</w:t>
            </w:r>
            <w:proofErr w:type="spellEnd"/>
            <w:r w:rsidRPr="00F9649B">
              <w:rPr>
                <w:rFonts w:ascii="Times New Roman" w:eastAsia="Arial Unicode MS" w:hAnsi="Times New Roman" w:cs="Times New Roman"/>
                <w:color w:val="F5844C"/>
                <w:sz w:val="24"/>
                <w:szCs w:val="24"/>
                <w:bdr w:val="nil"/>
                <w:lang w:val="en-US" w:eastAsia="ru-RU"/>
              </w:rPr>
              <w:t xml:space="preserve"> name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kodUBPType</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xsd:restriction</w:t>
            </w:r>
            <w:proofErr w:type="spellEnd"/>
            <w:r w:rsidRPr="00F9649B">
              <w:rPr>
                <w:rFonts w:ascii="Times New Roman" w:eastAsia="Arial Unicode MS" w:hAnsi="Times New Roman" w:cs="Times New Roman"/>
                <w:color w:val="F5844C"/>
                <w:sz w:val="24"/>
                <w:szCs w:val="24"/>
                <w:bdr w:val="nil"/>
                <w:lang w:val="en-US" w:eastAsia="ru-RU"/>
              </w:rPr>
              <w:t xml:space="preserve"> base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xsd:string</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xsd:pattern</w:t>
            </w:r>
            <w:proofErr w:type="spellEnd"/>
            <w:r w:rsidRPr="00F9649B">
              <w:rPr>
                <w:rFonts w:ascii="Times New Roman" w:eastAsia="Arial Unicode MS" w:hAnsi="Times New Roman" w:cs="Times New Roman"/>
                <w:color w:val="F5844C"/>
                <w:sz w:val="24"/>
                <w:szCs w:val="24"/>
                <w:bdr w:val="nil"/>
                <w:lang w:val="en-US" w:eastAsia="ru-RU"/>
              </w:rPr>
              <w:t xml:space="preserve"> value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"\w{5}"</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xsd:pattern</w:t>
            </w:r>
            <w:proofErr w:type="spellEnd"/>
            <w:r w:rsidRPr="00F9649B">
              <w:rPr>
                <w:rFonts w:ascii="Times New Roman" w:eastAsia="Arial Unicode MS" w:hAnsi="Times New Roman" w:cs="Times New Roman"/>
                <w:color w:val="F5844C"/>
                <w:sz w:val="24"/>
                <w:szCs w:val="24"/>
                <w:bdr w:val="nil"/>
                <w:lang w:val="en-US" w:eastAsia="ru-RU"/>
              </w:rPr>
              <w:t xml:space="preserve"> value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"\w{8}"</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xsd:restriction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xsd:simpleType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xsd:simpleType</w:t>
            </w:r>
            <w:proofErr w:type="spellEnd"/>
            <w:r w:rsidRPr="00F9649B">
              <w:rPr>
                <w:rFonts w:ascii="Times New Roman" w:eastAsia="Arial Unicode MS" w:hAnsi="Times New Roman" w:cs="Times New Roman"/>
                <w:color w:val="F5844C"/>
                <w:sz w:val="24"/>
                <w:szCs w:val="24"/>
                <w:bdr w:val="nil"/>
                <w:lang w:val="en-US" w:eastAsia="ru-RU"/>
              </w:rPr>
              <w:t xml:space="preserve"> name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OrgNameType</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xsd:restriction</w:t>
            </w:r>
            <w:proofErr w:type="spellEnd"/>
            <w:r w:rsidRPr="00F9649B">
              <w:rPr>
                <w:rFonts w:ascii="Times New Roman" w:eastAsia="Arial Unicode MS" w:hAnsi="Times New Roman" w:cs="Times New Roman"/>
                <w:color w:val="F5844C"/>
                <w:sz w:val="24"/>
                <w:szCs w:val="24"/>
                <w:bdr w:val="nil"/>
                <w:lang w:val="en-US" w:eastAsia="ru-RU"/>
              </w:rPr>
              <w:t xml:space="preserve"> base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xsd:string</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xsd:maxLength</w:t>
            </w:r>
            <w:proofErr w:type="spellEnd"/>
            <w:r w:rsidRPr="00F9649B">
              <w:rPr>
                <w:rFonts w:ascii="Times New Roman" w:eastAsia="Arial Unicode MS" w:hAnsi="Times New Roman" w:cs="Times New Roman"/>
                <w:color w:val="F5844C"/>
                <w:sz w:val="24"/>
                <w:szCs w:val="24"/>
                <w:bdr w:val="nil"/>
                <w:lang w:val="en-US" w:eastAsia="ru-RU"/>
              </w:rPr>
              <w:t xml:space="preserve"> value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"160"</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xsd:pattern</w:t>
            </w:r>
            <w:proofErr w:type="spellEnd"/>
            <w:r w:rsidRPr="00F9649B">
              <w:rPr>
                <w:rFonts w:ascii="Times New Roman" w:eastAsia="Arial Unicode MS" w:hAnsi="Times New Roman" w:cs="Times New Roman"/>
                <w:color w:val="F5844C"/>
                <w:sz w:val="24"/>
                <w:szCs w:val="24"/>
                <w:bdr w:val="nil"/>
                <w:lang w:val="en-US" w:eastAsia="ru-RU"/>
              </w:rPr>
              <w:t xml:space="preserve"> value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"[^\s]+(\s+[^\s]+)*"</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xsd:restriction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xsd:simpleType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xsd:schema</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br/>
            </w:r>
          </w:p>
        </w:tc>
      </w:tr>
    </w:tbl>
    <w:p w14:paraId="47CFEA36" w14:textId="77777777" w:rsidR="008C689D" w:rsidRPr="00D35358" w:rsidRDefault="008C689D" w:rsidP="008C689D">
      <w:pPr>
        <w:pStyle w:val="af3"/>
        <w:widowControl w:val="0"/>
        <w:spacing w:line="240" w:lineRule="auto"/>
        <w:ind w:firstLine="0"/>
        <w:rPr>
          <w:rFonts w:eastAsia="Arial Unicode MS"/>
          <w:lang w:val="en-US"/>
        </w:rPr>
      </w:pPr>
    </w:p>
    <w:p w14:paraId="32497CB1" w14:textId="77777777" w:rsidR="00D83611" w:rsidRPr="00D51F19" w:rsidRDefault="00D83611" w:rsidP="00D83611">
      <w:pPr>
        <w:keepNext/>
        <w:ind w:firstLine="709"/>
        <w:rPr>
          <w:rFonts w:ascii="Times New Roman" w:hAnsi="Times New Roman" w:cs="Times New Roman"/>
          <w:sz w:val="24"/>
          <w:szCs w:val="24"/>
        </w:rPr>
      </w:pPr>
      <w:r w:rsidRPr="00D51F19">
        <w:rPr>
          <w:rFonts w:ascii="Times New Roman" w:hAnsi="Times New Roman" w:cs="Times New Roman"/>
          <w:sz w:val="24"/>
          <w:szCs w:val="24"/>
        </w:rPr>
        <w:t>Импортированная схема «</w:t>
      </w:r>
      <w:r w:rsidRPr="00D51F19">
        <w:rPr>
          <w:rFonts w:ascii="Times New Roman" w:hAnsi="Times New Roman" w:cs="Times New Roman"/>
          <w:b/>
          <w:sz w:val="24"/>
          <w:szCs w:val="24"/>
          <w:lang w:val="en-US"/>
        </w:rPr>
        <w:t>Refund</w:t>
      </w:r>
      <w:r w:rsidRPr="00D51F19">
        <w:rPr>
          <w:rFonts w:ascii="Times New Roman" w:hAnsi="Times New Roman" w:cs="Times New Roman"/>
          <w:b/>
          <w:sz w:val="24"/>
          <w:szCs w:val="24"/>
        </w:rPr>
        <w:t>.</w:t>
      </w:r>
      <w:proofErr w:type="spellStart"/>
      <w:r w:rsidRPr="00D51F19">
        <w:rPr>
          <w:rFonts w:ascii="Times New Roman" w:hAnsi="Times New Roman" w:cs="Times New Roman"/>
          <w:b/>
          <w:sz w:val="24"/>
          <w:szCs w:val="24"/>
          <w:lang w:val="en-US"/>
        </w:rPr>
        <w:t>xsd</w:t>
      </w:r>
      <w:proofErr w:type="spellEnd"/>
      <w:r w:rsidRPr="00D51F19">
        <w:rPr>
          <w:rFonts w:ascii="Times New Roman" w:hAnsi="Times New Roman" w:cs="Times New Roman"/>
          <w:sz w:val="24"/>
          <w:szCs w:val="24"/>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D83611" w:rsidRPr="00F9649B" w14:paraId="0D0FFE98" w14:textId="77777777" w:rsidTr="00BF32F5">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84152BD" w14:textId="5F51765F" w:rsidR="00A97B87" w:rsidRPr="00F9649B" w:rsidRDefault="00F9649B" w:rsidP="008A59F2">
            <w:pPr>
              <w:shd w:val="clear" w:color="auto" w:fill="FFFFFF"/>
              <w:autoSpaceDE w:val="0"/>
              <w:autoSpaceDN w:val="0"/>
              <w:adjustRightInd w:val="0"/>
              <w:rPr>
                <w:rFonts w:ascii="Times New Roman" w:eastAsia="Times New Roman" w:hAnsi="Times New Roman" w:cs="Times New Roman"/>
                <w:color w:val="000000"/>
                <w:sz w:val="24"/>
                <w:szCs w:val="24"/>
                <w:lang w:eastAsia="ru-RU"/>
              </w:rPr>
            </w:pPr>
            <w:r>
              <w:rPr>
                <w:rFonts w:ascii="Times New Roman" w:eastAsia="Arial Unicode MS" w:hAnsi="Times New Roman" w:cs="Times New Roman"/>
                <w:color w:val="8B26C9"/>
                <w:sz w:val="24"/>
                <w:szCs w:val="24"/>
                <w:bdr w:val="nil"/>
                <w:lang w:eastAsia="ru-RU"/>
              </w:rPr>
              <w:t>&lt;?</w:t>
            </w:r>
            <w:proofErr w:type="spellStart"/>
            <w:r>
              <w:rPr>
                <w:rFonts w:ascii="Times New Roman" w:eastAsia="Arial Unicode MS" w:hAnsi="Times New Roman" w:cs="Times New Roman"/>
                <w:color w:val="8B26C9"/>
                <w:sz w:val="24"/>
                <w:szCs w:val="24"/>
                <w:bdr w:val="nil"/>
                <w:lang w:eastAsia="ru-RU"/>
              </w:rPr>
              <w:t>xml</w:t>
            </w:r>
            <w:proofErr w:type="spellEnd"/>
            <w:r>
              <w:rPr>
                <w:rFonts w:ascii="Times New Roman" w:eastAsia="Arial Unicode MS" w:hAnsi="Times New Roman" w:cs="Times New Roman"/>
                <w:color w:val="8B26C9"/>
                <w:sz w:val="24"/>
                <w:szCs w:val="24"/>
                <w:bdr w:val="nil"/>
                <w:lang w:eastAsia="ru-RU"/>
              </w:rPr>
              <w:t xml:space="preserve"> </w:t>
            </w:r>
            <w:proofErr w:type="spellStart"/>
            <w:r>
              <w:rPr>
                <w:rFonts w:ascii="Times New Roman" w:eastAsia="Arial Unicode MS" w:hAnsi="Times New Roman" w:cs="Times New Roman"/>
                <w:color w:val="8B26C9"/>
                <w:sz w:val="24"/>
                <w:szCs w:val="24"/>
                <w:bdr w:val="nil"/>
                <w:lang w:eastAsia="ru-RU"/>
              </w:rPr>
              <w:t>version</w:t>
            </w:r>
            <w:proofErr w:type="spellEnd"/>
            <w:r>
              <w:rPr>
                <w:rFonts w:ascii="Times New Roman" w:eastAsia="Arial Unicode MS" w:hAnsi="Times New Roman" w:cs="Times New Roman"/>
                <w:color w:val="8B26C9"/>
                <w:sz w:val="24"/>
                <w:szCs w:val="24"/>
                <w:bdr w:val="nil"/>
                <w:lang w:eastAsia="ru-RU"/>
              </w:rPr>
              <w:t xml:space="preserve">="1.0" </w:t>
            </w:r>
            <w:proofErr w:type="spellStart"/>
            <w:r>
              <w:rPr>
                <w:rFonts w:ascii="Times New Roman" w:eastAsia="Arial Unicode MS" w:hAnsi="Times New Roman" w:cs="Times New Roman"/>
                <w:color w:val="8B26C9"/>
                <w:sz w:val="24"/>
                <w:szCs w:val="24"/>
                <w:bdr w:val="nil"/>
                <w:lang w:eastAsia="ru-RU"/>
              </w:rPr>
              <w:t>encoding</w:t>
            </w:r>
            <w:proofErr w:type="spellEnd"/>
            <w:r>
              <w:rPr>
                <w:rFonts w:ascii="Times New Roman" w:eastAsia="Arial Unicode MS" w:hAnsi="Times New Roman" w:cs="Times New Roman"/>
                <w:color w:val="8B26C9"/>
                <w:sz w:val="24"/>
                <w:szCs w:val="24"/>
                <w:bdr w:val="nil"/>
                <w:lang w:eastAsia="ru-RU"/>
              </w:rPr>
              <w:t>="UTF-8"?&gt;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xsd:schema</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0099CC"/>
                <w:sz w:val="24"/>
                <w:szCs w:val="24"/>
                <w:bdr w:val="nil"/>
                <w:lang w:eastAsia="ru-RU"/>
              </w:rPr>
              <w:t>xmlns:xsd</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"http://www.w3.org/2001/XMLSchema"</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0099CC"/>
                <w:sz w:val="24"/>
                <w:szCs w:val="24"/>
                <w:bdr w:val="nil"/>
                <w:lang w:eastAsia="ru-RU"/>
              </w:rPr>
              <w:t>xmlns:org</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"http://roskazna.ru/gisgmp/xsd/Organization/2.4.0"</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0099CC"/>
                <w:sz w:val="24"/>
                <w:szCs w:val="24"/>
                <w:bdr w:val="nil"/>
                <w:lang w:eastAsia="ru-RU"/>
              </w:rPr>
              <w:t>xmlns:com</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"http://roskazna.ru/gisgmp/xsd/Common/2.4.0"</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targetNamespace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"http://roskazna.ru/gisgmp/xsd/Refund/2.4.0"</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elementFormDefault</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qualified</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0099CC"/>
                <w:sz w:val="24"/>
                <w:szCs w:val="24"/>
                <w:bdr w:val="nil"/>
                <w:lang w:eastAsia="ru-RU"/>
              </w:rPr>
              <w:t>xmlns:rfnd</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"http://roskazna.ru/gisgmp/xsd/Refund/2.4.0"</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F5844C"/>
                <w:sz w:val="24"/>
                <w:szCs w:val="24"/>
                <w:bdr w:val="nil"/>
                <w:lang w:eastAsia="ru-RU"/>
              </w:rPr>
              <w:t xml:space="preserve">    </w:t>
            </w:r>
            <w:r>
              <w:rPr>
                <w:rFonts w:ascii="Times New Roman" w:eastAsia="Arial Unicode MS" w:hAnsi="Times New Roman" w:cs="Times New Roman"/>
                <w:color w:val="0099CC"/>
                <w:sz w:val="24"/>
                <w:szCs w:val="24"/>
                <w:bdr w:val="nil"/>
                <w:lang w:eastAsia="ru-RU"/>
              </w:rPr>
              <w:t>xmlns:ns1</w:t>
            </w:r>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"http://roskazna.ru/gisgmp/xsd/Common/2.4.0"</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lastRenderedPageBreak/>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xsd:import</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namespace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"http://roskazna.ru/gisgmp/xsd/Organization/2.4.0"</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schemaLocation</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"Organization.xsd"</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xsd:import</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namespace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"http://roskazna.ru/gisgmp/xsd/Common/2.4.0"</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schemaLocation</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"Common.xsd"</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xsd:complexType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RefundType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Базовый тип для возврата</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xsd:sequence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xsd:element</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ref</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org:RefundPayer</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Сведения об организации, осуществляющей возврат денежных средств</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xsd:element</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xsd:element</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RefundApplication</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Данные заявки на возврат</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xsd:complexType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appNum</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use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required</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Поле номер 3:</w:t>
            </w:r>
            <w:r>
              <w:rPr>
                <w:rFonts w:ascii="Times New Roman" w:eastAsia="Arial Unicode MS" w:hAnsi="Times New Roman" w:cs="Times New Roman"/>
                <w:color w:val="000000"/>
                <w:sz w:val="24"/>
                <w:szCs w:val="24"/>
                <w:bdr w:val="nil"/>
                <w:lang w:eastAsia="ru-RU"/>
              </w:rPr>
              <w:br/>
              <w:t>Номер, присвоенный организацией, формирующей Заявку на возврат в ТОФК</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base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xsd:string</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xsd:minLength</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"1"</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xsd:maxLength</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"15"</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appDate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type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xsd:date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use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required</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Поле номер 4:</w:t>
            </w:r>
            <w:r>
              <w:rPr>
                <w:rFonts w:ascii="Times New Roman" w:eastAsia="Arial Unicode MS" w:hAnsi="Times New Roman" w:cs="Times New Roman"/>
                <w:color w:val="000000"/>
                <w:sz w:val="24"/>
                <w:szCs w:val="24"/>
                <w:bdr w:val="nil"/>
                <w:lang w:eastAsia="ru-RU"/>
              </w:rPr>
              <w:br/>
              <w:t>Дата, на которую сформирована Заявка на возврат в ТОФК</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paymentId</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type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com:PaymentIdType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use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required</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Поле номер 2000:</w:t>
            </w:r>
            <w:r>
              <w:rPr>
                <w:rFonts w:ascii="Times New Roman" w:eastAsia="Arial Unicode MS" w:hAnsi="Times New Roman" w:cs="Times New Roman"/>
                <w:color w:val="000000"/>
                <w:sz w:val="24"/>
                <w:szCs w:val="24"/>
                <w:bdr w:val="nil"/>
                <w:lang w:eastAsia="ru-RU"/>
              </w:rPr>
              <w:br/>
              <w:t>УПНО(УИП)</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cashType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use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required</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Поле номер 3004:</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lastRenderedPageBreak/>
              <w:t>Вид средств для осуществления возврата.</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base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xsd:int</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xsd:enumeration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"1"</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средства бюджета</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xsd:enumeration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xsd:enumeration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"3"</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средства дополнительного бюджетного финансирования</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xsd:enumeration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xsd:enumeration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"4"</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средства для финансирования мероприятий по оперативно-розыскной</w:t>
            </w:r>
            <w:r>
              <w:rPr>
                <w:rFonts w:ascii="Times New Roman" w:eastAsia="Arial Unicode MS" w:hAnsi="Times New Roman" w:cs="Times New Roman"/>
                <w:color w:val="000000"/>
                <w:sz w:val="24"/>
                <w:szCs w:val="24"/>
                <w:bdr w:val="nil"/>
                <w:lang w:eastAsia="ru-RU"/>
              </w:rPr>
              <w:br/>
              <w:t xml:space="preserve">                                            деятельности</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xsd:enumeration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xsd:enumeration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"5"</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средства, поступающие во временное распоряжение казенных</w:t>
            </w:r>
            <w:r>
              <w:rPr>
                <w:rFonts w:ascii="Times New Roman" w:eastAsia="Arial Unicode MS" w:hAnsi="Times New Roman" w:cs="Times New Roman"/>
                <w:color w:val="000000"/>
                <w:sz w:val="24"/>
                <w:szCs w:val="24"/>
                <w:bdr w:val="nil"/>
                <w:lang w:eastAsia="ru-RU"/>
              </w:rPr>
              <w:br/>
              <w:t xml:space="preserve">                                            учреждений</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xsd:enumeration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xsd:enumeration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"6"</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средства юридического лица</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xsd:enumeration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amount</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use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required</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Поле номер 7:</w:t>
            </w:r>
            <w:r>
              <w:rPr>
                <w:rFonts w:ascii="Times New Roman" w:eastAsia="Arial Unicode MS" w:hAnsi="Times New Roman" w:cs="Times New Roman"/>
                <w:color w:val="000000"/>
                <w:sz w:val="24"/>
                <w:szCs w:val="24"/>
                <w:bdr w:val="nil"/>
                <w:lang w:eastAsia="ru-RU"/>
              </w:rPr>
              <w:br/>
              <w:t>Сумма возврата в копейках</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base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xsd:unsignedLong</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xsd:minInclusive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"1"</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lastRenderedPageBreak/>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purpose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use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required</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Поле номер 24:</w:t>
            </w:r>
            <w:r>
              <w:rPr>
                <w:rFonts w:ascii="Times New Roman" w:eastAsia="Arial Unicode MS" w:hAnsi="Times New Roman" w:cs="Times New Roman"/>
                <w:color w:val="000000"/>
                <w:sz w:val="24"/>
                <w:szCs w:val="24"/>
                <w:bdr w:val="nil"/>
                <w:lang w:eastAsia="ru-RU"/>
              </w:rPr>
              <w:br/>
              <w:t>Назначение платежа</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base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xsd:string</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xsd:maxLength</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"210"</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xsd:pattern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"\S+([\S\s]*\S+)*"</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xsd:complexType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xsd:element</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xsd:element</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RefundBasis</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Реквизиты документа-основания для осуществления возврата</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xsd:complexType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docKind</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use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required</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Поле номер 3005:</w:t>
            </w:r>
            <w:r>
              <w:rPr>
                <w:rFonts w:ascii="Times New Roman" w:eastAsia="Arial Unicode MS" w:hAnsi="Times New Roman" w:cs="Times New Roman"/>
                <w:color w:val="000000"/>
                <w:sz w:val="24"/>
                <w:szCs w:val="24"/>
                <w:bdr w:val="nil"/>
                <w:lang w:eastAsia="ru-RU"/>
              </w:rPr>
              <w:br/>
              <w:t>Вид документа-основания для осуществления возврата для осуществления возврата</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base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xsd:string</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xsd:minLength</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"1"</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xsd:maxLength</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"160"</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docNumber</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use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required</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Поле номер 3006:</w:t>
            </w:r>
            <w:r>
              <w:rPr>
                <w:rFonts w:ascii="Times New Roman" w:eastAsia="Arial Unicode MS" w:hAnsi="Times New Roman" w:cs="Times New Roman"/>
                <w:color w:val="000000"/>
                <w:sz w:val="24"/>
                <w:szCs w:val="24"/>
                <w:bdr w:val="nil"/>
                <w:lang w:eastAsia="ru-RU"/>
              </w:rPr>
              <w:br/>
              <w:t>Номер документа-основания для осуществления возврата</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base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xsd:string</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xsd:pattern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"\d{1,6}"</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docDate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type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xsd:date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use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required</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lastRenderedPageBreak/>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Поле номер 3007:</w:t>
            </w:r>
            <w:r>
              <w:rPr>
                <w:rFonts w:ascii="Times New Roman" w:eastAsia="Arial Unicode MS" w:hAnsi="Times New Roman" w:cs="Times New Roman"/>
                <w:color w:val="000000"/>
                <w:sz w:val="24"/>
                <w:szCs w:val="24"/>
                <w:bdr w:val="nil"/>
                <w:lang w:eastAsia="ru-RU"/>
              </w:rPr>
              <w:br/>
              <w:t>Дата документа-основания для осуществления возврата</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xsd:complexType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xsd:element</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xsd:element</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RefundPayee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Получатель денежных средств</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xsd:complexType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xsd:complexContent</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xsd:extension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base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rfnd:PayeeType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xsd:sequence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xsd:element</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BankAccountNumber</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type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com:AccountType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Номер счета получателя платежа</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xsd:element</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xsd:element</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PayeeAccount</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minOccurs</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"0"</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type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com:PayeeAccountType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Поле номер 3008:</w:t>
            </w:r>
            <w:r>
              <w:rPr>
                <w:rFonts w:ascii="Times New Roman" w:eastAsia="Arial Unicode MS" w:hAnsi="Times New Roman" w:cs="Times New Roman"/>
                <w:color w:val="000000"/>
                <w:sz w:val="24"/>
                <w:szCs w:val="24"/>
                <w:bdr w:val="nil"/>
                <w:lang w:eastAsia="ru-RU"/>
              </w:rPr>
              <w:br/>
              <w:t>Номер лицевого счета получателя платежа. Заполняется только в случае, если документ исполняется вне банковской операцией на счета ТОФК, отличных от счета по учету поступлений.</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xsd:element</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xsd:sequence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name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use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required</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Поле номер 8:</w:t>
            </w:r>
            <w:r>
              <w:rPr>
                <w:rFonts w:ascii="Times New Roman" w:eastAsia="Arial Unicode MS" w:hAnsi="Times New Roman" w:cs="Times New Roman"/>
                <w:color w:val="000000"/>
                <w:sz w:val="24"/>
                <w:szCs w:val="24"/>
                <w:bdr w:val="nil"/>
                <w:lang w:eastAsia="ru-RU"/>
              </w:rPr>
              <w:br/>
              <w:t>Наименование получателя денежных средств Особенности заполнения:</w:t>
            </w:r>
            <w:r>
              <w:rPr>
                <w:rFonts w:ascii="Times New Roman" w:eastAsia="Arial Unicode MS" w:hAnsi="Times New Roman" w:cs="Times New Roman"/>
                <w:color w:val="000000"/>
                <w:sz w:val="24"/>
                <w:szCs w:val="24"/>
                <w:bdr w:val="nil"/>
                <w:lang w:eastAsia="ru-RU"/>
              </w:rPr>
              <w:br/>
              <w:t>- для ЮЛ указывается наименование организации;</w:t>
            </w:r>
            <w:r>
              <w:rPr>
                <w:rFonts w:ascii="Times New Roman" w:eastAsia="Arial Unicode MS" w:hAnsi="Times New Roman" w:cs="Times New Roman"/>
                <w:color w:val="000000"/>
                <w:sz w:val="24"/>
                <w:szCs w:val="24"/>
                <w:bdr w:val="nil"/>
                <w:lang w:eastAsia="ru-RU"/>
              </w:rPr>
              <w:br/>
              <w:t>- для ФЛ указывается фамилия, имя, отчество (при наличии);</w:t>
            </w:r>
            <w:r>
              <w:rPr>
                <w:rFonts w:ascii="Times New Roman" w:eastAsia="Arial Unicode MS" w:hAnsi="Times New Roman" w:cs="Times New Roman"/>
                <w:color w:val="000000"/>
                <w:sz w:val="24"/>
                <w:szCs w:val="24"/>
                <w:bdr w:val="nil"/>
                <w:lang w:eastAsia="ru-RU"/>
              </w:rPr>
              <w:br/>
              <w:t>- для ИП указывается фамилия, имя, отчество (при наличии) ИП.</w:t>
            </w:r>
            <w:r>
              <w:rPr>
                <w:rFonts w:ascii="Times New Roman" w:eastAsia="Arial Unicode MS" w:hAnsi="Times New Roman" w:cs="Times New Roman"/>
                <w:color w:val="000000"/>
                <w:sz w:val="24"/>
                <w:szCs w:val="24"/>
                <w:bdr w:val="nil"/>
                <w:lang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xsd:simpleType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xsd:restriction</w:t>
            </w:r>
            <w:proofErr w:type="spellEnd"/>
            <w:r w:rsidRPr="00F9649B">
              <w:rPr>
                <w:rFonts w:ascii="Times New Roman" w:eastAsia="Arial Unicode MS" w:hAnsi="Times New Roman" w:cs="Times New Roman"/>
                <w:color w:val="F5844C"/>
                <w:sz w:val="24"/>
                <w:szCs w:val="24"/>
                <w:bdr w:val="nil"/>
                <w:lang w:val="en-US" w:eastAsia="ru-RU"/>
              </w:rPr>
              <w:t xml:space="preserve"> base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xsd:string</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xsd:minLength</w:t>
            </w:r>
            <w:proofErr w:type="spellEnd"/>
            <w:r w:rsidRPr="00F9649B">
              <w:rPr>
                <w:rFonts w:ascii="Times New Roman" w:eastAsia="Arial Unicode MS" w:hAnsi="Times New Roman" w:cs="Times New Roman"/>
                <w:color w:val="F5844C"/>
                <w:sz w:val="24"/>
                <w:szCs w:val="24"/>
                <w:bdr w:val="nil"/>
                <w:lang w:val="en-US" w:eastAsia="ru-RU"/>
              </w:rPr>
              <w:t xml:space="preserve"> value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"1"</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xsd:maxLength</w:t>
            </w:r>
            <w:proofErr w:type="spellEnd"/>
            <w:r w:rsidRPr="00F9649B">
              <w:rPr>
                <w:rFonts w:ascii="Times New Roman" w:eastAsia="Arial Unicode MS" w:hAnsi="Times New Roman" w:cs="Times New Roman"/>
                <w:color w:val="F5844C"/>
                <w:sz w:val="24"/>
                <w:szCs w:val="24"/>
                <w:bdr w:val="nil"/>
                <w:lang w:val="en-US" w:eastAsia="ru-RU"/>
              </w:rPr>
              <w:t xml:space="preserve"> value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"160"</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xsd:restriction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xsd:simpleType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lastRenderedPageBreak/>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F5844C"/>
                <w:sz w:val="24"/>
                <w:szCs w:val="24"/>
                <w:bdr w:val="nil"/>
                <w:lang w:val="en-US" w:eastAsia="ru-RU"/>
              </w:rPr>
              <w:t xml:space="preserve"> name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kbk</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F5844C"/>
                <w:sz w:val="24"/>
                <w:szCs w:val="24"/>
                <w:bdr w:val="nil"/>
                <w:lang w:val="en-US" w:eastAsia="ru-RU"/>
              </w:rPr>
              <w:t xml:space="preserve"> type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com:KBKType</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F9649B">
              <w:rPr>
                <w:rFonts w:ascii="Times New Roman" w:eastAsia="Arial Unicode MS" w:hAnsi="Times New Roman" w:cs="Times New Roman"/>
                <w:color w:val="000000"/>
                <w:sz w:val="24"/>
                <w:szCs w:val="24"/>
                <w:bdr w:val="nil"/>
                <w:lang w:val="en-US" w:eastAsia="ru-RU"/>
              </w:rPr>
              <w:t xml:space="preserve"> 3104:</w:t>
            </w:r>
            <w:r w:rsidRPr="00F9649B">
              <w:rPr>
                <w:rFonts w:ascii="Times New Roman" w:eastAsia="Arial Unicode MS" w:hAnsi="Times New Roman" w:cs="Times New Roman"/>
                <w:color w:val="000000"/>
                <w:sz w:val="24"/>
                <w:szCs w:val="24"/>
                <w:bdr w:val="nil"/>
                <w:lang w:val="en-US" w:eastAsia="ru-RU"/>
              </w:rPr>
              <w:br/>
            </w:r>
            <w:r>
              <w:rPr>
                <w:rFonts w:ascii="Times New Roman" w:eastAsia="Arial Unicode MS" w:hAnsi="Times New Roman" w:cs="Times New Roman"/>
                <w:color w:val="000000"/>
                <w:sz w:val="24"/>
                <w:szCs w:val="24"/>
                <w:bdr w:val="nil"/>
                <w:lang w:eastAsia="ru-RU"/>
              </w:rPr>
              <w:t>КБК</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Заполняется</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случае</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если</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получателем</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платежа</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является</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контрагент</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соответствующий</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лицевой</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счет</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которого</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открыт</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ТОФК</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или</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финансовой</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организацией</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F5844C"/>
                <w:sz w:val="24"/>
                <w:szCs w:val="24"/>
                <w:bdr w:val="nil"/>
                <w:lang w:val="en-US" w:eastAsia="ru-RU"/>
              </w:rPr>
              <w:t xml:space="preserve"> name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oktmo</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F5844C"/>
                <w:sz w:val="24"/>
                <w:szCs w:val="24"/>
                <w:bdr w:val="nil"/>
                <w:lang w:val="en-US" w:eastAsia="ru-RU"/>
              </w:rPr>
              <w:t xml:space="preserve"> type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com:OKTMOType</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F9649B">
              <w:rPr>
                <w:rFonts w:ascii="Times New Roman" w:eastAsia="Arial Unicode MS" w:hAnsi="Times New Roman" w:cs="Times New Roman"/>
                <w:color w:val="000000"/>
                <w:sz w:val="24"/>
                <w:szCs w:val="24"/>
                <w:bdr w:val="nil"/>
                <w:lang w:val="en-US" w:eastAsia="ru-RU"/>
              </w:rPr>
              <w:t xml:space="preserve"> 3105:</w:t>
            </w:r>
            <w:r w:rsidRPr="00F9649B">
              <w:rPr>
                <w:rFonts w:ascii="Times New Roman" w:eastAsia="Arial Unicode MS" w:hAnsi="Times New Roman" w:cs="Times New Roman"/>
                <w:color w:val="000000"/>
                <w:sz w:val="24"/>
                <w:szCs w:val="24"/>
                <w:bdr w:val="nil"/>
                <w:lang w:val="en-US" w:eastAsia="ru-RU"/>
              </w:rPr>
              <w:br/>
            </w:r>
            <w:r>
              <w:rPr>
                <w:rFonts w:ascii="Times New Roman" w:eastAsia="Arial Unicode MS" w:hAnsi="Times New Roman" w:cs="Times New Roman"/>
                <w:color w:val="000000"/>
                <w:sz w:val="24"/>
                <w:szCs w:val="24"/>
                <w:bdr w:val="nil"/>
                <w:lang w:eastAsia="ru-RU"/>
              </w:rPr>
              <w:t>Код</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ОКТМО</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Заполняется</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случае</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перечисления</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денежных</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средств</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бюджетную</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систему</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Российской</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Федерации</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xsd:extension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xsd:complexContent</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xsd:complexType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xsd:element</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xsd:element</w:t>
            </w:r>
            <w:proofErr w:type="spellEnd"/>
            <w:r w:rsidRPr="00F9649B">
              <w:rPr>
                <w:rFonts w:ascii="Times New Roman" w:eastAsia="Arial Unicode MS" w:hAnsi="Times New Roman" w:cs="Times New Roman"/>
                <w:color w:val="F5844C"/>
                <w:sz w:val="24"/>
                <w:szCs w:val="24"/>
                <w:bdr w:val="nil"/>
                <w:lang w:val="en-US" w:eastAsia="ru-RU"/>
              </w:rPr>
              <w:t xml:space="preserve"> ref</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com:AdditionalData</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F5844C"/>
                <w:sz w:val="24"/>
                <w:szCs w:val="24"/>
                <w:bdr w:val="nil"/>
                <w:lang w:val="en-US" w:eastAsia="ru-RU"/>
              </w:rPr>
              <w:t xml:space="preserve"> minOccurs</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"0"</w:t>
            </w:r>
            <w:r w:rsidRPr="00F9649B">
              <w:rPr>
                <w:rFonts w:ascii="Times New Roman" w:eastAsia="Arial Unicode MS" w:hAnsi="Times New Roman" w:cs="Times New Roman"/>
                <w:color w:val="F5844C"/>
                <w:sz w:val="24"/>
                <w:szCs w:val="24"/>
                <w:bdr w:val="nil"/>
                <w:lang w:val="en-US" w:eastAsia="ru-RU"/>
              </w:rPr>
              <w:t xml:space="preserve"> </w:t>
            </w:r>
            <w:proofErr w:type="spellStart"/>
            <w:r w:rsidRPr="00F9649B">
              <w:rPr>
                <w:rFonts w:ascii="Times New Roman" w:eastAsia="Arial Unicode MS" w:hAnsi="Times New Roman" w:cs="Times New Roman"/>
                <w:color w:val="F5844C"/>
                <w:sz w:val="24"/>
                <w:szCs w:val="24"/>
                <w:bdr w:val="nil"/>
                <w:lang w:val="en-US" w:eastAsia="ru-RU"/>
              </w:rPr>
              <w:t>maxOccurs</w:t>
            </w:r>
            <w:proofErr w:type="spellEnd"/>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"10"</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F9649B">
              <w:rPr>
                <w:rFonts w:ascii="Times New Roman" w:eastAsia="Arial Unicode MS" w:hAnsi="Times New Roman" w:cs="Times New Roman"/>
                <w:color w:val="000000"/>
                <w:sz w:val="24"/>
                <w:szCs w:val="24"/>
                <w:bdr w:val="nil"/>
                <w:lang w:val="en-US" w:eastAsia="ru-RU"/>
              </w:rPr>
              <w:t xml:space="preserve"> 202:</w:t>
            </w:r>
            <w:r w:rsidRPr="00F9649B">
              <w:rPr>
                <w:rFonts w:ascii="Times New Roman" w:eastAsia="Arial Unicode MS" w:hAnsi="Times New Roman" w:cs="Times New Roman"/>
                <w:color w:val="000000"/>
                <w:sz w:val="24"/>
                <w:szCs w:val="24"/>
                <w:bdr w:val="nil"/>
                <w:lang w:val="en-US" w:eastAsia="ru-RU"/>
              </w:rPr>
              <w:br/>
            </w:r>
            <w:r>
              <w:rPr>
                <w:rFonts w:ascii="Times New Roman" w:eastAsia="Arial Unicode MS" w:hAnsi="Times New Roman" w:cs="Times New Roman"/>
                <w:color w:val="000000"/>
                <w:sz w:val="24"/>
                <w:szCs w:val="24"/>
                <w:bdr w:val="nil"/>
                <w:lang w:eastAsia="ru-RU"/>
              </w:rPr>
              <w:t>Дополнительные</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поля</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xsd:element</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xsd:sequence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F5844C"/>
                <w:sz w:val="24"/>
                <w:szCs w:val="24"/>
                <w:bdr w:val="nil"/>
                <w:lang w:val="en-US" w:eastAsia="ru-RU"/>
              </w:rPr>
              <w:t xml:space="preserve"> name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refundId</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F5844C"/>
                <w:sz w:val="24"/>
                <w:szCs w:val="24"/>
                <w:bdr w:val="nil"/>
                <w:lang w:val="en-US" w:eastAsia="ru-RU"/>
              </w:rPr>
              <w:t xml:space="preserve"> use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"required"</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Уникальный</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идентификатор</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извещения</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возврате</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УИВ</w:t>
            </w:r>
            <w:r w:rsidRPr="00F9649B">
              <w:rPr>
                <w:rFonts w:ascii="Times New Roman" w:eastAsia="Arial Unicode MS" w:hAnsi="Times New Roman" w:cs="Times New Roman"/>
                <w:color w:val="000000"/>
                <w:sz w:val="24"/>
                <w:szCs w:val="24"/>
                <w:bdr w:val="nil"/>
                <w:lang w:val="en-US" w:eastAsia="ru-RU"/>
              </w:rPr>
              <w:t>)</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xsd:simpleType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xsd:restriction</w:t>
            </w:r>
            <w:proofErr w:type="spellEnd"/>
            <w:r w:rsidRPr="00F9649B">
              <w:rPr>
                <w:rFonts w:ascii="Times New Roman" w:eastAsia="Arial Unicode MS" w:hAnsi="Times New Roman" w:cs="Times New Roman"/>
                <w:color w:val="F5844C"/>
                <w:sz w:val="24"/>
                <w:szCs w:val="24"/>
                <w:bdr w:val="nil"/>
                <w:lang w:val="en-US" w:eastAsia="ru-RU"/>
              </w:rPr>
              <w:t xml:space="preserve"> base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com:RefundIdType</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xsd:pattern</w:t>
            </w:r>
            <w:proofErr w:type="spellEnd"/>
            <w:r w:rsidRPr="00F9649B">
              <w:rPr>
                <w:rFonts w:ascii="Times New Roman" w:eastAsia="Arial Unicode MS" w:hAnsi="Times New Roman" w:cs="Times New Roman"/>
                <w:color w:val="F5844C"/>
                <w:sz w:val="24"/>
                <w:szCs w:val="24"/>
                <w:bdr w:val="nil"/>
                <w:lang w:val="en-US" w:eastAsia="ru-RU"/>
              </w:rPr>
              <w:t xml:space="preserve"> value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"\d{8}((0[1-9]|[12][0-9]|3[01])(0[1-9]|1[012])\d{4})\d{9}"</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xsd:restriction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xsd:simpleType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F5844C"/>
                <w:sz w:val="24"/>
                <w:szCs w:val="24"/>
                <w:bdr w:val="nil"/>
                <w:lang w:val="en-US" w:eastAsia="ru-RU"/>
              </w:rPr>
              <w:t xml:space="preserve"> form</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"unqualified"</w:t>
            </w:r>
            <w:r w:rsidRPr="00F9649B">
              <w:rPr>
                <w:rFonts w:ascii="Times New Roman" w:eastAsia="Arial Unicode MS" w:hAnsi="Times New Roman" w:cs="Times New Roman"/>
                <w:color w:val="F5844C"/>
                <w:sz w:val="24"/>
                <w:szCs w:val="24"/>
                <w:bdr w:val="nil"/>
                <w:lang w:val="en-US" w:eastAsia="ru-RU"/>
              </w:rPr>
              <w:t xml:space="preserve"> name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refundDocDate</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F5844C"/>
                <w:sz w:val="24"/>
                <w:szCs w:val="24"/>
                <w:bdr w:val="nil"/>
                <w:lang w:val="en-US" w:eastAsia="ru-RU"/>
              </w:rPr>
              <w:t xml:space="preserve"> type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xsd:dateTime</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F5844C"/>
                <w:sz w:val="24"/>
                <w:szCs w:val="24"/>
                <w:bdr w:val="nil"/>
                <w:lang w:val="en-US" w:eastAsia="ru-RU"/>
              </w:rPr>
              <w:t xml:space="preserve"> use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"required"</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F9649B">
              <w:rPr>
                <w:rFonts w:ascii="Times New Roman" w:eastAsia="Arial Unicode MS" w:hAnsi="Times New Roman" w:cs="Times New Roman"/>
                <w:color w:val="000000"/>
                <w:sz w:val="24"/>
                <w:szCs w:val="24"/>
                <w:bdr w:val="nil"/>
                <w:lang w:val="en-US" w:eastAsia="ru-RU"/>
              </w:rPr>
              <w:t xml:space="preserve"> 3001:</w:t>
            </w:r>
            <w:r w:rsidRPr="00F9649B">
              <w:rPr>
                <w:rFonts w:ascii="Times New Roman" w:eastAsia="Arial Unicode MS" w:hAnsi="Times New Roman" w:cs="Times New Roman"/>
                <w:color w:val="000000"/>
                <w:sz w:val="24"/>
                <w:szCs w:val="24"/>
                <w:bdr w:val="nil"/>
                <w:lang w:val="en-US" w:eastAsia="ru-RU"/>
              </w:rPr>
              <w:br/>
            </w:r>
            <w:r>
              <w:rPr>
                <w:rFonts w:ascii="Times New Roman" w:eastAsia="Arial Unicode MS" w:hAnsi="Times New Roman" w:cs="Times New Roman"/>
                <w:color w:val="000000"/>
                <w:sz w:val="24"/>
                <w:szCs w:val="24"/>
                <w:bdr w:val="nil"/>
                <w:lang w:eastAsia="ru-RU"/>
              </w:rPr>
              <w:t>Дата</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время</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формирования</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извещения</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возврате</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F5844C"/>
                <w:sz w:val="24"/>
                <w:szCs w:val="24"/>
                <w:bdr w:val="nil"/>
                <w:lang w:val="en-US" w:eastAsia="ru-RU"/>
              </w:rPr>
              <w:t xml:space="preserve"> name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budgetLevel</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F5844C"/>
                <w:sz w:val="24"/>
                <w:szCs w:val="24"/>
                <w:bdr w:val="nil"/>
                <w:lang w:val="en-US" w:eastAsia="ru-RU"/>
              </w:rPr>
              <w:t xml:space="preserve"> use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"required"</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F9649B">
              <w:rPr>
                <w:rFonts w:ascii="Times New Roman" w:eastAsia="Arial Unicode MS" w:hAnsi="Times New Roman" w:cs="Times New Roman"/>
                <w:color w:val="000000"/>
                <w:sz w:val="24"/>
                <w:szCs w:val="24"/>
                <w:bdr w:val="nil"/>
                <w:lang w:val="en-US" w:eastAsia="ru-RU"/>
              </w:rPr>
              <w:t xml:space="preserve"> 3002:</w:t>
            </w:r>
            <w:r w:rsidRPr="00F9649B">
              <w:rPr>
                <w:rFonts w:ascii="Times New Roman" w:eastAsia="Arial Unicode MS" w:hAnsi="Times New Roman" w:cs="Times New Roman"/>
                <w:color w:val="000000"/>
                <w:sz w:val="24"/>
                <w:szCs w:val="24"/>
                <w:bdr w:val="nil"/>
                <w:lang w:val="en-US" w:eastAsia="ru-RU"/>
              </w:rPr>
              <w:br/>
            </w:r>
            <w:r>
              <w:rPr>
                <w:rFonts w:ascii="Times New Roman" w:eastAsia="Arial Unicode MS" w:hAnsi="Times New Roman" w:cs="Times New Roman"/>
                <w:color w:val="000000"/>
                <w:sz w:val="24"/>
                <w:szCs w:val="24"/>
                <w:bdr w:val="nil"/>
                <w:lang w:eastAsia="ru-RU"/>
              </w:rPr>
              <w:lastRenderedPageBreak/>
              <w:t>Уровень</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бюджета</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Допустимые</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значения</w:t>
            </w:r>
            <w:r w:rsidRPr="00F9649B">
              <w:rPr>
                <w:rFonts w:ascii="Times New Roman" w:eastAsia="Arial Unicode MS" w:hAnsi="Times New Roman" w:cs="Times New Roman"/>
                <w:color w:val="000000"/>
                <w:sz w:val="24"/>
                <w:szCs w:val="24"/>
                <w:bdr w:val="nil"/>
                <w:lang w:val="en-US" w:eastAsia="ru-RU"/>
              </w:rPr>
              <w:t xml:space="preserve">: </w:t>
            </w:r>
            <w:r w:rsidRPr="00F9649B">
              <w:rPr>
                <w:rFonts w:ascii="Times New Roman" w:eastAsia="Arial Unicode MS" w:hAnsi="Times New Roman" w:cs="Times New Roman"/>
                <w:color w:val="000000"/>
                <w:sz w:val="24"/>
                <w:szCs w:val="24"/>
                <w:bdr w:val="nil"/>
                <w:lang w:val="en-US" w:eastAsia="ru-RU"/>
              </w:rPr>
              <w:br/>
              <w:t>1 - «</w:t>
            </w:r>
            <w:r>
              <w:rPr>
                <w:rFonts w:ascii="Times New Roman" w:eastAsia="Arial Unicode MS" w:hAnsi="Times New Roman" w:cs="Times New Roman"/>
                <w:color w:val="000000"/>
                <w:sz w:val="24"/>
                <w:szCs w:val="24"/>
                <w:bdr w:val="nil"/>
                <w:lang w:eastAsia="ru-RU"/>
              </w:rPr>
              <w:t>федеральный</w:t>
            </w:r>
            <w:r w:rsidRPr="00F9649B">
              <w:rPr>
                <w:rFonts w:ascii="Times New Roman" w:eastAsia="Arial Unicode MS" w:hAnsi="Times New Roman" w:cs="Times New Roman"/>
                <w:color w:val="000000"/>
                <w:sz w:val="24"/>
                <w:szCs w:val="24"/>
                <w:bdr w:val="nil"/>
                <w:lang w:val="en-US" w:eastAsia="ru-RU"/>
              </w:rPr>
              <w:t>»;</w:t>
            </w:r>
            <w:r w:rsidRPr="00F9649B">
              <w:rPr>
                <w:rFonts w:ascii="Times New Roman" w:eastAsia="Arial Unicode MS" w:hAnsi="Times New Roman" w:cs="Times New Roman"/>
                <w:color w:val="000000"/>
                <w:sz w:val="24"/>
                <w:szCs w:val="24"/>
                <w:bdr w:val="nil"/>
                <w:lang w:val="en-US" w:eastAsia="ru-RU"/>
              </w:rPr>
              <w:br/>
              <w:t>2 – «</w:t>
            </w:r>
            <w:r>
              <w:rPr>
                <w:rFonts w:ascii="Times New Roman" w:eastAsia="Arial Unicode MS" w:hAnsi="Times New Roman" w:cs="Times New Roman"/>
                <w:color w:val="000000"/>
                <w:sz w:val="24"/>
                <w:szCs w:val="24"/>
                <w:bdr w:val="nil"/>
                <w:lang w:eastAsia="ru-RU"/>
              </w:rPr>
              <w:t>бюджет</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субъекта</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РФ</w:t>
            </w:r>
            <w:r w:rsidRPr="00F9649B">
              <w:rPr>
                <w:rFonts w:ascii="Times New Roman" w:eastAsia="Arial Unicode MS" w:hAnsi="Times New Roman" w:cs="Times New Roman"/>
                <w:color w:val="000000"/>
                <w:sz w:val="24"/>
                <w:szCs w:val="24"/>
                <w:bdr w:val="nil"/>
                <w:lang w:val="en-US" w:eastAsia="ru-RU"/>
              </w:rPr>
              <w:t>»;</w:t>
            </w:r>
            <w:r w:rsidRPr="00F9649B">
              <w:rPr>
                <w:rFonts w:ascii="Times New Roman" w:eastAsia="Arial Unicode MS" w:hAnsi="Times New Roman" w:cs="Times New Roman"/>
                <w:color w:val="000000"/>
                <w:sz w:val="24"/>
                <w:szCs w:val="24"/>
                <w:bdr w:val="nil"/>
                <w:lang w:val="en-US" w:eastAsia="ru-RU"/>
              </w:rPr>
              <w:br/>
              <w:t>3 – «</w:t>
            </w:r>
            <w:r>
              <w:rPr>
                <w:rFonts w:ascii="Times New Roman" w:eastAsia="Arial Unicode MS" w:hAnsi="Times New Roman" w:cs="Times New Roman"/>
                <w:color w:val="000000"/>
                <w:sz w:val="24"/>
                <w:szCs w:val="24"/>
                <w:bdr w:val="nil"/>
                <w:lang w:eastAsia="ru-RU"/>
              </w:rPr>
              <w:t>местный</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бюджет</w:t>
            </w:r>
            <w:r w:rsidRPr="00F9649B">
              <w:rPr>
                <w:rFonts w:ascii="Times New Roman" w:eastAsia="Arial Unicode MS" w:hAnsi="Times New Roman" w:cs="Times New Roman"/>
                <w:color w:val="000000"/>
                <w:sz w:val="24"/>
                <w:szCs w:val="24"/>
                <w:bdr w:val="nil"/>
                <w:lang w:val="en-US" w:eastAsia="ru-RU"/>
              </w:rPr>
              <w:t>»;</w:t>
            </w:r>
            <w:r w:rsidRPr="00F9649B">
              <w:rPr>
                <w:rFonts w:ascii="Times New Roman" w:eastAsia="Arial Unicode MS" w:hAnsi="Times New Roman" w:cs="Times New Roman"/>
                <w:color w:val="000000"/>
                <w:sz w:val="24"/>
                <w:szCs w:val="24"/>
                <w:bdr w:val="nil"/>
                <w:lang w:val="en-US" w:eastAsia="ru-RU"/>
              </w:rPr>
              <w:br/>
              <w:t>4 – «</w:t>
            </w:r>
            <w:r>
              <w:rPr>
                <w:rFonts w:ascii="Times New Roman" w:eastAsia="Arial Unicode MS" w:hAnsi="Times New Roman" w:cs="Times New Roman"/>
                <w:color w:val="000000"/>
                <w:sz w:val="24"/>
                <w:szCs w:val="24"/>
                <w:bdr w:val="nil"/>
                <w:lang w:eastAsia="ru-RU"/>
              </w:rPr>
              <w:t>бюджет</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ГВФ</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РФ</w:t>
            </w:r>
            <w:r w:rsidRPr="00F9649B">
              <w:rPr>
                <w:rFonts w:ascii="Times New Roman" w:eastAsia="Arial Unicode MS" w:hAnsi="Times New Roman" w:cs="Times New Roman"/>
                <w:color w:val="000000"/>
                <w:sz w:val="24"/>
                <w:szCs w:val="24"/>
                <w:bdr w:val="nil"/>
                <w:lang w:val="en-US" w:eastAsia="ru-RU"/>
              </w:rPr>
              <w:t>»;</w:t>
            </w:r>
            <w:r w:rsidRPr="00F9649B">
              <w:rPr>
                <w:rFonts w:ascii="Times New Roman" w:eastAsia="Arial Unicode MS" w:hAnsi="Times New Roman" w:cs="Times New Roman"/>
                <w:color w:val="000000"/>
                <w:sz w:val="24"/>
                <w:szCs w:val="24"/>
                <w:bdr w:val="nil"/>
                <w:lang w:val="en-US" w:eastAsia="ru-RU"/>
              </w:rPr>
              <w:br/>
              <w:t>5 – «</w:t>
            </w:r>
            <w:r>
              <w:rPr>
                <w:rFonts w:ascii="Times New Roman" w:eastAsia="Arial Unicode MS" w:hAnsi="Times New Roman" w:cs="Times New Roman"/>
                <w:color w:val="000000"/>
                <w:sz w:val="24"/>
                <w:szCs w:val="24"/>
                <w:bdr w:val="nil"/>
                <w:lang w:eastAsia="ru-RU"/>
              </w:rPr>
              <w:t>бюджет</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ТГВФ</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РФ</w:t>
            </w:r>
            <w:r w:rsidRPr="00F9649B">
              <w:rPr>
                <w:rFonts w:ascii="Times New Roman" w:eastAsia="Arial Unicode MS" w:hAnsi="Times New Roman" w:cs="Times New Roman"/>
                <w:color w:val="000000"/>
                <w:sz w:val="24"/>
                <w:szCs w:val="24"/>
                <w:bdr w:val="nil"/>
                <w:lang w:val="en-US" w:eastAsia="ru-RU"/>
              </w:rPr>
              <w:t>»;</w:t>
            </w:r>
            <w:r w:rsidRPr="00F9649B">
              <w:rPr>
                <w:rFonts w:ascii="Times New Roman" w:eastAsia="Arial Unicode MS" w:hAnsi="Times New Roman" w:cs="Times New Roman"/>
                <w:color w:val="000000"/>
                <w:sz w:val="24"/>
                <w:szCs w:val="24"/>
                <w:bdr w:val="nil"/>
                <w:lang w:val="en-US" w:eastAsia="ru-RU"/>
              </w:rPr>
              <w:br/>
              <w:t>6 – «</w:t>
            </w:r>
            <w:r>
              <w:rPr>
                <w:rFonts w:ascii="Times New Roman" w:eastAsia="Arial Unicode MS" w:hAnsi="Times New Roman" w:cs="Times New Roman"/>
                <w:color w:val="000000"/>
                <w:sz w:val="24"/>
                <w:szCs w:val="24"/>
                <w:bdr w:val="nil"/>
                <w:lang w:eastAsia="ru-RU"/>
              </w:rPr>
              <w:t>средства</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ЮЛ</w:t>
            </w:r>
            <w:r w:rsidRPr="00F9649B">
              <w:rPr>
                <w:rFonts w:ascii="Times New Roman" w:eastAsia="Arial Unicode MS" w:hAnsi="Times New Roman" w:cs="Times New Roman"/>
                <w:color w:val="000000"/>
                <w:sz w:val="24"/>
                <w:szCs w:val="24"/>
                <w:bdr w:val="nil"/>
                <w:lang w:val="en-US" w:eastAsia="ru-RU"/>
              </w:rPr>
              <w: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xsd:simpleType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xsd:restriction</w:t>
            </w:r>
            <w:proofErr w:type="spellEnd"/>
            <w:r w:rsidRPr="00F9649B">
              <w:rPr>
                <w:rFonts w:ascii="Times New Roman" w:eastAsia="Arial Unicode MS" w:hAnsi="Times New Roman" w:cs="Times New Roman"/>
                <w:color w:val="F5844C"/>
                <w:sz w:val="24"/>
                <w:szCs w:val="24"/>
                <w:bdr w:val="nil"/>
                <w:lang w:val="en-US" w:eastAsia="ru-RU"/>
              </w:rPr>
              <w:t xml:space="preserve"> base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xsd:string</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xsd:enumeration</w:t>
            </w:r>
            <w:proofErr w:type="spellEnd"/>
            <w:r w:rsidRPr="00F9649B">
              <w:rPr>
                <w:rFonts w:ascii="Times New Roman" w:eastAsia="Arial Unicode MS" w:hAnsi="Times New Roman" w:cs="Times New Roman"/>
                <w:color w:val="F5844C"/>
                <w:sz w:val="24"/>
                <w:szCs w:val="24"/>
                <w:bdr w:val="nil"/>
                <w:lang w:val="en-US" w:eastAsia="ru-RU"/>
              </w:rPr>
              <w:t xml:space="preserve"> value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"1"</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xsd:enumeration</w:t>
            </w:r>
            <w:proofErr w:type="spellEnd"/>
            <w:r w:rsidRPr="00F9649B">
              <w:rPr>
                <w:rFonts w:ascii="Times New Roman" w:eastAsia="Arial Unicode MS" w:hAnsi="Times New Roman" w:cs="Times New Roman"/>
                <w:color w:val="F5844C"/>
                <w:sz w:val="24"/>
                <w:szCs w:val="24"/>
                <w:bdr w:val="nil"/>
                <w:lang w:val="en-US" w:eastAsia="ru-RU"/>
              </w:rPr>
              <w:t xml:space="preserve"> value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"2"</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xsd:enumeration</w:t>
            </w:r>
            <w:proofErr w:type="spellEnd"/>
            <w:r w:rsidRPr="00F9649B">
              <w:rPr>
                <w:rFonts w:ascii="Times New Roman" w:eastAsia="Arial Unicode MS" w:hAnsi="Times New Roman" w:cs="Times New Roman"/>
                <w:color w:val="F5844C"/>
                <w:sz w:val="24"/>
                <w:szCs w:val="24"/>
                <w:bdr w:val="nil"/>
                <w:lang w:val="en-US" w:eastAsia="ru-RU"/>
              </w:rPr>
              <w:t xml:space="preserve"> value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"3"</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xsd:enumeration</w:t>
            </w:r>
            <w:proofErr w:type="spellEnd"/>
            <w:r w:rsidRPr="00F9649B">
              <w:rPr>
                <w:rFonts w:ascii="Times New Roman" w:eastAsia="Arial Unicode MS" w:hAnsi="Times New Roman" w:cs="Times New Roman"/>
                <w:color w:val="F5844C"/>
                <w:sz w:val="24"/>
                <w:szCs w:val="24"/>
                <w:bdr w:val="nil"/>
                <w:lang w:val="en-US" w:eastAsia="ru-RU"/>
              </w:rPr>
              <w:t xml:space="preserve"> value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"4"</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xsd:enumeration</w:t>
            </w:r>
            <w:proofErr w:type="spellEnd"/>
            <w:r w:rsidRPr="00F9649B">
              <w:rPr>
                <w:rFonts w:ascii="Times New Roman" w:eastAsia="Arial Unicode MS" w:hAnsi="Times New Roman" w:cs="Times New Roman"/>
                <w:color w:val="F5844C"/>
                <w:sz w:val="24"/>
                <w:szCs w:val="24"/>
                <w:bdr w:val="nil"/>
                <w:lang w:val="en-US" w:eastAsia="ru-RU"/>
              </w:rPr>
              <w:t xml:space="preserve"> value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"5"</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xsd:enumeration</w:t>
            </w:r>
            <w:proofErr w:type="spellEnd"/>
            <w:r w:rsidRPr="00F9649B">
              <w:rPr>
                <w:rFonts w:ascii="Times New Roman" w:eastAsia="Arial Unicode MS" w:hAnsi="Times New Roman" w:cs="Times New Roman"/>
                <w:color w:val="F5844C"/>
                <w:sz w:val="24"/>
                <w:szCs w:val="24"/>
                <w:bdr w:val="nil"/>
                <w:lang w:val="en-US" w:eastAsia="ru-RU"/>
              </w:rPr>
              <w:t xml:space="preserve"> value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"6"</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xsd:restriction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xsd:simpleType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F5844C"/>
                <w:sz w:val="24"/>
                <w:szCs w:val="24"/>
                <w:bdr w:val="nil"/>
                <w:lang w:val="en-US" w:eastAsia="ru-RU"/>
              </w:rPr>
              <w:t xml:space="preserve"> name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kbk</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F5844C"/>
                <w:sz w:val="24"/>
                <w:szCs w:val="24"/>
                <w:bdr w:val="nil"/>
                <w:lang w:val="en-US" w:eastAsia="ru-RU"/>
              </w:rPr>
              <w:t xml:space="preserve"> type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com:KBKType</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F9649B">
              <w:rPr>
                <w:rFonts w:ascii="Times New Roman" w:eastAsia="Arial Unicode MS" w:hAnsi="Times New Roman" w:cs="Times New Roman"/>
                <w:color w:val="000000"/>
                <w:sz w:val="24"/>
                <w:szCs w:val="24"/>
                <w:bdr w:val="nil"/>
                <w:lang w:val="en-US" w:eastAsia="ru-RU"/>
              </w:rPr>
              <w:t xml:space="preserve"> 104:</w:t>
            </w:r>
            <w:r w:rsidRPr="00F9649B">
              <w:rPr>
                <w:rFonts w:ascii="Times New Roman" w:eastAsia="Arial Unicode MS" w:hAnsi="Times New Roman" w:cs="Times New Roman"/>
                <w:color w:val="000000"/>
                <w:sz w:val="24"/>
                <w:szCs w:val="24"/>
                <w:bdr w:val="nil"/>
                <w:lang w:val="en-US" w:eastAsia="ru-RU"/>
              </w:rPr>
              <w:br/>
            </w:r>
            <w:r>
              <w:rPr>
                <w:rFonts w:ascii="Times New Roman" w:eastAsia="Arial Unicode MS" w:hAnsi="Times New Roman" w:cs="Times New Roman"/>
                <w:color w:val="000000"/>
                <w:sz w:val="24"/>
                <w:szCs w:val="24"/>
                <w:bdr w:val="nil"/>
                <w:lang w:eastAsia="ru-RU"/>
              </w:rPr>
              <w:t>КБК</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Для БУ в позициях с 18 по 20 указывается код по бюджетной классификации. Для АУ, ФГУП, ГУП, МУП в случаях, предусмотренных НПА, в позициях с 18 по 20 указывается код по бюджетной классификации.</w:t>
            </w:r>
            <w:r>
              <w:rPr>
                <w:rFonts w:ascii="Times New Roman" w:eastAsia="Arial Unicode MS" w:hAnsi="Times New Roman" w:cs="Times New Roman"/>
                <w:color w:val="000000"/>
                <w:sz w:val="24"/>
                <w:szCs w:val="24"/>
                <w:bdr w:val="nil"/>
                <w:lang w:eastAsia="ru-RU"/>
              </w:rPr>
              <w:br/>
              <w:t>В случае отсутствия следует указывать значение «0».</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oktmo</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type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com:OKTMOType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Поле номер 105:</w:t>
            </w:r>
            <w:r>
              <w:rPr>
                <w:rFonts w:ascii="Times New Roman" w:eastAsia="Arial Unicode MS" w:hAnsi="Times New Roman" w:cs="Times New Roman"/>
                <w:color w:val="000000"/>
                <w:sz w:val="24"/>
                <w:szCs w:val="24"/>
                <w:bdr w:val="nil"/>
                <w:lang w:eastAsia="ru-RU"/>
              </w:rPr>
              <w:br/>
              <w:t>Код ОКТМО. В случае отсутствия следует указывать значение «0».</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xsd:complexType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xsd:complexType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PayeeType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xsd:complexContent</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base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com:PayerType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payerIdentifier</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use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required</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Поле номер 201:</w:t>
            </w:r>
            <w:r>
              <w:rPr>
                <w:rFonts w:ascii="Times New Roman" w:eastAsia="Arial Unicode MS" w:hAnsi="Times New Roman" w:cs="Times New Roman"/>
                <w:color w:val="000000"/>
                <w:sz w:val="24"/>
                <w:szCs w:val="24"/>
                <w:bdr w:val="nil"/>
                <w:lang w:eastAsia="ru-RU"/>
              </w:rPr>
              <w:br/>
              <w:t>Идентификатор плательщика</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base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com:PayerIdentifierType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xsd:pattern</w:t>
            </w:r>
            <w:proofErr w:type="spellEnd"/>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F5844C"/>
                <w:sz w:val="24"/>
                <w:szCs w:val="24"/>
                <w:bdr w:val="nil"/>
                <w:lang w:eastAsia="ru-RU"/>
              </w:rPr>
              <w:lastRenderedPageBreak/>
              <w:t xml:space="preserve">                                value</w:t>
            </w:r>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"1((0[1-9])|(1[0-5])|(2[12456789])|(3[0]))[0-9a-zA-Zа-яА-Я]{19}"</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Идентификатор ФЛ</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xsd:pattern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xsd:length</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"22"</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xsd:pattern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"200\d{14}[A-Z0-9]{2}\d{3}"</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Идентификатор ЮЛ или ИП</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xsd:pattern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xsd:pattern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"300[0-9a-zA-Zа-яА-Я]{19}"</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xsd:pattern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"4[0]{9}\d{12}"</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xsd:complexContent</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t xml:space="preserve">    </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xsd:complexType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xsd:schema</w:t>
            </w:r>
            <w:proofErr w:type="spellEnd"/>
            <w:r>
              <w:rPr>
                <w:rFonts w:ascii="Times New Roman" w:eastAsia="Arial Unicode MS" w:hAnsi="Times New Roman" w:cs="Times New Roman"/>
                <w:color w:val="003296"/>
                <w:sz w:val="24"/>
                <w:szCs w:val="24"/>
                <w:bdr w:val="nil"/>
                <w:lang w:eastAsia="ru-RU"/>
              </w:rPr>
              <w:t>&gt;</w:t>
            </w:r>
          </w:p>
        </w:tc>
      </w:tr>
    </w:tbl>
    <w:p w14:paraId="39A6D035" w14:textId="09BCEF2A" w:rsidR="00D83611" w:rsidRPr="00F9649B" w:rsidRDefault="00D83611" w:rsidP="00D83611">
      <w:pPr>
        <w:pStyle w:val="af3"/>
        <w:widowControl w:val="0"/>
        <w:spacing w:line="240" w:lineRule="auto"/>
        <w:ind w:firstLine="851"/>
        <w:rPr>
          <w:rFonts w:eastAsia="Arial Unicode MS"/>
        </w:rPr>
      </w:pPr>
    </w:p>
    <w:p w14:paraId="1EC44962" w14:textId="77777777" w:rsidR="00D35358" w:rsidRPr="00F9649B" w:rsidRDefault="00D35358" w:rsidP="00D83611">
      <w:pPr>
        <w:pStyle w:val="af3"/>
        <w:widowControl w:val="0"/>
        <w:spacing w:line="240" w:lineRule="auto"/>
        <w:ind w:firstLine="851"/>
        <w:rPr>
          <w:rFonts w:eastAsia="Arial Unicode MS"/>
        </w:rPr>
      </w:pPr>
    </w:p>
    <w:p w14:paraId="53BEB7EC" w14:textId="32BA4045" w:rsidR="00134A66" w:rsidRPr="00BA212C" w:rsidRDefault="00134A66" w:rsidP="00134A66">
      <w:pPr>
        <w:keepNext/>
        <w:ind w:firstLine="709"/>
        <w:rPr>
          <w:rFonts w:ascii="Times New Roman" w:hAnsi="Times New Roman" w:cs="Times New Roman"/>
          <w:sz w:val="24"/>
          <w:szCs w:val="24"/>
          <w:lang w:val="en-US"/>
        </w:rPr>
      </w:pPr>
      <w:r w:rsidRPr="00BA212C">
        <w:rPr>
          <w:rFonts w:ascii="Times New Roman" w:hAnsi="Times New Roman" w:cs="Times New Roman"/>
          <w:sz w:val="24"/>
          <w:szCs w:val="24"/>
        </w:rPr>
        <w:t>Импортированная</w:t>
      </w:r>
      <w:r w:rsidRPr="00BA212C">
        <w:rPr>
          <w:rFonts w:ascii="Times New Roman" w:hAnsi="Times New Roman" w:cs="Times New Roman"/>
          <w:sz w:val="24"/>
          <w:szCs w:val="24"/>
          <w:lang w:val="en-US"/>
        </w:rPr>
        <w:t xml:space="preserve"> </w:t>
      </w:r>
      <w:r w:rsidRPr="00BA212C">
        <w:rPr>
          <w:rFonts w:ascii="Times New Roman" w:hAnsi="Times New Roman" w:cs="Times New Roman"/>
          <w:sz w:val="24"/>
          <w:szCs w:val="24"/>
        </w:rPr>
        <w:t>схема</w:t>
      </w:r>
      <w:r w:rsidRPr="00BA212C">
        <w:rPr>
          <w:rFonts w:ascii="Times New Roman" w:hAnsi="Times New Roman" w:cs="Times New Roman"/>
          <w:sz w:val="24"/>
          <w:szCs w:val="24"/>
          <w:lang w:val="en-US"/>
        </w:rPr>
        <w:t xml:space="preserve"> «</w:t>
      </w:r>
      <w:r w:rsidRPr="00BA212C">
        <w:rPr>
          <w:rFonts w:ascii="Times New Roman" w:hAnsi="Times New Roman" w:cs="Times New Roman"/>
          <w:b/>
          <w:sz w:val="24"/>
          <w:szCs w:val="24"/>
          <w:lang w:val="en-US"/>
        </w:rPr>
        <w:t>Income.xsd</w:t>
      </w:r>
      <w:r w:rsidRPr="00BA212C">
        <w:rPr>
          <w:rFonts w:ascii="Times New Roman" w:hAnsi="Times New Roman" w:cs="Times New Roman"/>
          <w:sz w:val="24"/>
          <w:szCs w:val="24"/>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134A66" w:rsidRPr="00E14A18" w14:paraId="3AA6A334" w14:textId="77777777" w:rsidTr="00D87208">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6A2B27F" w14:textId="5337147E" w:rsidR="00134A66" w:rsidRPr="00504768" w:rsidRDefault="00F9649B" w:rsidP="00145128">
            <w:pPr>
              <w:shd w:val="clear" w:color="auto" w:fill="FFFFFF"/>
              <w:spacing w:after="0" w:line="240" w:lineRule="auto"/>
              <w:rPr>
                <w:rFonts w:ascii="Times New Roman" w:eastAsia="Times New Roman" w:hAnsi="Times New Roman" w:cs="Times New Roman"/>
                <w:color w:val="000000"/>
                <w:sz w:val="24"/>
                <w:szCs w:val="24"/>
                <w:lang w:val="en-US" w:eastAsia="ru-RU"/>
              </w:rPr>
            </w:pPr>
            <w:r w:rsidRPr="00F9649B">
              <w:rPr>
                <w:rFonts w:ascii="Times New Roman" w:eastAsia="Arial Unicode MS" w:hAnsi="Times New Roman" w:cs="Times New Roman"/>
                <w:color w:val="8B26C9"/>
                <w:sz w:val="24"/>
                <w:szCs w:val="24"/>
                <w:bdr w:val="nil"/>
                <w:lang w:val="en-US" w:eastAsia="ru-RU"/>
              </w:rPr>
              <w:t>&lt;?xml version="1.0" encoding="UTF-8"?&gt;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xsd:schema</w:t>
            </w:r>
            <w:proofErr w:type="spellEnd"/>
            <w:r w:rsidRPr="00F9649B">
              <w:rPr>
                <w:rFonts w:ascii="Times New Roman" w:eastAsia="Arial Unicode MS" w:hAnsi="Times New Roman" w:cs="Times New Roman"/>
                <w:color w:val="F5844C"/>
                <w:sz w:val="24"/>
                <w:szCs w:val="24"/>
                <w:bdr w:val="nil"/>
                <w:lang w:val="en-US" w:eastAsia="ru-RU"/>
              </w:rPr>
              <w:t xml:space="preserve"> </w:t>
            </w:r>
            <w:proofErr w:type="spellStart"/>
            <w:r w:rsidRPr="00F9649B">
              <w:rPr>
                <w:rFonts w:ascii="Times New Roman" w:eastAsia="Arial Unicode MS" w:hAnsi="Times New Roman" w:cs="Times New Roman"/>
                <w:color w:val="0099CC"/>
                <w:sz w:val="24"/>
                <w:szCs w:val="24"/>
                <w:bdr w:val="nil"/>
                <w:lang w:val="en-US" w:eastAsia="ru-RU"/>
              </w:rPr>
              <w:t>xmlns:xsd</w:t>
            </w:r>
            <w:proofErr w:type="spellEnd"/>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"http://www.w3.org/2001/XMLSchema"</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F5844C"/>
                <w:sz w:val="24"/>
                <w:szCs w:val="24"/>
                <w:bdr w:val="nil"/>
                <w:lang w:val="en-US" w:eastAsia="ru-RU"/>
              </w:rPr>
              <w:t xml:space="preserve">    </w:t>
            </w:r>
            <w:proofErr w:type="spellStart"/>
            <w:r w:rsidRPr="00F9649B">
              <w:rPr>
                <w:rFonts w:ascii="Times New Roman" w:eastAsia="Arial Unicode MS" w:hAnsi="Times New Roman" w:cs="Times New Roman"/>
                <w:color w:val="0099CC"/>
                <w:sz w:val="24"/>
                <w:szCs w:val="24"/>
                <w:bdr w:val="nil"/>
                <w:lang w:val="en-US" w:eastAsia="ru-RU"/>
              </w:rPr>
              <w:t>xmlns:com</w:t>
            </w:r>
            <w:proofErr w:type="spellEnd"/>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"http://roskazna.ru/</w:t>
            </w:r>
            <w:proofErr w:type="spellStart"/>
            <w:r w:rsidRPr="00F9649B">
              <w:rPr>
                <w:rFonts w:ascii="Times New Roman" w:eastAsia="Arial Unicode MS" w:hAnsi="Times New Roman" w:cs="Times New Roman"/>
                <w:color w:val="993300"/>
                <w:sz w:val="24"/>
                <w:szCs w:val="24"/>
                <w:bdr w:val="nil"/>
                <w:lang w:val="en-US" w:eastAsia="ru-RU"/>
              </w:rPr>
              <w:t>gisgmp</w:t>
            </w:r>
            <w:proofErr w:type="spellEnd"/>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xsd</w:t>
            </w:r>
            <w:proofErr w:type="spellEnd"/>
            <w:r w:rsidRPr="00F9649B">
              <w:rPr>
                <w:rFonts w:ascii="Times New Roman" w:eastAsia="Arial Unicode MS" w:hAnsi="Times New Roman" w:cs="Times New Roman"/>
                <w:color w:val="993300"/>
                <w:sz w:val="24"/>
                <w:szCs w:val="24"/>
                <w:bdr w:val="nil"/>
                <w:lang w:val="en-US" w:eastAsia="ru-RU"/>
              </w:rPr>
              <w:t>/Common/2.4.0"</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F5844C"/>
                <w:sz w:val="24"/>
                <w:szCs w:val="24"/>
                <w:bdr w:val="nil"/>
                <w:lang w:val="en-US" w:eastAsia="ru-RU"/>
              </w:rPr>
              <w:t xml:space="preserve">    </w:t>
            </w:r>
            <w:proofErr w:type="spellStart"/>
            <w:r w:rsidRPr="00F9649B">
              <w:rPr>
                <w:rFonts w:ascii="Times New Roman" w:eastAsia="Arial Unicode MS" w:hAnsi="Times New Roman" w:cs="Times New Roman"/>
                <w:color w:val="0099CC"/>
                <w:sz w:val="24"/>
                <w:szCs w:val="24"/>
                <w:bdr w:val="nil"/>
                <w:lang w:val="en-US" w:eastAsia="ru-RU"/>
              </w:rPr>
              <w:t>xmlns:pmnt</w:t>
            </w:r>
            <w:proofErr w:type="spellEnd"/>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"http://roskazna.ru/</w:t>
            </w:r>
            <w:proofErr w:type="spellStart"/>
            <w:r w:rsidRPr="00F9649B">
              <w:rPr>
                <w:rFonts w:ascii="Times New Roman" w:eastAsia="Arial Unicode MS" w:hAnsi="Times New Roman" w:cs="Times New Roman"/>
                <w:color w:val="993300"/>
                <w:sz w:val="24"/>
                <w:szCs w:val="24"/>
                <w:bdr w:val="nil"/>
                <w:lang w:val="en-US" w:eastAsia="ru-RU"/>
              </w:rPr>
              <w:t>gisgmp</w:t>
            </w:r>
            <w:proofErr w:type="spellEnd"/>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xsd</w:t>
            </w:r>
            <w:proofErr w:type="spellEnd"/>
            <w:r w:rsidRPr="00F9649B">
              <w:rPr>
                <w:rFonts w:ascii="Times New Roman" w:eastAsia="Arial Unicode MS" w:hAnsi="Times New Roman" w:cs="Times New Roman"/>
                <w:color w:val="993300"/>
                <w:sz w:val="24"/>
                <w:szCs w:val="24"/>
                <w:bdr w:val="nil"/>
                <w:lang w:val="en-US" w:eastAsia="ru-RU"/>
              </w:rPr>
              <w:t>/Payment/2.4.0"</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F5844C"/>
                <w:sz w:val="24"/>
                <w:szCs w:val="24"/>
                <w:bdr w:val="nil"/>
                <w:lang w:val="en-US" w:eastAsia="ru-RU"/>
              </w:rPr>
              <w:t xml:space="preserve">    </w:t>
            </w:r>
            <w:proofErr w:type="spellStart"/>
            <w:r w:rsidRPr="00F9649B">
              <w:rPr>
                <w:rFonts w:ascii="Times New Roman" w:eastAsia="Arial Unicode MS" w:hAnsi="Times New Roman" w:cs="Times New Roman"/>
                <w:color w:val="F5844C"/>
                <w:sz w:val="24"/>
                <w:szCs w:val="24"/>
                <w:bdr w:val="nil"/>
                <w:lang w:val="en-US" w:eastAsia="ru-RU"/>
              </w:rPr>
              <w:t>targetNamespace</w:t>
            </w:r>
            <w:proofErr w:type="spellEnd"/>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"http://roskazna.ru/</w:t>
            </w:r>
            <w:proofErr w:type="spellStart"/>
            <w:r w:rsidRPr="00F9649B">
              <w:rPr>
                <w:rFonts w:ascii="Times New Roman" w:eastAsia="Arial Unicode MS" w:hAnsi="Times New Roman" w:cs="Times New Roman"/>
                <w:color w:val="993300"/>
                <w:sz w:val="24"/>
                <w:szCs w:val="24"/>
                <w:bdr w:val="nil"/>
                <w:lang w:val="en-US" w:eastAsia="ru-RU"/>
              </w:rPr>
              <w:t>gisgmp</w:t>
            </w:r>
            <w:proofErr w:type="spellEnd"/>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xsd</w:t>
            </w:r>
            <w:proofErr w:type="spellEnd"/>
            <w:r w:rsidRPr="00F9649B">
              <w:rPr>
                <w:rFonts w:ascii="Times New Roman" w:eastAsia="Arial Unicode MS" w:hAnsi="Times New Roman" w:cs="Times New Roman"/>
                <w:color w:val="993300"/>
                <w:sz w:val="24"/>
                <w:szCs w:val="24"/>
                <w:bdr w:val="nil"/>
                <w:lang w:val="en-US" w:eastAsia="ru-RU"/>
              </w:rPr>
              <w:t>/Income/2.4.0"</w:t>
            </w:r>
            <w:r w:rsidRPr="00F9649B">
              <w:rPr>
                <w:rFonts w:ascii="Times New Roman" w:eastAsia="Arial Unicode MS" w:hAnsi="Times New Roman" w:cs="Times New Roman"/>
                <w:color w:val="F5844C"/>
                <w:sz w:val="24"/>
                <w:szCs w:val="24"/>
                <w:bdr w:val="nil"/>
                <w:lang w:val="en-US" w:eastAsia="ru-RU"/>
              </w:rPr>
              <w:t xml:space="preserve"> </w:t>
            </w:r>
            <w:proofErr w:type="spellStart"/>
            <w:r w:rsidRPr="00F9649B">
              <w:rPr>
                <w:rFonts w:ascii="Times New Roman" w:eastAsia="Arial Unicode MS" w:hAnsi="Times New Roman" w:cs="Times New Roman"/>
                <w:color w:val="F5844C"/>
                <w:sz w:val="24"/>
                <w:szCs w:val="24"/>
                <w:bdr w:val="nil"/>
                <w:lang w:val="en-US" w:eastAsia="ru-RU"/>
              </w:rPr>
              <w:t>elementFormDefault</w:t>
            </w:r>
            <w:proofErr w:type="spellEnd"/>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"qualified"</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F5844C"/>
                <w:sz w:val="24"/>
                <w:szCs w:val="24"/>
                <w:bdr w:val="nil"/>
                <w:lang w:val="en-US" w:eastAsia="ru-RU"/>
              </w:rPr>
              <w:t xml:space="preserve">    </w:t>
            </w:r>
            <w:proofErr w:type="spellStart"/>
            <w:r w:rsidRPr="00F9649B">
              <w:rPr>
                <w:rFonts w:ascii="Times New Roman" w:eastAsia="Arial Unicode MS" w:hAnsi="Times New Roman" w:cs="Times New Roman"/>
                <w:color w:val="F5844C"/>
                <w:sz w:val="24"/>
                <w:szCs w:val="24"/>
                <w:bdr w:val="nil"/>
                <w:lang w:val="en-US" w:eastAsia="ru-RU"/>
              </w:rPr>
              <w:t>xmlns</w:t>
            </w:r>
            <w:proofErr w:type="spellEnd"/>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"http://roskazna.ru/</w:t>
            </w:r>
            <w:proofErr w:type="spellStart"/>
            <w:r w:rsidRPr="00F9649B">
              <w:rPr>
                <w:rFonts w:ascii="Times New Roman" w:eastAsia="Arial Unicode MS" w:hAnsi="Times New Roman" w:cs="Times New Roman"/>
                <w:color w:val="993300"/>
                <w:sz w:val="24"/>
                <w:szCs w:val="24"/>
                <w:bdr w:val="nil"/>
                <w:lang w:val="en-US" w:eastAsia="ru-RU"/>
              </w:rPr>
              <w:t>gisgmp</w:t>
            </w:r>
            <w:proofErr w:type="spellEnd"/>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xsd</w:t>
            </w:r>
            <w:proofErr w:type="spellEnd"/>
            <w:r w:rsidRPr="00F9649B">
              <w:rPr>
                <w:rFonts w:ascii="Times New Roman" w:eastAsia="Arial Unicode MS" w:hAnsi="Times New Roman" w:cs="Times New Roman"/>
                <w:color w:val="993300"/>
                <w:sz w:val="24"/>
                <w:szCs w:val="24"/>
                <w:bdr w:val="nil"/>
                <w:lang w:val="en-US" w:eastAsia="ru-RU"/>
              </w:rPr>
              <w:t>/Income/2.4.0"</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F5844C"/>
                <w:sz w:val="24"/>
                <w:szCs w:val="24"/>
                <w:bdr w:val="nil"/>
                <w:lang w:val="en-US" w:eastAsia="ru-RU"/>
              </w:rPr>
              <w:t xml:space="preserve">    </w:t>
            </w:r>
            <w:proofErr w:type="spellStart"/>
            <w:r w:rsidRPr="00F9649B">
              <w:rPr>
                <w:rFonts w:ascii="Times New Roman" w:eastAsia="Arial Unicode MS" w:hAnsi="Times New Roman" w:cs="Times New Roman"/>
                <w:color w:val="0099CC"/>
                <w:sz w:val="24"/>
                <w:szCs w:val="24"/>
                <w:bdr w:val="nil"/>
                <w:lang w:val="en-US" w:eastAsia="ru-RU"/>
              </w:rPr>
              <w:t>xmlns:org</w:t>
            </w:r>
            <w:proofErr w:type="spellEnd"/>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"http://roskazna.ru/</w:t>
            </w:r>
            <w:proofErr w:type="spellStart"/>
            <w:r w:rsidRPr="00F9649B">
              <w:rPr>
                <w:rFonts w:ascii="Times New Roman" w:eastAsia="Arial Unicode MS" w:hAnsi="Times New Roman" w:cs="Times New Roman"/>
                <w:color w:val="993300"/>
                <w:sz w:val="24"/>
                <w:szCs w:val="24"/>
                <w:bdr w:val="nil"/>
                <w:lang w:val="en-US" w:eastAsia="ru-RU"/>
              </w:rPr>
              <w:t>gisgmp</w:t>
            </w:r>
            <w:proofErr w:type="spellEnd"/>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xsd</w:t>
            </w:r>
            <w:proofErr w:type="spellEnd"/>
            <w:r w:rsidRPr="00F9649B">
              <w:rPr>
                <w:rFonts w:ascii="Times New Roman" w:eastAsia="Arial Unicode MS" w:hAnsi="Times New Roman" w:cs="Times New Roman"/>
                <w:color w:val="993300"/>
                <w:sz w:val="24"/>
                <w:szCs w:val="24"/>
                <w:bdr w:val="nil"/>
                <w:lang w:val="en-US" w:eastAsia="ru-RU"/>
              </w:rPr>
              <w:t>/Organization/2.4.0"</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xsd:import</w:t>
            </w:r>
            <w:proofErr w:type="spellEnd"/>
            <w:r w:rsidRPr="00F9649B">
              <w:rPr>
                <w:rFonts w:ascii="Times New Roman" w:eastAsia="Arial Unicode MS" w:hAnsi="Times New Roman" w:cs="Times New Roman"/>
                <w:color w:val="F5844C"/>
                <w:sz w:val="24"/>
                <w:szCs w:val="24"/>
                <w:bdr w:val="nil"/>
                <w:lang w:val="en-US" w:eastAsia="ru-RU"/>
              </w:rPr>
              <w:t xml:space="preserve"> namespace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"http://roskazna.ru/</w:t>
            </w:r>
            <w:proofErr w:type="spellStart"/>
            <w:r w:rsidRPr="00F9649B">
              <w:rPr>
                <w:rFonts w:ascii="Times New Roman" w:eastAsia="Arial Unicode MS" w:hAnsi="Times New Roman" w:cs="Times New Roman"/>
                <w:color w:val="993300"/>
                <w:sz w:val="24"/>
                <w:szCs w:val="24"/>
                <w:bdr w:val="nil"/>
                <w:lang w:val="en-US" w:eastAsia="ru-RU"/>
              </w:rPr>
              <w:t>gisgmp</w:t>
            </w:r>
            <w:proofErr w:type="spellEnd"/>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xsd</w:t>
            </w:r>
            <w:proofErr w:type="spellEnd"/>
            <w:r w:rsidRPr="00F9649B">
              <w:rPr>
                <w:rFonts w:ascii="Times New Roman" w:eastAsia="Arial Unicode MS" w:hAnsi="Times New Roman" w:cs="Times New Roman"/>
                <w:color w:val="993300"/>
                <w:sz w:val="24"/>
                <w:szCs w:val="24"/>
                <w:bdr w:val="nil"/>
                <w:lang w:val="en-US" w:eastAsia="ru-RU"/>
              </w:rPr>
              <w:t>/Common/2.4.0"</w:t>
            </w:r>
            <w:r w:rsidRPr="00F9649B">
              <w:rPr>
                <w:rFonts w:ascii="Times New Roman" w:eastAsia="Arial Unicode MS" w:hAnsi="Times New Roman" w:cs="Times New Roman"/>
                <w:color w:val="F5844C"/>
                <w:sz w:val="24"/>
                <w:szCs w:val="24"/>
                <w:bdr w:val="nil"/>
                <w:lang w:val="en-US" w:eastAsia="ru-RU"/>
              </w:rPr>
              <w:t xml:space="preserve"> </w:t>
            </w:r>
            <w:proofErr w:type="spellStart"/>
            <w:r w:rsidRPr="00F9649B">
              <w:rPr>
                <w:rFonts w:ascii="Times New Roman" w:eastAsia="Arial Unicode MS" w:hAnsi="Times New Roman" w:cs="Times New Roman"/>
                <w:color w:val="F5844C"/>
                <w:sz w:val="24"/>
                <w:szCs w:val="24"/>
                <w:bdr w:val="nil"/>
                <w:lang w:val="en-US" w:eastAsia="ru-RU"/>
              </w:rPr>
              <w:t>schemaLocation</w:t>
            </w:r>
            <w:proofErr w:type="spellEnd"/>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"Common.xsd"</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xsd:import</w:t>
            </w:r>
            <w:proofErr w:type="spellEnd"/>
            <w:r w:rsidRPr="00F9649B">
              <w:rPr>
                <w:rFonts w:ascii="Times New Roman" w:eastAsia="Arial Unicode MS" w:hAnsi="Times New Roman" w:cs="Times New Roman"/>
                <w:color w:val="F5844C"/>
                <w:sz w:val="24"/>
                <w:szCs w:val="24"/>
                <w:bdr w:val="nil"/>
                <w:lang w:val="en-US" w:eastAsia="ru-RU"/>
              </w:rPr>
              <w:t xml:space="preserve"> namespace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"http://roskazna.ru/</w:t>
            </w:r>
            <w:proofErr w:type="spellStart"/>
            <w:r w:rsidRPr="00F9649B">
              <w:rPr>
                <w:rFonts w:ascii="Times New Roman" w:eastAsia="Arial Unicode MS" w:hAnsi="Times New Roman" w:cs="Times New Roman"/>
                <w:color w:val="993300"/>
                <w:sz w:val="24"/>
                <w:szCs w:val="24"/>
                <w:bdr w:val="nil"/>
                <w:lang w:val="en-US" w:eastAsia="ru-RU"/>
              </w:rPr>
              <w:t>gisgmp</w:t>
            </w:r>
            <w:proofErr w:type="spellEnd"/>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xsd</w:t>
            </w:r>
            <w:proofErr w:type="spellEnd"/>
            <w:r w:rsidRPr="00F9649B">
              <w:rPr>
                <w:rFonts w:ascii="Times New Roman" w:eastAsia="Arial Unicode MS" w:hAnsi="Times New Roman" w:cs="Times New Roman"/>
                <w:color w:val="993300"/>
                <w:sz w:val="24"/>
                <w:szCs w:val="24"/>
                <w:bdr w:val="nil"/>
                <w:lang w:val="en-US" w:eastAsia="ru-RU"/>
              </w:rPr>
              <w:t>/Organization/2.4.0"</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F5844C"/>
                <w:sz w:val="24"/>
                <w:szCs w:val="24"/>
                <w:bdr w:val="nil"/>
                <w:lang w:val="en-US" w:eastAsia="ru-RU"/>
              </w:rPr>
              <w:t xml:space="preserve">        </w:t>
            </w:r>
            <w:proofErr w:type="spellStart"/>
            <w:r w:rsidRPr="00F9649B">
              <w:rPr>
                <w:rFonts w:ascii="Times New Roman" w:eastAsia="Arial Unicode MS" w:hAnsi="Times New Roman" w:cs="Times New Roman"/>
                <w:color w:val="F5844C"/>
                <w:sz w:val="24"/>
                <w:szCs w:val="24"/>
                <w:bdr w:val="nil"/>
                <w:lang w:val="en-US" w:eastAsia="ru-RU"/>
              </w:rPr>
              <w:t>schemaLocation</w:t>
            </w:r>
            <w:proofErr w:type="spellEnd"/>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"Organization.xsd"</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xsd:import</w:t>
            </w:r>
            <w:proofErr w:type="spellEnd"/>
            <w:r w:rsidRPr="00F9649B">
              <w:rPr>
                <w:rFonts w:ascii="Times New Roman" w:eastAsia="Arial Unicode MS" w:hAnsi="Times New Roman" w:cs="Times New Roman"/>
                <w:color w:val="F5844C"/>
                <w:sz w:val="24"/>
                <w:szCs w:val="24"/>
                <w:bdr w:val="nil"/>
                <w:lang w:val="en-US" w:eastAsia="ru-RU"/>
              </w:rPr>
              <w:t xml:space="preserve"> namespace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"http://roskazna.ru/</w:t>
            </w:r>
            <w:proofErr w:type="spellStart"/>
            <w:r w:rsidRPr="00F9649B">
              <w:rPr>
                <w:rFonts w:ascii="Times New Roman" w:eastAsia="Arial Unicode MS" w:hAnsi="Times New Roman" w:cs="Times New Roman"/>
                <w:color w:val="993300"/>
                <w:sz w:val="24"/>
                <w:szCs w:val="24"/>
                <w:bdr w:val="nil"/>
                <w:lang w:val="en-US" w:eastAsia="ru-RU"/>
              </w:rPr>
              <w:t>gisgmp</w:t>
            </w:r>
            <w:proofErr w:type="spellEnd"/>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xsd</w:t>
            </w:r>
            <w:proofErr w:type="spellEnd"/>
            <w:r w:rsidRPr="00F9649B">
              <w:rPr>
                <w:rFonts w:ascii="Times New Roman" w:eastAsia="Arial Unicode MS" w:hAnsi="Times New Roman" w:cs="Times New Roman"/>
                <w:color w:val="993300"/>
                <w:sz w:val="24"/>
                <w:szCs w:val="24"/>
                <w:bdr w:val="nil"/>
                <w:lang w:val="en-US" w:eastAsia="ru-RU"/>
              </w:rPr>
              <w:t>/Payment/2.4.0"</w:t>
            </w:r>
            <w:r w:rsidRPr="00F9649B">
              <w:rPr>
                <w:rFonts w:ascii="Times New Roman" w:eastAsia="Arial Unicode MS" w:hAnsi="Times New Roman" w:cs="Times New Roman"/>
                <w:color w:val="F5844C"/>
                <w:sz w:val="24"/>
                <w:szCs w:val="24"/>
                <w:bdr w:val="nil"/>
                <w:lang w:val="en-US" w:eastAsia="ru-RU"/>
              </w:rPr>
              <w:t xml:space="preserve"> </w:t>
            </w:r>
            <w:proofErr w:type="spellStart"/>
            <w:r w:rsidRPr="00F9649B">
              <w:rPr>
                <w:rFonts w:ascii="Times New Roman" w:eastAsia="Arial Unicode MS" w:hAnsi="Times New Roman" w:cs="Times New Roman"/>
                <w:color w:val="F5844C"/>
                <w:sz w:val="24"/>
                <w:szCs w:val="24"/>
                <w:bdr w:val="nil"/>
                <w:lang w:val="en-US" w:eastAsia="ru-RU"/>
              </w:rPr>
              <w:t>schemaLocation</w:t>
            </w:r>
            <w:proofErr w:type="spellEnd"/>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"Payment.xsd"</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xsd:complexType</w:t>
            </w:r>
            <w:proofErr w:type="spellEnd"/>
            <w:r w:rsidRPr="00F9649B">
              <w:rPr>
                <w:rFonts w:ascii="Times New Roman" w:eastAsia="Arial Unicode MS" w:hAnsi="Times New Roman" w:cs="Times New Roman"/>
                <w:color w:val="F5844C"/>
                <w:sz w:val="24"/>
                <w:szCs w:val="24"/>
                <w:bdr w:val="nil"/>
                <w:lang w:val="en-US" w:eastAsia="ru-RU"/>
              </w:rPr>
              <w:t xml:space="preserve"> name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IncomeType</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xsd:complexContent</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xsd:extension</w:t>
            </w:r>
            <w:proofErr w:type="spellEnd"/>
            <w:r w:rsidRPr="00F9649B">
              <w:rPr>
                <w:rFonts w:ascii="Times New Roman" w:eastAsia="Arial Unicode MS" w:hAnsi="Times New Roman" w:cs="Times New Roman"/>
                <w:color w:val="F5844C"/>
                <w:sz w:val="24"/>
                <w:szCs w:val="24"/>
                <w:bdr w:val="nil"/>
                <w:lang w:val="en-US" w:eastAsia="ru-RU"/>
              </w:rPr>
              <w:t xml:space="preserve"> base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pmnt:PaymentBaseType</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xsd:sequence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xsd:element</w:t>
            </w:r>
            <w:proofErr w:type="spellEnd"/>
            <w:r w:rsidRPr="00F9649B">
              <w:rPr>
                <w:rFonts w:ascii="Times New Roman" w:eastAsia="Arial Unicode MS" w:hAnsi="Times New Roman" w:cs="Times New Roman"/>
                <w:color w:val="F5844C"/>
                <w:sz w:val="24"/>
                <w:szCs w:val="24"/>
                <w:bdr w:val="nil"/>
                <w:lang w:val="en-US" w:eastAsia="ru-RU"/>
              </w:rPr>
              <w:t xml:space="preserve"> name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IncomeIndex</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F5844C"/>
                <w:sz w:val="24"/>
                <w:szCs w:val="24"/>
                <w:bdr w:val="nil"/>
                <w:lang w:val="en-US" w:eastAsia="ru-RU"/>
              </w:rPr>
              <w:t xml:space="preserve"> minOccurs</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"0"</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F9649B">
              <w:rPr>
                <w:rFonts w:ascii="Times New Roman" w:eastAsia="Arial Unicode MS" w:hAnsi="Times New Roman" w:cs="Times New Roman"/>
                <w:color w:val="000000"/>
                <w:sz w:val="24"/>
                <w:szCs w:val="24"/>
                <w:bdr w:val="nil"/>
                <w:lang w:val="en-US" w:eastAsia="ru-RU"/>
              </w:rPr>
              <w:t xml:space="preserve"> 4010:</w:t>
            </w:r>
            <w:r w:rsidRPr="00F9649B">
              <w:rPr>
                <w:rFonts w:ascii="Times New Roman" w:eastAsia="Arial Unicode MS" w:hAnsi="Times New Roman" w:cs="Times New Roman"/>
                <w:color w:val="000000"/>
                <w:sz w:val="24"/>
                <w:szCs w:val="24"/>
                <w:bdr w:val="nil"/>
                <w:lang w:val="en-US" w:eastAsia="ru-RU"/>
              </w:rPr>
              <w:br/>
              <w:t xml:space="preserve">                                </w:t>
            </w:r>
            <w:r>
              <w:rPr>
                <w:rFonts w:ascii="Times New Roman" w:eastAsia="Arial Unicode MS" w:hAnsi="Times New Roman" w:cs="Times New Roman"/>
                <w:color w:val="000000"/>
                <w:sz w:val="24"/>
                <w:szCs w:val="24"/>
                <w:bdr w:val="nil"/>
                <w:lang w:eastAsia="ru-RU"/>
              </w:rPr>
              <w:t>Реквизиты</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зачисления</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после</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обработки</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классификации</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кредитовых</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распоряжений</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lastRenderedPageBreak/>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xsd:complexType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F5844C"/>
                <w:sz w:val="24"/>
                <w:szCs w:val="24"/>
                <w:bdr w:val="nil"/>
                <w:lang w:val="en-US" w:eastAsia="ru-RU"/>
              </w:rPr>
              <w:t xml:space="preserve"> name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kbk</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F5844C"/>
                <w:sz w:val="24"/>
                <w:szCs w:val="24"/>
                <w:bdr w:val="nil"/>
                <w:lang w:val="en-US" w:eastAsia="ru-RU"/>
              </w:rPr>
              <w:t xml:space="preserve"> type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com:KBKType</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F9649B">
              <w:rPr>
                <w:rFonts w:ascii="Times New Roman" w:eastAsia="Arial Unicode MS" w:hAnsi="Times New Roman" w:cs="Times New Roman"/>
                <w:color w:val="000000"/>
                <w:sz w:val="24"/>
                <w:szCs w:val="24"/>
                <w:bdr w:val="nil"/>
                <w:lang w:val="en-US" w:eastAsia="ru-RU"/>
              </w:rPr>
              <w:t xml:space="preserve"> 4011:</w:t>
            </w:r>
            <w:r w:rsidRPr="00F9649B">
              <w:rPr>
                <w:rFonts w:ascii="Times New Roman" w:eastAsia="Arial Unicode MS" w:hAnsi="Times New Roman" w:cs="Times New Roman"/>
                <w:color w:val="000000"/>
                <w:sz w:val="24"/>
                <w:szCs w:val="24"/>
                <w:bdr w:val="nil"/>
                <w:lang w:val="en-US" w:eastAsia="ru-RU"/>
              </w:rPr>
              <w:br/>
              <w:t xml:space="preserve">                                        </w:t>
            </w:r>
            <w:r>
              <w:rPr>
                <w:rFonts w:ascii="Times New Roman" w:eastAsia="Arial Unicode MS" w:hAnsi="Times New Roman" w:cs="Times New Roman"/>
                <w:color w:val="000000"/>
                <w:sz w:val="24"/>
                <w:szCs w:val="24"/>
                <w:bdr w:val="nil"/>
                <w:lang w:eastAsia="ru-RU"/>
              </w:rPr>
              <w:t>КБК</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после</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обработки</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классификации</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кредитовых</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распоряжений</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F5844C"/>
                <w:sz w:val="24"/>
                <w:szCs w:val="24"/>
                <w:bdr w:val="nil"/>
                <w:lang w:val="en-US" w:eastAsia="ru-RU"/>
              </w:rPr>
              <w:t xml:space="preserve"> name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oktmo</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F5844C"/>
                <w:sz w:val="24"/>
                <w:szCs w:val="24"/>
                <w:bdr w:val="nil"/>
                <w:lang w:val="en-US" w:eastAsia="ru-RU"/>
              </w:rPr>
              <w:t xml:space="preserve"> type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com:OKTMOType</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F9649B">
              <w:rPr>
                <w:rFonts w:ascii="Times New Roman" w:eastAsia="Arial Unicode MS" w:hAnsi="Times New Roman" w:cs="Times New Roman"/>
                <w:color w:val="000000"/>
                <w:sz w:val="24"/>
                <w:szCs w:val="24"/>
                <w:bdr w:val="nil"/>
                <w:lang w:val="en-US" w:eastAsia="ru-RU"/>
              </w:rPr>
              <w:t xml:space="preserve"> 4012:</w:t>
            </w:r>
            <w:r w:rsidRPr="00F9649B">
              <w:rPr>
                <w:rFonts w:ascii="Times New Roman" w:eastAsia="Arial Unicode MS" w:hAnsi="Times New Roman" w:cs="Times New Roman"/>
                <w:color w:val="000000"/>
                <w:sz w:val="24"/>
                <w:szCs w:val="24"/>
                <w:bdr w:val="nil"/>
                <w:lang w:val="en-US" w:eastAsia="ru-RU"/>
              </w:rPr>
              <w:br/>
              <w:t xml:space="preserve">                                        </w:t>
            </w:r>
            <w:r>
              <w:rPr>
                <w:rFonts w:ascii="Times New Roman" w:eastAsia="Arial Unicode MS" w:hAnsi="Times New Roman" w:cs="Times New Roman"/>
                <w:color w:val="000000"/>
                <w:sz w:val="24"/>
                <w:szCs w:val="24"/>
                <w:bdr w:val="nil"/>
                <w:lang w:eastAsia="ru-RU"/>
              </w:rPr>
              <w:t>ОКТМО</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после</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обработки</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классификации</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кредитовых</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распоряжений</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F5844C"/>
                <w:sz w:val="24"/>
                <w:szCs w:val="24"/>
                <w:bdr w:val="nil"/>
                <w:lang w:val="en-US" w:eastAsia="ru-RU"/>
              </w:rPr>
              <w:t xml:space="preserve"> name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"inn"</w:t>
            </w:r>
            <w:r w:rsidRPr="00F9649B">
              <w:rPr>
                <w:rFonts w:ascii="Times New Roman" w:eastAsia="Arial Unicode MS" w:hAnsi="Times New Roman" w:cs="Times New Roman"/>
                <w:color w:val="F5844C"/>
                <w:sz w:val="24"/>
                <w:szCs w:val="24"/>
                <w:bdr w:val="nil"/>
                <w:lang w:val="en-US" w:eastAsia="ru-RU"/>
              </w:rPr>
              <w:t xml:space="preserve"> type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com:INNType</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F9649B">
              <w:rPr>
                <w:rFonts w:ascii="Times New Roman" w:eastAsia="Arial Unicode MS" w:hAnsi="Times New Roman" w:cs="Times New Roman"/>
                <w:color w:val="000000"/>
                <w:sz w:val="24"/>
                <w:szCs w:val="24"/>
                <w:bdr w:val="nil"/>
                <w:lang w:val="en-US" w:eastAsia="ru-RU"/>
              </w:rPr>
              <w:t xml:space="preserve"> 4013:</w:t>
            </w:r>
            <w:r w:rsidRPr="00F9649B">
              <w:rPr>
                <w:rFonts w:ascii="Times New Roman" w:eastAsia="Arial Unicode MS" w:hAnsi="Times New Roman" w:cs="Times New Roman"/>
                <w:color w:val="000000"/>
                <w:sz w:val="24"/>
                <w:szCs w:val="24"/>
                <w:bdr w:val="nil"/>
                <w:lang w:val="en-US" w:eastAsia="ru-RU"/>
              </w:rPr>
              <w:br/>
              <w:t xml:space="preserve">                                        </w:t>
            </w:r>
            <w:r>
              <w:rPr>
                <w:rFonts w:ascii="Times New Roman" w:eastAsia="Arial Unicode MS" w:hAnsi="Times New Roman" w:cs="Times New Roman"/>
                <w:color w:val="000000"/>
                <w:sz w:val="24"/>
                <w:szCs w:val="24"/>
                <w:bdr w:val="nil"/>
                <w:lang w:eastAsia="ru-RU"/>
              </w:rPr>
              <w:t>ИНН</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получателя</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после</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обработки</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классификации</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кредитовых</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распоряжений</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F5844C"/>
                <w:sz w:val="24"/>
                <w:szCs w:val="24"/>
                <w:bdr w:val="nil"/>
                <w:lang w:val="en-US" w:eastAsia="ru-RU"/>
              </w:rPr>
              <w:t xml:space="preserve"> name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kpp</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F5844C"/>
                <w:sz w:val="24"/>
                <w:szCs w:val="24"/>
                <w:bdr w:val="nil"/>
                <w:lang w:val="en-US" w:eastAsia="ru-RU"/>
              </w:rPr>
              <w:t xml:space="preserve"> type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com:KPPType</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F9649B">
              <w:rPr>
                <w:rFonts w:ascii="Times New Roman" w:eastAsia="Arial Unicode MS" w:hAnsi="Times New Roman" w:cs="Times New Roman"/>
                <w:color w:val="000000"/>
                <w:sz w:val="24"/>
                <w:szCs w:val="24"/>
                <w:bdr w:val="nil"/>
                <w:lang w:val="en-US" w:eastAsia="ru-RU"/>
              </w:rPr>
              <w:t xml:space="preserve"> 4014:</w:t>
            </w:r>
            <w:r w:rsidRPr="00F9649B">
              <w:rPr>
                <w:rFonts w:ascii="Times New Roman" w:eastAsia="Arial Unicode MS" w:hAnsi="Times New Roman" w:cs="Times New Roman"/>
                <w:color w:val="000000"/>
                <w:sz w:val="24"/>
                <w:szCs w:val="24"/>
                <w:bdr w:val="nil"/>
                <w:lang w:val="en-US" w:eastAsia="ru-RU"/>
              </w:rPr>
              <w:br/>
              <w:t xml:space="preserve">                                        </w:t>
            </w:r>
            <w:r>
              <w:rPr>
                <w:rFonts w:ascii="Times New Roman" w:eastAsia="Arial Unicode MS" w:hAnsi="Times New Roman" w:cs="Times New Roman"/>
                <w:color w:val="000000"/>
                <w:sz w:val="24"/>
                <w:szCs w:val="24"/>
                <w:bdr w:val="nil"/>
                <w:lang w:eastAsia="ru-RU"/>
              </w:rPr>
              <w:t>КПП</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получателя</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после</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обработки</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классификации</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кредитовых</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распоряжений</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F5844C"/>
                <w:sz w:val="24"/>
                <w:szCs w:val="24"/>
                <w:bdr w:val="nil"/>
                <w:lang w:val="en-US" w:eastAsia="ru-RU"/>
              </w:rPr>
              <w:t xml:space="preserve"> name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accountNumber</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F5844C"/>
                <w:sz w:val="24"/>
                <w:szCs w:val="24"/>
                <w:bdr w:val="nil"/>
                <w:lang w:val="en-US" w:eastAsia="ru-RU"/>
              </w:rPr>
              <w:t xml:space="preserve"> type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com:AccountNumType</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F9649B">
              <w:rPr>
                <w:rFonts w:ascii="Times New Roman" w:eastAsia="Arial Unicode MS" w:hAnsi="Times New Roman" w:cs="Times New Roman"/>
                <w:color w:val="000000"/>
                <w:sz w:val="24"/>
                <w:szCs w:val="24"/>
                <w:bdr w:val="nil"/>
                <w:lang w:val="en-US" w:eastAsia="ru-RU"/>
              </w:rPr>
              <w:t xml:space="preserve"> 4015:</w:t>
            </w:r>
            <w:r w:rsidRPr="00F9649B">
              <w:rPr>
                <w:rFonts w:ascii="Times New Roman" w:eastAsia="Arial Unicode MS" w:hAnsi="Times New Roman" w:cs="Times New Roman"/>
                <w:color w:val="000000"/>
                <w:sz w:val="24"/>
                <w:szCs w:val="24"/>
                <w:bdr w:val="nil"/>
                <w:lang w:val="en-US" w:eastAsia="ru-RU"/>
              </w:rPr>
              <w:br/>
              <w:t xml:space="preserve">                                        </w:t>
            </w:r>
            <w:r>
              <w:rPr>
                <w:rFonts w:ascii="Times New Roman" w:eastAsia="Arial Unicode MS" w:hAnsi="Times New Roman" w:cs="Times New Roman"/>
                <w:color w:val="000000"/>
                <w:sz w:val="24"/>
                <w:szCs w:val="24"/>
                <w:bdr w:val="nil"/>
                <w:lang w:eastAsia="ru-RU"/>
              </w:rPr>
              <w:t>Номер</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казначейского</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счета</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получателя</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средств</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после</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обработки</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классификации</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кредитовых</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распоряжений</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xsd:complexType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xsd:element</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xsd:sequence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F5844C"/>
                <w:sz w:val="24"/>
                <w:szCs w:val="24"/>
                <w:bdr w:val="nil"/>
                <w:lang w:val="en-US" w:eastAsia="ru-RU"/>
              </w:rPr>
              <w:t xml:space="preserve"> name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transactionID</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F9649B">
              <w:rPr>
                <w:rFonts w:ascii="Times New Roman" w:eastAsia="Arial Unicode MS" w:hAnsi="Times New Roman" w:cs="Times New Roman"/>
                <w:color w:val="000000"/>
                <w:sz w:val="24"/>
                <w:szCs w:val="24"/>
                <w:bdr w:val="nil"/>
                <w:lang w:val="en-US" w:eastAsia="ru-RU"/>
              </w:rPr>
              <w:t xml:space="preserve"> 4004:</w:t>
            </w:r>
            <w:r>
              <w:rPr>
                <w:rFonts w:ascii="Times New Roman" w:eastAsia="Arial Unicode MS" w:hAnsi="Times New Roman" w:cs="Times New Roman"/>
                <w:color w:val="000000"/>
                <w:sz w:val="24"/>
                <w:szCs w:val="24"/>
                <w:bdr w:val="nil"/>
                <w:lang w:eastAsia="ru-RU"/>
              </w:rPr>
              <w:t>Номер</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записи</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реестре</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xsd:simpleType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xsd:restriction</w:t>
            </w:r>
            <w:proofErr w:type="spellEnd"/>
            <w:r w:rsidRPr="00F9649B">
              <w:rPr>
                <w:rFonts w:ascii="Times New Roman" w:eastAsia="Arial Unicode MS" w:hAnsi="Times New Roman" w:cs="Times New Roman"/>
                <w:color w:val="F5844C"/>
                <w:sz w:val="24"/>
                <w:szCs w:val="24"/>
                <w:bdr w:val="nil"/>
                <w:lang w:val="en-US" w:eastAsia="ru-RU"/>
              </w:rPr>
              <w:t xml:space="preserve"> base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xsd:string</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xsd:maxLength</w:t>
            </w:r>
            <w:proofErr w:type="spellEnd"/>
            <w:r w:rsidRPr="00F9649B">
              <w:rPr>
                <w:rFonts w:ascii="Times New Roman" w:eastAsia="Arial Unicode MS" w:hAnsi="Times New Roman" w:cs="Times New Roman"/>
                <w:color w:val="F5844C"/>
                <w:sz w:val="24"/>
                <w:szCs w:val="24"/>
                <w:bdr w:val="nil"/>
                <w:lang w:val="en-US" w:eastAsia="ru-RU"/>
              </w:rPr>
              <w:t xml:space="preserve"> value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"5"</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xsd:restriction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xsd:simpleType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F5844C"/>
                <w:sz w:val="24"/>
                <w:szCs w:val="24"/>
                <w:bdr w:val="nil"/>
                <w:lang w:val="en-US" w:eastAsia="ru-RU"/>
              </w:rPr>
              <w:t xml:space="preserve"> name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edDate</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F5844C"/>
                <w:sz w:val="24"/>
                <w:szCs w:val="24"/>
                <w:bdr w:val="nil"/>
                <w:lang w:val="en-US" w:eastAsia="ru-RU"/>
              </w:rPr>
              <w:t xml:space="preserve"> type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xsd:date</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F5844C"/>
                <w:sz w:val="24"/>
                <w:szCs w:val="24"/>
                <w:bdr w:val="nil"/>
                <w:lang w:val="en-US" w:eastAsia="ru-RU"/>
              </w:rPr>
              <w:t xml:space="preserve"> use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"required"</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lastRenderedPageBreak/>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F9649B">
              <w:rPr>
                <w:rFonts w:ascii="Times New Roman" w:eastAsia="Arial Unicode MS" w:hAnsi="Times New Roman" w:cs="Times New Roman"/>
                <w:color w:val="000000"/>
                <w:sz w:val="24"/>
                <w:szCs w:val="24"/>
                <w:bdr w:val="nil"/>
                <w:lang w:val="en-US" w:eastAsia="ru-RU"/>
              </w:rPr>
              <w:t xml:space="preserve"> 4005: </w:t>
            </w:r>
            <w:r>
              <w:rPr>
                <w:rFonts w:ascii="Times New Roman" w:eastAsia="Arial Unicode MS" w:hAnsi="Times New Roman" w:cs="Times New Roman"/>
                <w:color w:val="000000"/>
                <w:sz w:val="24"/>
                <w:szCs w:val="24"/>
                <w:bdr w:val="nil"/>
                <w:lang w:eastAsia="ru-RU"/>
              </w:rPr>
              <w:t>Дата</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составления</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электронного</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сообщения</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F5844C"/>
                <w:sz w:val="24"/>
                <w:szCs w:val="24"/>
                <w:bdr w:val="nil"/>
                <w:lang w:val="en-US" w:eastAsia="ru-RU"/>
              </w:rPr>
              <w:t xml:space="preserve"> name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incomeId</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F5844C"/>
                <w:sz w:val="24"/>
                <w:szCs w:val="24"/>
                <w:bdr w:val="nil"/>
                <w:lang w:val="en-US" w:eastAsia="ru-RU"/>
              </w:rPr>
              <w:t xml:space="preserve"> type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com:IncomeIdType</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F5844C"/>
                <w:sz w:val="24"/>
                <w:szCs w:val="24"/>
                <w:bdr w:val="nil"/>
                <w:lang w:val="en-US" w:eastAsia="ru-RU"/>
              </w:rPr>
              <w:t xml:space="preserve"> use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"required"</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Уникальный</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идентификатор</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зачисления</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F5844C"/>
                <w:sz w:val="24"/>
                <w:szCs w:val="24"/>
                <w:bdr w:val="nil"/>
                <w:lang w:val="en-US" w:eastAsia="ru-RU"/>
              </w:rPr>
              <w:t xml:space="preserve"> name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incomeDate</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F5844C"/>
                <w:sz w:val="24"/>
                <w:szCs w:val="24"/>
                <w:bdr w:val="nil"/>
                <w:lang w:val="en-US" w:eastAsia="ru-RU"/>
              </w:rPr>
              <w:t xml:space="preserve"> type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xsd:dateTime</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F5844C"/>
                <w:sz w:val="24"/>
                <w:szCs w:val="24"/>
                <w:bdr w:val="nil"/>
                <w:lang w:val="en-US" w:eastAsia="ru-RU"/>
              </w:rPr>
              <w:t xml:space="preserve"> use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"required"</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F9649B">
              <w:rPr>
                <w:rFonts w:ascii="Times New Roman" w:eastAsia="Arial Unicode MS" w:hAnsi="Times New Roman" w:cs="Times New Roman"/>
                <w:color w:val="000000"/>
                <w:sz w:val="24"/>
                <w:szCs w:val="24"/>
                <w:bdr w:val="nil"/>
                <w:lang w:val="en-US" w:eastAsia="ru-RU"/>
              </w:rPr>
              <w:t xml:space="preserve"> 4001: </w:t>
            </w:r>
            <w:r>
              <w:rPr>
                <w:rFonts w:ascii="Times New Roman" w:eastAsia="Arial Unicode MS" w:hAnsi="Times New Roman" w:cs="Times New Roman"/>
                <w:color w:val="000000"/>
                <w:sz w:val="24"/>
                <w:szCs w:val="24"/>
                <w:bdr w:val="nil"/>
                <w:lang w:eastAsia="ru-RU"/>
              </w:rPr>
              <w:t>Дата</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время</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формирования</w:t>
            </w:r>
            <w:r w:rsidRPr="00F9649B">
              <w:rPr>
                <w:rFonts w:ascii="Times New Roman" w:eastAsia="Arial Unicode MS" w:hAnsi="Times New Roman" w:cs="Times New Roman"/>
                <w:color w:val="000000"/>
                <w:sz w:val="24"/>
                <w:szCs w:val="24"/>
                <w:bdr w:val="nil"/>
                <w:lang w:val="en-US" w:eastAsia="ru-RU"/>
              </w:rPr>
              <w:br/>
              <w:t xml:space="preserve">                            </w:t>
            </w:r>
            <w:r>
              <w:rPr>
                <w:rFonts w:ascii="Times New Roman" w:eastAsia="Arial Unicode MS" w:hAnsi="Times New Roman" w:cs="Times New Roman"/>
                <w:color w:val="000000"/>
                <w:sz w:val="24"/>
                <w:szCs w:val="24"/>
                <w:bdr w:val="nil"/>
                <w:lang w:eastAsia="ru-RU"/>
              </w:rPr>
              <w:t>документа</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F5844C"/>
                <w:sz w:val="24"/>
                <w:szCs w:val="24"/>
                <w:bdr w:val="nil"/>
                <w:lang w:val="en-US" w:eastAsia="ru-RU"/>
              </w:rPr>
              <w:t xml:space="preserve"> name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edCode</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F5844C"/>
                <w:sz w:val="24"/>
                <w:szCs w:val="24"/>
                <w:bdr w:val="nil"/>
                <w:lang w:val="en-US" w:eastAsia="ru-RU"/>
              </w:rPr>
              <w:t xml:space="preserve"> use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"required"</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F9649B">
              <w:rPr>
                <w:rFonts w:ascii="Times New Roman" w:eastAsia="Arial Unicode MS" w:hAnsi="Times New Roman" w:cs="Times New Roman"/>
                <w:color w:val="000000"/>
                <w:sz w:val="24"/>
                <w:szCs w:val="24"/>
                <w:bdr w:val="nil"/>
                <w:lang w:val="en-US" w:eastAsia="ru-RU"/>
              </w:rPr>
              <w:t xml:space="preserve"> 4002: </w:t>
            </w:r>
            <w:r>
              <w:rPr>
                <w:rFonts w:ascii="Times New Roman" w:eastAsia="Arial Unicode MS" w:hAnsi="Times New Roman" w:cs="Times New Roman"/>
                <w:color w:val="000000"/>
                <w:sz w:val="24"/>
                <w:szCs w:val="24"/>
                <w:bdr w:val="nil"/>
                <w:lang w:eastAsia="ru-RU"/>
              </w:rPr>
              <w:t>Обозначение</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электронного</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сообщения</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w:t>
            </w:r>
            <w:r w:rsidRPr="00F9649B">
              <w:rPr>
                <w:rFonts w:ascii="Times New Roman" w:eastAsia="Arial Unicode MS" w:hAnsi="Times New Roman" w:cs="Times New Roman"/>
                <w:color w:val="000000"/>
                <w:sz w:val="24"/>
                <w:szCs w:val="24"/>
                <w:bdr w:val="nil"/>
                <w:lang w:val="en-US" w:eastAsia="ru-RU"/>
              </w:rPr>
              <w:br/>
              <w:t xml:space="preserve">                            </w:t>
            </w:r>
            <w:r>
              <w:rPr>
                <w:rFonts w:ascii="Times New Roman" w:eastAsia="Arial Unicode MS" w:hAnsi="Times New Roman" w:cs="Times New Roman"/>
                <w:color w:val="000000"/>
                <w:sz w:val="24"/>
                <w:szCs w:val="24"/>
                <w:bdr w:val="nil"/>
                <w:lang w:eastAsia="ru-RU"/>
              </w:rPr>
              <w:t>унифицированных</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форматах</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электронных</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банковских</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сообщений</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Банка</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России</w:t>
            </w:r>
            <w:r w:rsidRPr="00F9649B">
              <w:rPr>
                <w:rFonts w:ascii="Times New Roman" w:eastAsia="Arial Unicode MS" w:hAnsi="Times New Roman" w:cs="Times New Roman"/>
                <w:color w:val="000000"/>
                <w:sz w:val="24"/>
                <w:szCs w:val="24"/>
                <w:bdr w:val="nil"/>
                <w:lang w:val="en-US" w:eastAsia="ru-RU"/>
              </w:rPr>
              <w:t>,</w:t>
            </w:r>
            <w:r w:rsidRPr="00F9649B">
              <w:rPr>
                <w:rFonts w:ascii="Times New Roman" w:eastAsia="Arial Unicode MS" w:hAnsi="Times New Roman" w:cs="Times New Roman"/>
                <w:color w:val="000000"/>
                <w:sz w:val="24"/>
                <w:szCs w:val="24"/>
                <w:bdr w:val="nil"/>
                <w:lang w:val="en-US" w:eastAsia="ru-RU"/>
              </w:rPr>
              <w:br/>
              <w:t xml:space="preserve">                            </w:t>
            </w:r>
            <w:r>
              <w:rPr>
                <w:rFonts w:ascii="Times New Roman" w:eastAsia="Arial Unicode MS" w:hAnsi="Times New Roman" w:cs="Times New Roman"/>
                <w:color w:val="000000"/>
                <w:sz w:val="24"/>
                <w:szCs w:val="24"/>
                <w:bdr w:val="nil"/>
                <w:lang w:eastAsia="ru-RU"/>
              </w:rPr>
              <w:t>на</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основании</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которого</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сформировано</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зачисление</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xsd:simpleType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xsd:restriction</w:t>
            </w:r>
            <w:proofErr w:type="spellEnd"/>
            <w:r w:rsidRPr="00F9649B">
              <w:rPr>
                <w:rFonts w:ascii="Times New Roman" w:eastAsia="Arial Unicode MS" w:hAnsi="Times New Roman" w:cs="Times New Roman"/>
                <w:color w:val="F5844C"/>
                <w:sz w:val="24"/>
                <w:szCs w:val="24"/>
                <w:bdr w:val="nil"/>
                <w:lang w:val="en-US" w:eastAsia="ru-RU"/>
              </w:rPr>
              <w:t xml:space="preserve"> base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xsd:string</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xsd:enumeration</w:t>
            </w:r>
            <w:proofErr w:type="spellEnd"/>
            <w:r w:rsidRPr="00F9649B">
              <w:rPr>
                <w:rFonts w:ascii="Times New Roman" w:eastAsia="Arial Unicode MS" w:hAnsi="Times New Roman" w:cs="Times New Roman"/>
                <w:color w:val="F5844C"/>
                <w:sz w:val="24"/>
                <w:szCs w:val="24"/>
                <w:bdr w:val="nil"/>
                <w:lang w:val="en-US" w:eastAsia="ru-RU"/>
              </w:rPr>
              <w:t xml:space="preserve"> value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"ED101"</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xsd:enumeration</w:t>
            </w:r>
            <w:proofErr w:type="spellEnd"/>
            <w:r w:rsidRPr="00F9649B">
              <w:rPr>
                <w:rFonts w:ascii="Times New Roman" w:eastAsia="Arial Unicode MS" w:hAnsi="Times New Roman" w:cs="Times New Roman"/>
                <w:color w:val="F5844C"/>
                <w:sz w:val="24"/>
                <w:szCs w:val="24"/>
                <w:bdr w:val="nil"/>
                <w:lang w:val="en-US" w:eastAsia="ru-RU"/>
              </w:rPr>
              <w:t xml:space="preserve"> value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"ED104"</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xsd:enumeration</w:t>
            </w:r>
            <w:proofErr w:type="spellEnd"/>
            <w:r w:rsidRPr="00F9649B">
              <w:rPr>
                <w:rFonts w:ascii="Times New Roman" w:eastAsia="Arial Unicode MS" w:hAnsi="Times New Roman" w:cs="Times New Roman"/>
                <w:color w:val="F5844C"/>
                <w:sz w:val="24"/>
                <w:szCs w:val="24"/>
                <w:bdr w:val="nil"/>
                <w:lang w:val="en-US" w:eastAsia="ru-RU"/>
              </w:rPr>
              <w:t xml:space="preserve"> value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"ED105"</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xsd:enumeration</w:t>
            </w:r>
            <w:proofErr w:type="spellEnd"/>
            <w:r w:rsidRPr="00F9649B">
              <w:rPr>
                <w:rFonts w:ascii="Times New Roman" w:eastAsia="Arial Unicode MS" w:hAnsi="Times New Roman" w:cs="Times New Roman"/>
                <w:color w:val="F5844C"/>
                <w:sz w:val="24"/>
                <w:szCs w:val="24"/>
                <w:bdr w:val="nil"/>
                <w:lang w:val="en-US" w:eastAsia="ru-RU"/>
              </w:rPr>
              <w:t xml:space="preserve"> value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"ED108"</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xsd:enumeration</w:t>
            </w:r>
            <w:proofErr w:type="spellEnd"/>
            <w:r w:rsidRPr="00F9649B">
              <w:rPr>
                <w:rFonts w:ascii="Times New Roman" w:eastAsia="Arial Unicode MS" w:hAnsi="Times New Roman" w:cs="Times New Roman"/>
                <w:color w:val="F5844C"/>
                <w:sz w:val="24"/>
                <w:szCs w:val="24"/>
                <w:bdr w:val="nil"/>
                <w:lang w:val="en-US" w:eastAsia="ru-RU"/>
              </w:rPr>
              <w:t xml:space="preserve"> value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"ED701"</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xsd:restriction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xsd:simpleType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F5844C"/>
                <w:sz w:val="24"/>
                <w:szCs w:val="24"/>
                <w:bdr w:val="nil"/>
                <w:lang w:val="en-US" w:eastAsia="ru-RU"/>
              </w:rPr>
              <w:t xml:space="preserve"> name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edNo</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F5844C"/>
                <w:sz w:val="24"/>
                <w:szCs w:val="24"/>
                <w:bdr w:val="nil"/>
                <w:lang w:val="en-US" w:eastAsia="ru-RU"/>
              </w:rPr>
              <w:t xml:space="preserve"> use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"required"</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F9649B">
              <w:rPr>
                <w:rFonts w:ascii="Times New Roman" w:eastAsia="Arial Unicode MS" w:hAnsi="Times New Roman" w:cs="Times New Roman"/>
                <w:color w:val="000000"/>
                <w:sz w:val="24"/>
                <w:szCs w:val="24"/>
                <w:bdr w:val="nil"/>
                <w:lang w:val="en-US" w:eastAsia="ru-RU"/>
              </w:rPr>
              <w:t xml:space="preserve"> 4200: </w:t>
            </w:r>
            <w:r>
              <w:rPr>
                <w:rFonts w:ascii="Times New Roman" w:eastAsia="Arial Unicode MS" w:hAnsi="Times New Roman" w:cs="Times New Roman"/>
                <w:color w:val="000000"/>
                <w:sz w:val="24"/>
                <w:szCs w:val="24"/>
                <w:bdr w:val="nil"/>
                <w:lang w:eastAsia="ru-RU"/>
              </w:rPr>
              <w:t>Номер</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электронного</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сообщения</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течение</w:t>
            </w:r>
            <w:r w:rsidRPr="00F9649B">
              <w:rPr>
                <w:rFonts w:ascii="Times New Roman" w:eastAsia="Arial Unicode MS" w:hAnsi="Times New Roman" w:cs="Times New Roman"/>
                <w:color w:val="000000"/>
                <w:sz w:val="24"/>
                <w:szCs w:val="24"/>
                <w:bdr w:val="nil"/>
                <w:lang w:val="en-US" w:eastAsia="ru-RU"/>
              </w:rPr>
              <w:br/>
              <w:t xml:space="preserve">                            </w:t>
            </w:r>
            <w:proofErr w:type="spellStart"/>
            <w:r>
              <w:rPr>
                <w:rFonts w:ascii="Times New Roman" w:eastAsia="Arial Unicode MS" w:hAnsi="Times New Roman" w:cs="Times New Roman"/>
                <w:color w:val="000000"/>
                <w:sz w:val="24"/>
                <w:szCs w:val="24"/>
                <w:bdr w:val="nil"/>
                <w:lang w:eastAsia="ru-RU"/>
              </w:rPr>
              <w:t>опердня</w:t>
            </w:r>
            <w:proofErr w:type="spellEnd"/>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xsd:simpleType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xsd:restriction</w:t>
            </w:r>
            <w:proofErr w:type="spellEnd"/>
            <w:r w:rsidRPr="00F9649B">
              <w:rPr>
                <w:rFonts w:ascii="Times New Roman" w:eastAsia="Arial Unicode MS" w:hAnsi="Times New Roman" w:cs="Times New Roman"/>
                <w:color w:val="F5844C"/>
                <w:sz w:val="24"/>
                <w:szCs w:val="24"/>
                <w:bdr w:val="nil"/>
                <w:lang w:val="en-US" w:eastAsia="ru-RU"/>
              </w:rPr>
              <w:t xml:space="preserve"> base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xsd:string</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xsd:maxLength</w:t>
            </w:r>
            <w:proofErr w:type="spellEnd"/>
            <w:r w:rsidRPr="00F9649B">
              <w:rPr>
                <w:rFonts w:ascii="Times New Roman" w:eastAsia="Arial Unicode MS" w:hAnsi="Times New Roman" w:cs="Times New Roman"/>
                <w:color w:val="F5844C"/>
                <w:sz w:val="24"/>
                <w:szCs w:val="24"/>
                <w:bdr w:val="nil"/>
                <w:lang w:val="en-US" w:eastAsia="ru-RU"/>
              </w:rPr>
              <w:t xml:space="preserve"> value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"9"</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xsd:restriction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xsd:simpleType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F5844C"/>
                <w:sz w:val="24"/>
                <w:szCs w:val="24"/>
                <w:bdr w:val="nil"/>
                <w:lang w:val="en-US" w:eastAsia="ru-RU"/>
              </w:rPr>
              <w:t xml:space="preserve"> name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chargeOffDate</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F5844C"/>
                <w:sz w:val="24"/>
                <w:szCs w:val="24"/>
                <w:bdr w:val="nil"/>
                <w:lang w:val="en-US" w:eastAsia="ru-RU"/>
              </w:rPr>
              <w:t xml:space="preserve"> type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xsd:date</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lastRenderedPageBreak/>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F9649B">
              <w:rPr>
                <w:rFonts w:ascii="Times New Roman" w:eastAsia="Arial Unicode MS" w:hAnsi="Times New Roman" w:cs="Times New Roman"/>
                <w:color w:val="000000"/>
                <w:sz w:val="24"/>
                <w:szCs w:val="24"/>
                <w:bdr w:val="nil"/>
                <w:lang w:val="en-US" w:eastAsia="ru-RU"/>
              </w:rPr>
              <w:t xml:space="preserve"> 71: </w:t>
            </w:r>
            <w:r>
              <w:rPr>
                <w:rFonts w:ascii="Times New Roman" w:eastAsia="Arial Unicode MS" w:hAnsi="Times New Roman" w:cs="Times New Roman"/>
                <w:color w:val="000000"/>
                <w:sz w:val="24"/>
                <w:szCs w:val="24"/>
                <w:bdr w:val="nil"/>
                <w:lang w:eastAsia="ru-RU"/>
              </w:rPr>
              <w:t>Дата</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списания</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денежных</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средств</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со</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счета</w:t>
            </w:r>
            <w:r w:rsidRPr="00F9649B">
              <w:rPr>
                <w:rFonts w:ascii="Times New Roman" w:eastAsia="Arial Unicode MS" w:hAnsi="Times New Roman" w:cs="Times New Roman"/>
                <w:color w:val="000000"/>
                <w:sz w:val="24"/>
                <w:szCs w:val="24"/>
                <w:bdr w:val="nil"/>
                <w:lang w:val="en-US" w:eastAsia="ru-RU"/>
              </w:rPr>
              <w:br/>
              <w:t xml:space="preserve">                            </w:t>
            </w:r>
            <w:r>
              <w:rPr>
                <w:rFonts w:ascii="Times New Roman" w:eastAsia="Arial Unicode MS" w:hAnsi="Times New Roman" w:cs="Times New Roman"/>
                <w:color w:val="000000"/>
                <w:sz w:val="24"/>
                <w:szCs w:val="24"/>
                <w:bdr w:val="nil"/>
                <w:lang w:eastAsia="ru-RU"/>
              </w:rPr>
              <w:t>плательщика</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F5844C"/>
                <w:sz w:val="24"/>
                <w:szCs w:val="24"/>
                <w:bdr w:val="nil"/>
                <w:lang w:val="en-US" w:eastAsia="ru-RU"/>
              </w:rPr>
              <w:t xml:space="preserve"> name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isUncertain</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F5844C"/>
                <w:sz w:val="24"/>
                <w:szCs w:val="24"/>
                <w:bdr w:val="nil"/>
                <w:lang w:val="en-US" w:eastAsia="ru-RU"/>
              </w:rPr>
              <w:t xml:space="preserve"> use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"required"</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F9649B">
              <w:rPr>
                <w:rFonts w:ascii="Times New Roman" w:eastAsia="Arial Unicode MS" w:hAnsi="Times New Roman" w:cs="Times New Roman"/>
                <w:color w:val="000000"/>
                <w:sz w:val="24"/>
                <w:szCs w:val="24"/>
                <w:bdr w:val="nil"/>
                <w:lang w:val="en-US" w:eastAsia="ru-RU"/>
              </w:rPr>
              <w:t xml:space="preserve"> 4003: </w:t>
            </w:r>
            <w:r>
              <w:rPr>
                <w:rFonts w:ascii="Times New Roman" w:eastAsia="Arial Unicode MS" w:hAnsi="Times New Roman" w:cs="Times New Roman"/>
                <w:color w:val="000000"/>
                <w:sz w:val="24"/>
                <w:szCs w:val="24"/>
                <w:bdr w:val="nil"/>
                <w:lang w:eastAsia="ru-RU"/>
              </w:rPr>
              <w:t>Признак</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отнесения</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платежа</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w:t>
            </w:r>
            <w:r w:rsidRPr="00F9649B">
              <w:rPr>
                <w:rFonts w:ascii="Times New Roman" w:eastAsia="Arial Unicode MS" w:hAnsi="Times New Roman" w:cs="Times New Roman"/>
                <w:color w:val="000000"/>
                <w:sz w:val="24"/>
                <w:szCs w:val="24"/>
                <w:bdr w:val="nil"/>
                <w:lang w:val="en-US" w:eastAsia="ru-RU"/>
              </w:rPr>
              <w:br/>
              <w:t xml:space="preserve">                            </w:t>
            </w:r>
            <w:r>
              <w:rPr>
                <w:rFonts w:ascii="Times New Roman" w:eastAsia="Arial Unicode MS" w:hAnsi="Times New Roman" w:cs="Times New Roman"/>
                <w:color w:val="000000"/>
                <w:sz w:val="24"/>
                <w:szCs w:val="24"/>
                <w:bdr w:val="nil"/>
                <w:lang w:eastAsia="ru-RU"/>
              </w:rPr>
              <w:t>невыясненным</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xsd:simpleType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xsd:restriction</w:t>
            </w:r>
            <w:proofErr w:type="spellEnd"/>
            <w:r w:rsidRPr="00F9649B">
              <w:rPr>
                <w:rFonts w:ascii="Times New Roman" w:eastAsia="Arial Unicode MS" w:hAnsi="Times New Roman" w:cs="Times New Roman"/>
                <w:color w:val="F5844C"/>
                <w:sz w:val="24"/>
                <w:szCs w:val="24"/>
                <w:bdr w:val="nil"/>
                <w:lang w:val="en-US" w:eastAsia="ru-RU"/>
              </w:rPr>
              <w:t xml:space="preserve"> base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xsd:boolean</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xsd:simpleType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F5844C"/>
                <w:sz w:val="24"/>
                <w:szCs w:val="24"/>
                <w:bdr w:val="nil"/>
                <w:lang w:val="en-US" w:eastAsia="ru-RU"/>
              </w:rPr>
              <w:t xml:space="preserve"> name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paymentId</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F5844C"/>
                <w:sz w:val="24"/>
                <w:szCs w:val="24"/>
                <w:bdr w:val="nil"/>
                <w:lang w:val="en-US" w:eastAsia="ru-RU"/>
              </w:rPr>
              <w:t xml:space="preserve"> type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com:PaymentIdType</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Поле</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F9649B">
              <w:rPr>
                <w:rFonts w:ascii="Times New Roman" w:eastAsia="Arial Unicode MS" w:hAnsi="Times New Roman" w:cs="Times New Roman"/>
                <w:color w:val="000000"/>
                <w:sz w:val="24"/>
                <w:szCs w:val="24"/>
                <w:bdr w:val="nil"/>
                <w:lang w:val="en-US" w:eastAsia="ru-RU"/>
              </w:rPr>
              <w:t xml:space="preserve"> 2000:</w:t>
            </w:r>
            <w:r>
              <w:rPr>
                <w:rFonts w:ascii="Times New Roman" w:eastAsia="Arial Unicode MS" w:hAnsi="Times New Roman" w:cs="Times New Roman"/>
                <w:color w:val="000000"/>
                <w:sz w:val="24"/>
                <w:szCs w:val="24"/>
                <w:bdr w:val="nil"/>
                <w:lang w:eastAsia="ru-RU"/>
              </w:rPr>
              <w:t>УПНО</w:t>
            </w:r>
            <w:r w:rsidRPr="00F9649B">
              <w:rPr>
                <w:rFonts w:ascii="Times New Roman" w:eastAsia="Arial Unicode MS" w:hAnsi="Times New Roman" w:cs="Times New Roman"/>
                <w:color w:val="000000"/>
                <w:sz w:val="24"/>
                <w:szCs w:val="24"/>
                <w:bdr w:val="nil"/>
                <w:lang w:val="en-US" w:eastAsia="ru-RU"/>
              </w:rPr>
              <w:t>(</w:t>
            </w:r>
            <w:r>
              <w:rPr>
                <w:rFonts w:ascii="Times New Roman" w:eastAsia="Arial Unicode MS" w:hAnsi="Times New Roman" w:cs="Times New Roman"/>
                <w:color w:val="000000"/>
                <w:sz w:val="24"/>
                <w:szCs w:val="24"/>
                <w:bdr w:val="nil"/>
                <w:lang w:eastAsia="ru-RU"/>
              </w:rPr>
              <w:t>УИП</w:t>
            </w:r>
            <w:r w:rsidRPr="00F9649B">
              <w:rPr>
                <w:rFonts w:ascii="Times New Roman" w:eastAsia="Arial Unicode MS" w:hAnsi="Times New Roman" w:cs="Times New Roman"/>
                <w:color w:val="000000"/>
                <w:sz w:val="24"/>
                <w:szCs w:val="24"/>
                <w:bdr w:val="nil"/>
                <w:lang w:val="en-US" w:eastAsia="ru-RU"/>
              </w:rPr>
              <w:t>)</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xsd:extension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xsd:complexContent</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t xml:space="preserve">    </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xsd:complexType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xsd:schema</w:t>
            </w:r>
            <w:proofErr w:type="spellEnd"/>
            <w:r w:rsidRPr="00F9649B">
              <w:rPr>
                <w:rFonts w:ascii="Times New Roman" w:eastAsia="Arial Unicode MS" w:hAnsi="Times New Roman" w:cs="Times New Roman"/>
                <w:color w:val="003296"/>
                <w:sz w:val="24"/>
                <w:szCs w:val="24"/>
                <w:bdr w:val="nil"/>
                <w:lang w:val="en-US" w:eastAsia="ru-RU"/>
              </w:rPr>
              <w:t>&gt;</w:t>
            </w:r>
          </w:p>
        </w:tc>
      </w:tr>
    </w:tbl>
    <w:p w14:paraId="1A063286" w14:textId="77777777" w:rsidR="00D540F9" w:rsidRPr="00BA212C" w:rsidRDefault="00D540F9" w:rsidP="00D540F9">
      <w:pPr>
        <w:ind w:firstLine="709"/>
        <w:rPr>
          <w:rFonts w:ascii="Times New Roman" w:hAnsi="Times New Roman" w:cs="Times New Roman"/>
          <w:sz w:val="24"/>
          <w:szCs w:val="24"/>
          <w:lang w:val="en-US"/>
        </w:rPr>
      </w:pPr>
    </w:p>
    <w:p w14:paraId="11C40358" w14:textId="14D7AA5C" w:rsidR="00D540F9" w:rsidRPr="00D51F19" w:rsidRDefault="00D540F9" w:rsidP="00D540F9">
      <w:pPr>
        <w:ind w:firstLine="709"/>
        <w:rPr>
          <w:rFonts w:ascii="Times New Roman" w:hAnsi="Times New Roman" w:cs="Times New Roman"/>
          <w:sz w:val="24"/>
          <w:szCs w:val="24"/>
        </w:rPr>
      </w:pPr>
      <w:r>
        <w:rPr>
          <w:rFonts w:ascii="Times New Roman" w:hAnsi="Times New Roman" w:cs="Times New Roman"/>
          <w:sz w:val="24"/>
          <w:szCs w:val="24"/>
        </w:rPr>
        <w:t>Импортированная</w:t>
      </w:r>
      <w:r w:rsidRPr="00D51F19">
        <w:rPr>
          <w:rFonts w:ascii="Times New Roman" w:hAnsi="Times New Roman" w:cs="Times New Roman"/>
          <w:sz w:val="24"/>
          <w:szCs w:val="24"/>
        </w:rPr>
        <w:t xml:space="preserve"> схема «</w:t>
      </w:r>
      <w:r w:rsidRPr="00D540F9">
        <w:rPr>
          <w:rFonts w:ascii="Times New Roman" w:hAnsi="Times New Roman" w:cs="Times New Roman"/>
          <w:b/>
          <w:sz w:val="24"/>
          <w:szCs w:val="24"/>
        </w:rPr>
        <w:t>Clarification</w:t>
      </w:r>
      <w:r w:rsidRPr="00D51F19">
        <w:rPr>
          <w:rFonts w:ascii="Times New Roman" w:hAnsi="Times New Roman" w:cs="Times New Roman"/>
          <w:b/>
          <w:sz w:val="24"/>
          <w:szCs w:val="24"/>
        </w:rPr>
        <w:t>.xsd</w:t>
      </w:r>
      <w:r w:rsidRPr="00D51F19">
        <w:rPr>
          <w:rFonts w:ascii="Times New Roman" w:hAnsi="Times New Roman" w:cs="Times New Roman"/>
          <w:sz w:val="24"/>
          <w:szCs w:val="24"/>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D540F9" w:rsidRPr="00F9649B" w14:paraId="503290D9" w14:textId="77777777" w:rsidTr="00B42F0B">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8C1DC70" w14:textId="33A62E8B" w:rsidR="00D540F9" w:rsidRPr="00F9649B" w:rsidRDefault="00792E88" w:rsidP="00B42F0B">
            <w:pPr>
              <w:autoSpaceDE w:val="0"/>
              <w:autoSpaceDN w:val="0"/>
              <w:adjustRightInd w:val="0"/>
              <w:rPr>
                <w:rFonts w:ascii="Times New Roman" w:eastAsia="Times New Roman" w:hAnsi="Times New Roman" w:cs="Times New Roman"/>
                <w:color w:val="000000"/>
                <w:sz w:val="24"/>
                <w:szCs w:val="24"/>
                <w:lang w:eastAsia="ru-RU"/>
              </w:rPr>
            </w:pPr>
            <w:r>
              <w:rPr>
                <w:rFonts w:ascii="Times New Roman" w:eastAsia="Arial Unicode MS" w:hAnsi="Times New Roman" w:cs="Times New Roman"/>
                <w:color w:val="8B26C9"/>
                <w:sz w:val="24"/>
                <w:szCs w:val="24"/>
                <w:bdr w:val="nil"/>
                <w:lang w:eastAsia="ru-RU"/>
              </w:rPr>
              <w:t>&lt;?</w:t>
            </w:r>
            <w:proofErr w:type="spellStart"/>
            <w:r>
              <w:rPr>
                <w:rFonts w:ascii="Times New Roman" w:eastAsia="Arial Unicode MS" w:hAnsi="Times New Roman" w:cs="Times New Roman"/>
                <w:color w:val="8B26C9"/>
                <w:sz w:val="24"/>
                <w:szCs w:val="24"/>
                <w:bdr w:val="nil"/>
                <w:lang w:eastAsia="ru-RU"/>
              </w:rPr>
              <w:t>xml</w:t>
            </w:r>
            <w:proofErr w:type="spellEnd"/>
            <w:r>
              <w:rPr>
                <w:rFonts w:ascii="Times New Roman" w:eastAsia="Arial Unicode MS" w:hAnsi="Times New Roman" w:cs="Times New Roman"/>
                <w:color w:val="8B26C9"/>
                <w:sz w:val="24"/>
                <w:szCs w:val="24"/>
                <w:bdr w:val="nil"/>
                <w:lang w:eastAsia="ru-RU"/>
              </w:rPr>
              <w:t xml:space="preserve"> </w:t>
            </w:r>
            <w:proofErr w:type="spellStart"/>
            <w:r>
              <w:rPr>
                <w:rFonts w:ascii="Times New Roman" w:eastAsia="Arial Unicode MS" w:hAnsi="Times New Roman" w:cs="Times New Roman"/>
                <w:color w:val="8B26C9"/>
                <w:sz w:val="24"/>
                <w:szCs w:val="24"/>
                <w:bdr w:val="nil"/>
                <w:lang w:eastAsia="ru-RU"/>
              </w:rPr>
              <w:t>version</w:t>
            </w:r>
            <w:proofErr w:type="spellEnd"/>
            <w:r>
              <w:rPr>
                <w:rFonts w:ascii="Times New Roman" w:eastAsia="Arial Unicode MS" w:hAnsi="Times New Roman" w:cs="Times New Roman"/>
                <w:color w:val="8B26C9"/>
                <w:sz w:val="24"/>
                <w:szCs w:val="24"/>
                <w:bdr w:val="nil"/>
                <w:lang w:eastAsia="ru-RU"/>
              </w:rPr>
              <w:t xml:space="preserve">="1.0" </w:t>
            </w:r>
            <w:proofErr w:type="spellStart"/>
            <w:r>
              <w:rPr>
                <w:rFonts w:ascii="Times New Roman" w:eastAsia="Arial Unicode MS" w:hAnsi="Times New Roman" w:cs="Times New Roman"/>
                <w:color w:val="8B26C9"/>
                <w:sz w:val="24"/>
                <w:szCs w:val="24"/>
                <w:bdr w:val="nil"/>
                <w:lang w:eastAsia="ru-RU"/>
              </w:rPr>
              <w:t>encoding</w:t>
            </w:r>
            <w:proofErr w:type="spellEnd"/>
            <w:r>
              <w:rPr>
                <w:rFonts w:ascii="Times New Roman" w:eastAsia="Arial Unicode MS" w:hAnsi="Times New Roman" w:cs="Times New Roman"/>
                <w:color w:val="8B26C9"/>
                <w:sz w:val="24"/>
                <w:szCs w:val="24"/>
                <w:bdr w:val="nil"/>
                <w:lang w:eastAsia="ru-RU"/>
              </w:rPr>
              <w:t>="UTF-8"?&gt;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xsd:schema</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0099CC"/>
                <w:sz w:val="24"/>
                <w:szCs w:val="24"/>
                <w:bdr w:val="nil"/>
                <w:lang w:eastAsia="ru-RU"/>
              </w:rPr>
              <w:t>xmlns:xsd</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"http://www.w3.org/2001/XMLSchema"</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F5844C"/>
                <w:sz w:val="24"/>
                <w:szCs w:val="24"/>
                <w:bdr w:val="nil"/>
                <w:lang w:eastAsia="ru-RU"/>
              </w:rPr>
              <w:tab/>
            </w:r>
            <w:proofErr w:type="spellStart"/>
            <w:r>
              <w:rPr>
                <w:rFonts w:ascii="Times New Roman" w:eastAsia="Arial Unicode MS" w:hAnsi="Times New Roman" w:cs="Times New Roman"/>
                <w:color w:val="0099CC"/>
                <w:sz w:val="24"/>
                <w:szCs w:val="24"/>
                <w:bdr w:val="nil"/>
                <w:lang w:eastAsia="ru-RU"/>
              </w:rPr>
              <w:t>xmlns:org</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"http://roskazna.ru/gisgmp/xsd/Organization/2.4.0"</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F5844C"/>
                <w:sz w:val="24"/>
                <w:szCs w:val="24"/>
                <w:bdr w:val="nil"/>
                <w:lang w:eastAsia="ru-RU"/>
              </w:rPr>
              <w:tab/>
            </w:r>
            <w:proofErr w:type="spellStart"/>
            <w:r>
              <w:rPr>
                <w:rFonts w:ascii="Times New Roman" w:eastAsia="Arial Unicode MS" w:hAnsi="Times New Roman" w:cs="Times New Roman"/>
                <w:color w:val="0099CC"/>
                <w:sz w:val="24"/>
                <w:szCs w:val="24"/>
                <w:bdr w:val="nil"/>
                <w:lang w:eastAsia="ru-RU"/>
              </w:rPr>
              <w:t>xmlns:com</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"http://roskazna.ru/gisgmp/xsd/Common/2.4.0"</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F5844C"/>
                <w:sz w:val="24"/>
                <w:szCs w:val="24"/>
                <w:bdr w:val="nil"/>
                <w:lang w:eastAsia="ru-RU"/>
              </w:rPr>
              <w:tab/>
            </w:r>
            <w:proofErr w:type="spellStart"/>
            <w:r>
              <w:rPr>
                <w:rFonts w:ascii="Times New Roman" w:eastAsia="Arial Unicode MS" w:hAnsi="Times New Roman" w:cs="Times New Roman"/>
                <w:color w:val="0099CC"/>
                <w:sz w:val="24"/>
                <w:szCs w:val="24"/>
                <w:bdr w:val="nil"/>
                <w:lang w:eastAsia="ru-RU"/>
              </w:rPr>
              <w:t>xmlns:clrf</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"http://roskazna.ru/gisgmp/xsd/Clarification/2.4.0"</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F5844C"/>
                <w:sz w:val="24"/>
                <w:szCs w:val="24"/>
                <w:bdr w:val="nil"/>
                <w:lang w:eastAsia="ru-RU"/>
              </w:rPr>
              <w:tab/>
              <w:t>targetNamespace</w:t>
            </w:r>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"http://roskazna.ru/gisgmp/xsd/Clarification/2.4.0"</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F5844C"/>
                <w:sz w:val="24"/>
                <w:szCs w:val="24"/>
                <w:bdr w:val="nil"/>
                <w:lang w:eastAsia="ru-RU"/>
              </w:rPr>
              <w:tab/>
            </w:r>
            <w:proofErr w:type="spellStart"/>
            <w:r>
              <w:rPr>
                <w:rFonts w:ascii="Times New Roman" w:eastAsia="Arial Unicode MS" w:hAnsi="Times New Roman" w:cs="Times New Roman"/>
                <w:color w:val="F5844C"/>
                <w:sz w:val="24"/>
                <w:szCs w:val="24"/>
                <w:bdr w:val="nil"/>
                <w:lang w:eastAsia="ru-RU"/>
              </w:rPr>
              <w:t>elementFormDefault</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qualified</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xsd:import</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namespace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"http://roskazna.ru/gisgmp/xsd/Organization/2.4.0"</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F5844C"/>
                <w:sz w:val="24"/>
                <w:szCs w:val="24"/>
                <w:bdr w:val="nil"/>
                <w:lang w:eastAsia="ru-RU"/>
              </w:rPr>
              <w:tab/>
            </w:r>
            <w:r>
              <w:rPr>
                <w:rFonts w:ascii="Times New Roman" w:eastAsia="Arial Unicode MS" w:hAnsi="Times New Roman" w:cs="Times New Roman"/>
                <w:color w:val="F5844C"/>
                <w:sz w:val="24"/>
                <w:szCs w:val="24"/>
                <w:bdr w:val="nil"/>
                <w:lang w:eastAsia="ru-RU"/>
              </w:rPr>
              <w:tab/>
            </w:r>
            <w:proofErr w:type="spellStart"/>
            <w:r>
              <w:rPr>
                <w:rFonts w:ascii="Times New Roman" w:eastAsia="Arial Unicode MS" w:hAnsi="Times New Roman" w:cs="Times New Roman"/>
                <w:color w:val="F5844C"/>
                <w:sz w:val="24"/>
                <w:szCs w:val="24"/>
                <w:bdr w:val="nil"/>
                <w:lang w:eastAsia="ru-RU"/>
              </w:rPr>
              <w:t>schemaLocation</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"Organization.xsd"</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xsd:import</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namespace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"http://roskazna.ru/gisgmp/xsd/Common/2.4.0"</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schemaLocation</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"Common.xsd"</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xsd:complexType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AbstractClarificationType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abstract</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true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xsd:complexType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paymentDetailType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Тип для хранения реквизитов уточняемого платежного документа, которые могут быть уточнены, или новых (уточненных) реквизитов.</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payeeName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 xml:space="preserve">Указывается наименование получателя </w:t>
            </w:r>
            <w:r>
              <w:rPr>
                <w:rFonts w:ascii="Times New Roman" w:eastAsia="Arial Unicode MS" w:hAnsi="Times New Roman" w:cs="Times New Roman"/>
                <w:color w:val="000000"/>
                <w:sz w:val="24"/>
                <w:szCs w:val="24"/>
                <w:bdr w:val="nil"/>
                <w:lang w:eastAsia="ru-RU"/>
              </w:rPr>
              <w:lastRenderedPageBreak/>
              <w:t>уточняемого распоряжения.</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base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xsd:string</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xsd:maxLength</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"500"</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xsd:pattern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"\S+([\S\s]*\S+)*"</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inn</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type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com:INNType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Указывается идентификационный номер налогоплательщика - получателя средств.</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kpp</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type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com:KPPType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Указывается код причины постановки на учет в налоговом органе получателя средств.</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payeeAccount</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type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com:PayeeAccountType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Указывается лицевой счет получателя средств.</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oktmo</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type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com:OKTMOType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Указывается 8-значный код по Общероссийскому классификатору территорий муниципальных образований.</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kbk</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type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com:KBKType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Указывается код классификации доходов бюджетов, в соответствии с действующей бюджетной классификацией Российской Федерации.</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subsidy</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Указывается код цели субсидии (субвенции).</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base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xsd:string</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lastRenderedPageBreak/>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xsd:minLength</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"1"</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xsd:maxLength</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"25"</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xsd:pattern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purpose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Указывается назначение платежа.</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base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xsd:string</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xsd:maxLength</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"210"</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xsd:pattern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"\S+([\S\s]*\S+)*"</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description</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Указывается прочая необходимая информация.</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base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xsd:string</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xsd:maxLength</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"210"</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xsd:pattern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"\S+([\S\s]*\S+)*"</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xsd:complexType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xsd:complexType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originalDetailType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Тип для хранения реквизитов уточняемого платежного документа, которые могут быть уточнены.</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xsd:complexContent</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xsd:extension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base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clrf:paymentDetailType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amount</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type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xsd:unsignedLong</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use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required</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Целое число, показывающее сумму в копейках.</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xsd:extension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xsd:complexContent</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xsd:complexType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lastRenderedPageBreak/>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xsd:complexType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setDetailType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Тип для хранения реквизитов уточняемого платежного документа, которые могут быть уточнены.</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xsd:complexContent</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xsd:extension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base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clrf:paymentDetailType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amount</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type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xsd:unsignedLong</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Целое число, показывающее сумму в копейках.</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xsd:extension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xsd:complexContent</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xsd:complexType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xsd:complexType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ClarificationApplicationType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Тип для хранения реквизитов платежного документа.</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xsd:sequence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xsd:element</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OriginalDetails</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type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clrf:originalDetailType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Реквизиты уточняемого платежного документа.</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xsd:element</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xsd:element</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SetDetails</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type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clrf:setDetailType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Новые реквизиты платежного документа.</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xsd:element</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xsd:sequence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ordinalNumber</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use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required</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Указывается уникальный цифровой порядковый номер строки распоряжения в пределах оформляемого распоряжения.</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base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xsd:string</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xsd:minLength</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"1"</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xsd:maxLength</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"7"</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xsd:pattern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lastRenderedPageBreak/>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applicationName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Указывается наименование уточняемого документа.</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base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xsd:string</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xsd:maxLength</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"160"</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appCode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Код платежного документа</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base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xsd:string</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xsd:enumeration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"PP"</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Платежное поручение</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xsd:enumeration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xsd:enumeration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"PL"</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Поручение о перечислении на счет</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xsd:enumeration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xsd:enumeration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"ZR"</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Заявка на кассовый расход</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xsd:enumeration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xsd:enumeration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"ZK"</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Сводная заявка на кассовый расход (для уплаты налогов)</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xsd:enumeration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xsd:enumeration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"ZS"</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Заявка на получение наличных денег</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lastRenderedPageBreak/>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xsd:enumeration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xsd:enumeration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"ZN"</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Заявка на получение денежных средств, перечисляемых на карту</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xsd:enumeration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xsd:enumeration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"UF"</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Уведомление об уточнении вида и принадлежности платежа</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xsd:enumeration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xsd:enumeration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"ZV"</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Заявка на возврат</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xsd:enumeration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appNum</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Номер уточняемого платежного документа.</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base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xsd:string</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xsd:minLength</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"1"</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xsd:maxLength</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"20"</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appDate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type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xsd:date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Дата уточняемого платежного документа.</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incomeId</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type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com:IncomeIdType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Указывается УИЗ извещения о зачислении, в отношении которого формируется уведомление об уточнении вида и принадлежности платежа.</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applicationNumber</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lastRenderedPageBreak/>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Указывается номер распоряжения, полученного территориальным органом Федерального казначейства в качестве приложения к выписке из казначейского счета.</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base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xsd:string</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xsd:minLength</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"1"</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xsd:maxLength</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"15"</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xsd:pattern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"\d+"</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applicationDate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type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xsd:date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Указывается дата распоряжения, полученного территориальным органом Федерального казначейства в качестве приложения к выписке из казначейского счета.</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xsd:complexType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xsd:complexType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SignsClarificationType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Тип для хранения подписей</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xsd:sequence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xsd:element</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HeadPost</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minOccurs</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"0"</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Руководитель (уполномоченное лицо), должность</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base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xsd:string</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xsd:maxLength</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"50"</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xsd:pattern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"\S+([\S\s]*\S+)*"</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xsd:element</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xsd:element</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HeadName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minOccurs</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"0"</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Руководитель (уполномоченное лицо), расшифровка подписи</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base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xsd:string</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xsd:maxLength</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"50"</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xsd:pattern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"\S+([\S\s</w:t>
            </w:r>
            <w:r w:rsidRPr="00E14A18">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S</w:t>
            </w:r>
            <w:r w:rsidRPr="00E14A18">
              <w:rPr>
                <w:rFonts w:ascii="Times New Roman" w:eastAsia="Arial Unicode MS" w:hAnsi="Times New Roman" w:cs="Times New Roman"/>
                <w:color w:val="993300"/>
                <w:sz w:val="24"/>
                <w:szCs w:val="24"/>
                <w:bdr w:val="nil"/>
                <w:lang w:val="en-US" w:eastAsia="ru-RU"/>
              </w:rPr>
              <w:t>+)*"</w:t>
            </w:r>
            <w:r w:rsidRPr="00E14A18">
              <w:rPr>
                <w:rFonts w:ascii="Times New Roman" w:eastAsia="Arial Unicode MS" w:hAnsi="Times New Roman" w:cs="Times New Roman"/>
                <w:color w:val="0000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lastRenderedPageBreak/>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restriction</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simpleType</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element</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element</w:t>
            </w:r>
            <w:proofErr w:type="spellEnd"/>
            <w:r w:rsidRPr="00E14A18">
              <w:rPr>
                <w:rFonts w:ascii="Times New Roman" w:eastAsia="Arial Unicode MS" w:hAnsi="Times New Roman" w:cs="Times New Roman"/>
                <w:color w:val="F5844C"/>
                <w:sz w:val="24"/>
                <w:szCs w:val="24"/>
                <w:bdr w:val="nil"/>
                <w:lang w:val="en-US" w:eastAsia="ru-RU"/>
              </w:rPr>
              <w:t xml:space="preserve"> </w:t>
            </w:r>
            <w:r w:rsidRPr="005C0FDB">
              <w:rPr>
                <w:rFonts w:ascii="Times New Roman" w:eastAsia="Arial Unicode MS" w:hAnsi="Times New Roman" w:cs="Times New Roman"/>
                <w:color w:val="F5844C"/>
                <w:sz w:val="24"/>
                <w:szCs w:val="24"/>
                <w:bdr w:val="nil"/>
                <w:lang w:val="en-US" w:eastAsia="ru-RU"/>
              </w:rPr>
              <w:t>name</w:t>
            </w:r>
            <w:r w:rsidRPr="00E14A18">
              <w:rPr>
                <w:rFonts w:ascii="Times New Roman" w:eastAsia="Arial Unicode MS" w:hAnsi="Times New Roman" w:cs="Times New Roman"/>
                <w:color w:val="FF8040"/>
                <w:sz w:val="24"/>
                <w:szCs w:val="24"/>
                <w:bdr w:val="nil"/>
                <w:lang w:val="en-US" w:eastAsia="ru-RU"/>
              </w:rPr>
              <w:t>=</w:t>
            </w:r>
            <w:r w:rsidRPr="00E14A18">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ExecutorPost</w:t>
            </w:r>
            <w:proofErr w:type="spellEnd"/>
            <w:r w:rsidRPr="00E14A18">
              <w:rPr>
                <w:rFonts w:ascii="Times New Roman" w:eastAsia="Arial Unicode MS" w:hAnsi="Times New Roman" w:cs="Times New Roman"/>
                <w:color w:val="993300"/>
                <w:sz w:val="24"/>
                <w:szCs w:val="24"/>
                <w:bdr w:val="nil"/>
                <w:lang w:val="en-US" w:eastAsia="ru-RU"/>
              </w:rPr>
              <w:t>"</w:t>
            </w:r>
            <w:r w:rsidRPr="00E14A18">
              <w:rPr>
                <w:rFonts w:ascii="Times New Roman" w:eastAsia="Arial Unicode MS" w:hAnsi="Times New Roman" w:cs="Times New Roman"/>
                <w:color w:val="F5844C"/>
                <w:sz w:val="24"/>
                <w:szCs w:val="24"/>
                <w:bdr w:val="nil"/>
                <w:lang w:val="en-US" w:eastAsia="ru-RU"/>
              </w:rPr>
              <w:t xml:space="preserve"> </w:t>
            </w:r>
            <w:r w:rsidRPr="005C0FDB">
              <w:rPr>
                <w:rFonts w:ascii="Times New Roman" w:eastAsia="Arial Unicode MS" w:hAnsi="Times New Roman" w:cs="Times New Roman"/>
                <w:color w:val="F5844C"/>
                <w:sz w:val="24"/>
                <w:szCs w:val="24"/>
                <w:bdr w:val="nil"/>
                <w:lang w:val="en-US" w:eastAsia="ru-RU"/>
              </w:rPr>
              <w:t>minOccurs</w:t>
            </w:r>
            <w:r w:rsidRPr="00E14A18">
              <w:rPr>
                <w:rFonts w:ascii="Times New Roman" w:eastAsia="Arial Unicode MS" w:hAnsi="Times New Roman" w:cs="Times New Roman"/>
                <w:color w:val="FF8040"/>
                <w:sz w:val="24"/>
                <w:szCs w:val="24"/>
                <w:bdr w:val="nil"/>
                <w:lang w:val="en-US" w:eastAsia="ru-RU"/>
              </w:rPr>
              <w:t>=</w:t>
            </w:r>
            <w:r w:rsidRPr="00E14A18">
              <w:rPr>
                <w:rFonts w:ascii="Times New Roman" w:eastAsia="Arial Unicode MS" w:hAnsi="Times New Roman" w:cs="Times New Roman"/>
                <w:color w:val="993300"/>
                <w:sz w:val="24"/>
                <w:szCs w:val="24"/>
                <w:bdr w:val="nil"/>
                <w:lang w:val="en-US" w:eastAsia="ru-RU"/>
              </w:rPr>
              <w:t>"1"</w:t>
            </w:r>
            <w:r w:rsidRPr="00E14A18">
              <w:rPr>
                <w:rFonts w:ascii="Times New Roman" w:eastAsia="Arial Unicode MS" w:hAnsi="Times New Roman" w:cs="Times New Roman"/>
                <w:color w:val="0000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annotation</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documentation</w:t>
            </w:r>
            <w:proofErr w:type="spellEnd"/>
            <w:r w:rsidRPr="00E14A18">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Ответственный</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исполнитель</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должность</w:t>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documentation</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annotation</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simpleType</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restriction</w:t>
            </w:r>
            <w:proofErr w:type="spellEnd"/>
            <w:r w:rsidRPr="00E14A18">
              <w:rPr>
                <w:rFonts w:ascii="Times New Roman" w:eastAsia="Arial Unicode MS" w:hAnsi="Times New Roman" w:cs="Times New Roman"/>
                <w:color w:val="F5844C"/>
                <w:sz w:val="24"/>
                <w:szCs w:val="24"/>
                <w:bdr w:val="nil"/>
                <w:lang w:val="en-US" w:eastAsia="ru-RU"/>
              </w:rPr>
              <w:t xml:space="preserve"> </w:t>
            </w:r>
            <w:r w:rsidRPr="005C0FDB">
              <w:rPr>
                <w:rFonts w:ascii="Times New Roman" w:eastAsia="Arial Unicode MS" w:hAnsi="Times New Roman" w:cs="Times New Roman"/>
                <w:color w:val="F5844C"/>
                <w:sz w:val="24"/>
                <w:szCs w:val="24"/>
                <w:bdr w:val="nil"/>
                <w:lang w:val="en-US" w:eastAsia="ru-RU"/>
              </w:rPr>
              <w:t>base</w:t>
            </w:r>
            <w:r w:rsidRPr="00E14A18">
              <w:rPr>
                <w:rFonts w:ascii="Times New Roman" w:eastAsia="Arial Unicode MS" w:hAnsi="Times New Roman" w:cs="Times New Roman"/>
                <w:color w:val="FF8040"/>
                <w:sz w:val="24"/>
                <w:szCs w:val="24"/>
                <w:bdr w:val="nil"/>
                <w:lang w:val="en-US" w:eastAsia="ru-RU"/>
              </w:rPr>
              <w:t>=</w:t>
            </w:r>
            <w:r w:rsidRPr="00E14A18">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xsd</w:t>
            </w:r>
            <w:r w:rsidRPr="00E14A18">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string</w:t>
            </w:r>
            <w:proofErr w:type="spellEnd"/>
            <w:r w:rsidRPr="00E14A18">
              <w:rPr>
                <w:rFonts w:ascii="Times New Roman" w:eastAsia="Arial Unicode MS" w:hAnsi="Times New Roman" w:cs="Times New Roman"/>
                <w:color w:val="993300"/>
                <w:sz w:val="24"/>
                <w:szCs w:val="24"/>
                <w:bdr w:val="nil"/>
                <w:lang w:val="en-US" w:eastAsia="ru-RU"/>
              </w:rPr>
              <w:t>"</w:t>
            </w:r>
            <w:r w:rsidRPr="00E14A18">
              <w:rPr>
                <w:rFonts w:ascii="Times New Roman" w:eastAsia="Arial Unicode MS" w:hAnsi="Times New Roman" w:cs="Times New Roman"/>
                <w:color w:val="0000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maxLength</w:t>
            </w:r>
            <w:proofErr w:type="spellEnd"/>
            <w:r w:rsidRPr="00E14A18">
              <w:rPr>
                <w:rFonts w:ascii="Times New Roman" w:eastAsia="Arial Unicode MS" w:hAnsi="Times New Roman" w:cs="Times New Roman"/>
                <w:color w:val="F5844C"/>
                <w:sz w:val="24"/>
                <w:szCs w:val="24"/>
                <w:bdr w:val="nil"/>
                <w:lang w:val="en-US" w:eastAsia="ru-RU"/>
              </w:rPr>
              <w:t xml:space="preserve"> </w:t>
            </w:r>
            <w:r w:rsidRPr="005C0FDB">
              <w:rPr>
                <w:rFonts w:ascii="Times New Roman" w:eastAsia="Arial Unicode MS" w:hAnsi="Times New Roman" w:cs="Times New Roman"/>
                <w:color w:val="F5844C"/>
                <w:sz w:val="24"/>
                <w:szCs w:val="24"/>
                <w:bdr w:val="nil"/>
                <w:lang w:val="en-US" w:eastAsia="ru-RU"/>
              </w:rPr>
              <w:t>value</w:t>
            </w:r>
            <w:r w:rsidRPr="00E14A18">
              <w:rPr>
                <w:rFonts w:ascii="Times New Roman" w:eastAsia="Arial Unicode MS" w:hAnsi="Times New Roman" w:cs="Times New Roman"/>
                <w:color w:val="FF8040"/>
                <w:sz w:val="24"/>
                <w:szCs w:val="24"/>
                <w:bdr w:val="nil"/>
                <w:lang w:val="en-US" w:eastAsia="ru-RU"/>
              </w:rPr>
              <w:t>=</w:t>
            </w:r>
            <w:r w:rsidRPr="00E14A18">
              <w:rPr>
                <w:rFonts w:ascii="Times New Roman" w:eastAsia="Arial Unicode MS" w:hAnsi="Times New Roman" w:cs="Times New Roman"/>
                <w:color w:val="993300"/>
                <w:sz w:val="24"/>
                <w:szCs w:val="24"/>
                <w:bdr w:val="nil"/>
                <w:lang w:val="en-US" w:eastAsia="ru-RU"/>
              </w:rPr>
              <w:t>"50"</w:t>
            </w:r>
            <w:r w:rsidRPr="00E14A18">
              <w:rPr>
                <w:rFonts w:ascii="Times New Roman" w:eastAsia="Arial Unicode MS" w:hAnsi="Times New Roman" w:cs="Times New Roman"/>
                <w:color w:val="0000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pattern</w:t>
            </w:r>
            <w:proofErr w:type="spellEnd"/>
            <w:r w:rsidRPr="00E14A18">
              <w:rPr>
                <w:rFonts w:ascii="Times New Roman" w:eastAsia="Arial Unicode MS" w:hAnsi="Times New Roman" w:cs="Times New Roman"/>
                <w:color w:val="F5844C"/>
                <w:sz w:val="24"/>
                <w:szCs w:val="24"/>
                <w:bdr w:val="nil"/>
                <w:lang w:val="en-US" w:eastAsia="ru-RU"/>
              </w:rPr>
              <w:t xml:space="preserve"> </w:t>
            </w:r>
            <w:r w:rsidRPr="005C0FDB">
              <w:rPr>
                <w:rFonts w:ascii="Times New Roman" w:eastAsia="Arial Unicode MS" w:hAnsi="Times New Roman" w:cs="Times New Roman"/>
                <w:color w:val="F5844C"/>
                <w:sz w:val="24"/>
                <w:szCs w:val="24"/>
                <w:bdr w:val="nil"/>
                <w:lang w:val="en-US" w:eastAsia="ru-RU"/>
              </w:rPr>
              <w:t>value</w:t>
            </w:r>
            <w:r w:rsidRPr="00E14A18">
              <w:rPr>
                <w:rFonts w:ascii="Times New Roman" w:eastAsia="Arial Unicode MS" w:hAnsi="Times New Roman" w:cs="Times New Roman"/>
                <w:color w:val="FF8040"/>
                <w:sz w:val="24"/>
                <w:szCs w:val="24"/>
                <w:bdr w:val="nil"/>
                <w:lang w:val="en-US" w:eastAsia="ru-RU"/>
              </w:rPr>
              <w:t>=</w:t>
            </w:r>
            <w:r w:rsidRPr="00E14A18">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S</w:t>
            </w:r>
            <w:r w:rsidRPr="00E14A18">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S</w:t>
            </w:r>
            <w:r w:rsidRPr="00E14A18">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s</w:t>
            </w:r>
            <w:r w:rsidRPr="00E14A18">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S</w:t>
            </w:r>
            <w:r w:rsidRPr="00E14A18">
              <w:rPr>
                <w:rFonts w:ascii="Times New Roman" w:eastAsia="Arial Unicode MS" w:hAnsi="Times New Roman" w:cs="Times New Roman"/>
                <w:color w:val="993300"/>
                <w:sz w:val="24"/>
                <w:szCs w:val="24"/>
                <w:bdr w:val="nil"/>
                <w:lang w:val="en-US" w:eastAsia="ru-RU"/>
              </w:rPr>
              <w:t>+)*"</w:t>
            </w:r>
            <w:r w:rsidRPr="00E14A18">
              <w:rPr>
                <w:rFonts w:ascii="Times New Roman" w:eastAsia="Arial Unicode MS" w:hAnsi="Times New Roman" w:cs="Times New Roman"/>
                <w:color w:val="0000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restriction</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simpleType</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element</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element</w:t>
            </w:r>
            <w:proofErr w:type="spellEnd"/>
            <w:r w:rsidRPr="00E14A18">
              <w:rPr>
                <w:rFonts w:ascii="Times New Roman" w:eastAsia="Arial Unicode MS" w:hAnsi="Times New Roman" w:cs="Times New Roman"/>
                <w:color w:val="F5844C"/>
                <w:sz w:val="24"/>
                <w:szCs w:val="24"/>
                <w:bdr w:val="nil"/>
                <w:lang w:val="en-US" w:eastAsia="ru-RU"/>
              </w:rPr>
              <w:t xml:space="preserve"> </w:t>
            </w:r>
            <w:r w:rsidRPr="005C0FDB">
              <w:rPr>
                <w:rFonts w:ascii="Times New Roman" w:eastAsia="Arial Unicode MS" w:hAnsi="Times New Roman" w:cs="Times New Roman"/>
                <w:color w:val="F5844C"/>
                <w:sz w:val="24"/>
                <w:szCs w:val="24"/>
                <w:bdr w:val="nil"/>
                <w:lang w:val="en-US" w:eastAsia="ru-RU"/>
              </w:rPr>
              <w:t>name</w:t>
            </w:r>
            <w:r w:rsidRPr="00E14A18">
              <w:rPr>
                <w:rFonts w:ascii="Times New Roman" w:eastAsia="Arial Unicode MS" w:hAnsi="Times New Roman" w:cs="Times New Roman"/>
                <w:color w:val="FF8040"/>
                <w:sz w:val="24"/>
                <w:szCs w:val="24"/>
                <w:bdr w:val="nil"/>
                <w:lang w:val="en-US" w:eastAsia="ru-RU"/>
              </w:rPr>
              <w:t>=</w:t>
            </w:r>
            <w:r w:rsidRPr="00E14A18">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ExecutorName</w:t>
            </w:r>
            <w:proofErr w:type="spellEnd"/>
            <w:r w:rsidRPr="00E14A18">
              <w:rPr>
                <w:rFonts w:ascii="Times New Roman" w:eastAsia="Arial Unicode MS" w:hAnsi="Times New Roman" w:cs="Times New Roman"/>
                <w:color w:val="993300"/>
                <w:sz w:val="24"/>
                <w:szCs w:val="24"/>
                <w:bdr w:val="nil"/>
                <w:lang w:val="en-US" w:eastAsia="ru-RU"/>
              </w:rPr>
              <w:t>"</w:t>
            </w:r>
            <w:r w:rsidRPr="00E14A18">
              <w:rPr>
                <w:rFonts w:ascii="Times New Roman" w:eastAsia="Arial Unicode MS" w:hAnsi="Times New Roman" w:cs="Times New Roman"/>
                <w:color w:val="F5844C"/>
                <w:sz w:val="24"/>
                <w:szCs w:val="24"/>
                <w:bdr w:val="nil"/>
                <w:lang w:val="en-US" w:eastAsia="ru-RU"/>
              </w:rPr>
              <w:t xml:space="preserve"> </w:t>
            </w:r>
            <w:r w:rsidRPr="005C0FDB">
              <w:rPr>
                <w:rFonts w:ascii="Times New Roman" w:eastAsia="Arial Unicode MS" w:hAnsi="Times New Roman" w:cs="Times New Roman"/>
                <w:color w:val="F5844C"/>
                <w:sz w:val="24"/>
                <w:szCs w:val="24"/>
                <w:bdr w:val="nil"/>
                <w:lang w:val="en-US" w:eastAsia="ru-RU"/>
              </w:rPr>
              <w:t>minOccurs</w:t>
            </w:r>
            <w:r w:rsidRPr="00E14A18">
              <w:rPr>
                <w:rFonts w:ascii="Times New Roman" w:eastAsia="Arial Unicode MS" w:hAnsi="Times New Roman" w:cs="Times New Roman"/>
                <w:color w:val="FF8040"/>
                <w:sz w:val="24"/>
                <w:szCs w:val="24"/>
                <w:bdr w:val="nil"/>
                <w:lang w:val="en-US" w:eastAsia="ru-RU"/>
              </w:rPr>
              <w:t>=</w:t>
            </w:r>
            <w:r w:rsidRPr="00E14A18">
              <w:rPr>
                <w:rFonts w:ascii="Times New Roman" w:eastAsia="Arial Unicode MS" w:hAnsi="Times New Roman" w:cs="Times New Roman"/>
                <w:color w:val="993300"/>
                <w:sz w:val="24"/>
                <w:szCs w:val="24"/>
                <w:bdr w:val="nil"/>
                <w:lang w:val="en-US" w:eastAsia="ru-RU"/>
              </w:rPr>
              <w:t>"1"</w:t>
            </w:r>
            <w:r w:rsidRPr="00E14A18">
              <w:rPr>
                <w:rFonts w:ascii="Times New Roman" w:eastAsia="Arial Unicode MS" w:hAnsi="Times New Roman" w:cs="Times New Roman"/>
                <w:color w:val="0000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annotation</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documentation</w:t>
            </w:r>
            <w:proofErr w:type="spellEnd"/>
            <w:r w:rsidRPr="00E14A18">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ФИО</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ответственного</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исполнителя</w:t>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documentation</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annotation</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simpleType</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restriction</w:t>
            </w:r>
            <w:proofErr w:type="spellEnd"/>
            <w:r w:rsidRPr="00E14A18">
              <w:rPr>
                <w:rFonts w:ascii="Times New Roman" w:eastAsia="Arial Unicode MS" w:hAnsi="Times New Roman" w:cs="Times New Roman"/>
                <w:color w:val="F5844C"/>
                <w:sz w:val="24"/>
                <w:szCs w:val="24"/>
                <w:bdr w:val="nil"/>
                <w:lang w:val="en-US" w:eastAsia="ru-RU"/>
              </w:rPr>
              <w:t xml:space="preserve"> </w:t>
            </w:r>
            <w:r w:rsidRPr="005C0FDB">
              <w:rPr>
                <w:rFonts w:ascii="Times New Roman" w:eastAsia="Arial Unicode MS" w:hAnsi="Times New Roman" w:cs="Times New Roman"/>
                <w:color w:val="F5844C"/>
                <w:sz w:val="24"/>
                <w:szCs w:val="24"/>
                <w:bdr w:val="nil"/>
                <w:lang w:val="en-US" w:eastAsia="ru-RU"/>
              </w:rPr>
              <w:t>base</w:t>
            </w:r>
            <w:r w:rsidRPr="00E14A18">
              <w:rPr>
                <w:rFonts w:ascii="Times New Roman" w:eastAsia="Arial Unicode MS" w:hAnsi="Times New Roman" w:cs="Times New Roman"/>
                <w:color w:val="FF8040"/>
                <w:sz w:val="24"/>
                <w:szCs w:val="24"/>
                <w:bdr w:val="nil"/>
                <w:lang w:val="en-US" w:eastAsia="ru-RU"/>
              </w:rPr>
              <w:t>=</w:t>
            </w:r>
            <w:r w:rsidRPr="00E14A18">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xsd</w:t>
            </w:r>
            <w:r w:rsidRPr="00E14A18">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string</w:t>
            </w:r>
            <w:proofErr w:type="spellEnd"/>
            <w:r w:rsidRPr="00E14A18">
              <w:rPr>
                <w:rFonts w:ascii="Times New Roman" w:eastAsia="Arial Unicode MS" w:hAnsi="Times New Roman" w:cs="Times New Roman"/>
                <w:color w:val="993300"/>
                <w:sz w:val="24"/>
                <w:szCs w:val="24"/>
                <w:bdr w:val="nil"/>
                <w:lang w:val="en-US" w:eastAsia="ru-RU"/>
              </w:rPr>
              <w:t>"</w:t>
            </w:r>
            <w:r w:rsidRPr="00E14A18">
              <w:rPr>
                <w:rFonts w:ascii="Times New Roman" w:eastAsia="Arial Unicode MS" w:hAnsi="Times New Roman" w:cs="Times New Roman"/>
                <w:color w:val="0000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maxLength</w:t>
            </w:r>
            <w:proofErr w:type="spellEnd"/>
            <w:r w:rsidRPr="00E14A18">
              <w:rPr>
                <w:rFonts w:ascii="Times New Roman" w:eastAsia="Arial Unicode MS" w:hAnsi="Times New Roman" w:cs="Times New Roman"/>
                <w:color w:val="F5844C"/>
                <w:sz w:val="24"/>
                <w:szCs w:val="24"/>
                <w:bdr w:val="nil"/>
                <w:lang w:val="en-US" w:eastAsia="ru-RU"/>
              </w:rPr>
              <w:t xml:space="preserve"> </w:t>
            </w:r>
            <w:r w:rsidRPr="005C0FDB">
              <w:rPr>
                <w:rFonts w:ascii="Times New Roman" w:eastAsia="Arial Unicode MS" w:hAnsi="Times New Roman" w:cs="Times New Roman"/>
                <w:color w:val="F5844C"/>
                <w:sz w:val="24"/>
                <w:szCs w:val="24"/>
                <w:bdr w:val="nil"/>
                <w:lang w:val="en-US" w:eastAsia="ru-RU"/>
              </w:rPr>
              <w:t>value</w:t>
            </w:r>
            <w:r w:rsidRPr="00E14A18">
              <w:rPr>
                <w:rFonts w:ascii="Times New Roman" w:eastAsia="Arial Unicode MS" w:hAnsi="Times New Roman" w:cs="Times New Roman"/>
                <w:color w:val="FF8040"/>
                <w:sz w:val="24"/>
                <w:szCs w:val="24"/>
                <w:bdr w:val="nil"/>
                <w:lang w:val="en-US" w:eastAsia="ru-RU"/>
              </w:rPr>
              <w:t>=</w:t>
            </w:r>
            <w:r w:rsidRPr="00E14A18">
              <w:rPr>
                <w:rFonts w:ascii="Times New Roman" w:eastAsia="Arial Unicode MS" w:hAnsi="Times New Roman" w:cs="Times New Roman"/>
                <w:color w:val="993300"/>
                <w:sz w:val="24"/>
                <w:szCs w:val="24"/>
                <w:bdr w:val="nil"/>
                <w:lang w:val="en-US" w:eastAsia="ru-RU"/>
              </w:rPr>
              <w:t>"50"</w:t>
            </w:r>
            <w:r w:rsidRPr="00E14A18">
              <w:rPr>
                <w:rFonts w:ascii="Times New Roman" w:eastAsia="Arial Unicode MS" w:hAnsi="Times New Roman" w:cs="Times New Roman"/>
                <w:color w:val="0000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pattern</w:t>
            </w:r>
            <w:proofErr w:type="spellEnd"/>
            <w:r w:rsidRPr="00E14A18">
              <w:rPr>
                <w:rFonts w:ascii="Times New Roman" w:eastAsia="Arial Unicode MS" w:hAnsi="Times New Roman" w:cs="Times New Roman"/>
                <w:color w:val="F5844C"/>
                <w:sz w:val="24"/>
                <w:szCs w:val="24"/>
                <w:bdr w:val="nil"/>
                <w:lang w:val="en-US" w:eastAsia="ru-RU"/>
              </w:rPr>
              <w:t xml:space="preserve"> </w:t>
            </w:r>
            <w:r w:rsidRPr="005C0FDB">
              <w:rPr>
                <w:rFonts w:ascii="Times New Roman" w:eastAsia="Arial Unicode MS" w:hAnsi="Times New Roman" w:cs="Times New Roman"/>
                <w:color w:val="F5844C"/>
                <w:sz w:val="24"/>
                <w:szCs w:val="24"/>
                <w:bdr w:val="nil"/>
                <w:lang w:val="en-US" w:eastAsia="ru-RU"/>
              </w:rPr>
              <w:t>value</w:t>
            </w:r>
            <w:r w:rsidRPr="00E14A18">
              <w:rPr>
                <w:rFonts w:ascii="Times New Roman" w:eastAsia="Arial Unicode MS" w:hAnsi="Times New Roman" w:cs="Times New Roman"/>
                <w:color w:val="FF8040"/>
                <w:sz w:val="24"/>
                <w:szCs w:val="24"/>
                <w:bdr w:val="nil"/>
                <w:lang w:val="en-US" w:eastAsia="ru-RU"/>
              </w:rPr>
              <w:t>=</w:t>
            </w:r>
            <w:r w:rsidRPr="00E14A18">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S</w:t>
            </w:r>
            <w:r w:rsidRPr="00E14A18">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S</w:t>
            </w:r>
            <w:r w:rsidRPr="00E14A18">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s</w:t>
            </w:r>
            <w:r w:rsidRPr="00E14A18">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S</w:t>
            </w:r>
            <w:r w:rsidRPr="00E14A18">
              <w:rPr>
                <w:rFonts w:ascii="Times New Roman" w:eastAsia="Arial Unicode MS" w:hAnsi="Times New Roman" w:cs="Times New Roman"/>
                <w:color w:val="993300"/>
                <w:sz w:val="24"/>
                <w:szCs w:val="24"/>
                <w:bdr w:val="nil"/>
                <w:lang w:val="en-US" w:eastAsia="ru-RU"/>
              </w:rPr>
              <w:t>+)*"</w:t>
            </w:r>
            <w:r w:rsidRPr="00E14A18">
              <w:rPr>
                <w:rFonts w:ascii="Times New Roman" w:eastAsia="Arial Unicode MS" w:hAnsi="Times New Roman" w:cs="Times New Roman"/>
                <w:color w:val="0000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restriction</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simpleType</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element</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element</w:t>
            </w:r>
            <w:proofErr w:type="spellEnd"/>
            <w:r w:rsidRPr="00E14A18">
              <w:rPr>
                <w:rFonts w:ascii="Times New Roman" w:eastAsia="Arial Unicode MS" w:hAnsi="Times New Roman" w:cs="Times New Roman"/>
                <w:color w:val="F5844C"/>
                <w:sz w:val="24"/>
                <w:szCs w:val="24"/>
                <w:bdr w:val="nil"/>
                <w:lang w:val="en-US" w:eastAsia="ru-RU"/>
              </w:rPr>
              <w:t xml:space="preserve"> </w:t>
            </w:r>
            <w:r w:rsidRPr="005C0FDB">
              <w:rPr>
                <w:rFonts w:ascii="Times New Roman" w:eastAsia="Arial Unicode MS" w:hAnsi="Times New Roman" w:cs="Times New Roman"/>
                <w:color w:val="F5844C"/>
                <w:sz w:val="24"/>
                <w:szCs w:val="24"/>
                <w:bdr w:val="nil"/>
                <w:lang w:val="en-US" w:eastAsia="ru-RU"/>
              </w:rPr>
              <w:t>name</w:t>
            </w:r>
            <w:r w:rsidRPr="00E14A18">
              <w:rPr>
                <w:rFonts w:ascii="Times New Roman" w:eastAsia="Arial Unicode MS" w:hAnsi="Times New Roman" w:cs="Times New Roman"/>
                <w:color w:val="FF8040"/>
                <w:sz w:val="24"/>
                <w:szCs w:val="24"/>
                <w:bdr w:val="nil"/>
                <w:lang w:val="en-US" w:eastAsia="ru-RU"/>
              </w:rPr>
              <w:t>=</w:t>
            </w:r>
            <w:r w:rsidRPr="00E14A18">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ExecutorNum</w:t>
            </w:r>
            <w:proofErr w:type="spellEnd"/>
            <w:r w:rsidRPr="00E14A18">
              <w:rPr>
                <w:rFonts w:ascii="Times New Roman" w:eastAsia="Arial Unicode MS" w:hAnsi="Times New Roman" w:cs="Times New Roman"/>
                <w:color w:val="993300"/>
                <w:sz w:val="24"/>
                <w:szCs w:val="24"/>
                <w:bdr w:val="nil"/>
                <w:lang w:val="en-US" w:eastAsia="ru-RU"/>
              </w:rPr>
              <w:t>"</w:t>
            </w:r>
            <w:r w:rsidRPr="00E14A18">
              <w:rPr>
                <w:rFonts w:ascii="Times New Roman" w:eastAsia="Arial Unicode MS" w:hAnsi="Times New Roman" w:cs="Times New Roman"/>
                <w:color w:val="F5844C"/>
                <w:sz w:val="24"/>
                <w:szCs w:val="24"/>
                <w:bdr w:val="nil"/>
                <w:lang w:val="en-US" w:eastAsia="ru-RU"/>
              </w:rPr>
              <w:t xml:space="preserve"> </w:t>
            </w:r>
            <w:r w:rsidRPr="005C0FDB">
              <w:rPr>
                <w:rFonts w:ascii="Times New Roman" w:eastAsia="Arial Unicode MS" w:hAnsi="Times New Roman" w:cs="Times New Roman"/>
                <w:color w:val="F5844C"/>
                <w:sz w:val="24"/>
                <w:szCs w:val="24"/>
                <w:bdr w:val="nil"/>
                <w:lang w:val="en-US" w:eastAsia="ru-RU"/>
              </w:rPr>
              <w:t>minOccurs</w:t>
            </w:r>
            <w:r w:rsidRPr="00E14A18">
              <w:rPr>
                <w:rFonts w:ascii="Times New Roman" w:eastAsia="Arial Unicode MS" w:hAnsi="Times New Roman" w:cs="Times New Roman"/>
                <w:color w:val="FF8040"/>
                <w:sz w:val="24"/>
                <w:szCs w:val="24"/>
                <w:bdr w:val="nil"/>
                <w:lang w:val="en-US" w:eastAsia="ru-RU"/>
              </w:rPr>
              <w:t>=</w:t>
            </w:r>
            <w:r w:rsidRPr="00E14A18">
              <w:rPr>
                <w:rFonts w:ascii="Times New Roman" w:eastAsia="Arial Unicode MS" w:hAnsi="Times New Roman" w:cs="Times New Roman"/>
                <w:color w:val="993300"/>
                <w:sz w:val="24"/>
                <w:szCs w:val="24"/>
                <w:bdr w:val="nil"/>
                <w:lang w:val="en-US" w:eastAsia="ru-RU"/>
              </w:rPr>
              <w:t>"1"</w:t>
            </w:r>
            <w:r w:rsidRPr="00E14A18">
              <w:rPr>
                <w:rFonts w:ascii="Times New Roman" w:eastAsia="Arial Unicode MS" w:hAnsi="Times New Roman" w:cs="Times New Roman"/>
                <w:color w:val="0000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annotation</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documentation</w:t>
            </w:r>
            <w:proofErr w:type="spellEnd"/>
            <w:r w:rsidRPr="00E14A18">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Телефон</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ответственного</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исполнителя</w:t>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documentation</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annotation</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simpleType</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restriction</w:t>
            </w:r>
            <w:proofErr w:type="spellEnd"/>
            <w:r w:rsidRPr="00E14A18">
              <w:rPr>
                <w:rFonts w:ascii="Times New Roman" w:eastAsia="Arial Unicode MS" w:hAnsi="Times New Roman" w:cs="Times New Roman"/>
                <w:color w:val="F5844C"/>
                <w:sz w:val="24"/>
                <w:szCs w:val="24"/>
                <w:bdr w:val="nil"/>
                <w:lang w:val="en-US" w:eastAsia="ru-RU"/>
              </w:rPr>
              <w:t xml:space="preserve"> </w:t>
            </w:r>
            <w:r w:rsidRPr="005C0FDB">
              <w:rPr>
                <w:rFonts w:ascii="Times New Roman" w:eastAsia="Arial Unicode MS" w:hAnsi="Times New Roman" w:cs="Times New Roman"/>
                <w:color w:val="F5844C"/>
                <w:sz w:val="24"/>
                <w:szCs w:val="24"/>
                <w:bdr w:val="nil"/>
                <w:lang w:val="en-US" w:eastAsia="ru-RU"/>
              </w:rPr>
              <w:t>base</w:t>
            </w:r>
            <w:r w:rsidRPr="00E14A18">
              <w:rPr>
                <w:rFonts w:ascii="Times New Roman" w:eastAsia="Arial Unicode MS" w:hAnsi="Times New Roman" w:cs="Times New Roman"/>
                <w:color w:val="FF8040"/>
                <w:sz w:val="24"/>
                <w:szCs w:val="24"/>
                <w:bdr w:val="nil"/>
                <w:lang w:val="en-US" w:eastAsia="ru-RU"/>
              </w:rPr>
              <w:t>=</w:t>
            </w:r>
            <w:r w:rsidRPr="00E14A18">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xsd</w:t>
            </w:r>
            <w:r w:rsidRPr="00E14A18">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string</w:t>
            </w:r>
            <w:proofErr w:type="spellEnd"/>
            <w:r w:rsidRPr="00E14A18">
              <w:rPr>
                <w:rFonts w:ascii="Times New Roman" w:eastAsia="Arial Unicode MS" w:hAnsi="Times New Roman" w:cs="Times New Roman"/>
                <w:color w:val="993300"/>
                <w:sz w:val="24"/>
                <w:szCs w:val="24"/>
                <w:bdr w:val="nil"/>
                <w:lang w:val="en-US" w:eastAsia="ru-RU"/>
              </w:rPr>
              <w:t>"</w:t>
            </w:r>
            <w:r w:rsidRPr="00E14A18">
              <w:rPr>
                <w:rFonts w:ascii="Times New Roman" w:eastAsia="Arial Unicode MS" w:hAnsi="Times New Roman" w:cs="Times New Roman"/>
                <w:color w:val="0000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maxLength</w:t>
            </w:r>
            <w:proofErr w:type="spellEnd"/>
            <w:r w:rsidRPr="00E14A18">
              <w:rPr>
                <w:rFonts w:ascii="Times New Roman" w:eastAsia="Arial Unicode MS" w:hAnsi="Times New Roman" w:cs="Times New Roman"/>
                <w:color w:val="F5844C"/>
                <w:sz w:val="24"/>
                <w:szCs w:val="24"/>
                <w:bdr w:val="nil"/>
                <w:lang w:val="en-US" w:eastAsia="ru-RU"/>
              </w:rPr>
              <w:t xml:space="preserve"> </w:t>
            </w:r>
            <w:r w:rsidRPr="005C0FDB">
              <w:rPr>
                <w:rFonts w:ascii="Times New Roman" w:eastAsia="Arial Unicode MS" w:hAnsi="Times New Roman" w:cs="Times New Roman"/>
                <w:color w:val="F5844C"/>
                <w:sz w:val="24"/>
                <w:szCs w:val="24"/>
                <w:bdr w:val="nil"/>
                <w:lang w:val="en-US" w:eastAsia="ru-RU"/>
              </w:rPr>
              <w:t>value</w:t>
            </w:r>
            <w:r w:rsidRPr="00E14A18">
              <w:rPr>
                <w:rFonts w:ascii="Times New Roman" w:eastAsia="Arial Unicode MS" w:hAnsi="Times New Roman" w:cs="Times New Roman"/>
                <w:color w:val="FF8040"/>
                <w:sz w:val="24"/>
                <w:szCs w:val="24"/>
                <w:bdr w:val="nil"/>
                <w:lang w:val="en-US" w:eastAsia="ru-RU"/>
              </w:rPr>
              <w:t>=</w:t>
            </w:r>
            <w:r w:rsidRPr="00E14A18">
              <w:rPr>
                <w:rFonts w:ascii="Times New Roman" w:eastAsia="Arial Unicode MS" w:hAnsi="Times New Roman" w:cs="Times New Roman"/>
                <w:color w:val="993300"/>
                <w:sz w:val="24"/>
                <w:szCs w:val="24"/>
                <w:bdr w:val="nil"/>
                <w:lang w:val="en-US" w:eastAsia="ru-RU"/>
              </w:rPr>
              <w:t>"50"</w:t>
            </w:r>
            <w:r w:rsidRPr="00E14A18">
              <w:rPr>
                <w:rFonts w:ascii="Times New Roman" w:eastAsia="Arial Unicode MS" w:hAnsi="Times New Roman" w:cs="Times New Roman"/>
                <w:color w:val="0000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pattern</w:t>
            </w:r>
            <w:proofErr w:type="spellEnd"/>
            <w:r w:rsidRPr="00E14A18">
              <w:rPr>
                <w:rFonts w:ascii="Times New Roman" w:eastAsia="Arial Unicode MS" w:hAnsi="Times New Roman" w:cs="Times New Roman"/>
                <w:color w:val="F5844C"/>
                <w:sz w:val="24"/>
                <w:szCs w:val="24"/>
                <w:bdr w:val="nil"/>
                <w:lang w:val="en-US" w:eastAsia="ru-RU"/>
              </w:rPr>
              <w:t xml:space="preserve"> </w:t>
            </w:r>
            <w:r w:rsidRPr="005C0FDB">
              <w:rPr>
                <w:rFonts w:ascii="Times New Roman" w:eastAsia="Arial Unicode MS" w:hAnsi="Times New Roman" w:cs="Times New Roman"/>
                <w:color w:val="F5844C"/>
                <w:sz w:val="24"/>
                <w:szCs w:val="24"/>
                <w:bdr w:val="nil"/>
                <w:lang w:val="en-US" w:eastAsia="ru-RU"/>
              </w:rPr>
              <w:t>value</w:t>
            </w:r>
            <w:r w:rsidRPr="00E14A18">
              <w:rPr>
                <w:rFonts w:ascii="Times New Roman" w:eastAsia="Arial Unicode MS" w:hAnsi="Times New Roman" w:cs="Times New Roman"/>
                <w:color w:val="FF8040"/>
                <w:sz w:val="24"/>
                <w:szCs w:val="24"/>
                <w:bdr w:val="nil"/>
                <w:lang w:val="en-US" w:eastAsia="ru-RU"/>
              </w:rPr>
              <w:t>=</w:t>
            </w:r>
            <w:r w:rsidRPr="00E14A18">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S</w:t>
            </w:r>
            <w:r w:rsidRPr="00E14A18">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S</w:t>
            </w:r>
            <w:r w:rsidRPr="00E14A18">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s</w:t>
            </w:r>
            <w:r w:rsidRPr="00E14A18">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S</w:t>
            </w:r>
            <w:r w:rsidRPr="00E14A18">
              <w:rPr>
                <w:rFonts w:ascii="Times New Roman" w:eastAsia="Arial Unicode MS" w:hAnsi="Times New Roman" w:cs="Times New Roman"/>
                <w:color w:val="993300"/>
                <w:sz w:val="24"/>
                <w:szCs w:val="24"/>
                <w:bdr w:val="nil"/>
                <w:lang w:val="en-US" w:eastAsia="ru-RU"/>
              </w:rPr>
              <w:t>+)*"</w:t>
            </w:r>
            <w:r w:rsidRPr="00E14A18">
              <w:rPr>
                <w:rFonts w:ascii="Times New Roman" w:eastAsia="Arial Unicode MS" w:hAnsi="Times New Roman" w:cs="Times New Roman"/>
                <w:color w:val="0000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restriction</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simpleType</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element</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element</w:t>
            </w:r>
            <w:proofErr w:type="spellEnd"/>
            <w:r w:rsidRPr="00E14A18">
              <w:rPr>
                <w:rFonts w:ascii="Times New Roman" w:eastAsia="Arial Unicode MS" w:hAnsi="Times New Roman" w:cs="Times New Roman"/>
                <w:color w:val="F5844C"/>
                <w:sz w:val="24"/>
                <w:szCs w:val="24"/>
                <w:bdr w:val="nil"/>
                <w:lang w:val="en-US" w:eastAsia="ru-RU"/>
              </w:rPr>
              <w:t xml:space="preserve"> </w:t>
            </w:r>
            <w:r w:rsidRPr="005C0FDB">
              <w:rPr>
                <w:rFonts w:ascii="Times New Roman" w:eastAsia="Arial Unicode MS" w:hAnsi="Times New Roman" w:cs="Times New Roman"/>
                <w:color w:val="F5844C"/>
                <w:sz w:val="24"/>
                <w:szCs w:val="24"/>
                <w:bdr w:val="nil"/>
                <w:lang w:val="en-US" w:eastAsia="ru-RU"/>
              </w:rPr>
              <w:t>name</w:t>
            </w:r>
            <w:r w:rsidRPr="00E14A18">
              <w:rPr>
                <w:rFonts w:ascii="Times New Roman" w:eastAsia="Arial Unicode MS" w:hAnsi="Times New Roman" w:cs="Times New Roman"/>
                <w:color w:val="FF8040"/>
                <w:sz w:val="24"/>
                <w:szCs w:val="24"/>
                <w:bdr w:val="nil"/>
                <w:lang w:val="en-US" w:eastAsia="ru-RU"/>
              </w:rPr>
              <w:t>=</w:t>
            </w:r>
            <w:r w:rsidRPr="00E14A18">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SignDate</w:t>
            </w:r>
            <w:proofErr w:type="spellEnd"/>
            <w:r w:rsidRPr="00E14A18">
              <w:rPr>
                <w:rFonts w:ascii="Times New Roman" w:eastAsia="Arial Unicode MS" w:hAnsi="Times New Roman" w:cs="Times New Roman"/>
                <w:color w:val="993300"/>
                <w:sz w:val="24"/>
                <w:szCs w:val="24"/>
                <w:bdr w:val="nil"/>
                <w:lang w:val="en-US" w:eastAsia="ru-RU"/>
              </w:rPr>
              <w:t>"</w:t>
            </w:r>
            <w:r w:rsidRPr="00E14A18">
              <w:rPr>
                <w:rFonts w:ascii="Times New Roman" w:eastAsia="Arial Unicode MS" w:hAnsi="Times New Roman" w:cs="Times New Roman"/>
                <w:color w:val="F5844C"/>
                <w:sz w:val="24"/>
                <w:szCs w:val="24"/>
                <w:bdr w:val="nil"/>
                <w:lang w:val="en-US" w:eastAsia="ru-RU"/>
              </w:rPr>
              <w:t xml:space="preserve"> </w:t>
            </w:r>
            <w:r w:rsidRPr="005C0FDB">
              <w:rPr>
                <w:rFonts w:ascii="Times New Roman" w:eastAsia="Arial Unicode MS" w:hAnsi="Times New Roman" w:cs="Times New Roman"/>
                <w:color w:val="F5844C"/>
                <w:sz w:val="24"/>
                <w:szCs w:val="24"/>
                <w:bdr w:val="nil"/>
                <w:lang w:val="en-US" w:eastAsia="ru-RU"/>
              </w:rPr>
              <w:t>type</w:t>
            </w:r>
            <w:r w:rsidRPr="00E14A18">
              <w:rPr>
                <w:rFonts w:ascii="Times New Roman" w:eastAsia="Arial Unicode MS" w:hAnsi="Times New Roman" w:cs="Times New Roman"/>
                <w:color w:val="FF8040"/>
                <w:sz w:val="24"/>
                <w:szCs w:val="24"/>
                <w:bdr w:val="nil"/>
                <w:lang w:val="en-US" w:eastAsia="ru-RU"/>
              </w:rPr>
              <w:t>=</w:t>
            </w:r>
            <w:r w:rsidRPr="00E14A18">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xsd</w:t>
            </w:r>
            <w:r w:rsidRPr="00E14A18">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date</w:t>
            </w:r>
            <w:proofErr w:type="spellEnd"/>
            <w:r w:rsidRPr="00E14A18">
              <w:rPr>
                <w:rFonts w:ascii="Times New Roman" w:eastAsia="Arial Unicode MS" w:hAnsi="Times New Roman" w:cs="Times New Roman"/>
                <w:color w:val="993300"/>
                <w:sz w:val="24"/>
                <w:szCs w:val="24"/>
                <w:bdr w:val="nil"/>
                <w:lang w:val="en-US" w:eastAsia="ru-RU"/>
              </w:rPr>
              <w:t>"</w:t>
            </w:r>
            <w:r w:rsidRPr="00E14A18">
              <w:rPr>
                <w:rFonts w:ascii="Times New Roman" w:eastAsia="Arial Unicode MS" w:hAnsi="Times New Roman" w:cs="Times New Roman"/>
                <w:color w:val="F5844C"/>
                <w:sz w:val="24"/>
                <w:szCs w:val="24"/>
                <w:bdr w:val="nil"/>
                <w:lang w:val="en-US" w:eastAsia="ru-RU"/>
              </w:rPr>
              <w:t xml:space="preserve"> </w:t>
            </w:r>
            <w:r w:rsidRPr="005C0FDB">
              <w:rPr>
                <w:rFonts w:ascii="Times New Roman" w:eastAsia="Arial Unicode MS" w:hAnsi="Times New Roman" w:cs="Times New Roman"/>
                <w:color w:val="F5844C"/>
                <w:sz w:val="24"/>
                <w:szCs w:val="24"/>
                <w:bdr w:val="nil"/>
                <w:lang w:val="en-US" w:eastAsia="ru-RU"/>
              </w:rPr>
              <w:t>minOccurs</w:t>
            </w:r>
            <w:r w:rsidRPr="00E14A18">
              <w:rPr>
                <w:rFonts w:ascii="Times New Roman" w:eastAsia="Arial Unicode MS" w:hAnsi="Times New Roman" w:cs="Times New Roman"/>
                <w:color w:val="FF8040"/>
                <w:sz w:val="24"/>
                <w:szCs w:val="24"/>
                <w:bdr w:val="nil"/>
                <w:lang w:val="en-US" w:eastAsia="ru-RU"/>
              </w:rPr>
              <w:t>=</w:t>
            </w:r>
            <w:r w:rsidRPr="00E14A18">
              <w:rPr>
                <w:rFonts w:ascii="Times New Roman" w:eastAsia="Arial Unicode MS" w:hAnsi="Times New Roman" w:cs="Times New Roman"/>
                <w:color w:val="993300"/>
                <w:sz w:val="24"/>
                <w:szCs w:val="24"/>
                <w:bdr w:val="nil"/>
                <w:lang w:val="en-US" w:eastAsia="ru-RU"/>
              </w:rPr>
              <w:t>"0"</w:t>
            </w:r>
            <w:r w:rsidRPr="00E14A18">
              <w:rPr>
                <w:rFonts w:ascii="Times New Roman" w:eastAsia="Arial Unicode MS" w:hAnsi="Times New Roman" w:cs="Times New Roman"/>
                <w:color w:val="0000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annotation</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documentation</w:t>
            </w:r>
            <w:proofErr w:type="spellEnd"/>
            <w:r w:rsidRPr="00E14A18">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Указывается</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дата</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подписания</w:t>
            </w:r>
            <w:r w:rsidRPr="00E14A18">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распоряжения</w:t>
            </w:r>
            <w:r w:rsidRPr="00E14A18">
              <w:rPr>
                <w:rFonts w:ascii="Times New Roman" w:eastAsia="Arial Unicode MS" w:hAnsi="Times New Roman" w:cs="Times New Roman"/>
                <w:color w:val="000000"/>
                <w:sz w:val="24"/>
                <w:szCs w:val="24"/>
                <w:bdr w:val="nil"/>
                <w:lang w:val="en-US" w:eastAsia="ru-RU"/>
              </w:rPr>
              <w:t>.</w:t>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documentation</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annotation</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element</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element</w:t>
            </w:r>
            <w:proofErr w:type="spellEnd"/>
            <w:r w:rsidRPr="00E14A18">
              <w:rPr>
                <w:rFonts w:ascii="Times New Roman" w:eastAsia="Arial Unicode MS" w:hAnsi="Times New Roman" w:cs="Times New Roman"/>
                <w:color w:val="F5844C"/>
                <w:sz w:val="24"/>
                <w:szCs w:val="24"/>
                <w:bdr w:val="nil"/>
                <w:lang w:val="en-US" w:eastAsia="ru-RU"/>
              </w:rPr>
              <w:t xml:space="preserve"> </w:t>
            </w:r>
            <w:r w:rsidRPr="005C0FDB">
              <w:rPr>
                <w:rFonts w:ascii="Times New Roman" w:eastAsia="Arial Unicode MS" w:hAnsi="Times New Roman" w:cs="Times New Roman"/>
                <w:color w:val="F5844C"/>
                <w:sz w:val="24"/>
                <w:szCs w:val="24"/>
                <w:bdr w:val="nil"/>
                <w:lang w:val="en-US" w:eastAsia="ru-RU"/>
              </w:rPr>
              <w:t>name</w:t>
            </w:r>
            <w:r w:rsidRPr="00E14A18">
              <w:rPr>
                <w:rFonts w:ascii="Times New Roman" w:eastAsia="Arial Unicode MS" w:hAnsi="Times New Roman" w:cs="Times New Roman"/>
                <w:color w:val="FF8040"/>
                <w:sz w:val="24"/>
                <w:szCs w:val="24"/>
                <w:bdr w:val="nil"/>
                <w:lang w:val="en-US" w:eastAsia="ru-RU"/>
              </w:rPr>
              <w:t>=</w:t>
            </w:r>
            <w:r w:rsidRPr="00E14A18">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TOFKheadPost</w:t>
            </w:r>
            <w:proofErr w:type="spellEnd"/>
            <w:r w:rsidRPr="00E14A18">
              <w:rPr>
                <w:rFonts w:ascii="Times New Roman" w:eastAsia="Arial Unicode MS" w:hAnsi="Times New Roman" w:cs="Times New Roman"/>
                <w:color w:val="993300"/>
                <w:sz w:val="24"/>
                <w:szCs w:val="24"/>
                <w:bdr w:val="nil"/>
                <w:lang w:val="en-US" w:eastAsia="ru-RU"/>
              </w:rPr>
              <w:t>"</w:t>
            </w:r>
            <w:r w:rsidRPr="00E14A18">
              <w:rPr>
                <w:rFonts w:ascii="Times New Roman" w:eastAsia="Arial Unicode MS" w:hAnsi="Times New Roman" w:cs="Times New Roman"/>
                <w:color w:val="F5844C"/>
                <w:sz w:val="24"/>
                <w:szCs w:val="24"/>
                <w:bdr w:val="nil"/>
                <w:lang w:val="en-US" w:eastAsia="ru-RU"/>
              </w:rPr>
              <w:t xml:space="preserve"> </w:t>
            </w:r>
            <w:r w:rsidRPr="005C0FDB">
              <w:rPr>
                <w:rFonts w:ascii="Times New Roman" w:eastAsia="Arial Unicode MS" w:hAnsi="Times New Roman" w:cs="Times New Roman"/>
                <w:color w:val="F5844C"/>
                <w:sz w:val="24"/>
                <w:szCs w:val="24"/>
                <w:bdr w:val="nil"/>
                <w:lang w:val="en-US" w:eastAsia="ru-RU"/>
              </w:rPr>
              <w:t>minOccurs</w:t>
            </w:r>
            <w:r w:rsidRPr="00E14A18">
              <w:rPr>
                <w:rFonts w:ascii="Times New Roman" w:eastAsia="Arial Unicode MS" w:hAnsi="Times New Roman" w:cs="Times New Roman"/>
                <w:color w:val="FF8040"/>
                <w:sz w:val="24"/>
                <w:szCs w:val="24"/>
                <w:bdr w:val="nil"/>
                <w:lang w:val="en-US" w:eastAsia="ru-RU"/>
              </w:rPr>
              <w:t>=</w:t>
            </w:r>
            <w:r w:rsidRPr="00E14A18">
              <w:rPr>
                <w:rFonts w:ascii="Times New Roman" w:eastAsia="Arial Unicode MS" w:hAnsi="Times New Roman" w:cs="Times New Roman"/>
                <w:color w:val="993300"/>
                <w:sz w:val="24"/>
                <w:szCs w:val="24"/>
                <w:bdr w:val="nil"/>
                <w:lang w:val="en-US" w:eastAsia="ru-RU"/>
              </w:rPr>
              <w:t>"0"</w:t>
            </w:r>
            <w:r w:rsidRPr="00E14A18">
              <w:rPr>
                <w:rFonts w:ascii="Times New Roman" w:eastAsia="Arial Unicode MS" w:hAnsi="Times New Roman" w:cs="Times New Roman"/>
                <w:color w:val="0000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w:t>
            </w:r>
            <w:r w:rsidRPr="00E14A18">
              <w:rPr>
                <w:rFonts w:ascii="Times New Roman" w:eastAsia="Arial Unicode MS" w:hAnsi="Times New Roman" w:cs="Times New Roman"/>
                <w:color w:val="003296"/>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annotation</w:t>
            </w:r>
            <w:proofErr w:type="spellEnd"/>
            <w:r w:rsidRPr="00E14A18">
              <w:rPr>
                <w:rFonts w:ascii="Times New Roman" w:eastAsia="Arial Unicode MS" w:hAnsi="Times New Roman" w:cs="Times New Roman"/>
                <w:color w:val="003296"/>
                <w:sz w:val="24"/>
                <w:szCs w:val="24"/>
                <w:bdr w:val="nil"/>
                <w:lang w:val="en-US" w:eastAsia="ru-RU"/>
              </w:rPr>
              <w:t>&gt;</w:t>
            </w:r>
            <w:r w:rsidRPr="00E14A18">
              <w:rPr>
                <w:rFonts w:ascii="Times New Roman" w:eastAsia="Arial Unicode MS" w:hAnsi="Times New Roman" w:cs="Times New Roman"/>
                <w:color w:val="000000"/>
                <w:sz w:val="24"/>
                <w:szCs w:val="24"/>
                <w:bdr w:val="nil"/>
                <w:lang w:val="en-US" w:eastAsia="ru-RU"/>
              </w:rPr>
              <w:br/>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0000"/>
                <w:sz w:val="24"/>
                <w:szCs w:val="24"/>
                <w:bdr w:val="nil"/>
                <w:lang w:val="en-US" w:eastAsia="ru-RU"/>
              </w:rPr>
              <w:tab/>
            </w:r>
            <w:r w:rsidRPr="00E14A18">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xsd:documentation</w:t>
            </w:r>
            <w:proofErr w:type="spellEnd"/>
            <w:r w:rsidRPr="005C0FD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ТОФК</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Руководитель</w:t>
            </w:r>
            <w:r w:rsidRPr="005C0FDB">
              <w:rPr>
                <w:rFonts w:ascii="Times New Roman" w:eastAsia="Arial Unicode MS" w:hAnsi="Times New Roman" w:cs="Times New Roman"/>
                <w:color w:val="000000"/>
                <w:sz w:val="24"/>
                <w:szCs w:val="24"/>
                <w:bdr w:val="nil"/>
                <w:lang w:val="en-US" w:eastAsia="ru-RU"/>
              </w:rPr>
              <w:t xml:space="preserve"> </w:t>
            </w:r>
            <w:r w:rsidRPr="005C0FDB">
              <w:rPr>
                <w:rFonts w:ascii="Times New Roman" w:eastAsia="Arial Unicode MS" w:hAnsi="Times New Roman" w:cs="Times New Roman"/>
                <w:color w:val="000000"/>
                <w:sz w:val="24"/>
                <w:szCs w:val="24"/>
                <w:bdr w:val="nil"/>
                <w:lang w:val="en-US" w:eastAsia="ru-RU"/>
              </w:rPr>
              <w:lastRenderedPageBreak/>
              <w:t>(</w:t>
            </w:r>
            <w:r>
              <w:rPr>
                <w:rFonts w:ascii="Times New Roman" w:eastAsia="Arial Unicode MS" w:hAnsi="Times New Roman" w:cs="Times New Roman"/>
                <w:color w:val="000000"/>
                <w:sz w:val="24"/>
                <w:szCs w:val="24"/>
                <w:bdr w:val="nil"/>
                <w:lang w:eastAsia="ru-RU"/>
              </w:rPr>
              <w:t>уполномоченное</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лицо</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должность</w:t>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xsd:documentation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xsd:annotation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xsd:simpleType</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xsd:restriction</w:t>
            </w:r>
            <w:proofErr w:type="spellEnd"/>
            <w:r w:rsidRPr="005C0FDB">
              <w:rPr>
                <w:rFonts w:ascii="Times New Roman" w:eastAsia="Arial Unicode MS" w:hAnsi="Times New Roman" w:cs="Times New Roman"/>
                <w:color w:val="F5844C"/>
                <w:sz w:val="24"/>
                <w:szCs w:val="24"/>
                <w:bdr w:val="nil"/>
                <w:lang w:val="en-US" w:eastAsia="ru-RU"/>
              </w:rPr>
              <w:t xml:space="preserve"> base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xsd:string</w:t>
            </w:r>
            <w:proofErr w:type="spellEnd"/>
            <w:r w:rsidRPr="005C0FDB">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xsd:maxLength</w:t>
            </w:r>
            <w:proofErr w:type="spellEnd"/>
            <w:r w:rsidRPr="005C0FDB">
              <w:rPr>
                <w:rFonts w:ascii="Times New Roman" w:eastAsia="Arial Unicode MS" w:hAnsi="Times New Roman" w:cs="Times New Roman"/>
                <w:color w:val="F5844C"/>
                <w:sz w:val="24"/>
                <w:szCs w:val="24"/>
                <w:bdr w:val="nil"/>
                <w:lang w:val="en-US" w:eastAsia="ru-RU"/>
              </w:rPr>
              <w:t xml:space="preserve"> value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"100"</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xsd:pattern</w:t>
            </w:r>
            <w:proofErr w:type="spellEnd"/>
            <w:r w:rsidRPr="005C0FDB">
              <w:rPr>
                <w:rFonts w:ascii="Times New Roman" w:eastAsia="Arial Unicode MS" w:hAnsi="Times New Roman" w:cs="Times New Roman"/>
                <w:color w:val="F5844C"/>
                <w:sz w:val="24"/>
                <w:szCs w:val="24"/>
                <w:bdr w:val="nil"/>
                <w:lang w:val="en-US" w:eastAsia="ru-RU"/>
              </w:rPr>
              <w:t xml:space="preserve"> value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"\S+([\S\s]*\S+)*"</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xsd:restriction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xsd:simpleType</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xsd:element</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xsd:element</w:t>
            </w:r>
            <w:proofErr w:type="spellEnd"/>
            <w:r w:rsidRPr="005C0FDB">
              <w:rPr>
                <w:rFonts w:ascii="Times New Roman" w:eastAsia="Arial Unicode MS" w:hAnsi="Times New Roman" w:cs="Times New Roman"/>
                <w:color w:val="F5844C"/>
                <w:sz w:val="24"/>
                <w:szCs w:val="24"/>
                <w:bdr w:val="nil"/>
                <w:lang w:val="en-US" w:eastAsia="ru-RU"/>
              </w:rPr>
              <w:t xml:space="preserve"> name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TOFKheadName</w:t>
            </w:r>
            <w:proofErr w:type="spellEnd"/>
            <w:r w:rsidRPr="005C0FDB">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F5844C"/>
                <w:sz w:val="24"/>
                <w:szCs w:val="24"/>
                <w:bdr w:val="nil"/>
                <w:lang w:val="en-US" w:eastAsia="ru-RU"/>
              </w:rPr>
              <w:t xml:space="preserve"> minOccurs</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"0"</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xsd:annotation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xsd:documentation</w:t>
            </w:r>
            <w:proofErr w:type="spellEnd"/>
            <w:r w:rsidRPr="005C0FD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ТОФК</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Руководитель</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уполномоченное</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лицо</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расшифровка</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подписи</w:t>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xsd:documentation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xsd:annotation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xsd:simpleType</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xsd:restriction</w:t>
            </w:r>
            <w:proofErr w:type="spellEnd"/>
            <w:r w:rsidRPr="005C0FDB">
              <w:rPr>
                <w:rFonts w:ascii="Times New Roman" w:eastAsia="Arial Unicode MS" w:hAnsi="Times New Roman" w:cs="Times New Roman"/>
                <w:color w:val="F5844C"/>
                <w:sz w:val="24"/>
                <w:szCs w:val="24"/>
                <w:bdr w:val="nil"/>
                <w:lang w:val="en-US" w:eastAsia="ru-RU"/>
              </w:rPr>
              <w:t xml:space="preserve"> base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xsd:string</w:t>
            </w:r>
            <w:proofErr w:type="spellEnd"/>
            <w:r w:rsidRPr="005C0FDB">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xsd:maxLength</w:t>
            </w:r>
            <w:proofErr w:type="spellEnd"/>
            <w:r w:rsidRPr="005C0FDB">
              <w:rPr>
                <w:rFonts w:ascii="Times New Roman" w:eastAsia="Arial Unicode MS" w:hAnsi="Times New Roman" w:cs="Times New Roman"/>
                <w:color w:val="F5844C"/>
                <w:sz w:val="24"/>
                <w:szCs w:val="24"/>
                <w:bdr w:val="nil"/>
                <w:lang w:val="en-US" w:eastAsia="ru-RU"/>
              </w:rPr>
              <w:t xml:space="preserve"> value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"50"</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xsd:pattern</w:t>
            </w:r>
            <w:proofErr w:type="spellEnd"/>
            <w:r w:rsidRPr="005C0FDB">
              <w:rPr>
                <w:rFonts w:ascii="Times New Roman" w:eastAsia="Arial Unicode MS" w:hAnsi="Times New Roman" w:cs="Times New Roman"/>
                <w:color w:val="F5844C"/>
                <w:sz w:val="24"/>
                <w:szCs w:val="24"/>
                <w:bdr w:val="nil"/>
                <w:lang w:val="en-US" w:eastAsia="ru-RU"/>
              </w:rPr>
              <w:t xml:space="preserve"> value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"\S+([\S\s]*\S+)*"</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xsd:restriction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xsd:simpleType</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xsd:element</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xsd:element</w:t>
            </w:r>
            <w:proofErr w:type="spellEnd"/>
            <w:r w:rsidRPr="005C0FDB">
              <w:rPr>
                <w:rFonts w:ascii="Times New Roman" w:eastAsia="Arial Unicode MS" w:hAnsi="Times New Roman" w:cs="Times New Roman"/>
                <w:color w:val="F5844C"/>
                <w:sz w:val="24"/>
                <w:szCs w:val="24"/>
                <w:bdr w:val="nil"/>
                <w:lang w:val="en-US" w:eastAsia="ru-RU"/>
              </w:rPr>
              <w:t xml:space="preserve"> name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TOFKexecutorPost</w:t>
            </w:r>
            <w:proofErr w:type="spellEnd"/>
            <w:r w:rsidRPr="005C0FDB">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F5844C"/>
                <w:sz w:val="24"/>
                <w:szCs w:val="24"/>
                <w:bdr w:val="nil"/>
                <w:lang w:val="en-US" w:eastAsia="ru-RU"/>
              </w:rPr>
              <w:t xml:space="preserve"> minOccurs</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"0"</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xsd:annotation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xsd:documentation</w:t>
            </w:r>
            <w:proofErr w:type="spellEnd"/>
            <w:r w:rsidRPr="005C0FD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Должность</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исполнителя</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ТОФК</w:t>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xsd:documentation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xsd:annotation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xsd:simpleType</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xsd:restriction</w:t>
            </w:r>
            <w:proofErr w:type="spellEnd"/>
            <w:r w:rsidRPr="005C0FDB">
              <w:rPr>
                <w:rFonts w:ascii="Times New Roman" w:eastAsia="Arial Unicode MS" w:hAnsi="Times New Roman" w:cs="Times New Roman"/>
                <w:color w:val="F5844C"/>
                <w:sz w:val="24"/>
                <w:szCs w:val="24"/>
                <w:bdr w:val="nil"/>
                <w:lang w:val="en-US" w:eastAsia="ru-RU"/>
              </w:rPr>
              <w:t xml:space="preserve"> base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xsd:string</w:t>
            </w:r>
            <w:proofErr w:type="spellEnd"/>
            <w:r w:rsidRPr="005C0FDB">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xsd:maxLength</w:t>
            </w:r>
            <w:proofErr w:type="spellEnd"/>
            <w:r w:rsidRPr="005C0FDB">
              <w:rPr>
                <w:rFonts w:ascii="Times New Roman" w:eastAsia="Arial Unicode MS" w:hAnsi="Times New Roman" w:cs="Times New Roman"/>
                <w:color w:val="F5844C"/>
                <w:sz w:val="24"/>
                <w:szCs w:val="24"/>
                <w:bdr w:val="nil"/>
                <w:lang w:val="en-US" w:eastAsia="ru-RU"/>
              </w:rPr>
              <w:t xml:space="preserve"> value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"100"</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xsd:pattern</w:t>
            </w:r>
            <w:proofErr w:type="spellEnd"/>
            <w:r w:rsidRPr="005C0FDB">
              <w:rPr>
                <w:rFonts w:ascii="Times New Roman" w:eastAsia="Arial Unicode MS" w:hAnsi="Times New Roman" w:cs="Times New Roman"/>
                <w:color w:val="F5844C"/>
                <w:sz w:val="24"/>
                <w:szCs w:val="24"/>
                <w:bdr w:val="nil"/>
                <w:lang w:val="en-US" w:eastAsia="ru-RU"/>
              </w:rPr>
              <w:t xml:space="preserve"> value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"\S+([\S\s]*\S+)*"</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xsd:restriction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xsd:simpleType</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xsd:element</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xsd:element</w:t>
            </w:r>
            <w:proofErr w:type="spellEnd"/>
            <w:r w:rsidRPr="005C0FDB">
              <w:rPr>
                <w:rFonts w:ascii="Times New Roman" w:eastAsia="Arial Unicode MS" w:hAnsi="Times New Roman" w:cs="Times New Roman"/>
                <w:color w:val="F5844C"/>
                <w:sz w:val="24"/>
                <w:szCs w:val="24"/>
                <w:bdr w:val="nil"/>
                <w:lang w:val="en-US" w:eastAsia="ru-RU"/>
              </w:rPr>
              <w:t xml:space="preserve"> name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TOFKexecutorName</w:t>
            </w:r>
            <w:proofErr w:type="spellEnd"/>
            <w:r w:rsidRPr="005C0FDB">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F5844C"/>
                <w:sz w:val="24"/>
                <w:szCs w:val="24"/>
                <w:bdr w:val="nil"/>
                <w:lang w:val="en-US" w:eastAsia="ru-RU"/>
              </w:rPr>
              <w:t xml:space="preserve"> minOccurs</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"0"</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xsd:annotation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xsd:documentation</w:t>
            </w:r>
            <w:proofErr w:type="spellEnd"/>
            <w:r w:rsidRPr="005C0FD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Исполнитель</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ТОФК</w:t>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xsd:documentation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xsd:annotation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xsd:simpleType</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xsd:restriction</w:t>
            </w:r>
            <w:proofErr w:type="spellEnd"/>
            <w:r w:rsidRPr="005C0FDB">
              <w:rPr>
                <w:rFonts w:ascii="Times New Roman" w:eastAsia="Arial Unicode MS" w:hAnsi="Times New Roman" w:cs="Times New Roman"/>
                <w:color w:val="F5844C"/>
                <w:sz w:val="24"/>
                <w:szCs w:val="24"/>
                <w:bdr w:val="nil"/>
                <w:lang w:val="en-US" w:eastAsia="ru-RU"/>
              </w:rPr>
              <w:t xml:space="preserve"> base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xsd:string</w:t>
            </w:r>
            <w:proofErr w:type="spellEnd"/>
            <w:r w:rsidRPr="005C0FDB">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xsd:maxLength</w:t>
            </w:r>
            <w:proofErr w:type="spellEnd"/>
            <w:r w:rsidRPr="005C0FDB">
              <w:rPr>
                <w:rFonts w:ascii="Times New Roman" w:eastAsia="Arial Unicode MS" w:hAnsi="Times New Roman" w:cs="Times New Roman"/>
                <w:color w:val="F5844C"/>
                <w:sz w:val="24"/>
                <w:szCs w:val="24"/>
                <w:bdr w:val="nil"/>
                <w:lang w:val="en-US" w:eastAsia="ru-RU"/>
              </w:rPr>
              <w:t xml:space="preserve"> value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"50"</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xsd:pattern</w:t>
            </w:r>
            <w:proofErr w:type="spellEnd"/>
            <w:r w:rsidRPr="005C0FDB">
              <w:rPr>
                <w:rFonts w:ascii="Times New Roman" w:eastAsia="Arial Unicode MS" w:hAnsi="Times New Roman" w:cs="Times New Roman"/>
                <w:color w:val="F5844C"/>
                <w:sz w:val="24"/>
                <w:szCs w:val="24"/>
                <w:bdr w:val="nil"/>
                <w:lang w:val="en-US" w:eastAsia="ru-RU"/>
              </w:rPr>
              <w:t xml:space="preserve"> value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"\S+([\S\s]*\S+)*"</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xsd:restriction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xsd:simpleType</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xsd:element</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xsd:element</w:t>
            </w:r>
            <w:proofErr w:type="spellEnd"/>
            <w:r w:rsidRPr="005C0FDB">
              <w:rPr>
                <w:rFonts w:ascii="Times New Roman" w:eastAsia="Arial Unicode MS" w:hAnsi="Times New Roman" w:cs="Times New Roman"/>
                <w:color w:val="F5844C"/>
                <w:sz w:val="24"/>
                <w:szCs w:val="24"/>
                <w:bdr w:val="nil"/>
                <w:lang w:val="en-US" w:eastAsia="ru-RU"/>
              </w:rPr>
              <w:t xml:space="preserve"> name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TOFKexecutorNum</w:t>
            </w:r>
            <w:proofErr w:type="spellEnd"/>
            <w:r w:rsidRPr="005C0FDB">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F5844C"/>
                <w:sz w:val="24"/>
                <w:szCs w:val="24"/>
                <w:bdr w:val="nil"/>
                <w:lang w:val="en-US" w:eastAsia="ru-RU"/>
              </w:rPr>
              <w:t xml:space="preserve"> minOccurs</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"0"</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xsd:annotation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xsd:documentation</w:t>
            </w:r>
            <w:proofErr w:type="spellEnd"/>
            <w:r w:rsidRPr="005C0FD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Телефон</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исполнителя</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lastRenderedPageBreak/>
              <w:t>ТОФК</w:t>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xsd:documentation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xsd:annotation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xsd:simpleType</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xsd:restriction</w:t>
            </w:r>
            <w:proofErr w:type="spellEnd"/>
            <w:r w:rsidRPr="005C0FDB">
              <w:rPr>
                <w:rFonts w:ascii="Times New Roman" w:eastAsia="Arial Unicode MS" w:hAnsi="Times New Roman" w:cs="Times New Roman"/>
                <w:color w:val="F5844C"/>
                <w:sz w:val="24"/>
                <w:szCs w:val="24"/>
                <w:bdr w:val="nil"/>
                <w:lang w:val="en-US" w:eastAsia="ru-RU"/>
              </w:rPr>
              <w:t xml:space="preserve"> base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xsd:string</w:t>
            </w:r>
            <w:proofErr w:type="spellEnd"/>
            <w:r w:rsidRPr="005C0FDB">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xsd:maxLength</w:t>
            </w:r>
            <w:proofErr w:type="spellEnd"/>
            <w:r w:rsidRPr="005C0FDB">
              <w:rPr>
                <w:rFonts w:ascii="Times New Roman" w:eastAsia="Arial Unicode MS" w:hAnsi="Times New Roman" w:cs="Times New Roman"/>
                <w:color w:val="F5844C"/>
                <w:sz w:val="24"/>
                <w:szCs w:val="24"/>
                <w:bdr w:val="nil"/>
                <w:lang w:val="en-US" w:eastAsia="ru-RU"/>
              </w:rPr>
              <w:t xml:space="preserve"> value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"50"</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xsd:pattern</w:t>
            </w:r>
            <w:proofErr w:type="spellEnd"/>
            <w:r w:rsidRPr="005C0FDB">
              <w:rPr>
                <w:rFonts w:ascii="Times New Roman" w:eastAsia="Arial Unicode MS" w:hAnsi="Times New Roman" w:cs="Times New Roman"/>
                <w:color w:val="F5844C"/>
                <w:sz w:val="24"/>
                <w:szCs w:val="24"/>
                <w:bdr w:val="nil"/>
                <w:lang w:val="en-US" w:eastAsia="ru-RU"/>
              </w:rPr>
              <w:t xml:space="preserve"> value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"\S+([\S\s]*\S+)*"</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xsd:restriction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xsd:simpleType</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xsd:element</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xsd:element</w:t>
            </w:r>
            <w:proofErr w:type="spellEnd"/>
            <w:r w:rsidRPr="005C0FDB">
              <w:rPr>
                <w:rFonts w:ascii="Times New Roman" w:eastAsia="Arial Unicode MS" w:hAnsi="Times New Roman" w:cs="Times New Roman"/>
                <w:color w:val="F5844C"/>
                <w:sz w:val="24"/>
                <w:szCs w:val="24"/>
                <w:bdr w:val="nil"/>
                <w:lang w:val="en-US" w:eastAsia="ru-RU"/>
              </w:rPr>
              <w:t xml:space="preserve"> name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TOFKsignDate</w:t>
            </w:r>
            <w:proofErr w:type="spellEnd"/>
            <w:r w:rsidRPr="005C0FDB">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F5844C"/>
                <w:sz w:val="24"/>
                <w:szCs w:val="24"/>
                <w:bdr w:val="nil"/>
                <w:lang w:val="en-US" w:eastAsia="ru-RU"/>
              </w:rPr>
              <w:t xml:space="preserve"> type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xsd:date</w:t>
            </w:r>
            <w:proofErr w:type="spellEnd"/>
            <w:r w:rsidRPr="005C0FDB">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F5844C"/>
                <w:sz w:val="24"/>
                <w:szCs w:val="24"/>
                <w:bdr w:val="nil"/>
                <w:lang w:val="en-US" w:eastAsia="ru-RU"/>
              </w:rPr>
              <w:t xml:space="preserve"> minOccurs</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"0"</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xsd:annotation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xsd:documentation</w:t>
            </w:r>
            <w:proofErr w:type="spellEnd"/>
            <w:r w:rsidRPr="005C0FD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Дата</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отметки</w:t>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xsd:documentation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xsd:annotation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xsd:element</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xsd:sequence</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xsd:complexType</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xsd:complexType</w:t>
            </w:r>
            <w:proofErr w:type="spellEnd"/>
            <w:r w:rsidRPr="005C0FDB">
              <w:rPr>
                <w:rFonts w:ascii="Times New Roman" w:eastAsia="Arial Unicode MS" w:hAnsi="Times New Roman" w:cs="Times New Roman"/>
                <w:color w:val="F5844C"/>
                <w:sz w:val="24"/>
                <w:szCs w:val="24"/>
                <w:bdr w:val="nil"/>
                <w:lang w:val="en-US" w:eastAsia="ru-RU"/>
              </w:rPr>
              <w:t xml:space="preserve"> name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ClarificationType</w:t>
            </w:r>
            <w:proofErr w:type="spellEnd"/>
            <w:r w:rsidRPr="005C0FDB">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xsd:annotation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xsd:documentation</w:t>
            </w:r>
            <w:proofErr w:type="spellEnd"/>
            <w:r w:rsidRPr="005C0FD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Данные</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нового</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уточнения</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вида</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принадлежности</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платежа</w:t>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xsd:documentation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xsd:annotation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xsd:complexContent</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xsd:extension</w:t>
            </w:r>
            <w:proofErr w:type="spellEnd"/>
            <w:r w:rsidRPr="005C0FDB">
              <w:rPr>
                <w:rFonts w:ascii="Times New Roman" w:eastAsia="Arial Unicode MS" w:hAnsi="Times New Roman" w:cs="Times New Roman"/>
                <w:color w:val="F5844C"/>
                <w:sz w:val="24"/>
                <w:szCs w:val="24"/>
                <w:bdr w:val="nil"/>
                <w:lang w:val="en-US" w:eastAsia="ru-RU"/>
              </w:rPr>
              <w:t xml:space="preserve"> base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clrf:AbstractClarificationType</w:t>
            </w:r>
            <w:proofErr w:type="spellEnd"/>
            <w:r w:rsidRPr="005C0FDB">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xsd:sequence</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xsd:element</w:t>
            </w:r>
            <w:proofErr w:type="spellEnd"/>
            <w:r w:rsidRPr="005C0FDB">
              <w:rPr>
                <w:rFonts w:ascii="Times New Roman" w:eastAsia="Arial Unicode MS" w:hAnsi="Times New Roman" w:cs="Times New Roman"/>
                <w:color w:val="F5844C"/>
                <w:sz w:val="24"/>
                <w:szCs w:val="24"/>
                <w:bdr w:val="nil"/>
                <w:lang w:val="en-US" w:eastAsia="ru-RU"/>
              </w:rPr>
              <w:t xml:space="preserve"> name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ClarificationApplication</w:t>
            </w:r>
            <w:proofErr w:type="spellEnd"/>
            <w:r w:rsidRPr="005C0FDB">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F5844C"/>
                <w:sz w:val="24"/>
                <w:szCs w:val="24"/>
                <w:bdr w:val="nil"/>
                <w:lang w:val="en-US" w:eastAsia="ru-RU"/>
              </w:rPr>
              <w:tab/>
            </w:r>
            <w:r w:rsidRPr="005C0FDB">
              <w:rPr>
                <w:rFonts w:ascii="Times New Roman" w:eastAsia="Arial Unicode MS" w:hAnsi="Times New Roman" w:cs="Times New Roman"/>
                <w:color w:val="F5844C"/>
                <w:sz w:val="24"/>
                <w:szCs w:val="24"/>
                <w:bdr w:val="nil"/>
                <w:lang w:val="en-US" w:eastAsia="ru-RU"/>
              </w:rPr>
              <w:tab/>
            </w:r>
            <w:r w:rsidRPr="005C0FDB">
              <w:rPr>
                <w:rFonts w:ascii="Times New Roman" w:eastAsia="Arial Unicode MS" w:hAnsi="Times New Roman" w:cs="Times New Roman"/>
                <w:color w:val="F5844C"/>
                <w:sz w:val="24"/>
                <w:szCs w:val="24"/>
                <w:bdr w:val="nil"/>
                <w:lang w:val="en-US" w:eastAsia="ru-RU"/>
              </w:rPr>
              <w:tab/>
            </w:r>
            <w:r w:rsidRPr="005C0FDB">
              <w:rPr>
                <w:rFonts w:ascii="Times New Roman" w:eastAsia="Arial Unicode MS" w:hAnsi="Times New Roman" w:cs="Times New Roman"/>
                <w:color w:val="F5844C"/>
                <w:sz w:val="24"/>
                <w:szCs w:val="24"/>
                <w:bdr w:val="nil"/>
                <w:lang w:val="en-US" w:eastAsia="ru-RU"/>
              </w:rPr>
              <w:tab/>
            </w:r>
            <w:r w:rsidRPr="005C0FDB">
              <w:rPr>
                <w:rFonts w:ascii="Times New Roman" w:eastAsia="Arial Unicode MS" w:hAnsi="Times New Roman" w:cs="Times New Roman"/>
                <w:color w:val="F5844C"/>
                <w:sz w:val="24"/>
                <w:szCs w:val="24"/>
                <w:bdr w:val="nil"/>
                <w:lang w:val="en-US" w:eastAsia="ru-RU"/>
              </w:rPr>
              <w:tab/>
            </w:r>
            <w:r w:rsidRPr="005C0FDB">
              <w:rPr>
                <w:rFonts w:ascii="Times New Roman" w:eastAsia="Arial Unicode MS" w:hAnsi="Times New Roman" w:cs="Times New Roman"/>
                <w:color w:val="F5844C"/>
                <w:sz w:val="24"/>
                <w:szCs w:val="24"/>
                <w:bdr w:val="nil"/>
                <w:lang w:val="en-US" w:eastAsia="ru-RU"/>
              </w:rPr>
              <w:tab/>
              <w:t>type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clrf:ClarificationApplicationType</w:t>
            </w:r>
            <w:proofErr w:type="spellEnd"/>
            <w:r w:rsidRPr="005C0FDB">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F5844C"/>
                <w:sz w:val="24"/>
                <w:szCs w:val="24"/>
                <w:bdr w:val="nil"/>
                <w:lang w:val="en-US" w:eastAsia="ru-RU"/>
              </w:rPr>
              <w:t xml:space="preserve"> </w:t>
            </w:r>
            <w:proofErr w:type="spellStart"/>
            <w:r w:rsidRPr="005C0FDB">
              <w:rPr>
                <w:rFonts w:ascii="Times New Roman" w:eastAsia="Arial Unicode MS" w:hAnsi="Times New Roman" w:cs="Times New Roman"/>
                <w:color w:val="F5844C"/>
                <w:sz w:val="24"/>
                <w:szCs w:val="24"/>
                <w:bdr w:val="nil"/>
                <w:lang w:val="en-US" w:eastAsia="ru-RU"/>
              </w:rPr>
              <w:t>maxOccurs</w:t>
            </w:r>
            <w:proofErr w:type="spellEnd"/>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"1"</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xsd:annotation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xsd:documentation</w:t>
            </w:r>
            <w:proofErr w:type="spellEnd"/>
            <w:r w:rsidRPr="005C0FD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Реквизиты</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платежного</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документа</w:t>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xsd:documentation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xsd:annotation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xsd:element</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xsd:element</w:t>
            </w:r>
            <w:proofErr w:type="spellEnd"/>
            <w:r w:rsidRPr="005C0FDB">
              <w:rPr>
                <w:rFonts w:ascii="Times New Roman" w:eastAsia="Arial Unicode MS" w:hAnsi="Times New Roman" w:cs="Times New Roman"/>
                <w:color w:val="F5844C"/>
                <w:sz w:val="24"/>
                <w:szCs w:val="24"/>
                <w:bdr w:val="nil"/>
                <w:lang w:val="en-US" w:eastAsia="ru-RU"/>
              </w:rPr>
              <w:t xml:space="preserve"> name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"Signs"</w:t>
            </w:r>
            <w:r w:rsidRPr="005C0FDB">
              <w:rPr>
                <w:rFonts w:ascii="Times New Roman" w:eastAsia="Arial Unicode MS" w:hAnsi="Times New Roman" w:cs="Times New Roman"/>
                <w:color w:val="F5844C"/>
                <w:sz w:val="24"/>
                <w:szCs w:val="24"/>
                <w:bdr w:val="nil"/>
                <w:lang w:val="en-US" w:eastAsia="ru-RU"/>
              </w:rPr>
              <w:t xml:space="preserve"> type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clrf:SignsClarificationType</w:t>
            </w:r>
            <w:proofErr w:type="spellEnd"/>
            <w:r w:rsidRPr="005C0FDB">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F5844C"/>
                <w:sz w:val="24"/>
                <w:szCs w:val="24"/>
                <w:bdr w:val="nil"/>
                <w:lang w:val="en-US" w:eastAsia="ru-RU"/>
              </w:rPr>
              <w:t xml:space="preserve"> minOccurs</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"0"</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xsd:annotation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xsd:documentation</w:t>
            </w:r>
            <w:proofErr w:type="spellEnd"/>
            <w:r w:rsidRPr="005C0FD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Подписи</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отметка</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ТОФК</w:t>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xsd:documentation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xsd:annotation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xsd:element</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xsd:sequence</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xsd:attribute</w:t>
            </w:r>
            <w:proofErr w:type="spellEnd"/>
            <w:r w:rsidRPr="005C0FDB">
              <w:rPr>
                <w:rFonts w:ascii="Times New Roman" w:eastAsia="Arial Unicode MS" w:hAnsi="Times New Roman" w:cs="Times New Roman"/>
                <w:color w:val="F5844C"/>
                <w:sz w:val="24"/>
                <w:szCs w:val="24"/>
                <w:bdr w:val="nil"/>
                <w:lang w:val="en-US" w:eastAsia="ru-RU"/>
              </w:rPr>
              <w:t xml:space="preserve"> name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clarificationNumber</w:t>
            </w:r>
            <w:proofErr w:type="spellEnd"/>
            <w:r w:rsidRPr="005C0FDB">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F5844C"/>
                <w:sz w:val="24"/>
                <w:szCs w:val="24"/>
                <w:bdr w:val="nil"/>
                <w:lang w:val="en-US" w:eastAsia="ru-RU"/>
              </w:rPr>
              <w:t xml:space="preserve"> use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"required"</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xsd:annotation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xsd:documentation</w:t>
            </w:r>
            <w:proofErr w:type="spellEnd"/>
            <w:r w:rsidRPr="005C0FD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Указывается</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уникальный</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цифровой</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порядковый</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номер</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распоряжения</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совершении</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казначейского</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платежа</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далее</w:t>
            </w:r>
            <w:r w:rsidRPr="005C0FDB">
              <w:rPr>
                <w:rFonts w:ascii="Times New Roman" w:eastAsia="Arial Unicode MS" w:hAnsi="Times New Roman" w:cs="Times New Roman"/>
                <w:color w:val="000000"/>
                <w:sz w:val="24"/>
                <w:szCs w:val="24"/>
                <w:bdr w:val="nil"/>
                <w:lang w:val="en-US" w:eastAsia="ru-RU"/>
              </w:rPr>
              <w:t xml:space="preserve"> - </w:t>
            </w:r>
            <w:r>
              <w:rPr>
                <w:rFonts w:ascii="Times New Roman" w:eastAsia="Arial Unicode MS" w:hAnsi="Times New Roman" w:cs="Times New Roman"/>
                <w:color w:val="000000"/>
                <w:sz w:val="24"/>
                <w:szCs w:val="24"/>
                <w:bdr w:val="nil"/>
                <w:lang w:eastAsia="ru-RU"/>
              </w:rPr>
              <w:t>распоряжение</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присвоенный</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прямым</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участником</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системы</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казначейских</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платежей</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пределах</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даты</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составления</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распоряжения</w:t>
            </w:r>
            <w:r w:rsidRPr="005C0FDB">
              <w:rPr>
                <w:rFonts w:ascii="Times New Roman" w:eastAsia="Arial Unicode MS" w:hAnsi="Times New Roman" w:cs="Times New Roman"/>
                <w:color w:val="000000"/>
                <w:sz w:val="24"/>
                <w:szCs w:val="24"/>
                <w:bdr w:val="nil"/>
                <w:lang w:val="en-US" w:eastAsia="ru-RU"/>
              </w:rPr>
              <w:t>.</w:t>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xsd:documentation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xsd:annotation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xsd:simpleType</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lastRenderedPageBreak/>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xsd:restriction</w:t>
            </w:r>
            <w:proofErr w:type="spellEnd"/>
            <w:r w:rsidRPr="005C0FDB">
              <w:rPr>
                <w:rFonts w:ascii="Times New Roman" w:eastAsia="Arial Unicode MS" w:hAnsi="Times New Roman" w:cs="Times New Roman"/>
                <w:color w:val="F5844C"/>
                <w:sz w:val="24"/>
                <w:szCs w:val="24"/>
                <w:bdr w:val="nil"/>
                <w:lang w:val="en-US" w:eastAsia="ru-RU"/>
              </w:rPr>
              <w:t xml:space="preserve"> base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xsd:string</w:t>
            </w:r>
            <w:proofErr w:type="spellEnd"/>
            <w:r w:rsidRPr="005C0FDB">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xsd:maxLength</w:t>
            </w:r>
            <w:proofErr w:type="spellEnd"/>
            <w:r w:rsidRPr="005C0FDB">
              <w:rPr>
                <w:rFonts w:ascii="Times New Roman" w:eastAsia="Arial Unicode MS" w:hAnsi="Times New Roman" w:cs="Times New Roman"/>
                <w:color w:val="F5844C"/>
                <w:sz w:val="24"/>
                <w:szCs w:val="24"/>
                <w:bdr w:val="nil"/>
                <w:lang w:val="en-US" w:eastAsia="ru-RU"/>
              </w:rPr>
              <w:t xml:space="preserve"> value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"15"</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xsd:minLength</w:t>
            </w:r>
            <w:proofErr w:type="spellEnd"/>
            <w:r w:rsidRPr="005C0FDB">
              <w:rPr>
                <w:rFonts w:ascii="Times New Roman" w:eastAsia="Arial Unicode MS" w:hAnsi="Times New Roman" w:cs="Times New Roman"/>
                <w:color w:val="F5844C"/>
                <w:sz w:val="24"/>
                <w:szCs w:val="24"/>
                <w:bdr w:val="nil"/>
                <w:lang w:val="en-US" w:eastAsia="ru-RU"/>
              </w:rPr>
              <w:t xml:space="preserve"> value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"1"</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xsd:pattern</w:t>
            </w:r>
            <w:proofErr w:type="spellEnd"/>
            <w:r w:rsidRPr="005C0FDB">
              <w:rPr>
                <w:rFonts w:ascii="Times New Roman" w:eastAsia="Arial Unicode MS" w:hAnsi="Times New Roman" w:cs="Times New Roman"/>
                <w:color w:val="F5844C"/>
                <w:sz w:val="24"/>
                <w:szCs w:val="24"/>
                <w:bdr w:val="nil"/>
                <w:lang w:val="en-US" w:eastAsia="ru-RU"/>
              </w:rPr>
              <w:t xml:space="preserve"> value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"\w+"</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xsd:restriction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xsd:simpleType</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xsd:attribute</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xsd:attribute</w:t>
            </w:r>
            <w:proofErr w:type="spellEnd"/>
            <w:r w:rsidRPr="005C0FDB">
              <w:rPr>
                <w:rFonts w:ascii="Times New Roman" w:eastAsia="Arial Unicode MS" w:hAnsi="Times New Roman" w:cs="Times New Roman"/>
                <w:color w:val="F5844C"/>
                <w:sz w:val="24"/>
                <w:szCs w:val="24"/>
                <w:bdr w:val="nil"/>
                <w:lang w:val="en-US" w:eastAsia="ru-RU"/>
              </w:rPr>
              <w:t xml:space="preserve"> name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clarificationDate</w:t>
            </w:r>
            <w:proofErr w:type="spellEnd"/>
            <w:r w:rsidRPr="005C0FDB">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F5844C"/>
                <w:sz w:val="24"/>
                <w:szCs w:val="24"/>
                <w:bdr w:val="nil"/>
                <w:lang w:val="en-US" w:eastAsia="ru-RU"/>
              </w:rPr>
              <w:t xml:space="preserve"> type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w:t>
            </w:r>
            <w:proofErr w:type="spellStart"/>
            <w:r w:rsidRPr="005C0FDB">
              <w:rPr>
                <w:rFonts w:ascii="Times New Roman" w:eastAsia="Arial Unicode MS" w:hAnsi="Times New Roman" w:cs="Times New Roman"/>
                <w:color w:val="993300"/>
                <w:sz w:val="24"/>
                <w:szCs w:val="24"/>
                <w:bdr w:val="nil"/>
                <w:lang w:val="en-US" w:eastAsia="ru-RU"/>
              </w:rPr>
              <w:t>xsd:date</w:t>
            </w:r>
            <w:proofErr w:type="spellEnd"/>
            <w:r w:rsidRPr="005C0FDB">
              <w:rPr>
                <w:rFonts w:ascii="Times New Roman" w:eastAsia="Arial Unicode MS" w:hAnsi="Times New Roman" w:cs="Times New Roman"/>
                <w:color w:val="993300"/>
                <w:sz w:val="24"/>
                <w:szCs w:val="24"/>
                <w:bdr w:val="nil"/>
                <w:lang w:val="en-US" w:eastAsia="ru-RU"/>
              </w:rPr>
              <w:t>"</w:t>
            </w:r>
            <w:r w:rsidRPr="005C0FDB">
              <w:rPr>
                <w:rFonts w:ascii="Times New Roman" w:eastAsia="Arial Unicode MS" w:hAnsi="Times New Roman" w:cs="Times New Roman"/>
                <w:color w:val="F5844C"/>
                <w:sz w:val="24"/>
                <w:szCs w:val="24"/>
                <w:bdr w:val="nil"/>
                <w:lang w:val="en-US" w:eastAsia="ru-RU"/>
              </w:rPr>
              <w:t xml:space="preserve"> use</w:t>
            </w:r>
            <w:r w:rsidRPr="005C0FDB">
              <w:rPr>
                <w:rFonts w:ascii="Times New Roman" w:eastAsia="Arial Unicode MS" w:hAnsi="Times New Roman" w:cs="Times New Roman"/>
                <w:color w:val="FF8040"/>
                <w:sz w:val="24"/>
                <w:szCs w:val="24"/>
                <w:bdr w:val="nil"/>
                <w:lang w:val="en-US" w:eastAsia="ru-RU"/>
              </w:rPr>
              <w:t>=</w:t>
            </w:r>
            <w:r w:rsidRPr="005C0FDB">
              <w:rPr>
                <w:rFonts w:ascii="Times New Roman" w:eastAsia="Arial Unicode MS" w:hAnsi="Times New Roman" w:cs="Times New Roman"/>
                <w:color w:val="993300"/>
                <w:sz w:val="24"/>
                <w:szCs w:val="24"/>
                <w:bdr w:val="nil"/>
                <w:lang w:val="en-US" w:eastAsia="ru-RU"/>
              </w:rPr>
              <w:t>"required"</w:t>
            </w:r>
            <w:r w:rsidRPr="005C0FDB">
              <w:rPr>
                <w:rFonts w:ascii="Times New Roman" w:eastAsia="Arial Unicode MS" w:hAnsi="Times New Roman" w:cs="Times New Roman"/>
                <w:color w:val="0000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xsd:annotation</w:t>
            </w:r>
            <w:proofErr w:type="spellEnd"/>
            <w:r w:rsidRPr="005C0FDB">
              <w:rPr>
                <w:rFonts w:ascii="Times New Roman" w:eastAsia="Arial Unicode MS" w:hAnsi="Times New Roman" w:cs="Times New Roman"/>
                <w:color w:val="003296"/>
                <w:sz w:val="24"/>
                <w:szCs w:val="24"/>
                <w:bdr w:val="nil"/>
                <w:lang w:val="en-US" w:eastAsia="ru-RU"/>
              </w:rPr>
              <w:t>&gt;</w:t>
            </w:r>
            <w:r w:rsidRPr="005C0FDB">
              <w:rPr>
                <w:rFonts w:ascii="Times New Roman" w:eastAsia="Arial Unicode MS" w:hAnsi="Times New Roman" w:cs="Times New Roman"/>
                <w:color w:val="000000"/>
                <w:sz w:val="24"/>
                <w:szCs w:val="24"/>
                <w:bdr w:val="nil"/>
                <w:lang w:val="en-US" w:eastAsia="ru-RU"/>
              </w:rPr>
              <w:br/>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0000"/>
                <w:sz w:val="24"/>
                <w:szCs w:val="24"/>
                <w:bdr w:val="nil"/>
                <w:lang w:val="en-US" w:eastAsia="ru-RU"/>
              </w:rPr>
              <w:tab/>
            </w:r>
            <w:r w:rsidRPr="005C0FDB">
              <w:rPr>
                <w:rFonts w:ascii="Times New Roman" w:eastAsia="Arial Unicode MS" w:hAnsi="Times New Roman" w:cs="Times New Roman"/>
                <w:color w:val="003296"/>
                <w:sz w:val="24"/>
                <w:szCs w:val="24"/>
                <w:bdr w:val="nil"/>
                <w:lang w:val="en-US" w:eastAsia="ru-RU"/>
              </w:rPr>
              <w:t>&lt;</w:t>
            </w:r>
            <w:proofErr w:type="spellStart"/>
            <w:r w:rsidRPr="005C0FDB">
              <w:rPr>
                <w:rFonts w:ascii="Times New Roman" w:eastAsia="Arial Unicode MS" w:hAnsi="Times New Roman" w:cs="Times New Roman"/>
                <w:color w:val="003296"/>
                <w:sz w:val="24"/>
                <w:szCs w:val="24"/>
                <w:bdr w:val="nil"/>
                <w:lang w:val="en-US" w:eastAsia="ru-RU"/>
              </w:rPr>
              <w:t>xsd:documentation</w:t>
            </w:r>
            <w:proofErr w:type="spellEnd"/>
            <w:r w:rsidRPr="005C0FD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Указывается</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дата</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составления</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распоряжения</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не</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превышающая</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дату</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его</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представления</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орган</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Федерального</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казначейства</w:t>
            </w:r>
            <w:r w:rsidRPr="005C0FD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 распоряжении на бумажном носителе указываются день, месяц и год составления распоряжения цифрами в формате "ДД.ММ.ГГГГ". В распоряжении в электронной форме указываются день, месяц и год составления распоряжения цифрами.</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clarificationId</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type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com:ClarificationIdType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use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required</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Идентификатор уточнении вида и принадлежности платежа - УВПП</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paymentId</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type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com:PaymentIdType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use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required</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УПНО(УИП)</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supplierBillID</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УИН</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xsd:union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memberTypes</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com:SupplierBillIDType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base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xsd:string</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xsd:pattern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"0"</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xsd:union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authorAccount</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lastRenderedPageBreak/>
              <w:t>type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com:PayeeAccountType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use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required</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Номер лицевого счета ПБС/АДБ/АИФДБ. Указывается номер лицевого счета прямого участника системы казначейских платежей, соответствующий номеру лицевого счета, открытого в территориальном органе Федерального казначейства.</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authorName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use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required</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Указывается наименование получателя бюджетных средств, администратора доходов бюджета или администратора источников финансирования дефицита бюджета - прямого участника системы казначейских платежей, формирующего распоряжение.</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base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xsd:string</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xsd:maxLength</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"2000"</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xsd:pattern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"\S+([\S\s]*\S+)*"</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codeUBP</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type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org:kodUBPType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use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required</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Указывается уникальный код плательщика - прямого участника системы казначейских платежей в соответствии со Сводным реестром</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mainAuthorName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Указывается полное наименование главного распорядителя бюджетных средств, главного администратора доходов бюджета или главного администратора источников финансирования дефицита бюджета, в ведении которого находится прямой участник системы казначейских платежей, формирующий распоряжение</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base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xsd:string</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xsd:maxLength</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"2000"</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xsd:pattern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"\S+([\S\s]*\S+)*"</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kbkGlavaCode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 xml:space="preserve">Указывается код главы по </w:t>
            </w:r>
            <w:r>
              <w:rPr>
                <w:rFonts w:ascii="Times New Roman" w:eastAsia="Arial Unicode MS" w:hAnsi="Times New Roman" w:cs="Times New Roman"/>
                <w:color w:val="000000"/>
                <w:sz w:val="24"/>
                <w:szCs w:val="24"/>
                <w:bdr w:val="nil"/>
                <w:lang w:eastAsia="ru-RU"/>
              </w:rPr>
              <w:lastRenderedPageBreak/>
              <w:t>бюджетной классификации вышестоящего участника бюджетного процесса, в ведении которого находится прямой участник системы казначейских платежей, в соответствии со Сводным реестром.</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base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xsd:string</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xsd:pattern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"\d{3}"</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budgetLevel</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use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required</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Уровень бюджета. Допустимые значения: 1 - «федеральный»; 2 – «бюджет субъекта РФ»; 3 – «местный бюджет»; 4 – «бюджет ГВФ РФ»; 5 – «бюджет ТГВФ РФ»; 6 – «средства ЮЛ».</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base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xsd:string</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xsd:enumeration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"1"</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xsd:enumeration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"2"</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xsd:enumeration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"3"</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xsd:enumeration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"4"</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xsd:enumeration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"5"</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xsd:enumeration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"6"</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okpo</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use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required</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Указывается код финансового органа, органа управления государственным внебюджетным фондом по Общероссийскому классификатору предприятий и организаций.</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base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xsd:string</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xsd:pattern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"\d{8}"</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finBodyAccount</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type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com:PayeeAccountType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Указывается номер лицевого счета прямого участника системы казначейских платежей (финансового органа), соответствующий номеру лицевого счета, открытого в территориальном органе Федерального казначейства.</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lastRenderedPageBreak/>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financialBody</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use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required</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proofErr w:type="spellStart"/>
            <w:r>
              <w:rPr>
                <w:rFonts w:ascii="Times New Roman" w:eastAsia="Arial Unicode MS" w:hAnsi="Times New Roman" w:cs="Times New Roman"/>
                <w:color w:val="000000"/>
                <w:sz w:val="24"/>
                <w:szCs w:val="24"/>
                <w:bdr w:val="nil"/>
                <w:lang w:eastAsia="ru-RU"/>
              </w:rPr>
              <w:t>Указывается:для</w:t>
            </w:r>
            <w:proofErr w:type="spellEnd"/>
            <w:r>
              <w:rPr>
                <w:rFonts w:ascii="Times New Roman" w:eastAsia="Arial Unicode MS" w:hAnsi="Times New Roman" w:cs="Times New Roman"/>
                <w:color w:val="000000"/>
                <w:sz w:val="24"/>
                <w:szCs w:val="24"/>
                <w:bdr w:val="nil"/>
                <w:lang w:eastAsia="ru-RU"/>
              </w:rPr>
              <w:t xml:space="preserve"> прямого участника системы казначейских платежей, являющегося участником бюджетного процесса федерального уровня, - "Министерство финансов Российской Федерации"; для прямого участника системы казначейских платежей, являющегося участником бюджетного процесса субъекта Российской Федерации, муниципального образования, государственного внебюджетного фонда - полное наименование финансового органа соответствующего бюджета, органа управления государственным внебюджетным фондом.</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base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xsd:string</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xsd:maxLength</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"2000"</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xsd:pattern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"\S+([\S\s]*\S+)*"</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tofkName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use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required</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Указывается полное наименование территориального органа Федерального казначейства, в котором осуществляется обслуживание лицевого счета прямого участника системы казначейских платежей.</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base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xsd:string</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xsd:maxLength</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"2000"</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xsd:pattern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"\S+([\S\s]*\S+)*"</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tofkCode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use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required</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Указывается код территориального органа Федерального казначейства, в котором осуществляется обслуживание лицевого счета прямого участника системы казначейских платежей, присвоенный Федеральным казначейством.</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base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xsd:string</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xsd:pattern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"\d{4}"</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payerName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lastRenderedPageBreak/>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Указывается наименование учреждения, организации-плательщика или фамилия, имя, отчество физического лица - плательщика в соответствии с полученным территориальным органом Федерального казначейства в качестве приложения к выписке из казначейского счета распоряжением.</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base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xsd:string</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xsd:maxLength</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"2000"</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xsd:pattern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"\S+([\S\s]*\S+)*"</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payerIdentifier</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type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com:PayerIdentifierType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Указывается идентификационный номер плательщика.</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inn</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type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com:INNAllType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Указывается ИНН плательщика.</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kpp</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type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com:KPPType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Указывается код причины постановки на учет в налоговом органе плательщика.</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payerDocument</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Указываются для физического лица - плательщика - серия и номер паспорта, кем и когда выдан соответствующий документ в соответствии с полученным территориальным органом Федерального казначейства в качестве приложения к выписке из казначейского счета распоряжением (при необходимости). Для учреждения, организации-плательщика строка не заполняется.</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base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xsd:string</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xsd:maxLength</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"1000"</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xsd:pattern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"\S+([\S\s]*\S+)*"</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lastRenderedPageBreak/>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payerAccount</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Указывается номер банковского счета или казначейского счета плательщика</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base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xsd:string</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xsd:maxLength</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"34"</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xsd:minLength</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"1"</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xsd:pattern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"[A-Z0-9]+"</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findingoutRequestNum</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Указывается номер Запроса на выяснение принадлежности платежа, направленного прямому участнику системы казначейских платежей.</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base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xsd:string</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xsd:maxLength</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"15"</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xsd:minLength</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"1"</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xsd:pattern</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value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xsd:restriction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xsd:simpleType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name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findingoutRequestDate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F5844C"/>
                <w:sz w:val="24"/>
                <w:szCs w:val="24"/>
                <w:bdr w:val="nil"/>
                <w:lang w:eastAsia="ru-RU"/>
              </w:rPr>
              <w:t xml:space="preserve"> </w:t>
            </w:r>
            <w:proofErr w:type="spellStart"/>
            <w:r>
              <w:rPr>
                <w:rFonts w:ascii="Times New Roman" w:eastAsia="Arial Unicode MS" w:hAnsi="Times New Roman" w:cs="Times New Roman"/>
                <w:color w:val="F5844C"/>
                <w:sz w:val="24"/>
                <w:szCs w:val="24"/>
                <w:bdr w:val="nil"/>
                <w:lang w:eastAsia="ru-RU"/>
              </w:rPr>
              <w:t>type</w:t>
            </w:r>
            <w:proofErr w:type="spellEnd"/>
            <w:r>
              <w:rPr>
                <w:rFonts w:ascii="Times New Roman" w:eastAsia="Arial Unicode MS" w:hAnsi="Times New Roman" w:cs="Times New Roman"/>
                <w:color w:val="FF8040"/>
                <w:sz w:val="24"/>
                <w:szCs w:val="24"/>
                <w:bdr w:val="nil"/>
                <w:lang w:eastAsia="ru-RU"/>
              </w:rPr>
              <w:t>=</w:t>
            </w:r>
            <w:r>
              <w:rPr>
                <w:rFonts w:ascii="Times New Roman" w:eastAsia="Arial Unicode MS" w:hAnsi="Times New Roman" w:cs="Times New Roman"/>
                <w:color w:val="993300"/>
                <w:sz w:val="24"/>
                <w:szCs w:val="24"/>
                <w:bdr w:val="nil"/>
                <w:lang w:eastAsia="ru-RU"/>
              </w:rPr>
              <w:t>"</w:t>
            </w:r>
            <w:proofErr w:type="spellStart"/>
            <w:r>
              <w:rPr>
                <w:rFonts w:ascii="Times New Roman" w:eastAsia="Arial Unicode MS" w:hAnsi="Times New Roman" w:cs="Times New Roman"/>
                <w:color w:val="993300"/>
                <w:sz w:val="24"/>
                <w:szCs w:val="24"/>
                <w:bdr w:val="nil"/>
                <w:lang w:eastAsia="ru-RU"/>
              </w:rPr>
              <w:t>xsd:date</w:t>
            </w:r>
            <w:proofErr w:type="spellEnd"/>
            <w:r>
              <w:rPr>
                <w:rFonts w:ascii="Times New Roman" w:eastAsia="Arial Unicode MS" w:hAnsi="Times New Roman" w:cs="Times New Roman"/>
                <w:color w:val="993300"/>
                <w:sz w:val="24"/>
                <w:szCs w:val="24"/>
                <w:bdr w:val="nil"/>
                <w:lang w:eastAsia="ru-RU"/>
              </w:rPr>
              <w:t>"</w:t>
            </w:r>
            <w:r>
              <w:rPr>
                <w:rFonts w:ascii="Times New Roman" w:eastAsia="Arial Unicode MS" w:hAnsi="Times New Roman" w:cs="Times New Roman"/>
                <w:color w:val="0000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t>Указывается дата Запроса на выяснение принадлежности платежа, направленного прямому участнику системы казначейских платежей.</w:t>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xsd:documentation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xsd:annotation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xsd:attribute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xsd:extension</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xsd:complexContent</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0000"/>
                <w:sz w:val="24"/>
                <w:szCs w:val="24"/>
                <w:bdr w:val="nil"/>
                <w:lang w:eastAsia="ru-RU"/>
              </w:rPr>
              <w:tab/>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xsd:complexType</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r>
              <w:rPr>
                <w:rFonts w:ascii="Times New Roman" w:eastAsia="Arial Unicode MS" w:hAnsi="Times New Roman" w:cs="Times New Roman"/>
                <w:color w:val="003296"/>
                <w:sz w:val="24"/>
                <w:szCs w:val="24"/>
                <w:bdr w:val="nil"/>
                <w:lang w:eastAsia="ru-RU"/>
              </w:rPr>
              <w:t>&lt;/</w:t>
            </w:r>
            <w:proofErr w:type="spellStart"/>
            <w:r>
              <w:rPr>
                <w:rFonts w:ascii="Times New Roman" w:eastAsia="Arial Unicode MS" w:hAnsi="Times New Roman" w:cs="Times New Roman"/>
                <w:color w:val="003296"/>
                <w:sz w:val="24"/>
                <w:szCs w:val="24"/>
                <w:bdr w:val="nil"/>
                <w:lang w:eastAsia="ru-RU"/>
              </w:rPr>
              <w:t>xsd:schema</w:t>
            </w:r>
            <w:proofErr w:type="spellEnd"/>
            <w:r>
              <w:rPr>
                <w:rFonts w:ascii="Times New Roman" w:eastAsia="Arial Unicode MS" w:hAnsi="Times New Roman" w:cs="Times New Roman"/>
                <w:color w:val="003296"/>
                <w:sz w:val="24"/>
                <w:szCs w:val="24"/>
                <w:bdr w:val="nil"/>
                <w:lang w:eastAsia="ru-RU"/>
              </w:rPr>
              <w:t>&gt;</w:t>
            </w:r>
            <w:r>
              <w:rPr>
                <w:rFonts w:ascii="Times New Roman" w:eastAsia="Arial Unicode MS" w:hAnsi="Times New Roman" w:cs="Times New Roman"/>
                <w:color w:val="000000"/>
                <w:sz w:val="24"/>
                <w:szCs w:val="24"/>
                <w:bdr w:val="nil"/>
                <w:lang w:eastAsia="ru-RU"/>
              </w:rPr>
              <w:br/>
            </w:r>
          </w:p>
        </w:tc>
      </w:tr>
    </w:tbl>
    <w:p w14:paraId="3EEBBEB5" w14:textId="3505C8FE" w:rsidR="00D540F9" w:rsidRPr="00F9649B" w:rsidRDefault="00D540F9" w:rsidP="00D540F9">
      <w:pPr>
        <w:ind w:firstLine="851"/>
      </w:pPr>
    </w:p>
    <w:p w14:paraId="6AB05EB4" w14:textId="07B9DD86" w:rsidR="00F9649B" w:rsidRPr="00D51F19" w:rsidRDefault="00F9649B" w:rsidP="00F9649B">
      <w:pPr>
        <w:ind w:firstLine="709"/>
        <w:rPr>
          <w:rFonts w:ascii="Times New Roman" w:hAnsi="Times New Roman" w:cs="Times New Roman"/>
          <w:sz w:val="24"/>
          <w:szCs w:val="24"/>
        </w:rPr>
      </w:pPr>
      <w:r>
        <w:rPr>
          <w:rFonts w:ascii="Times New Roman" w:hAnsi="Times New Roman" w:cs="Times New Roman"/>
          <w:sz w:val="24"/>
          <w:szCs w:val="24"/>
        </w:rPr>
        <w:t>Импортированная</w:t>
      </w:r>
      <w:r w:rsidRPr="00D51F19">
        <w:rPr>
          <w:rFonts w:ascii="Times New Roman" w:hAnsi="Times New Roman" w:cs="Times New Roman"/>
          <w:sz w:val="24"/>
          <w:szCs w:val="24"/>
        </w:rPr>
        <w:t xml:space="preserve"> схема «</w:t>
      </w:r>
      <w:r w:rsidRPr="00F9649B">
        <w:rPr>
          <w:rFonts w:ascii="Times New Roman" w:hAnsi="Times New Roman" w:cs="Times New Roman"/>
          <w:b/>
          <w:sz w:val="24"/>
          <w:szCs w:val="24"/>
        </w:rPr>
        <w:t>Renouncement</w:t>
      </w:r>
      <w:r w:rsidRPr="00D51F19">
        <w:rPr>
          <w:rFonts w:ascii="Times New Roman" w:hAnsi="Times New Roman" w:cs="Times New Roman"/>
          <w:b/>
          <w:sz w:val="24"/>
          <w:szCs w:val="24"/>
        </w:rPr>
        <w:t>.xsd</w:t>
      </w:r>
      <w:r w:rsidRPr="00D51F19">
        <w:rPr>
          <w:rFonts w:ascii="Times New Roman" w:hAnsi="Times New Roman" w:cs="Times New Roman"/>
          <w:sz w:val="24"/>
          <w:szCs w:val="24"/>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F9649B" w:rsidRPr="00E14A18" w14:paraId="012EB689" w14:textId="77777777" w:rsidTr="00F9649B">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B2E1029" w14:textId="1B864CA3" w:rsidR="00F9649B" w:rsidRPr="00F9649B" w:rsidRDefault="00F9649B" w:rsidP="00F9649B">
            <w:pPr>
              <w:autoSpaceDE w:val="0"/>
              <w:autoSpaceDN w:val="0"/>
              <w:adjustRightInd w:val="0"/>
              <w:rPr>
                <w:rFonts w:ascii="Times New Roman" w:eastAsia="Times New Roman" w:hAnsi="Times New Roman" w:cs="Times New Roman"/>
                <w:color w:val="000000"/>
                <w:sz w:val="24"/>
                <w:szCs w:val="24"/>
                <w:lang w:val="en-US" w:eastAsia="ru-RU"/>
              </w:rPr>
            </w:pPr>
            <w:r w:rsidRPr="00F9649B">
              <w:rPr>
                <w:rFonts w:ascii="Times New Roman" w:eastAsia="Arial Unicode MS" w:hAnsi="Times New Roman" w:cs="Times New Roman"/>
                <w:color w:val="8B26C9"/>
                <w:sz w:val="24"/>
                <w:szCs w:val="24"/>
                <w:bdr w:val="nil"/>
                <w:lang w:val="en-US" w:eastAsia="ru-RU"/>
              </w:rPr>
              <w:t>&lt;?xml version="1.0" encoding="UTF-8"?&gt;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xsd:schema</w:t>
            </w:r>
            <w:proofErr w:type="spellEnd"/>
            <w:r w:rsidRPr="00F9649B">
              <w:rPr>
                <w:rFonts w:ascii="Times New Roman" w:eastAsia="Arial Unicode MS" w:hAnsi="Times New Roman" w:cs="Times New Roman"/>
                <w:color w:val="F5844C"/>
                <w:sz w:val="24"/>
                <w:szCs w:val="24"/>
                <w:bdr w:val="nil"/>
                <w:lang w:val="en-US" w:eastAsia="ru-RU"/>
              </w:rPr>
              <w:t xml:space="preserve"> </w:t>
            </w:r>
            <w:proofErr w:type="spellStart"/>
            <w:r w:rsidRPr="00F9649B">
              <w:rPr>
                <w:rFonts w:ascii="Times New Roman" w:eastAsia="Arial Unicode MS" w:hAnsi="Times New Roman" w:cs="Times New Roman"/>
                <w:color w:val="0099CC"/>
                <w:sz w:val="24"/>
                <w:szCs w:val="24"/>
                <w:bdr w:val="nil"/>
                <w:lang w:val="en-US" w:eastAsia="ru-RU"/>
              </w:rPr>
              <w:t>xmlns:xsd</w:t>
            </w:r>
            <w:proofErr w:type="spellEnd"/>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"http://www.w3.org/2001/XMLSchema"</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F5844C"/>
                <w:sz w:val="24"/>
                <w:szCs w:val="24"/>
                <w:bdr w:val="nil"/>
                <w:lang w:val="en-US" w:eastAsia="ru-RU"/>
              </w:rPr>
              <w:tab/>
            </w:r>
            <w:proofErr w:type="spellStart"/>
            <w:r w:rsidRPr="00F9649B">
              <w:rPr>
                <w:rFonts w:ascii="Times New Roman" w:eastAsia="Arial Unicode MS" w:hAnsi="Times New Roman" w:cs="Times New Roman"/>
                <w:color w:val="0099CC"/>
                <w:sz w:val="24"/>
                <w:szCs w:val="24"/>
                <w:bdr w:val="nil"/>
                <w:lang w:val="en-US" w:eastAsia="ru-RU"/>
              </w:rPr>
              <w:t>xmlns:com</w:t>
            </w:r>
            <w:proofErr w:type="spellEnd"/>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"http://roskazna.ru/</w:t>
            </w:r>
            <w:proofErr w:type="spellStart"/>
            <w:r w:rsidRPr="00F9649B">
              <w:rPr>
                <w:rFonts w:ascii="Times New Roman" w:eastAsia="Arial Unicode MS" w:hAnsi="Times New Roman" w:cs="Times New Roman"/>
                <w:color w:val="993300"/>
                <w:sz w:val="24"/>
                <w:szCs w:val="24"/>
                <w:bdr w:val="nil"/>
                <w:lang w:val="en-US" w:eastAsia="ru-RU"/>
              </w:rPr>
              <w:t>gisgmp</w:t>
            </w:r>
            <w:proofErr w:type="spellEnd"/>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xsd</w:t>
            </w:r>
            <w:proofErr w:type="spellEnd"/>
            <w:r w:rsidRPr="00F9649B">
              <w:rPr>
                <w:rFonts w:ascii="Times New Roman" w:eastAsia="Arial Unicode MS" w:hAnsi="Times New Roman" w:cs="Times New Roman"/>
                <w:color w:val="993300"/>
                <w:sz w:val="24"/>
                <w:szCs w:val="24"/>
                <w:bdr w:val="nil"/>
                <w:lang w:val="en-US" w:eastAsia="ru-RU"/>
              </w:rPr>
              <w:t>/Common/2.4.0"</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F5844C"/>
                <w:sz w:val="24"/>
                <w:szCs w:val="24"/>
                <w:bdr w:val="nil"/>
                <w:lang w:val="en-US" w:eastAsia="ru-RU"/>
              </w:rPr>
              <w:tab/>
              <w:t>targetNamespace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"http://roskazna.ru/gisgmp/xsd/Renouncement/2.4.0"</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F5844C"/>
                <w:sz w:val="24"/>
                <w:szCs w:val="24"/>
                <w:bdr w:val="nil"/>
                <w:lang w:val="en-US" w:eastAsia="ru-RU"/>
              </w:rPr>
              <w:tab/>
            </w:r>
            <w:proofErr w:type="spellStart"/>
            <w:r w:rsidRPr="00F9649B">
              <w:rPr>
                <w:rFonts w:ascii="Times New Roman" w:eastAsia="Arial Unicode MS" w:hAnsi="Times New Roman" w:cs="Times New Roman"/>
                <w:color w:val="F5844C"/>
                <w:sz w:val="24"/>
                <w:szCs w:val="24"/>
                <w:bdr w:val="nil"/>
                <w:lang w:val="en-US" w:eastAsia="ru-RU"/>
              </w:rPr>
              <w:t>elementFormDefault</w:t>
            </w:r>
            <w:proofErr w:type="spellEnd"/>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"qualified"</w:t>
            </w:r>
            <w:r w:rsidRPr="00F9649B">
              <w:rPr>
                <w:rFonts w:ascii="Times New Roman" w:eastAsia="Arial Unicode MS" w:hAnsi="Times New Roman" w:cs="Times New Roman"/>
                <w:color w:val="F5844C"/>
                <w:sz w:val="24"/>
                <w:szCs w:val="24"/>
                <w:bdr w:val="nil"/>
                <w:lang w:val="en-US" w:eastAsia="ru-RU"/>
              </w:rPr>
              <w:t xml:space="preserve"> </w:t>
            </w:r>
            <w:proofErr w:type="spellStart"/>
            <w:r w:rsidRPr="00F9649B">
              <w:rPr>
                <w:rFonts w:ascii="Times New Roman" w:eastAsia="Arial Unicode MS" w:hAnsi="Times New Roman" w:cs="Times New Roman"/>
                <w:color w:val="0099CC"/>
                <w:sz w:val="24"/>
                <w:szCs w:val="24"/>
                <w:bdr w:val="nil"/>
                <w:lang w:val="en-US" w:eastAsia="ru-RU"/>
              </w:rPr>
              <w:lastRenderedPageBreak/>
              <w:t>xmlns:dv</w:t>
            </w:r>
            <w:proofErr w:type="spellEnd"/>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"http://roskazna.ru/</w:t>
            </w:r>
            <w:proofErr w:type="spellStart"/>
            <w:r w:rsidRPr="00F9649B">
              <w:rPr>
                <w:rFonts w:ascii="Times New Roman" w:eastAsia="Arial Unicode MS" w:hAnsi="Times New Roman" w:cs="Times New Roman"/>
                <w:color w:val="993300"/>
                <w:sz w:val="24"/>
                <w:szCs w:val="24"/>
                <w:bdr w:val="nil"/>
                <w:lang w:val="en-US" w:eastAsia="ru-RU"/>
              </w:rPr>
              <w:t>gisgmp</w:t>
            </w:r>
            <w:proofErr w:type="spellEnd"/>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xsd</w:t>
            </w:r>
            <w:proofErr w:type="spellEnd"/>
            <w:r w:rsidRPr="00F9649B">
              <w:rPr>
                <w:rFonts w:ascii="Times New Roman" w:eastAsia="Arial Unicode MS" w:hAnsi="Times New Roman" w:cs="Times New Roman"/>
                <w:color w:val="993300"/>
                <w:sz w:val="24"/>
                <w:szCs w:val="24"/>
                <w:bdr w:val="nil"/>
                <w:lang w:val="en-US" w:eastAsia="ru-RU"/>
              </w:rPr>
              <w:t>/Renouncement/2.4.0"</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F5844C"/>
                <w:sz w:val="24"/>
                <w:szCs w:val="24"/>
                <w:bdr w:val="nil"/>
                <w:lang w:val="en-US" w:eastAsia="ru-RU"/>
              </w:rPr>
              <w:tab/>
            </w:r>
            <w:r w:rsidRPr="00F9649B">
              <w:rPr>
                <w:rFonts w:ascii="Times New Roman" w:eastAsia="Arial Unicode MS" w:hAnsi="Times New Roman" w:cs="Times New Roman"/>
                <w:color w:val="0099CC"/>
                <w:sz w:val="24"/>
                <w:szCs w:val="24"/>
                <w:bdr w:val="nil"/>
                <w:lang w:val="en-US" w:eastAsia="ru-RU"/>
              </w:rPr>
              <w:t>xmlns:ns2</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"http://roskazna.ru/</w:t>
            </w:r>
            <w:proofErr w:type="spellStart"/>
            <w:r w:rsidRPr="00F9649B">
              <w:rPr>
                <w:rFonts w:ascii="Times New Roman" w:eastAsia="Arial Unicode MS" w:hAnsi="Times New Roman" w:cs="Times New Roman"/>
                <w:color w:val="993300"/>
                <w:sz w:val="24"/>
                <w:szCs w:val="24"/>
                <w:bdr w:val="nil"/>
                <w:lang w:val="en-US" w:eastAsia="ru-RU"/>
              </w:rPr>
              <w:t>gisgmp</w:t>
            </w:r>
            <w:proofErr w:type="spellEnd"/>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xsd</w:t>
            </w:r>
            <w:proofErr w:type="spellEnd"/>
            <w:r w:rsidRPr="00F9649B">
              <w:rPr>
                <w:rFonts w:ascii="Times New Roman" w:eastAsia="Arial Unicode MS" w:hAnsi="Times New Roman" w:cs="Times New Roman"/>
                <w:color w:val="993300"/>
                <w:sz w:val="24"/>
                <w:szCs w:val="24"/>
                <w:bdr w:val="nil"/>
                <w:lang w:val="en-US" w:eastAsia="ru-RU"/>
              </w:rPr>
              <w:t>/Common/2.4.0"</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xsd:import</w:t>
            </w:r>
            <w:proofErr w:type="spellEnd"/>
            <w:r w:rsidRPr="00F9649B">
              <w:rPr>
                <w:rFonts w:ascii="Times New Roman" w:eastAsia="Arial Unicode MS" w:hAnsi="Times New Roman" w:cs="Times New Roman"/>
                <w:color w:val="F5844C"/>
                <w:sz w:val="24"/>
                <w:szCs w:val="24"/>
                <w:bdr w:val="nil"/>
                <w:lang w:val="en-US" w:eastAsia="ru-RU"/>
              </w:rPr>
              <w:t xml:space="preserve"> namespace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"http://roskazna.ru/</w:t>
            </w:r>
            <w:proofErr w:type="spellStart"/>
            <w:r w:rsidRPr="00F9649B">
              <w:rPr>
                <w:rFonts w:ascii="Times New Roman" w:eastAsia="Arial Unicode MS" w:hAnsi="Times New Roman" w:cs="Times New Roman"/>
                <w:color w:val="993300"/>
                <w:sz w:val="24"/>
                <w:szCs w:val="24"/>
                <w:bdr w:val="nil"/>
                <w:lang w:val="en-US" w:eastAsia="ru-RU"/>
              </w:rPr>
              <w:t>gisgmp</w:t>
            </w:r>
            <w:proofErr w:type="spellEnd"/>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xsd</w:t>
            </w:r>
            <w:proofErr w:type="spellEnd"/>
            <w:r w:rsidRPr="00F9649B">
              <w:rPr>
                <w:rFonts w:ascii="Times New Roman" w:eastAsia="Arial Unicode MS" w:hAnsi="Times New Roman" w:cs="Times New Roman"/>
                <w:color w:val="993300"/>
                <w:sz w:val="24"/>
                <w:szCs w:val="24"/>
                <w:bdr w:val="nil"/>
                <w:lang w:val="en-US" w:eastAsia="ru-RU"/>
              </w:rPr>
              <w:t>/Common/2.4.0"</w:t>
            </w:r>
            <w:r w:rsidRPr="00F9649B">
              <w:rPr>
                <w:rFonts w:ascii="Times New Roman" w:eastAsia="Arial Unicode MS" w:hAnsi="Times New Roman" w:cs="Times New Roman"/>
                <w:color w:val="F5844C"/>
                <w:sz w:val="24"/>
                <w:szCs w:val="24"/>
                <w:bdr w:val="nil"/>
                <w:lang w:val="en-US" w:eastAsia="ru-RU"/>
              </w:rPr>
              <w:t xml:space="preserve"> </w:t>
            </w:r>
            <w:proofErr w:type="spellStart"/>
            <w:r w:rsidRPr="00F9649B">
              <w:rPr>
                <w:rFonts w:ascii="Times New Roman" w:eastAsia="Arial Unicode MS" w:hAnsi="Times New Roman" w:cs="Times New Roman"/>
                <w:color w:val="F5844C"/>
                <w:sz w:val="24"/>
                <w:szCs w:val="24"/>
                <w:bdr w:val="nil"/>
                <w:lang w:val="en-US" w:eastAsia="ru-RU"/>
              </w:rPr>
              <w:t>schemaLocation</w:t>
            </w:r>
            <w:proofErr w:type="spellEnd"/>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"Common.xsd"</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xsd:complexType</w:t>
            </w:r>
            <w:proofErr w:type="spellEnd"/>
            <w:r w:rsidRPr="00F9649B">
              <w:rPr>
                <w:rFonts w:ascii="Times New Roman" w:eastAsia="Arial Unicode MS" w:hAnsi="Times New Roman" w:cs="Times New Roman"/>
                <w:color w:val="F5844C"/>
                <w:sz w:val="24"/>
                <w:szCs w:val="24"/>
                <w:bdr w:val="nil"/>
                <w:lang w:val="en-US" w:eastAsia="ru-RU"/>
              </w:rPr>
              <w:t xml:space="preserve"> name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RenouncementType</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xsd:sequence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xsd:element</w:t>
            </w:r>
            <w:proofErr w:type="spellEnd"/>
            <w:r w:rsidRPr="00F9649B">
              <w:rPr>
                <w:rFonts w:ascii="Times New Roman" w:eastAsia="Arial Unicode MS" w:hAnsi="Times New Roman" w:cs="Times New Roman"/>
                <w:color w:val="F5844C"/>
                <w:sz w:val="24"/>
                <w:szCs w:val="24"/>
                <w:bdr w:val="nil"/>
                <w:lang w:val="en-US" w:eastAsia="ru-RU"/>
              </w:rPr>
              <w:t xml:space="preserve"> name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"Approver"</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Информация</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об</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утверждении</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постановления</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об</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отказе</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возбуждении</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ИП</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xsd:complexType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F5844C"/>
                <w:sz w:val="24"/>
                <w:szCs w:val="24"/>
                <w:bdr w:val="nil"/>
                <w:lang w:val="en-US" w:eastAsia="ru-RU"/>
              </w:rPr>
              <w:t xml:space="preserve"> name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positionCode</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F5844C"/>
                <w:sz w:val="24"/>
                <w:szCs w:val="24"/>
                <w:bdr w:val="nil"/>
                <w:lang w:val="en-US" w:eastAsia="ru-RU"/>
              </w:rPr>
              <w:t xml:space="preserve"> use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"required"</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Код</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должности</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СПИ</w:t>
            </w:r>
            <w:r w:rsidRPr="00F9649B">
              <w:rPr>
                <w:rFonts w:ascii="Times New Roman" w:eastAsia="Arial Unicode MS" w:hAnsi="Times New Roman" w:cs="Times New Roman"/>
                <w:color w:val="000000"/>
                <w:sz w:val="24"/>
                <w:szCs w:val="24"/>
                <w:bdr w:val="nil"/>
                <w:lang w:val="en-US" w:eastAsia="ru-RU"/>
              </w:rPr>
              <w:t>/</w:t>
            </w:r>
            <w:r>
              <w:rPr>
                <w:rFonts w:ascii="Times New Roman" w:eastAsia="Arial Unicode MS" w:hAnsi="Times New Roman" w:cs="Times New Roman"/>
                <w:color w:val="000000"/>
                <w:sz w:val="24"/>
                <w:szCs w:val="24"/>
                <w:bdr w:val="nil"/>
                <w:lang w:eastAsia="ru-RU"/>
              </w:rPr>
              <w:t>должностного</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лица</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ФССП</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России</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утвердившего</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документ</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xsd:simpleType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xsd:restriction</w:t>
            </w:r>
            <w:proofErr w:type="spellEnd"/>
            <w:r w:rsidRPr="00F9649B">
              <w:rPr>
                <w:rFonts w:ascii="Times New Roman" w:eastAsia="Arial Unicode MS" w:hAnsi="Times New Roman" w:cs="Times New Roman"/>
                <w:color w:val="F5844C"/>
                <w:sz w:val="24"/>
                <w:szCs w:val="24"/>
                <w:bdr w:val="nil"/>
                <w:lang w:val="en-US" w:eastAsia="ru-RU"/>
              </w:rPr>
              <w:t xml:space="preserve"> base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xsd:string</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xsd:minLength</w:t>
            </w:r>
            <w:proofErr w:type="spellEnd"/>
            <w:r w:rsidRPr="00F9649B">
              <w:rPr>
                <w:rFonts w:ascii="Times New Roman" w:eastAsia="Arial Unicode MS" w:hAnsi="Times New Roman" w:cs="Times New Roman"/>
                <w:color w:val="F5844C"/>
                <w:sz w:val="24"/>
                <w:szCs w:val="24"/>
                <w:bdr w:val="nil"/>
                <w:lang w:val="en-US" w:eastAsia="ru-RU"/>
              </w:rPr>
              <w:t xml:space="preserve"> value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"1"</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xsd:maxLength</w:t>
            </w:r>
            <w:proofErr w:type="spellEnd"/>
            <w:r w:rsidRPr="00F9649B">
              <w:rPr>
                <w:rFonts w:ascii="Times New Roman" w:eastAsia="Arial Unicode MS" w:hAnsi="Times New Roman" w:cs="Times New Roman"/>
                <w:color w:val="F5844C"/>
                <w:sz w:val="24"/>
                <w:szCs w:val="24"/>
                <w:bdr w:val="nil"/>
                <w:lang w:val="en-US" w:eastAsia="ru-RU"/>
              </w:rPr>
              <w:t xml:space="preserve"> value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"25"</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xsd:restriction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xsd:simpleType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F5844C"/>
                <w:sz w:val="24"/>
                <w:szCs w:val="24"/>
                <w:bdr w:val="nil"/>
                <w:lang w:val="en-US" w:eastAsia="ru-RU"/>
              </w:rPr>
              <w:t xml:space="preserve"> name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positionName</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F5844C"/>
                <w:sz w:val="24"/>
                <w:szCs w:val="24"/>
                <w:bdr w:val="nil"/>
                <w:lang w:val="en-US" w:eastAsia="ru-RU"/>
              </w:rPr>
              <w:t xml:space="preserve"> use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"required"</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Наименование</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должности</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лица</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утвердившего</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документ</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xsd:simpleType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xsd:restriction</w:t>
            </w:r>
            <w:proofErr w:type="spellEnd"/>
            <w:r w:rsidRPr="00F9649B">
              <w:rPr>
                <w:rFonts w:ascii="Times New Roman" w:eastAsia="Arial Unicode MS" w:hAnsi="Times New Roman" w:cs="Times New Roman"/>
                <w:color w:val="F5844C"/>
                <w:sz w:val="24"/>
                <w:szCs w:val="24"/>
                <w:bdr w:val="nil"/>
                <w:lang w:val="en-US" w:eastAsia="ru-RU"/>
              </w:rPr>
              <w:t xml:space="preserve"> base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xsd:string</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xsd:minLength</w:t>
            </w:r>
            <w:proofErr w:type="spellEnd"/>
            <w:r w:rsidRPr="00F9649B">
              <w:rPr>
                <w:rFonts w:ascii="Times New Roman" w:eastAsia="Arial Unicode MS" w:hAnsi="Times New Roman" w:cs="Times New Roman"/>
                <w:color w:val="F5844C"/>
                <w:sz w:val="24"/>
                <w:szCs w:val="24"/>
                <w:bdr w:val="nil"/>
                <w:lang w:val="en-US" w:eastAsia="ru-RU"/>
              </w:rPr>
              <w:t xml:space="preserve"> value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"1"</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xsd:maxLength</w:t>
            </w:r>
            <w:proofErr w:type="spellEnd"/>
            <w:r w:rsidRPr="00F9649B">
              <w:rPr>
                <w:rFonts w:ascii="Times New Roman" w:eastAsia="Arial Unicode MS" w:hAnsi="Times New Roman" w:cs="Times New Roman"/>
                <w:color w:val="F5844C"/>
                <w:sz w:val="24"/>
                <w:szCs w:val="24"/>
                <w:bdr w:val="nil"/>
                <w:lang w:val="en-US" w:eastAsia="ru-RU"/>
              </w:rPr>
              <w:t xml:space="preserve"> value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"255"</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xsd:pattern</w:t>
            </w:r>
            <w:proofErr w:type="spellEnd"/>
            <w:r w:rsidRPr="00F9649B">
              <w:rPr>
                <w:rFonts w:ascii="Times New Roman" w:eastAsia="Arial Unicode MS" w:hAnsi="Times New Roman" w:cs="Times New Roman"/>
                <w:color w:val="F5844C"/>
                <w:sz w:val="24"/>
                <w:szCs w:val="24"/>
                <w:bdr w:val="nil"/>
                <w:lang w:val="en-US" w:eastAsia="ru-RU"/>
              </w:rPr>
              <w:t xml:space="preserve"> value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"\S+([\S\s]*\S+)*"</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xsd:restriction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xsd:simpleType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F5844C"/>
                <w:sz w:val="24"/>
                <w:szCs w:val="24"/>
                <w:bdr w:val="nil"/>
                <w:lang w:val="en-US" w:eastAsia="ru-RU"/>
              </w:rPr>
              <w:t xml:space="preserve"> name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personApproving</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F5844C"/>
                <w:sz w:val="24"/>
                <w:szCs w:val="24"/>
                <w:bdr w:val="nil"/>
                <w:lang w:val="en-US" w:eastAsia="ru-RU"/>
              </w:rPr>
              <w:t xml:space="preserve"> use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"required"</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ФИО</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лица</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утвердившего</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документ</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xsd:simpleType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xsd:restriction</w:t>
            </w:r>
            <w:proofErr w:type="spellEnd"/>
            <w:r w:rsidRPr="00F9649B">
              <w:rPr>
                <w:rFonts w:ascii="Times New Roman" w:eastAsia="Arial Unicode MS" w:hAnsi="Times New Roman" w:cs="Times New Roman"/>
                <w:color w:val="F5844C"/>
                <w:sz w:val="24"/>
                <w:szCs w:val="24"/>
                <w:bdr w:val="nil"/>
                <w:lang w:val="en-US" w:eastAsia="ru-RU"/>
              </w:rPr>
              <w:t xml:space="preserve"> base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com:FIOFSSPType</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xsd:simpleType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lastRenderedPageBreak/>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F5844C"/>
                <w:sz w:val="24"/>
                <w:szCs w:val="24"/>
                <w:bdr w:val="nil"/>
                <w:lang w:val="en-US" w:eastAsia="ru-RU"/>
              </w:rPr>
              <w:t xml:space="preserve"> name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approvalDate</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F5844C"/>
                <w:sz w:val="24"/>
                <w:szCs w:val="24"/>
                <w:bdr w:val="nil"/>
                <w:lang w:val="en-US" w:eastAsia="ru-RU"/>
              </w:rPr>
              <w:t xml:space="preserve"> type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xsd:date</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F5844C"/>
                <w:sz w:val="24"/>
                <w:szCs w:val="24"/>
                <w:bdr w:val="nil"/>
                <w:lang w:val="en-US" w:eastAsia="ru-RU"/>
              </w:rPr>
              <w:t xml:space="preserve"> use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"required"</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Дата</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утверждения</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xsd:complexType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xsd:element</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xsd:element</w:t>
            </w:r>
            <w:proofErr w:type="spellEnd"/>
            <w:r w:rsidRPr="00F9649B">
              <w:rPr>
                <w:rFonts w:ascii="Times New Roman" w:eastAsia="Arial Unicode MS" w:hAnsi="Times New Roman" w:cs="Times New Roman"/>
                <w:color w:val="F5844C"/>
                <w:sz w:val="24"/>
                <w:szCs w:val="24"/>
                <w:bdr w:val="nil"/>
                <w:lang w:val="en-US" w:eastAsia="ru-RU"/>
              </w:rPr>
              <w:t xml:space="preserve"> name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"Executor"</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Данные</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должностного</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лица</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исполнителя</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вынесшего</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постановление</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об</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отказе</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xsd:complexType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F5844C"/>
                <w:sz w:val="24"/>
                <w:szCs w:val="24"/>
                <w:bdr w:val="nil"/>
                <w:lang w:val="en-US" w:eastAsia="ru-RU"/>
              </w:rPr>
              <w:t xml:space="preserve"> name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VKSPCode</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F5844C"/>
                <w:sz w:val="24"/>
                <w:szCs w:val="24"/>
                <w:bdr w:val="nil"/>
                <w:lang w:val="en-US" w:eastAsia="ru-RU"/>
              </w:rPr>
              <w:t xml:space="preserve"> use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"required"</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Код</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ВКСП</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xsd:simpleType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xsd:restriction</w:t>
            </w:r>
            <w:proofErr w:type="spellEnd"/>
            <w:r w:rsidRPr="00F9649B">
              <w:rPr>
                <w:rFonts w:ascii="Times New Roman" w:eastAsia="Arial Unicode MS" w:hAnsi="Times New Roman" w:cs="Times New Roman"/>
                <w:color w:val="F5844C"/>
                <w:sz w:val="24"/>
                <w:szCs w:val="24"/>
                <w:bdr w:val="nil"/>
                <w:lang w:val="en-US" w:eastAsia="ru-RU"/>
              </w:rPr>
              <w:t xml:space="preserve"> base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xsd:string</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xsd:pattern</w:t>
            </w:r>
            <w:proofErr w:type="spellEnd"/>
            <w:r w:rsidRPr="00F9649B">
              <w:rPr>
                <w:rFonts w:ascii="Times New Roman" w:eastAsia="Arial Unicode MS" w:hAnsi="Times New Roman" w:cs="Times New Roman"/>
                <w:color w:val="F5844C"/>
                <w:sz w:val="24"/>
                <w:szCs w:val="24"/>
                <w:bdr w:val="nil"/>
                <w:lang w:val="en-US" w:eastAsia="ru-RU"/>
              </w:rPr>
              <w:t xml:space="preserve"> value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"\d{5}"</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xsd:length</w:t>
            </w:r>
            <w:proofErr w:type="spellEnd"/>
            <w:r w:rsidRPr="00F9649B">
              <w:rPr>
                <w:rFonts w:ascii="Times New Roman" w:eastAsia="Arial Unicode MS" w:hAnsi="Times New Roman" w:cs="Times New Roman"/>
                <w:color w:val="F5844C"/>
                <w:sz w:val="24"/>
                <w:szCs w:val="24"/>
                <w:bdr w:val="nil"/>
                <w:lang w:val="en-US" w:eastAsia="ru-RU"/>
              </w:rPr>
              <w:t xml:space="preserve"> value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"5"</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xsd:restriction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xsd:simpleType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F5844C"/>
                <w:sz w:val="24"/>
                <w:szCs w:val="24"/>
                <w:bdr w:val="nil"/>
                <w:lang w:val="en-US" w:eastAsia="ru-RU"/>
              </w:rPr>
              <w:t xml:space="preserve"> name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structuralUnitName</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F5844C"/>
                <w:sz w:val="24"/>
                <w:szCs w:val="24"/>
                <w:bdr w:val="nil"/>
                <w:lang w:val="en-US" w:eastAsia="ru-RU"/>
              </w:rPr>
              <w:t xml:space="preserve"> use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"required"</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Наименование</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структурного</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подразделения</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ФССП</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xsd:simpleType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xsd:restriction</w:t>
            </w:r>
            <w:proofErr w:type="spellEnd"/>
            <w:r w:rsidRPr="00F9649B">
              <w:rPr>
                <w:rFonts w:ascii="Times New Roman" w:eastAsia="Arial Unicode MS" w:hAnsi="Times New Roman" w:cs="Times New Roman"/>
                <w:color w:val="F5844C"/>
                <w:sz w:val="24"/>
                <w:szCs w:val="24"/>
                <w:bdr w:val="nil"/>
                <w:lang w:val="en-US" w:eastAsia="ru-RU"/>
              </w:rPr>
              <w:t xml:space="preserve"> base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xsd:string</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xsd:minLength</w:t>
            </w:r>
            <w:proofErr w:type="spellEnd"/>
            <w:r w:rsidRPr="00F9649B">
              <w:rPr>
                <w:rFonts w:ascii="Times New Roman" w:eastAsia="Arial Unicode MS" w:hAnsi="Times New Roman" w:cs="Times New Roman"/>
                <w:color w:val="F5844C"/>
                <w:sz w:val="24"/>
                <w:szCs w:val="24"/>
                <w:bdr w:val="nil"/>
                <w:lang w:val="en-US" w:eastAsia="ru-RU"/>
              </w:rPr>
              <w:t xml:space="preserve"> value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"1"</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xsd:maxLength</w:t>
            </w:r>
            <w:proofErr w:type="spellEnd"/>
            <w:r w:rsidRPr="00F9649B">
              <w:rPr>
                <w:rFonts w:ascii="Times New Roman" w:eastAsia="Arial Unicode MS" w:hAnsi="Times New Roman" w:cs="Times New Roman"/>
                <w:color w:val="F5844C"/>
                <w:sz w:val="24"/>
                <w:szCs w:val="24"/>
                <w:bdr w:val="nil"/>
                <w:lang w:val="en-US" w:eastAsia="ru-RU"/>
              </w:rPr>
              <w:t xml:space="preserve"> value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"1000"</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xsd:pattern</w:t>
            </w:r>
            <w:proofErr w:type="spellEnd"/>
            <w:r w:rsidRPr="00F9649B">
              <w:rPr>
                <w:rFonts w:ascii="Times New Roman" w:eastAsia="Arial Unicode MS" w:hAnsi="Times New Roman" w:cs="Times New Roman"/>
                <w:color w:val="F5844C"/>
                <w:sz w:val="24"/>
                <w:szCs w:val="24"/>
                <w:bdr w:val="nil"/>
                <w:lang w:val="en-US" w:eastAsia="ru-RU"/>
              </w:rPr>
              <w:t xml:space="preserve"> value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"\S+([\S\s]*\S+)*"</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xsd:restriction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xsd:simpleType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F5844C"/>
                <w:sz w:val="24"/>
                <w:szCs w:val="24"/>
                <w:bdr w:val="nil"/>
                <w:lang w:val="en-US" w:eastAsia="ru-RU"/>
              </w:rPr>
              <w:t xml:space="preserve"> name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structuralUnitAddress</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F5844C"/>
                <w:sz w:val="24"/>
                <w:szCs w:val="24"/>
                <w:bdr w:val="nil"/>
                <w:lang w:val="en-US" w:eastAsia="ru-RU"/>
              </w:rPr>
              <w:t xml:space="preserve"> type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com:AdrType</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F5844C"/>
                <w:sz w:val="24"/>
                <w:szCs w:val="24"/>
                <w:bdr w:val="nil"/>
                <w:lang w:val="en-US" w:eastAsia="ru-RU"/>
              </w:rPr>
              <w:t xml:space="preserve"> use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"required"</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Адрес</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структурного</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подразделения</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ФССП</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России</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lastRenderedPageBreak/>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F5844C"/>
                <w:sz w:val="24"/>
                <w:szCs w:val="24"/>
                <w:bdr w:val="nil"/>
                <w:lang w:val="en-US" w:eastAsia="ru-RU"/>
              </w:rPr>
              <w:t xml:space="preserve"> name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structuralLocality</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F5844C"/>
                <w:sz w:val="24"/>
                <w:szCs w:val="24"/>
                <w:bdr w:val="nil"/>
                <w:lang w:val="en-US" w:eastAsia="ru-RU"/>
              </w:rPr>
              <w:t xml:space="preserve"> use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"required"</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Населенный</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пункт</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структурного</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подразделения</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ФССП</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России</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xsd:simpleType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xsd:restriction</w:t>
            </w:r>
            <w:proofErr w:type="spellEnd"/>
            <w:r w:rsidRPr="00F9649B">
              <w:rPr>
                <w:rFonts w:ascii="Times New Roman" w:eastAsia="Arial Unicode MS" w:hAnsi="Times New Roman" w:cs="Times New Roman"/>
                <w:color w:val="F5844C"/>
                <w:sz w:val="24"/>
                <w:szCs w:val="24"/>
                <w:bdr w:val="nil"/>
                <w:lang w:val="en-US" w:eastAsia="ru-RU"/>
              </w:rPr>
              <w:t xml:space="preserve"> base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xsd:string</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xsd:minLength</w:t>
            </w:r>
            <w:proofErr w:type="spellEnd"/>
            <w:r w:rsidRPr="00F9649B">
              <w:rPr>
                <w:rFonts w:ascii="Times New Roman" w:eastAsia="Arial Unicode MS" w:hAnsi="Times New Roman" w:cs="Times New Roman"/>
                <w:color w:val="F5844C"/>
                <w:sz w:val="24"/>
                <w:szCs w:val="24"/>
                <w:bdr w:val="nil"/>
                <w:lang w:val="en-US" w:eastAsia="ru-RU"/>
              </w:rPr>
              <w:t xml:space="preserve"> value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"1"</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xsd:maxLength</w:t>
            </w:r>
            <w:proofErr w:type="spellEnd"/>
            <w:r w:rsidRPr="00F9649B">
              <w:rPr>
                <w:rFonts w:ascii="Times New Roman" w:eastAsia="Arial Unicode MS" w:hAnsi="Times New Roman" w:cs="Times New Roman"/>
                <w:color w:val="F5844C"/>
                <w:sz w:val="24"/>
                <w:szCs w:val="24"/>
                <w:bdr w:val="nil"/>
                <w:lang w:val="en-US" w:eastAsia="ru-RU"/>
              </w:rPr>
              <w:t xml:space="preserve"> value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"80"</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xsd:pattern</w:t>
            </w:r>
            <w:proofErr w:type="spellEnd"/>
            <w:r w:rsidRPr="00F9649B">
              <w:rPr>
                <w:rFonts w:ascii="Times New Roman" w:eastAsia="Arial Unicode MS" w:hAnsi="Times New Roman" w:cs="Times New Roman"/>
                <w:color w:val="F5844C"/>
                <w:sz w:val="24"/>
                <w:szCs w:val="24"/>
                <w:bdr w:val="nil"/>
                <w:lang w:val="en-US" w:eastAsia="ru-RU"/>
              </w:rPr>
              <w:t xml:space="preserve"> value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"\S+([\S\s]*\S+)*"</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xsd:restriction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xsd:simpleType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F5844C"/>
                <w:sz w:val="24"/>
                <w:szCs w:val="24"/>
                <w:bdr w:val="nil"/>
                <w:lang w:val="en-US" w:eastAsia="ru-RU"/>
              </w:rPr>
              <w:t xml:space="preserve"> name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executorFullName</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F5844C"/>
                <w:sz w:val="24"/>
                <w:szCs w:val="24"/>
                <w:bdr w:val="nil"/>
                <w:lang w:val="en-US" w:eastAsia="ru-RU"/>
              </w:rPr>
              <w:t xml:space="preserve"> type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com:FIOFSSPType</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F5844C"/>
                <w:sz w:val="24"/>
                <w:szCs w:val="24"/>
                <w:bdr w:val="nil"/>
                <w:lang w:val="en-US" w:eastAsia="ru-RU"/>
              </w:rPr>
              <w:t xml:space="preserve"> use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"required"</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ФИО</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судебного</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пристава</w:t>
            </w:r>
            <w:r w:rsidRPr="00F9649B">
              <w:rPr>
                <w:rFonts w:ascii="Times New Roman" w:eastAsia="Arial Unicode MS" w:hAnsi="Times New Roman" w:cs="Times New Roman"/>
                <w:color w:val="000000"/>
                <w:sz w:val="24"/>
                <w:szCs w:val="24"/>
                <w:bdr w:val="nil"/>
                <w:lang w:val="en-US" w:eastAsia="ru-RU"/>
              </w:rPr>
              <w:t>-</w:t>
            </w:r>
            <w:r>
              <w:rPr>
                <w:rFonts w:ascii="Times New Roman" w:eastAsia="Arial Unicode MS" w:hAnsi="Times New Roman" w:cs="Times New Roman"/>
                <w:color w:val="000000"/>
                <w:sz w:val="24"/>
                <w:szCs w:val="24"/>
                <w:bdr w:val="nil"/>
                <w:lang w:eastAsia="ru-RU"/>
              </w:rPr>
              <w:t>исполнителя</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xsd:complexType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xsd:element</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xsd:element</w:t>
            </w:r>
            <w:proofErr w:type="spellEnd"/>
            <w:r w:rsidRPr="00F9649B">
              <w:rPr>
                <w:rFonts w:ascii="Times New Roman" w:eastAsia="Arial Unicode MS" w:hAnsi="Times New Roman" w:cs="Times New Roman"/>
                <w:color w:val="F5844C"/>
                <w:sz w:val="24"/>
                <w:szCs w:val="24"/>
                <w:bdr w:val="nil"/>
                <w:lang w:val="en-US" w:eastAsia="ru-RU"/>
              </w:rPr>
              <w:t xml:space="preserve"> ref</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com:DeedInfo</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Данные</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исполнительного</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документа</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которому</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вынесено</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постановление</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об</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отказе</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возбуждении</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ИП</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xsd:element</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xsd:sequence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F5844C"/>
                <w:sz w:val="24"/>
                <w:szCs w:val="24"/>
                <w:bdr w:val="nil"/>
                <w:lang w:val="en-US" w:eastAsia="ru-RU"/>
              </w:rPr>
              <w:t xml:space="preserve"> name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supplierBillID</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F5844C"/>
                <w:sz w:val="24"/>
                <w:szCs w:val="24"/>
                <w:bdr w:val="nil"/>
                <w:lang w:val="en-US" w:eastAsia="ru-RU"/>
              </w:rPr>
              <w:t xml:space="preserve"> type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com:SupplierBillIDType</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F5844C"/>
                <w:sz w:val="24"/>
                <w:szCs w:val="24"/>
                <w:bdr w:val="nil"/>
                <w:lang w:val="en-US" w:eastAsia="ru-RU"/>
              </w:rPr>
              <w:t xml:space="preserve"> use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"required"</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Уникальный</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идентификатор</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начисления</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УИН</w:t>
            </w:r>
            <w:r w:rsidRPr="00F9649B">
              <w:rPr>
                <w:rFonts w:ascii="Times New Roman" w:eastAsia="Arial Unicode MS" w:hAnsi="Times New Roman" w:cs="Times New Roman"/>
                <w:color w:val="000000"/>
                <w:sz w:val="24"/>
                <w:szCs w:val="24"/>
                <w:bdr w:val="nil"/>
                <w:lang w:val="en-US" w:eastAsia="ru-RU"/>
              </w:rPr>
              <w:t>)</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F5844C"/>
                <w:sz w:val="24"/>
                <w:szCs w:val="24"/>
                <w:bdr w:val="nil"/>
                <w:lang w:val="en-US" w:eastAsia="ru-RU"/>
              </w:rPr>
              <w:t xml:space="preserve"> name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renouncementID</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F5844C"/>
                <w:sz w:val="24"/>
                <w:szCs w:val="24"/>
                <w:bdr w:val="nil"/>
                <w:lang w:val="en-US" w:eastAsia="ru-RU"/>
              </w:rPr>
              <w:t xml:space="preserve"> type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dv:RenouncementIDType</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F5844C"/>
                <w:sz w:val="24"/>
                <w:szCs w:val="24"/>
                <w:bdr w:val="nil"/>
                <w:lang w:val="en-US" w:eastAsia="ru-RU"/>
              </w:rPr>
              <w:t xml:space="preserve"> use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"required"</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Идентификатор</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извещения</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об</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отказе</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возбуждении</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исполнительного</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производства</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F5844C"/>
                <w:sz w:val="24"/>
                <w:szCs w:val="24"/>
                <w:bdr w:val="nil"/>
                <w:lang w:val="en-US" w:eastAsia="ru-RU"/>
              </w:rPr>
              <w:t xml:space="preserve"> name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rulingDate</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F5844C"/>
                <w:sz w:val="24"/>
                <w:szCs w:val="24"/>
                <w:bdr w:val="nil"/>
                <w:lang w:val="en-US" w:eastAsia="ru-RU"/>
              </w:rPr>
              <w:t xml:space="preserve"> type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xsd:date</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F5844C"/>
                <w:sz w:val="24"/>
                <w:szCs w:val="24"/>
                <w:bdr w:val="nil"/>
                <w:lang w:val="en-US" w:eastAsia="ru-RU"/>
              </w:rPr>
              <w:t xml:space="preserve"> use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"required"</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lastRenderedPageBreak/>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Дата</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постановления</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об</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отказе</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возбуждении</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ИП</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F5844C"/>
                <w:sz w:val="24"/>
                <w:szCs w:val="24"/>
                <w:bdr w:val="nil"/>
                <w:lang w:val="en-US" w:eastAsia="ru-RU"/>
              </w:rPr>
              <w:t xml:space="preserve"> name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rulingNum</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F5844C"/>
                <w:sz w:val="24"/>
                <w:szCs w:val="24"/>
                <w:bdr w:val="nil"/>
                <w:lang w:val="en-US" w:eastAsia="ru-RU"/>
              </w:rPr>
              <w:t xml:space="preserve"> use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"required"</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Номер</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постановления</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об</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отказе</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возбуждении</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ИП</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xsd:simpleType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xsd:restriction</w:t>
            </w:r>
            <w:proofErr w:type="spellEnd"/>
            <w:r w:rsidRPr="00F9649B">
              <w:rPr>
                <w:rFonts w:ascii="Times New Roman" w:eastAsia="Arial Unicode MS" w:hAnsi="Times New Roman" w:cs="Times New Roman"/>
                <w:color w:val="F5844C"/>
                <w:sz w:val="24"/>
                <w:szCs w:val="24"/>
                <w:bdr w:val="nil"/>
                <w:lang w:val="en-US" w:eastAsia="ru-RU"/>
              </w:rPr>
              <w:t xml:space="preserve"> base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xsd:string</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xsd:minLength</w:t>
            </w:r>
            <w:proofErr w:type="spellEnd"/>
            <w:r w:rsidRPr="00F9649B">
              <w:rPr>
                <w:rFonts w:ascii="Times New Roman" w:eastAsia="Arial Unicode MS" w:hAnsi="Times New Roman" w:cs="Times New Roman"/>
                <w:color w:val="F5844C"/>
                <w:sz w:val="24"/>
                <w:szCs w:val="24"/>
                <w:bdr w:val="nil"/>
                <w:lang w:val="en-US" w:eastAsia="ru-RU"/>
              </w:rPr>
              <w:t xml:space="preserve"> value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"1"</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xsd:maxLength</w:t>
            </w:r>
            <w:proofErr w:type="spellEnd"/>
            <w:r w:rsidRPr="00F9649B">
              <w:rPr>
                <w:rFonts w:ascii="Times New Roman" w:eastAsia="Arial Unicode MS" w:hAnsi="Times New Roman" w:cs="Times New Roman"/>
                <w:color w:val="F5844C"/>
                <w:sz w:val="24"/>
                <w:szCs w:val="24"/>
                <w:bdr w:val="nil"/>
                <w:lang w:val="en-US" w:eastAsia="ru-RU"/>
              </w:rPr>
              <w:t xml:space="preserve"> value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"25"</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xsd:pattern</w:t>
            </w:r>
            <w:proofErr w:type="spellEnd"/>
            <w:r w:rsidRPr="00F9649B">
              <w:rPr>
                <w:rFonts w:ascii="Times New Roman" w:eastAsia="Arial Unicode MS" w:hAnsi="Times New Roman" w:cs="Times New Roman"/>
                <w:color w:val="F5844C"/>
                <w:sz w:val="24"/>
                <w:szCs w:val="24"/>
                <w:bdr w:val="nil"/>
                <w:lang w:val="en-US" w:eastAsia="ru-RU"/>
              </w:rPr>
              <w:t xml:space="preserve"> value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"\S+([\S\s]*\S+)*"</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xsd:restriction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xsd:simpleType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F5844C"/>
                <w:sz w:val="24"/>
                <w:szCs w:val="24"/>
                <w:bdr w:val="nil"/>
                <w:lang w:val="en-US" w:eastAsia="ru-RU"/>
              </w:rPr>
              <w:t xml:space="preserve"> name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refusalGround</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F5844C"/>
                <w:sz w:val="24"/>
                <w:szCs w:val="24"/>
                <w:bdr w:val="nil"/>
                <w:lang w:val="en-US" w:eastAsia="ru-RU"/>
              </w:rPr>
              <w:t xml:space="preserve"> use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"required"</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Обстоятельства</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послужившие</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основанием</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для</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отказа</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возбуждении</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ИП</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xsd:simpleType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xsd:restriction</w:t>
            </w:r>
            <w:proofErr w:type="spellEnd"/>
            <w:r w:rsidRPr="00F9649B">
              <w:rPr>
                <w:rFonts w:ascii="Times New Roman" w:eastAsia="Arial Unicode MS" w:hAnsi="Times New Roman" w:cs="Times New Roman"/>
                <w:color w:val="F5844C"/>
                <w:sz w:val="24"/>
                <w:szCs w:val="24"/>
                <w:bdr w:val="nil"/>
                <w:lang w:val="en-US" w:eastAsia="ru-RU"/>
              </w:rPr>
              <w:t xml:space="preserve"> base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xsd:string</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xsd:minLength</w:t>
            </w:r>
            <w:proofErr w:type="spellEnd"/>
            <w:r w:rsidRPr="00F9649B">
              <w:rPr>
                <w:rFonts w:ascii="Times New Roman" w:eastAsia="Arial Unicode MS" w:hAnsi="Times New Roman" w:cs="Times New Roman"/>
                <w:color w:val="F5844C"/>
                <w:sz w:val="24"/>
                <w:szCs w:val="24"/>
                <w:bdr w:val="nil"/>
                <w:lang w:val="en-US" w:eastAsia="ru-RU"/>
              </w:rPr>
              <w:t xml:space="preserve"> value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"1"</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xsd:maxLength</w:t>
            </w:r>
            <w:proofErr w:type="spellEnd"/>
            <w:r w:rsidRPr="00F9649B">
              <w:rPr>
                <w:rFonts w:ascii="Times New Roman" w:eastAsia="Arial Unicode MS" w:hAnsi="Times New Roman" w:cs="Times New Roman"/>
                <w:color w:val="F5844C"/>
                <w:sz w:val="24"/>
                <w:szCs w:val="24"/>
                <w:bdr w:val="nil"/>
                <w:lang w:val="en-US" w:eastAsia="ru-RU"/>
              </w:rPr>
              <w:t xml:space="preserve"> value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"1000"</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xsd:pattern</w:t>
            </w:r>
            <w:proofErr w:type="spellEnd"/>
            <w:r w:rsidRPr="00F9649B">
              <w:rPr>
                <w:rFonts w:ascii="Times New Roman" w:eastAsia="Arial Unicode MS" w:hAnsi="Times New Roman" w:cs="Times New Roman"/>
                <w:color w:val="F5844C"/>
                <w:sz w:val="24"/>
                <w:szCs w:val="24"/>
                <w:bdr w:val="nil"/>
                <w:lang w:val="en-US" w:eastAsia="ru-RU"/>
              </w:rPr>
              <w:t xml:space="preserve"> value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"\S+([\S\s]*\S+)*"</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xsd:restriction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xsd:simpleType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F5844C"/>
                <w:sz w:val="24"/>
                <w:szCs w:val="24"/>
                <w:bdr w:val="nil"/>
                <w:lang w:val="en-US" w:eastAsia="ru-RU"/>
              </w:rPr>
              <w:t xml:space="preserve"> name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reasonCode</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F5844C"/>
                <w:sz w:val="24"/>
                <w:szCs w:val="24"/>
                <w:bdr w:val="nil"/>
                <w:lang w:val="en-US" w:eastAsia="ru-RU"/>
              </w:rPr>
              <w:t xml:space="preserve"> use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"required"</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Код</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причины</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отказа</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пункт</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ч</w:t>
            </w:r>
            <w:r w:rsidRPr="00F9649B">
              <w:rPr>
                <w:rFonts w:ascii="Times New Roman" w:eastAsia="Arial Unicode MS" w:hAnsi="Times New Roman" w:cs="Times New Roman"/>
                <w:color w:val="000000"/>
                <w:sz w:val="24"/>
                <w:szCs w:val="24"/>
                <w:bdr w:val="nil"/>
                <w:lang w:val="en-US" w:eastAsia="ru-RU"/>
              </w:rPr>
              <w:t xml:space="preserve">. 1 </w:t>
            </w:r>
            <w:proofErr w:type="spellStart"/>
            <w:r>
              <w:rPr>
                <w:rFonts w:ascii="Times New Roman" w:eastAsia="Arial Unicode MS" w:hAnsi="Times New Roman" w:cs="Times New Roman"/>
                <w:color w:val="000000"/>
                <w:sz w:val="24"/>
                <w:szCs w:val="24"/>
                <w:bdr w:val="nil"/>
                <w:lang w:eastAsia="ru-RU"/>
              </w:rPr>
              <w:t>ст</w:t>
            </w:r>
            <w:proofErr w:type="spellEnd"/>
            <w:r w:rsidRPr="00F9649B">
              <w:rPr>
                <w:rFonts w:ascii="Times New Roman" w:eastAsia="Arial Unicode MS" w:hAnsi="Times New Roman" w:cs="Times New Roman"/>
                <w:color w:val="000000"/>
                <w:sz w:val="24"/>
                <w:szCs w:val="24"/>
                <w:bdr w:val="nil"/>
                <w:lang w:val="en-US" w:eastAsia="ru-RU"/>
              </w:rPr>
              <w:t xml:space="preserve">. 31 </w:t>
            </w:r>
            <w:r>
              <w:rPr>
                <w:rFonts w:ascii="Times New Roman" w:eastAsia="Arial Unicode MS" w:hAnsi="Times New Roman" w:cs="Times New Roman"/>
                <w:color w:val="000000"/>
                <w:sz w:val="24"/>
                <w:szCs w:val="24"/>
                <w:bdr w:val="nil"/>
                <w:lang w:eastAsia="ru-RU"/>
              </w:rPr>
              <w:t>Федерального</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закона</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от</w:t>
            </w:r>
            <w:r w:rsidRPr="00F9649B">
              <w:rPr>
                <w:rFonts w:ascii="Times New Roman" w:eastAsia="Arial Unicode MS" w:hAnsi="Times New Roman" w:cs="Times New Roman"/>
                <w:color w:val="000000"/>
                <w:sz w:val="24"/>
                <w:szCs w:val="24"/>
                <w:bdr w:val="nil"/>
                <w:lang w:val="en-US" w:eastAsia="ru-RU"/>
              </w:rPr>
              <w:t xml:space="preserve"> 02.10.2007 N 229-</w:t>
            </w:r>
            <w:r>
              <w:rPr>
                <w:rFonts w:ascii="Times New Roman" w:eastAsia="Arial Unicode MS" w:hAnsi="Times New Roman" w:cs="Times New Roman"/>
                <w:color w:val="000000"/>
                <w:sz w:val="24"/>
                <w:szCs w:val="24"/>
                <w:bdr w:val="nil"/>
                <w:lang w:eastAsia="ru-RU"/>
              </w:rPr>
              <w:t>ФЗ</w:t>
            </w:r>
            <w:r w:rsidRPr="00F9649B">
              <w:rPr>
                <w:rFonts w:ascii="Times New Roman" w:eastAsia="Arial Unicode MS" w:hAnsi="Times New Roman" w:cs="Times New Roman"/>
                <w:color w:val="000000"/>
                <w:sz w:val="24"/>
                <w:szCs w:val="24"/>
                <w:bdr w:val="nil"/>
                <w:lang w:val="en-US" w:eastAsia="ru-RU"/>
              </w:rPr>
              <w:t>)</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xsd:simpleType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xsd:restriction</w:t>
            </w:r>
            <w:proofErr w:type="spellEnd"/>
            <w:r w:rsidRPr="00F9649B">
              <w:rPr>
                <w:rFonts w:ascii="Times New Roman" w:eastAsia="Arial Unicode MS" w:hAnsi="Times New Roman" w:cs="Times New Roman"/>
                <w:color w:val="F5844C"/>
                <w:sz w:val="24"/>
                <w:szCs w:val="24"/>
                <w:bdr w:val="nil"/>
                <w:lang w:val="en-US" w:eastAsia="ru-RU"/>
              </w:rPr>
              <w:t xml:space="preserve"> base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xsd:string</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xsd:length</w:t>
            </w:r>
            <w:proofErr w:type="spellEnd"/>
            <w:r w:rsidRPr="00F9649B">
              <w:rPr>
                <w:rFonts w:ascii="Times New Roman" w:eastAsia="Arial Unicode MS" w:hAnsi="Times New Roman" w:cs="Times New Roman"/>
                <w:color w:val="F5844C"/>
                <w:sz w:val="24"/>
                <w:szCs w:val="24"/>
                <w:bdr w:val="nil"/>
                <w:lang w:val="en-US" w:eastAsia="ru-RU"/>
              </w:rPr>
              <w:t xml:space="preserve"> value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"1"</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xsd:enumeration</w:t>
            </w:r>
            <w:proofErr w:type="spellEnd"/>
            <w:r w:rsidRPr="00F9649B">
              <w:rPr>
                <w:rFonts w:ascii="Times New Roman" w:eastAsia="Arial Unicode MS" w:hAnsi="Times New Roman" w:cs="Times New Roman"/>
                <w:color w:val="F5844C"/>
                <w:sz w:val="24"/>
                <w:szCs w:val="24"/>
                <w:bdr w:val="nil"/>
                <w:lang w:val="en-US" w:eastAsia="ru-RU"/>
              </w:rPr>
              <w:t xml:space="preserve"> value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"3"</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xsd:enumeration</w:t>
            </w:r>
            <w:proofErr w:type="spellEnd"/>
            <w:r w:rsidRPr="00F9649B">
              <w:rPr>
                <w:rFonts w:ascii="Times New Roman" w:eastAsia="Arial Unicode MS" w:hAnsi="Times New Roman" w:cs="Times New Roman"/>
                <w:color w:val="F5844C"/>
                <w:sz w:val="24"/>
                <w:szCs w:val="24"/>
                <w:bdr w:val="nil"/>
                <w:lang w:val="en-US" w:eastAsia="ru-RU"/>
              </w:rPr>
              <w:t xml:space="preserve"> value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"4"</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xsd:enumeration</w:t>
            </w:r>
            <w:proofErr w:type="spellEnd"/>
            <w:r w:rsidRPr="00F9649B">
              <w:rPr>
                <w:rFonts w:ascii="Times New Roman" w:eastAsia="Arial Unicode MS" w:hAnsi="Times New Roman" w:cs="Times New Roman"/>
                <w:color w:val="F5844C"/>
                <w:sz w:val="24"/>
                <w:szCs w:val="24"/>
                <w:bdr w:val="nil"/>
                <w:lang w:val="en-US" w:eastAsia="ru-RU"/>
              </w:rPr>
              <w:t xml:space="preserve"> value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"7"</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xsd:enumeration</w:t>
            </w:r>
            <w:proofErr w:type="spellEnd"/>
            <w:r w:rsidRPr="00F9649B">
              <w:rPr>
                <w:rFonts w:ascii="Times New Roman" w:eastAsia="Arial Unicode MS" w:hAnsi="Times New Roman" w:cs="Times New Roman"/>
                <w:color w:val="F5844C"/>
                <w:sz w:val="24"/>
                <w:szCs w:val="24"/>
                <w:bdr w:val="nil"/>
                <w:lang w:val="en-US" w:eastAsia="ru-RU"/>
              </w:rPr>
              <w:t xml:space="preserve"> value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"8"</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xsd:restriction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xsd:simpleType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xsd:attribute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xsd:complexType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xsd:simpleType</w:t>
            </w:r>
            <w:proofErr w:type="spellEnd"/>
            <w:r w:rsidRPr="00F9649B">
              <w:rPr>
                <w:rFonts w:ascii="Times New Roman" w:eastAsia="Arial Unicode MS" w:hAnsi="Times New Roman" w:cs="Times New Roman"/>
                <w:color w:val="F5844C"/>
                <w:sz w:val="24"/>
                <w:szCs w:val="24"/>
                <w:bdr w:val="nil"/>
                <w:lang w:val="en-US" w:eastAsia="ru-RU"/>
              </w:rPr>
              <w:t xml:space="preserve"> name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RenouncementIDType</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lastRenderedPageBreak/>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Pr>
                <w:rFonts w:ascii="Times New Roman" w:eastAsia="Arial Unicode MS" w:hAnsi="Times New Roman" w:cs="Times New Roman"/>
                <w:color w:val="000000"/>
                <w:sz w:val="24"/>
                <w:szCs w:val="24"/>
                <w:bdr w:val="nil"/>
                <w:lang w:eastAsia="ru-RU"/>
              </w:rPr>
              <w:t>Идентификатор</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извещения</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об</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отказе</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возбуждении</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исполнительного</w:t>
            </w:r>
            <w:r w:rsidRPr="00F9649B">
              <w:rPr>
                <w:rFonts w:ascii="Times New Roman" w:eastAsia="Arial Unicode MS" w:hAnsi="Times New Roman" w:cs="Times New Roman"/>
                <w:color w:val="000000"/>
                <w:sz w:val="24"/>
                <w:szCs w:val="24"/>
                <w:bdr w:val="nil"/>
                <w:lang w:val="en-US" w:eastAsia="ru-RU"/>
              </w:rPr>
              <w:t xml:space="preserve"> </w:t>
            </w:r>
            <w:r>
              <w:rPr>
                <w:rFonts w:ascii="Times New Roman" w:eastAsia="Arial Unicode MS" w:hAnsi="Times New Roman" w:cs="Times New Roman"/>
                <w:color w:val="000000"/>
                <w:sz w:val="24"/>
                <w:szCs w:val="24"/>
                <w:bdr w:val="nil"/>
                <w:lang w:eastAsia="ru-RU"/>
              </w:rPr>
              <w:t>производства</w:t>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xsd:documentation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xsd:annotation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xsd:restriction</w:t>
            </w:r>
            <w:proofErr w:type="spellEnd"/>
            <w:r w:rsidRPr="00F9649B">
              <w:rPr>
                <w:rFonts w:ascii="Times New Roman" w:eastAsia="Arial Unicode MS" w:hAnsi="Times New Roman" w:cs="Times New Roman"/>
                <w:color w:val="F5844C"/>
                <w:sz w:val="24"/>
                <w:szCs w:val="24"/>
                <w:bdr w:val="nil"/>
                <w:lang w:val="en-US" w:eastAsia="ru-RU"/>
              </w:rPr>
              <w:t xml:space="preserve"> base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w:t>
            </w:r>
            <w:proofErr w:type="spellStart"/>
            <w:r w:rsidRPr="00F9649B">
              <w:rPr>
                <w:rFonts w:ascii="Times New Roman" w:eastAsia="Arial Unicode MS" w:hAnsi="Times New Roman" w:cs="Times New Roman"/>
                <w:color w:val="993300"/>
                <w:sz w:val="24"/>
                <w:szCs w:val="24"/>
                <w:bdr w:val="nil"/>
                <w:lang w:val="en-US" w:eastAsia="ru-RU"/>
              </w:rPr>
              <w:t>xsd:string</w:t>
            </w:r>
            <w:proofErr w:type="spellEnd"/>
            <w:r w:rsidRPr="00F9649B">
              <w:rPr>
                <w:rFonts w:ascii="Times New Roman" w:eastAsia="Arial Unicode MS" w:hAnsi="Times New Roman" w:cs="Times New Roman"/>
                <w:color w:val="993300"/>
                <w:sz w:val="24"/>
                <w:szCs w:val="24"/>
                <w:bdr w:val="nil"/>
                <w:lang w:val="en-US" w:eastAsia="ru-RU"/>
              </w:rPr>
              <w:t>"</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xsd:pattern</w:t>
            </w:r>
            <w:proofErr w:type="spellEnd"/>
            <w:r w:rsidRPr="00F9649B">
              <w:rPr>
                <w:rFonts w:ascii="Times New Roman" w:eastAsia="Arial Unicode MS" w:hAnsi="Times New Roman" w:cs="Times New Roman"/>
                <w:color w:val="F5844C"/>
                <w:sz w:val="24"/>
                <w:szCs w:val="24"/>
                <w:bdr w:val="nil"/>
                <w:lang w:val="en-US" w:eastAsia="ru-RU"/>
              </w:rPr>
              <w:t xml:space="preserve"> value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"F[0-9a-fA-F]{6}((0[1-9]|[12][0-9]|3[01])(0[1-9]|1[012])\d{4})\d{10}"</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xsd:minLength</w:t>
            </w:r>
            <w:proofErr w:type="spellEnd"/>
            <w:r w:rsidRPr="00F9649B">
              <w:rPr>
                <w:rFonts w:ascii="Times New Roman" w:eastAsia="Arial Unicode MS" w:hAnsi="Times New Roman" w:cs="Times New Roman"/>
                <w:color w:val="F5844C"/>
                <w:sz w:val="24"/>
                <w:szCs w:val="24"/>
                <w:bdr w:val="nil"/>
                <w:lang w:val="en-US" w:eastAsia="ru-RU"/>
              </w:rPr>
              <w:t xml:space="preserve"> value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"1"</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xsd:maxLength</w:t>
            </w:r>
            <w:proofErr w:type="spellEnd"/>
            <w:r w:rsidRPr="00F9649B">
              <w:rPr>
                <w:rFonts w:ascii="Times New Roman" w:eastAsia="Arial Unicode MS" w:hAnsi="Times New Roman" w:cs="Times New Roman"/>
                <w:color w:val="F5844C"/>
                <w:sz w:val="24"/>
                <w:szCs w:val="24"/>
                <w:bdr w:val="nil"/>
                <w:lang w:val="en-US" w:eastAsia="ru-RU"/>
              </w:rPr>
              <w:t xml:space="preserve"> value</w:t>
            </w:r>
            <w:r w:rsidRPr="00F9649B">
              <w:rPr>
                <w:rFonts w:ascii="Times New Roman" w:eastAsia="Arial Unicode MS" w:hAnsi="Times New Roman" w:cs="Times New Roman"/>
                <w:color w:val="FF8040"/>
                <w:sz w:val="24"/>
                <w:szCs w:val="24"/>
                <w:bdr w:val="nil"/>
                <w:lang w:val="en-US" w:eastAsia="ru-RU"/>
              </w:rPr>
              <w:t>=</w:t>
            </w:r>
            <w:r w:rsidRPr="00F9649B">
              <w:rPr>
                <w:rFonts w:ascii="Times New Roman" w:eastAsia="Arial Unicode MS" w:hAnsi="Times New Roman" w:cs="Times New Roman"/>
                <w:color w:val="993300"/>
                <w:sz w:val="24"/>
                <w:szCs w:val="24"/>
                <w:bdr w:val="nil"/>
                <w:lang w:val="en-US" w:eastAsia="ru-RU"/>
              </w:rPr>
              <w:t>"25"</w:t>
            </w:r>
            <w:r w:rsidRPr="00F9649B">
              <w:rPr>
                <w:rFonts w:ascii="Times New Roman" w:eastAsia="Arial Unicode MS" w:hAnsi="Times New Roman" w:cs="Times New Roman"/>
                <w:color w:val="0000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xsd:restriction</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0000"/>
                <w:sz w:val="24"/>
                <w:szCs w:val="24"/>
                <w:bdr w:val="nil"/>
                <w:lang w:val="en-US" w:eastAsia="ru-RU"/>
              </w:rPr>
              <w:tab/>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xsd:simpleType</w:t>
            </w:r>
            <w:proofErr w:type="spellEnd"/>
            <w:r w:rsidRPr="00F9649B">
              <w:rPr>
                <w:rFonts w:ascii="Times New Roman" w:eastAsia="Arial Unicode MS" w:hAnsi="Times New Roman" w:cs="Times New Roman"/>
                <w:color w:val="003296"/>
                <w:sz w:val="24"/>
                <w:szCs w:val="24"/>
                <w:bdr w:val="nil"/>
                <w:lang w:val="en-US" w:eastAsia="ru-RU"/>
              </w:rPr>
              <w:t>&gt;</w:t>
            </w:r>
            <w:r w:rsidRPr="00F9649B">
              <w:rPr>
                <w:rFonts w:ascii="Times New Roman" w:eastAsia="Arial Unicode MS" w:hAnsi="Times New Roman" w:cs="Times New Roman"/>
                <w:color w:val="000000"/>
                <w:sz w:val="24"/>
                <w:szCs w:val="24"/>
                <w:bdr w:val="nil"/>
                <w:lang w:val="en-US" w:eastAsia="ru-RU"/>
              </w:rPr>
              <w:br/>
            </w:r>
            <w:r w:rsidRPr="00F9649B">
              <w:rPr>
                <w:rFonts w:ascii="Times New Roman" w:eastAsia="Arial Unicode MS" w:hAnsi="Times New Roman" w:cs="Times New Roman"/>
                <w:color w:val="003296"/>
                <w:sz w:val="24"/>
                <w:szCs w:val="24"/>
                <w:bdr w:val="nil"/>
                <w:lang w:val="en-US" w:eastAsia="ru-RU"/>
              </w:rPr>
              <w:t>&lt;/</w:t>
            </w:r>
            <w:proofErr w:type="spellStart"/>
            <w:r w:rsidRPr="00F9649B">
              <w:rPr>
                <w:rFonts w:ascii="Times New Roman" w:eastAsia="Arial Unicode MS" w:hAnsi="Times New Roman" w:cs="Times New Roman"/>
                <w:color w:val="003296"/>
                <w:sz w:val="24"/>
                <w:szCs w:val="24"/>
                <w:bdr w:val="nil"/>
                <w:lang w:val="en-US" w:eastAsia="ru-RU"/>
              </w:rPr>
              <w:t>xsd:schema</w:t>
            </w:r>
            <w:proofErr w:type="spellEnd"/>
            <w:r w:rsidRPr="00F9649B">
              <w:rPr>
                <w:rFonts w:ascii="Times New Roman" w:eastAsia="Arial Unicode MS" w:hAnsi="Times New Roman" w:cs="Times New Roman"/>
                <w:color w:val="003296"/>
                <w:sz w:val="24"/>
                <w:szCs w:val="24"/>
                <w:bdr w:val="nil"/>
                <w:lang w:val="en-US" w:eastAsia="ru-RU"/>
              </w:rPr>
              <w:t>&gt;</w:t>
            </w:r>
          </w:p>
        </w:tc>
      </w:tr>
    </w:tbl>
    <w:p w14:paraId="365A201E" w14:textId="77777777" w:rsidR="00C85E8D" w:rsidRPr="00F9649B" w:rsidRDefault="00C85E8D" w:rsidP="00C239E1">
      <w:pPr>
        <w:rPr>
          <w:lang w:val="en-US"/>
        </w:rPr>
      </w:pPr>
    </w:p>
    <w:p w14:paraId="4F8E4391" w14:textId="43F369F3" w:rsidR="00A505CB" w:rsidRPr="00D35358" w:rsidRDefault="00E16896" w:rsidP="00042435">
      <w:pPr>
        <w:pStyle w:val="Head2"/>
        <w:rPr>
          <w:snapToGrid w:val="0"/>
          <w:lang w:val="en-US"/>
        </w:rPr>
      </w:pPr>
      <w:bookmarkStart w:id="12" w:name="_Toc68110416"/>
      <w:bookmarkStart w:id="13" w:name="_Toc68110419"/>
      <w:bookmarkStart w:id="14" w:name="_Ref497929976"/>
      <w:bookmarkStart w:id="15" w:name="_Toc72847185"/>
      <w:bookmarkEnd w:id="12"/>
      <w:bookmarkEnd w:id="13"/>
      <w:r w:rsidRPr="00203C8E">
        <w:rPr>
          <w:snapToGrid w:val="0"/>
        </w:rPr>
        <w:t>Эталонные</w:t>
      </w:r>
      <w:r w:rsidRPr="00D35358">
        <w:rPr>
          <w:snapToGrid w:val="0"/>
          <w:lang w:val="en-US"/>
        </w:rPr>
        <w:t xml:space="preserve"> </w:t>
      </w:r>
      <w:r w:rsidRPr="00203C8E">
        <w:rPr>
          <w:snapToGrid w:val="0"/>
        </w:rPr>
        <w:t>запросы</w:t>
      </w:r>
      <w:r w:rsidRPr="00D35358">
        <w:rPr>
          <w:snapToGrid w:val="0"/>
          <w:lang w:val="en-US"/>
        </w:rPr>
        <w:t xml:space="preserve"> </w:t>
      </w:r>
      <w:r w:rsidRPr="00203C8E">
        <w:rPr>
          <w:snapToGrid w:val="0"/>
        </w:rPr>
        <w:t>и</w:t>
      </w:r>
      <w:r w:rsidRPr="00D35358">
        <w:rPr>
          <w:snapToGrid w:val="0"/>
          <w:lang w:val="en-US"/>
        </w:rPr>
        <w:t xml:space="preserve"> </w:t>
      </w:r>
      <w:r w:rsidRPr="00203C8E">
        <w:rPr>
          <w:snapToGrid w:val="0"/>
        </w:rPr>
        <w:t>ответы</w:t>
      </w:r>
      <w:bookmarkEnd w:id="14"/>
      <w:bookmarkEnd w:id="15"/>
    </w:p>
    <w:p w14:paraId="1FC2E200" w14:textId="77777777" w:rsidR="00E16896" w:rsidRPr="00D51F19" w:rsidRDefault="00E16896" w:rsidP="00010005">
      <w:pPr>
        <w:ind w:firstLine="709"/>
        <w:rPr>
          <w:rFonts w:ascii="Times New Roman" w:hAnsi="Times New Roman" w:cs="Times New Roman"/>
          <w:sz w:val="24"/>
          <w:szCs w:val="24"/>
          <w:lang w:val="en-US"/>
        </w:rPr>
      </w:pPr>
      <w:r w:rsidRPr="00D51F19">
        <w:rPr>
          <w:rFonts w:ascii="Times New Roman" w:hAnsi="Times New Roman" w:cs="Times New Roman"/>
          <w:sz w:val="24"/>
          <w:szCs w:val="24"/>
        </w:rPr>
        <w:t>Эталонный</w:t>
      </w:r>
      <w:r w:rsidRPr="00D51F19">
        <w:rPr>
          <w:rFonts w:ascii="Times New Roman" w:hAnsi="Times New Roman" w:cs="Times New Roman"/>
          <w:sz w:val="24"/>
          <w:szCs w:val="24"/>
          <w:lang w:val="en-US"/>
        </w:rPr>
        <w:t xml:space="preserve"> </w:t>
      </w:r>
      <w:r w:rsidRPr="00D51F19">
        <w:rPr>
          <w:rFonts w:ascii="Times New Roman" w:hAnsi="Times New Roman" w:cs="Times New Roman"/>
          <w:sz w:val="24"/>
          <w:szCs w:val="24"/>
        </w:rPr>
        <w:t>запрос</w:t>
      </w:r>
      <w:r w:rsidR="00AB49AF" w:rsidRPr="00D51F19">
        <w:rPr>
          <w:rFonts w:ascii="Times New Roman" w:hAnsi="Times New Roman" w:cs="Times New Roman"/>
          <w:sz w:val="24"/>
          <w:szCs w:val="24"/>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E16896" w:rsidRPr="00E14A18" w14:paraId="444D6366" w14:textId="77777777" w:rsidTr="00E16896">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6C4573F" w14:textId="77777777" w:rsidR="00C239E1" w:rsidRDefault="00C239E1" w:rsidP="00C239E1">
            <w:pPr>
              <w:spacing w:after="0" w:line="240" w:lineRule="auto"/>
              <w:rPr>
                <w:rFonts w:ascii="Times New Roman" w:hAnsi="Times New Roman" w:cs="Times New Roman"/>
                <w:i/>
              </w:rPr>
            </w:pPr>
            <w:r>
              <w:rPr>
                <w:rFonts w:ascii="Times New Roman" w:hAnsi="Times New Roman" w:cs="Times New Roman"/>
                <w:i/>
              </w:rPr>
              <w:t>&lt;?</w:t>
            </w:r>
            <w:proofErr w:type="spellStart"/>
            <w:r>
              <w:rPr>
                <w:rFonts w:ascii="Times New Roman" w:hAnsi="Times New Roman" w:cs="Times New Roman"/>
                <w:i/>
              </w:rPr>
              <w:t>xml</w:t>
            </w:r>
            <w:proofErr w:type="spellEnd"/>
            <w:r>
              <w:rPr>
                <w:rFonts w:ascii="Times New Roman" w:hAnsi="Times New Roman" w:cs="Times New Roman"/>
                <w:i/>
              </w:rPr>
              <w:t xml:space="preserve"> </w:t>
            </w:r>
            <w:proofErr w:type="spellStart"/>
            <w:r>
              <w:rPr>
                <w:rFonts w:ascii="Times New Roman" w:hAnsi="Times New Roman" w:cs="Times New Roman"/>
                <w:i/>
              </w:rPr>
              <w:t>version</w:t>
            </w:r>
            <w:proofErr w:type="spellEnd"/>
            <w:r>
              <w:rPr>
                <w:rFonts w:ascii="Times New Roman" w:hAnsi="Times New Roman" w:cs="Times New Roman"/>
                <w:i/>
              </w:rPr>
              <w:t xml:space="preserve">="1.0" </w:t>
            </w:r>
            <w:proofErr w:type="spellStart"/>
            <w:r>
              <w:rPr>
                <w:rFonts w:ascii="Times New Roman" w:hAnsi="Times New Roman" w:cs="Times New Roman"/>
                <w:i/>
              </w:rPr>
              <w:t>encoding</w:t>
            </w:r>
            <w:proofErr w:type="spellEnd"/>
            <w:r>
              <w:rPr>
                <w:rFonts w:ascii="Times New Roman" w:hAnsi="Times New Roman" w:cs="Times New Roman"/>
                <w:i/>
              </w:rPr>
              <w:t>="UTF-8"?&gt;</w:t>
            </w:r>
          </w:p>
          <w:p w14:paraId="3553C1D6" w14:textId="77777777" w:rsidR="00C239E1" w:rsidRDefault="00C239E1" w:rsidP="00C239E1">
            <w:pPr>
              <w:shd w:val="clear" w:color="auto" w:fill="FFFFFF"/>
              <w:spacing w:after="0" w:line="240" w:lineRule="auto"/>
              <w:rPr>
                <w:rFonts w:ascii="Times New Roman" w:eastAsia="Times New Roman" w:hAnsi="Times New Roman" w:cs="Times New Roman"/>
                <w:i/>
                <w:sz w:val="24"/>
                <w:szCs w:val="24"/>
                <w:lang w:val="en-US" w:eastAsia="ru-RU"/>
              </w:rPr>
            </w:pPr>
            <w:r>
              <w:rPr>
                <w:rFonts w:ascii="Times New Roman" w:eastAsia="Times New Roman" w:hAnsi="Times New Roman" w:cs="Times New Roman"/>
                <w:i/>
                <w:sz w:val="24"/>
                <w:szCs w:val="24"/>
                <w:lang w:val="en-US" w:eastAsia="ru-RU"/>
              </w:rPr>
              <w:t>&lt;</w:t>
            </w:r>
            <w:proofErr w:type="spellStart"/>
            <w:r>
              <w:rPr>
                <w:rFonts w:ascii="Times New Roman" w:eastAsia="Times New Roman" w:hAnsi="Times New Roman" w:cs="Times New Roman"/>
                <w:i/>
                <w:sz w:val="24"/>
                <w:szCs w:val="24"/>
                <w:lang w:val="en-US" w:eastAsia="ru-RU"/>
              </w:rPr>
              <w:t>req:ImportPaymentsRequest</w:t>
            </w:r>
            <w:proofErr w:type="spellEnd"/>
            <w:r>
              <w:rPr>
                <w:rFonts w:ascii="Times New Roman" w:eastAsia="Times New Roman" w:hAnsi="Times New Roman" w:cs="Times New Roman"/>
                <w:i/>
                <w:sz w:val="24"/>
                <w:szCs w:val="24"/>
                <w:lang w:val="en-US" w:eastAsia="ru-RU"/>
              </w:rPr>
              <w:t xml:space="preserve"> </w:t>
            </w:r>
            <w:proofErr w:type="spellStart"/>
            <w:r>
              <w:rPr>
                <w:rFonts w:ascii="Times New Roman" w:eastAsia="Times New Roman" w:hAnsi="Times New Roman" w:cs="Times New Roman"/>
                <w:i/>
                <w:sz w:val="24"/>
                <w:szCs w:val="24"/>
                <w:lang w:val="en-US" w:eastAsia="ru-RU"/>
              </w:rPr>
              <w:t>xmlns:com</w:t>
            </w:r>
            <w:proofErr w:type="spellEnd"/>
            <w:r>
              <w:rPr>
                <w:rFonts w:ascii="Times New Roman" w:eastAsia="Times New Roman" w:hAnsi="Times New Roman" w:cs="Times New Roman"/>
                <w:i/>
                <w:sz w:val="24"/>
                <w:szCs w:val="24"/>
                <w:lang w:val="en-US" w:eastAsia="ru-RU"/>
              </w:rPr>
              <w:t>="http://roskazna.ru/</w:t>
            </w:r>
            <w:proofErr w:type="spellStart"/>
            <w:r>
              <w:rPr>
                <w:rFonts w:ascii="Times New Roman" w:eastAsia="Times New Roman" w:hAnsi="Times New Roman" w:cs="Times New Roman"/>
                <w:i/>
                <w:sz w:val="24"/>
                <w:szCs w:val="24"/>
                <w:lang w:val="en-US" w:eastAsia="ru-RU"/>
              </w:rPr>
              <w:t>gisgmp</w:t>
            </w:r>
            <w:proofErr w:type="spellEnd"/>
            <w:r>
              <w:rPr>
                <w:rFonts w:ascii="Times New Roman" w:eastAsia="Times New Roman" w:hAnsi="Times New Roman" w:cs="Times New Roman"/>
                <w:i/>
                <w:sz w:val="24"/>
                <w:szCs w:val="24"/>
                <w:lang w:val="en-US" w:eastAsia="ru-RU"/>
              </w:rPr>
              <w:t>/</w:t>
            </w:r>
            <w:proofErr w:type="spellStart"/>
            <w:r>
              <w:rPr>
                <w:rFonts w:ascii="Times New Roman" w:eastAsia="Times New Roman" w:hAnsi="Times New Roman" w:cs="Times New Roman"/>
                <w:i/>
                <w:sz w:val="24"/>
                <w:szCs w:val="24"/>
                <w:lang w:val="en-US" w:eastAsia="ru-RU"/>
              </w:rPr>
              <w:t>xsd</w:t>
            </w:r>
            <w:proofErr w:type="spellEnd"/>
            <w:r>
              <w:rPr>
                <w:rFonts w:ascii="Times New Roman" w:eastAsia="Times New Roman" w:hAnsi="Times New Roman" w:cs="Times New Roman"/>
                <w:i/>
                <w:sz w:val="24"/>
                <w:szCs w:val="24"/>
                <w:lang w:val="en-US" w:eastAsia="ru-RU"/>
              </w:rPr>
              <w:t xml:space="preserve">/Common/2.4.0" xmlns:req="urn://roskazna.ru/gisgmp/xsd/services/import-payments/2.4.0" </w:t>
            </w:r>
            <w:proofErr w:type="spellStart"/>
            <w:r>
              <w:rPr>
                <w:rFonts w:ascii="Times New Roman" w:eastAsia="Times New Roman" w:hAnsi="Times New Roman" w:cs="Times New Roman"/>
                <w:i/>
                <w:sz w:val="24"/>
                <w:szCs w:val="24"/>
                <w:lang w:val="en-US" w:eastAsia="ru-RU"/>
              </w:rPr>
              <w:t>xmlns:pkg</w:t>
            </w:r>
            <w:proofErr w:type="spellEnd"/>
            <w:r>
              <w:rPr>
                <w:rFonts w:ascii="Times New Roman" w:eastAsia="Times New Roman" w:hAnsi="Times New Roman" w:cs="Times New Roman"/>
                <w:i/>
                <w:sz w:val="24"/>
                <w:szCs w:val="24"/>
                <w:lang w:val="en-US" w:eastAsia="ru-RU"/>
              </w:rPr>
              <w:t>="http://roskazna.ru/</w:t>
            </w:r>
            <w:proofErr w:type="spellStart"/>
            <w:r>
              <w:rPr>
                <w:rFonts w:ascii="Times New Roman" w:eastAsia="Times New Roman" w:hAnsi="Times New Roman" w:cs="Times New Roman"/>
                <w:i/>
                <w:sz w:val="24"/>
                <w:szCs w:val="24"/>
                <w:lang w:val="en-US" w:eastAsia="ru-RU"/>
              </w:rPr>
              <w:t>gisgmp</w:t>
            </w:r>
            <w:proofErr w:type="spellEnd"/>
            <w:r>
              <w:rPr>
                <w:rFonts w:ascii="Times New Roman" w:eastAsia="Times New Roman" w:hAnsi="Times New Roman" w:cs="Times New Roman"/>
                <w:i/>
                <w:sz w:val="24"/>
                <w:szCs w:val="24"/>
                <w:lang w:val="en-US" w:eastAsia="ru-RU"/>
              </w:rPr>
              <w:t>/</w:t>
            </w:r>
            <w:proofErr w:type="spellStart"/>
            <w:r>
              <w:rPr>
                <w:rFonts w:ascii="Times New Roman" w:eastAsia="Times New Roman" w:hAnsi="Times New Roman" w:cs="Times New Roman"/>
                <w:i/>
                <w:sz w:val="24"/>
                <w:szCs w:val="24"/>
                <w:lang w:val="en-US" w:eastAsia="ru-RU"/>
              </w:rPr>
              <w:t>xsd</w:t>
            </w:r>
            <w:proofErr w:type="spellEnd"/>
            <w:r>
              <w:rPr>
                <w:rFonts w:ascii="Times New Roman" w:eastAsia="Times New Roman" w:hAnsi="Times New Roman" w:cs="Times New Roman"/>
                <w:i/>
                <w:sz w:val="24"/>
                <w:szCs w:val="24"/>
                <w:lang w:val="en-US" w:eastAsia="ru-RU"/>
              </w:rPr>
              <w:t xml:space="preserve">/Package/2.4.0" </w:t>
            </w:r>
            <w:proofErr w:type="spellStart"/>
            <w:r>
              <w:rPr>
                <w:rFonts w:ascii="Times New Roman" w:eastAsia="Times New Roman" w:hAnsi="Times New Roman" w:cs="Times New Roman"/>
                <w:i/>
                <w:sz w:val="24"/>
                <w:szCs w:val="24"/>
                <w:lang w:val="en-US" w:eastAsia="ru-RU"/>
              </w:rPr>
              <w:t>xmlns:org</w:t>
            </w:r>
            <w:proofErr w:type="spellEnd"/>
            <w:r>
              <w:rPr>
                <w:rFonts w:ascii="Times New Roman" w:eastAsia="Times New Roman" w:hAnsi="Times New Roman" w:cs="Times New Roman"/>
                <w:i/>
                <w:sz w:val="24"/>
                <w:szCs w:val="24"/>
                <w:lang w:val="en-US" w:eastAsia="ru-RU"/>
              </w:rPr>
              <w:t>="http://roskazna.ru/</w:t>
            </w:r>
            <w:proofErr w:type="spellStart"/>
            <w:r>
              <w:rPr>
                <w:rFonts w:ascii="Times New Roman" w:eastAsia="Times New Roman" w:hAnsi="Times New Roman" w:cs="Times New Roman"/>
                <w:i/>
                <w:sz w:val="24"/>
                <w:szCs w:val="24"/>
                <w:lang w:val="en-US" w:eastAsia="ru-RU"/>
              </w:rPr>
              <w:t>gisgmp</w:t>
            </w:r>
            <w:proofErr w:type="spellEnd"/>
            <w:r>
              <w:rPr>
                <w:rFonts w:ascii="Times New Roman" w:eastAsia="Times New Roman" w:hAnsi="Times New Roman" w:cs="Times New Roman"/>
                <w:i/>
                <w:sz w:val="24"/>
                <w:szCs w:val="24"/>
                <w:lang w:val="en-US" w:eastAsia="ru-RU"/>
              </w:rPr>
              <w:t>/</w:t>
            </w:r>
            <w:proofErr w:type="spellStart"/>
            <w:r>
              <w:rPr>
                <w:rFonts w:ascii="Times New Roman" w:eastAsia="Times New Roman" w:hAnsi="Times New Roman" w:cs="Times New Roman"/>
                <w:i/>
                <w:sz w:val="24"/>
                <w:szCs w:val="24"/>
                <w:lang w:val="en-US" w:eastAsia="ru-RU"/>
              </w:rPr>
              <w:t>xsd</w:t>
            </w:r>
            <w:proofErr w:type="spellEnd"/>
            <w:r>
              <w:rPr>
                <w:rFonts w:ascii="Times New Roman" w:eastAsia="Times New Roman" w:hAnsi="Times New Roman" w:cs="Times New Roman"/>
                <w:i/>
                <w:sz w:val="24"/>
                <w:szCs w:val="24"/>
                <w:lang w:val="en-US" w:eastAsia="ru-RU"/>
              </w:rPr>
              <w:t xml:space="preserve">/Organization/2.4.0" </w:t>
            </w:r>
            <w:proofErr w:type="spellStart"/>
            <w:r>
              <w:rPr>
                <w:rFonts w:ascii="Times New Roman" w:eastAsia="Times New Roman" w:hAnsi="Times New Roman" w:cs="Times New Roman"/>
                <w:i/>
                <w:sz w:val="24"/>
                <w:szCs w:val="24"/>
                <w:lang w:val="en-US" w:eastAsia="ru-RU"/>
              </w:rPr>
              <w:t>xmlns:chg</w:t>
            </w:r>
            <w:proofErr w:type="spellEnd"/>
            <w:r>
              <w:rPr>
                <w:rFonts w:ascii="Times New Roman" w:eastAsia="Times New Roman" w:hAnsi="Times New Roman" w:cs="Times New Roman"/>
                <w:i/>
                <w:sz w:val="24"/>
                <w:szCs w:val="24"/>
                <w:lang w:val="en-US" w:eastAsia="ru-RU"/>
              </w:rPr>
              <w:t>="http://roskazna.ru/</w:t>
            </w:r>
            <w:proofErr w:type="spellStart"/>
            <w:r>
              <w:rPr>
                <w:rFonts w:ascii="Times New Roman" w:eastAsia="Times New Roman" w:hAnsi="Times New Roman" w:cs="Times New Roman"/>
                <w:i/>
                <w:sz w:val="24"/>
                <w:szCs w:val="24"/>
                <w:lang w:val="en-US" w:eastAsia="ru-RU"/>
              </w:rPr>
              <w:t>gisgmp</w:t>
            </w:r>
            <w:proofErr w:type="spellEnd"/>
            <w:r>
              <w:rPr>
                <w:rFonts w:ascii="Times New Roman" w:eastAsia="Times New Roman" w:hAnsi="Times New Roman" w:cs="Times New Roman"/>
                <w:i/>
                <w:sz w:val="24"/>
                <w:szCs w:val="24"/>
                <w:lang w:val="en-US" w:eastAsia="ru-RU"/>
              </w:rPr>
              <w:t>/</w:t>
            </w:r>
            <w:proofErr w:type="spellStart"/>
            <w:r>
              <w:rPr>
                <w:rFonts w:ascii="Times New Roman" w:eastAsia="Times New Roman" w:hAnsi="Times New Roman" w:cs="Times New Roman"/>
                <w:i/>
                <w:sz w:val="24"/>
                <w:szCs w:val="24"/>
                <w:lang w:val="en-US" w:eastAsia="ru-RU"/>
              </w:rPr>
              <w:t>xsd</w:t>
            </w:r>
            <w:proofErr w:type="spellEnd"/>
            <w:r>
              <w:rPr>
                <w:rFonts w:ascii="Times New Roman" w:eastAsia="Times New Roman" w:hAnsi="Times New Roman" w:cs="Times New Roman"/>
                <w:i/>
                <w:sz w:val="24"/>
                <w:szCs w:val="24"/>
                <w:lang w:val="en-US" w:eastAsia="ru-RU"/>
              </w:rPr>
              <w:t xml:space="preserve">/Charge/2.4.0" </w:t>
            </w:r>
            <w:proofErr w:type="spellStart"/>
            <w:r>
              <w:rPr>
                <w:rFonts w:ascii="Times New Roman" w:eastAsia="Times New Roman" w:hAnsi="Times New Roman" w:cs="Times New Roman"/>
                <w:i/>
                <w:sz w:val="24"/>
                <w:szCs w:val="24"/>
                <w:lang w:val="en-US" w:eastAsia="ru-RU"/>
              </w:rPr>
              <w:t>xmlns:rfd</w:t>
            </w:r>
            <w:proofErr w:type="spellEnd"/>
            <w:r>
              <w:rPr>
                <w:rFonts w:ascii="Times New Roman" w:eastAsia="Times New Roman" w:hAnsi="Times New Roman" w:cs="Times New Roman"/>
                <w:i/>
                <w:sz w:val="24"/>
                <w:szCs w:val="24"/>
                <w:lang w:val="en-US" w:eastAsia="ru-RU"/>
              </w:rPr>
              <w:t>="http://roskazna.ru/</w:t>
            </w:r>
            <w:proofErr w:type="spellStart"/>
            <w:r>
              <w:rPr>
                <w:rFonts w:ascii="Times New Roman" w:eastAsia="Times New Roman" w:hAnsi="Times New Roman" w:cs="Times New Roman"/>
                <w:i/>
                <w:sz w:val="24"/>
                <w:szCs w:val="24"/>
                <w:lang w:val="en-US" w:eastAsia="ru-RU"/>
              </w:rPr>
              <w:t>gisgmp</w:t>
            </w:r>
            <w:proofErr w:type="spellEnd"/>
            <w:r>
              <w:rPr>
                <w:rFonts w:ascii="Times New Roman" w:eastAsia="Times New Roman" w:hAnsi="Times New Roman" w:cs="Times New Roman"/>
                <w:i/>
                <w:sz w:val="24"/>
                <w:szCs w:val="24"/>
                <w:lang w:val="en-US" w:eastAsia="ru-RU"/>
              </w:rPr>
              <w:t>/</w:t>
            </w:r>
            <w:proofErr w:type="spellStart"/>
            <w:r>
              <w:rPr>
                <w:rFonts w:ascii="Times New Roman" w:eastAsia="Times New Roman" w:hAnsi="Times New Roman" w:cs="Times New Roman"/>
                <w:i/>
                <w:sz w:val="24"/>
                <w:szCs w:val="24"/>
                <w:lang w:val="en-US" w:eastAsia="ru-RU"/>
              </w:rPr>
              <w:t>xsd</w:t>
            </w:r>
            <w:proofErr w:type="spellEnd"/>
            <w:r>
              <w:rPr>
                <w:rFonts w:ascii="Times New Roman" w:eastAsia="Times New Roman" w:hAnsi="Times New Roman" w:cs="Times New Roman"/>
                <w:i/>
                <w:sz w:val="24"/>
                <w:szCs w:val="24"/>
                <w:lang w:val="en-US" w:eastAsia="ru-RU"/>
              </w:rPr>
              <w:t xml:space="preserve">/Refund/2.4.0" </w:t>
            </w:r>
            <w:proofErr w:type="spellStart"/>
            <w:r>
              <w:rPr>
                <w:rFonts w:ascii="Times New Roman" w:eastAsia="Times New Roman" w:hAnsi="Times New Roman" w:cs="Times New Roman"/>
                <w:i/>
                <w:sz w:val="24"/>
                <w:szCs w:val="24"/>
                <w:lang w:val="en-US" w:eastAsia="ru-RU"/>
              </w:rPr>
              <w:t>xmlns:pmnt</w:t>
            </w:r>
            <w:proofErr w:type="spellEnd"/>
            <w:r>
              <w:rPr>
                <w:rFonts w:ascii="Times New Roman" w:eastAsia="Times New Roman" w:hAnsi="Times New Roman" w:cs="Times New Roman"/>
                <w:i/>
                <w:sz w:val="24"/>
                <w:szCs w:val="24"/>
                <w:lang w:val="en-US" w:eastAsia="ru-RU"/>
              </w:rPr>
              <w:t>="http://roskazna.ru/</w:t>
            </w:r>
            <w:proofErr w:type="spellStart"/>
            <w:r>
              <w:rPr>
                <w:rFonts w:ascii="Times New Roman" w:eastAsia="Times New Roman" w:hAnsi="Times New Roman" w:cs="Times New Roman"/>
                <w:i/>
                <w:sz w:val="24"/>
                <w:szCs w:val="24"/>
                <w:lang w:val="en-US" w:eastAsia="ru-RU"/>
              </w:rPr>
              <w:t>gisgmp</w:t>
            </w:r>
            <w:proofErr w:type="spellEnd"/>
            <w:r>
              <w:rPr>
                <w:rFonts w:ascii="Times New Roman" w:eastAsia="Times New Roman" w:hAnsi="Times New Roman" w:cs="Times New Roman"/>
                <w:i/>
                <w:sz w:val="24"/>
                <w:szCs w:val="24"/>
                <w:lang w:val="en-US" w:eastAsia="ru-RU"/>
              </w:rPr>
              <w:t>/</w:t>
            </w:r>
            <w:proofErr w:type="spellStart"/>
            <w:r>
              <w:rPr>
                <w:rFonts w:ascii="Times New Roman" w:eastAsia="Times New Roman" w:hAnsi="Times New Roman" w:cs="Times New Roman"/>
                <w:i/>
                <w:sz w:val="24"/>
                <w:szCs w:val="24"/>
                <w:lang w:val="en-US" w:eastAsia="ru-RU"/>
              </w:rPr>
              <w:t>xsd</w:t>
            </w:r>
            <w:proofErr w:type="spellEnd"/>
            <w:r>
              <w:rPr>
                <w:rFonts w:ascii="Times New Roman" w:eastAsia="Times New Roman" w:hAnsi="Times New Roman" w:cs="Times New Roman"/>
                <w:i/>
                <w:sz w:val="24"/>
                <w:szCs w:val="24"/>
                <w:lang w:val="en-US" w:eastAsia="ru-RU"/>
              </w:rPr>
              <w:t xml:space="preserve">/Payment/2.4.0" Id="I_13032ed0-4a7a-49ed-ad46-2a7206d3bca7" timestamp="2021-07-01T18:13:51.0" </w:t>
            </w:r>
            <w:proofErr w:type="spellStart"/>
            <w:r>
              <w:rPr>
                <w:rFonts w:ascii="Times New Roman" w:eastAsia="Times New Roman" w:hAnsi="Times New Roman" w:cs="Times New Roman"/>
                <w:i/>
                <w:sz w:val="24"/>
                <w:szCs w:val="24"/>
                <w:lang w:val="en-US" w:eastAsia="ru-RU"/>
              </w:rPr>
              <w:t>senderIdentifier</w:t>
            </w:r>
            <w:proofErr w:type="spellEnd"/>
            <w:r>
              <w:rPr>
                <w:rFonts w:ascii="Times New Roman" w:eastAsia="Times New Roman" w:hAnsi="Times New Roman" w:cs="Times New Roman"/>
                <w:i/>
                <w:sz w:val="24"/>
                <w:szCs w:val="24"/>
                <w:lang w:val="en-US" w:eastAsia="ru-RU"/>
              </w:rPr>
              <w:t xml:space="preserve">="3eb646" </w:t>
            </w:r>
            <w:proofErr w:type="spellStart"/>
            <w:r>
              <w:rPr>
                <w:rFonts w:ascii="Times New Roman" w:eastAsia="Times New Roman" w:hAnsi="Times New Roman" w:cs="Times New Roman"/>
                <w:i/>
                <w:sz w:val="24"/>
                <w:szCs w:val="24"/>
                <w:lang w:val="en-US" w:eastAsia="ru-RU"/>
              </w:rPr>
              <w:t>senderRole</w:t>
            </w:r>
            <w:proofErr w:type="spellEnd"/>
            <w:r>
              <w:rPr>
                <w:rFonts w:ascii="Times New Roman" w:eastAsia="Times New Roman" w:hAnsi="Times New Roman" w:cs="Times New Roman"/>
                <w:i/>
                <w:sz w:val="24"/>
                <w:szCs w:val="24"/>
                <w:lang w:val="en-US" w:eastAsia="ru-RU"/>
              </w:rPr>
              <w:t>="9"&gt;</w:t>
            </w:r>
          </w:p>
          <w:p w14:paraId="69400030" w14:textId="77777777" w:rsidR="00C239E1" w:rsidRDefault="00C239E1" w:rsidP="00C239E1">
            <w:pPr>
              <w:shd w:val="clear" w:color="auto" w:fill="FFFFFF"/>
              <w:spacing w:after="0" w:line="240" w:lineRule="auto"/>
              <w:rPr>
                <w:rFonts w:ascii="Times New Roman" w:eastAsia="Times New Roman" w:hAnsi="Times New Roman" w:cs="Times New Roman"/>
                <w:i/>
                <w:sz w:val="24"/>
                <w:szCs w:val="24"/>
                <w:lang w:val="en-US" w:eastAsia="ru-RU"/>
              </w:rPr>
            </w:pPr>
            <w:r>
              <w:rPr>
                <w:rFonts w:ascii="Times New Roman" w:eastAsia="Times New Roman" w:hAnsi="Times New Roman" w:cs="Times New Roman"/>
                <w:i/>
                <w:sz w:val="24"/>
                <w:szCs w:val="24"/>
                <w:lang w:val="en-US" w:eastAsia="ru-RU"/>
              </w:rPr>
              <w:t xml:space="preserve">    &lt;</w:t>
            </w:r>
            <w:proofErr w:type="spellStart"/>
            <w:proofErr w:type="gramStart"/>
            <w:r>
              <w:rPr>
                <w:rFonts w:ascii="Times New Roman" w:eastAsia="Times New Roman" w:hAnsi="Times New Roman" w:cs="Times New Roman"/>
                <w:i/>
                <w:sz w:val="24"/>
                <w:szCs w:val="24"/>
                <w:lang w:val="en-US" w:eastAsia="ru-RU"/>
              </w:rPr>
              <w:t>pkg:PaymentsPackage</w:t>
            </w:r>
            <w:proofErr w:type="spellEnd"/>
            <w:proofErr w:type="gramEnd"/>
            <w:r>
              <w:rPr>
                <w:rFonts w:ascii="Times New Roman" w:eastAsia="Times New Roman" w:hAnsi="Times New Roman" w:cs="Times New Roman"/>
                <w:i/>
                <w:sz w:val="24"/>
                <w:szCs w:val="24"/>
                <w:lang w:val="en-US" w:eastAsia="ru-RU"/>
              </w:rPr>
              <w:t>&gt;</w:t>
            </w:r>
          </w:p>
          <w:p w14:paraId="57541C49" w14:textId="77777777" w:rsidR="00C239E1" w:rsidRDefault="00C239E1" w:rsidP="00C239E1">
            <w:pPr>
              <w:shd w:val="clear" w:color="auto" w:fill="FFFFFF"/>
              <w:spacing w:after="0" w:line="240" w:lineRule="auto"/>
              <w:rPr>
                <w:rFonts w:ascii="Times New Roman" w:eastAsia="Times New Roman" w:hAnsi="Times New Roman" w:cs="Times New Roman"/>
                <w:i/>
                <w:sz w:val="24"/>
                <w:szCs w:val="24"/>
                <w:lang w:val="en-US" w:eastAsia="ru-RU"/>
              </w:rPr>
            </w:pPr>
            <w:r>
              <w:rPr>
                <w:rFonts w:ascii="Times New Roman" w:eastAsia="Times New Roman" w:hAnsi="Times New Roman" w:cs="Times New Roman"/>
                <w:i/>
                <w:sz w:val="24"/>
                <w:szCs w:val="24"/>
                <w:lang w:val="en-US" w:eastAsia="ru-RU"/>
              </w:rPr>
              <w:t xml:space="preserve">        &lt;</w:t>
            </w:r>
            <w:proofErr w:type="spellStart"/>
            <w:proofErr w:type="gramStart"/>
            <w:r>
              <w:rPr>
                <w:rFonts w:ascii="Times New Roman" w:eastAsia="Times New Roman" w:hAnsi="Times New Roman" w:cs="Times New Roman"/>
                <w:i/>
                <w:sz w:val="24"/>
                <w:szCs w:val="24"/>
                <w:lang w:val="en-US" w:eastAsia="ru-RU"/>
              </w:rPr>
              <w:t>pkg:ImportedPayment</w:t>
            </w:r>
            <w:proofErr w:type="spellEnd"/>
            <w:proofErr w:type="gramEnd"/>
            <w:r>
              <w:rPr>
                <w:rFonts w:ascii="Times New Roman" w:eastAsia="Times New Roman" w:hAnsi="Times New Roman" w:cs="Times New Roman"/>
                <w:i/>
                <w:sz w:val="24"/>
                <w:szCs w:val="24"/>
                <w:lang w:val="en-US" w:eastAsia="ru-RU"/>
              </w:rPr>
              <w:t xml:space="preserve"> Id="I_09bcf2c6-a08a-4ea2-959d-8e198ba689d9" </w:t>
            </w:r>
            <w:proofErr w:type="spellStart"/>
            <w:r>
              <w:rPr>
                <w:rFonts w:ascii="Times New Roman" w:eastAsia="Times New Roman" w:hAnsi="Times New Roman" w:cs="Times New Roman"/>
                <w:i/>
                <w:sz w:val="24"/>
                <w:szCs w:val="24"/>
                <w:lang w:val="en-US" w:eastAsia="ru-RU"/>
              </w:rPr>
              <w:t>paymentId</w:t>
            </w:r>
            <w:proofErr w:type="spellEnd"/>
            <w:r>
              <w:rPr>
                <w:rFonts w:ascii="Times New Roman" w:eastAsia="Times New Roman" w:hAnsi="Times New Roman" w:cs="Times New Roman"/>
                <w:i/>
                <w:sz w:val="24"/>
                <w:szCs w:val="24"/>
                <w:lang w:val="en-US" w:eastAsia="ru-RU"/>
              </w:rPr>
              <w:t>="10471020010005230107202100000001" purpose="</w:t>
            </w:r>
            <w:r>
              <w:rPr>
                <w:rFonts w:ascii="Times New Roman" w:eastAsia="Times New Roman" w:hAnsi="Times New Roman" w:cs="Times New Roman"/>
                <w:i/>
                <w:sz w:val="24"/>
                <w:szCs w:val="24"/>
                <w:lang w:eastAsia="ru-RU"/>
              </w:rPr>
              <w:t>Штраф</w:t>
            </w:r>
            <w:r>
              <w:rPr>
                <w:rFonts w:ascii="Times New Roman" w:eastAsia="Times New Roman" w:hAnsi="Times New Roman" w:cs="Times New Roman"/>
                <w:i/>
                <w:sz w:val="24"/>
                <w:szCs w:val="24"/>
                <w:lang w:val="en-US" w:eastAsia="ru-RU"/>
              </w:rPr>
              <w:t xml:space="preserve">" </w:t>
            </w:r>
            <w:proofErr w:type="spellStart"/>
            <w:r>
              <w:rPr>
                <w:rFonts w:ascii="Times New Roman" w:eastAsia="Times New Roman" w:hAnsi="Times New Roman" w:cs="Times New Roman"/>
                <w:i/>
                <w:sz w:val="24"/>
                <w:szCs w:val="24"/>
                <w:lang w:val="en-US" w:eastAsia="ru-RU"/>
              </w:rPr>
              <w:t>kbk</w:t>
            </w:r>
            <w:proofErr w:type="spellEnd"/>
            <w:r>
              <w:rPr>
                <w:rFonts w:ascii="Times New Roman" w:eastAsia="Times New Roman" w:hAnsi="Times New Roman" w:cs="Times New Roman"/>
                <w:i/>
                <w:sz w:val="24"/>
                <w:szCs w:val="24"/>
                <w:lang w:val="en-US" w:eastAsia="ru-RU"/>
              </w:rPr>
              <w:t xml:space="preserve">="18811630020016000140" </w:t>
            </w:r>
            <w:proofErr w:type="spellStart"/>
            <w:r>
              <w:rPr>
                <w:rFonts w:ascii="Times New Roman" w:eastAsia="Times New Roman" w:hAnsi="Times New Roman" w:cs="Times New Roman"/>
                <w:i/>
                <w:sz w:val="24"/>
                <w:szCs w:val="24"/>
                <w:lang w:val="en-US" w:eastAsia="ru-RU"/>
              </w:rPr>
              <w:t>oktmo</w:t>
            </w:r>
            <w:proofErr w:type="spellEnd"/>
            <w:r>
              <w:rPr>
                <w:rFonts w:ascii="Times New Roman" w:eastAsia="Times New Roman" w:hAnsi="Times New Roman" w:cs="Times New Roman"/>
                <w:i/>
                <w:sz w:val="24"/>
                <w:szCs w:val="24"/>
                <w:lang w:val="en-US" w:eastAsia="ru-RU"/>
              </w:rPr>
              <w:t xml:space="preserve">="45348000" </w:t>
            </w:r>
            <w:proofErr w:type="spellStart"/>
            <w:r>
              <w:rPr>
                <w:rFonts w:ascii="Times New Roman" w:eastAsia="Times New Roman" w:hAnsi="Times New Roman" w:cs="Times New Roman"/>
                <w:i/>
                <w:sz w:val="24"/>
                <w:szCs w:val="24"/>
                <w:lang w:val="en-US" w:eastAsia="ru-RU"/>
              </w:rPr>
              <w:t>supplierBillID</w:t>
            </w:r>
            <w:proofErr w:type="spellEnd"/>
            <w:r>
              <w:rPr>
                <w:rFonts w:ascii="Times New Roman" w:eastAsia="Times New Roman" w:hAnsi="Times New Roman" w:cs="Times New Roman"/>
                <w:i/>
                <w:sz w:val="24"/>
                <w:szCs w:val="24"/>
                <w:lang w:val="en-US" w:eastAsia="ru-RU"/>
              </w:rPr>
              <w:t xml:space="preserve">="18817072416285972102" amount="50000" </w:t>
            </w:r>
            <w:proofErr w:type="spellStart"/>
            <w:r>
              <w:rPr>
                <w:rFonts w:ascii="Times New Roman" w:eastAsia="Times New Roman" w:hAnsi="Times New Roman" w:cs="Times New Roman"/>
                <w:i/>
                <w:sz w:val="24"/>
                <w:szCs w:val="24"/>
                <w:lang w:val="en-US" w:eastAsia="ru-RU"/>
              </w:rPr>
              <w:t>paymentDate</w:t>
            </w:r>
            <w:proofErr w:type="spellEnd"/>
            <w:r>
              <w:rPr>
                <w:rFonts w:ascii="Times New Roman" w:eastAsia="Times New Roman" w:hAnsi="Times New Roman" w:cs="Times New Roman"/>
                <w:i/>
                <w:sz w:val="24"/>
                <w:szCs w:val="24"/>
                <w:lang w:val="en-US" w:eastAsia="ru-RU"/>
              </w:rPr>
              <w:t xml:space="preserve">="2021-07-01T14:06:30.313+03:00" </w:t>
            </w:r>
            <w:proofErr w:type="spellStart"/>
            <w:r>
              <w:rPr>
                <w:rFonts w:ascii="Times New Roman" w:eastAsia="Times New Roman" w:hAnsi="Times New Roman" w:cs="Times New Roman"/>
                <w:i/>
                <w:sz w:val="24"/>
                <w:szCs w:val="24"/>
                <w:lang w:val="en-US" w:eastAsia="ru-RU"/>
              </w:rPr>
              <w:t>transKind</w:t>
            </w:r>
            <w:proofErr w:type="spellEnd"/>
            <w:r>
              <w:rPr>
                <w:rFonts w:ascii="Times New Roman" w:eastAsia="Times New Roman" w:hAnsi="Times New Roman" w:cs="Times New Roman"/>
                <w:i/>
                <w:sz w:val="24"/>
                <w:szCs w:val="24"/>
                <w:lang w:val="en-US" w:eastAsia="ru-RU"/>
              </w:rPr>
              <w:t>="01"&gt;</w:t>
            </w:r>
          </w:p>
          <w:p w14:paraId="50CDF71B" w14:textId="77777777" w:rsidR="00C239E1" w:rsidRDefault="00C239E1" w:rsidP="00C239E1">
            <w:pPr>
              <w:shd w:val="clear" w:color="auto" w:fill="FFFFFF"/>
              <w:spacing w:after="0" w:line="240" w:lineRule="auto"/>
              <w:rPr>
                <w:rFonts w:ascii="Times New Roman" w:eastAsia="Times New Roman" w:hAnsi="Times New Roman" w:cs="Times New Roman"/>
                <w:i/>
                <w:sz w:val="24"/>
                <w:szCs w:val="24"/>
                <w:lang w:val="en-US" w:eastAsia="ru-RU"/>
              </w:rPr>
            </w:pPr>
            <w:r>
              <w:rPr>
                <w:rFonts w:ascii="Times New Roman" w:eastAsia="Times New Roman" w:hAnsi="Times New Roman" w:cs="Times New Roman"/>
                <w:i/>
                <w:sz w:val="24"/>
                <w:szCs w:val="24"/>
                <w:lang w:val="en-US" w:eastAsia="ru-RU"/>
              </w:rPr>
              <w:t xml:space="preserve">            &lt;</w:t>
            </w:r>
            <w:proofErr w:type="spellStart"/>
            <w:proofErr w:type="gramStart"/>
            <w:r>
              <w:rPr>
                <w:rFonts w:ascii="Times New Roman" w:eastAsia="Times New Roman" w:hAnsi="Times New Roman" w:cs="Times New Roman"/>
                <w:i/>
                <w:sz w:val="24"/>
                <w:szCs w:val="24"/>
                <w:lang w:val="en-US" w:eastAsia="ru-RU"/>
              </w:rPr>
              <w:t>pmnt:PaymentOrg</w:t>
            </w:r>
            <w:proofErr w:type="spellEnd"/>
            <w:proofErr w:type="gramEnd"/>
            <w:r>
              <w:rPr>
                <w:rFonts w:ascii="Times New Roman" w:eastAsia="Times New Roman" w:hAnsi="Times New Roman" w:cs="Times New Roman"/>
                <w:i/>
                <w:sz w:val="24"/>
                <w:szCs w:val="24"/>
                <w:lang w:val="en-US" w:eastAsia="ru-RU"/>
              </w:rPr>
              <w:t>&gt;</w:t>
            </w:r>
          </w:p>
          <w:p w14:paraId="088DB7CE" w14:textId="77777777" w:rsidR="00C239E1" w:rsidRDefault="00C239E1" w:rsidP="00C239E1">
            <w:pPr>
              <w:shd w:val="clear" w:color="auto" w:fill="FFFFFF"/>
              <w:spacing w:after="0" w:line="240" w:lineRule="auto"/>
              <w:rPr>
                <w:rFonts w:ascii="Times New Roman" w:eastAsia="Times New Roman" w:hAnsi="Times New Roman" w:cs="Times New Roman"/>
                <w:i/>
                <w:sz w:val="24"/>
                <w:szCs w:val="24"/>
                <w:lang w:val="en-US" w:eastAsia="ru-RU"/>
              </w:rPr>
            </w:pPr>
            <w:r>
              <w:rPr>
                <w:rFonts w:ascii="Times New Roman" w:eastAsia="Times New Roman" w:hAnsi="Times New Roman" w:cs="Times New Roman"/>
                <w:i/>
                <w:sz w:val="24"/>
                <w:szCs w:val="24"/>
                <w:lang w:val="en-US" w:eastAsia="ru-RU"/>
              </w:rPr>
              <w:t xml:space="preserve">                &lt;</w:t>
            </w:r>
            <w:proofErr w:type="spellStart"/>
            <w:proofErr w:type="gramStart"/>
            <w:r>
              <w:rPr>
                <w:rFonts w:ascii="Times New Roman" w:eastAsia="Times New Roman" w:hAnsi="Times New Roman" w:cs="Times New Roman"/>
                <w:i/>
                <w:sz w:val="24"/>
                <w:szCs w:val="24"/>
                <w:lang w:val="en-US" w:eastAsia="ru-RU"/>
              </w:rPr>
              <w:t>org:Bank</w:t>
            </w:r>
            <w:proofErr w:type="spellEnd"/>
            <w:proofErr w:type="gramEnd"/>
            <w:r>
              <w:rPr>
                <w:rFonts w:ascii="Times New Roman" w:eastAsia="Times New Roman" w:hAnsi="Times New Roman" w:cs="Times New Roman"/>
                <w:i/>
                <w:sz w:val="24"/>
                <w:szCs w:val="24"/>
                <w:lang w:val="en-US" w:eastAsia="ru-RU"/>
              </w:rPr>
              <w:t xml:space="preserve"> </w:t>
            </w:r>
            <w:proofErr w:type="spellStart"/>
            <w:r>
              <w:rPr>
                <w:rFonts w:ascii="Times New Roman" w:eastAsia="Times New Roman" w:hAnsi="Times New Roman" w:cs="Times New Roman"/>
                <w:i/>
                <w:sz w:val="24"/>
                <w:szCs w:val="24"/>
                <w:lang w:val="en-US" w:eastAsia="ru-RU"/>
              </w:rPr>
              <w:t>bik</w:t>
            </w:r>
            <w:proofErr w:type="spellEnd"/>
            <w:r>
              <w:rPr>
                <w:rFonts w:ascii="Times New Roman" w:eastAsia="Times New Roman" w:hAnsi="Times New Roman" w:cs="Times New Roman"/>
                <w:i/>
                <w:sz w:val="24"/>
                <w:szCs w:val="24"/>
                <w:lang w:val="en-US" w:eastAsia="ru-RU"/>
              </w:rPr>
              <w:t>="047252006"/&gt;</w:t>
            </w:r>
          </w:p>
          <w:p w14:paraId="3FD10A04" w14:textId="77777777" w:rsidR="00C239E1" w:rsidRDefault="00C239E1" w:rsidP="00C239E1">
            <w:pPr>
              <w:shd w:val="clear" w:color="auto" w:fill="FFFFFF"/>
              <w:spacing w:after="0" w:line="240" w:lineRule="auto"/>
              <w:rPr>
                <w:rFonts w:ascii="Times New Roman" w:eastAsia="Times New Roman" w:hAnsi="Times New Roman" w:cs="Times New Roman"/>
                <w:i/>
                <w:sz w:val="24"/>
                <w:szCs w:val="24"/>
                <w:lang w:val="en-US" w:eastAsia="ru-RU"/>
              </w:rPr>
            </w:pPr>
            <w:r>
              <w:rPr>
                <w:rFonts w:ascii="Times New Roman" w:eastAsia="Times New Roman" w:hAnsi="Times New Roman" w:cs="Times New Roman"/>
                <w:i/>
                <w:sz w:val="24"/>
                <w:szCs w:val="24"/>
                <w:lang w:val="en-US" w:eastAsia="ru-RU"/>
              </w:rPr>
              <w:t xml:space="preserve">            &lt;/</w:t>
            </w:r>
            <w:proofErr w:type="spellStart"/>
            <w:proofErr w:type="gramStart"/>
            <w:r>
              <w:rPr>
                <w:rFonts w:ascii="Times New Roman" w:eastAsia="Times New Roman" w:hAnsi="Times New Roman" w:cs="Times New Roman"/>
                <w:i/>
                <w:sz w:val="24"/>
                <w:szCs w:val="24"/>
                <w:lang w:val="en-US" w:eastAsia="ru-RU"/>
              </w:rPr>
              <w:t>pmnt:PaymentOrg</w:t>
            </w:r>
            <w:proofErr w:type="spellEnd"/>
            <w:proofErr w:type="gramEnd"/>
            <w:r>
              <w:rPr>
                <w:rFonts w:ascii="Times New Roman" w:eastAsia="Times New Roman" w:hAnsi="Times New Roman" w:cs="Times New Roman"/>
                <w:i/>
                <w:sz w:val="24"/>
                <w:szCs w:val="24"/>
                <w:lang w:val="en-US" w:eastAsia="ru-RU"/>
              </w:rPr>
              <w:t>&gt;</w:t>
            </w:r>
          </w:p>
          <w:p w14:paraId="517A0D6D" w14:textId="77777777" w:rsidR="00C239E1" w:rsidRDefault="00C239E1" w:rsidP="00C239E1">
            <w:pPr>
              <w:shd w:val="clear" w:color="auto" w:fill="FFFFFF"/>
              <w:spacing w:after="0" w:line="240" w:lineRule="auto"/>
              <w:rPr>
                <w:rFonts w:ascii="Times New Roman" w:eastAsia="Times New Roman" w:hAnsi="Times New Roman" w:cs="Times New Roman"/>
                <w:i/>
                <w:sz w:val="24"/>
                <w:szCs w:val="24"/>
                <w:lang w:val="en-US" w:eastAsia="ru-RU"/>
              </w:rPr>
            </w:pPr>
            <w:r>
              <w:rPr>
                <w:rFonts w:ascii="Times New Roman" w:eastAsia="Times New Roman" w:hAnsi="Times New Roman" w:cs="Times New Roman"/>
                <w:i/>
                <w:sz w:val="24"/>
                <w:szCs w:val="24"/>
                <w:lang w:val="en-US" w:eastAsia="ru-RU"/>
              </w:rPr>
              <w:t xml:space="preserve">            &lt;</w:t>
            </w:r>
            <w:proofErr w:type="spellStart"/>
            <w:proofErr w:type="gramStart"/>
            <w:r>
              <w:rPr>
                <w:rFonts w:ascii="Times New Roman" w:eastAsia="Times New Roman" w:hAnsi="Times New Roman" w:cs="Times New Roman"/>
                <w:i/>
                <w:sz w:val="24"/>
                <w:szCs w:val="24"/>
                <w:lang w:val="en-US" w:eastAsia="ru-RU"/>
              </w:rPr>
              <w:t>pmnt:Payer</w:t>
            </w:r>
            <w:proofErr w:type="spellEnd"/>
            <w:proofErr w:type="gramEnd"/>
            <w:r>
              <w:rPr>
                <w:rFonts w:ascii="Times New Roman" w:eastAsia="Times New Roman" w:hAnsi="Times New Roman" w:cs="Times New Roman"/>
                <w:i/>
                <w:sz w:val="24"/>
                <w:szCs w:val="24"/>
                <w:lang w:val="en-US" w:eastAsia="ru-RU"/>
              </w:rPr>
              <w:t xml:space="preserve"> </w:t>
            </w:r>
            <w:proofErr w:type="spellStart"/>
            <w:r>
              <w:rPr>
                <w:rFonts w:ascii="Times New Roman" w:eastAsia="Times New Roman" w:hAnsi="Times New Roman" w:cs="Times New Roman"/>
                <w:i/>
                <w:sz w:val="24"/>
                <w:szCs w:val="24"/>
                <w:lang w:val="en-US" w:eastAsia="ru-RU"/>
              </w:rPr>
              <w:t>payerName</w:t>
            </w:r>
            <w:proofErr w:type="spellEnd"/>
            <w:r>
              <w:rPr>
                <w:rFonts w:ascii="Times New Roman" w:eastAsia="Times New Roman" w:hAnsi="Times New Roman" w:cs="Times New Roman"/>
                <w:i/>
                <w:sz w:val="24"/>
                <w:szCs w:val="24"/>
                <w:lang w:val="en-US" w:eastAsia="ru-RU"/>
              </w:rPr>
              <w:t>="</w:t>
            </w:r>
            <w:r>
              <w:rPr>
                <w:rFonts w:ascii="Times New Roman" w:eastAsia="Times New Roman" w:hAnsi="Times New Roman" w:cs="Times New Roman"/>
                <w:i/>
                <w:sz w:val="24"/>
                <w:szCs w:val="24"/>
                <w:lang w:eastAsia="ru-RU"/>
              </w:rPr>
              <w:t>Тестовый</w:t>
            </w:r>
            <w:r>
              <w:rPr>
                <w:rFonts w:ascii="Times New Roman" w:eastAsia="Times New Roman" w:hAnsi="Times New Roman" w:cs="Times New Roman"/>
                <w:i/>
                <w:sz w:val="24"/>
                <w:szCs w:val="24"/>
                <w:lang w:val="en-US" w:eastAsia="ru-RU"/>
              </w:rPr>
              <w:t xml:space="preserve"> </w:t>
            </w:r>
            <w:r>
              <w:rPr>
                <w:rFonts w:ascii="Times New Roman" w:eastAsia="Times New Roman" w:hAnsi="Times New Roman" w:cs="Times New Roman"/>
                <w:i/>
                <w:sz w:val="24"/>
                <w:szCs w:val="24"/>
                <w:lang w:eastAsia="ru-RU"/>
              </w:rPr>
              <w:t>плательщик</w:t>
            </w:r>
            <w:r>
              <w:rPr>
                <w:rFonts w:ascii="Times New Roman" w:eastAsia="Times New Roman" w:hAnsi="Times New Roman" w:cs="Times New Roman"/>
                <w:i/>
                <w:sz w:val="24"/>
                <w:szCs w:val="24"/>
                <w:lang w:val="en-US" w:eastAsia="ru-RU"/>
              </w:rPr>
              <w:t xml:space="preserve">" </w:t>
            </w:r>
            <w:proofErr w:type="spellStart"/>
            <w:r>
              <w:rPr>
                <w:rFonts w:ascii="Times New Roman" w:eastAsia="Times New Roman" w:hAnsi="Times New Roman" w:cs="Times New Roman"/>
                <w:i/>
                <w:sz w:val="24"/>
                <w:szCs w:val="24"/>
                <w:lang w:val="en-US" w:eastAsia="ru-RU"/>
              </w:rPr>
              <w:t>payerIdentifier</w:t>
            </w:r>
            <w:proofErr w:type="spellEnd"/>
            <w:r>
              <w:rPr>
                <w:rFonts w:ascii="Times New Roman" w:eastAsia="Times New Roman" w:hAnsi="Times New Roman" w:cs="Times New Roman"/>
                <w:i/>
                <w:sz w:val="24"/>
                <w:szCs w:val="24"/>
                <w:lang w:val="en-US" w:eastAsia="ru-RU"/>
              </w:rPr>
              <w:t>="1010000000003751379232"/&gt;</w:t>
            </w:r>
          </w:p>
          <w:p w14:paraId="5261DD7F" w14:textId="77777777" w:rsidR="00C239E1" w:rsidRDefault="00C239E1" w:rsidP="00C239E1">
            <w:pPr>
              <w:shd w:val="clear" w:color="auto" w:fill="FFFFFF"/>
              <w:spacing w:after="0" w:line="240" w:lineRule="auto"/>
              <w:rPr>
                <w:rFonts w:ascii="Times New Roman" w:eastAsia="Times New Roman" w:hAnsi="Times New Roman" w:cs="Times New Roman"/>
                <w:i/>
                <w:sz w:val="24"/>
                <w:szCs w:val="24"/>
                <w:lang w:eastAsia="ru-RU"/>
              </w:rPr>
            </w:pPr>
            <w:r w:rsidRPr="00C239E1">
              <w:rPr>
                <w:rFonts w:ascii="Times New Roman" w:eastAsia="Times New Roman" w:hAnsi="Times New Roman" w:cs="Times New Roman"/>
                <w:i/>
                <w:sz w:val="24"/>
                <w:szCs w:val="24"/>
                <w:lang w:val="en-US" w:eastAsia="ru-RU"/>
              </w:rPr>
              <w:t xml:space="preserve">            </w:t>
            </w:r>
            <w:r>
              <w:rPr>
                <w:rFonts w:ascii="Times New Roman" w:eastAsia="Times New Roman" w:hAnsi="Times New Roman" w:cs="Times New Roman"/>
                <w:i/>
                <w:sz w:val="24"/>
                <w:szCs w:val="24"/>
                <w:lang w:eastAsia="ru-RU"/>
              </w:rPr>
              <w:t>&lt;</w:t>
            </w:r>
            <w:proofErr w:type="spellStart"/>
            <w:proofErr w:type="gramStart"/>
            <w:r>
              <w:rPr>
                <w:rFonts w:ascii="Times New Roman" w:eastAsia="Times New Roman" w:hAnsi="Times New Roman" w:cs="Times New Roman"/>
                <w:i/>
                <w:sz w:val="24"/>
                <w:szCs w:val="24"/>
                <w:lang w:eastAsia="ru-RU"/>
              </w:rPr>
              <w:t>org:Payee</w:t>
            </w:r>
            <w:proofErr w:type="spellEnd"/>
            <w:proofErr w:type="gramEnd"/>
            <w:r>
              <w:rPr>
                <w:rFonts w:ascii="Times New Roman" w:eastAsia="Times New Roman" w:hAnsi="Times New Roman" w:cs="Times New Roman"/>
                <w:i/>
                <w:sz w:val="24"/>
                <w:szCs w:val="24"/>
                <w:lang w:eastAsia="ru-RU"/>
              </w:rPr>
              <w:t xml:space="preserve"> </w:t>
            </w:r>
            <w:proofErr w:type="spellStart"/>
            <w:r>
              <w:rPr>
                <w:rFonts w:ascii="Times New Roman" w:eastAsia="Times New Roman" w:hAnsi="Times New Roman" w:cs="Times New Roman"/>
                <w:i/>
                <w:sz w:val="24"/>
                <w:szCs w:val="24"/>
                <w:lang w:eastAsia="ru-RU"/>
              </w:rPr>
              <w:t>name</w:t>
            </w:r>
            <w:proofErr w:type="spellEnd"/>
            <w:r>
              <w:rPr>
                <w:rFonts w:ascii="Times New Roman" w:eastAsia="Times New Roman" w:hAnsi="Times New Roman" w:cs="Times New Roman"/>
                <w:i/>
                <w:sz w:val="24"/>
                <w:szCs w:val="24"/>
                <w:lang w:eastAsia="ru-RU"/>
              </w:rPr>
              <w:t xml:space="preserve">="УВД по ЦАО ГУ МВД России по г. Москве" </w:t>
            </w:r>
            <w:proofErr w:type="spellStart"/>
            <w:r>
              <w:rPr>
                <w:rFonts w:ascii="Times New Roman" w:eastAsia="Times New Roman" w:hAnsi="Times New Roman" w:cs="Times New Roman"/>
                <w:i/>
                <w:sz w:val="24"/>
                <w:szCs w:val="24"/>
                <w:lang w:eastAsia="ru-RU"/>
              </w:rPr>
              <w:t>inn</w:t>
            </w:r>
            <w:proofErr w:type="spellEnd"/>
            <w:r>
              <w:rPr>
                <w:rFonts w:ascii="Times New Roman" w:eastAsia="Times New Roman" w:hAnsi="Times New Roman" w:cs="Times New Roman"/>
                <w:i/>
                <w:sz w:val="24"/>
                <w:szCs w:val="24"/>
                <w:lang w:eastAsia="ru-RU"/>
              </w:rPr>
              <w:t xml:space="preserve">="7706012716" </w:t>
            </w:r>
            <w:proofErr w:type="spellStart"/>
            <w:r>
              <w:rPr>
                <w:rFonts w:ascii="Times New Roman" w:eastAsia="Times New Roman" w:hAnsi="Times New Roman" w:cs="Times New Roman"/>
                <w:i/>
                <w:sz w:val="24"/>
                <w:szCs w:val="24"/>
                <w:lang w:eastAsia="ru-RU"/>
              </w:rPr>
              <w:t>kpp</w:t>
            </w:r>
            <w:proofErr w:type="spellEnd"/>
            <w:r>
              <w:rPr>
                <w:rFonts w:ascii="Times New Roman" w:eastAsia="Times New Roman" w:hAnsi="Times New Roman" w:cs="Times New Roman"/>
                <w:i/>
                <w:sz w:val="24"/>
                <w:szCs w:val="24"/>
                <w:lang w:eastAsia="ru-RU"/>
              </w:rPr>
              <w:t>="770901011"&gt;</w:t>
            </w:r>
          </w:p>
          <w:p w14:paraId="0F7B353F" w14:textId="77777777" w:rsidR="00C239E1" w:rsidRDefault="00C239E1" w:rsidP="00C239E1">
            <w:pPr>
              <w:shd w:val="clear" w:color="auto" w:fill="FFFFFF"/>
              <w:spacing w:after="0" w:line="240" w:lineRule="auto"/>
              <w:rPr>
                <w:rFonts w:ascii="Times New Roman" w:eastAsia="Times New Roman" w:hAnsi="Times New Roman" w:cs="Times New Roman"/>
                <w:i/>
                <w:sz w:val="24"/>
                <w:szCs w:val="24"/>
                <w:lang w:val="en-US" w:eastAsia="ru-RU"/>
              </w:rPr>
            </w:pPr>
            <w:r>
              <w:rPr>
                <w:rFonts w:ascii="Times New Roman" w:eastAsia="Times New Roman" w:hAnsi="Times New Roman" w:cs="Times New Roman"/>
                <w:i/>
                <w:sz w:val="24"/>
                <w:szCs w:val="24"/>
                <w:lang w:eastAsia="ru-RU"/>
              </w:rPr>
              <w:t xml:space="preserve">                </w:t>
            </w:r>
            <w:r>
              <w:rPr>
                <w:rFonts w:ascii="Times New Roman" w:eastAsia="Times New Roman" w:hAnsi="Times New Roman" w:cs="Times New Roman"/>
                <w:i/>
                <w:sz w:val="24"/>
                <w:szCs w:val="24"/>
                <w:lang w:val="en-US" w:eastAsia="ru-RU"/>
              </w:rPr>
              <w:t>&lt;</w:t>
            </w:r>
            <w:proofErr w:type="spellStart"/>
            <w:proofErr w:type="gramStart"/>
            <w:r>
              <w:rPr>
                <w:rFonts w:ascii="Times New Roman" w:eastAsia="Times New Roman" w:hAnsi="Times New Roman" w:cs="Times New Roman"/>
                <w:i/>
                <w:sz w:val="24"/>
                <w:szCs w:val="24"/>
                <w:lang w:val="en-US" w:eastAsia="ru-RU"/>
              </w:rPr>
              <w:t>com:OrgAccount</w:t>
            </w:r>
            <w:proofErr w:type="spellEnd"/>
            <w:proofErr w:type="gramEnd"/>
            <w:r>
              <w:rPr>
                <w:rFonts w:ascii="Times New Roman" w:eastAsia="Times New Roman" w:hAnsi="Times New Roman" w:cs="Times New Roman"/>
                <w:i/>
                <w:sz w:val="24"/>
                <w:szCs w:val="24"/>
                <w:lang w:val="en-US" w:eastAsia="ru-RU"/>
              </w:rPr>
              <w:t xml:space="preserve"> </w:t>
            </w:r>
            <w:proofErr w:type="spellStart"/>
            <w:r>
              <w:rPr>
                <w:rFonts w:ascii="Times New Roman" w:eastAsia="Times New Roman" w:hAnsi="Times New Roman" w:cs="Times New Roman"/>
                <w:i/>
                <w:sz w:val="24"/>
                <w:szCs w:val="24"/>
                <w:lang w:val="en-US" w:eastAsia="ru-RU"/>
              </w:rPr>
              <w:t>accountNumber</w:t>
            </w:r>
            <w:proofErr w:type="spellEnd"/>
            <w:r>
              <w:rPr>
                <w:rFonts w:ascii="Times New Roman" w:eastAsia="Times New Roman" w:hAnsi="Times New Roman" w:cs="Times New Roman"/>
                <w:i/>
                <w:sz w:val="24"/>
                <w:szCs w:val="24"/>
                <w:lang w:val="en-US" w:eastAsia="ru-RU"/>
              </w:rPr>
              <w:t>="03100643000000019500"&gt;</w:t>
            </w:r>
          </w:p>
          <w:p w14:paraId="04B658C7" w14:textId="77777777" w:rsidR="00C239E1" w:rsidRDefault="00C239E1" w:rsidP="00C239E1">
            <w:pPr>
              <w:shd w:val="clear" w:color="auto" w:fill="FFFFFF"/>
              <w:spacing w:after="0" w:line="240" w:lineRule="auto"/>
              <w:rPr>
                <w:rFonts w:ascii="Times New Roman" w:eastAsia="Times New Roman" w:hAnsi="Times New Roman" w:cs="Times New Roman"/>
                <w:i/>
                <w:sz w:val="24"/>
                <w:szCs w:val="24"/>
                <w:lang w:val="en-US" w:eastAsia="ru-RU"/>
              </w:rPr>
            </w:pPr>
            <w:r>
              <w:rPr>
                <w:rFonts w:ascii="Times New Roman" w:eastAsia="Times New Roman" w:hAnsi="Times New Roman" w:cs="Times New Roman"/>
                <w:i/>
                <w:sz w:val="24"/>
                <w:szCs w:val="24"/>
                <w:lang w:val="en-US" w:eastAsia="ru-RU"/>
              </w:rPr>
              <w:t xml:space="preserve">                    &lt;</w:t>
            </w:r>
            <w:proofErr w:type="spellStart"/>
            <w:proofErr w:type="gramStart"/>
            <w:r>
              <w:rPr>
                <w:rFonts w:ascii="Times New Roman" w:eastAsia="Times New Roman" w:hAnsi="Times New Roman" w:cs="Times New Roman"/>
                <w:i/>
                <w:sz w:val="24"/>
                <w:szCs w:val="24"/>
                <w:lang w:val="en-US" w:eastAsia="ru-RU"/>
              </w:rPr>
              <w:t>com:Bank</w:t>
            </w:r>
            <w:proofErr w:type="spellEnd"/>
            <w:proofErr w:type="gramEnd"/>
            <w:r>
              <w:rPr>
                <w:rFonts w:ascii="Times New Roman" w:eastAsia="Times New Roman" w:hAnsi="Times New Roman" w:cs="Times New Roman"/>
                <w:i/>
                <w:sz w:val="24"/>
                <w:szCs w:val="24"/>
                <w:lang w:val="en-US" w:eastAsia="ru-RU"/>
              </w:rPr>
              <w:t xml:space="preserve"> </w:t>
            </w:r>
            <w:proofErr w:type="spellStart"/>
            <w:r>
              <w:rPr>
                <w:rFonts w:ascii="Times New Roman" w:eastAsia="Times New Roman" w:hAnsi="Times New Roman" w:cs="Times New Roman"/>
                <w:i/>
                <w:sz w:val="24"/>
                <w:szCs w:val="24"/>
                <w:lang w:val="en-US" w:eastAsia="ru-RU"/>
              </w:rPr>
              <w:t>bik</w:t>
            </w:r>
            <w:proofErr w:type="spellEnd"/>
            <w:r>
              <w:rPr>
                <w:rFonts w:ascii="Times New Roman" w:eastAsia="Times New Roman" w:hAnsi="Times New Roman" w:cs="Times New Roman"/>
                <w:i/>
                <w:sz w:val="24"/>
                <w:szCs w:val="24"/>
                <w:lang w:val="en-US" w:eastAsia="ru-RU"/>
              </w:rPr>
              <w:t xml:space="preserve">="024501901" </w:t>
            </w:r>
            <w:proofErr w:type="spellStart"/>
            <w:r>
              <w:rPr>
                <w:rFonts w:ascii="Times New Roman" w:eastAsia="Times New Roman" w:hAnsi="Times New Roman" w:cs="Times New Roman"/>
                <w:i/>
                <w:sz w:val="24"/>
                <w:szCs w:val="24"/>
                <w:lang w:val="en-US" w:eastAsia="ru-RU"/>
              </w:rPr>
              <w:t>correspondentBankAccount</w:t>
            </w:r>
            <w:proofErr w:type="spellEnd"/>
            <w:r>
              <w:rPr>
                <w:rFonts w:ascii="Times New Roman" w:eastAsia="Times New Roman" w:hAnsi="Times New Roman" w:cs="Times New Roman"/>
                <w:i/>
                <w:sz w:val="24"/>
                <w:szCs w:val="24"/>
                <w:lang w:val="en-US" w:eastAsia="ru-RU"/>
              </w:rPr>
              <w:t>="40102810045370000002"/&gt;</w:t>
            </w:r>
          </w:p>
          <w:p w14:paraId="6278882F" w14:textId="77777777" w:rsidR="00C239E1" w:rsidRDefault="00C239E1" w:rsidP="00C239E1">
            <w:pPr>
              <w:shd w:val="clear" w:color="auto" w:fill="FFFFFF"/>
              <w:spacing w:after="0" w:line="240" w:lineRule="auto"/>
              <w:rPr>
                <w:rFonts w:ascii="Times New Roman" w:eastAsia="Times New Roman" w:hAnsi="Times New Roman" w:cs="Times New Roman"/>
                <w:i/>
                <w:sz w:val="24"/>
                <w:szCs w:val="24"/>
                <w:lang w:val="en-US" w:eastAsia="ru-RU"/>
              </w:rPr>
            </w:pPr>
            <w:r>
              <w:rPr>
                <w:rFonts w:ascii="Times New Roman" w:eastAsia="Times New Roman" w:hAnsi="Times New Roman" w:cs="Times New Roman"/>
                <w:i/>
                <w:sz w:val="24"/>
                <w:szCs w:val="24"/>
                <w:lang w:val="en-US" w:eastAsia="ru-RU"/>
              </w:rPr>
              <w:t xml:space="preserve">                &lt;/</w:t>
            </w:r>
            <w:proofErr w:type="spellStart"/>
            <w:proofErr w:type="gramStart"/>
            <w:r>
              <w:rPr>
                <w:rFonts w:ascii="Times New Roman" w:eastAsia="Times New Roman" w:hAnsi="Times New Roman" w:cs="Times New Roman"/>
                <w:i/>
                <w:sz w:val="24"/>
                <w:szCs w:val="24"/>
                <w:lang w:val="en-US" w:eastAsia="ru-RU"/>
              </w:rPr>
              <w:t>com:OrgAccount</w:t>
            </w:r>
            <w:proofErr w:type="spellEnd"/>
            <w:proofErr w:type="gramEnd"/>
            <w:r>
              <w:rPr>
                <w:rFonts w:ascii="Times New Roman" w:eastAsia="Times New Roman" w:hAnsi="Times New Roman" w:cs="Times New Roman"/>
                <w:i/>
                <w:sz w:val="24"/>
                <w:szCs w:val="24"/>
                <w:lang w:val="en-US" w:eastAsia="ru-RU"/>
              </w:rPr>
              <w:t>&gt;</w:t>
            </w:r>
          </w:p>
          <w:p w14:paraId="450D4E43" w14:textId="77777777" w:rsidR="00C239E1" w:rsidRDefault="00C239E1" w:rsidP="00C239E1">
            <w:pPr>
              <w:shd w:val="clear" w:color="auto" w:fill="FFFFFF"/>
              <w:spacing w:after="0" w:line="240" w:lineRule="auto"/>
              <w:rPr>
                <w:rFonts w:ascii="Times New Roman" w:eastAsia="Times New Roman" w:hAnsi="Times New Roman" w:cs="Times New Roman"/>
                <w:i/>
                <w:sz w:val="24"/>
                <w:szCs w:val="24"/>
                <w:lang w:val="en-US" w:eastAsia="ru-RU"/>
              </w:rPr>
            </w:pPr>
            <w:r>
              <w:rPr>
                <w:rFonts w:ascii="Times New Roman" w:eastAsia="Times New Roman" w:hAnsi="Times New Roman" w:cs="Times New Roman"/>
                <w:i/>
                <w:sz w:val="24"/>
                <w:szCs w:val="24"/>
                <w:lang w:val="en-US" w:eastAsia="ru-RU"/>
              </w:rPr>
              <w:t xml:space="preserve">            &lt;/</w:t>
            </w:r>
            <w:proofErr w:type="spellStart"/>
            <w:proofErr w:type="gramStart"/>
            <w:r>
              <w:rPr>
                <w:rFonts w:ascii="Times New Roman" w:eastAsia="Times New Roman" w:hAnsi="Times New Roman" w:cs="Times New Roman"/>
                <w:i/>
                <w:sz w:val="24"/>
                <w:szCs w:val="24"/>
                <w:lang w:val="en-US" w:eastAsia="ru-RU"/>
              </w:rPr>
              <w:t>org:Payee</w:t>
            </w:r>
            <w:proofErr w:type="spellEnd"/>
            <w:proofErr w:type="gramEnd"/>
            <w:r>
              <w:rPr>
                <w:rFonts w:ascii="Times New Roman" w:eastAsia="Times New Roman" w:hAnsi="Times New Roman" w:cs="Times New Roman"/>
                <w:i/>
                <w:sz w:val="24"/>
                <w:szCs w:val="24"/>
                <w:lang w:val="en-US" w:eastAsia="ru-RU"/>
              </w:rPr>
              <w:t>&gt;</w:t>
            </w:r>
          </w:p>
          <w:p w14:paraId="2A803C5A" w14:textId="77777777" w:rsidR="00C239E1" w:rsidRDefault="00C239E1" w:rsidP="00C239E1">
            <w:pPr>
              <w:shd w:val="clear" w:color="auto" w:fill="FFFFFF"/>
              <w:spacing w:after="0" w:line="240" w:lineRule="auto"/>
              <w:rPr>
                <w:rFonts w:ascii="Times New Roman" w:eastAsia="Times New Roman" w:hAnsi="Times New Roman" w:cs="Times New Roman"/>
                <w:i/>
                <w:sz w:val="24"/>
                <w:szCs w:val="24"/>
                <w:lang w:val="en-US" w:eastAsia="ru-RU"/>
              </w:rPr>
            </w:pPr>
            <w:r>
              <w:rPr>
                <w:rFonts w:ascii="Times New Roman" w:eastAsia="Times New Roman" w:hAnsi="Times New Roman" w:cs="Times New Roman"/>
                <w:i/>
                <w:sz w:val="24"/>
                <w:szCs w:val="24"/>
                <w:lang w:val="en-US" w:eastAsia="ru-RU"/>
              </w:rPr>
              <w:t xml:space="preserve">            &lt;</w:t>
            </w:r>
            <w:proofErr w:type="spellStart"/>
            <w:proofErr w:type="gramStart"/>
            <w:r>
              <w:rPr>
                <w:rFonts w:ascii="Times New Roman" w:eastAsia="Times New Roman" w:hAnsi="Times New Roman" w:cs="Times New Roman"/>
                <w:i/>
                <w:sz w:val="24"/>
                <w:szCs w:val="24"/>
                <w:lang w:val="en-US" w:eastAsia="ru-RU"/>
              </w:rPr>
              <w:t>pmnt:BudgetIndex</w:t>
            </w:r>
            <w:proofErr w:type="spellEnd"/>
            <w:proofErr w:type="gramEnd"/>
            <w:r>
              <w:rPr>
                <w:rFonts w:ascii="Times New Roman" w:eastAsia="Times New Roman" w:hAnsi="Times New Roman" w:cs="Times New Roman"/>
                <w:i/>
                <w:sz w:val="24"/>
                <w:szCs w:val="24"/>
                <w:lang w:val="en-US" w:eastAsia="ru-RU"/>
              </w:rPr>
              <w:t xml:space="preserve"> status="01" </w:t>
            </w:r>
            <w:proofErr w:type="spellStart"/>
            <w:r>
              <w:rPr>
                <w:rFonts w:ascii="Times New Roman" w:eastAsia="Times New Roman" w:hAnsi="Times New Roman" w:cs="Times New Roman"/>
                <w:i/>
                <w:sz w:val="24"/>
                <w:szCs w:val="24"/>
                <w:lang w:val="en-US" w:eastAsia="ru-RU"/>
              </w:rPr>
              <w:t>paytReason</w:t>
            </w:r>
            <w:proofErr w:type="spellEnd"/>
            <w:r>
              <w:rPr>
                <w:rFonts w:ascii="Times New Roman" w:eastAsia="Times New Roman" w:hAnsi="Times New Roman" w:cs="Times New Roman"/>
                <w:i/>
                <w:sz w:val="24"/>
                <w:szCs w:val="24"/>
                <w:lang w:val="en-US" w:eastAsia="ru-RU"/>
              </w:rPr>
              <w:t xml:space="preserve">="0" </w:t>
            </w:r>
            <w:proofErr w:type="spellStart"/>
            <w:r>
              <w:rPr>
                <w:rFonts w:ascii="Times New Roman" w:eastAsia="Times New Roman" w:hAnsi="Times New Roman" w:cs="Times New Roman"/>
                <w:i/>
                <w:sz w:val="24"/>
                <w:szCs w:val="24"/>
                <w:lang w:val="en-US" w:eastAsia="ru-RU"/>
              </w:rPr>
              <w:t>taxPeriod</w:t>
            </w:r>
            <w:proofErr w:type="spellEnd"/>
            <w:r>
              <w:rPr>
                <w:rFonts w:ascii="Times New Roman" w:eastAsia="Times New Roman" w:hAnsi="Times New Roman" w:cs="Times New Roman"/>
                <w:i/>
                <w:sz w:val="24"/>
                <w:szCs w:val="24"/>
                <w:lang w:val="en-US" w:eastAsia="ru-RU"/>
              </w:rPr>
              <w:t xml:space="preserve">="0" </w:t>
            </w:r>
            <w:proofErr w:type="spellStart"/>
            <w:r>
              <w:rPr>
                <w:rFonts w:ascii="Times New Roman" w:eastAsia="Times New Roman" w:hAnsi="Times New Roman" w:cs="Times New Roman"/>
                <w:i/>
                <w:sz w:val="24"/>
                <w:szCs w:val="24"/>
                <w:lang w:val="en-US" w:eastAsia="ru-RU"/>
              </w:rPr>
              <w:t>taxDocNumber</w:t>
            </w:r>
            <w:proofErr w:type="spellEnd"/>
            <w:r>
              <w:rPr>
                <w:rFonts w:ascii="Times New Roman" w:eastAsia="Times New Roman" w:hAnsi="Times New Roman" w:cs="Times New Roman"/>
                <w:i/>
                <w:sz w:val="24"/>
                <w:szCs w:val="24"/>
                <w:lang w:val="en-US" w:eastAsia="ru-RU"/>
              </w:rPr>
              <w:t xml:space="preserve">="0" </w:t>
            </w:r>
            <w:proofErr w:type="spellStart"/>
            <w:r>
              <w:rPr>
                <w:rFonts w:ascii="Times New Roman" w:eastAsia="Times New Roman" w:hAnsi="Times New Roman" w:cs="Times New Roman"/>
                <w:i/>
                <w:sz w:val="24"/>
                <w:szCs w:val="24"/>
                <w:lang w:val="en-US" w:eastAsia="ru-RU"/>
              </w:rPr>
              <w:t>taxDocDate</w:t>
            </w:r>
            <w:proofErr w:type="spellEnd"/>
            <w:r>
              <w:rPr>
                <w:rFonts w:ascii="Times New Roman" w:eastAsia="Times New Roman" w:hAnsi="Times New Roman" w:cs="Times New Roman"/>
                <w:i/>
                <w:sz w:val="24"/>
                <w:szCs w:val="24"/>
                <w:lang w:val="en-US" w:eastAsia="ru-RU"/>
              </w:rPr>
              <w:t>="0"/&gt;</w:t>
            </w:r>
          </w:p>
          <w:p w14:paraId="149824A3" w14:textId="77777777" w:rsidR="00C239E1" w:rsidRDefault="00C239E1" w:rsidP="00C239E1">
            <w:pPr>
              <w:shd w:val="clear" w:color="auto" w:fill="FFFFFF"/>
              <w:spacing w:after="0" w:line="240" w:lineRule="auto"/>
              <w:rPr>
                <w:rFonts w:ascii="Times New Roman" w:eastAsia="Times New Roman" w:hAnsi="Times New Roman" w:cs="Times New Roman"/>
                <w:i/>
                <w:sz w:val="24"/>
                <w:szCs w:val="24"/>
                <w:lang w:val="en-US" w:eastAsia="ru-RU"/>
              </w:rPr>
            </w:pPr>
            <w:r>
              <w:rPr>
                <w:rFonts w:ascii="Times New Roman" w:eastAsia="Times New Roman" w:hAnsi="Times New Roman" w:cs="Times New Roman"/>
                <w:i/>
                <w:sz w:val="24"/>
                <w:szCs w:val="24"/>
                <w:lang w:val="en-US" w:eastAsia="ru-RU"/>
              </w:rPr>
              <w:t xml:space="preserve">        &lt;/</w:t>
            </w:r>
            <w:proofErr w:type="spellStart"/>
            <w:proofErr w:type="gramStart"/>
            <w:r>
              <w:rPr>
                <w:rFonts w:ascii="Times New Roman" w:eastAsia="Times New Roman" w:hAnsi="Times New Roman" w:cs="Times New Roman"/>
                <w:i/>
                <w:sz w:val="24"/>
                <w:szCs w:val="24"/>
                <w:lang w:val="en-US" w:eastAsia="ru-RU"/>
              </w:rPr>
              <w:t>pkg:ImportedPayment</w:t>
            </w:r>
            <w:proofErr w:type="spellEnd"/>
            <w:proofErr w:type="gramEnd"/>
            <w:r>
              <w:rPr>
                <w:rFonts w:ascii="Times New Roman" w:eastAsia="Times New Roman" w:hAnsi="Times New Roman" w:cs="Times New Roman"/>
                <w:i/>
                <w:sz w:val="24"/>
                <w:szCs w:val="24"/>
                <w:lang w:val="en-US" w:eastAsia="ru-RU"/>
              </w:rPr>
              <w:t>&gt;</w:t>
            </w:r>
          </w:p>
          <w:p w14:paraId="2BC22FD2" w14:textId="77777777" w:rsidR="00C239E1" w:rsidRDefault="00C239E1" w:rsidP="00C239E1">
            <w:pPr>
              <w:shd w:val="clear" w:color="auto" w:fill="FFFFFF"/>
              <w:spacing w:after="0" w:line="240" w:lineRule="auto"/>
              <w:rPr>
                <w:rFonts w:ascii="Times New Roman" w:eastAsia="Times New Roman" w:hAnsi="Times New Roman" w:cs="Times New Roman"/>
                <w:i/>
                <w:sz w:val="24"/>
                <w:szCs w:val="24"/>
                <w:lang w:val="en-US" w:eastAsia="ru-RU"/>
              </w:rPr>
            </w:pPr>
            <w:r>
              <w:rPr>
                <w:rFonts w:ascii="Times New Roman" w:eastAsia="Times New Roman" w:hAnsi="Times New Roman" w:cs="Times New Roman"/>
                <w:i/>
                <w:sz w:val="24"/>
                <w:szCs w:val="24"/>
                <w:lang w:val="en-US" w:eastAsia="ru-RU"/>
              </w:rPr>
              <w:t xml:space="preserve">    &lt;/</w:t>
            </w:r>
            <w:proofErr w:type="spellStart"/>
            <w:proofErr w:type="gramStart"/>
            <w:r>
              <w:rPr>
                <w:rFonts w:ascii="Times New Roman" w:eastAsia="Times New Roman" w:hAnsi="Times New Roman" w:cs="Times New Roman"/>
                <w:i/>
                <w:sz w:val="24"/>
                <w:szCs w:val="24"/>
                <w:lang w:val="en-US" w:eastAsia="ru-RU"/>
              </w:rPr>
              <w:t>pkg:PaymentsPackage</w:t>
            </w:r>
            <w:proofErr w:type="spellEnd"/>
            <w:proofErr w:type="gramEnd"/>
            <w:r>
              <w:rPr>
                <w:rFonts w:ascii="Times New Roman" w:eastAsia="Times New Roman" w:hAnsi="Times New Roman" w:cs="Times New Roman"/>
                <w:i/>
                <w:sz w:val="24"/>
                <w:szCs w:val="24"/>
                <w:lang w:val="en-US" w:eastAsia="ru-RU"/>
              </w:rPr>
              <w:t>&gt;</w:t>
            </w:r>
          </w:p>
          <w:p w14:paraId="1264E90D" w14:textId="329E0868" w:rsidR="00E16896" w:rsidRPr="00C239E1" w:rsidRDefault="00C239E1" w:rsidP="00C239E1">
            <w:pPr>
              <w:shd w:val="clear" w:color="auto" w:fill="FFFFFF"/>
              <w:spacing w:after="0" w:line="240" w:lineRule="auto"/>
              <w:rPr>
                <w:rFonts w:ascii="Times New Roman" w:eastAsia="Times New Roman" w:hAnsi="Times New Roman" w:cs="Times New Roman"/>
                <w:i/>
                <w:sz w:val="24"/>
                <w:szCs w:val="24"/>
                <w:lang w:val="en-US" w:eastAsia="ru-RU"/>
              </w:rPr>
            </w:pPr>
            <w:r>
              <w:rPr>
                <w:rFonts w:ascii="Times New Roman" w:eastAsia="Times New Roman" w:hAnsi="Times New Roman" w:cs="Times New Roman"/>
                <w:i/>
                <w:sz w:val="24"/>
                <w:szCs w:val="24"/>
                <w:lang w:val="en-US" w:eastAsia="ru-RU"/>
              </w:rPr>
              <w:t>&lt;/</w:t>
            </w:r>
            <w:proofErr w:type="spellStart"/>
            <w:proofErr w:type="gramStart"/>
            <w:r>
              <w:rPr>
                <w:rFonts w:ascii="Times New Roman" w:eastAsia="Times New Roman" w:hAnsi="Times New Roman" w:cs="Times New Roman"/>
                <w:i/>
                <w:sz w:val="24"/>
                <w:szCs w:val="24"/>
                <w:lang w:val="en-US" w:eastAsia="ru-RU"/>
              </w:rPr>
              <w:t>req:ImportPaymentsRequest</w:t>
            </w:r>
            <w:proofErr w:type="spellEnd"/>
            <w:proofErr w:type="gramEnd"/>
            <w:r>
              <w:rPr>
                <w:rFonts w:ascii="Times New Roman" w:eastAsia="Times New Roman" w:hAnsi="Times New Roman" w:cs="Times New Roman"/>
                <w:i/>
                <w:sz w:val="24"/>
                <w:szCs w:val="24"/>
                <w:lang w:val="en-US" w:eastAsia="ru-RU"/>
              </w:rPr>
              <w:t>&gt;</w:t>
            </w:r>
          </w:p>
        </w:tc>
      </w:tr>
    </w:tbl>
    <w:p w14:paraId="67EB2B6D" w14:textId="77777777" w:rsidR="00336992" w:rsidRPr="00D51F19" w:rsidRDefault="00336992" w:rsidP="00AB49AF">
      <w:pPr>
        <w:pStyle w:val="af3"/>
        <w:widowControl w:val="0"/>
        <w:spacing w:line="240" w:lineRule="auto"/>
        <w:ind w:firstLine="851"/>
        <w:rPr>
          <w:rFonts w:eastAsia="Arial Unicode MS"/>
          <w:lang w:val="en-US"/>
        </w:rPr>
      </w:pPr>
      <w:bookmarkStart w:id="16" w:name="_Toc6"/>
    </w:p>
    <w:p w14:paraId="43EDD99A" w14:textId="77777777" w:rsidR="00E16896" w:rsidRPr="00D51F19" w:rsidRDefault="00AB49AF" w:rsidP="00010005">
      <w:pPr>
        <w:pStyle w:val="af3"/>
        <w:widowControl w:val="0"/>
        <w:spacing w:line="240" w:lineRule="auto"/>
        <w:rPr>
          <w:rFonts w:eastAsia="Arial Unicode MS"/>
          <w:lang w:val="en-US"/>
        </w:rPr>
      </w:pPr>
      <w:r w:rsidRPr="00D51F19">
        <w:rPr>
          <w:rFonts w:eastAsia="Arial Unicode MS"/>
        </w:rPr>
        <w:t>Эталонный</w:t>
      </w:r>
      <w:r w:rsidRPr="00D51F19">
        <w:rPr>
          <w:rFonts w:eastAsia="Arial Unicode MS"/>
          <w:lang w:val="en-US"/>
        </w:rPr>
        <w:t xml:space="preserve"> </w:t>
      </w:r>
      <w:r w:rsidRPr="00D51F19">
        <w:rPr>
          <w:rFonts w:eastAsia="Arial Unicode MS"/>
        </w:rPr>
        <w:t>ответ</w:t>
      </w:r>
      <w:r w:rsidRPr="00D51F19">
        <w:rPr>
          <w:rFonts w:eastAsia="Arial Unicode MS"/>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AB49AF" w:rsidRPr="00D51F19" w14:paraId="217FF486" w14:textId="77777777" w:rsidTr="00FA5842">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626364A" w14:textId="77777777" w:rsidR="00C239E1" w:rsidRDefault="00C239E1" w:rsidP="00C239E1">
            <w:pPr>
              <w:spacing w:after="0"/>
              <w:rPr>
                <w:rFonts w:ascii="Times New Roman" w:hAnsi="Times New Roman" w:cs="Times New Roman"/>
                <w:lang w:val="en-US"/>
              </w:rPr>
            </w:pPr>
            <w:r>
              <w:rPr>
                <w:rFonts w:ascii="Times New Roman" w:hAnsi="Times New Roman" w:cs="Times New Roman"/>
                <w:lang w:val="en-US"/>
              </w:rPr>
              <w:t>&lt;?xml version="1.0" encoding="UTF-8"?&gt;</w:t>
            </w:r>
          </w:p>
          <w:p w14:paraId="02FD6EBB" w14:textId="77777777" w:rsidR="00C239E1" w:rsidRDefault="00C239E1" w:rsidP="00C239E1">
            <w:pPr>
              <w:shd w:val="clear" w:color="auto" w:fill="FFFFFF"/>
              <w:spacing w:after="0" w:line="240" w:lineRule="auto"/>
              <w:rPr>
                <w:rFonts w:ascii="Times New Roman" w:eastAsia="Times New Roman" w:hAnsi="Times New Roman" w:cs="Times New Roman"/>
                <w:i/>
                <w:sz w:val="24"/>
                <w:szCs w:val="24"/>
                <w:lang w:val="en-US" w:eastAsia="ru-RU"/>
              </w:rPr>
            </w:pPr>
            <w:r>
              <w:rPr>
                <w:rFonts w:ascii="Times New Roman" w:eastAsia="Times New Roman" w:hAnsi="Times New Roman" w:cs="Times New Roman"/>
                <w:i/>
                <w:sz w:val="24"/>
                <w:szCs w:val="24"/>
                <w:lang w:val="en-US" w:eastAsia="ru-RU"/>
              </w:rPr>
              <w:t>&lt;</w:t>
            </w:r>
            <w:proofErr w:type="spellStart"/>
            <w:r>
              <w:rPr>
                <w:rFonts w:ascii="Times New Roman" w:eastAsia="Times New Roman" w:hAnsi="Times New Roman" w:cs="Times New Roman"/>
                <w:i/>
                <w:sz w:val="24"/>
                <w:szCs w:val="24"/>
                <w:lang w:val="en-US" w:eastAsia="ru-RU"/>
              </w:rPr>
              <w:t>req:ImportPaymentsResponse</w:t>
            </w:r>
            <w:proofErr w:type="spellEnd"/>
            <w:r>
              <w:rPr>
                <w:rFonts w:ascii="Times New Roman" w:eastAsia="Times New Roman" w:hAnsi="Times New Roman" w:cs="Times New Roman"/>
                <w:i/>
                <w:sz w:val="24"/>
                <w:szCs w:val="24"/>
                <w:lang w:val="en-US" w:eastAsia="ru-RU"/>
              </w:rPr>
              <w:t xml:space="preserve"> </w:t>
            </w:r>
            <w:proofErr w:type="spellStart"/>
            <w:r>
              <w:rPr>
                <w:rFonts w:ascii="Times New Roman" w:eastAsia="Times New Roman" w:hAnsi="Times New Roman" w:cs="Times New Roman"/>
                <w:i/>
                <w:sz w:val="24"/>
                <w:szCs w:val="24"/>
                <w:lang w:val="en-US" w:eastAsia="ru-RU"/>
              </w:rPr>
              <w:t>xmlns:org</w:t>
            </w:r>
            <w:proofErr w:type="spellEnd"/>
            <w:r>
              <w:rPr>
                <w:rFonts w:ascii="Times New Roman" w:eastAsia="Times New Roman" w:hAnsi="Times New Roman" w:cs="Times New Roman"/>
                <w:i/>
                <w:sz w:val="24"/>
                <w:szCs w:val="24"/>
                <w:lang w:val="en-US" w:eastAsia="ru-RU"/>
              </w:rPr>
              <w:t>="http://roskazna.ru/</w:t>
            </w:r>
            <w:proofErr w:type="spellStart"/>
            <w:r>
              <w:rPr>
                <w:rFonts w:ascii="Times New Roman" w:eastAsia="Times New Roman" w:hAnsi="Times New Roman" w:cs="Times New Roman"/>
                <w:i/>
                <w:sz w:val="24"/>
                <w:szCs w:val="24"/>
                <w:lang w:val="en-US" w:eastAsia="ru-RU"/>
              </w:rPr>
              <w:t>gisgmp</w:t>
            </w:r>
            <w:proofErr w:type="spellEnd"/>
            <w:r>
              <w:rPr>
                <w:rFonts w:ascii="Times New Roman" w:eastAsia="Times New Roman" w:hAnsi="Times New Roman" w:cs="Times New Roman"/>
                <w:i/>
                <w:sz w:val="24"/>
                <w:szCs w:val="24"/>
                <w:lang w:val="en-US" w:eastAsia="ru-RU"/>
              </w:rPr>
              <w:t>/</w:t>
            </w:r>
            <w:proofErr w:type="spellStart"/>
            <w:r>
              <w:rPr>
                <w:rFonts w:ascii="Times New Roman" w:eastAsia="Times New Roman" w:hAnsi="Times New Roman" w:cs="Times New Roman"/>
                <w:i/>
                <w:sz w:val="24"/>
                <w:szCs w:val="24"/>
                <w:lang w:val="en-US" w:eastAsia="ru-RU"/>
              </w:rPr>
              <w:t>xsd</w:t>
            </w:r>
            <w:proofErr w:type="spellEnd"/>
            <w:r>
              <w:rPr>
                <w:rFonts w:ascii="Times New Roman" w:eastAsia="Times New Roman" w:hAnsi="Times New Roman" w:cs="Times New Roman"/>
                <w:i/>
                <w:sz w:val="24"/>
                <w:szCs w:val="24"/>
                <w:lang w:val="en-US" w:eastAsia="ru-RU"/>
              </w:rPr>
              <w:t xml:space="preserve">/Organization/2.4.0" </w:t>
            </w:r>
            <w:proofErr w:type="spellStart"/>
            <w:r>
              <w:rPr>
                <w:rFonts w:ascii="Times New Roman" w:eastAsia="Times New Roman" w:hAnsi="Times New Roman" w:cs="Times New Roman"/>
                <w:i/>
                <w:sz w:val="24"/>
                <w:szCs w:val="24"/>
                <w:lang w:val="en-US" w:eastAsia="ru-RU"/>
              </w:rPr>
              <w:t>xmlns:com</w:t>
            </w:r>
            <w:proofErr w:type="spellEnd"/>
            <w:r>
              <w:rPr>
                <w:rFonts w:ascii="Times New Roman" w:eastAsia="Times New Roman" w:hAnsi="Times New Roman" w:cs="Times New Roman"/>
                <w:i/>
                <w:sz w:val="24"/>
                <w:szCs w:val="24"/>
                <w:lang w:val="en-US" w:eastAsia="ru-RU"/>
              </w:rPr>
              <w:t>="http://roskazna.ru/</w:t>
            </w:r>
            <w:proofErr w:type="spellStart"/>
            <w:r>
              <w:rPr>
                <w:rFonts w:ascii="Times New Roman" w:eastAsia="Times New Roman" w:hAnsi="Times New Roman" w:cs="Times New Roman"/>
                <w:i/>
                <w:sz w:val="24"/>
                <w:szCs w:val="24"/>
                <w:lang w:val="en-US" w:eastAsia="ru-RU"/>
              </w:rPr>
              <w:t>gisgmp</w:t>
            </w:r>
            <w:proofErr w:type="spellEnd"/>
            <w:r>
              <w:rPr>
                <w:rFonts w:ascii="Times New Roman" w:eastAsia="Times New Roman" w:hAnsi="Times New Roman" w:cs="Times New Roman"/>
                <w:i/>
                <w:sz w:val="24"/>
                <w:szCs w:val="24"/>
                <w:lang w:val="en-US" w:eastAsia="ru-RU"/>
              </w:rPr>
              <w:t>/</w:t>
            </w:r>
            <w:proofErr w:type="spellStart"/>
            <w:r>
              <w:rPr>
                <w:rFonts w:ascii="Times New Roman" w:eastAsia="Times New Roman" w:hAnsi="Times New Roman" w:cs="Times New Roman"/>
                <w:i/>
                <w:sz w:val="24"/>
                <w:szCs w:val="24"/>
                <w:lang w:val="en-US" w:eastAsia="ru-RU"/>
              </w:rPr>
              <w:t>xsd</w:t>
            </w:r>
            <w:proofErr w:type="spellEnd"/>
            <w:r>
              <w:rPr>
                <w:rFonts w:ascii="Times New Roman" w:eastAsia="Times New Roman" w:hAnsi="Times New Roman" w:cs="Times New Roman"/>
                <w:i/>
                <w:sz w:val="24"/>
                <w:szCs w:val="24"/>
                <w:lang w:val="en-US" w:eastAsia="ru-RU"/>
              </w:rPr>
              <w:t xml:space="preserve">/Common/2.4.0" </w:t>
            </w:r>
            <w:proofErr w:type="spellStart"/>
            <w:r>
              <w:rPr>
                <w:rFonts w:ascii="Times New Roman" w:eastAsia="Times New Roman" w:hAnsi="Times New Roman" w:cs="Times New Roman"/>
                <w:i/>
                <w:sz w:val="24"/>
                <w:szCs w:val="24"/>
                <w:lang w:val="en-US" w:eastAsia="ru-RU"/>
              </w:rPr>
              <w:t>xmlns:rfd</w:t>
            </w:r>
            <w:proofErr w:type="spellEnd"/>
            <w:r>
              <w:rPr>
                <w:rFonts w:ascii="Times New Roman" w:eastAsia="Times New Roman" w:hAnsi="Times New Roman" w:cs="Times New Roman"/>
                <w:i/>
                <w:sz w:val="24"/>
                <w:szCs w:val="24"/>
                <w:lang w:val="en-US" w:eastAsia="ru-RU"/>
              </w:rPr>
              <w:t>="http://roskazna.ru/</w:t>
            </w:r>
            <w:proofErr w:type="spellStart"/>
            <w:r>
              <w:rPr>
                <w:rFonts w:ascii="Times New Roman" w:eastAsia="Times New Roman" w:hAnsi="Times New Roman" w:cs="Times New Roman"/>
                <w:i/>
                <w:sz w:val="24"/>
                <w:szCs w:val="24"/>
                <w:lang w:val="en-US" w:eastAsia="ru-RU"/>
              </w:rPr>
              <w:t>gisgmp</w:t>
            </w:r>
            <w:proofErr w:type="spellEnd"/>
            <w:r>
              <w:rPr>
                <w:rFonts w:ascii="Times New Roman" w:eastAsia="Times New Roman" w:hAnsi="Times New Roman" w:cs="Times New Roman"/>
                <w:i/>
                <w:sz w:val="24"/>
                <w:szCs w:val="24"/>
                <w:lang w:val="en-US" w:eastAsia="ru-RU"/>
              </w:rPr>
              <w:t>/</w:t>
            </w:r>
            <w:proofErr w:type="spellStart"/>
            <w:r>
              <w:rPr>
                <w:rFonts w:ascii="Times New Roman" w:eastAsia="Times New Roman" w:hAnsi="Times New Roman" w:cs="Times New Roman"/>
                <w:i/>
                <w:sz w:val="24"/>
                <w:szCs w:val="24"/>
                <w:lang w:val="en-US" w:eastAsia="ru-RU"/>
              </w:rPr>
              <w:t>xsd</w:t>
            </w:r>
            <w:proofErr w:type="spellEnd"/>
            <w:r>
              <w:rPr>
                <w:rFonts w:ascii="Times New Roman" w:eastAsia="Times New Roman" w:hAnsi="Times New Roman" w:cs="Times New Roman"/>
                <w:i/>
                <w:sz w:val="24"/>
                <w:szCs w:val="24"/>
                <w:lang w:val="en-US" w:eastAsia="ru-RU"/>
              </w:rPr>
              <w:t xml:space="preserve">/Refund/2.4.0" xmlns:req="urn://roskazna.ru/gisgmp/xsd/services/import-payments/2.4.0" </w:t>
            </w:r>
            <w:proofErr w:type="spellStart"/>
            <w:r>
              <w:rPr>
                <w:rFonts w:ascii="Times New Roman" w:eastAsia="Times New Roman" w:hAnsi="Times New Roman" w:cs="Times New Roman"/>
                <w:i/>
                <w:sz w:val="24"/>
                <w:szCs w:val="24"/>
                <w:lang w:val="en-US" w:eastAsia="ru-RU"/>
              </w:rPr>
              <w:t>xmlns:pkg</w:t>
            </w:r>
            <w:proofErr w:type="spellEnd"/>
            <w:r>
              <w:rPr>
                <w:rFonts w:ascii="Times New Roman" w:eastAsia="Times New Roman" w:hAnsi="Times New Roman" w:cs="Times New Roman"/>
                <w:i/>
                <w:sz w:val="24"/>
                <w:szCs w:val="24"/>
                <w:lang w:val="en-US" w:eastAsia="ru-RU"/>
              </w:rPr>
              <w:t>="http://roskazna.ru/</w:t>
            </w:r>
            <w:proofErr w:type="spellStart"/>
            <w:r>
              <w:rPr>
                <w:rFonts w:ascii="Times New Roman" w:eastAsia="Times New Roman" w:hAnsi="Times New Roman" w:cs="Times New Roman"/>
                <w:i/>
                <w:sz w:val="24"/>
                <w:szCs w:val="24"/>
                <w:lang w:val="en-US" w:eastAsia="ru-RU"/>
              </w:rPr>
              <w:t>gisgmp</w:t>
            </w:r>
            <w:proofErr w:type="spellEnd"/>
            <w:r>
              <w:rPr>
                <w:rFonts w:ascii="Times New Roman" w:eastAsia="Times New Roman" w:hAnsi="Times New Roman" w:cs="Times New Roman"/>
                <w:i/>
                <w:sz w:val="24"/>
                <w:szCs w:val="24"/>
                <w:lang w:val="en-US" w:eastAsia="ru-RU"/>
              </w:rPr>
              <w:t>/</w:t>
            </w:r>
            <w:proofErr w:type="spellStart"/>
            <w:r>
              <w:rPr>
                <w:rFonts w:ascii="Times New Roman" w:eastAsia="Times New Roman" w:hAnsi="Times New Roman" w:cs="Times New Roman"/>
                <w:i/>
                <w:sz w:val="24"/>
                <w:szCs w:val="24"/>
                <w:lang w:val="en-US" w:eastAsia="ru-RU"/>
              </w:rPr>
              <w:t>xsd</w:t>
            </w:r>
            <w:proofErr w:type="spellEnd"/>
            <w:r>
              <w:rPr>
                <w:rFonts w:ascii="Times New Roman" w:eastAsia="Times New Roman" w:hAnsi="Times New Roman" w:cs="Times New Roman"/>
                <w:i/>
                <w:sz w:val="24"/>
                <w:szCs w:val="24"/>
                <w:lang w:val="en-US" w:eastAsia="ru-RU"/>
              </w:rPr>
              <w:t xml:space="preserve">/Package/2.4.0" </w:t>
            </w:r>
            <w:proofErr w:type="spellStart"/>
            <w:r>
              <w:rPr>
                <w:rFonts w:ascii="Times New Roman" w:eastAsia="Times New Roman" w:hAnsi="Times New Roman" w:cs="Times New Roman"/>
                <w:i/>
                <w:sz w:val="24"/>
                <w:szCs w:val="24"/>
                <w:lang w:val="en-US" w:eastAsia="ru-RU"/>
              </w:rPr>
              <w:t>xmlns:chg</w:t>
            </w:r>
            <w:proofErr w:type="spellEnd"/>
            <w:r>
              <w:rPr>
                <w:rFonts w:ascii="Times New Roman" w:eastAsia="Times New Roman" w:hAnsi="Times New Roman" w:cs="Times New Roman"/>
                <w:i/>
                <w:sz w:val="24"/>
                <w:szCs w:val="24"/>
                <w:lang w:val="en-US" w:eastAsia="ru-RU"/>
              </w:rPr>
              <w:t>="http://roskazna.ru/</w:t>
            </w:r>
            <w:proofErr w:type="spellStart"/>
            <w:r>
              <w:rPr>
                <w:rFonts w:ascii="Times New Roman" w:eastAsia="Times New Roman" w:hAnsi="Times New Roman" w:cs="Times New Roman"/>
                <w:i/>
                <w:sz w:val="24"/>
                <w:szCs w:val="24"/>
                <w:lang w:val="en-US" w:eastAsia="ru-RU"/>
              </w:rPr>
              <w:t>gisgmp</w:t>
            </w:r>
            <w:proofErr w:type="spellEnd"/>
            <w:r>
              <w:rPr>
                <w:rFonts w:ascii="Times New Roman" w:eastAsia="Times New Roman" w:hAnsi="Times New Roman" w:cs="Times New Roman"/>
                <w:i/>
                <w:sz w:val="24"/>
                <w:szCs w:val="24"/>
                <w:lang w:val="en-US" w:eastAsia="ru-RU"/>
              </w:rPr>
              <w:t>/</w:t>
            </w:r>
            <w:proofErr w:type="spellStart"/>
            <w:r>
              <w:rPr>
                <w:rFonts w:ascii="Times New Roman" w:eastAsia="Times New Roman" w:hAnsi="Times New Roman" w:cs="Times New Roman"/>
                <w:i/>
                <w:sz w:val="24"/>
                <w:szCs w:val="24"/>
                <w:lang w:val="en-US" w:eastAsia="ru-RU"/>
              </w:rPr>
              <w:t>xsd</w:t>
            </w:r>
            <w:proofErr w:type="spellEnd"/>
            <w:r>
              <w:rPr>
                <w:rFonts w:ascii="Times New Roman" w:eastAsia="Times New Roman" w:hAnsi="Times New Roman" w:cs="Times New Roman"/>
                <w:i/>
                <w:sz w:val="24"/>
                <w:szCs w:val="24"/>
                <w:lang w:val="en-US" w:eastAsia="ru-RU"/>
              </w:rPr>
              <w:t xml:space="preserve">/Charge/2.4.0" </w:t>
            </w:r>
            <w:proofErr w:type="spellStart"/>
            <w:r>
              <w:rPr>
                <w:rFonts w:ascii="Times New Roman" w:eastAsia="Times New Roman" w:hAnsi="Times New Roman" w:cs="Times New Roman"/>
                <w:i/>
                <w:sz w:val="24"/>
                <w:szCs w:val="24"/>
                <w:lang w:val="en-US" w:eastAsia="ru-RU"/>
              </w:rPr>
              <w:t>xmlns:pmnt</w:t>
            </w:r>
            <w:proofErr w:type="spellEnd"/>
            <w:r>
              <w:rPr>
                <w:rFonts w:ascii="Times New Roman" w:eastAsia="Times New Roman" w:hAnsi="Times New Roman" w:cs="Times New Roman"/>
                <w:i/>
                <w:sz w:val="24"/>
                <w:szCs w:val="24"/>
                <w:lang w:val="en-US" w:eastAsia="ru-RU"/>
              </w:rPr>
              <w:t>="http://roskazna.ru/</w:t>
            </w:r>
            <w:proofErr w:type="spellStart"/>
            <w:r>
              <w:rPr>
                <w:rFonts w:ascii="Times New Roman" w:eastAsia="Times New Roman" w:hAnsi="Times New Roman" w:cs="Times New Roman"/>
                <w:i/>
                <w:sz w:val="24"/>
                <w:szCs w:val="24"/>
                <w:lang w:val="en-US" w:eastAsia="ru-RU"/>
              </w:rPr>
              <w:t>gisgmp</w:t>
            </w:r>
            <w:proofErr w:type="spellEnd"/>
            <w:r>
              <w:rPr>
                <w:rFonts w:ascii="Times New Roman" w:eastAsia="Times New Roman" w:hAnsi="Times New Roman" w:cs="Times New Roman"/>
                <w:i/>
                <w:sz w:val="24"/>
                <w:szCs w:val="24"/>
                <w:lang w:val="en-US" w:eastAsia="ru-RU"/>
              </w:rPr>
              <w:t>/</w:t>
            </w:r>
            <w:proofErr w:type="spellStart"/>
            <w:r>
              <w:rPr>
                <w:rFonts w:ascii="Times New Roman" w:eastAsia="Times New Roman" w:hAnsi="Times New Roman" w:cs="Times New Roman"/>
                <w:i/>
                <w:sz w:val="24"/>
                <w:szCs w:val="24"/>
                <w:lang w:val="en-US" w:eastAsia="ru-RU"/>
              </w:rPr>
              <w:t>xsd</w:t>
            </w:r>
            <w:proofErr w:type="spellEnd"/>
            <w:r>
              <w:rPr>
                <w:rFonts w:ascii="Times New Roman" w:eastAsia="Times New Roman" w:hAnsi="Times New Roman" w:cs="Times New Roman"/>
                <w:i/>
                <w:sz w:val="24"/>
                <w:szCs w:val="24"/>
                <w:lang w:val="en-US" w:eastAsia="ru-RU"/>
              </w:rPr>
              <w:t xml:space="preserve">/Payment/2.4.0" Id="I_1aa5aaca-d28f-48b1-9b39-b3a5f16d4e5c" </w:t>
            </w:r>
            <w:proofErr w:type="spellStart"/>
            <w:r>
              <w:rPr>
                <w:rFonts w:ascii="Times New Roman" w:eastAsia="Times New Roman" w:hAnsi="Times New Roman" w:cs="Times New Roman"/>
                <w:i/>
                <w:sz w:val="24"/>
                <w:szCs w:val="24"/>
                <w:lang w:val="en-US" w:eastAsia="ru-RU"/>
              </w:rPr>
              <w:t>RqId</w:t>
            </w:r>
            <w:proofErr w:type="spellEnd"/>
            <w:r>
              <w:rPr>
                <w:rFonts w:ascii="Times New Roman" w:eastAsia="Times New Roman" w:hAnsi="Times New Roman" w:cs="Times New Roman"/>
                <w:i/>
                <w:sz w:val="24"/>
                <w:szCs w:val="24"/>
                <w:lang w:val="en-US" w:eastAsia="ru-RU"/>
              </w:rPr>
              <w:t xml:space="preserve">="I_13032ed0-4a7a-49ed-ad46-2a7206d3bca7" </w:t>
            </w:r>
            <w:proofErr w:type="spellStart"/>
            <w:r>
              <w:rPr>
                <w:rFonts w:ascii="Times New Roman" w:eastAsia="Times New Roman" w:hAnsi="Times New Roman" w:cs="Times New Roman"/>
                <w:i/>
                <w:sz w:val="24"/>
                <w:szCs w:val="24"/>
                <w:lang w:val="en-US" w:eastAsia="ru-RU"/>
              </w:rPr>
              <w:t>recipientIdentifier</w:t>
            </w:r>
            <w:proofErr w:type="spellEnd"/>
            <w:r>
              <w:rPr>
                <w:rFonts w:ascii="Times New Roman" w:eastAsia="Times New Roman" w:hAnsi="Times New Roman" w:cs="Times New Roman"/>
                <w:i/>
                <w:sz w:val="24"/>
                <w:szCs w:val="24"/>
                <w:lang w:val="en-US" w:eastAsia="ru-RU"/>
              </w:rPr>
              <w:t>="3eb646" timestamp="2021-07-01T18:13:51.0"&gt;</w:t>
            </w:r>
          </w:p>
          <w:p w14:paraId="4F8DB81A" w14:textId="77777777" w:rsidR="00C239E1" w:rsidRDefault="00C239E1" w:rsidP="00C239E1">
            <w:pPr>
              <w:shd w:val="clear" w:color="auto" w:fill="FFFFFF"/>
              <w:spacing w:after="0" w:line="240" w:lineRule="auto"/>
              <w:rPr>
                <w:rFonts w:ascii="Times New Roman" w:eastAsia="Times New Roman" w:hAnsi="Times New Roman" w:cs="Times New Roman"/>
                <w:i/>
                <w:sz w:val="24"/>
                <w:szCs w:val="24"/>
                <w:lang w:val="en-US" w:eastAsia="ru-RU"/>
              </w:rPr>
            </w:pPr>
            <w:r>
              <w:rPr>
                <w:rFonts w:ascii="Times New Roman" w:eastAsia="Times New Roman" w:hAnsi="Times New Roman" w:cs="Times New Roman"/>
                <w:i/>
                <w:sz w:val="24"/>
                <w:szCs w:val="24"/>
                <w:lang w:val="en-US" w:eastAsia="ru-RU"/>
              </w:rPr>
              <w:t xml:space="preserve">    &lt;</w:t>
            </w:r>
            <w:proofErr w:type="spellStart"/>
            <w:proofErr w:type="gramStart"/>
            <w:r>
              <w:rPr>
                <w:rFonts w:ascii="Times New Roman" w:eastAsia="Times New Roman" w:hAnsi="Times New Roman" w:cs="Times New Roman"/>
                <w:i/>
                <w:sz w:val="24"/>
                <w:szCs w:val="24"/>
                <w:lang w:val="en-US" w:eastAsia="ru-RU"/>
              </w:rPr>
              <w:t>com:ImportProtocol</w:t>
            </w:r>
            <w:proofErr w:type="spellEnd"/>
            <w:proofErr w:type="gramEnd"/>
            <w:r>
              <w:rPr>
                <w:rFonts w:ascii="Times New Roman" w:eastAsia="Times New Roman" w:hAnsi="Times New Roman" w:cs="Times New Roman"/>
                <w:i/>
                <w:sz w:val="24"/>
                <w:szCs w:val="24"/>
                <w:lang w:val="en-US" w:eastAsia="ru-RU"/>
              </w:rPr>
              <w:t xml:space="preserve"> </w:t>
            </w:r>
            <w:proofErr w:type="spellStart"/>
            <w:r>
              <w:rPr>
                <w:rFonts w:ascii="Times New Roman" w:eastAsia="Times New Roman" w:hAnsi="Times New Roman" w:cs="Times New Roman"/>
                <w:i/>
                <w:sz w:val="24"/>
                <w:szCs w:val="24"/>
                <w:lang w:val="en-US" w:eastAsia="ru-RU"/>
              </w:rPr>
              <w:t>entityID</w:t>
            </w:r>
            <w:proofErr w:type="spellEnd"/>
            <w:r>
              <w:rPr>
                <w:rFonts w:ascii="Times New Roman" w:eastAsia="Times New Roman" w:hAnsi="Times New Roman" w:cs="Times New Roman"/>
                <w:i/>
                <w:sz w:val="24"/>
                <w:szCs w:val="24"/>
                <w:lang w:val="en-US" w:eastAsia="ru-RU"/>
              </w:rPr>
              <w:t>="I_09bcf2c6-a08a-4ea2-959d-8e198ba689d9" code="0" description="</w:t>
            </w:r>
            <w:r>
              <w:rPr>
                <w:rFonts w:ascii="Times New Roman" w:eastAsia="Times New Roman" w:hAnsi="Times New Roman" w:cs="Times New Roman"/>
                <w:i/>
                <w:sz w:val="24"/>
                <w:szCs w:val="24"/>
                <w:lang w:eastAsia="ru-RU"/>
              </w:rPr>
              <w:t>Успешно</w:t>
            </w:r>
            <w:r>
              <w:rPr>
                <w:rFonts w:ascii="Times New Roman" w:eastAsia="Times New Roman" w:hAnsi="Times New Roman" w:cs="Times New Roman"/>
                <w:i/>
                <w:sz w:val="24"/>
                <w:szCs w:val="24"/>
                <w:lang w:val="en-US" w:eastAsia="ru-RU"/>
              </w:rPr>
              <w:t xml:space="preserve"> (</w:t>
            </w:r>
            <w:r>
              <w:rPr>
                <w:rFonts w:ascii="Times New Roman" w:eastAsia="Times New Roman" w:hAnsi="Times New Roman" w:cs="Times New Roman"/>
                <w:i/>
                <w:sz w:val="24"/>
                <w:szCs w:val="24"/>
                <w:lang w:eastAsia="ru-RU"/>
              </w:rPr>
              <w:t>ТЕСТОВЫЕ</w:t>
            </w:r>
            <w:r>
              <w:rPr>
                <w:rFonts w:ascii="Times New Roman" w:eastAsia="Times New Roman" w:hAnsi="Times New Roman" w:cs="Times New Roman"/>
                <w:i/>
                <w:sz w:val="24"/>
                <w:szCs w:val="24"/>
                <w:lang w:val="en-US" w:eastAsia="ru-RU"/>
              </w:rPr>
              <w:t xml:space="preserve"> </w:t>
            </w:r>
            <w:r>
              <w:rPr>
                <w:rFonts w:ascii="Times New Roman" w:eastAsia="Times New Roman" w:hAnsi="Times New Roman" w:cs="Times New Roman"/>
                <w:i/>
                <w:sz w:val="24"/>
                <w:szCs w:val="24"/>
                <w:lang w:eastAsia="ru-RU"/>
              </w:rPr>
              <w:t>ДАННЫЕ</w:t>
            </w:r>
            <w:r>
              <w:rPr>
                <w:rFonts w:ascii="Times New Roman" w:eastAsia="Times New Roman" w:hAnsi="Times New Roman" w:cs="Times New Roman"/>
                <w:i/>
                <w:sz w:val="24"/>
                <w:szCs w:val="24"/>
                <w:lang w:val="en-US" w:eastAsia="ru-RU"/>
              </w:rPr>
              <w:t>!)"/&gt;</w:t>
            </w:r>
          </w:p>
          <w:p w14:paraId="16C1BD18" w14:textId="3976E919" w:rsidR="00AB49AF" w:rsidRPr="00CB2A62" w:rsidRDefault="00C239E1" w:rsidP="00C239E1">
            <w:pPr>
              <w:shd w:val="clear" w:color="auto" w:fill="FFFFFF"/>
              <w:spacing w:after="0" w:line="240" w:lineRule="auto"/>
              <w:rPr>
                <w:rFonts w:ascii="Times New Roman" w:hAnsi="Times New Roman" w:cs="Times New Roman"/>
                <w:i/>
                <w:iCs/>
                <w:sz w:val="24"/>
                <w:szCs w:val="24"/>
                <w:lang w:val="en-US"/>
              </w:rPr>
            </w:pPr>
            <w:r>
              <w:rPr>
                <w:rFonts w:ascii="Times New Roman" w:eastAsia="Times New Roman" w:hAnsi="Times New Roman" w:cs="Times New Roman"/>
                <w:i/>
                <w:sz w:val="24"/>
                <w:szCs w:val="24"/>
                <w:lang w:eastAsia="ru-RU"/>
              </w:rPr>
              <w:t>&lt;/</w:t>
            </w:r>
            <w:proofErr w:type="spellStart"/>
            <w:proofErr w:type="gramStart"/>
            <w:r>
              <w:rPr>
                <w:rFonts w:ascii="Times New Roman" w:eastAsia="Times New Roman" w:hAnsi="Times New Roman" w:cs="Times New Roman"/>
                <w:i/>
                <w:sz w:val="24"/>
                <w:szCs w:val="24"/>
                <w:lang w:eastAsia="ru-RU"/>
              </w:rPr>
              <w:t>req:ImportPaymentsResponse</w:t>
            </w:r>
            <w:proofErr w:type="spellEnd"/>
            <w:proofErr w:type="gramEnd"/>
            <w:r>
              <w:rPr>
                <w:rFonts w:ascii="Times New Roman" w:eastAsia="Times New Roman" w:hAnsi="Times New Roman" w:cs="Times New Roman"/>
                <w:i/>
                <w:sz w:val="24"/>
                <w:szCs w:val="24"/>
                <w:lang w:eastAsia="ru-RU"/>
              </w:rPr>
              <w:t>&gt;</w:t>
            </w:r>
          </w:p>
        </w:tc>
      </w:tr>
      <w:bookmarkEnd w:id="16"/>
    </w:tbl>
    <w:p w14:paraId="44D47200" w14:textId="189B718E" w:rsidR="00892EBE" w:rsidRPr="00D51F19" w:rsidRDefault="00892EBE" w:rsidP="00892EBE">
      <w:pPr>
        <w:jc w:val="both"/>
        <w:rPr>
          <w:rFonts w:ascii="Times New Roman" w:hAnsi="Times New Roman" w:cs="Times New Roman"/>
          <w:sz w:val="24"/>
          <w:szCs w:val="24"/>
          <w:lang w:val="en-US"/>
        </w:rPr>
        <w:sectPr w:rsidR="00892EBE" w:rsidRPr="00D51F19">
          <w:pgSz w:w="11900" w:h="16840"/>
          <w:pgMar w:top="1134" w:right="746" w:bottom="1134" w:left="1701" w:header="709" w:footer="709" w:gutter="0"/>
          <w:cols w:space="720"/>
        </w:sectPr>
      </w:pPr>
    </w:p>
    <w:p w14:paraId="2526421E" w14:textId="5F0CEBBA" w:rsidR="00D259E4" w:rsidRPr="00203C8E" w:rsidRDefault="005D037D" w:rsidP="00042435">
      <w:pPr>
        <w:pStyle w:val="Head1"/>
        <w:rPr>
          <w:snapToGrid w:val="0"/>
        </w:rPr>
      </w:pPr>
      <w:bookmarkStart w:id="17" w:name="_Ref518987844"/>
      <w:bookmarkStart w:id="18" w:name="_Toc72847186"/>
      <w:r w:rsidRPr="00203C8E">
        <w:rPr>
          <w:snapToGrid w:val="0"/>
        </w:rPr>
        <w:lastRenderedPageBreak/>
        <w:t>ТЕСТОВЫЕ СЦЕНАРИИ</w:t>
      </w:r>
      <w:bookmarkEnd w:id="17"/>
      <w:bookmarkEnd w:id="18"/>
    </w:p>
    <w:p w14:paraId="47C343C0" w14:textId="77777777" w:rsidR="00E16896" w:rsidRPr="00203C8E" w:rsidRDefault="00D259E4" w:rsidP="00042435">
      <w:pPr>
        <w:pStyle w:val="Head2"/>
        <w:rPr>
          <w:snapToGrid w:val="0"/>
        </w:rPr>
      </w:pPr>
      <w:bookmarkStart w:id="19" w:name="_Ref497929990"/>
      <w:bookmarkStart w:id="20" w:name="_Toc72847187"/>
      <w:r w:rsidRPr="00203C8E">
        <w:rPr>
          <w:snapToGrid w:val="0"/>
        </w:rPr>
        <w:t>Тестовы</w:t>
      </w:r>
      <w:r w:rsidR="00FD30B3" w:rsidRPr="00203C8E">
        <w:rPr>
          <w:snapToGrid w:val="0"/>
        </w:rPr>
        <w:t>й</w:t>
      </w:r>
      <w:r w:rsidRPr="00203C8E">
        <w:rPr>
          <w:snapToGrid w:val="0"/>
        </w:rPr>
        <w:t xml:space="preserve"> сценари</w:t>
      </w:r>
      <w:r w:rsidR="00FD30B3" w:rsidRPr="00203C8E">
        <w:rPr>
          <w:snapToGrid w:val="0"/>
        </w:rPr>
        <w:t>й</w:t>
      </w:r>
      <w:bookmarkEnd w:id="19"/>
      <w:bookmarkEnd w:id="20"/>
    </w:p>
    <w:p w14:paraId="7AD67D28" w14:textId="77777777" w:rsidR="00A05E7C" w:rsidRPr="00D51F19" w:rsidRDefault="00A05E7C" w:rsidP="00A05E7C">
      <w:pPr>
        <w:ind w:firstLine="709"/>
        <w:jc w:val="both"/>
        <w:rPr>
          <w:rFonts w:ascii="Times New Roman" w:hAnsi="Times New Roman" w:cs="Times New Roman"/>
          <w:sz w:val="24"/>
          <w:szCs w:val="24"/>
        </w:rPr>
      </w:pPr>
      <w:r w:rsidRPr="00D51F19">
        <w:rPr>
          <w:rFonts w:ascii="Times New Roman" w:hAnsi="Times New Roman" w:cs="Times New Roman"/>
          <w:sz w:val="24"/>
          <w:szCs w:val="24"/>
        </w:rPr>
        <w:t>Наименование сценария: «Успешный прием информации об уплате (информации из распоряжения плательщика)»</w:t>
      </w:r>
    </w:p>
    <w:tbl>
      <w:tblPr>
        <w:tblStyle w:val="aff"/>
        <w:tblW w:w="9371" w:type="dxa"/>
        <w:tblLayout w:type="fixed"/>
        <w:tblLook w:val="04A0" w:firstRow="1" w:lastRow="0" w:firstColumn="1" w:lastColumn="0" w:noHBand="0" w:noVBand="1"/>
      </w:tblPr>
      <w:tblGrid>
        <w:gridCol w:w="4237"/>
        <w:gridCol w:w="5134"/>
      </w:tblGrid>
      <w:tr w:rsidR="00A05E7C" w:rsidRPr="00D51F19" w14:paraId="126BAB69" w14:textId="77777777" w:rsidTr="00017C23">
        <w:trPr>
          <w:trHeight w:val="493"/>
        </w:trPr>
        <w:tc>
          <w:tcPr>
            <w:tcW w:w="4237" w:type="dxa"/>
            <w:vAlign w:val="center"/>
            <w:hideMark/>
          </w:tcPr>
          <w:p w14:paraId="118C5741" w14:textId="77777777" w:rsidR="00A05E7C" w:rsidRPr="00D51F19" w:rsidRDefault="00A05E7C" w:rsidP="00017C23">
            <w:pPr>
              <w:keepNext/>
              <w:jc w:val="center"/>
              <w:rPr>
                <w:rFonts w:ascii="Times New Roman" w:hAnsi="Times New Roman" w:cs="Times New Roman"/>
                <w:b/>
                <w:sz w:val="24"/>
                <w:szCs w:val="24"/>
                <w:lang w:val="en-US"/>
              </w:rPr>
            </w:pPr>
            <w:r w:rsidRPr="00D51F19">
              <w:rPr>
                <w:rFonts w:ascii="Times New Roman" w:hAnsi="Times New Roman" w:cs="Times New Roman"/>
                <w:b/>
                <w:sz w:val="24"/>
                <w:szCs w:val="24"/>
              </w:rPr>
              <w:t>Идентификатор</w:t>
            </w:r>
            <w:r w:rsidRPr="00D51F19">
              <w:rPr>
                <w:rFonts w:ascii="Times New Roman" w:hAnsi="Times New Roman" w:cs="Times New Roman"/>
                <w:b/>
                <w:sz w:val="24"/>
                <w:szCs w:val="24"/>
                <w:lang w:val="en-US"/>
              </w:rPr>
              <w:t xml:space="preserve"> </w:t>
            </w:r>
            <w:r w:rsidRPr="00D51F19">
              <w:rPr>
                <w:rFonts w:ascii="Times New Roman" w:hAnsi="Times New Roman" w:cs="Times New Roman"/>
                <w:b/>
                <w:sz w:val="24"/>
                <w:szCs w:val="24"/>
              </w:rPr>
              <w:t>сценария</w:t>
            </w:r>
            <w:r w:rsidRPr="00D51F19">
              <w:rPr>
                <w:rFonts w:ascii="Times New Roman" w:hAnsi="Times New Roman" w:cs="Times New Roman"/>
                <w:b/>
                <w:sz w:val="24"/>
                <w:szCs w:val="24"/>
                <w:lang w:val="en-US"/>
              </w:rPr>
              <w:t xml:space="preserve"> (</w:t>
            </w:r>
            <w:proofErr w:type="spellStart"/>
            <w:r w:rsidRPr="00D51F19">
              <w:rPr>
                <w:rFonts w:ascii="Times New Roman" w:hAnsi="Times New Roman" w:cs="Times New Roman"/>
                <w:b/>
                <w:sz w:val="24"/>
                <w:szCs w:val="24"/>
                <w:lang w:val="en-US"/>
              </w:rPr>
              <w:t>xpath</w:t>
            </w:r>
            <w:proofErr w:type="spellEnd"/>
            <w:r w:rsidRPr="00D51F19">
              <w:rPr>
                <w:rFonts w:ascii="Times New Roman" w:hAnsi="Times New Roman" w:cs="Times New Roman"/>
                <w:b/>
                <w:sz w:val="24"/>
                <w:szCs w:val="24"/>
                <w:lang w:val="en-US"/>
              </w:rPr>
              <w:t>)</w:t>
            </w:r>
          </w:p>
        </w:tc>
        <w:tc>
          <w:tcPr>
            <w:tcW w:w="5134" w:type="dxa"/>
            <w:vAlign w:val="center"/>
            <w:hideMark/>
          </w:tcPr>
          <w:p w14:paraId="4FFC057F" w14:textId="77777777" w:rsidR="00A05E7C" w:rsidRPr="00D51F19" w:rsidRDefault="00A05E7C" w:rsidP="00017C23">
            <w:pPr>
              <w:keepNext/>
              <w:jc w:val="center"/>
              <w:rPr>
                <w:rFonts w:ascii="Times New Roman" w:hAnsi="Times New Roman" w:cs="Times New Roman"/>
                <w:b/>
                <w:sz w:val="24"/>
                <w:szCs w:val="24"/>
              </w:rPr>
            </w:pPr>
            <w:r w:rsidRPr="00D51F19">
              <w:rPr>
                <w:rFonts w:ascii="Times New Roman" w:hAnsi="Times New Roman" w:cs="Times New Roman"/>
                <w:b/>
                <w:sz w:val="24"/>
                <w:szCs w:val="24"/>
              </w:rPr>
              <w:t xml:space="preserve">Пространство имен, используемое в </w:t>
            </w:r>
            <w:proofErr w:type="spellStart"/>
            <w:r w:rsidRPr="00D51F19">
              <w:rPr>
                <w:rFonts w:ascii="Times New Roman" w:hAnsi="Times New Roman" w:cs="Times New Roman"/>
                <w:b/>
                <w:sz w:val="24"/>
                <w:szCs w:val="24"/>
                <w:lang w:val="en-US"/>
              </w:rPr>
              <w:t>xpat</w:t>
            </w:r>
            <w:proofErr w:type="spellEnd"/>
            <w:r w:rsidRPr="00D51F19">
              <w:rPr>
                <w:rFonts w:ascii="Times New Roman" w:hAnsi="Times New Roman" w:cs="Times New Roman"/>
                <w:b/>
                <w:sz w:val="24"/>
                <w:szCs w:val="24"/>
              </w:rPr>
              <w:t>h</w:t>
            </w:r>
          </w:p>
        </w:tc>
      </w:tr>
      <w:tr w:rsidR="00C239E1" w:rsidRPr="00E14A18" w14:paraId="450D6601" w14:textId="77777777" w:rsidTr="00017C23">
        <w:trPr>
          <w:trHeight w:val="557"/>
        </w:trPr>
        <w:tc>
          <w:tcPr>
            <w:tcW w:w="4237" w:type="dxa"/>
          </w:tcPr>
          <w:p w14:paraId="479B9F8E" w14:textId="7ED12F2F" w:rsidR="00C239E1" w:rsidRPr="00D51F19" w:rsidRDefault="00C239E1" w:rsidP="00C239E1">
            <w:pPr>
              <w:rPr>
                <w:rFonts w:ascii="Times New Roman" w:hAnsi="Times New Roman" w:cs="Times New Roman"/>
                <w:i/>
                <w:sz w:val="24"/>
                <w:szCs w:val="24"/>
              </w:rPr>
            </w:pPr>
            <w:r>
              <w:rPr>
                <w:rFonts w:ascii="Times New Roman" w:hAnsi="Times New Roman" w:cs="Times New Roman"/>
                <w:i/>
                <w:sz w:val="24"/>
                <w:szCs w:val="24"/>
              </w:rPr>
              <w:t>//</w:t>
            </w:r>
            <w:proofErr w:type="gramStart"/>
            <w:r>
              <w:rPr>
                <w:rFonts w:ascii="Times New Roman" w:hAnsi="Times New Roman" w:cs="Times New Roman"/>
                <w:i/>
                <w:sz w:val="24"/>
                <w:szCs w:val="24"/>
              </w:rPr>
              <w:t>req:ImportPaymentsRequest</w:t>
            </w:r>
            <w:proofErr w:type="gramEnd"/>
            <w:r>
              <w:rPr>
                <w:rFonts w:ascii="Times New Roman" w:hAnsi="Times New Roman" w:cs="Times New Roman"/>
                <w:i/>
                <w:sz w:val="24"/>
                <w:szCs w:val="24"/>
              </w:rPr>
              <w:t>/pkg:PaymentsPackage/pkg:ImportedPayment[@paymentId = '10471020010005230107202100000001'</w:t>
            </w:r>
          </w:p>
        </w:tc>
        <w:tc>
          <w:tcPr>
            <w:tcW w:w="5134" w:type="dxa"/>
          </w:tcPr>
          <w:p w14:paraId="3844DE35" w14:textId="4B345ACA" w:rsidR="00C239E1" w:rsidRPr="00D51F19" w:rsidRDefault="00C239E1" w:rsidP="00C239E1">
            <w:pPr>
              <w:rPr>
                <w:rFonts w:ascii="Times New Roman" w:hAnsi="Times New Roman" w:cs="Times New Roman"/>
                <w:i/>
                <w:sz w:val="24"/>
                <w:szCs w:val="24"/>
                <w:lang w:val="en-US"/>
              </w:rPr>
            </w:pPr>
            <w:proofErr w:type="gramStart"/>
            <w:r>
              <w:rPr>
                <w:rFonts w:ascii="Times New Roman" w:hAnsi="Times New Roman" w:cs="Times New Roman"/>
                <w:i/>
                <w:sz w:val="24"/>
                <w:szCs w:val="24"/>
                <w:lang w:val="en-US"/>
              </w:rPr>
              <w:t>xmlns:req</w:t>
            </w:r>
            <w:proofErr w:type="gramEnd"/>
            <w:r>
              <w:rPr>
                <w:rFonts w:ascii="Times New Roman" w:hAnsi="Times New Roman" w:cs="Times New Roman"/>
                <w:i/>
                <w:sz w:val="24"/>
                <w:szCs w:val="24"/>
                <w:lang w:val="en-US"/>
              </w:rPr>
              <w:t xml:space="preserve">=urn://roskazna.ru/gisgmp/xsd/services/import-payments/2.4.0 </w:t>
            </w:r>
            <w:proofErr w:type="spellStart"/>
            <w:r>
              <w:rPr>
                <w:rFonts w:ascii="Times New Roman" w:hAnsi="Times New Roman" w:cs="Times New Roman"/>
                <w:i/>
                <w:sz w:val="24"/>
                <w:szCs w:val="24"/>
                <w:lang w:val="en-US"/>
              </w:rPr>
              <w:t>xmlns:pkg</w:t>
            </w:r>
            <w:proofErr w:type="spellEnd"/>
            <w:r>
              <w:rPr>
                <w:rFonts w:ascii="Times New Roman" w:hAnsi="Times New Roman" w:cs="Times New Roman"/>
                <w:i/>
                <w:sz w:val="24"/>
                <w:szCs w:val="24"/>
                <w:lang w:val="en-US"/>
              </w:rPr>
              <w:t>=http://roskazna.ru/gisgmp/xsd/Package/2.4.0</w:t>
            </w:r>
          </w:p>
        </w:tc>
      </w:tr>
    </w:tbl>
    <w:p w14:paraId="2E0F0A88" w14:textId="77777777" w:rsidR="00A05E7C" w:rsidRPr="00D51F19" w:rsidRDefault="00A05E7C" w:rsidP="00A05E7C">
      <w:pPr>
        <w:ind w:firstLine="709"/>
        <w:rPr>
          <w:rFonts w:ascii="Times New Roman" w:hAnsi="Times New Roman" w:cs="Times New Roman"/>
          <w:sz w:val="24"/>
          <w:szCs w:val="24"/>
          <w:lang w:val="en-US"/>
        </w:rPr>
      </w:pPr>
    </w:p>
    <w:p w14:paraId="1213D8E7" w14:textId="77777777" w:rsidR="00A05E7C" w:rsidRPr="00D51F19" w:rsidRDefault="00A05E7C" w:rsidP="00A05E7C">
      <w:pPr>
        <w:ind w:firstLine="709"/>
        <w:rPr>
          <w:rFonts w:ascii="Times New Roman" w:hAnsi="Times New Roman" w:cs="Times New Roman"/>
          <w:sz w:val="24"/>
          <w:szCs w:val="24"/>
        </w:rPr>
      </w:pPr>
      <w:r w:rsidRPr="00D51F19">
        <w:rPr>
          <w:rFonts w:ascii="Times New Roman" w:hAnsi="Times New Roman" w:cs="Times New Roman"/>
          <w:sz w:val="24"/>
          <w:szCs w:val="24"/>
        </w:rPr>
        <w:t xml:space="preserve">Наименование </w:t>
      </w:r>
      <w:r w:rsidRPr="00D51F19">
        <w:rPr>
          <w:rFonts w:ascii="Times New Roman" w:hAnsi="Times New Roman" w:cs="Times New Roman"/>
          <w:sz w:val="24"/>
          <w:szCs w:val="24"/>
          <w:lang w:val="en-US"/>
        </w:rPr>
        <w:t>XSL</w:t>
      </w:r>
      <w:r w:rsidRPr="00D51F19">
        <w:rPr>
          <w:rFonts w:ascii="Times New Roman" w:hAnsi="Times New Roman" w:cs="Times New Roman"/>
          <w:sz w:val="24"/>
          <w:szCs w:val="24"/>
        </w:rPr>
        <w:t>-файла, используемого для генерации автоматического ответа в данном сценарии:</w:t>
      </w:r>
      <w:r w:rsidRPr="00D51F19">
        <w:rPr>
          <w:rFonts w:ascii="Times New Roman" w:hAnsi="Times New Roman" w:cs="Times New Roman"/>
          <w:i/>
          <w:sz w:val="24"/>
          <w:szCs w:val="24"/>
        </w:rPr>
        <w:t xml:space="preserve"> Response.xsl</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A05E7C" w:rsidRPr="00E14A18" w14:paraId="722697CA" w14:textId="77777777" w:rsidTr="00017C23">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7CB4C93" w14:textId="77777777" w:rsidR="00C239E1" w:rsidRDefault="00C239E1" w:rsidP="00C239E1">
            <w:pPr>
              <w:spacing w:after="0"/>
              <w:rPr>
                <w:rFonts w:ascii="Times New Roman" w:hAnsi="Times New Roman" w:cs="Times New Roman"/>
                <w:lang w:val="en-US"/>
              </w:rPr>
            </w:pPr>
            <w:r>
              <w:rPr>
                <w:rFonts w:ascii="Times New Roman" w:hAnsi="Times New Roman" w:cs="Times New Roman"/>
                <w:lang w:val="en-US"/>
              </w:rPr>
              <w:t>&lt;?xml version="1.0" encoding="UTF-8"?&gt;</w:t>
            </w:r>
          </w:p>
          <w:p w14:paraId="6D456244" w14:textId="77777777" w:rsidR="00C239E1" w:rsidRDefault="00C239E1" w:rsidP="00C239E1">
            <w:pPr>
              <w:shd w:val="clear" w:color="auto" w:fill="FFFFFF"/>
              <w:spacing w:after="0" w:line="240" w:lineRule="auto"/>
              <w:rPr>
                <w:rFonts w:ascii="Times New Roman" w:eastAsia="Times New Roman" w:hAnsi="Times New Roman" w:cs="Times New Roman"/>
                <w:i/>
                <w:sz w:val="24"/>
                <w:szCs w:val="24"/>
                <w:lang w:val="en-US" w:eastAsia="ru-RU"/>
              </w:rPr>
            </w:pPr>
            <w:r>
              <w:rPr>
                <w:rFonts w:ascii="Times New Roman" w:eastAsia="Times New Roman" w:hAnsi="Times New Roman" w:cs="Times New Roman"/>
                <w:i/>
                <w:sz w:val="24"/>
                <w:szCs w:val="24"/>
                <w:lang w:val="en-US" w:eastAsia="ru-RU"/>
              </w:rPr>
              <w:t>&lt;</w:t>
            </w:r>
            <w:proofErr w:type="spellStart"/>
            <w:proofErr w:type="gramStart"/>
            <w:r>
              <w:rPr>
                <w:rFonts w:ascii="Times New Roman" w:eastAsia="Times New Roman" w:hAnsi="Times New Roman" w:cs="Times New Roman"/>
                <w:i/>
                <w:sz w:val="24"/>
                <w:szCs w:val="24"/>
                <w:lang w:val="en-US" w:eastAsia="ru-RU"/>
              </w:rPr>
              <w:t>xsl:stylesheet</w:t>
            </w:r>
            <w:proofErr w:type="spellEnd"/>
            <w:proofErr w:type="gramEnd"/>
            <w:r>
              <w:rPr>
                <w:rFonts w:ascii="Times New Roman" w:eastAsia="Times New Roman" w:hAnsi="Times New Roman" w:cs="Times New Roman"/>
                <w:i/>
                <w:sz w:val="24"/>
                <w:szCs w:val="24"/>
                <w:lang w:val="en-US" w:eastAsia="ru-RU"/>
              </w:rPr>
              <w:t xml:space="preserve"> version="2.0" </w:t>
            </w:r>
            <w:proofErr w:type="spellStart"/>
            <w:r>
              <w:rPr>
                <w:rFonts w:ascii="Times New Roman" w:eastAsia="Times New Roman" w:hAnsi="Times New Roman" w:cs="Times New Roman"/>
                <w:i/>
                <w:sz w:val="24"/>
                <w:szCs w:val="24"/>
                <w:lang w:val="en-US" w:eastAsia="ru-RU"/>
              </w:rPr>
              <w:t>xmlns:xs</w:t>
            </w:r>
            <w:proofErr w:type="spellEnd"/>
            <w:r>
              <w:rPr>
                <w:rFonts w:ascii="Times New Roman" w:eastAsia="Times New Roman" w:hAnsi="Times New Roman" w:cs="Times New Roman"/>
                <w:i/>
                <w:sz w:val="24"/>
                <w:szCs w:val="24"/>
                <w:lang w:val="en-US" w:eastAsia="ru-RU"/>
              </w:rPr>
              <w:t xml:space="preserve">="http://www.w3.org/2001/XMLSchema" </w:t>
            </w:r>
            <w:proofErr w:type="spellStart"/>
            <w:r>
              <w:rPr>
                <w:rFonts w:ascii="Times New Roman" w:eastAsia="Times New Roman" w:hAnsi="Times New Roman" w:cs="Times New Roman"/>
                <w:i/>
                <w:sz w:val="24"/>
                <w:szCs w:val="24"/>
                <w:lang w:val="en-US" w:eastAsia="ru-RU"/>
              </w:rPr>
              <w:t>xmlns:xsl</w:t>
            </w:r>
            <w:proofErr w:type="spellEnd"/>
            <w:r>
              <w:rPr>
                <w:rFonts w:ascii="Times New Roman" w:eastAsia="Times New Roman" w:hAnsi="Times New Roman" w:cs="Times New Roman"/>
                <w:i/>
                <w:sz w:val="24"/>
                <w:szCs w:val="24"/>
                <w:lang w:val="en-US" w:eastAsia="ru-RU"/>
              </w:rPr>
              <w:t>="http://www.w3.org/1999/XSL/Transform"</w:t>
            </w:r>
          </w:p>
          <w:p w14:paraId="19D7B3C1" w14:textId="77777777" w:rsidR="00C239E1" w:rsidRDefault="00C239E1" w:rsidP="00C239E1">
            <w:pPr>
              <w:shd w:val="clear" w:color="auto" w:fill="FFFFFF"/>
              <w:spacing w:after="0" w:line="240" w:lineRule="auto"/>
              <w:rPr>
                <w:rFonts w:ascii="Times New Roman" w:eastAsia="Times New Roman" w:hAnsi="Times New Roman" w:cs="Times New Roman"/>
                <w:i/>
                <w:sz w:val="24"/>
                <w:szCs w:val="24"/>
                <w:lang w:val="en-US" w:eastAsia="ru-RU"/>
              </w:rPr>
            </w:pPr>
            <w:r>
              <w:rPr>
                <w:rFonts w:ascii="Times New Roman" w:eastAsia="Times New Roman" w:hAnsi="Times New Roman" w:cs="Times New Roman"/>
                <w:i/>
                <w:sz w:val="24"/>
                <w:szCs w:val="24"/>
                <w:lang w:val="en-US" w:eastAsia="ru-RU"/>
              </w:rPr>
              <w:t xml:space="preserve">    </w:t>
            </w:r>
            <w:proofErr w:type="spellStart"/>
            <w:r>
              <w:rPr>
                <w:rFonts w:ascii="Times New Roman" w:eastAsia="Times New Roman" w:hAnsi="Times New Roman" w:cs="Times New Roman"/>
                <w:i/>
                <w:sz w:val="24"/>
                <w:szCs w:val="24"/>
                <w:lang w:val="en-US" w:eastAsia="ru-RU"/>
              </w:rPr>
              <w:t>xmlns:pkg</w:t>
            </w:r>
            <w:proofErr w:type="spellEnd"/>
            <w:r>
              <w:rPr>
                <w:rFonts w:ascii="Times New Roman" w:eastAsia="Times New Roman" w:hAnsi="Times New Roman" w:cs="Times New Roman"/>
                <w:i/>
                <w:sz w:val="24"/>
                <w:szCs w:val="24"/>
                <w:lang w:val="en-US" w:eastAsia="ru-RU"/>
              </w:rPr>
              <w:t>="http://roskazna.ru/</w:t>
            </w:r>
            <w:proofErr w:type="spellStart"/>
            <w:r>
              <w:rPr>
                <w:rFonts w:ascii="Times New Roman" w:eastAsia="Times New Roman" w:hAnsi="Times New Roman" w:cs="Times New Roman"/>
                <w:i/>
                <w:sz w:val="24"/>
                <w:szCs w:val="24"/>
                <w:lang w:val="en-US" w:eastAsia="ru-RU"/>
              </w:rPr>
              <w:t>gisgmp</w:t>
            </w:r>
            <w:proofErr w:type="spellEnd"/>
            <w:r>
              <w:rPr>
                <w:rFonts w:ascii="Times New Roman" w:eastAsia="Times New Roman" w:hAnsi="Times New Roman" w:cs="Times New Roman"/>
                <w:i/>
                <w:sz w:val="24"/>
                <w:szCs w:val="24"/>
                <w:lang w:val="en-US" w:eastAsia="ru-RU"/>
              </w:rPr>
              <w:t>/</w:t>
            </w:r>
            <w:proofErr w:type="spellStart"/>
            <w:r>
              <w:rPr>
                <w:rFonts w:ascii="Times New Roman" w:eastAsia="Times New Roman" w:hAnsi="Times New Roman" w:cs="Times New Roman"/>
                <w:i/>
                <w:sz w:val="24"/>
                <w:szCs w:val="24"/>
                <w:lang w:val="en-US" w:eastAsia="ru-RU"/>
              </w:rPr>
              <w:t>xsd</w:t>
            </w:r>
            <w:proofErr w:type="spellEnd"/>
            <w:r>
              <w:rPr>
                <w:rFonts w:ascii="Times New Roman" w:eastAsia="Times New Roman" w:hAnsi="Times New Roman" w:cs="Times New Roman"/>
                <w:i/>
                <w:sz w:val="24"/>
                <w:szCs w:val="24"/>
                <w:lang w:val="en-US" w:eastAsia="ru-RU"/>
              </w:rPr>
              <w:t>/Package/2.4.0"&gt;</w:t>
            </w:r>
          </w:p>
          <w:p w14:paraId="0317C012" w14:textId="77777777" w:rsidR="00C239E1" w:rsidRDefault="00C239E1" w:rsidP="00C239E1">
            <w:pPr>
              <w:shd w:val="clear" w:color="auto" w:fill="FFFFFF"/>
              <w:spacing w:after="0" w:line="240" w:lineRule="auto"/>
              <w:rPr>
                <w:rFonts w:ascii="Times New Roman" w:eastAsia="Times New Roman" w:hAnsi="Times New Roman" w:cs="Times New Roman"/>
                <w:i/>
                <w:sz w:val="24"/>
                <w:szCs w:val="24"/>
                <w:lang w:val="en-US" w:eastAsia="ru-RU"/>
              </w:rPr>
            </w:pPr>
            <w:r>
              <w:rPr>
                <w:rFonts w:ascii="Times New Roman" w:eastAsia="Times New Roman" w:hAnsi="Times New Roman" w:cs="Times New Roman"/>
                <w:i/>
                <w:sz w:val="24"/>
                <w:szCs w:val="24"/>
                <w:lang w:val="en-US" w:eastAsia="ru-RU"/>
              </w:rPr>
              <w:t xml:space="preserve">    &lt;</w:t>
            </w:r>
            <w:proofErr w:type="spellStart"/>
            <w:proofErr w:type="gramStart"/>
            <w:r>
              <w:rPr>
                <w:rFonts w:ascii="Times New Roman" w:eastAsia="Times New Roman" w:hAnsi="Times New Roman" w:cs="Times New Roman"/>
                <w:i/>
                <w:sz w:val="24"/>
                <w:szCs w:val="24"/>
                <w:lang w:val="en-US" w:eastAsia="ru-RU"/>
              </w:rPr>
              <w:t>xsl:template</w:t>
            </w:r>
            <w:proofErr w:type="spellEnd"/>
            <w:proofErr w:type="gramEnd"/>
            <w:r>
              <w:rPr>
                <w:rFonts w:ascii="Times New Roman" w:eastAsia="Times New Roman" w:hAnsi="Times New Roman" w:cs="Times New Roman"/>
                <w:i/>
                <w:sz w:val="24"/>
                <w:szCs w:val="24"/>
                <w:lang w:val="en-US" w:eastAsia="ru-RU"/>
              </w:rPr>
              <w:t xml:space="preserve"> match="//</w:t>
            </w:r>
            <w:proofErr w:type="spellStart"/>
            <w:r>
              <w:rPr>
                <w:rFonts w:ascii="Times New Roman" w:eastAsia="Times New Roman" w:hAnsi="Times New Roman" w:cs="Times New Roman"/>
                <w:i/>
                <w:sz w:val="24"/>
                <w:szCs w:val="24"/>
                <w:lang w:val="en-US" w:eastAsia="ru-RU"/>
              </w:rPr>
              <w:t>pkg:ImportedPayment</w:t>
            </w:r>
            <w:proofErr w:type="spellEnd"/>
            <w:r>
              <w:rPr>
                <w:rFonts w:ascii="Times New Roman" w:eastAsia="Times New Roman" w:hAnsi="Times New Roman" w:cs="Times New Roman"/>
                <w:i/>
                <w:sz w:val="24"/>
                <w:szCs w:val="24"/>
                <w:lang w:val="en-US" w:eastAsia="ru-RU"/>
              </w:rPr>
              <w:t>[@paymentId/string() = '10471020010005230107202100000001']"&gt;</w:t>
            </w:r>
          </w:p>
          <w:p w14:paraId="4130148F" w14:textId="77777777" w:rsidR="00C239E1" w:rsidRDefault="00C239E1" w:rsidP="00C239E1">
            <w:pPr>
              <w:shd w:val="clear" w:color="auto" w:fill="FFFFFF"/>
              <w:spacing w:after="0" w:line="240" w:lineRule="auto"/>
              <w:rPr>
                <w:rFonts w:ascii="Times New Roman" w:eastAsia="Times New Roman" w:hAnsi="Times New Roman" w:cs="Times New Roman"/>
                <w:i/>
                <w:sz w:val="24"/>
                <w:szCs w:val="24"/>
                <w:lang w:val="en-US" w:eastAsia="ru-RU"/>
              </w:rPr>
            </w:pPr>
            <w:r>
              <w:rPr>
                <w:rFonts w:ascii="Times New Roman" w:eastAsia="Times New Roman" w:hAnsi="Times New Roman" w:cs="Times New Roman"/>
                <w:i/>
                <w:sz w:val="24"/>
                <w:szCs w:val="24"/>
                <w:lang w:val="en-US" w:eastAsia="ru-RU"/>
              </w:rPr>
              <w:t xml:space="preserve">        &lt;</w:t>
            </w:r>
            <w:proofErr w:type="spellStart"/>
            <w:proofErr w:type="gramStart"/>
            <w:r>
              <w:rPr>
                <w:rFonts w:ascii="Times New Roman" w:eastAsia="Times New Roman" w:hAnsi="Times New Roman" w:cs="Times New Roman"/>
                <w:i/>
                <w:sz w:val="24"/>
                <w:szCs w:val="24"/>
                <w:lang w:val="en-US" w:eastAsia="ru-RU"/>
              </w:rPr>
              <w:t>req:ImportPaymentsResponse</w:t>
            </w:r>
            <w:proofErr w:type="spellEnd"/>
            <w:proofErr w:type="gramEnd"/>
            <w:r>
              <w:rPr>
                <w:rFonts w:ascii="Times New Roman" w:eastAsia="Times New Roman" w:hAnsi="Times New Roman" w:cs="Times New Roman"/>
                <w:i/>
                <w:sz w:val="24"/>
                <w:szCs w:val="24"/>
                <w:lang w:val="en-US" w:eastAsia="ru-RU"/>
              </w:rPr>
              <w:t xml:space="preserve"> </w:t>
            </w:r>
            <w:proofErr w:type="spellStart"/>
            <w:r>
              <w:rPr>
                <w:rFonts w:ascii="Times New Roman" w:eastAsia="Times New Roman" w:hAnsi="Times New Roman" w:cs="Times New Roman"/>
                <w:i/>
                <w:sz w:val="24"/>
                <w:szCs w:val="24"/>
                <w:lang w:val="en-US" w:eastAsia="ru-RU"/>
              </w:rPr>
              <w:t>xmlns:org</w:t>
            </w:r>
            <w:proofErr w:type="spellEnd"/>
            <w:r>
              <w:rPr>
                <w:rFonts w:ascii="Times New Roman" w:eastAsia="Times New Roman" w:hAnsi="Times New Roman" w:cs="Times New Roman"/>
                <w:i/>
                <w:sz w:val="24"/>
                <w:szCs w:val="24"/>
                <w:lang w:val="en-US" w:eastAsia="ru-RU"/>
              </w:rPr>
              <w:t>="http://roskazna.ru/</w:t>
            </w:r>
            <w:proofErr w:type="spellStart"/>
            <w:r>
              <w:rPr>
                <w:rFonts w:ascii="Times New Roman" w:eastAsia="Times New Roman" w:hAnsi="Times New Roman" w:cs="Times New Roman"/>
                <w:i/>
                <w:sz w:val="24"/>
                <w:szCs w:val="24"/>
                <w:lang w:val="en-US" w:eastAsia="ru-RU"/>
              </w:rPr>
              <w:t>gisgmp</w:t>
            </w:r>
            <w:proofErr w:type="spellEnd"/>
            <w:r>
              <w:rPr>
                <w:rFonts w:ascii="Times New Roman" w:eastAsia="Times New Roman" w:hAnsi="Times New Roman" w:cs="Times New Roman"/>
                <w:i/>
                <w:sz w:val="24"/>
                <w:szCs w:val="24"/>
                <w:lang w:val="en-US" w:eastAsia="ru-RU"/>
              </w:rPr>
              <w:t>/</w:t>
            </w:r>
            <w:proofErr w:type="spellStart"/>
            <w:r>
              <w:rPr>
                <w:rFonts w:ascii="Times New Roman" w:eastAsia="Times New Roman" w:hAnsi="Times New Roman" w:cs="Times New Roman"/>
                <w:i/>
                <w:sz w:val="24"/>
                <w:szCs w:val="24"/>
                <w:lang w:val="en-US" w:eastAsia="ru-RU"/>
              </w:rPr>
              <w:t>xsd</w:t>
            </w:r>
            <w:proofErr w:type="spellEnd"/>
            <w:r>
              <w:rPr>
                <w:rFonts w:ascii="Times New Roman" w:eastAsia="Times New Roman" w:hAnsi="Times New Roman" w:cs="Times New Roman"/>
                <w:i/>
                <w:sz w:val="24"/>
                <w:szCs w:val="24"/>
                <w:lang w:val="en-US" w:eastAsia="ru-RU"/>
              </w:rPr>
              <w:t>/Organization/2.4.0"</w:t>
            </w:r>
          </w:p>
          <w:p w14:paraId="6C917742" w14:textId="77777777" w:rsidR="00C239E1" w:rsidRDefault="00C239E1" w:rsidP="00C239E1">
            <w:pPr>
              <w:shd w:val="clear" w:color="auto" w:fill="FFFFFF"/>
              <w:spacing w:after="0" w:line="240" w:lineRule="auto"/>
              <w:rPr>
                <w:rFonts w:ascii="Times New Roman" w:eastAsia="Times New Roman" w:hAnsi="Times New Roman" w:cs="Times New Roman"/>
                <w:i/>
                <w:sz w:val="24"/>
                <w:szCs w:val="24"/>
                <w:lang w:val="en-US" w:eastAsia="ru-RU"/>
              </w:rPr>
            </w:pPr>
            <w:r>
              <w:rPr>
                <w:rFonts w:ascii="Times New Roman" w:eastAsia="Times New Roman" w:hAnsi="Times New Roman" w:cs="Times New Roman"/>
                <w:i/>
                <w:sz w:val="24"/>
                <w:szCs w:val="24"/>
                <w:lang w:val="en-US" w:eastAsia="ru-RU"/>
              </w:rPr>
              <w:t xml:space="preserve">            </w:t>
            </w:r>
            <w:proofErr w:type="spellStart"/>
            <w:r>
              <w:rPr>
                <w:rFonts w:ascii="Times New Roman" w:eastAsia="Times New Roman" w:hAnsi="Times New Roman" w:cs="Times New Roman"/>
                <w:i/>
                <w:sz w:val="24"/>
                <w:szCs w:val="24"/>
                <w:lang w:val="en-US" w:eastAsia="ru-RU"/>
              </w:rPr>
              <w:t>xmlns:com</w:t>
            </w:r>
            <w:proofErr w:type="spellEnd"/>
            <w:r>
              <w:rPr>
                <w:rFonts w:ascii="Times New Roman" w:eastAsia="Times New Roman" w:hAnsi="Times New Roman" w:cs="Times New Roman"/>
                <w:i/>
                <w:sz w:val="24"/>
                <w:szCs w:val="24"/>
                <w:lang w:val="en-US" w:eastAsia="ru-RU"/>
              </w:rPr>
              <w:t>="http://roskazna.ru/</w:t>
            </w:r>
            <w:proofErr w:type="spellStart"/>
            <w:r>
              <w:rPr>
                <w:rFonts w:ascii="Times New Roman" w:eastAsia="Times New Roman" w:hAnsi="Times New Roman" w:cs="Times New Roman"/>
                <w:i/>
                <w:sz w:val="24"/>
                <w:szCs w:val="24"/>
                <w:lang w:val="en-US" w:eastAsia="ru-RU"/>
              </w:rPr>
              <w:t>gisgmp</w:t>
            </w:r>
            <w:proofErr w:type="spellEnd"/>
            <w:r>
              <w:rPr>
                <w:rFonts w:ascii="Times New Roman" w:eastAsia="Times New Roman" w:hAnsi="Times New Roman" w:cs="Times New Roman"/>
                <w:i/>
                <w:sz w:val="24"/>
                <w:szCs w:val="24"/>
                <w:lang w:val="en-US" w:eastAsia="ru-RU"/>
              </w:rPr>
              <w:t>/</w:t>
            </w:r>
            <w:proofErr w:type="spellStart"/>
            <w:r>
              <w:rPr>
                <w:rFonts w:ascii="Times New Roman" w:eastAsia="Times New Roman" w:hAnsi="Times New Roman" w:cs="Times New Roman"/>
                <w:i/>
                <w:sz w:val="24"/>
                <w:szCs w:val="24"/>
                <w:lang w:val="en-US" w:eastAsia="ru-RU"/>
              </w:rPr>
              <w:t>xsd</w:t>
            </w:r>
            <w:proofErr w:type="spellEnd"/>
            <w:r>
              <w:rPr>
                <w:rFonts w:ascii="Times New Roman" w:eastAsia="Times New Roman" w:hAnsi="Times New Roman" w:cs="Times New Roman"/>
                <w:i/>
                <w:sz w:val="24"/>
                <w:szCs w:val="24"/>
                <w:lang w:val="en-US" w:eastAsia="ru-RU"/>
              </w:rPr>
              <w:t xml:space="preserve">/Common/2.4.0" </w:t>
            </w:r>
            <w:proofErr w:type="spellStart"/>
            <w:proofErr w:type="gramStart"/>
            <w:r>
              <w:rPr>
                <w:rFonts w:ascii="Times New Roman" w:eastAsia="Times New Roman" w:hAnsi="Times New Roman" w:cs="Times New Roman"/>
                <w:i/>
                <w:sz w:val="24"/>
                <w:szCs w:val="24"/>
                <w:lang w:val="en-US" w:eastAsia="ru-RU"/>
              </w:rPr>
              <w:t>xmlns:rfd</w:t>
            </w:r>
            <w:proofErr w:type="spellEnd"/>
            <w:proofErr w:type="gramEnd"/>
            <w:r>
              <w:rPr>
                <w:rFonts w:ascii="Times New Roman" w:eastAsia="Times New Roman" w:hAnsi="Times New Roman" w:cs="Times New Roman"/>
                <w:i/>
                <w:sz w:val="24"/>
                <w:szCs w:val="24"/>
                <w:lang w:val="en-US" w:eastAsia="ru-RU"/>
              </w:rPr>
              <w:t>="http://roskazna.ru/</w:t>
            </w:r>
            <w:proofErr w:type="spellStart"/>
            <w:r>
              <w:rPr>
                <w:rFonts w:ascii="Times New Roman" w:eastAsia="Times New Roman" w:hAnsi="Times New Roman" w:cs="Times New Roman"/>
                <w:i/>
                <w:sz w:val="24"/>
                <w:szCs w:val="24"/>
                <w:lang w:val="en-US" w:eastAsia="ru-RU"/>
              </w:rPr>
              <w:t>gisgmp</w:t>
            </w:r>
            <w:proofErr w:type="spellEnd"/>
            <w:r>
              <w:rPr>
                <w:rFonts w:ascii="Times New Roman" w:eastAsia="Times New Roman" w:hAnsi="Times New Roman" w:cs="Times New Roman"/>
                <w:i/>
                <w:sz w:val="24"/>
                <w:szCs w:val="24"/>
                <w:lang w:val="en-US" w:eastAsia="ru-RU"/>
              </w:rPr>
              <w:t>/</w:t>
            </w:r>
            <w:proofErr w:type="spellStart"/>
            <w:r>
              <w:rPr>
                <w:rFonts w:ascii="Times New Roman" w:eastAsia="Times New Roman" w:hAnsi="Times New Roman" w:cs="Times New Roman"/>
                <w:i/>
                <w:sz w:val="24"/>
                <w:szCs w:val="24"/>
                <w:lang w:val="en-US" w:eastAsia="ru-RU"/>
              </w:rPr>
              <w:t>xsd</w:t>
            </w:r>
            <w:proofErr w:type="spellEnd"/>
            <w:r>
              <w:rPr>
                <w:rFonts w:ascii="Times New Roman" w:eastAsia="Times New Roman" w:hAnsi="Times New Roman" w:cs="Times New Roman"/>
                <w:i/>
                <w:sz w:val="24"/>
                <w:szCs w:val="24"/>
                <w:lang w:val="en-US" w:eastAsia="ru-RU"/>
              </w:rPr>
              <w:t>/Refund/2.4.0"</w:t>
            </w:r>
          </w:p>
          <w:p w14:paraId="2399107F" w14:textId="77777777" w:rsidR="00C239E1" w:rsidRDefault="00C239E1" w:rsidP="00C239E1">
            <w:pPr>
              <w:shd w:val="clear" w:color="auto" w:fill="FFFFFF"/>
              <w:spacing w:after="0" w:line="240" w:lineRule="auto"/>
              <w:rPr>
                <w:rFonts w:ascii="Times New Roman" w:eastAsia="Times New Roman" w:hAnsi="Times New Roman" w:cs="Times New Roman"/>
                <w:i/>
                <w:sz w:val="24"/>
                <w:szCs w:val="24"/>
                <w:lang w:val="en-US" w:eastAsia="ru-RU"/>
              </w:rPr>
            </w:pPr>
            <w:r>
              <w:rPr>
                <w:rFonts w:ascii="Times New Roman" w:eastAsia="Times New Roman" w:hAnsi="Times New Roman" w:cs="Times New Roman"/>
                <w:i/>
                <w:sz w:val="24"/>
                <w:szCs w:val="24"/>
                <w:lang w:val="en-US" w:eastAsia="ru-RU"/>
              </w:rPr>
              <w:t xml:space="preserve">            </w:t>
            </w:r>
            <w:proofErr w:type="gramStart"/>
            <w:r>
              <w:rPr>
                <w:rFonts w:ascii="Times New Roman" w:eastAsia="Times New Roman" w:hAnsi="Times New Roman" w:cs="Times New Roman"/>
                <w:i/>
                <w:sz w:val="24"/>
                <w:szCs w:val="24"/>
                <w:lang w:val="en-US" w:eastAsia="ru-RU"/>
              </w:rPr>
              <w:t>xmlns:req</w:t>
            </w:r>
            <w:proofErr w:type="gramEnd"/>
            <w:r>
              <w:rPr>
                <w:rFonts w:ascii="Times New Roman" w:eastAsia="Times New Roman" w:hAnsi="Times New Roman" w:cs="Times New Roman"/>
                <w:i/>
                <w:sz w:val="24"/>
                <w:szCs w:val="24"/>
                <w:lang w:val="en-US" w:eastAsia="ru-RU"/>
              </w:rPr>
              <w:t>="urn://roskazna.ru/gisgmp/xsd/services/import-payments/2.4.0"</w:t>
            </w:r>
          </w:p>
          <w:p w14:paraId="421A92CE" w14:textId="77777777" w:rsidR="00C239E1" w:rsidRDefault="00C239E1" w:rsidP="00C239E1">
            <w:pPr>
              <w:shd w:val="clear" w:color="auto" w:fill="FFFFFF"/>
              <w:spacing w:after="0" w:line="240" w:lineRule="auto"/>
              <w:rPr>
                <w:rFonts w:ascii="Times New Roman" w:eastAsia="Times New Roman" w:hAnsi="Times New Roman" w:cs="Times New Roman"/>
                <w:i/>
                <w:sz w:val="24"/>
                <w:szCs w:val="24"/>
                <w:lang w:val="en-US" w:eastAsia="ru-RU"/>
              </w:rPr>
            </w:pPr>
            <w:r>
              <w:rPr>
                <w:rFonts w:ascii="Times New Roman" w:eastAsia="Times New Roman" w:hAnsi="Times New Roman" w:cs="Times New Roman"/>
                <w:i/>
                <w:sz w:val="24"/>
                <w:szCs w:val="24"/>
                <w:lang w:val="en-US" w:eastAsia="ru-RU"/>
              </w:rPr>
              <w:t xml:space="preserve">            </w:t>
            </w:r>
            <w:proofErr w:type="spellStart"/>
            <w:r>
              <w:rPr>
                <w:rFonts w:ascii="Times New Roman" w:eastAsia="Times New Roman" w:hAnsi="Times New Roman" w:cs="Times New Roman"/>
                <w:i/>
                <w:sz w:val="24"/>
                <w:szCs w:val="24"/>
                <w:lang w:val="en-US" w:eastAsia="ru-RU"/>
              </w:rPr>
              <w:t>xmlns:pkg</w:t>
            </w:r>
            <w:proofErr w:type="spellEnd"/>
            <w:r>
              <w:rPr>
                <w:rFonts w:ascii="Times New Roman" w:eastAsia="Times New Roman" w:hAnsi="Times New Roman" w:cs="Times New Roman"/>
                <w:i/>
                <w:sz w:val="24"/>
                <w:szCs w:val="24"/>
                <w:lang w:val="en-US" w:eastAsia="ru-RU"/>
              </w:rPr>
              <w:t>="http://roskazna.ru/</w:t>
            </w:r>
            <w:proofErr w:type="spellStart"/>
            <w:r>
              <w:rPr>
                <w:rFonts w:ascii="Times New Roman" w:eastAsia="Times New Roman" w:hAnsi="Times New Roman" w:cs="Times New Roman"/>
                <w:i/>
                <w:sz w:val="24"/>
                <w:szCs w:val="24"/>
                <w:lang w:val="en-US" w:eastAsia="ru-RU"/>
              </w:rPr>
              <w:t>gisgmp</w:t>
            </w:r>
            <w:proofErr w:type="spellEnd"/>
            <w:r>
              <w:rPr>
                <w:rFonts w:ascii="Times New Roman" w:eastAsia="Times New Roman" w:hAnsi="Times New Roman" w:cs="Times New Roman"/>
                <w:i/>
                <w:sz w:val="24"/>
                <w:szCs w:val="24"/>
                <w:lang w:val="en-US" w:eastAsia="ru-RU"/>
              </w:rPr>
              <w:t>/</w:t>
            </w:r>
            <w:proofErr w:type="spellStart"/>
            <w:r>
              <w:rPr>
                <w:rFonts w:ascii="Times New Roman" w:eastAsia="Times New Roman" w:hAnsi="Times New Roman" w:cs="Times New Roman"/>
                <w:i/>
                <w:sz w:val="24"/>
                <w:szCs w:val="24"/>
                <w:lang w:val="en-US" w:eastAsia="ru-RU"/>
              </w:rPr>
              <w:t>xsd</w:t>
            </w:r>
            <w:proofErr w:type="spellEnd"/>
            <w:r>
              <w:rPr>
                <w:rFonts w:ascii="Times New Roman" w:eastAsia="Times New Roman" w:hAnsi="Times New Roman" w:cs="Times New Roman"/>
                <w:i/>
                <w:sz w:val="24"/>
                <w:szCs w:val="24"/>
                <w:lang w:val="en-US" w:eastAsia="ru-RU"/>
              </w:rPr>
              <w:t xml:space="preserve">/Package/2.4.0" </w:t>
            </w:r>
            <w:proofErr w:type="spellStart"/>
            <w:proofErr w:type="gramStart"/>
            <w:r>
              <w:rPr>
                <w:rFonts w:ascii="Times New Roman" w:eastAsia="Times New Roman" w:hAnsi="Times New Roman" w:cs="Times New Roman"/>
                <w:i/>
                <w:sz w:val="24"/>
                <w:szCs w:val="24"/>
                <w:lang w:val="en-US" w:eastAsia="ru-RU"/>
              </w:rPr>
              <w:t>xmlns:chg</w:t>
            </w:r>
            <w:proofErr w:type="spellEnd"/>
            <w:proofErr w:type="gramEnd"/>
            <w:r>
              <w:rPr>
                <w:rFonts w:ascii="Times New Roman" w:eastAsia="Times New Roman" w:hAnsi="Times New Roman" w:cs="Times New Roman"/>
                <w:i/>
                <w:sz w:val="24"/>
                <w:szCs w:val="24"/>
                <w:lang w:val="en-US" w:eastAsia="ru-RU"/>
              </w:rPr>
              <w:t>="http://roskazna.ru/</w:t>
            </w:r>
            <w:proofErr w:type="spellStart"/>
            <w:r>
              <w:rPr>
                <w:rFonts w:ascii="Times New Roman" w:eastAsia="Times New Roman" w:hAnsi="Times New Roman" w:cs="Times New Roman"/>
                <w:i/>
                <w:sz w:val="24"/>
                <w:szCs w:val="24"/>
                <w:lang w:val="en-US" w:eastAsia="ru-RU"/>
              </w:rPr>
              <w:t>gisgmp</w:t>
            </w:r>
            <w:proofErr w:type="spellEnd"/>
            <w:r>
              <w:rPr>
                <w:rFonts w:ascii="Times New Roman" w:eastAsia="Times New Roman" w:hAnsi="Times New Roman" w:cs="Times New Roman"/>
                <w:i/>
                <w:sz w:val="24"/>
                <w:szCs w:val="24"/>
                <w:lang w:val="en-US" w:eastAsia="ru-RU"/>
              </w:rPr>
              <w:t>/</w:t>
            </w:r>
            <w:proofErr w:type="spellStart"/>
            <w:r>
              <w:rPr>
                <w:rFonts w:ascii="Times New Roman" w:eastAsia="Times New Roman" w:hAnsi="Times New Roman" w:cs="Times New Roman"/>
                <w:i/>
                <w:sz w:val="24"/>
                <w:szCs w:val="24"/>
                <w:lang w:val="en-US" w:eastAsia="ru-RU"/>
              </w:rPr>
              <w:t>xsd</w:t>
            </w:r>
            <w:proofErr w:type="spellEnd"/>
            <w:r>
              <w:rPr>
                <w:rFonts w:ascii="Times New Roman" w:eastAsia="Times New Roman" w:hAnsi="Times New Roman" w:cs="Times New Roman"/>
                <w:i/>
                <w:sz w:val="24"/>
                <w:szCs w:val="24"/>
                <w:lang w:val="en-US" w:eastAsia="ru-RU"/>
              </w:rPr>
              <w:t>/Charge/2.4.0"</w:t>
            </w:r>
          </w:p>
          <w:p w14:paraId="107ECB4C" w14:textId="77777777" w:rsidR="00C239E1" w:rsidRDefault="00C239E1" w:rsidP="00C239E1">
            <w:pPr>
              <w:shd w:val="clear" w:color="auto" w:fill="FFFFFF"/>
              <w:spacing w:after="0" w:line="240" w:lineRule="auto"/>
              <w:rPr>
                <w:rFonts w:ascii="Times New Roman" w:eastAsia="Times New Roman" w:hAnsi="Times New Roman" w:cs="Times New Roman"/>
                <w:i/>
                <w:sz w:val="24"/>
                <w:szCs w:val="24"/>
                <w:lang w:val="en-US" w:eastAsia="ru-RU"/>
              </w:rPr>
            </w:pPr>
            <w:r>
              <w:rPr>
                <w:rFonts w:ascii="Times New Roman" w:eastAsia="Times New Roman" w:hAnsi="Times New Roman" w:cs="Times New Roman"/>
                <w:i/>
                <w:sz w:val="24"/>
                <w:szCs w:val="24"/>
                <w:lang w:val="en-US" w:eastAsia="ru-RU"/>
              </w:rPr>
              <w:t xml:space="preserve">            </w:t>
            </w:r>
            <w:proofErr w:type="spellStart"/>
            <w:proofErr w:type="gramStart"/>
            <w:r>
              <w:rPr>
                <w:rFonts w:ascii="Times New Roman" w:eastAsia="Times New Roman" w:hAnsi="Times New Roman" w:cs="Times New Roman"/>
                <w:i/>
                <w:sz w:val="24"/>
                <w:szCs w:val="24"/>
                <w:lang w:val="en-US" w:eastAsia="ru-RU"/>
              </w:rPr>
              <w:t>xmlns:pmnt</w:t>
            </w:r>
            <w:proofErr w:type="spellEnd"/>
            <w:proofErr w:type="gramEnd"/>
            <w:r>
              <w:rPr>
                <w:rFonts w:ascii="Times New Roman" w:eastAsia="Times New Roman" w:hAnsi="Times New Roman" w:cs="Times New Roman"/>
                <w:i/>
                <w:sz w:val="24"/>
                <w:szCs w:val="24"/>
                <w:lang w:val="en-US" w:eastAsia="ru-RU"/>
              </w:rPr>
              <w:t>="http://roskazna.ru/</w:t>
            </w:r>
            <w:proofErr w:type="spellStart"/>
            <w:r>
              <w:rPr>
                <w:rFonts w:ascii="Times New Roman" w:eastAsia="Times New Roman" w:hAnsi="Times New Roman" w:cs="Times New Roman"/>
                <w:i/>
                <w:sz w:val="24"/>
                <w:szCs w:val="24"/>
                <w:lang w:val="en-US" w:eastAsia="ru-RU"/>
              </w:rPr>
              <w:t>gisgmp</w:t>
            </w:r>
            <w:proofErr w:type="spellEnd"/>
            <w:r>
              <w:rPr>
                <w:rFonts w:ascii="Times New Roman" w:eastAsia="Times New Roman" w:hAnsi="Times New Roman" w:cs="Times New Roman"/>
                <w:i/>
                <w:sz w:val="24"/>
                <w:szCs w:val="24"/>
                <w:lang w:val="en-US" w:eastAsia="ru-RU"/>
              </w:rPr>
              <w:t>/</w:t>
            </w:r>
            <w:proofErr w:type="spellStart"/>
            <w:r>
              <w:rPr>
                <w:rFonts w:ascii="Times New Roman" w:eastAsia="Times New Roman" w:hAnsi="Times New Roman" w:cs="Times New Roman"/>
                <w:i/>
                <w:sz w:val="24"/>
                <w:szCs w:val="24"/>
                <w:lang w:val="en-US" w:eastAsia="ru-RU"/>
              </w:rPr>
              <w:t>xsd</w:t>
            </w:r>
            <w:proofErr w:type="spellEnd"/>
            <w:r>
              <w:rPr>
                <w:rFonts w:ascii="Times New Roman" w:eastAsia="Times New Roman" w:hAnsi="Times New Roman" w:cs="Times New Roman"/>
                <w:i/>
                <w:sz w:val="24"/>
                <w:szCs w:val="24"/>
                <w:lang w:val="en-US" w:eastAsia="ru-RU"/>
              </w:rPr>
              <w:t>/Payment/2.4.0" Id="I_1aa5aaca-d28f-48b1-9b39-b3a5f16d4e5c"</w:t>
            </w:r>
          </w:p>
          <w:p w14:paraId="6B49C9A5" w14:textId="77777777" w:rsidR="00C239E1" w:rsidRDefault="00C239E1" w:rsidP="00C239E1">
            <w:pPr>
              <w:shd w:val="clear" w:color="auto" w:fill="FFFFFF"/>
              <w:spacing w:after="0" w:line="240" w:lineRule="auto"/>
              <w:rPr>
                <w:rFonts w:ascii="Times New Roman" w:eastAsia="Times New Roman" w:hAnsi="Times New Roman" w:cs="Times New Roman"/>
                <w:i/>
                <w:sz w:val="24"/>
                <w:szCs w:val="24"/>
                <w:lang w:val="en-US" w:eastAsia="ru-RU"/>
              </w:rPr>
            </w:pPr>
            <w:r>
              <w:rPr>
                <w:rFonts w:ascii="Times New Roman" w:eastAsia="Times New Roman" w:hAnsi="Times New Roman" w:cs="Times New Roman"/>
                <w:i/>
                <w:sz w:val="24"/>
                <w:szCs w:val="24"/>
                <w:lang w:val="en-US" w:eastAsia="ru-RU"/>
              </w:rPr>
              <w:t xml:space="preserve">            </w:t>
            </w:r>
            <w:proofErr w:type="spellStart"/>
            <w:r>
              <w:rPr>
                <w:rFonts w:ascii="Times New Roman" w:eastAsia="Times New Roman" w:hAnsi="Times New Roman" w:cs="Times New Roman"/>
                <w:i/>
                <w:sz w:val="24"/>
                <w:szCs w:val="24"/>
                <w:lang w:val="en-US" w:eastAsia="ru-RU"/>
              </w:rPr>
              <w:t>RqId</w:t>
            </w:r>
            <w:proofErr w:type="spellEnd"/>
            <w:r>
              <w:rPr>
                <w:rFonts w:ascii="Times New Roman" w:eastAsia="Times New Roman" w:hAnsi="Times New Roman" w:cs="Times New Roman"/>
                <w:i/>
                <w:sz w:val="24"/>
                <w:szCs w:val="24"/>
                <w:lang w:val="en-US" w:eastAsia="ru-RU"/>
              </w:rPr>
              <w:t xml:space="preserve">="I_13032ed0-4a7a-49ed-ad46-2a7206d3bca7" </w:t>
            </w:r>
            <w:proofErr w:type="spellStart"/>
            <w:r>
              <w:rPr>
                <w:rFonts w:ascii="Times New Roman" w:eastAsia="Times New Roman" w:hAnsi="Times New Roman" w:cs="Times New Roman"/>
                <w:i/>
                <w:sz w:val="24"/>
                <w:szCs w:val="24"/>
                <w:lang w:val="en-US" w:eastAsia="ru-RU"/>
              </w:rPr>
              <w:t>recipientIdentifier</w:t>
            </w:r>
            <w:proofErr w:type="spellEnd"/>
            <w:r>
              <w:rPr>
                <w:rFonts w:ascii="Times New Roman" w:eastAsia="Times New Roman" w:hAnsi="Times New Roman" w:cs="Times New Roman"/>
                <w:i/>
                <w:sz w:val="24"/>
                <w:szCs w:val="24"/>
                <w:lang w:val="en-US" w:eastAsia="ru-RU"/>
              </w:rPr>
              <w:t>="3eb646" timestamp="{current-</w:t>
            </w:r>
            <w:proofErr w:type="spellStart"/>
            <w:proofErr w:type="gramStart"/>
            <w:r>
              <w:rPr>
                <w:rFonts w:ascii="Times New Roman" w:eastAsia="Times New Roman" w:hAnsi="Times New Roman" w:cs="Times New Roman"/>
                <w:i/>
                <w:sz w:val="24"/>
                <w:szCs w:val="24"/>
                <w:lang w:val="en-US" w:eastAsia="ru-RU"/>
              </w:rPr>
              <w:t>dateTime</w:t>
            </w:r>
            <w:proofErr w:type="spellEnd"/>
            <w:r>
              <w:rPr>
                <w:rFonts w:ascii="Times New Roman" w:eastAsia="Times New Roman" w:hAnsi="Times New Roman" w:cs="Times New Roman"/>
                <w:i/>
                <w:sz w:val="24"/>
                <w:szCs w:val="24"/>
                <w:lang w:val="en-US" w:eastAsia="ru-RU"/>
              </w:rPr>
              <w:t>(</w:t>
            </w:r>
            <w:proofErr w:type="gramEnd"/>
            <w:r>
              <w:rPr>
                <w:rFonts w:ascii="Times New Roman" w:eastAsia="Times New Roman" w:hAnsi="Times New Roman" w:cs="Times New Roman"/>
                <w:i/>
                <w:sz w:val="24"/>
                <w:szCs w:val="24"/>
                <w:lang w:val="en-US" w:eastAsia="ru-RU"/>
              </w:rPr>
              <w:t>)}"&gt;</w:t>
            </w:r>
          </w:p>
          <w:p w14:paraId="08C9B123" w14:textId="77777777" w:rsidR="00C239E1" w:rsidRDefault="00C239E1" w:rsidP="00C239E1">
            <w:pPr>
              <w:shd w:val="clear" w:color="auto" w:fill="FFFFFF"/>
              <w:spacing w:after="0" w:line="240" w:lineRule="auto"/>
              <w:rPr>
                <w:rFonts w:ascii="Times New Roman" w:eastAsia="Times New Roman" w:hAnsi="Times New Roman" w:cs="Times New Roman"/>
                <w:i/>
                <w:sz w:val="24"/>
                <w:szCs w:val="24"/>
                <w:lang w:val="en-US" w:eastAsia="ru-RU"/>
              </w:rPr>
            </w:pPr>
            <w:r>
              <w:rPr>
                <w:rFonts w:ascii="Times New Roman" w:eastAsia="Times New Roman" w:hAnsi="Times New Roman" w:cs="Times New Roman"/>
                <w:i/>
                <w:sz w:val="24"/>
                <w:szCs w:val="24"/>
                <w:lang w:val="en-US" w:eastAsia="ru-RU"/>
              </w:rPr>
              <w:t xml:space="preserve">            &lt;</w:t>
            </w:r>
            <w:proofErr w:type="spellStart"/>
            <w:proofErr w:type="gramStart"/>
            <w:r>
              <w:rPr>
                <w:rFonts w:ascii="Times New Roman" w:eastAsia="Times New Roman" w:hAnsi="Times New Roman" w:cs="Times New Roman"/>
                <w:i/>
                <w:sz w:val="24"/>
                <w:szCs w:val="24"/>
                <w:lang w:val="en-US" w:eastAsia="ru-RU"/>
              </w:rPr>
              <w:t>com:ImportProtocol</w:t>
            </w:r>
            <w:proofErr w:type="spellEnd"/>
            <w:proofErr w:type="gramEnd"/>
            <w:r>
              <w:rPr>
                <w:rFonts w:ascii="Times New Roman" w:eastAsia="Times New Roman" w:hAnsi="Times New Roman" w:cs="Times New Roman"/>
                <w:i/>
                <w:sz w:val="24"/>
                <w:szCs w:val="24"/>
                <w:lang w:val="en-US" w:eastAsia="ru-RU"/>
              </w:rPr>
              <w:t xml:space="preserve"> </w:t>
            </w:r>
            <w:proofErr w:type="spellStart"/>
            <w:r>
              <w:rPr>
                <w:rFonts w:ascii="Times New Roman" w:eastAsia="Times New Roman" w:hAnsi="Times New Roman" w:cs="Times New Roman"/>
                <w:i/>
                <w:sz w:val="24"/>
                <w:szCs w:val="24"/>
                <w:lang w:val="en-US" w:eastAsia="ru-RU"/>
              </w:rPr>
              <w:t>entityID</w:t>
            </w:r>
            <w:proofErr w:type="spellEnd"/>
            <w:r>
              <w:rPr>
                <w:rFonts w:ascii="Times New Roman" w:eastAsia="Times New Roman" w:hAnsi="Times New Roman" w:cs="Times New Roman"/>
                <w:i/>
                <w:sz w:val="24"/>
                <w:szCs w:val="24"/>
                <w:lang w:val="en-US" w:eastAsia="ru-RU"/>
              </w:rPr>
              <w:t>="I_09bcf2c6-a08a-4ea2-959d-8e198ba689d9" code="0" description="</w:t>
            </w:r>
            <w:r>
              <w:rPr>
                <w:rFonts w:ascii="Times New Roman" w:eastAsia="Times New Roman" w:hAnsi="Times New Roman" w:cs="Times New Roman"/>
                <w:i/>
                <w:sz w:val="24"/>
                <w:szCs w:val="24"/>
                <w:lang w:eastAsia="ru-RU"/>
              </w:rPr>
              <w:t>Успешно</w:t>
            </w:r>
            <w:r>
              <w:rPr>
                <w:rFonts w:ascii="Times New Roman" w:eastAsia="Times New Roman" w:hAnsi="Times New Roman" w:cs="Times New Roman"/>
                <w:i/>
                <w:sz w:val="24"/>
                <w:szCs w:val="24"/>
                <w:lang w:val="en-US" w:eastAsia="ru-RU"/>
              </w:rPr>
              <w:t xml:space="preserve"> (</w:t>
            </w:r>
            <w:r>
              <w:rPr>
                <w:rFonts w:ascii="Times New Roman" w:eastAsia="Times New Roman" w:hAnsi="Times New Roman" w:cs="Times New Roman"/>
                <w:i/>
                <w:sz w:val="24"/>
                <w:szCs w:val="24"/>
                <w:lang w:eastAsia="ru-RU"/>
              </w:rPr>
              <w:t>ТЕСТОВЫЕ</w:t>
            </w:r>
            <w:r>
              <w:rPr>
                <w:rFonts w:ascii="Times New Roman" w:eastAsia="Times New Roman" w:hAnsi="Times New Roman" w:cs="Times New Roman"/>
                <w:i/>
                <w:sz w:val="24"/>
                <w:szCs w:val="24"/>
                <w:lang w:val="en-US" w:eastAsia="ru-RU"/>
              </w:rPr>
              <w:t xml:space="preserve"> </w:t>
            </w:r>
            <w:r>
              <w:rPr>
                <w:rFonts w:ascii="Times New Roman" w:eastAsia="Times New Roman" w:hAnsi="Times New Roman" w:cs="Times New Roman"/>
                <w:i/>
                <w:sz w:val="24"/>
                <w:szCs w:val="24"/>
                <w:lang w:eastAsia="ru-RU"/>
              </w:rPr>
              <w:t>ДАННЫЕ</w:t>
            </w:r>
            <w:r>
              <w:rPr>
                <w:rFonts w:ascii="Times New Roman" w:eastAsia="Times New Roman" w:hAnsi="Times New Roman" w:cs="Times New Roman"/>
                <w:i/>
                <w:sz w:val="24"/>
                <w:szCs w:val="24"/>
                <w:lang w:val="en-US" w:eastAsia="ru-RU"/>
              </w:rPr>
              <w:t>!)"/&gt;</w:t>
            </w:r>
          </w:p>
          <w:p w14:paraId="3C9D384C" w14:textId="77777777" w:rsidR="00C239E1" w:rsidRDefault="00C239E1" w:rsidP="00C239E1">
            <w:pPr>
              <w:shd w:val="clear" w:color="auto" w:fill="FFFFFF"/>
              <w:spacing w:after="0" w:line="240" w:lineRule="auto"/>
              <w:rPr>
                <w:rFonts w:ascii="Times New Roman" w:eastAsia="Times New Roman" w:hAnsi="Times New Roman" w:cs="Times New Roman"/>
                <w:i/>
                <w:sz w:val="24"/>
                <w:szCs w:val="24"/>
                <w:lang w:val="en-US" w:eastAsia="ru-RU"/>
              </w:rPr>
            </w:pPr>
            <w:r>
              <w:rPr>
                <w:rFonts w:ascii="Times New Roman" w:eastAsia="Times New Roman" w:hAnsi="Times New Roman" w:cs="Times New Roman"/>
                <w:i/>
                <w:sz w:val="24"/>
                <w:szCs w:val="24"/>
                <w:lang w:val="en-US" w:eastAsia="ru-RU"/>
              </w:rPr>
              <w:t xml:space="preserve">        &lt;/</w:t>
            </w:r>
            <w:proofErr w:type="spellStart"/>
            <w:proofErr w:type="gramStart"/>
            <w:r>
              <w:rPr>
                <w:rFonts w:ascii="Times New Roman" w:eastAsia="Times New Roman" w:hAnsi="Times New Roman" w:cs="Times New Roman"/>
                <w:i/>
                <w:sz w:val="24"/>
                <w:szCs w:val="24"/>
                <w:lang w:val="en-US" w:eastAsia="ru-RU"/>
              </w:rPr>
              <w:t>req:ImportPaymentsResponse</w:t>
            </w:r>
            <w:proofErr w:type="spellEnd"/>
            <w:proofErr w:type="gramEnd"/>
            <w:r>
              <w:rPr>
                <w:rFonts w:ascii="Times New Roman" w:eastAsia="Times New Roman" w:hAnsi="Times New Roman" w:cs="Times New Roman"/>
                <w:i/>
                <w:sz w:val="24"/>
                <w:szCs w:val="24"/>
                <w:lang w:val="en-US" w:eastAsia="ru-RU"/>
              </w:rPr>
              <w:t>&gt;</w:t>
            </w:r>
          </w:p>
          <w:p w14:paraId="7685985E" w14:textId="77777777" w:rsidR="00C239E1" w:rsidRDefault="00C239E1" w:rsidP="00C239E1">
            <w:pPr>
              <w:shd w:val="clear" w:color="auto" w:fill="FFFFFF"/>
              <w:spacing w:after="0" w:line="240" w:lineRule="auto"/>
              <w:rPr>
                <w:rFonts w:ascii="Times New Roman" w:eastAsia="Times New Roman" w:hAnsi="Times New Roman" w:cs="Times New Roman"/>
                <w:i/>
                <w:sz w:val="24"/>
                <w:szCs w:val="24"/>
                <w:lang w:val="en-US" w:eastAsia="ru-RU"/>
              </w:rPr>
            </w:pPr>
            <w:r>
              <w:rPr>
                <w:rFonts w:ascii="Times New Roman" w:eastAsia="Times New Roman" w:hAnsi="Times New Roman" w:cs="Times New Roman"/>
                <w:i/>
                <w:sz w:val="24"/>
                <w:szCs w:val="24"/>
                <w:lang w:val="en-US" w:eastAsia="ru-RU"/>
              </w:rPr>
              <w:t xml:space="preserve">    &lt;/</w:t>
            </w:r>
            <w:proofErr w:type="spellStart"/>
            <w:proofErr w:type="gramStart"/>
            <w:r>
              <w:rPr>
                <w:rFonts w:ascii="Times New Roman" w:eastAsia="Times New Roman" w:hAnsi="Times New Roman" w:cs="Times New Roman"/>
                <w:i/>
                <w:sz w:val="24"/>
                <w:szCs w:val="24"/>
                <w:lang w:val="en-US" w:eastAsia="ru-RU"/>
              </w:rPr>
              <w:t>xsl:template</w:t>
            </w:r>
            <w:proofErr w:type="spellEnd"/>
            <w:proofErr w:type="gramEnd"/>
            <w:r>
              <w:rPr>
                <w:rFonts w:ascii="Times New Roman" w:eastAsia="Times New Roman" w:hAnsi="Times New Roman" w:cs="Times New Roman"/>
                <w:i/>
                <w:sz w:val="24"/>
                <w:szCs w:val="24"/>
                <w:lang w:val="en-US" w:eastAsia="ru-RU"/>
              </w:rPr>
              <w:t>&gt;</w:t>
            </w:r>
          </w:p>
          <w:p w14:paraId="4BAACA7A" w14:textId="607F26E3" w:rsidR="00A05E7C" w:rsidRPr="00CB2A62" w:rsidRDefault="00C239E1" w:rsidP="00BC57E1">
            <w:pPr>
              <w:rPr>
                <w:rFonts w:ascii="Times New Roman" w:hAnsi="Times New Roman" w:cs="Times New Roman"/>
                <w:i/>
                <w:iCs/>
                <w:sz w:val="24"/>
                <w:szCs w:val="24"/>
                <w:lang w:val="en-US"/>
              </w:rPr>
            </w:pPr>
            <w:r>
              <w:rPr>
                <w:rFonts w:ascii="Times New Roman" w:eastAsia="Times New Roman" w:hAnsi="Times New Roman" w:cs="Times New Roman"/>
                <w:i/>
                <w:sz w:val="24"/>
                <w:szCs w:val="24"/>
                <w:lang w:val="en-US" w:eastAsia="ru-RU"/>
              </w:rPr>
              <w:t>&lt;/</w:t>
            </w:r>
            <w:proofErr w:type="spellStart"/>
            <w:proofErr w:type="gramStart"/>
            <w:r>
              <w:rPr>
                <w:rFonts w:ascii="Times New Roman" w:eastAsia="Times New Roman" w:hAnsi="Times New Roman" w:cs="Times New Roman"/>
                <w:i/>
                <w:sz w:val="24"/>
                <w:szCs w:val="24"/>
                <w:lang w:val="en-US" w:eastAsia="ru-RU"/>
              </w:rPr>
              <w:t>xsl:stylesheet</w:t>
            </w:r>
            <w:proofErr w:type="spellEnd"/>
            <w:proofErr w:type="gramEnd"/>
            <w:r>
              <w:rPr>
                <w:rFonts w:ascii="Times New Roman" w:eastAsia="Times New Roman" w:hAnsi="Times New Roman" w:cs="Times New Roman"/>
                <w:i/>
                <w:sz w:val="24"/>
                <w:szCs w:val="24"/>
                <w:lang w:val="en-US" w:eastAsia="ru-RU"/>
              </w:rPr>
              <w:t>&gt;</w:t>
            </w:r>
          </w:p>
        </w:tc>
      </w:tr>
    </w:tbl>
    <w:p w14:paraId="0F6A4B18" w14:textId="77777777" w:rsidR="00176C7A" w:rsidRDefault="00176C7A" w:rsidP="00A05E7C">
      <w:pPr>
        <w:ind w:firstLine="851"/>
        <w:rPr>
          <w:rFonts w:ascii="Times New Roman" w:hAnsi="Times New Roman" w:cs="Times New Roman"/>
          <w:sz w:val="24"/>
          <w:szCs w:val="24"/>
          <w:lang w:val="en-US"/>
        </w:rPr>
      </w:pPr>
    </w:p>
    <w:p w14:paraId="383B2DDC" w14:textId="77777777" w:rsidR="00CB2A62" w:rsidRPr="00D51F19" w:rsidRDefault="00CB2A62" w:rsidP="00176C7A">
      <w:pPr>
        <w:rPr>
          <w:rFonts w:ascii="Times New Roman" w:hAnsi="Times New Roman" w:cs="Times New Roman"/>
          <w:sz w:val="24"/>
          <w:szCs w:val="24"/>
          <w:lang w:val="en-US"/>
        </w:rPr>
      </w:pPr>
    </w:p>
    <w:p w14:paraId="6212ED86" w14:textId="77777777" w:rsidR="00A05E7C" w:rsidRPr="00D51F19" w:rsidRDefault="00A05E7C" w:rsidP="00176C7A">
      <w:pPr>
        <w:keepNext/>
        <w:ind w:firstLine="709"/>
        <w:rPr>
          <w:rFonts w:ascii="Times New Roman" w:hAnsi="Times New Roman" w:cs="Times New Roman"/>
          <w:sz w:val="24"/>
          <w:szCs w:val="24"/>
        </w:rPr>
      </w:pPr>
      <w:bookmarkStart w:id="21" w:name="_Toc416447907"/>
      <w:r w:rsidRPr="00D51F19">
        <w:rPr>
          <w:rFonts w:ascii="Times New Roman" w:hAnsi="Times New Roman" w:cs="Times New Roman"/>
          <w:sz w:val="24"/>
          <w:szCs w:val="24"/>
        </w:rPr>
        <w:lastRenderedPageBreak/>
        <w:t>Контрольные примеры</w:t>
      </w:r>
      <w:bookmarkEnd w:id="21"/>
    </w:p>
    <w:tbl>
      <w:tblPr>
        <w:tblW w:w="9371" w:type="dxa"/>
        <w:tblInd w:w="93" w:type="dxa"/>
        <w:tblLayout w:type="fixed"/>
        <w:tblLook w:val="04A0" w:firstRow="1" w:lastRow="0" w:firstColumn="1" w:lastColumn="0" w:noHBand="0" w:noVBand="1"/>
      </w:tblPr>
      <w:tblGrid>
        <w:gridCol w:w="1418"/>
        <w:gridCol w:w="2506"/>
        <w:gridCol w:w="3179"/>
        <w:gridCol w:w="2268"/>
      </w:tblGrid>
      <w:tr w:rsidR="00A05E7C" w:rsidRPr="00D51F19" w14:paraId="101AA93E" w14:textId="77777777" w:rsidTr="00017C23">
        <w:trPr>
          <w:trHeight w:val="765"/>
        </w:trPr>
        <w:tc>
          <w:tcPr>
            <w:tcW w:w="141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B2F1DDA" w14:textId="77777777" w:rsidR="00A05E7C" w:rsidRPr="00D51F19" w:rsidRDefault="00A05E7C" w:rsidP="00017C23">
            <w:pPr>
              <w:keepNext/>
              <w:jc w:val="center"/>
              <w:rPr>
                <w:rFonts w:ascii="Times New Roman" w:hAnsi="Times New Roman" w:cs="Times New Roman"/>
                <w:b/>
                <w:sz w:val="24"/>
                <w:szCs w:val="24"/>
              </w:rPr>
            </w:pPr>
            <w:r w:rsidRPr="00D51F19">
              <w:rPr>
                <w:rFonts w:ascii="Times New Roman" w:hAnsi="Times New Roman" w:cs="Times New Roman"/>
                <w:b/>
                <w:sz w:val="24"/>
                <w:szCs w:val="24"/>
              </w:rPr>
              <w:t>Контрольный пример</w:t>
            </w:r>
          </w:p>
        </w:tc>
        <w:tc>
          <w:tcPr>
            <w:tcW w:w="2506" w:type="dxa"/>
            <w:tcBorders>
              <w:top w:val="single" w:sz="8" w:space="0" w:color="000000"/>
              <w:left w:val="nil"/>
              <w:bottom w:val="single" w:sz="8" w:space="0" w:color="000000"/>
              <w:right w:val="single" w:sz="8" w:space="0" w:color="000000"/>
            </w:tcBorders>
            <w:shd w:val="clear" w:color="auto" w:fill="auto"/>
            <w:vAlign w:val="center"/>
            <w:hideMark/>
          </w:tcPr>
          <w:p w14:paraId="2998E473" w14:textId="77777777" w:rsidR="00A05E7C" w:rsidRPr="00D51F19" w:rsidRDefault="00A05E7C" w:rsidP="00017C23">
            <w:pPr>
              <w:keepNext/>
              <w:jc w:val="center"/>
              <w:rPr>
                <w:rFonts w:ascii="Times New Roman" w:hAnsi="Times New Roman" w:cs="Times New Roman"/>
                <w:b/>
                <w:sz w:val="24"/>
                <w:szCs w:val="24"/>
              </w:rPr>
            </w:pPr>
            <w:r w:rsidRPr="00D51F19">
              <w:rPr>
                <w:rFonts w:ascii="Times New Roman" w:hAnsi="Times New Roman" w:cs="Times New Roman"/>
                <w:b/>
                <w:sz w:val="24"/>
                <w:szCs w:val="24"/>
              </w:rPr>
              <w:t>Идентификатор контрольного примера (</w:t>
            </w:r>
            <w:proofErr w:type="spellStart"/>
            <w:r w:rsidRPr="00D51F19">
              <w:rPr>
                <w:rFonts w:ascii="Times New Roman" w:hAnsi="Times New Roman" w:cs="Times New Roman"/>
                <w:b/>
                <w:sz w:val="24"/>
                <w:szCs w:val="24"/>
              </w:rPr>
              <w:t>xpath</w:t>
            </w:r>
            <w:proofErr w:type="spellEnd"/>
            <w:r w:rsidRPr="00D51F19">
              <w:rPr>
                <w:rFonts w:ascii="Times New Roman" w:hAnsi="Times New Roman" w:cs="Times New Roman"/>
                <w:b/>
                <w:sz w:val="24"/>
                <w:szCs w:val="24"/>
              </w:rPr>
              <w:t>)</w:t>
            </w:r>
          </w:p>
        </w:tc>
        <w:tc>
          <w:tcPr>
            <w:tcW w:w="3179" w:type="dxa"/>
            <w:tcBorders>
              <w:top w:val="single" w:sz="8" w:space="0" w:color="000000"/>
              <w:left w:val="nil"/>
              <w:bottom w:val="single" w:sz="8" w:space="0" w:color="000000"/>
              <w:right w:val="single" w:sz="8" w:space="0" w:color="000000"/>
            </w:tcBorders>
            <w:shd w:val="clear" w:color="auto" w:fill="auto"/>
            <w:vAlign w:val="center"/>
            <w:hideMark/>
          </w:tcPr>
          <w:p w14:paraId="6980E8B7" w14:textId="77777777" w:rsidR="00A05E7C" w:rsidRPr="00D51F19" w:rsidRDefault="00A05E7C" w:rsidP="00017C23">
            <w:pPr>
              <w:keepNext/>
              <w:jc w:val="center"/>
              <w:rPr>
                <w:rFonts w:ascii="Times New Roman" w:hAnsi="Times New Roman" w:cs="Times New Roman"/>
                <w:b/>
                <w:sz w:val="24"/>
                <w:szCs w:val="24"/>
              </w:rPr>
            </w:pPr>
            <w:r w:rsidRPr="00D51F19">
              <w:rPr>
                <w:rFonts w:ascii="Times New Roman" w:hAnsi="Times New Roman" w:cs="Times New Roman"/>
                <w:b/>
                <w:sz w:val="24"/>
                <w:szCs w:val="24"/>
              </w:rPr>
              <w:t xml:space="preserve">Пространство имен, используемое в </w:t>
            </w:r>
            <w:proofErr w:type="spellStart"/>
            <w:r w:rsidRPr="00D51F19">
              <w:rPr>
                <w:rFonts w:ascii="Times New Roman" w:hAnsi="Times New Roman" w:cs="Times New Roman"/>
                <w:b/>
                <w:sz w:val="24"/>
                <w:szCs w:val="24"/>
              </w:rPr>
              <w:t>xpath</w:t>
            </w:r>
            <w:proofErr w:type="spellEnd"/>
          </w:p>
        </w:tc>
        <w:tc>
          <w:tcPr>
            <w:tcW w:w="2268" w:type="dxa"/>
            <w:tcBorders>
              <w:top w:val="single" w:sz="8" w:space="0" w:color="000000"/>
              <w:left w:val="nil"/>
              <w:bottom w:val="single" w:sz="4" w:space="0" w:color="auto"/>
              <w:right w:val="single" w:sz="8" w:space="0" w:color="000000"/>
            </w:tcBorders>
            <w:shd w:val="clear" w:color="auto" w:fill="auto"/>
            <w:vAlign w:val="center"/>
            <w:hideMark/>
          </w:tcPr>
          <w:p w14:paraId="116CA5A0" w14:textId="77777777" w:rsidR="00A05E7C" w:rsidRPr="00D51F19" w:rsidRDefault="00A05E7C" w:rsidP="00017C23">
            <w:pPr>
              <w:keepNext/>
              <w:jc w:val="center"/>
              <w:rPr>
                <w:rFonts w:ascii="Times New Roman" w:hAnsi="Times New Roman" w:cs="Times New Roman"/>
                <w:b/>
                <w:sz w:val="24"/>
                <w:szCs w:val="24"/>
              </w:rPr>
            </w:pPr>
            <w:r w:rsidRPr="00D51F19">
              <w:rPr>
                <w:rFonts w:ascii="Times New Roman" w:hAnsi="Times New Roman" w:cs="Times New Roman"/>
                <w:b/>
                <w:sz w:val="24"/>
                <w:szCs w:val="24"/>
              </w:rPr>
              <w:t>XSL файл для сценария</w:t>
            </w:r>
          </w:p>
        </w:tc>
      </w:tr>
      <w:tr w:rsidR="00C239E1" w:rsidRPr="00D51F19" w14:paraId="61DEFE4A" w14:textId="77777777" w:rsidTr="00017C23">
        <w:trPr>
          <w:trHeight w:val="821"/>
        </w:trPr>
        <w:tc>
          <w:tcPr>
            <w:tcW w:w="1418" w:type="dxa"/>
            <w:tcBorders>
              <w:top w:val="nil"/>
              <w:left w:val="single" w:sz="8" w:space="0" w:color="000000"/>
              <w:bottom w:val="single" w:sz="4" w:space="0" w:color="auto"/>
              <w:right w:val="single" w:sz="4" w:space="0" w:color="auto"/>
            </w:tcBorders>
            <w:shd w:val="clear" w:color="auto" w:fill="auto"/>
            <w:hideMark/>
          </w:tcPr>
          <w:p w14:paraId="69DB7940" w14:textId="77777777" w:rsidR="00C239E1" w:rsidRPr="00D51F19" w:rsidRDefault="00C239E1" w:rsidP="00C239E1">
            <w:pPr>
              <w:rPr>
                <w:rFonts w:ascii="Times New Roman" w:hAnsi="Times New Roman" w:cs="Times New Roman"/>
                <w:i/>
                <w:sz w:val="24"/>
                <w:szCs w:val="24"/>
              </w:rPr>
            </w:pPr>
            <w:r w:rsidRPr="00D51F19">
              <w:rPr>
                <w:rFonts w:ascii="Times New Roman" w:hAnsi="Times New Roman" w:cs="Times New Roman"/>
                <w:i/>
                <w:sz w:val="24"/>
                <w:szCs w:val="24"/>
              </w:rPr>
              <w:t>КП</w:t>
            </w:r>
            <w:r w:rsidRPr="00D51F19">
              <w:rPr>
                <w:rFonts w:ascii="Times New Roman" w:hAnsi="Times New Roman" w:cs="Times New Roman"/>
                <w:i/>
                <w:sz w:val="24"/>
                <w:szCs w:val="24"/>
                <w:lang w:val="en-US"/>
              </w:rPr>
              <w:t xml:space="preserve"> </w:t>
            </w:r>
            <w:r w:rsidRPr="00D51F19">
              <w:rPr>
                <w:rFonts w:ascii="Times New Roman" w:hAnsi="Times New Roman" w:cs="Times New Roman"/>
                <w:i/>
                <w:sz w:val="24"/>
                <w:szCs w:val="24"/>
              </w:rPr>
              <w:t>1</w:t>
            </w:r>
          </w:p>
        </w:tc>
        <w:tc>
          <w:tcPr>
            <w:tcW w:w="2506" w:type="dxa"/>
            <w:tcBorders>
              <w:top w:val="nil"/>
              <w:left w:val="single" w:sz="4" w:space="0" w:color="auto"/>
              <w:bottom w:val="single" w:sz="4" w:space="0" w:color="auto"/>
              <w:right w:val="single" w:sz="4" w:space="0" w:color="auto"/>
            </w:tcBorders>
            <w:shd w:val="clear" w:color="auto" w:fill="auto"/>
            <w:noWrap/>
          </w:tcPr>
          <w:p w14:paraId="23C78244" w14:textId="341ADBC3" w:rsidR="00C239E1" w:rsidRPr="00D51F19" w:rsidRDefault="00C239E1" w:rsidP="00C239E1">
            <w:pPr>
              <w:rPr>
                <w:rFonts w:ascii="Times New Roman" w:hAnsi="Times New Roman" w:cs="Times New Roman"/>
                <w:i/>
                <w:sz w:val="24"/>
                <w:szCs w:val="24"/>
              </w:rPr>
            </w:pPr>
            <w:r>
              <w:rPr>
                <w:rFonts w:ascii="Times New Roman" w:hAnsi="Times New Roman" w:cs="Times New Roman"/>
                <w:i/>
                <w:sz w:val="24"/>
                <w:szCs w:val="24"/>
              </w:rPr>
              <w:t>//</w:t>
            </w:r>
            <w:proofErr w:type="gramStart"/>
            <w:r>
              <w:rPr>
                <w:rFonts w:ascii="Times New Roman" w:hAnsi="Times New Roman" w:cs="Times New Roman"/>
                <w:i/>
                <w:sz w:val="24"/>
                <w:szCs w:val="24"/>
              </w:rPr>
              <w:t>req:ImportPaymentsRequest</w:t>
            </w:r>
            <w:proofErr w:type="gramEnd"/>
            <w:r>
              <w:rPr>
                <w:rFonts w:ascii="Times New Roman" w:hAnsi="Times New Roman" w:cs="Times New Roman"/>
                <w:i/>
                <w:sz w:val="24"/>
                <w:szCs w:val="24"/>
              </w:rPr>
              <w:t>/pkg:PaymentsPackage/pkg:ImportedPayment[@paymentId = '10471020010005230107202100000001'</w:t>
            </w:r>
          </w:p>
        </w:tc>
        <w:tc>
          <w:tcPr>
            <w:tcW w:w="3179" w:type="dxa"/>
            <w:tcBorders>
              <w:top w:val="nil"/>
              <w:left w:val="single" w:sz="4" w:space="0" w:color="auto"/>
              <w:bottom w:val="single" w:sz="4" w:space="0" w:color="auto"/>
              <w:right w:val="single" w:sz="4" w:space="0" w:color="auto"/>
            </w:tcBorders>
            <w:shd w:val="clear" w:color="auto" w:fill="auto"/>
          </w:tcPr>
          <w:p w14:paraId="37DD2167" w14:textId="6365705A" w:rsidR="00C239E1" w:rsidRPr="00D51F19" w:rsidRDefault="00C239E1" w:rsidP="00C239E1">
            <w:pPr>
              <w:rPr>
                <w:rFonts w:ascii="Times New Roman" w:hAnsi="Times New Roman" w:cs="Times New Roman"/>
                <w:i/>
                <w:sz w:val="24"/>
                <w:szCs w:val="24"/>
                <w:lang w:val="en-US"/>
              </w:rPr>
            </w:pPr>
            <w:proofErr w:type="gramStart"/>
            <w:r>
              <w:rPr>
                <w:rFonts w:ascii="Times New Roman" w:hAnsi="Times New Roman" w:cs="Times New Roman"/>
                <w:i/>
                <w:sz w:val="24"/>
                <w:szCs w:val="24"/>
                <w:lang w:val="en-US"/>
              </w:rPr>
              <w:t>xmlns:req</w:t>
            </w:r>
            <w:proofErr w:type="gramEnd"/>
            <w:r>
              <w:rPr>
                <w:rFonts w:ascii="Times New Roman" w:hAnsi="Times New Roman" w:cs="Times New Roman"/>
                <w:i/>
                <w:sz w:val="24"/>
                <w:szCs w:val="24"/>
                <w:lang w:val="en-US"/>
              </w:rPr>
              <w:t xml:space="preserve">=urn://roskazna.ru/gisgmp/xsd/services/import-payments/2.4.0 </w:t>
            </w:r>
            <w:proofErr w:type="spellStart"/>
            <w:r>
              <w:rPr>
                <w:rFonts w:ascii="Times New Roman" w:hAnsi="Times New Roman" w:cs="Times New Roman"/>
                <w:i/>
                <w:sz w:val="24"/>
                <w:szCs w:val="24"/>
                <w:lang w:val="en-US"/>
              </w:rPr>
              <w:t>xmlns:pkg</w:t>
            </w:r>
            <w:proofErr w:type="spellEnd"/>
            <w:r>
              <w:rPr>
                <w:rFonts w:ascii="Times New Roman" w:hAnsi="Times New Roman" w:cs="Times New Roman"/>
                <w:i/>
                <w:sz w:val="24"/>
                <w:szCs w:val="24"/>
                <w:lang w:val="en-US"/>
              </w:rPr>
              <w:t>=http://roskazna.ru/gisgmp/xsd/Package/2.4.0</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395736D3" w14:textId="77777777" w:rsidR="00C239E1" w:rsidRPr="00D51F19" w:rsidRDefault="00C239E1" w:rsidP="00C239E1">
            <w:pPr>
              <w:rPr>
                <w:rFonts w:ascii="Times New Roman" w:hAnsi="Times New Roman" w:cs="Times New Roman"/>
                <w:i/>
                <w:sz w:val="24"/>
                <w:szCs w:val="24"/>
              </w:rPr>
            </w:pPr>
            <w:r w:rsidRPr="00D51F19">
              <w:rPr>
                <w:rFonts w:ascii="Times New Roman" w:hAnsi="Times New Roman" w:cs="Times New Roman"/>
                <w:i/>
                <w:sz w:val="24"/>
                <w:szCs w:val="24"/>
              </w:rPr>
              <w:t>Response.xsl</w:t>
            </w:r>
          </w:p>
        </w:tc>
      </w:tr>
    </w:tbl>
    <w:p w14:paraId="1FD99FDC" w14:textId="77777777" w:rsidR="00A05E7C" w:rsidRPr="00D51F19" w:rsidRDefault="00A05E7C" w:rsidP="001D5A2C">
      <w:pPr>
        <w:ind w:firstLine="851"/>
        <w:rPr>
          <w:rFonts w:ascii="Times New Roman" w:hAnsi="Times New Roman" w:cs="Times New Roman"/>
          <w:sz w:val="24"/>
          <w:szCs w:val="24"/>
        </w:rPr>
      </w:pPr>
    </w:p>
    <w:p w14:paraId="75861056" w14:textId="6776EA85" w:rsidR="0031009B" w:rsidRDefault="003F0705" w:rsidP="00042435">
      <w:pPr>
        <w:pStyle w:val="Head1"/>
        <w:rPr>
          <w:snapToGrid w:val="0"/>
        </w:rPr>
      </w:pPr>
      <w:bookmarkStart w:id="22" w:name="_Toc72847188"/>
      <w:r w:rsidRPr="00203C8E">
        <w:rPr>
          <w:snapToGrid w:val="0"/>
        </w:rPr>
        <w:lastRenderedPageBreak/>
        <w:t>СОСТАВ ПЕРЕДАВАЕМОЙ ИНФОРМАЦИИ</w:t>
      </w:r>
      <w:bookmarkEnd w:id="22"/>
    </w:p>
    <w:p w14:paraId="332DBC10" w14:textId="77777777" w:rsidR="0031009B" w:rsidRPr="00203C8E" w:rsidRDefault="0031009B">
      <w:pPr>
        <w:pStyle w:val="Head2"/>
        <w:rPr>
          <w:snapToGrid w:val="0"/>
        </w:rPr>
      </w:pPr>
      <w:bookmarkStart w:id="23" w:name="_Toc67495100"/>
      <w:bookmarkStart w:id="24" w:name="_Toc68110424"/>
      <w:bookmarkStart w:id="25" w:name="_Ref517778742"/>
      <w:bookmarkStart w:id="26" w:name="_Toc72847189"/>
      <w:bookmarkEnd w:id="23"/>
      <w:bookmarkEnd w:id="24"/>
      <w:r w:rsidRPr="00203C8E">
        <w:rPr>
          <w:snapToGrid w:val="0"/>
        </w:rPr>
        <w:t>Описание полей запроса</w:t>
      </w:r>
      <w:bookmarkEnd w:id="25"/>
      <w:bookmarkEnd w:id="26"/>
    </w:p>
    <w:tbl>
      <w:tblPr>
        <w:tblStyle w:val="TableNormal"/>
        <w:tblW w:w="11114"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49"/>
        <w:gridCol w:w="1418"/>
        <w:gridCol w:w="2268"/>
        <w:gridCol w:w="1417"/>
        <w:gridCol w:w="2127"/>
        <w:gridCol w:w="2835"/>
      </w:tblGrid>
      <w:tr w:rsidR="0031009B" w:rsidRPr="00D51F19" w14:paraId="5D85F0F6" w14:textId="77777777" w:rsidTr="00BA6DBB">
        <w:trPr>
          <w:trHeight w:val="1018"/>
          <w:tblHeader/>
        </w:trPr>
        <w:tc>
          <w:tcPr>
            <w:tcW w:w="104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C947F5C" w14:textId="77777777" w:rsidR="0031009B" w:rsidRPr="00D51F19" w:rsidRDefault="0031009B" w:rsidP="00FA5842">
            <w:pPr>
              <w:pStyle w:val="af2"/>
              <w:rPr>
                <w:rFonts w:ascii="Times New Roman" w:cs="Times New Roman"/>
              </w:rPr>
            </w:pPr>
            <w:r w:rsidRPr="00D51F19">
              <w:rPr>
                <w:rFonts w:ascii="Times New Roman" w:cs="Times New Roman"/>
              </w:rPr>
              <w:t>№</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7E6EC8C" w14:textId="77777777" w:rsidR="0031009B" w:rsidRPr="00D51F19" w:rsidRDefault="0031009B" w:rsidP="00FA5842">
            <w:pPr>
              <w:pStyle w:val="af2"/>
              <w:rPr>
                <w:rFonts w:ascii="Times New Roman" w:cs="Times New Roman"/>
              </w:rPr>
            </w:pPr>
            <w:r w:rsidRPr="00D51F19">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10DA814" w14:textId="77777777" w:rsidR="0031009B" w:rsidRPr="00D51F19" w:rsidRDefault="0031009B" w:rsidP="00FA5842">
            <w:pPr>
              <w:pStyle w:val="af2"/>
              <w:rPr>
                <w:rFonts w:ascii="Times New Roman" w:cs="Times New Roman"/>
              </w:rPr>
            </w:pPr>
            <w:r w:rsidRPr="00D51F19">
              <w:rPr>
                <w:rFonts w:ascii="Times New Roman" w:cs="Times New Roman"/>
              </w:rPr>
              <w:t>Описание поля</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3F5CC5A" w14:textId="3D326DD7" w:rsidR="0031009B" w:rsidRPr="00D51F19" w:rsidRDefault="0031009B" w:rsidP="0040198B">
            <w:pPr>
              <w:pStyle w:val="af2"/>
              <w:ind w:left="-80" w:right="-81"/>
              <w:rPr>
                <w:rFonts w:ascii="Times New Roman" w:cs="Times New Roman"/>
              </w:rPr>
            </w:pPr>
            <w:r w:rsidRPr="00D51F19">
              <w:rPr>
                <w:rFonts w:ascii="Times New Roman" w:cs="Times New Roman"/>
              </w:rPr>
              <w:t>Требования к заполнению</w:t>
            </w:r>
            <w:r w:rsidR="0040198B" w:rsidRPr="00D51F19">
              <w:rPr>
                <w:rStyle w:val="affd"/>
                <w:rFonts w:cs="Times New Roman"/>
              </w:rPr>
              <w:footnoteReference w:id="1"/>
            </w:r>
            <w:r w:rsidRPr="00D51F19">
              <w:rPr>
                <w:rFonts w:ascii="Times New Roman" w:cs="Times New Roman"/>
              </w:rPr>
              <w:t xml:space="preserve"> </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7AD5E4E" w14:textId="77777777" w:rsidR="0031009B" w:rsidRPr="00D51F19" w:rsidRDefault="0031009B" w:rsidP="00010005">
            <w:pPr>
              <w:pStyle w:val="af2"/>
              <w:rPr>
                <w:rFonts w:ascii="Times New Roman" w:cs="Times New Roman"/>
              </w:rPr>
            </w:pPr>
            <w:r w:rsidRPr="00D51F19">
              <w:rPr>
                <w:rFonts w:ascii="Times New Roman" w:cs="Times New Roman"/>
              </w:rPr>
              <w:t xml:space="preserve">Способ заполнения/Тип </w:t>
            </w:r>
          </w:p>
        </w:tc>
        <w:tc>
          <w:tcPr>
            <w:tcW w:w="28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107A65C" w14:textId="77777777" w:rsidR="0031009B" w:rsidRPr="00D51F19" w:rsidRDefault="0031009B" w:rsidP="00FA5842">
            <w:pPr>
              <w:pStyle w:val="af2"/>
              <w:rPr>
                <w:rFonts w:ascii="Times New Roman" w:cs="Times New Roman"/>
              </w:rPr>
            </w:pPr>
            <w:r w:rsidRPr="00D51F19">
              <w:rPr>
                <w:rFonts w:ascii="Times New Roman" w:cs="Times New Roman"/>
              </w:rPr>
              <w:t xml:space="preserve">Комментарий </w:t>
            </w:r>
          </w:p>
        </w:tc>
      </w:tr>
      <w:tr w:rsidR="000B5DEE" w:rsidRPr="00D51F19" w14:paraId="2715B35A" w14:textId="77777777" w:rsidTr="00BA6DBB">
        <w:trPr>
          <w:trHeight w:val="1201"/>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79E987" w14:textId="77777777" w:rsidR="000B5DEE" w:rsidRPr="00D51F19" w:rsidRDefault="000B5DEE" w:rsidP="00294E43">
            <w:pPr>
              <w:pStyle w:val="aff4"/>
              <w:numPr>
                <w:ilvl w:val="0"/>
                <w:numId w:val="7"/>
              </w:numPr>
              <w:spacing w:after="0"/>
              <w:rPr>
                <w:rFonts w:ascii="Times New Roman" w:hAnsi="Times New Roman" w:cs="Times New Roman"/>
                <w:sz w:val="24"/>
                <w:szCs w:val="24"/>
                <w:lang w:val="en-U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0C9EB" w14:textId="3D9650DC" w:rsidR="000B5DEE" w:rsidRPr="00D51F19" w:rsidRDefault="000B5DEE" w:rsidP="008C779F">
            <w:pPr>
              <w:pStyle w:val="aff4"/>
              <w:spacing w:after="0"/>
              <w:rPr>
                <w:rFonts w:ascii="Times New Roman" w:hAnsi="Times New Roman" w:cs="Times New Roman"/>
                <w:sz w:val="24"/>
                <w:szCs w:val="24"/>
                <w:lang w:val="en-US"/>
              </w:rPr>
            </w:pPr>
            <w:proofErr w:type="spellStart"/>
            <w:r w:rsidRPr="00D51F19">
              <w:rPr>
                <w:rFonts w:ascii="Times New Roman" w:hAnsi="Times New Roman" w:cs="Times New Roman"/>
                <w:sz w:val="24"/>
                <w:szCs w:val="24"/>
                <w:lang w:val="en-US"/>
              </w:rPr>
              <w:t>Import</w:t>
            </w:r>
            <w:r w:rsidR="008C779F" w:rsidRPr="00D51F19">
              <w:rPr>
                <w:rFonts w:ascii="Times New Roman" w:hAnsi="Times New Roman" w:cs="Times New Roman"/>
                <w:sz w:val="24"/>
                <w:szCs w:val="24"/>
                <w:lang w:val="en-US"/>
              </w:rPr>
              <w:t>Payments</w:t>
            </w:r>
            <w:r w:rsidRPr="00D51F19">
              <w:rPr>
                <w:rFonts w:ascii="Times New Roman" w:hAnsi="Times New Roman" w:cs="Times New Roman"/>
                <w:sz w:val="24"/>
                <w:szCs w:val="24"/>
                <w:lang w:val="en-US"/>
              </w:rPr>
              <w:t>Request</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4F092C" w14:textId="41F00A28" w:rsidR="000B5DEE" w:rsidRPr="00D51F19" w:rsidRDefault="000B5DEE" w:rsidP="008C779F">
            <w:pPr>
              <w:pStyle w:val="aff4"/>
              <w:rPr>
                <w:rFonts w:ascii="Times New Roman" w:hAnsi="Times New Roman" w:cs="Times New Roman"/>
                <w:sz w:val="24"/>
                <w:szCs w:val="24"/>
              </w:rPr>
            </w:pPr>
            <w:r w:rsidRPr="00D51F19">
              <w:rPr>
                <w:rFonts w:ascii="Times New Roman" w:hAnsi="Times New Roman" w:cs="Times New Roman"/>
                <w:sz w:val="24"/>
                <w:szCs w:val="24"/>
              </w:rPr>
              <w:t xml:space="preserve">Прием информации </w:t>
            </w:r>
            <w:r w:rsidR="008C779F" w:rsidRPr="00D51F19">
              <w:rPr>
                <w:rFonts w:ascii="Times New Roman" w:hAnsi="Times New Roman" w:cs="Times New Roman"/>
                <w:sz w:val="24"/>
                <w:szCs w:val="24"/>
              </w:rPr>
              <w:t xml:space="preserve">об уплате </w:t>
            </w:r>
            <w:r w:rsidRPr="00D51F19">
              <w:rPr>
                <w:rFonts w:ascii="Times New Roman" w:hAnsi="Times New Roman" w:cs="Times New Roman"/>
                <w:sz w:val="24"/>
                <w:szCs w:val="24"/>
              </w:rPr>
              <w:t>(</w:t>
            </w:r>
            <w:r w:rsidR="008C779F" w:rsidRPr="00D51F19">
              <w:rPr>
                <w:rFonts w:ascii="Times New Roman" w:hAnsi="Times New Roman" w:cs="Times New Roman"/>
                <w:sz w:val="24"/>
                <w:szCs w:val="24"/>
              </w:rPr>
              <w:t>информация из распоряжения плательщика</w:t>
            </w:r>
            <w:r w:rsidRPr="00D51F19">
              <w:rPr>
                <w:rFonts w:ascii="Times New Roman" w:hAnsi="Times New Roman" w:cs="Times New Roman"/>
                <w:sz w:val="24"/>
                <w:szCs w:val="24"/>
              </w:rPr>
              <w:t>)</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1FBDCA" w14:textId="77777777" w:rsidR="000B5DEE" w:rsidRPr="00D51F19" w:rsidRDefault="000B5DEE" w:rsidP="000B5DEE">
            <w:pPr>
              <w:pStyle w:val="aff4"/>
              <w:spacing w:after="0"/>
              <w:rPr>
                <w:rFonts w:ascii="Times New Roman" w:hAnsi="Times New Roman" w:cs="Times New Roman"/>
                <w:sz w:val="24"/>
                <w:szCs w:val="24"/>
              </w:rPr>
            </w:pPr>
            <w:r w:rsidRPr="00D51F19">
              <w:rPr>
                <w:rFonts w:ascii="Times New Roman" w:hAnsi="Times New Roman" w:cs="Times New Roman"/>
                <w:sz w:val="24"/>
                <w:szCs w:val="24"/>
                <w:lang w:val="en-US"/>
              </w:rPr>
              <w:t>1</w:t>
            </w:r>
            <w:r w:rsidRPr="00D51F19">
              <w:rPr>
                <w:rFonts w:ascii="Times New Roman" w:hAnsi="Times New Roman" w:cs="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C0E24D" w14:textId="77777777" w:rsidR="000B5DEE" w:rsidRPr="00D51F19" w:rsidRDefault="000B5DEE" w:rsidP="000B5DEE">
            <w:pPr>
              <w:pStyle w:val="aff4"/>
              <w:spacing w:after="0"/>
              <w:rPr>
                <w:rFonts w:ascii="Times New Roman" w:hAnsi="Times New Roman" w:cs="Times New Roman"/>
                <w:sz w:val="24"/>
                <w:szCs w:val="24"/>
              </w:rPr>
            </w:pPr>
            <w:r w:rsidRPr="00D51F19">
              <w:rPr>
                <w:rFonts w:ascii="Times New Roman" w:hAnsi="Times New Roman" w:cs="Times New Roman"/>
                <w:sz w:val="24"/>
                <w:szCs w:val="24"/>
              </w:rPr>
              <w:t>Контейнер/</w:t>
            </w:r>
          </w:p>
          <w:p w14:paraId="74B6575F" w14:textId="25C2EA92" w:rsidR="000B5DEE" w:rsidRPr="00D51F19" w:rsidRDefault="000B5DEE" w:rsidP="00C17E32">
            <w:pPr>
              <w:pStyle w:val="aff4"/>
              <w:spacing w:after="0"/>
              <w:rPr>
                <w:rFonts w:ascii="Times New Roman" w:hAnsi="Times New Roman" w:cs="Times New Roman"/>
                <w:sz w:val="24"/>
                <w:szCs w:val="24"/>
              </w:rPr>
            </w:pPr>
            <w:r w:rsidRPr="00D51F19">
              <w:rPr>
                <w:rFonts w:ascii="Times New Roman" w:hAnsi="Times New Roman" w:cs="Times New Roman"/>
                <w:sz w:val="24"/>
                <w:szCs w:val="24"/>
              </w:rPr>
              <w:t xml:space="preserve">Основан на типе </w:t>
            </w:r>
            <w:proofErr w:type="spellStart"/>
            <w:r w:rsidRPr="00D51F19">
              <w:rPr>
                <w:rFonts w:ascii="Times New Roman" w:hAnsi="Times New Roman" w:cs="Times New Roman"/>
                <w:sz w:val="24"/>
                <w:szCs w:val="24"/>
                <w:lang w:val="en-US"/>
              </w:rPr>
              <w:t>RequestType</w:t>
            </w:r>
            <w:proofErr w:type="spellEnd"/>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42C895" w14:textId="77777777" w:rsidR="000B5DEE" w:rsidRPr="00D51F19" w:rsidRDefault="000B5DEE" w:rsidP="000B5DEE">
            <w:pPr>
              <w:pStyle w:val="aff4"/>
              <w:rPr>
                <w:rFonts w:ascii="Times New Roman" w:hAnsi="Times New Roman" w:cs="Times New Roman"/>
                <w:sz w:val="24"/>
                <w:szCs w:val="24"/>
              </w:rPr>
            </w:pPr>
          </w:p>
        </w:tc>
      </w:tr>
      <w:tr w:rsidR="000B5DEE" w:rsidRPr="00D51F19" w14:paraId="62E0DECB" w14:textId="77777777" w:rsidTr="00BA6DBB">
        <w:trPr>
          <w:trHeight w:val="463"/>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8E5885" w14:textId="77777777" w:rsidR="000B5DEE" w:rsidRPr="00D51F19" w:rsidRDefault="000B5DEE" w:rsidP="00294E43">
            <w:pPr>
              <w:pStyle w:val="aff4"/>
              <w:numPr>
                <w:ilvl w:val="1"/>
                <w:numId w:val="7"/>
              </w:numPr>
              <w:spacing w:after="0"/>
              <w:rPr>
                <w:rFonts w:ascii="Times New Roman" w:hAnsi="Times New Roman" w:cs="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E68B1C" w14:textId="77777777" w:rsidR="000B5DEE" w:rsidRPr="00D51F19" w:rsidRDefault="000B5DEE" w:rsidP="000B5DEE">
            <w:pPr>
              <w:pStyle w:val="aff4"/>
              <w:spacing w:after="0"/>
              <w:ind w:left="176"/>
              <w:rPr>
                <w:rFonts w:ascii="Times New Roman" w:hAnsi="Times New Roman" w:cs="Times New Roman"/>
                <w:sz w:val="24"/>
                <w:szCs w:val="24"/>
              </w:rPr>
            </w:pPr>
            <w:r w:rsidRPr="00D51F19">
              <w:rPr>
                <w:rFonts w:ascii="Times New Roman" w:hAnsi="Times New Roman" w:cs="Times New Roman"/>
                <w:sz w:val="24"/>
                <w:szCs w:val="24"/>
                <w:lang w:val="en-US"/>
              </w:rPr>
              <w:t>Id</w:t>
            </w:r>
            <w:r w:rsidRPr="00D51F19">
              <w:rPr>
                <w:rFonts w:ascii="Times New Roman" w:hAnsi="Times New Roman" w:cs="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36BC4" w14:textId="77777777" w:rsidR="000B5DEE" w:rsidRPr="00D51F19" w:rsidRDefault="000B5DEE" w:rsidP="000B5DEE">
            <w:pPr>
              <w:pStyle w:val="aff4"/>
              <w:rPr>
                <w:rFonts w:ascii="Times New Roman" w:hAnsi="Times New Roman" w:cs="Times New Roman"/>
                <w:sz w:val="24"/>
                <w:szCs w:val="24"/>
              </w:rPr>
            </w:pPr>
            <w:r w:rsidRPr="00D51F19">
              <w:rPr>
                <w:rFonts w:ascii="Times New Roman" w:hAnsi="Times New Roman" w:cs="Times New Roman"/>
                <w:sz w:val="24"/>
                <w:szCs w:val="24"/>
              </w:rPr>
              <w:t>Идентификатор запроса</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FA19B1" w14:textId="77777777" w:rsidR="000B5DEE" w:rsidRPr="00D51F19" w:rsidRDefault="000B5DEE" w:rsidP="000B5DEE">
            <w:pPr>
              <w:pStyle w:val="aff4"/>
              <w:spacing w:after="0"/>
              <w:rPr>
                <w:rFonts w:ascii="Times New Roman" w:hAnsi="Times New Roman" w:cs="Times New Roman"/>
                <w:sz w:val="24"/>
                <w:szCs w:val="24"/>
                <w:lang w:val="en-US"/>
              </w:rPr>
            </w:pPr>
            <w:r w:rsidRPr="00D51F19">
              <w:rPr>
                <w:rFonts w:ascii="Times New Roman" w:hAnsi="Times New Roman" w:cs="Times New Roman"/>
                <w:sz w:val="24"/>
                <w:szCs w:val="24"/>
                <w:lang w:val="en-US"/>
              </w:rPr>
              <w:t>1</w:t>
            </w:r>
            <w:r w:rsidRPr="00D51F19">
              <w:rPr>
                <w:rFonts w:ascii="Times New Roman" w:hAnsi="Times New Roman" w:cs="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33A61A" w14:textId="42AB0D6B" w:rsidR="000B5DEE" w:rsidRPr="00D51F19" w:rsidRDefault="000B5DEE" w:rsidP="008B7261">
            <w:pPr>
              <w:pStyle w:val="aff4"/>
              <w:rPr>
                <w:rFonts w:ascii="Times New Roman" w:hAnsi="Times New Roman" w:cs="Times New Roman"/>
                <w:sz w:val="24"/>
                <w:szCs w:val="24"/>
              </w:rPr>
            </w:pPr>
            <w:r w:rsidRPr="00D51F19">
              <w:rPr>
                <w:rFonts w:ascii="Times New Roman" w:hAnsi="Times New Roman" w:cs="Times New Roman"/>
                <w:i/>
                <w:sz w:val="24"/>
                <w:szCs w:val="24"/>
              </w:rPr>
              <w:t xml:space="preserve">Строка не более 50 символов в формате в формате </w:t>
            </w:r>
            <w:r w:rsidRPr="00D51F19">
              <w:rPr>
                <w:rFonts w:ascii="Times New Roman" w:hAnsi="Times New Roman" w:cs="Times New Roman"/>
                <w:sz w:val="24"/>
                <w:szCs w:val="24"/>
                <w:lang w:val="en-US"/>
              </w:rPr>
              <w:t>ID</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83048" w14:textId="77777777" w:rsidR="000B5DEE" w:rsidRPr="00D51F19" w:rsidRDefault="000B5DEE" w:rsidP="000B5DEE">
            <w:pPr>
              <w:pStyle w:val="aff4"/>
              <w:rPr>
                <w:rFonts w:ascii="Times New Roman" w:hAnsi="Times New Roman" w:cs="Times New Roman"/>
                <w:sz w:val="24"/>
                <w:szCs w:val="24"/>
              </w:rPr>
            </w:pPr>
          </w:p>
        </w:tc>
      </w:tr>
      <w:tr w:rsidR="000B5DEE" w:rsidRPr="00D51F19" w14:paraId="1498EAEC" w14:textId="77777777" w:rsidTr="00BA6DBB">
        <w:trPr>
          <w:trHeight w:val="52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D00B21" w14:textId="77777777" w:rsidR="000B5DEE" w:rsidRPr="00D51F19" w:rsidRDefault="000B5DEE" w:rsidP="00294E43">
            <w:pPr>
              <w:pStyle w:val="aff4"/>
              <w:numPr>
                <w:ilvl w:val="1"/>
                <w:numId w:val="7"/>
              </w:numPr>
              <w:spacing w:after="0"/>
              <w:rPr>
                <w:rFonts w:ascii="Times New Roman" w:hAnsi="Times New Roman" w:cs="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47D4B8" w14:textId="77777777" w:rsidR="000B5DEE" w:rsidRPr="00D51F19" w:rsidRDefault="000B5DEE" w:rsidP="000B5DEE">
            <w:pPr>
              <w:pStyle w:val="aff4"/>
              <w:spacing w:after="0"/>
              <w:ind w:left="176"/>
              <w:rPr>
                <w:rFonts w:ascii="Times New Roman" w:hAnsi="Times New Roman" w:cs="Times New Roman"/>
                <w:sz w:val="24"/>
                <w:szCs w:val="24"/>
              </w:rPr>
            </w:pPr>
            <w:r w:rsidRPr="00D51F19">
              <w:rPr>
                <w:rFonts w:ascii="Times New Roman" w:hAnsi="Times New Roman" w:cs="Times New Roman"/>
                <w:sz w:val="24"/>
                <w:szCs w:val="24"/>
                <w:lang w:val="en-US"/>
              </w:rPr>
              <w:t>timestamp</w:t>
            </w:r>
            <w:r w:rsidRPr="00D51F19">
              <w:rPr>
                <w:rFonts w:ascii="Times New Roman" w:hAnsi="Times New Roman" w:cs="Times New Roman"/>
                <w:sz w:val="24"/>
                <w:szCs w:val="24"/>
              </w:rPr>
              <w:t xml:space="preserve"> </w:t>
            </w:r>
            <w:r w:rsidRPr="00D51F19">
              <w:rPr>
                <w:rFonts w:ascii="Times New Roman" w:hAnsi="Times New Roman" w:cs="Times New Roman"/>
                <w:sz w:val="24"/>
                <w:szCs w:val="24"/>
                <w:lang w:val="en-US"/>
              </w:rPr>
              <w:t>(</w:t>
            </w:r>
            <w:r w:rsidRPr="00D51F19">
              <w:rPr>
                <w:rFonts w:ascii="Times New Roman" w:hAnsi="Times New Roman" w:cs="Times New Roman"/>
                <w:sz w:val="24"/>
                <w:szCs w:val="24"/>
              </w:rPr>
              <w:t>атрибут</w:t>
            </w:r>
            <w:r w:rsidRPr="00D51F19">
              <w:rPr>
                <w:rFonts w:ascii="Times New Roman" w:hAnsi="Times New Roman" w:cs="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B8679D" w14:textId="77777777" w:rsidR="000B5DEE" w:rsidRPr="00D51F19" w:rsidRDefault="000B5DEE" w:rsidP="000B5DEE">
            <w:pPr>
              <w:pStyle w:val="aff4"/>
              <w:rPr>
                <w:rFonts w:ascii="Times New Roman" w:hAnsi="Times New Roman" w:cs="Times New Roman"/>
                <w:b/>
                <w:sz w:val="24"/>
                <w:szCs w:val="24"/>
              </w:rPr>
            </w:pPr>
            <w:r w:rsidRPr="00D51F19">
              <w:rPr>
                <w:rFonts w:ascii="Times New Roman" w:hAnsi="Times New Roman" w:cs="Times New Roman"/>
                <w:sz w:val="24"/>
                <w:szCs w:val="24"/>
              </w:rPr>
              <w:t>Дата и время формирования запроса</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6BEAE4" w14:textId="77777777" w:rsidR="000B5DEE" w:rsidRPr="00D51F19" w:rsidRDefault="000B5DEE" w:rsidP="000B5DEE">
            <w:pPr>
              <w:pStyle w:val="aff4"/>
              <w:spacing w:after="0"/>
              <w:rPr>
                <w:rFonts w:ascii="Times New Roman" w:hAnsi="Times New Roman" w:cs="Times New Roman"/>
                <w:sz w:val="24"/>
                <w:szCs w:val="24"/>
              </w:rPr>
            </w:pPr>
            <w:r w:rsidRPr="00D51F19">
              <w:rPr>
                <w:rFonts w:ascii="Times New Roman" w:hAnsi="Times New Roman" w:cs="Times New Roman"/>
                <w:sz w:val="24"/>
                <w:szCs w:val="24"/>
                <w:lang w:val="en-US"/>
              </w:rPr>
              <w:t>1</w:t>
            </w:r>
            <w:r w:rsidRPr="00D51F19">
              <w:rPr>
                <w:rFonts w:ascii="Times New Roman" w:hAnsi="Times New Roman" w:cs="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1F2C82" w14:textId="77777777" w:rsidR="000B5DEE" w:rsidRPr="00D51F19" w:rsidRDefault="000B5DEE" w:rsidP="000B5DEE">
            <w:pPr>
              <w:pStyle w:val="aff4"/>
              <w:rPr>
                <w:rFonts w:ascii="Times New Roman" w:hAnsi="Times New Roman" w:cs="Times New Roman"/>
                <w:sz w:val="24"/>
                <w:szCs w:val="24"/>
                <w:lang w:val="en-US"/>
              </w:rPr>
            </w:pPr>
            <w:proofErr w:type="spellStart"/>
            <w:r w:rsidRPr="00D51F19">
              <w:rPr>
                <w:rFonts w:ascii="Times New Roman" w:hAnsi="Times New Roman" w:cs="Times New Roman"/>
                <w:sz w:val="24"/>
                <w:szCs w:val="24"/>
                <w:lang w:val="en-US"/>
              </w:rPr>
              <w:t>dateTime</w:t>
            </w:r>
            <w:proofErr w:type="spellEnd"/>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B3E7B" w14:textId="77777777" w:rsidR="000B5DEE" w:rsidRPr="00D51F19" w:rsidRDefault="000B5DEE" w:rsidP="000B5DEE">
            <w:pPr>
              <w:pStyle w:val="aff4"/>
              <w:rPr>
                <w:rFonts w:ascii="Times New Roman" w:hAnsi="Times New Roman" w:cs="Times New Roman"/>
                <w:sz w:val="24"/>
                <w:szCs w:val="24"/>
              </w:rPr>
            </w:pPr>
          </w:p>
        </w:tc>
      </w:tr>
      <w:tr w:rsidR="000B5DEE" w:rsidRPr="00D51F19" w14:paraId="0192FA91" w14:textId="77777777" w:rsidTr="00BA6DBB">
        <w:trPr>
          <w:trHeight w:val="52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792B7D" w14:textId="77777777" w:rsidR="000B5DEE" w:rsidRPr="00D51F19" w:rsidRDefault="000B5DEE" w:rsidP="00294E43">
            <w:pPr>
              <w:pStyle w:val="aff4"/>
              <w:numPr>
                <w:ilvl w:val="1"/>
                <w:numId w:val="7"/>
              </w:numPr>
              <w:spacing w:after="0"/>
              <w:rPr>
                <w:rFonts w:ascii="Times New Roman" w:hAnsi="Times New Roman" w:cs="Times New Roman"/>
                <w:sz w:val="24"/>
                <w:szCs w:val="24"/>
                <w:lang w:val="en-U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62663" w14:textId="77777777" w:rsidR="000B5DEE" w:rsidRPr="00D51F19" w:rsidRDefault="000B5DEE" w:rsidP="000B5DEE">
            <w:pPr>
              <w:pStyle w:val="aff4"/>
              <w:spacing w:after="0"/>
              <w:ind w:left="176"/>
              <w:rPr>
                <w:rFonts w:ascii="Times New Roman" w:hAnsi="Times New Roman" w:cs="Times New Roman"/>
                <w:sz w:val="24"/>
                <w:szCs w:val="24"/>
                <w:lang w:val="en-US"/>
              </w:rPr>
            </w:pPr>
            <w:proofErr w:type="spellStart"/>
            <w:r w:rsidRPr="00D51F19">
              <w:rPr>
                <w:rFonts w:ascii="Times New Roman" w:hAnsi="Times New Roman" w:cs="Times New Roman"/>
                <w:sz w:val="24"/>
                <w:szCs w:val="24"/>
                <w:lang w:val="en-US"/>
              </w:rPr>
              <w:t>senderIdentifier</w:t>
            </w:r>
            <w:proofErr w:type="spellEnd"/>
            <w:r w:rsidRPr="00D51F19">
              <w:rPr>
                <w:rFonts w:ascii="Times New Roman" w:hAnsi="Times New Roman" w:cs="Times New Roman"/>
                <w:sz w:val="24"/>
                <w:szCs w:val="24"/>
                <w:lang w:val="en-US"/>
              </w:rPr>
              <w:t xml:space="preserve"> (</w:t>
            </w:r>
            <w:r w:rsidRPr="00D51F19">
              <w:rPr>
                <w:rFonts w:ascii="Times New Roman" w:hAnsi="Times New Roman" w:cs="Times New Roman"/>
                <w:sz w:val="24"/>
                <w:szCs w:val="24"/>
              </w:rPr>
              <w:t>атрибут</w:t>
            </w:r>
            <w:r w:rsidRPr="00D51F19">
              <w:rPr>
                <w:rFonts w:ascii="Times New Roman" w:hAnsi="Times New Roman" w:cs="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7B84D8" w14:textId="77777777" w:rsidR="000B5DEE" w:rsidRPr="00D51F19" w:rsidRDefault="000B5DEE" w:rsidP="000B5DEE">
            <w:pPr>
              <w:pStyle w:val="aff4"/>
              <w:rPr>
                <w:rFonts w:ascii="Times New Roman" w:hAnsi="Times New Roman" w:cs="Times New Roman"/>
                <w:sz w:val="24"/>
                <w:szCs w:val="24"/>
              </w:rPr>
            </w:pPr>
            <w:r w:rsidRPr="00D51F19">
              <w:rPr>
                <w:rFonts w:ascii="Times New Roman" w:hAnsi="Times New Roman" w:cs="Times New Roman"/>
                <w:sz w:val="24"/>
                <w:szCs w:val="24"/>
              </w:rPr>
              <w:t>УРН участника-отправителя запроса</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A44D59" w14:textId="77777777" w:rsidR="000B5DEE" w:rsidRPr="00D51F19" w:rsidRDefault="000B5DEE" w:rsidP="000B5DEE">
            <w:pPr>
              <w:pStyle w:val="aff4"/>
              <w:spacing w:after="0"/>
              <w:rPr>
                <w:rFonts w:ascii="Times New Roman" w:hAnsi="Times New Roman" w:cs="Times New Roman"/>
                <w:sz w:val="24"/>
                <w:szCs w:val="24"/>
                <w:lang w:val="en-US"/>
              </w:rPr>
            </w:pPr>
            <w:r w:rsidRPr="00D51F19">
              <w:rPr>
                <w:rFonts w:ascii="Times New Roman" w:hAnsi="Times New Roman" w:cs="Times New Roman"/>
                <w:sz w:val="24"/>
                <w:szCs w:val="24"/>
                <w:lang w:val="en-US"/>
              </w:rPr>
              <w:t>1</w:t>
            </w:r>
            <w:r w:rsidRPr="00D51F19">
              <w:rPr>
                <w:rFonts w:ascii="Times New Roman" w:hAnsi="Times New Roman" w:cs="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384B57" w14:textId="0D48A4F5" w:rsidR="000B5DEE" w:rsidRPr="00D51F19" w:rsidRDefault="000B5DEE" w:rsidP="005368FA">
            <w:pPr>
              <w:pStyle w:val="aff4"/>
              <w:spacing w:after="0"/>
              <w:rPr>
                <w:rFonts w:ascii="Times New Roman" w:hAnsi="Times New Roman" w:cs="Times New Roman"/>
                <w:sz w:val="24"/>
                <w:szCs w:val="24"/>
              </w:rPr>
            </w:pPr>
            <w:proofErr w:type="spellStart"/>
            <w:r w:rsidRPr="00D51F19">
              <w:rPr>
                <w:rFonts w:ascii="Times New Roman" w:hAnsi="Times New Roman" w:cs="Times New Roman"/>
                <w:sz w:val="24"/>
                <w:szCs w:val="24"/>
                <w:lang w:val="en-US"/>
              </w:rPr>
              <w:t>URNType</w:t>
            </w:r>
            <w:proofErr w:type="spellEnd"/>
            <w:r w:rsidRPr="00D51F19">
              <w:rPr>
                <w:rFonts w:ascii="Times New Roman" w:hAnsi="Times New Roman" w:cs="Times New Roman"/>
                <w:sz w:val="24"/>
                <w:szCs w:val="24"/>
              </w:rPr>
              <w:t xml:space="preserve"> (см. описание в </w:t>
            </w:r>
            <w:r w:rsidR="006A0D01" w:rsidRPr="00D51F19">
              <w:rPr>
                <w:rFonts w:ascii="Times New Roman" w:hAnsi="Times New Roman" w:cs="Times New Roman"/>
                <w:sz w:val="24"/>
                <w:szCs w:val="24"/>
              </w:rPr>
              <w:t>пункте</w:t>
            </w:r>
            <w:r w:rsidRPr="00D51F19">
              <w:rPr>
                <w:rFonts w:ascii="Times New Roman" w:hAnsi="Times New Roman" w:cs="Times New Roman"/>
                <w:sz w:val="24"/>
                <w:szCs w:val="24"/>
              </w:rPr>
              <w:t xml:space="preserve"> </w:t>
            </w:r>
            <w:r w:rsidR="005368FA" w:rsidRPr="00D51F19">
              <w:rPr>
                <w:rFonts w:ascii="Times New Roman" w:hAnsi="Times New Roman" w:cs="Times New Roman"/>
                <w:sz w:val="24"/>
                <w:szCs w:val="24"/>
              </w:rPr>
              <w:fldChar w:fldCharType="begin"/>
            </w:r>
            <w:r w:rsidR="005368FA" w:rsidRPr="00D51F19">
              <w:rPr>
                <w:rFonts w:ascii="Times New Roman" w:hAnsi="Times New Roman" w:cs="Times New Roman"/>
                <w:sz w:val="24"/>
                <w:szCs w:val="24"/>
              </w:rPr>
              <w:instrText xml:space="preserve"> REF _Ref482795808 \r \h </w:instrText>
            </w:r>
            <w:r w:rsidR="00241DE3" w:rsidRPr="00D51F19">
              <w:rPr>
                <w:rFonts w:ascii="Times New Roman" w:hAnsi="Times New Roman" w:cs="Times New Roman"/>
                <w:sz w:val="24"/>
                <w:szCs w:val="24"/>
              </w:rPr>
              <w:instrText xml:space="preserve"> \* MERGEFORMAT </w:instrText>
            </w:r>
            <w:r w:rsidR="005368FA" w:rsidRPr="00D51F19">
              <w:rPr>
                <w:rFonts w:ascii="Times New Roman" w:hAnsi="Times New Roman" w:cs="Times New Roman"/>
                <w:sz w:val="24"/>
                <w:szCs w:val="24"/>
              </w:rPr>
            </w:r>
            <w:r w:rsidR="005368FA" w:rsidRPr="00D51F19">
              <w:rPr>
                <w:rFonts w:ascii="Times New Roman" w:hAnsi="Times New Roman" w:cs="Times New Roman"/>
                <w:sz w:val="24"/>
                <w:szCs w:val="24"/>
              </w:rPr>
              <w:fldChar w:fldCharType="separate"/>
            </w:r>
            <w:r w:rsidR="006A58D1" w:rsidRPr="00D51F19">
              <w:rPr>
                <w:rFonts w:ascii="Times New Roman" w:hAnsi="Times New Roman" w:cs="Times New Roman"/>
                <w:sz w:val="24"/>
                <w:szCs w:val="24"/>
              </w:rPr>
              <w:t>10</w:t>
            </w:r>
            <w:r w:rsidR="005368FA" w:rsidRPr="00D51F19">
              <w:rPr>
                <w:rFonts w:ascii="Times New Roman" w:hAnsi="Times New Roman" w:cs="Times New Roman"/>
                <w:sz w:val="24"/>
                <w:szCs w:val="24"/>
              </w:rPr>
              <w:fldChar w:fldCharType="end"/>
            </w:r>
            <w:r w:rsidR="001425BA">
              <w:rPr>
                <w:rFonts w:ascii="Times New Roman" w:hAnsi="Times New Roman" w:cs="Times New Roman"/>
                <w:sz w:val="24"/>
                <w:szCs w:val="24"/>
              </w:rPr>
              <w:t xml:space="preserve"> </w:t>
            </w:r>
            <w:r w:rsidR="001425BA" w:rsidRPr="00D51F19">
              <w:rPr>
                <w:rFonts w:ascii="Times New Roman" w:hAnsi="Times New Roman" w:cs="Times New Roman"/>
                <w:sz w:val="24"/>
                <w:szCs w:val="24"/>
              </w:rPr>
              <w:t xml:space="preserve">раздела </w:t>
            </w:r>
            <w:r w:rsidR="001425BA" w:rsidRPr="00D51F19">
              <w:rPr>
                <w:rFonts w:ascii="Times New Roman" w:hAnsi="Times New Roman" w:cs="Times New Roman"/>
                <w:sz w:val="24"/>
                <w:szCs w:val="24"/>
              </w:rPr>
              <w:fldChar w:fldCharType="begin"/>
            </w:r>
            <w:r w:rsidR="001425BA" w:rsidRPr="00D51F19">
              <w:rPr>
                <w:rFonts w:ascii="Times New Roman" w:hAnsi="Times New Roman" w:cs="Times New Roman"/>
                <w:sz w:val="24"/>
                <w:szCs w:val="24"/>
              </w:rPr>
              <w:instrText xml:space="preserve"> REF _Ref524702727 \r \h  \* MERGEFORMAT </w:instrText>
            </w:r>
            <w:r w:rsidR="001425BA" w:rsidRPr="00D51F19">
              <w:rPr>
                <w:rFonts w:ascii="Times New Roman" w:hAnsi="Times New Roman" w:cs="Times New Roman"/>
                <w:sz w:val="24"/>
                <w:szCs w:val="24"/>
              </w:rPr>
            </w:r>
            <w:r w:rsidR="001425BA" w:rsidRPr="00D51F19">
              <w:rPr>
                <w:rFonts w:ascii="Times New Roman" w:hAnsi="Times New Roman" w:cs="Times New Roman"/>
                <w:sz w:val="24"/>
                <w:szCs w:val="24"/>
              </w:rPr>
              <w:fldChar w:fldCharType="separate"/>
            </w:r>
            <w:r w:rsidR="001425BA" w:rsidRPr="00D51F19">
              <w:rPr>
                <w:rFonts w:ascii="Times New Roman" w:hAnsi="Times New Roman" w:cs="Times New Roman"/>
                <w:sz w:val="24"/>
                <w:szCs w:val="24"/>
              </w:rPr>
              <w:t>4.4</w:t>
            </w:r>
            <w:r w:rsidR="001425BA" w:rsidRPr="00D51F19">
              <w:rPr>
                <w:rFonts w:ascii="Times New Roman" w:hAnsi="Times New Roman" w:cs="Times New Roman"/>
                <w:sz w:val="24"/>
                <w:szCs w:val="24"/>
              </w:rPr>
              <w:fldChar w:fldCharType="end"/>
            </w:r>
            <w:r w:rsidRPr="00D51F19">
              <w:rPr>
                <w:rFonts w:ascii="Times New Roman" w:hAnsi="Times New Roman" w:cs="Times New Roman"/>
                <w:sz w:val="24"/>
                <w:szCs w:val="24"/>
              </w:rPr>
              <w:t>)</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AF13AF" w14:textId="77777777" w:rsidR="000B5DEE" w:rsidRPr="00D51F19" w:rsidRDefault="000B5DEE" w:rsidP="000B5DEE">
            <w:pPr>
              <w:pStyle w:val="aff4"/>
              <w:rPr>
                <w:rFonts w:ascii="Times New Roman" w:hAnsi="Times New Roman" w:cs="Times New Roman"/>
                <w:sz w:val="24"/>
                <w:szCs w:val="24"/>
              </w:rPr>
            </w:pPr>
          </w:p>
        </w:tc>
      </w:tr>
      <w:tr w:rsidR="008C779F" w:rsidRPr="00D51F19" w14:paraId="7E4DDAE1" w14:textId="77777777" w:rsidTr="00BA6DBB">
        <w:trPr>
          <w:trHeight w:val="52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A345EB" w14:textId="77777777" w:rsidR="008C779F" w:rsidRPr="00D51F19" w:rsidRDefault="008C779F" w:rsidP="008C779F">
            <w:pPr>
              <w:pStyle w:val="aff4"/>
              <w:numPr>
                <w:ilvl w:val="1"/>
                <w:numId w:val="7"/>
              </w:numPr>
              <w:spacing w:after="0"/>
              <w:rPr>
                <w:rFonts w:ascii="Times New Roman" w:hAnsi="Times New Roman" w:cs="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BE3FE2" w14:textId="39C7C0D1" w:rsidR="008C779F" w:rsidRPr="00D51F19" w:rsidRDefault="009C35A8" w:rsidP="008C779F">
            <w:pPr>
              <w:pStyle w:val="aff4"/>
              <w:spacing w:after="0"/>
              <w:ind w:left="176"/>
              <w:rPr>
                <w:rFonts w:ascii="Times New Roman" w:hAnsi="Times New Roman" w:cs="Times New Roman"/>
                <w:sz w:val="24"/>
                <w:szCs w:val="24"/>
                <w:lang w:val="en-US"/>
              </w:rPr>
            </w:pPr>
            <w:proofErr w:type="spellStart"/>
            <w:r w:rsidRPr="00D51F19">
              <w:rPr>
                <w:rFonts w:ascii="Times New Roman" w:hAnsi="Times New Roman" w:cs="Times New Roman"/>
                <w:sz w:val="24"/>
                <w:szCs w:val="24"/>
                <w:lang w:val="en-US"/>
              </w:rPr>
              <w:t>senderRole</w:t>
            </w:r>
            <w:proofErr w:type="spellEnd"/>
            <w:r w:rsidRPr="00D51F19">
              <w:rPr>
                <w:rFonts w:ascii="Times New Roman" w:hAnsi="Times New Roman" w:cs="Times New Roman"/>
                <w:sz w:val="24"/>
                <w:szCs w:val="24"/>
                <w:lang w:val="en-US"/>
              </w:rPr>
              <w:t xml:space="preserve"> </w:t>
            </w:r>
            <w:r w:rsidR="008C779F" w:rsidRPr="00D51F19">
              <w:rPr>
                <w:rFonts w:ascii="Times New Roman" w:hAnsi="Times New Roman" w:cs="Times New Roman"/>
                <w:sz w:val="24"/>
                <w:szCs w:val="24"/>
                <w:lang w:val="en-US"/>
              </w:rPr>
              <w:t>(</w:t>
            </w:r>
            <w:r w:rsidR="008C779F" w:rsidRPr="00D51F19">
              <w:rPr>
                <w:rFonts w:ascii="Times New Roman" w:hAnsi="Times New Roman" w:cs="Times New Roman"/>
                <w:sz w:val="24"/>
                <w:szCs w:val="24"/>
              </w:rPr>
              <w:t>атрибут</w:t>
            </w:r>
            <w:r w:rsidR="008C779F" w:rsidRPr="00D51F19">
              <w:rPr>
                <w:rFonts w:ascii="Times New Roman" w:hAnsi="Times New Roman" w:cs="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A59BB1" w14:textId="1E3A8EA4" w:rsidR="008C779F" w:rsidRPr="00D51F19" w:rsidRDefault="008C779F" w:rsidP="008C779F">
            <w:pPr>
              <w:pStyle w:val="aff4"/>
              <w:rPr>
                <w:rFonts w:ascii="Times New Roman" w:hAnsi="Times New Roman" w:cs="Times New Roman"/>
                <w:sz w:val="24"/>
                <w:szCs w:val="24"/>
              </w:rPr>
            </w:pPr>
            <w:r w:rsidRPr="00D51F19">
              <w:rPr>
                <w:rFonts w:ascii="Times New Roman" w:hAnsi="Times New Roman" w:cs="Times New Roman"/>
                <w:sz w:val="24"/>
                <w:szCs w:val="24"/>
              </w:rPr>
              <w:t>Полномочие участника-отправителя сообщения, с которым происходит обращение к ГИС ГМП</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29FEF" w14:textId="69C3BB13" w:rsidR="008C779F" w:rsidRPr="00D51F19" w:rsidRDefault="00B52B7B" w:rsidP="00B52B7B">
            <w:pPr>
              <w:pStyle w:val="aff4"/>
              <w:spacing w:after="0"/>
              <w:rPr>
                <w:rFonts w:ascii="Times New Roman" w:hAnsi="Times New Roman" w:cs="Times New Roman"/>
                <w:sz w:val="24"/>
                <w:szCs w:val="24"/>
              </w:rPr>
            </w:pPr>
            <w:r w:rsidRPr="00D51F19">
              <w:rPr>
                <w:rFonts w:ascii="Times New Roman" w:hAnsi="Times New Roman" w:cs="Times New Roman"/>
                <w:sz w:val="24"/>
                <w:szCs w:val="24"/>
              </w:rPr>
              <w:t>1</w:t>
            </w:r>
            <w:r w:rsidR="008C779F" w:rsidRPr="00D51F19">
              <w:rPr>
                <w:rFonts w:ascii="Times New Roman" w:hAnsi="Times New Roman" w:cs="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C146A9" w14:textId="77777777" w:rsidR="00466B53" w:rsidRPr="00D51F19" w:rsidRDefault="00466B53" w:rsidP="00466B53">
            <w:pPr>
              <w:pStyle w:val="aff4"/>
              <w:rPr>
                <w:rFonts w:ascii="Times New Roman" w:hAnsi="Times New Roman" w:cs="Times New Roman"/>
                <w:sz w:val="24"/>
                <w:szCs w:val="24"/>
              </w:rPr>
            </w:pPr>
            <w:r w:rsidRPr="00D51F19">
              <w:rPr>
                <w:rFonts w:ascii="Times New Roman" w:hAnsi="Times New Roman" w:cs="Times New Roman"/>
                <w:i/>
                <w:sz w:val="24"/>
                <w:szCs w:val="24"/>
              </w:rPr>
              <w:t>Строка длиной до 10 символов (</w:t>
            </w:r>
            <w:r w:rsidRPr="00D51F19">
              <w:rPr>
                <w:rFonts w:ascii="Times New Roman" w:hAnsi="Times New Roman" w:cs="Times New Roman"/>
                <w:sz w:val="24"/>
                <w:szCs w:val="24"/>
              </w:rPr>
              <w:t>\</w:t>
            </w:r>
            <w:proofErr w:type="gramStart"/>
            <w:r w:rsidRPr="00D51F19">
              <w:rPr>
                <w:rFonts w:ascii="Times New Roman" w:hAnsi="Times New Roman" w:cs="Times New Roman"/>
                <w:sz w:val="24"/>
                <w:szCs w:val="24"/>
                <w:lang w:val="en-US"/>
              </w:rPr>
              <w:t>w</w:t>
            </w:r>
            <w:r w:rsidRPr="00D51F19">
              <w:rPr>
                <w:rFonts w:ascii="Times New Roman" w:hAnsi="Times New Roman" w:cs="Times New Roman"/>
                <w:sz w:val="24"/>
                <w:szCs w:val="24"/>
              </w:rPr>
              <w:t>{</w:t>
            </w:r>
            <w:proofErr w:type="gramEnd"/>
            <w:r w:rsidRPr="00D51F19">
              <w:rPr>
                <w:rFonts w:ascii="Times New Roman" w:hAnsi="Times New Roman" w:cs="Times New Roman"/>
                <w:sz w:val="24"/>
                <w:szCs w:val="24"/>
              </w:rPr>
              <w:t>1,10}</w:t>
            </w:r>
            <w:r w:rsidRPr="00D51F19">
              <w:rPr>
                <w:rFonts w:ascii="Times New Roman" w:hAnsi="Times New Roman" w:cs="Times New Roman"/>
                <w:i/>
                <w:sz w:val="24"/>
                <w:szCs w:val="24"/>
              </w:rPr>
              <w:t>)</w:t>
            </w:r>
            <w:r w:rsidRPr="00D51F19">
              <w:rPr>
                <w:rFonts w:ascii="Times New Roman" w:hAnsi="Times New Roman" w:cs="Times New Roman"/>
                <w:sz w:val="24"/>
                <w:szCs w:val="24"/>
              </w:rPr>
              <w:t xml:space="preserve"> </w:t>
            </w:r>
          </w:p>
          <w:p w14:paraId="3AC0940B" w14:textId="77777777" w:rsidR="00466B53" w:rsidRPr="00D51F19" w:rsidRDefault="00466B53" w:rsidP="00466B53">
            <w:pPr>
              <w:pStyle w:val="aff4"/>
              <w:rPr>
                <w:rFonts w:ascii="Times New Roman" w:hAnsi="Times New Roman" w:cs="Times New Roman"/>
                <w:sz w:val="24"/>
                <w:szCs w:val="24"/>
                <w:lang w:val="en-US"/>
              </w:rPr>
            </w:pPr>
            <w:r w:rsidRPr="00D51F19">
              <w:rPr>
                <w:rFonts w:ascii="Times New Roman" w:hAnsi="Times New Roman" w:cs="Times New Roman"/>
                <w:sz w:val="24"/>
                <w:szCs w:val="24"/>
                <w:lang w:val="en-US"/>
              </w:rPr>
              <w:t>/</w:t>
            </w:r>
          </w:p>
          <w:p w14:paraId="35CE4401" w14:textId="08FC2AE3" w:rsidR="008C779F" w:rsidRPr="00D51F19" w:rsidRDefault="00466B53" w:rsidP="00466B53">
            <w:pPr>
              <w:pStyle w:val="aff4"/>
              <w:spacing w:after="0"/>
              <w:rPr>
                <w:rFonts w:ascii="Times New Roman" w:hAnsi="Times New Roman" w:cs="Times New Roman"/>
                <w:sz w:val="24"/>
                <w:szCs w:val="24"/>
              </w:rPr>
            </w:pPr>
            <w:r w:rsidRPr="00D51F19">
              <w:rPr>
                <w:rFonts w:ascii="Times New Roman" w:hAnsi="Times New Roman" w:cs="Times New Roman"/>
                <w:sz w:val="24"/>
                <w:szCs w:val="24"/>
                <w:lang w:val="en-US"/>
              </w:rPr>
              <w:t>String</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549ABD" w14:textId="77777777" w:rsidR="008C779F" w:rsidRPr="00D51F19" w:rsidRDefault="008C779F" w:rsidP="008C779F">
            <w:pPr>
              <w:pStyle w:val="aff4"/>
              <w:rPr>
                <w:rFonts w:ascii="Times New Roman" w:hAnsi="Times New Roman" w:cs="Times New Roman"/>
                <w:sz w:val="24"/>
                <w:szCs w:val="24"/>
              </w:rPr>
            </w:pPr>
            <w:r w:rsidRPr="00D51F19">
              <w:rPr>
                <w:rFonts w:ascii="Times New Roman" w:hAnsi="Times New Roman" w:cs="Times New Roman"/>
                <w:sz w:val="24"/>
                <w:szCs w:val="24"/>
              </w:rPr>
              <w:t xml:space="preserve">Полномочие участника-отправителя сообщения (УРН которого передается в атрибуте </w:t>
            </w:r>
            <w:proofErr w:type="spellStart"/>
            <w:r w:rsidRPr="00D51F19">
              <w:rPr>
                <w:rFonts w:ascii="Times New Roman" w:hAnsi="Times New Roman" w:cs="Times New Roman"/>
                <w:i/>
                <w:sz w:val="24"/>
                <w:szCs w:val="24"/>
                <w:lang w:val="en-US"/>
              </w:rPr>
              <w:t>senderIdentifier</w:t>
            </w:r>
            <w:proofErr w:type="spellEnd"/>
            <w:r w:rsidRPr="00D51F19">
              <w:rPr>
                <w:rFonts w:ascii="Times New Roman" w:hAnsi="Times New Roman" w:cs="Times New Roman"/>
                <w:sz w:val="24"/>
                <w:szCs w:val="24"/>
              </w:rPr>
              <w:t xml:space="preserve">), с которым происходит обращение к ГИС ГМП. </w:t>
            </w:r>
          </w:p>
          <w:p w14:paraId="6F5FEA4F" w14:textId="77777777" w:rsidR="008C779F" w:rsidRPr="00D51F19" w:rsidRDefault="008C779F" w:rsidP="008C779F">
            <w:pPr>
              <w:pStyle w:val="aff4"/>
              <w:rPr>
                <w:rFonts w:ascii="Times New Roman" w:hAnsi="Times New Roman" w:cs="Times New Roman"/>
                <w:sz w:val="24"/>
                <w:szCs w:val="24"/>
              </w:rPr>
            </w:pPr>
            <w:r w:rsidRPr="00D51F19">
              <w:rPr>
                <w:rFonts w:ascii="Times New Roman" w:hAnsi="Times New Roman" w:cs="Times New Roman"/>
                <w:sz w:val="24"/>
                <w:szCs w:val="24"/>
              </w:rPr>
              <w:t>Допустимые значения:</w:t>
            </w:r>
          </w:p>
          <w:p w14:paraId="4DACC2DF" w14:textId="77777777" w:rsidR="008C779F" w:rsidRPr="00D51F19" w:rsidRDefault="008C779F" w:rsidP="008C779F">
            <w:pPr>
              <w:pStyle w:val="aff4"/>
              <w:rPr>
                <w:rFonts w:ascii="Times New Roman" w:hAnsi="Times New Roman" w:cs="Times New Roman"/>
                <w:sz w:val="24"/>
                <w:szCs w:val="24"/>
              </w:rPr>
            </w:pPr>
            <w:r w:rsidRPr="00D51F19">
              <w:rPr>
                <w:rFonts w:ascii="Times New Roman" w:hAnsi="Times New Roman" w:cs="Times New Roman"/>
                <w:sz w:val="24"/>
                <w:szCs w:val="24"/>
              </w:rPr>
              <w:t>5 — ГАП (оператор по переводу денежных средств, обеспечивающий информационное взаимодействие с ГИС ГМП иных операторов по переводу денежных средств и (или) банковских платежных агентов (субагентов), и (или) платежных агентов);</w:t>
            </w:r>
          </w:p>
          <w:p w14:paraId="77BCCDAF" w14:textId="77777777" w:rsidR="008C779F" w:rsidRPr="00D51F19" w:rsidRDefault="008C779F" w:rsidP="008C779F">
            <w:pPr>
              <w:pStyle w:val="aff4"/>
              <w:rPr>
                <w:rFonts w:ascii="Times New Roman" w:hAnsi="Times New Roman" w:cs="Times New Roman"/>
                <w:sz w:val="24"/>
                <w:szCs w:val="24"/>
              </w:rPr>
            </w:pPr>
            <w:r w:rsidRPr="00D51F19">
              <w:rPr>
                <w:rFonts w:ascii="Times New Roman" w:hAnsi="Times New Roman" w:cs="Times New Roman"/>
                <w:sz w:val="24"/>
                <w:szCs w:val="24"/>
              </w:rPr>
              <w:lastRenderedPageBreak/>
              <w:t>6 — ГАП (орган государственной власти субъектов Российской Федерации (орган местного самоуправления), обеспечивающий информационное взаимодействие с ГИС ГМП финансовых органов и (или) местных администраций, и (или) государственных (муниципальных) учреждений, осуществляющих прием в кассу от плательщиков наличных денежных средств);</w:t>
            </w:r>
          </w:p>
          <w:p w14:paraId="212BA943" w14:textId="77777777" w:rsidR="008C779F" w:rsidRPr="00D51F19" w:rsidRDefault="008C779F" w:rsidP="008C779F">
            <w:pPr>
              <w:pStyle w:val="aff4"/>
              <w:rPr>
                <w:rFonts w:ascii="Times New Roman" w:hAnsi="Times New Roman" w:cs="Times New Roman"/>
                <w:sz w:val="24"/>
                <w:szCs w:val="24"/>
              </w:rPr>
            </w:pPr>
            <w:r w:rsidRPr="00D51F19">
              <w:rPr>
                <w:rFonts w:ascii="Times New Roman" w:hAnsi="Times New Roman" w:cs="Times New Roman"/>
                <w:sz w:val="24"/>
                <w:szCs w:val="24"/>
              </w:rPr>
              <w:t>7 — АП (оператор по переводу денежных средств);</w:t>
            </w:r>
          </w:p>
          <w:p w14:paraId="23093E64" w14:textId="77777777" w:rsidR="008C779F" w:rsidRPr="00D51F19" w:rsidRDefault="008C779F" w:rsidP="008C779F">
            <w:pPr>
              <w:pStyle w:val="aff4"/>
              <w:rPr>
                <w:rFonts w:ascii="Times New Roman" w:hAnsi="Times New Roman" w:cs="Times New Roman"/>
                <w:sz w:val="24"/>
                <w:szCs w:val="24"/>
              </w:rPr>
            </w:pPr>
            <w:r w:rsidRPr="00D51F19">
              <w:rPr>
                <w:rFonts w:ascii="Times New Roman" w:hAnsi="Times New Roman" w:cs="Times New Roman"/>
                <w:sz w:val="24"/>
                <w:szCs w:val="24"/>
              </w:rPr>
              <w:t>8 — АП (организация почтовой связи);</w:t>
            </w:r>
          </w:p>
          <w:p w14:paraId="34AB4E02" w14:textId="77777777" w:rsidR="008C779F" w:rsidRPr="00D51F19" w:rsidRDefault="008C779F" w:rsidP="008C779F">
            <w:pPr>
              <w:pStyle w:val="aff4"/>
              <w:rPr>
                <w:rFonts w:ascii="Times New Roman" w:hAnsi="Times New Roman" w:cs="Times New Roman"/>
                <w:sz w:val="24"/>
                <w:szCs w:val="24"/>
              </w:rPr>
            </w:pPr>
            <w:r w:rsidRPr="00D51F19">
              <w:rPr>
                <w:rFonts w:ascii="Times New Roman" w:hAnsi="Times New Roman" w:cs="Times New Roman"/>
                <w:sz w:val="24"/>
                <w:szCs w:val="24"/>
              </w:rPr>
              <w:t>9 — АП (финансовый орган);</w:t>
            </w:r>
          </w:p>
          <w:p w14:paraId="2ADC67BD" w14:textId="77777777" w:rsidR="008C779F" w:rsidRPr="00D51F19" w:rsidRDefault="008C779F" w:rsidP="008C779F">
            <w:pPr>
              <w:pStyle w:val="aff4"/>
              <w:rPr>
                <w:rFonts w:ascii="Times New Roman" w:hAnsi="Times New Roman" w:cs="Times New Roman"/>
                <w:sz w:val="24"/>
                <w:szCs w:val="24"/>
              </w:rPr>
            </w:pPr>
            <w:r w:rsidRPr="00D51F19">
              <w:rPr>
                <w:rFonts w:ascii="Times New Roman" w:hAnsi="Times New Roman" w:cs="Times New Roman"/>
                <w:sz w:val="24"/>
                <w:szCs w:val="24"/>
              </w:rPr>
              <w:t>10 — АП (местная администрация);</w:t>
            </w:r>
          </w:p>
          <w:p w14:paraId="64847C4C" w14:textId="77777777" w:rsidR="008C779F" w:rsidRPr="00D51F19" w:rsidRDefault="008C779F" w:rsidP="008C779F">
            <w:pPr>
              <w:pStyle w:val="aff4"/>
              <w:rPr>
                <w:rFonts w:ascii="Times New Roman" w:hAnsi="Times New Roman" w:cs="Times New Roman"/>
                <w:sz w:val="24"/>
                <w:szCs w:val="24"/>
              </w:rPr>
            </w:pPr>
            <w:r w:rsidRPr="00D51F19">
              <w:rPr>
                <w:rFonts w:ascii="Times New Roman" w:hAnsi="Times New Roman" w:cs="Times New Roman"/>
                <w:sz w:val="24"/>
                <w:szCs w:val="24"/>
              </w:rPr>
              <w:t>11 — АП (банковский платежный агент);</w:t>
            </w:r>
          </w:p>
          <w:p w14:paraId="49A16A1E" w14:textId="77777777" w:rsidR="008C779F" w:rsidRPr="00D51F19" w:rsidRDefault="008C779F" w:rsidP="008C779F">
            <w:pPr>
              <w:pStyle w:val="aff4"/>
              <w:rPr>
                <w:rFonts w:ascii="Times New Roman" w:hAnsi="Times New Roman" w:cs="Times New Roman"/>
                <w:sz w:val="24"/>
                <w:szCs w:val="24"/>
              </w:rPr>
            </w:pPr>
            <w:r w:rsidRPr="00D51F19">
              <w:rPr>
                <w:rFonts w:ascii="Times New Roman" w:hAnsi="Times New Roman" w:cs="Times New Roman"/>
                <w:sz w:val="24"/>
                <w:szCs w:val="24"/>
              </w:rPr>
              <w:t>12 — АП (банковский платежный субагент);</w:t>
            </w:r>
          </w:p>
          <w:p w14:paraId="5070DA10" w14:textId="77777777" w:rsidR="008C779F" w:rsidRPr="00D51F19" w:rsidRDefault="008C779F" w:rsidP="008C779F">
            <w:pPr>
              <w:pStyle w:val="aff4"/>
              <w:rPr>
                <w:rFonts w:ascii="Times New Roman" w:hAnsi="Times New Roman" w:cs="Times New Roman"/>
                <w:sz w:val="24"/>
                <w:szCs w:val="24"/>
              </w:rPr>
            </w:pPr>
            <w:r w:rsidRPr="00D51F19">
              <w:rPr>
                <w:rFonts w:ascii="Times New Roman" w:hAnsi="Times New Roman" w:cs="Times New Roman"/>
                <w:sz w:val="24"/>
                <w:szCs w:val="24"/>
              </w:rPr>
              <w:t>13 — АП (платежный агент);</w:t>
            </w:r>
          </w:p>
          <w:p w14:paraId="146A7780" w14:textId="7BC7BFEC" w:rsidR="008C779F" w:rsidRPr="00D51F19" w:rsidRDefault="009C35A8" w:rsidP="008C779F">
            <w:pPr>
              <w:pStyle w:val="aff4"/>
              <w:rPr>
                <w:rFonts w:ascii="Times New Roman" w:hAnsi="Times New Roman" w:cs="Times New Roman"/>
                <w:sz w:val="24"/>
                <w:szCs w:val="24"/>
              </w:rPr>
            </w:pPr>
            <w:r w:rsidRPr="00D51F19">
              <w:rPr>
                <w:rFonts w:ascii="Times New Roman" w:hAnsi="Times New Roman" w:cs="Times New Roman"/>
                <w:sz w:val="24"/>
                <w:szCs w:val="24"/>
              </w:rPr>
              <w:t xml:space="preserve">14 </w:t>
            </w:r>
            <w:r w:rsidR="008C779F" w:rsidRPr="00D51F19">
              <w:rPr>
                <w:rFonts w:ascii="Times New Roman" w:hAnsi="Times New Roman" w:cs="Times New Roman"/>
                <w:sz w:val="24"/>
                <w:szCs w:val="24"/>
              </w:rPr>
              <w:t>—</w:t>
            </w:r>
            <w:r w:rsidRPr="00D51F19">
              <w:rPr>
                <w:rFonts w:ascii="Times New Roman" w:hAnsi="Times New Roman" w:cs="Times New Roman"/>
                <w:sz w:val="24"/>
                <w:szCs w:val="24"/>
              </w:rPr>
              <w:t xml:space="preserve"> </w:t>
            </w:r>
            <w:r w:rsidR="008C779F" w:rsidRPr="00D51F19">
              <w:rPr>
                <w:rFonts w:ascii="Times New Roman" w:hAnsi="Times New Roman" w:cs="Times New Roman"/>
                <w:sz w:val="24"/>
                <w:szCs w:val="24"/>
              </w:rPr>
              <w:t>АП</w:t>
            </w:r>
            <w:r w:rsidRPr="00D51F19">
              <w:rPr>
                <w:rFonts w:ascii="Times New Roman" w:hAnsi="Times New Roman" w:cs="Times New Roman"/>
                <w:sz w:val="24"/>
                <w:szCs w:val="24"/>
              </w:rPr>
              <w:t xml:space="preserve"> </w:t>
            </w:r>
            <w:r w:rsidR="008C779F" w:rsidRPr="00D51F19">
              <w:rPr>
                <w:rFonts w:ascii="Times New Roman" w:hAnsi="Times New Roman" w:cs="Times New Roman"/>
                <w:sz w:val="24"/>
                <w:szCs w:val="24"/>
              </w:rPr>
              <w:t>(государственное (муниципальное) учреждение</w:t>
            </w:r>
            <w:r w:rsidRPr="00D51F19">
              <w:rPr>
                <w:rFonts w:ascii="Times New Roman" w:hAnsi="Times New Roman" w:cs="Times New Roman"/>
                <w:sz w:val="24"/>
                <w:szCs w:val="24"/>
              </w:rPr>
              <w:t xml:space="preserve"> и многофункциональный центр, осуществляющий</w:t>
            </w:r>
            <w:r w:rsidR="008C779F" w:rsidRPr="00D51F19">
              <w:rPr>
                <w:rFonts w:ascii="Times New Roman" w:hAnsi="Times New Roman" w:cs="Times New Roman"/>
                <w:sz w:val="24"/>
                <w:szCs w:val="24"/>
              </w:rPr>
              <w:t xml:space="preserve"> прием в кассу от плательщиков наличных денежных средств);</w:t>
            </w:r>
          </w:p>
          <w:p w14:paraId="53771B40" w14:textId="77777777" w:rsidR="008C779F" w:rsidRPr="00D51F19" w:rsidRDefault="008C779F" w:rsidP="008C779F">
            <w:pPr>
              <w:pStyle w:val="aff4"/>
              <w:rPr>
                <w:rFonts w:ascii="Times New Roman" w:hAnsi="Times New Roman" w:cs="Times New Roman"/>
                <w:sz w:val="24"/>
                <w:szCs w:val="24"/>
              </w:rPr>
            </w:pPr>
            <w:r w:rsidRPr="00D51F19">
              <w:rPr>
                <w:rFonts w:ascii="Times New Roman" w:hAnsi="Times New Roman" w:cs="Times New Roman"/>
                <w:sz w:val="24"/>
                <w:szCs w:val="24"/>
              </w:rPr>
              <w:lastRenderedPageBreak/>
              <w:t>20 – АП (органы управления государственными внебюджетными фондами Российской Федерации);</w:t>
            </w:r>
          </w:p>
          <w:p w14:paraId="1B5D5778" w14:textId="77777777" w:rsidR="008C779F" w:rsidRPr="00D51F19" w:rsidRDefault="008C779F" w:rsidP="008C779F">
            <w:pPr>
              <w:pStyle w:val="aff4"/>
              <w:rPr>
                <w:rFonts w:ascii="Times New Roman" w:hAnsi="Times New Roman" w:cs="Times New Roman"/>
                <w:sz w:val="24"/>
                <w:szCs w:val="24"/>
              </w:rPr>
            </w:pPr>
            <w:r w:rsidRPr="00D51F19">
              <w:rPr>
                <w:rFonts w:ascii="Times New Roman" w:hAnsi="Times New Roman" w:cs="Times New Roman"/>
                <w:sz w:val="24"/>
                <w:szCs w:val="24"/>
              </w:rPr>
              <w:t>23 – АП (территориальный орган Федерального казначейства)</w:t>
            </w:r>
          </w:p>
          <w:p w14:paraId="4950293C" w14:textId="5072BC54" w:rsidR="009C35A8" w:rsidRPr="00D51F19" w:rsidRDefault="008C779F" w:rsidP="007313E8">
            <w:pPr>
              <w:pStyle w:val="aff4"/>
              <w:rPr>
                <w:rFonts w:ascii="Times New Roman" w:hAnsi="Times New Roman" w:cs="Times New Roman"/>
                <w:sz w:val="24"/>
                <w:szCs w:val="24"/>
              </w:rPr>
            </w:pPr>
            <w:r w:rsidRPr="00D51F19">
              <w:rPr>
                <w:rFonts w:ascii="Times New Roman" w:hAnsi="Times New Roman" w:cs="Times New Roman"/>
                <w:sz w:val="24"/>
                <w:szCs w:val="24"/>
              </w:rPr>
              <w:t>28 – ГАП (операто</w:t>
            </w:r>
            <w:r w:rsidR="007313E8" w:rsidRPr="00D51F19">
              <w:rPr>
                <w:rFonts w:ascii="Times New Roman" w:hAnsi="Times New Roman" w:cs="Times New Roman"/>
                <w:sz w:val="24"/>
                <w:szCs w:val="24"/>
              </w:rPr>
              <w:t>р системы «Электронный бюджет»)</w:t>
            </w:r>
            <w:r w:rsidR="009C35A8" w:rsidRPr="00D51F19">
              <w:rPr>
                <w:rFonts w:ascii="Times New Roman" w:hAnsi="Times New Roman" w:cs="Times New Roman"/>
                <w:sz w:val="24"/>
                <w:szCs w:val="24"/>
              </w:rPr>
              <w:t>;</w:t>
            </w:r>
          </w:p>
          <w:p w14:paraId="2E97689F" w14:textId="0467663C" w:rsidR="009C35A8" w:rsidRPr="00D51F19" w:rsidRDefault="009C35A8" w:rsidP="009C35A8">
            <w:pPr>
              <w:pStyle w:val="aff4"/>
              <w:rPr>
                <w:rFonts w:ascii="Times New Roman" w:hAnsi="Times New Roman" w:cs="Times New Roman"/>
                <w:sz w:val="24"/>
                <w:szCs w:val="24"/>
              </w:rPr>
            </w:pPr>
            <w:r w:rsidRPr="00D51F19">
              <w:rPr>
                <w:rFonts w:ascii="Times New Roman" w:hAnsi="Times New Roman" w:cs="Times New Roman"/>
                <w:sz w:val="24"/>
                <w:szCs w:val="24"/>
              </w:rPr>
              <w:t>29 — ГАП (органы управления государственными внебюджетными фондами Российской Федерации, обеспечивающие взаимодействие с ГИС ГМП территориальных органов государственных внебюджетных фондов Российской Федерации);</w:t>
            </w:r>
          </w:p>
          <w:p w14:paraId="5FD15F9C" w14:textId="01957A1A" w:rsidR="007313E8" w:rsidRPr="00D51F19" w:rsidRDefault="009C35A8" w:rsidP="009C35A8">
            <w:pPr>
              <w:pStyle w:val="aff4"/>
              <w:rPr>
                <w:rFonts w:ascii="Times New Roman" w:hAnsi="Times New Roman" w:cs="Times New Roman"/>
                <w:sz w:val="24"/>
                <w:szCs w:val="24"/>
              </w:rPr>
            </w:pPr>
            <w:r w:rsidRPr="00D51F19">
              <w:rPr>
                <w:rFonts w:ascii="Times New Roman" w:hAnsi="Times New Roman" w:cs="Times New Roman"/>
                <w:sz w:val="24"/>
                <w:szCs w:val="24"/>
              </w:rPr>
              <w:t>30 — ГАП (уполномоченные многофункциональные центры, обеспечивающие информационное взаимодействие с ГИС ГМП многофункциональных центров)</w:t>
            </w:r>
            <w:r w:rsidR="007313E8" w:rsidRPr="00D51F19">
              <w:rPr>
                <w:rFonts w:ascii="Times New Roman" w:hAnsi="Times New Roman" w:cs="Times New Roman"/>
                <w:sz w:val="24"/>
                <w:szCs w:val="24"/>
              </w:rPr>
              <w:t>.</w:t>
            </w:r>
          </w:p>
        </w:tc>
      </w:tr>
      <w:tr w:rsidR="008C779F" w:rsidRPr="00D51F19" w14:paraId="5F5FDFB6" w14:textId="77777777" w:rsidTr="00BA6DBB">
        <w:trPr>
          <w:trHeight w:val="52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D2E992" w14:textId="234AC747" w:rsidR="008C779F" w:rsidRPr="00D51F19" w:rsidRDefault="008C779F" w:rsidP="008C779F">
            <w:pPr>
              <w:pStyle w:val="aff4"/>
              <w:numPr>
                <w:ilvl w:val="1"/>
                <w:numId w:val="7"/>
              </w:numPr>
              <w:spacing w:after="0"/>
              <w:rPr>
                <w:rFonts w:ascii="Times New Roman" w:hAnsi="Times New Roman" w:cs="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573505" w14:textId="42D0790C" w:rsidR="008C779F" w:rsidRPr="00D51F19" w:rsidRDefault="004554CA" w:rsidP="008C779F">
            <w:pPr>
              <w:pStyle w:val="aff4"/>
              <w:spacing w:after="0"/>
              <w:ind w:left="176"/>
              <w:rPr>
                <w:rFonts w:ascii="Times New Roman" w:hAnsi="Times New Roman" w:cs="Times New Roman"/>
                <w:sz w:val="24"/>
                <w:szCs w:val="24"/>
                <w:lang w:val="en-US"/>
              </w:rPr>
            </w:pPr>
            <w:proofErr w:type="spellStart"/>
            <w:r w:rsidRPr="00D51F19">
              <w:rPr>
                <w:rFonts w:ascii="Times New Roman" w:hAnsi="Times New Roman" w:cs="Times New Roman"/>
                <w:sz w:val="24"/>
                <w:szCs w:val="24"/>
                <w:lang w:val="en-US"/>
              </w:rPr>
              <w:t>Payments</w:t>
            </w:r>
            <w:r w:rsidR="008C779F" w:rsidRPr="00D51F19">
              <w:rPr>
                <w:rFonts w:ascii="Times New Roman" w:hAnsi="Times New Roman" w:cs="Times New Roman"/>
                <w:sz w:val="24"/>
                <w:szCs w:val="24"/>
                <w:lang w:val="en-US"/>
              </w:rPr>
              <w:t>Package</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9D662" w14:textId="528BF6BF" w:rsidR="008C779F" w:rsidRPr="00D51F19" w:rsidRDefault="008C779F" w:rsidP="004554CA">
            <w:pPr>
              <w:pStyle w:val="aff4"/>
              <w:rPr>
                <w:rFonts w:ascii="Times New Roman" w:hAnsi="Times New Roman" w:cs="Times New Roman"/>
                <w:sz w:val="24"/>
                <w:szCs w:val="24"/>
              </w:rPr>
            </w:pPr>
            <w:r w:rsidRPr="00D51F19">
              <w:rPr>
                <w:rFonts w:ascii="Times New Roman" w:hAnsi="Times New Roman" w:cs="Times New Roman"/>
                <w:sz w:val="24"/>
                <w:szCs w:val="24"/>
              </w:rPr>
              <w:t xml:space="preserve">Пакет, содержащий </w:t>
            </w:r>
            <w:r w:rsidR="004554CA" w:rsidRPr="00D51F19">
              <w:rPr>
                <w:rFonts w:ascii="Times New Roman" w:hAnsi="Times New Roman" w:cs="Times New Roman"/>
                <w:sz w:val="24"/>
                <w:szCs w:val="24"/>
              </w:rPr>
              <w:t>направляемые платежи</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25813" w14:textId="77777777" w:rsidR="008C779F" w:rsidRPr="00D51F19" w:rsidRDefault="008C779F" w:rsidP="008C779F">
            <w:pPr>
              <w:pStyle w:val="aff4"/>
              <w:spacing w:after="0"/>
              <w:rPr>
                <w:rFonts w:ascii="Times New Roman" w:hAnsi="Times New Roman" w:cs="Times New Roman"/>
                <w:sz w:val="24"/>
                <w:szCs w:val="24"/>
              </w:rPr>
            </w:pPr>
            <w:r w:rsidRPr="00D51F19">
              <w:rPr>
                <w:rFonts w:ascii="Times New Roman" w:hAnsi="Times New Roman" w:cs="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B9AF16" w14:textId="0EC97750" w:rsidR="008C779F" w:rsidRPr="00D51F19" w:rsidRDefault="008C779F" w:rsidP="00BC4845">
            <w:pPr>
              <w:pStyle w:val="aff4"/>
              <w:spacing w:after="0"/>
              <w:rPr>
                <w:rFonts w:ascii="Times New Roman" w:hAnsi="Times New Roman" w:cs="Times New Roman"/>
                <w:sz w:val="24"/>
                <w:szCs w:val="24"/>
              </w:rPr>
            </w:pPr>
            <w:r w:rsidRPr="00D51F19">
              <w:rPr>
                <w:rFonts w:ascii="Times New Roman" w:hAnsi="Times New Roman" w:cs="Times New Roman"/>
                <w:sz w:val="24"/>
                <w:szCs w:val="24"/>
              </w:rPr>
              <w:t xml:space="preserve">Основан на типе </w:t>
            </w:r>
            <w:proofErr w:type="spellStart"/>
            <w:r w:rsidRPr="00D51F19">
              <w:rPr>
                <w:rFonts w:ascii="Times New Roman" w:hAnsi="Times New Roman" w:cs="Times New Roman"/>
                <w:sz w:val="24"/>
                <w:szCs w:val="24"/>
              </w:rPr>
              <w:t>PackageType</w:t>
            </w:r>
            <w:proofErr w:type="spellEnd"/>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EC533" w14:textId="77777777" w:rsidR="008C779F" w:rsidRPr="00D51F19" w:rsidRDefault="008C779F" w:rsidP="008C779F">
            <w:pPr>
              <w:pStyle w:val="aff4"/>
              <w:rPr>
                <w:rFonts w:ascii="Times New Roman" w:hAnsi="Times New Roman" w:cs="Times New Roman"/>
                <w:sz w:val="24"/>
                <w:szCs w:val="24"/>
              </w:rPr>
            </w:pPr>
          </w:p>
        </w:tc>
      </w:tr>
      <w:tr w:rsidR="00017C23" w:rsidRPr="00D51F19" w14:paraId="1D8AFE99" w14:textId="77777777" w:rsidTr="00BA6DBB">
        <w:trPr>
          <w:trHeight w:val="52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162D11" w14:textId="58903ECB" w:rsidR="00017C23" w:rsidRPr="00D51F19" w:rsidRDefault="00017C23" w:rsidP="00017C23">
            <w:pPr>
              <w:pStyle w:val="aff4"/>
              <w:numPr>
                <w:ilvl w:val="2"/>
                <w:numId w:val="7"/>
              </w:numPr>
              <w:pBdr>
                <w:top w:val="nil"/>
                <w:left w:val="nil"/>
                <w:bottom w:val="nil"/>
                <w:right w:val="nil"/>
                <w:between w:val="nil"/>
                <w:bar w:val="nil"/>
              </w:pBdr>
              <w:spacing w:after="0"/>
              <w:rPr>
                <w:rFonts w:ascii="Times New Roman" w:hAnsi="Times New Roman" w:cs="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CBF137" w14:textId="272A596F" w:rsidR="00017C23" w:rsidRPr="00D51F19" w:rsidRDefault="00017C23" w:rsidP="00017C23">
            <w:pPr>
              <w:pStyle w:val="aff4"/>
              <w:spacing w:after="0"/>
              <w:ind w:left="118"/>
              <w:rPr>
                <w:rFonts w:ascii="Times New Roman" w:hAnsi="Times New Roman" w:cs="Times New Roman"/>
                <w:sz w:val="24"/>
                <w:szCs w:val="24"/>
                <w:lang w:val="en-US"/>
              </w:rPr>
            </w:pPr>
            <w:proofErr w:type="spellStart"/>
            <w:r w:rsidRPr="00D51F19">
              <w:rPr>
                <w:rFonts w:ascii="Times New Roman" w:hAnsi="Times New Roman" w:cs="Times New Roman"/>
                <w:sz w:val="24"/>
                <w:szCs w:val="24"/>
                <w:lang w:val="en-US"/>
              </w:rPr>
              <w:t>ImportedPayment</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F1B78E" w14:textId="6213ADCB" w:rsidR="00017C23" w:rsidRPr="00D51F19" w:rsidRDefault="000D5416" w:rsidP="00017C23">
            <w:pPr>
              <w:pStyle w:val="aff4"/>
              <w:rPr>
                <w:rFonts w:ascii="Times New Roman" w:hAnsi="Times New Roman" w:cs="Times New Roman"/>
                <w:sz w:val="24"/>
                <w:szCs w:val="24"/>
              </w:rPr>
            </w:pPr>
            <w:r w:rsidRPr="00D51F19">
              <w:rPr>
                <w:rFonts w:ascii="Times New Roman" w:hAnsi="Times New Roman" w:cs="Times New Roman"/>
                <w:sz w:val="24"/>
                <w:szCs w:val="24"/>
              </w:rPr>
              <w:t>Направляемое новое извещение о приеме к исполнению распоряжения</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1B7DB5" w14:textId="77777777" w:rsidR="00017C23" w:rsidRPr="00D51F19" w:rsidRDefault="00017C23" w:rsidP="00017C23">
            <w:pPr>
              <w:pStyle w:val="aff4"/>
              <w:spacing w:after="0"/>
              <w:rPr>
                <w:rFonts w:ascii="Times New Roman" w:hAnsi="Times New Roman" w:cs="Times New Roman"/>
                <w:sz w:val="24"/>
                <w:szCs w:val="24"/>
              </w:rPr>
            </w:pPr>
            <w:r w:rsidRPr="00D51F19">
              <w:rPr>
                <w:rFonts w:ascii="Times New Roman" w:hAnsi="Times New Roman" w:cs="Times New Roman"/>
                <w:sz w:val="24"/>
                <w:szCs w:val="24"/>
              </w:rPr>
              <w:t>1</w:t>
            </w:r>
            <w:r w:rsidRPr="00D51F19">
              <w:rPr>
                <w:rFonts w:ascii="Times New Roman" w:hAnsi="Times New Roman" w:cs="Times New Roman"/>
                <w:sz w:val="24"/>
                <w:szCs w:val="24"/>
                <w:lang w:val="en-US"/>
              </w:rPr>
              <w:t>…100</w:t>
            </w:r>
            <w:r w:rsidRPr="00D51F19">
              <w:rPr>
                <w:rFonts w:ascii="Times New Roman" w:hAnsi="Times New Roman" w:cs="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2484C" w14:textId="26AE869A" w:rsidR="00017C23" w:rsidRPr="00D51F19" w:rsidRDefault="00017C23" w:rsidP="00017C23">
            <w:pPr>
              <w:pStyle w:val="aff4"/>
              <w:spacing w:after="0"/>
              <w:rPr>
                <w:rFonts w:ascii="Times New Roman" w:hAnsi="Times New Roman" w:cs="Times New Roman"/>
                <w:sz w:val="24"/>
                <w:szCs w:val="24"/>
              </w:rPr>
            </w:pPr>
            <w:proofErr w:type="spellStart"/>
            <w:r w:rsidRPr="00D51F19">
              <w:rPr>
                <w:rFonts w:ascii="Times New Roman" w:hAnsi="Times New Roman" w:cs="Times New Roman"/>
                <w:sz w:val="24"/>
                <w:szCs w:val="24"/>
                <w:lang w:val="en-US"/>
              </w:rPr>
              <w:t>ImportedPaymentType</w:t>
            </w:r>
            <w:proofErr w:type="spellEnd"/>
            <w:r w:rsidRPr="00D51F19">
              <w:rPr>
                <w:rFonts w:ascii="Times New Roman" w:hAnsi="Times New Roman" w:cs="Times New Roman"/>
                <w:sz w:val="24"/>
                <w:szCs w:val="24"/>
              </w:rPr>
              <w:t xml:space="preserve"> (см. описание в разделе </w:t>
            </w:r>
            <w:r w:rsidRPr="00D51F19">
              <w:rPr>
                <w:rFonts w:ascii="Times New Roman" w:hAnsi="Times New Roman" w:cs="Times New Roman"/>
                <w:sz w:val="24"/>
                <w:szCs w:val="24"/>
              </w:rPr>
              <w:fldChar w:fldCharType="begin"/>
            </w:r>
            <w:r w:rsidRPr="00D51F19">
              <w:rPr>
                <w:rFonts w:ascii="Times New Roman" w:hAnsi="Times New Roman" w:cs="Times New Roman"/>
                <w:sz w:val="24"/>
                <w:szCs w:val="24"/>
              </w:rPr>
              <w:instrText xml:space="preserve"> REF _Ref488757793 \r  \* MERGEFORMAT </w:instrText>
            </w:r>
            <w:r w:rsidRPr="00D51F19">
              <w:rPr>
                <w:rFonts w:ascii="Times New Roman" w:hAnsi="Times New Roman" w:cs="Times New Roman"/>
                <w:sz w:val="24"/>
                <w:szCs w:val="24"/>
              </w:rPr>
              <w:fldChar w:fldCharType="separate"/>
            </w:r>
            <w:r w:rsidR="006A58D1" w:rsidRPr="00D51F19">
              <w:rPr>
                <w:rFonts w:ascii="Times New Roman" w:hAnsi="Times New Roman" w:cs="Times New Roman"/>
                <w:sz w:val="24"/>
                <w:szCs w:val="24"/>
              </w:rPr>
              <w:t>4.3</w:t>
            </w:r>
            <w:r w:rsidRPr="00D51F19">
              <w:rPr>
                <w:rFonts w:ascii="Times New Roman" w:hAnsi="Times New Roman" w:cs="Times New Roman"/>
                <w:sz w:val="24"/>
                <w:szCs w:val="24"/>
              </w:rPr>
              <w:fldChar w:fldCharType="end"/>
            </w:r>
            <w:r w:rsidRPr="00D51F19">
              <w:rPr>
                <w:rFonts w:ascii="Times New Roman" w:hAnsi="Times New Roman" w:cs="Times New Roman"/>
                <w:sz w:val="24"/>
                <w:szCs w:val="24"/>
              </w:rPr>
              <w:t xml:space="preserve">, п. </w:t>
            </w:r>
            <w:r w:rsidRPr="00D51F19">
              <w:rPr>
                <w:rFonts w:ascii="Times New Roman" w:hAnsi="Times New Roman" w:cs="Times New Roman"/>
                <w:sz w:val="24"/>
                <w:szCs w:val="24"/>
              </w:rPr>
              <w:fldChar w:fldCharType="begin"/>
            </w:r>
            <w:r w:rsidRPr="00D51F19">
              <w:rPr>
                <w:rFonts w:ascii="Times New Roman" w:hAnsi="Times New Roman" w:cs="Times New Roman"/>
                <w:sz w:val="24"/>
                <w:szCs w:val="24"/>
              </w:rPr>
              <w:instrText xml:space="preserve"> REF _Ref482880879 \r \h </w:instrText>
            </w:r>
            <w:r w:rsidR="007E6CBE" w:rsidRPr="00D51F19">
              <w:rPr>
                <w:rFonts w:ascii="Times New Roman" w:hAnsi="Times New Roman" w:cs="Times New Roman"/>
                <w:sz w:val="24"/>
                <w:szCs w:val="24"/>
              </w:rPr>
              <w:instrText xml:space="preserve"> \* MERGEFORMAT </w:instrText>
            </w:r>
            <w:r w:rsidRPr="00D51F19">
              <w:rPr>
                <w:rFonts w:ascii="Times New Roman" w:hAnsi="Times New Roman" w:cs="Times New Roman"/>
                <w:sz w:val="24"/>
                <w:szCs w:val="24"/>
              </w:rPr>
            </w:r>
            <w:r w:rsidRPr="00D51F19">
              <w:rPr>
                <w:rFonts w:ascii="Times New Roman" w:hAnsi="Times New Roman" w:cs="Times New Roman"/>
                <w:sz w:val="24"/>
                <w:szCs w:val="24"/>
              </w:rPr>
              <w:fldChar w:fldCharType="separate"/>
            </w:r>
            <w:r w:rsidR="006A58D1" w:rsidRPr="00D51F19">
              <w:rPr>
                <w:rFonts w:ascii="Times New Roman" w:hAnsi="Times New Roman" w:cs="Times New Roman"/>
                <w:sz w:val="24"/>
                <w:szCs w:val="24"/>
              </w:rPr>
              <w:t>1</w:t>
            </w:r>
            <w:r w:rsidRPr="00D51F19">
              <w:rPr>
                <w:rFonts w:ascii="Times New Roman" w:hAnsi="Times New Roman" w:cs="Times New Roman"/>
                <w:sz w:val="24"/>
                <w:szCs w:val="24"/>
              </w:rPr>
              <w:fldChar w:fldCharType="end"/>
            </w:r>
            <w:r w:rsidRPr="00D51F19">
              <w:rPr>
                <w:rFonts w:ascii="Times New Roman" w:hAnsi="Times New Roman" w:cs="Times New Roman"/>
                <w:sz w:val="24"/>
                <w:szCs w:val="24"/>
              </w:rPr>
              <w:t>)</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8C4049" w14:textId="42C70F11" w:rsidR="00017C23" w:rsidRPr="00D51F19" w:rsidRDefault="00017C23" w:rsidP="00017C23">
            <w:pPr>
              <w:pStyle w:val="aff4"/>
              <w:rPr>
                <w:rFonts w:ascii="Times New Roman" w:hAnsi="Times New Roman" w:cs="Times New Roman"/>
                <w:sz w:val="24"/>
                <w:szCs w:val="24"/>
              </w:rPr>
            </w:pPr>
            <w:r w:rsidRPr="00D51F19">
              <w:rPr>
                <w:rFonts w:ascii="Times New Roman" w:hAnsi="Times New Roman" w:cs="Times New Roman"/>
                <w:i/>
                <w:sz w:val="24"/>
                <w:szCs w:val="24"/>
              </w:rPr>
              <w:t xml:space="preserve">Наличие данного контейнера исключает наличие контейнера </w:t>
            </w:r>
            <w:proofErr w:type="spellStart"/>
            <w:r w:rsidRPr="00D51F19">
              <w:rPr>
                <w:rFonts w:ascii="Times New Roman" w:hAnsi="Times New Roman" w:cs="Times New Roman"/>
                <w:i/>
                <w:sz w:val="24"/>
                <w:szCs w:val="24"/>
              </w:rPr>
              <w:t>ImportedChange</w:t>
            </w:r>
            <w:proofErr w:type="spellEnd"/>
          </w:p>
        </w:tc>
      </w:tr>
      <w:tr w:rsidR="00BA6DBB" w:rsidRPr="00D51F19" w14:paraId="14B36010" w14:textId="77777777" w:rsidTr="00BA6DBB">
        <w:trPr>
          <w:trHeight w:val="52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3E3183" w14:textId="77777777" w:rsidR="00BA6DBB" w:rsidRPr="00D51F19" w:rsidRDefault="00BA6DBB" w:rsidP="00BA6DBB">
            <w:pPr>
              <w:pStyle w:val="aff4"/>
              <w:numPr>
                <w:ilvl w:val="2"/>
                <w:numId w:val="7"/>
              </w:numPr>
              <w:pBdr>
                <w:top w:val="nil"/>
                <w:left w:val="nil"/>
                <w:bottom w:val="nil"/>
                <w:right w:val="nil"/>
                <w:between w:val="nil"/>
                <w:bar w:val="nil"/>
              </w:pBdr>
              <w:spacing w:after="0"/>
              <w:rPr>
                <w:rFonts w:ascii="Times New Roman" w:hAnsi="Times New Roman" w:cs="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FE303A" w14:textId="3C9022A2" w:rsidR="00BA6DBB" w:rsidRPr="00D51F19" w:rsidRDefault="00BA6DBB" w:rsidP="00BA6DBB">
            <w:pPr>
              <w:pStyle w:val="aff4"/>
              <w:spacing w:after="0"/>
              <w:ind w:left="118"/>
              <w:rPr>
                <w:rFonts w:ascii="Times New Roman" w:hAnsi="Times New Roman" w:cs="Times New Roman"/>
                <w:sz w:val="24"/>
                <w:szCs w:val="24"/>
              </w:rPr>
            </w:pPr>
            <w:proofErr w:type="spellStart"/>
            <w:r w:rsidRPr="00D51F19">
              <w:rPr>
                <w:rFonts w:ascii="Times New Roman" w:hAnsi="Times New Roman" w:cs="Times New Roman"/>
                <w:sz w:val="24"/>
                <w:szCs w:val="24"/>
                <w:lang w:val="en-US"/>
              </w:rPr>
              <w:t>ImportedChange</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8CFF68" w14:textId="1EA28C6F" w:rsidR="00BA6DBB" w:rsidRPr="00D51F19" w:rsidRDefault="00BA6DBB" w:rsidP="00B769E8">
            <w:pPr>
              <w:pStyle w:val="aff4"/>
              <w:rPr>
                <w:rFonts w:ascii="Times New Roman" w:hAnsi="Times New Roman" w:cs="Times New Roman"/>
                <w:sz w:val="24"/>
                <w:szCs w:val="24"/>
              </w:rPr>
            </w:pPr>
            <w:r w:rsidRPr="00D51F19">
              <w:rPr>
                <w:rFonts w:ascii="Times New Roman" w:hAnsi="Times New Roman" w:cs="Times New Roman"/>
                <w:sz w:val="24"/>
                <w:szCs w:val="24"/>
              </w:rPr>
              <w:t xml:space="preserve">Направляемые изменения в </w:t>
            </w:r>
            <w:r w:rsidR="000D5416" w:rsidRPr="00D51F19">
              <w:rPr>
                <w:rFonts w:ascii="Times New Roman" w:hAnsi="Times New Roman" w:cs="Times New Roman"/>
                <w:sz w:val="24"/>
                <w:szCs w:val="24"/>
              </w:rPr>
              <w:lastRenderedPageBreak/>
              <w:t>извещение о приеме к исполнению распоряжения</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2F068E" w14:textId="20B8AABC" w:rsidR="00BA6DBB" w:rsidRPr="00D51F19" w:rsidRDefault="00BA6DBB" w:rsidP="00BA6DBB">
            <w:pPr>
              <w:pStyle w:val="aff4"/>
              <w:spacing w:after="0"/>
              <w:rPr>
                <w:rFonts w:ascii="Times New Roman" w:hAnsi="Times New Roman" w:cs="Times New Roman"/>
                <w:sz w:val="24"/>
                <w:szCs w:val="24"/>
              </w:rPr>
            </w:pPr>
            <w:r w:rsidRPr="00D51F19">
              <w:rPr>
                <w:rFonts w:ascii="Times New Roman" w:hAnsi="Times New Roman" w:cs="Times New Roman"/>
                <w:sz w:val="24"/>
                <w:szCs w:val="24"/>
              </w:rPr>
              <w:lastRenderedPageBreak/>
              <w:t>1</w:t>
            </w:r>
            <w:r w:rsidRPr="00D51F19">
              <w:rPr>
                <w:rFonts w:ascii="Times New Roman" w:hAnsi="Times New Roman" w:cs="Times New Roman"/>
                <w:sz w:val="24"/>
                <w:szCs w:val="24"/>
                <w:lang w:val="en-US"/>
              </w:rPr>
              <w:t>…100</w:t>
            </w:r>
            <w:r w:rsidRPr="00D51F19">
              <w:rPr>
                <w:rFonts w:ascii="Times New Roman" w:hAnsi="Times New Roman" w:cs="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FB53CD" w14:textId="77777777" w:rsidR="00BA6DBB" w:rsidRPr="00D51F19" w:rsidRDefault="00BA6DBB" w:rsidP="00BA6DBB">
            <w:pPr>
              <w:pStyle w:val="aff4"/>
              <w:pBdr>
                <w:top w:val="nil"/>
                <w:left w:val="nil"/>
                <w:bottom w:val="nil"/>
                <w:right w:val="nil"/>
                <w:between w:val="nil"/>
                <w:bar w:val="nil"/>
              </w:pBdr>
              <w:spacing w:after="0"/>
              <w:rPr>
                <w:rFonts w:ascii="Times New Roman" w:hAnsi="Times New Roman" w:cs="Times New Roman"/>
                <w:sz w:val="24"/>
                <w:szCs w:val="24"/>
              </w:rPr>
            </w:pPr>
            <w:r w:rsidRPr="00D51F19">
              <w:rPr>
                <w:rFonts w:ascii="Times New Roman" w:hAnsi="Times New Roman" w:cs="Times New Roman"/>
                <w:sz w:val="24"/>
                <w:szCs w:val="24"/>
              </w:rPr>
              <w:t>Контейнер</w:t>
            </w:r>
          </w:p>
          <w:p w14:paraId="69CAD688" w14:textId="77777777" w:rsidR="00BA6DBB" w:rsidRPr="00D51F19" w:rsidRDefault="00BA6DBB" w:rsidP="00BA6DBB">
            <w:pPr>
              <w:pStyle w:val="aff4"/>
              <w:pBdr>
                <w:top w:val="nil"/>
                <w:left w:val="nil"/>
                <w:bottom w:val="nil"/>
                <w:right w:val="nil"/>
                <w:between w:val="nil"/>
                <w:bar w:val="nil"/>
              </w:pBdr>
              <w:spacing w:after="0"/>
              <w:rPr>
                <w:rFonts w:ascii="Times New Roman" w:hAnsi="Times New Roman" w:cs="Times New Roman"/>
                <w:sz w:val="24"/>
                <w:szCs w:val="24"/>
              </w:rPr>
            </w:pPr>
            <w:r w:rsidRPr="00D51F19">
              <w:rPr>
                <w:rFonts w:ascii="Times New Roman" w:hAnsi="Times New Roman" w:cs="Times New Roman"/>
                <w:sz w:val="24"/>
                <w:szCs w:val="24"/>
              </w:rPr>
              <w:t>/</w:t>
            </w:r>
          </w:p>
          <w:p w14:paraId="7C1B6440" w14:textId="2595114D" w:rsidR="00BA6DBB" w:rsidRPr="00D51F19" w:rsidRDefault="00BA6DBB" w:rsidP="00BA6DBB">
            <w:pPr>
              <w:pStyle w:val="aff4"/>
              <w:spacing w:after="0"/>
              <w:rPr>
                <w:rFonts w:ascii="Times New Roman" w:hAnsi="Times New Roman" w:cs="Times New Roman"/>
                <w:sz w:val="24"/>
                <w:szCs w:val="24"/>
              </w:rPr>
            </w:pPr>
            <w:r w:rsidRPr="00D51F19">
              <w:rPr>
                <w:rFonts w:ascii="Times New Roman" w:hAnsi="Times New Roman" w:cs="Times New Roman"/>
                <w:sz w:val="24"/>
                <w:szCs w:val="24"/>
              </w:rPr>
              <w:lastRenderedPageBreak/>
              <w:t xml:space="preserve">Основан на типе </w:t>
            </w:r>
            <w:proofErr w:type="spellStart"/>
            <w:r w:rsidRPr="00D51F19">
              <w:rPr>
                <w:rFonts w:ascii="Times New Roman" w:hAnsi="Times New Roman" w:cs="Times New Roman"/>
                <w:sz w:val="24"/>
                <w:szCs w:val="24"/>
                <w:lang w:val="en-US"/>
              </w:rPr>
              <w:t>ImportedChange</w:t>
            </w:r>
            <w:r w:rsidRPr="00D51F19">
              <w:rPr>
                <w:rFonts w:ascii="Times New Roman" w:hAnsi="Times New Roman" w:cs="Times New Roman"/>
                <w:sz w:val="24"/>
                <w:szCs w:val="24"/>
              </w:rPr>
              <w:t>Type</w:t>
            </w:r>
            <w:proofErr w:type="spellEnd"/>
            <w:r w:rsidRPr="00D51F19">
              <w:rPr>
                <w:rFonts w:ascii="Times New Roman" w:hAnsi="Times New Roman" w:cs="Times New Roman"/>
                <w:sz w:val="24"/>
                <w:szCs w:val="24"/>
              </w:rPr>
              <w:t xml:space="preserve"> (см. описание в таблице –</w:t>
            </w:r>
            <w:r w:rsidRPr="00D51F19">
              <w:rPr>
                <w:rFonts w:ascii="Times New Roman" w:hAnsi="Times New Roman" w:cs="Times New Roman"/>
                <w:sz w:val="24"/>
                <w:szCs w:val="24"/>
              </w:rPr>
              <w:fldChar w:fldCharType="begin"/>
            </w:r>
            <w:r w:rsidRPr="00D51F19">
              <w:rPr>
                <w:rFonts w:ascii="Times New Roman" w:hAnsi="Times New Roman" w:cs="Times New Roman"/>
                <w:sz w:val="24"/>
                <w:szCs w:val="24"/>
              </w:rPr>
              <w:instrText xml:space="preserve"> REF _Ref514416020 \h  \* MERGEFORMAT </w:instrText>
            </w:r>
            <w:r w:rsidRPr="00D51F19">
              <w:rPr>
                <w:rFonts w:ascii="Times New Roman" w:hAnsi="Times New Roman" w:cs="Times New Roman"/>
                <w:sz w:val="24"/>
                <w:szCs w:val="24"/>
              </w:rPr>
            </w:r>
            <w:r w:rsidRPr="00D51F19">
              <w:rPr>
                <w:rFonts w:ascii="Times New Roman" w:hAnsi="Times New Roman" w:cs="Times New Roman"/>
                <w:sz w:val="24"/>
                <w:szCs w:val="24"/>
              </w:rPr>
              <w:fldChar w:fldCharType="separate"/>
            </w:r>
            <w:r w:rsidR="006A58D1" w:rsidRPr="00D51F19">
              <w:rPr>
                <w:rFonts w:ascii="Times New Roman" w:hAnsi="Times New Roman" w:cs="Times New Roman"/>
                <w:sz w:val="24"/>
                <w:szCs w:val="24"/>
              </w:rPr>
              <w:t>Таблица 12</w:t>
            </w:r>
            <w:r w:rsidRPr="00D51F19">
              <w:rPr>
                <w:rFonts w:ascii="Times New Roman" w:hAnsi="Times New Roman" w:cs="Times New Roman"/>
                <w:sz w:val="24"/>
                <w:szCs w:val="24"/>
              </w:rPr>
              <w:fldChar w:fldCharType="end"/>
            </w:r>
            <w:r w:rsidRPr="00D51F19">
              <w:rPr>
                <w:rFonts w:ascii="Times New Roman" w:hAnsi="Times New Roman" w:cs="Times New Roman"/>
                <w:sz w:val="24"/>
                <w:szCs w:val="24"/>
              </w:rPr>
              <w:t>)</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E1F651" w14:textId="0BECD2CF" w:rsidR="00BA6DBB" w:rsidRPr="00D51F19" w:rsidRDefault="00BA6DBB" w:rsidP="00BA6DBB">
            <w:pPr>
              <w:pStyle w:val="aff4"/>
              <w:rPr>
                <w:rFonts w:ascii="Times New Roman" w:hAnsi="Times New Roman" w:cs="Times New Roman"/>
                <w:i/>
                <w:sz w:val="24"/>
                <w:szCs w:val="24"/>
              </w:rPr>
            </w:pPr>
            <w:r w:rsidRPr="00D51F19">
              <w:rPr>
                <w:rFonts w:ascii="Times New Roman" w:hAnsi="Times New Roman" w:cs="Times New Roman"/>
                <w:i/>
                <w:sz w:val="24"/>
                <w:szCs w:val="24"/>
              </w:rPr>
              <w:lastRenderedPageBreak/>
              <w:t xml:space="preserve">Наличие данного контейнера исключает </w:t>
            </w:r>
            <w:r w:rsidRPr="00D51F19">
              <w:rPr>
                <w:rFonts w:ascii="Times New Roman" w:hAnsi="Times New Roman" w:cs="Times New Roman"/>
                <w:i/>
                <w:sz w:val="24"/>
                <w:szCs w:val="24"/>
              </w:rPr>
              <w:lastRenderedPageBreak/>
              <w:t xml:space="preserve">наличие контейнера </w:t>
            </w:r>
            <w:proofErr w:type="spellStart"/>
            <w:r w:rsidRPr="00D51F19">
              <w:rPr>
                <w:rFonts w:ascii="Times New Roman" w:hAnsi="Times New Roman" w:cs="Times New Roman"/>
                <w:i/>
                <w:sz w:val="24"/>
                <w:szCs w:val="24"/>
              </w:rPr>
              <w:t>ImportedPayment</w:t>
            </w:r>
            <w:proofErr w:type="spellEnd"/>
          </w:p>
        </w:tc>
      </w:tr>
      <w:tr w:rsidR="00BA6DBB" w:rsidRPr="00D51F19" w14:paraId="401596DD" w14:textId="77777777" w:rsidTr="00BA6DBB">
        <w:trPr>
          <w:trHeight w:val="52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BBE110" w14:textId="77777777" w:rsidR="00BA6DBB" w:rsidRPr="00D51F19" w:rsidRDefault="00BA6DBB" w:rsidP="00BA6DBB">
            <w:pPr>
              <w:pStyle w:val="aff4"/>
              <w:numPr>
                <w:ilvl w:val="3"/>
                <w:numId w:val="7"/>
              </w:numPr>
              <w:pBdr>
                <w:top w:val="nil"/>
                <w:left w:val="nil"/>
                <w:bottom w:val="nil"/>
                <w:right w:val="nil"/>
                <w:between w:val="nil"/>
                <w:bar w:val="nil"/>
              </w:pBdr>
              <w:spacing w:after="0"/>
              <w:ind w:left="0" w:firstLine="0"/>
              <w:rPr>
                <w:rFonts w:ascii="Times New Roman" w:hAnsi="Times New Roman" w:cs="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B5FD40" w14:textId="4B1B893E" w:rsidR="00BA6DBB" w:rsidRPr="00D51F19" w:rsidRDefault="00BA6DBB" w:rsidP="00BA6DBB">
            <w:pPr>
              <w:pStyle w:val="aff4"/>
              <w:spacing w:after="0"/>
              <w:ind w:left="118"/>
              <w:rPr>
                <w:rFonts w:ascii="Times New Roman" w:hAnsi="Times New Roman" w:cs="Times New Roman"/>
                <w:sz w:val="24"/>
                <w:szCs w:val="24"/>
              </w:rPr>
            </w:pPr>
            <w:proofErr w:type="spellStart"/>
            <w:r w:rsidRPr="00D51F19">
              <w:rPr>
                <w:rFonts w:ascii="Times New Roman" w:hAnsi="Times New Roman" w:cs="Times New Roman"/>
                <w:sz w:val="24"/>
                <w:szCs w:val="24"/>
              </w:rPr>
              <w:t>originatorId</w:t>
            </w:r>
            <w:proofErr w:type="spellEnd"/>
            <w:r w:rsidRPr="00D51F19">
              <w:rPr>
                <w:rFonts w:ascii="Times New Roman" w:hAnsi="Times New Roman" w:cs="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1634E" w14:textId="3E4A3194" w:rsidR="00BA6DBB" w:rsidRPr="00D51F19" w:rsidRDefault="00BA6DBB" w:rsidP="00BA6DBB">
            <w:pPr>
              <w:pStyle w:val="aff4"/>
              <w:rPr>
                <w:rFonts w:ascii="Times New Roman" w:hAnsi="Times New Roman" w:cs="Times New Roman"/>
                <w:sz w:val="24"/>
                <w:szCs w:val="24"/>
              </w:rPr>
            </w:pPr>
            <w:r w:rsidRPr="00D51F19">
              <w:rPr>
                <w:rFonts w:ascii="Times New Roman" w:hAnsi="Times New Roman" w:cs="Times New Roman"/>
                <w:sz w:val="24"/>
                <w:szCs w:val="24"/>
              </w:rPr>
              <w:t>УРН участника косвенного взаимодействия, сформировавшего сущность</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B861F" w14:textId="68A280FA" w:rsidR="00BA6DBB" w:rsidRPr="00D51F19" w:rsidRDefault="00BA6DBB" w:rsidP="00BA6DBB">
            <w:pPr>
              <w:pStyle w:val="aff4"/>
              <w:spacing w:after="0"/>
              <w:rPr>
                <w:rFonts w:ascii="Times New Roman" w:hAnsi="Times New Roman" w:cs="Times New Roman"/>
                <w:sz w:val="24"/>
                <w:szCs w:val="24"/>
              </w:rPr>
            </w:pPr>
            <w:r w:rsidRPr="00D51F19">
              <w:rPr>
                <w:rFonts w:ascii="Times New Roman" w:hAnsi="Times New Roman" w:cs="Times New Roman"/>
                <w:sz w:val="24"/>
                <w:szCs w:val="24"/>
              </w:rPr>
              <w:t>0...1, необязательно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25247C" w14:textId="7FE09893" w:rsidR="00BA6DBB" w:rsidRPr="00D51F19" w:rsidRDefault="00BA6DBB" w:rsidP="006937F0">
            <w:pPr>
              <w:pStyle w:val="aff4"/>
              <w:spacing w:after="0"/>
              <w:rPr>
                <w:rFonts w:ascii="Times New Roman" w:hAnsi="Times New Roman" w:cs="Times New Roman"/>
                <w:sz w:val="24"/>
                <w:szCs w:val="24"/>
              </w:rPr>
            </w:pPr>
            <w:proofErr w:type="spellStart"/>
            <w:r w:rsidRPr="00D51F19">
              <w:rPr>
                <w:rFonts w:ascii="Times New Roman" w:hAnsi="Times New Roman" w:cs="Times New Roman"/>
                <w:sz w:val="24"/>
                <w:szCs w:val="24"/>
              </w:rPr>
              <w:t>URNType</w:t>
            </w:r>
            <w:proofErr w:type="spellEnd"/>
            <w:r w:rsidRPr="00D51F19">
              <w:rPr>
                <w:rFonts w:ascii="Times New Roman" w:hAnsi="Times New Roman" w:cs="Times New Roman"/>
                <w:sz w:val="24"/>
                <w:szCs w:val="24"/>
              </w:rPr>
              <w:t xml:space="preserve"> (см. описание в пункте </w:t>
            </w:r>
            <w:r w:rsidRPr="00D51F19">
              <w:rPr>
                <w:rFonts w:ascii="Times New Roman" w:hAnsi="Times New Roman" w:cs="Times New Roman"/>
                <w:sz w:val="24"/>
                <w:szCs w:val="24"/>
              </w:rPr>
              <w:fldChar w:fldCharType="begin"/>
            </w:r>
            <w:r w:rsidRPr="00D51F19">
              <w:rPr>
                <w:rFonts w:ascii="Times New Roman" w:hAnsi="Times New Roman" w:cs="Times New Roman"/>
                <w:sz w:val="24"/>
                <w:szCs w:val="24"/>
              </w:rPr>
              <w:instrText xml:space="preserve"> REF _Ref482795808 \n \h  \* MERGEFORMAT </w:instrText>
            </w:r>
            <w:r w:rsidRPr="00D51F19">
              <w:rPr>
                <w:rFonts w:ascii="Times New Roman" w:hAnsi="Times New Roman" w:cs="Times New Roman"/>
                <w:sz w:val="24"/>
                <w:szCs w:val="24"/>
              </w:rPr>
            </w:r>
            <w:r w:rsidRPr="00D51F19">
              <w:rPr>
                <w:rFonts w:ascii="Times New Roman" w:hAnsi="Times New Roman" w:cs="Times New Roman"/>
                <w:sz w:val="24"/>
                <w:szCs w:val="24"/>
              </w:rPr>
              <w:fldChar w:fldCharType="separate"/>
            </w:r>
            <w:r w:rsidR="006A58D1" w:rsidRPr="00D51F19">
              <w:rPr>
                <w:rFonts w:ascii="Times New Roman" w:hAnsi="Times New Roman" w:cs="Times New Roman"/>
                <w:sz w:val="24"/>
                <w:szCs w:val="24"/>
              </w:rPr>
              <w:t>10</w:t>
            </w:r>
            <w:r w:rsidRPr="00D51F19">
              <w:rPr>
                <w:rFonts w:ascii="Times New Roman" w:hAnsi="Times New Roman" w:cs="Times New Roman"/>
                <w:sz w:val="24"/>
                <w:szCs w:val="24"/>
              </w:rPr>
              <w:fldChar w:fldCharType="end"/>
            </w:r>
            <w:r w:rsidRPr="00D51F19">
              <w:rPr>
                <w:rFonts w:ascii="Times New Roman" w:hAnsi="Times New Roman" w:cs="Times New Roman"/>
                <w:sz w:val="24"/>
                <w:szCs w:val="24"/>
              </w:rPr>
              <w:t xml:space="preserve"> раздела</w:t>
            </w:r>
            <w:r w:rsidR="006937F0" w:rsidRPr="00D51F19">
              <w:rPr>
                <w:rFonts w:ascii="Times New Roman" w:hAnsi="Times New Roman" w:cs="Times New Roman"/>
                <w:sz w:val="24"/>
                <w:szCs w:val="24"/>
              </w:rPr>
              <w:t xml:space="preserve"> </w:t>
            </w:r>
            <w:r w:rsidR="00D934F2">
              <w:rPr>
                <w:rFonts w:ascii="Times New Roman" w:hAnsi="Times New Roman" w:cs="Times New Roman"/>
                <w:sz w:val="24"/>
                <w:szCs w:val="24"/>
              </w:rPr>
              <w:t xml:space="preserve"> </w:t>
            </w:r>
            <w:r w:rsidR="006937F0" w:rsidRPr="00D51F19">
              <w:rPr>
                <w:rFonts w:ascii="Times New Roman" w:hAnsi="Times New Roman" w:cs="Times New Roman"/>
                <w:sz w:val="24"/>
                <w:szCs w:val="24"/>
              </w:rPr>
              <w:fldChar w:fldCharType="begin"/>
            </w:r>
            <w:r w:rsidR="006937F0" w:rsidRPr="00D51F19">
              <w:rPr>
                <w:rFonts w:ascii="Times New Roman" w:hAnsi="Times New Roman" w:cs="Times New Roman"/>
                <w:sz w:val="24"/>
                <w:szCs w:val="24"/>
              </w:rPr>
              <w:instrText xml:space="preserve"> REF _Ref524702727 \r \h </w:instrText>
            </w:r>
            <w:r w:rsidR="007E6CBE" w:rsidRPr="00D51F19">
              <w:rPr>
                <w:rFonts w:ascii="Times New Roman" w:hAnsi="Times New Roman" w:cs="Times New Roman"/>
                <w:sz w:val="24"/>
                <w:szCs w:val="24"/>
              </w:rPr>
              <w:instrText xml:space="preserve"> \* MERGEFORMAT </w:instrText>
            </w:r>
            <w:r w:rsidR="006937F0" w:rsidRPr="00D51F19">
              <w:rPr>
                <w:rFonts w:ascii="Times New Roman" w:hAnsi="Times New Roman" w:cs="Times New Roman"/>
                <w:sz w:val="24"/>
                <w:szCs w:val="24"/>
              </w:rPr>
            </w:r>
            <w:r w:rsidR="006937F0" w:rsidRPr="00D51F19">
              <w:rPr>
                <w:rFonts w:ascii="Times New Roman" w:hAnsi="Times New Roman" w:cs="Times New Roman"/>
                <w:sz w:val="24"/>
                <w:szCs w:val="24"/>
              </w:rPr>
              <w:fldChar w:fldCharType="separate"/>
            </w:r>
            <w:r w:rsidR="006A58D1" w:rsidRPr="00D51F19">
              <w:rPr>
                <w:rFonts w:ascii="Times New Roman" w:hAnsi="Times New Roman" w:cs="Times New Roman"/>
                <w:sz w:val="24"/>
                <w:szCs w:val="24"/>
              </w:rPr>
              <w:t>4.4</w:t>
            </w:r>
            <w:r w:rsidR="006937F0" w:rsidRPr="00D51F19">
              <w:rPr>
                <w:rFonts w:ascii="Times New Roman" w:hAnsi="Times New Roman" w:cs="Times New Roman"/>
                <w:sz w:val="24"/>
                <w:szCs w:val="24"/>
              </w:rPr>
              <w:fldChar w:fldCharType="end"/>
            </w:r>
            <w:r w:rsidRPr="00D51F19">
              <w:rPr>
                <w:rFonts w:ascii="Times New Roman" w:hAnsi="Times New Roman" w:cs="Times New Roman"/>
                <w:sz w:val="24"/>
                <w:szCs w:val="24"/>
              </w:rPr>
              <w:t>)</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F57EFE" w14:textId="77777777" w:rsidR="00BA6DBB" w:rsidRPr="00D51F19" w:rsidRDefault="00BA6DBB" w:rsidP="00BA6DBB">
            <w:pPr>
              <w:pStyle w:val="aff4"/>
              <w:rPr>
                <w:rFonts w:ascii="Times New Roman" w:hAnsi="Times New Roman" w:cs="Times New Roman"/>
                <w:sz w:val="24"/>
                <w:szCs w:val="24"/>
              </w:rPr>
            </w:pPr>
          </w:p>
        </w:tc>
      </w:tr>
      <w:tr w:rsidR="00BA6DBB" w:rsidRPr="00D51F19" w14:paraId="50D572D7" w14:textId="77777777" w:rsidTr="00BA6DBB">
        <w:trPr>
          <w:trHeight w:val="52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3A3FE7" w14:textId="77777777" w:rsidR="00BA6DBB" w:rsidRPr="00D51F19" w:rsidRDefault="00BA6DBB" w:rsidP="00BA6DBB">
            <w:pPr>
              <w:pStyle w:val="aff4"/>
              <w:numPr>
                <w:ilvl w:val="3"/>
                <w:numId w:val="7"/>
              </w:numPr>
              <w:pBdr>
                <w:top w:val="nil"/>
                <w:left w:val="nil"/>
                <w:bottom w:val="nil"/>
                <w:right w:val="nil"/>
                <w:between w:val="nil"/>
                <w:bar w:val="nil"/>
              </w:pBdr>
              <w:spacing w:after="0"/>
              <w:ind w:left="0" w:firstLine="0"/>
              <w:rPr>
                <w:rFonts w:ascii="Times New Roman" w:hAnsi="Times New Roman" w:cs="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B2542A" w14:textId="5D1EEDA5" w:rsidR="00BA6DBB" w:rsidRPr="00D51F19" w:rsidRDefault="00BA6DBB" w:rsidP="00BA6DBB">
            <w:pPr>
              <w:pStyle w:val="aff4"/>
              <w:spacing w:after="0"/>
              <w:ind w:left="118"/>
              <w:rPr>
                <w:rFonts w:ascii="Times New Roman" w:hAnsi="Times New Roman" w:cs="Times New Roman"/>
                <w:sz w:val="24"/>
                <w:szCs w:val="24"/>
              </w:rPr>
            </w:pPr>
            <w:r w:rsidRPr="00D51F19">
              <w:rPr>
                <w:rFonts w:ascii="Times New Roman" w:hAnsi="Times New Roman" w:cs="Times New Roman"/>
                <w:sz w:val="24"/>
                <w:szCs w:val="24"/>
                <w:lang w:val="en-US"/>
              </w:rPr>
              <w:t>id</w:t>
            </w:r>
            <w:r w:rsidRPr="00D51F19">
              <w:rPr>
                <w:rFonts w:ascii="Times New Roman" w:hAnsi="Times New Roman" w:cs="Times New Roman"/>
                <w:sz w:val="24"/>
                <w:szCs w:val="24"/>
              </w:rPr>
              <w:t xml:space="preserve"> (атрибут)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53A188" w14:textId="55C3CE33" w:rsidR="00BA6DBB" w:rsidRPr="00D51F19" w:rsidRDefault="00BA6DBB" w:rsidP="00BA6DBB">
            <w:pPr>
              <w:pStyle w:val="aff4"/>
              <w:rPr>
                <w:rFonts w:ascii="Times New Roman" w:hAnsi="Times New Roman" w:cs="Times New Roman"/>
                <w:sz w:val="24"/>
                <w:szCs w:val="24"/>
              </w:rPr>
            </w:pPr>
            <w:r w:rsidRPr="00D51F19">
              <w:rPr>
                <w:rFonts w:ascii="Times New Roman" w:hAnsi="Times New Roman" w:cs="Times New Roman"/>
                <w:sz w:val="24"/>
                <w:szCs w:val="24"/>
              </w:rPr>
              <w:t>Идентификатор изменяемого извещения в пакете</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68A2D0" w14:textId="162FD383" w:rsidR="00BA6DBB" w:rsidRPr="00D51F19" w:rsidRDefault="00BA6DBB" w:rsidP="00BA6DBB">
            <w:pPr>
              <w:pStyle w:val="aff4"/>
              <w:spacing w:after="0"/>
              <w:rPr>
                <w:rFonts w:ascii="Times New Roman" w:hAnsi="Times New Roman" w:cs="Times New Roman"/>
                <w:sz w:val="24"/>
                <w:szCs w:val="24"/>
              </w:rPr>
            </w:pPr>
            <w:r w:rsidRPr="00D51F19">
              <w:rPr>
                <w:rFonts w:ascii="Times New Roman" w:hAnsi="Times New Roman" w:cs="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3AFF8D" w14:textId="6310E254" w:rsidR="00BA6DBB" w:rsidRPr="00D51F19" w:rsidRDefault="00BA6DBB" w:rsidP="008B7261">
            <w:pPr>
              <w:pStyle w:val="aff4"/>
              <w:spacing w:after="0"/>
              <w:rPr>
                <w:rFonts w:ascii="Times New Roman" w:hAnsi="Times New Roman" w:cs="Times New Roman"/>
                <w:sz w:val="24"/>
                <w:szCs w:val="24"/>
              </w:rPr>
            </w:pPr>
            <w:r w:rsidRPr="00D51F19">
              <w:rPr>
                <w:rFonts w:ascii="Times New Roman" w:hAnsi="Times New Roman" w:cs="Times New Roman"/>
                <w:i/>
                <w:sz w:val="24"/>
                <w:szCs w:val="24"/>
              </w:rPr>
              <w:t xml:space="preserve">Строка не более 50 символов в формате в формате </w:t>
            </w:r>
            <w:r w:rsidRPr="00D51F19">
              <w:rPr>
                <w:rFonts w:ascii="Times New Roman" w:hAnsi="Times New Roman" w:cs="Times New Roman"/>
                <w:sz w:val="24"/>
                <w:szCs w:val="24"/>
                <w:lang w:val="en-US"/>
              </w:rPr>
              <w:t>ID</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6A6C9C" w14:textId="77777777" w:rsidR="00BA6DBB" w:rsidRPr="00D51F19" w:rsidRDefault="00BA6DBB" w:rsidP="00BA6DBB">
            <w:pPr>
              <w:pStyle w:val="aff4"/>
              <w:rPr>
                <w:rFonts w:ascii="Times New Roman" w:hAnsi="Times New Roman" w:cs="Times New Roman"/>
                <w:sz w:val="24"/>
                <w:szCs w:val="24"/>
              </w:rPr>
            </w:pPr>
          </w:p>
        </w:tc>
      </w:tr>
      <w:tr w:rsidR="00BA6DBB" w:rsidRPr="00D51F19" w14:paraId="1230AAE4" w14:textId="77777777" w:rsidTr="00BA6DBB">
        <w:trPr>
          <w:trHeight w:val="52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8539EC" w14:textId="77777777" w:rsidR="00BA6DBB" w:rsidRPr="00D51F19" w:rsidRDefault="00BA6DBB" w:rsidP="00BA6DBB">
            <w:pPr>
              <w:pStyle w:val="aff4"/>
              <w:numPr>
                <w:ilvl w:val="3"/>
                <w:numId w:val="7"/>
              </w:numPr>
              <w:pBdr>
                <w:top w:val="nil"/>
                <w:left w:val="nil"/>
                <w:bottom w:val="nil"/>
                <w:right w:val="nil"/>
                <w:between w:val="nil"/>
                <w:bar w:val="nil"/>
              </w:pBdr>
              <w:spacing w:after="0"/>
              <w:ind w:left="0" w:firstLine="0"/>
              <w:rPr>
                <w:rFonts w:ascii="Times New Roman" w:hAnsi="Times New Roman" w:cs="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0BD8B8" w14:textId="72E2EE59" w:rsidR="00BA6DBB" w:rsidRPr="00D51F19" w:rsidRDefault="00BA6DBB" w:rsidP="00BA6DBB">
            <w:pPr>
              <w:pStyle w:val="aff4"/>
              <w:spacing w:after="0"/>
              <w:ind w:left="118"/>
              <w:rPr>
                <w:rFonts w:ascii="Times New Roman" w:hAnsi="Times New Roman" w:cs="Times New Roman"/>
                <w:sz w:val="24"/>
                <w:szCs w:val="24"/>
              </w:rPr>
            </w:pPr>
            <w:proofErr w:type="spellStart"/>
            <w:r w:rsidRPr="00D51F19">
              <w:rPr>
                <w:rFonts w:ascii="Times New Roman" w:hAnsi="Times New Roman" w:cs="Times New Roman"/>
                <w:sz w:val="24"/>
                <w:szCs w:val="24"/>
                <w:lang w:val="en-US"/>
              </w:rPr>
              <w:t>paymentId</w:t>
            </w:r>
            <w:proofErr w:type="spellEnd"/>
            <w:r w:rsidRPr="00D51F19">
              <w:rPr>
                <w:rFonts w:ascii="Times New Roman" w:hAnsi="Times New Roman" w:cs="Times New Roman"/>
                <w:sz w:val="24"/>
                <w:szCs w:val="24"/>
              </w:rPr>
              <w:t xml:space="preserve"> </w:t>
            </w:r>
            <w:r w:rsidRPr="00D51F19">
              <w:rPr>
                <w:rFonts w:ascii="Times New Roman" w:hAnsi="Times New Roman" w:cs="Times New Roman"/>
                <w:sz w:val="24"/>
                <w:szCs w:val="24"/>
                <w:lang w:val="en-US"/>
              </w:rPr>
              <w:t>(</w:t>
            </w:r>
            <w:r w:rsidRPr="00D51F19">
              <w:rPr>
                <w:rFonts w:ascii="Times New Roman" w:hAnsi="Times New Roman" w:cs="Times New Roman"/>
                <w:sz w:val="24"/>
                <w:szCs w:val="24"/>
              </w:rPr>
              <w:t>атрибут</w:t>
            </w:r>
            <w:r w:rsidRPr="00D51F19">
              <w:rPr>
                <w:rFonts w:ascii="Times New Roman" w:hAnsi="Times New Roman" w:cs="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85D759" w14:textId="7BC13781" w:rsidR="00BA6DBB" w:rsidRPr="00D51F19" w:rsidRDefault="00CE3FBE" w:rsidP="00BA6DBB">
            <w:pPr>
              <w:pStyle w:val="aff4"/>
              <w:rPr>
                <w:rFonts w:ascii="Times New Roman" w:hAnsi="Times New Roman" w:cs="Times New Roman"/>
                <w:sz w:val="24"/>
                <w:szCs w:val="24"/>
              </w:rPr>
            </w:pPr>
            <w:r>
              <w:rPr>
                <w:rFonts w:ascii="Times New Roman" w:hAnsi="Times New Roman" w:cs="Times New Roman"/>
                <w:sz w:val="24"/>
                <w:szCs w:val="24"/>
              </w:rPr>
              <w:t>УПНО</w:t>
            </w:r>
            <w:r w:rsidR="003B3A7D" w:rsidRPr="003B3A7D">
              <w:rPr>
                <w:rFonts w:ascii="Times New Roman" w:hAnsi="Times New Roman" w:cs="Times New Roman"/>
                <w:sz w:val="24"/>
                <w:szCs w:val="24"/>
              </w:rPr>
              <w:t xml:space="preserve"> (</w:t>
            </w:r>
            <w:r w:rsidR="003B3A7D">
              <w:rPr>
                <w:rFonts w:ascii="Times New Roman" w:hAnsi="Times New Roman" w:cs="Times New Roman"/>
                <w:sz w:val="24"/>
                <w:szCs w:val="24"/>
              </w:rPr>
              <w:t>УИП)</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A33645" w14:textId="67FCC463" w:rsidR="00BA6DBB" w:rsidRPr="00D51F19" w:rsidRDefault="00BA6DBB" w:rsidP="00BA6DBB">
            <w:pPr>
              <w:pStyle w:val="aff4"/>
              <w:spacing w:after="0"/>
              <w:rPr>
                <w:rFonts w:ascii="Times New Roman" w:hAnsi="Times New Roman" w:cs="Times New Roman"/>
                <w:sz w:val="24"/>
                <w:szCs w:val="24"/>
              </w:rPr>
            </w:pPr>
            <w:r w:rsidRPr="00D51F19">
              <w:rPr>
                <w:rFonts w:ascii="Times New Roman" w:hAnsi="Times New Roman" w:cs="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5ACBE" w14:textId="78CF3F93" w:rsidR="00BA6DBB" w:rsidRPr="00D51F19" w:rsidRDefault="00BA6DBB" w:rsidP="00BA6DBB">
            <w:pPr>
              <w:pStyle w:val="aff4"/>
              <w:spacing w:after="0"/>
              <w:rPr>
                <w:rFonts w:ascii="Times New Roman" w:hAnsi="Times New Roman" w:cs="Times New Roman"/>
                <w:sz w:val="24"/>
                <w:szCs w:val="24"/>
              </w:rPr>
            </w:pPr>
            <w:proofErr w:type="spellStart"/>
            <w:r w:rsidRPr="00D51F19">
              <w:rPr>
                <w:rFonts w:ascii="Times New Roman" w:hAnsi="Times New Roman" w:cs="Times New Roman"/>
                <w:sz w:val="24"/>
                <w:szCs w:val="24"/>
              </w:rPr>
              <w:t>PaymentIdType</w:t>
            </w:r>
            <w:proofErr w:type="spellEnd"/>
            <w:r w:rsidRPr="00D51F19">
              <w:rPr>
                <w:rFonts w:ascii="Times New Roman" w:hAnsi="Times New Roman" w:cs="Times New Roman"/>
                <w:sz w:val="24"/>
                <w:szCs w:val="24"/>
              </w:rPr>
              <w:t xml:space="preserve"> (описание см. в пункте </w:t>
            </w:r>
            <w:r w:rsidRPr="00D51F19">
              <w:rPr>
                <w:rFonts w:ascii="Times New Roman" w:hAnsi="Times New Roman" w:cs="Times New Roman"/>
                <w:sz w:val="24"/>
                <w:szCs w:val="24"/>
              </w:rPr>
              <w:fldChar w:fldCharType="begin"/>
            </w:r>
            <w:r w:rsidRPr="00D51F19">
              <w:rPr>
                <w:rFonts w:ascii="Times New Roman" w:hAnsi="Times New Roman" w:cs="Times New Roman"/>
                <w:sz w:val="24"/>
                <w:szCs w:val="24"/>
              </w:rPr>
              <w:instrText xml:space="preserve"> REF _Ref485303141 \r \h  \* MERGEFORMAT </w:instrText>
            </w:r>
            <w:r w:rsidRPr="00D51F19">
              <w:rPr>
                <w:rFonts w:ascii="Times New Roman" w:hAnsi="Times New Roman" w:cs="Times New Roman"/>
                <w:sz w:val="24"/>
                <w:szCs w:val="24"/>
              </w:rPr>
            </w:r>
            <w:r w:rsidRPr="00D51F19">
              <w:rPr>
                <w:rFonts w:ascii="Times New Roman" w:hAnsi="Times New Roman" w:cs="Times New Roman"/>
                <w:sz w:val="24"/>
                <w:szCs w:val="24"/>
              </w:rPr>
              <w:fldChar w:fldCharType="separate"/>
            </w:r>
            <w:r w:rsidR="006A58D1" w:rsidRPr="00D51F19">
              <w:rPr>
                <w:rFonts w:ascii="Times New Roman" w:hAnsi="Times New Roman" w:cs="Times New Roman"/>
                <w:sz w:val="24"/>
                <w:szCs w:val="24"/>
              </w:rPr>
              <w:t>7</w:t>
            </w:r>
            <w:r w:rsidRPr="00D51F19">
              <w:rPr>
                <w:rFonts w:ascii="Times New Roman" w:hAnsi="Times New Roman" w:cs="Times New Roman"/>
                <w:sz w:val="24"/>
                <w:szCs w:val="24"/>
              </w:rPr>
              <w:fldChar w:fldCharType="end"/>
            </w:r>
            <w:r w:rsidRPr="00D51F19">
              <w:rPr>
                <w:rFonts w:ascii="Times New Roman" w:hAnsi="Times New Roman" w:cs="Times New Roman"/>
                <w:sz w:val="24"/>
                <w:szCs w:val="24"/>
              </w:rPr>
              <w:t xml:space="preserve"> раздела </w:t>
            </w:r>
            <w:r w:rsidR="006937F0" w:rsidRPr="00D51F19">
              <w:rPr>
                <w:rFonts w:ascii="Times New Roman" w:hAnsi="Times New Roman" w:cs="Times New Roman"/>
                <w:sz w:val="24"/>
                <w:szCs w:val="24"/>
              </w:rPr>
              <w:fldChar w:fldCharType="begin"/>
            </w:r>
            <w:r w:rsidR="006937F0" w:rsidRPr="00D51F19">
              <w:rPr>
                <w:rFonts w:ascii="Times New Roman" w:hAnsi="Times New Roman" w:cs="Times New Roman"/>
                <w:sz w:val="24"/>
                <w:szCs w:val="24"/>
              </w:rPr>
              <w:instrText xml:space="preserve"> REF _Ref524702727 \r \h </w:instrText>
            </w:r>
            <w:r w:rsidR="007E6CBE" w:rsidRPr="00D51F19">
              <w:rPr>
                <w:rFonts w:ascii="Times New Roman" w:hAnsi="Times New Roman" w:cs="Times New Roman"/>
                <w:sz w:val="24"/>
                <w:szCs w:val="24"/>
              </w:rPr>
              <w:instrText xml:space="preserve"> \* MERGEFORMAT </w:instrText>
            </w:r>
            <w:r w:rsidR="006937F0" w:rsidRPr="00D51F19">
              <w:rPr>
                <w:rFonts w:ascii="Times New Roman" w:hAnsi="Times New Roman" w:cs="Times New Roman"/>
                <w:sz w:val="24"/>
                <w:szCs w:val="24"/>
              </w:rPr>
            </w:r>
            <w:r w:rsidR="006937F0" w:rsidRPr="00D51F19">
              <w:rPr>
                <w:rFonts w:ascii="Times New Roman" w:hAnsi="Times New Roman" w:cs="Times New Roman"/>
                <w:sz w:val="24"/>
                <w:szCs w:val="24"/>
              </w:rPr>
              <w:fldChar w:fldCharType="separate"/>
            </w:r>
            <w:r w:rsidR="006A58D1" w:rsidRPr="00D51F19">
              <w:rPr>
                <w:rFonts w:ascii="Times New Roman" w:hAnsi="Times New Roman" w:cs="Times New Roman"/>
                <w:sz w:val="24"/>
                <w:szCs w:val="24"/>
              </w:rPr>
              <w:t>4.4</w:t>
            </w:r>
            <w:r w:rsidR="006937F0" w:rsidRPr="00D51F19">
              <w:rPr>
                <w:rFonts w:ascii="Times New Roman" w:hAnsi="Times New Roman" w:cs="Times New Roman"/>
                <w:sz w:val="24"/>
                <w:szCs w:val="24"/>
              </w:rPr>
              <w:fldChar w:fldCharType="end"/>
            </w:r>
            <w:r w:rsidRPr="00D51F19">
              <w:rPr>
                <w:rFonts w:ascii="Times New Roman" w:hAnsi="Times New Roman" w:cs="Times New Roman"/>
                <w:sz w:val="24"/>
                <w:szCs w:val="24"/>
              </w:rPr>
              <w:t>)</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A0A6ED" w14:textId="2AA2C811" w:rsidR="00BA6DBB" w:rsidRPr="00D51F19" w:rsidRDefault="00BA6DBB" w:rsidP="00BA6DBB">
            <w:pPr>
              <w:pStyle w:val="aff4"/>
              <w:rPr>
                <w:rFonts w:ascii="Times New Roman" w:hAnsi="Times New Roman" w:cs="Times New Roman"/>
                <w:sz w:val="24"/>
                <w:szCs w:val="24"/>
              </w:rPr>
            </w:pPr>
            <w:r w:rsidRPr="00D51F19">
              <w:rPr>
                <w:rFonts w:ascii="Times New Roman" w:hAnsi="Times New Roman" w:cs="Times New Roman"/>
                <w:sz w:val="24"/>
                <w:szCs w:val="24"/>
              </w:rPr>
              <w:t xml:space="preserve">Алгоритм формирования </w:t>
            </w:r>
            <w:r w:rsidR="00B6221F">
              <w:rPr>
                <w:rFonts w:ascii="Times New Roman" w:hAnsi="Times New Roman" w:cs="Times New Roman"/>
                <w:sz w:val="24"/>
                <w:szCs w:val="24"/>
              </w:rPr>
              <w:t>УПНО</w:t>
            </w:r>
            <w:r w:rsidR="00B6221F" w:rsidRPr="003B3A7D">
              <w:rPr>
                <w:rFonts w:ascii="Times New Roman" w:hAnsi="Times New Roman" w:cs="Times New Roman"/>
                <w:sz w:val="24"/>
                <w:szCs w:val="24"/>
              </w:rPr>
              <w:t xml:space="preserve"> (</w:t>
            </w:r>
            <w:r w:rsidR="00B6221F">
              <w:rPr>
                <w:rFonts w:ascii="Times New Roman" w:hAnsi="Times New Roman" w:cs="Times New Roman"/>
                <w:sz w:val="24"/>
                <w:szCs w:val="24"/>
              </w:rPr>
              <w:t xml:space="preserve">УИП) </w:t>
            </w:r>
            <w:r w:rsidRPr="00D51F19">
              <w:rPr>
                <w:rFonts w:ascii="Times New Roman" w:hAnsi="Times New Roman" w:cs="Times New Roman"/>
                <w:sz w:val="24"/>
                <w:szCs w:val="24"/>
              </w:rPr>
              <w:t xml:space="preserve">описан в разделе </w:t>
            </w:r>
            <w:r w:rsidRPr="00D51F19">
              <w:rPr>
                <w:rFonts w:ascii="Times New Roman" w:hAnsi="Times New Roman" w:cs="Times New Roman"/>
                <w:sz w:val="24"/>
                <w:szCs w:val="24"/>
              </w:rPr>
              <w:fldChar w:fldCharType="begin"/>
            </w:r>
            <w:r w:rsidRPr="00D51F19">
              <w:rPr>
                <w:rFonts w:ascii="Times New Roman" w:hAnsi="Times New Roman" w:cs="Times New Roman"/>
                <w:sz w:val="24"/>
                <w:szCs w:val="24"/>
              </w:rPr>
              <w:instrText xml:space="preserve"> REF _Ref488335254 \r \h  \* MERGEFORMAT </w:instrText>
            </w:r>
            <w:r w:rsidRPr="00D51F19">
              <w:rPr>
                <w:rFonts w:ascii="Times New Roman" w:hAnsi="Times New Roman" w:cs="Times New Roman"/>
                <w:sz w:val="24"/>
                <w:szCs w:val="24"/>
              </w:rPr>
            </w:r>
            <w:r w:rsidRPr="00D51F19">
              <w:rPr>
                <w:rFonts w:ascii="Times New Roman" w:hAnsi="Times New Roman" w:cs="Times New Roman"/>
                <w:sz w:val="24"/>
                <w:szCs w:val="24"/>
              </w:rPr>
              <w:fldChar w:fldCharType="separate"/>
            </w:r>
            <w:r w:rsidR="006A58D1" w:rsidRPr="00D51F19">
              <w:rPr>
                <w:rFonts w:ascii="Times New Roman" w:hAnsi="Times New Roman" w:cs="Times New Roman"/>
                <w:sz w:val="24"/>
                <w:szCs w:val="24"/>
              </w:rPr>
              <w:t>5.3</w:t>
            </w:r>
            <w:r w:rsidRPr="00D51F19">
              <w:rPr>
                <w:rFonts w:ascii="Times New Roman" w:hAnsi="Times New Roman" w:cs="Times New Roman"/>
                <w:sz w:val="24"/>
                <w:szCs w:val="24"/>
              </w:rPr>
              <w:fldChar w:fldCharType="end"/>
            </w:r>
          </w:p>
        </w:tc>
      </w:tr>
      <w:tr w:rsidR="00BA6DBB" w:rsidRPr="00D51F19" w14:paraId="51755397" w14:textId="77777777" w:rsidTr="00BA6DBB">
        <w:trPr>
          <w:trHeight w:val="52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8A974A" w14:textId="77777777" w:rsidR="00BA6DBB" w:rsidRPr="00D51F19" w:rsidRDefault="00BA6DBB" w:rsidP="00BA6DBB">
            <w:pPr>
              <w:pStyle w:val="aff4"/>
              <w:numPr>
                <w:ilvl w:val="3"/>
                <w:numId w:val="7"/>
              </w:numPr>
              <w:pBdr>
                <w:top w:val="nil"/>
                <w:left w:val="nil"/>
                <w:bottom w:val="nil"/>
                <w:right w:val="nil"/>
                <w:between w:val="nil"/>
                <w:bar w:val="nil"/>
              </w:pBdr>
              <w:spacing w:after="0"/>
              <w:ind w:left="0" w:firstLine="0"/>
              <w:rPr>
                <w:rFonts w:ascii="Times New Roman" w:hAnsi="Times New Roman" w:cs="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AD012" w14:textId="38AA9DB3" w:rsidR="00BA6DBB" w:rsidRPr="00D51F19" w:rsidRDefault="00BA6DBB" w:rsidP="00BA6DBB">
            <w:pPr>
              <w:pStyle w:val="aff4"/>
              <w:spacing w:after="0"/>
              <w:ind w:left="118"/>
              <w:rPr>
                <w:rFonts w:ascii="Times New Roman" w:hAnsi="Times New Roman" w:cs="Times New Roman"/>
                <w:sz w:val="24"/>
                <w:szCs w:val="24"/>
              </w:rPr>
            </w:pPr>
            <w:r w:rsidRPr="00D51F19">
              <w:rPr>
                <w:rFonts w:ascii="Times New Roman" w:hAnsi="Times New Roman" w:cs="Times New Roman"/>
                <w:sz w:val="24"/>
                <w:szCs w:val="24"/>
                <w:lang w:val="en-US"/>
              </w:rPr>
              <w:t>Change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6D0261" w14:textId="1263D06E" w:rsidR="00BA6DBB" w:rsidRPr="00D51F19" w:rsidRDefault="00BA6DBB" w:rsidP="00955C0D">
            <w:pPr>
              <w:pStyle w:val="aff4"/>
              <w:rPr>
                <w:rFonts w:ascii="Times New Roman" w:hAnsi="Times New Roman" w:cs="Times New Roman"/>
                <w:sz w:val="24"/>
                <w:szCs w:val="24"/>
              </w:rPr>
            </w:pPr>
            <w:r w:rsidRPr="00D51F19">
              <w:rPr>
                <w:rFonts w:ascii="Times New Roman" w:hAnsi="Times New Roman" w:cs="Times New Roman"/>
                <w:sz w:val="24"/>
                <w:szCs w:val="24"/>
              </w:rPr>
              <w:t>Измен</w:t>
            </w:r>
            <w:r w:rsidR="00955C0D" w:rsidRPr="00D51F19">
              <w:rPr>
                <w:rFonts w:ascii="Times New Roman" w:hAnsi="Times New Roman" w:cs="Times New Roman"/>
                <w:sz w:val="24"/>
                <w:szCs w:val="24"/>
              </w:rPr>
              <w:t>яемые поля</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0113C9" w14:textId="71D2E4C4" w:rsidR="00BA6DBB" w:rsidRPr="00D51F19" w:rsidRDefault="00BA6DBB" w:rsidP="00BA6DBB">
            <w:pPr>
              <w:pStyle w:val="aff4"/>
              <w:spacing w:after="0"/>
              <w:rPr>
                <w:rFonts w:ascii="Times New Roman" w:hAnsi="Times New Roman" w:cs="Times New Roman"/>
                <w:sz w:val="24"/>
                <w:szCs w:val="24"/>
              </w:rPr>
            </w:pPr>
            <w:r w:rsidRPr="00D51F19">
              <w:rPr>
                <w:rFonts w:ascii="Times New Roman" w:hAnsi="Times New Roman" w:cs="Times New Roman"/>
                <w:sz w:val="24"/>
                <w:szCs w:val="24"/>
              </w:rPr>
              <w:t>0...∞, необязательно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9F398D" w14:textId="77777777" w:rsidR="00BA6DBB" w:rsidRPr="00D51F19" w:rsidRDefault="00BA6DBB" w:rsidP="00BA6DBB">
            <w:pPr>
              <w:pStyle w:val="aff4"/>
              <w:spacing w:after="0"/>
              <w:rPr>
                <w:rFonts w:ascii="Times New Roman" w:hAnsi="Times New Roman" w:cs="Times New Roman"/>
                <w:sz w:val="24"/>
                <w:szCs w:val="24"/>
              </w:rPr>
            </w:pPr>
            <w:r w:rsidRPr="00D51F19">
              <w:rPr>
                <w:rFonts w:ascii="Times New Roman" w:hAnsi="Times New Roman" w:cs="Times New Roman"/>
                <w:sz w:val="24"/>
                <w:szCs w:val="24"/>
              </w:rPr>
              <w:t>Контейнер/</w:t>
            </w:r>
          </w:p>
          <w:p w14:paraId="2260E9FA" w14:textId="716FA3EC" w:rsidR="00BA6DBB" w:rsidRPr="00D51F19" w:rsidRDefault="00BA6DBB" w:rsidP="00BA6DBB">
            <w:pPr>
              <w:pStyle w:val="aff4"/>
              <w:spacing w:after="0"/>
              <w:rPr>
                <w:rFonts w:ascii="Times New Roman" w:hAnsi="Times New Roman" w:cs="Times New Roman"/>
                <w:sz w:val="24"/>
                <w:szCs w:val="24"/>
              </w:rPr>
            </w:pPr>
            <w:proofErr w:type="spellStart"/>
            <w:r w:rsidRPr="00D51F19">
              <w:rPr>
                <w:rFonts w:ascii="Times New Roman" w:hAnsi="Times New Roman" w:cs="Times New Roman"/>
                <w:sz w:val="24"/>
                <w:szCs w:val="24"/>
              </w:rPr>
              <w:t>ChangeType</w:t>
            </w:r>
            <w:proofErr w:type="spellEnd"/>
            <w:r w:rsidRPr="00D51F19">
              <w:rPr>
                <w:rFonts w:ascii="Times New Roman" w:hAnsi="Times New Roman" w:cs="Times New Roman"/>
                <w:sz w:val="24"/>
                <w:szCs w:val="24"/>
              </w:rPr>
              <w:t xml:space="preserve"> (см описание в таблице - </w:t>
            </w:r>
            <w:r w:rsidRPr="00D51F19">
              <w:rPr>
                <w:rFonts w:ascii="Times New Roman" w:hAnsi="Times New Roman" w:cs="Times New Roman"/>
                <w:sz w:val="24"/>
                <w:szCs w:val="24"/>
              </w:rPr>
              <w:fldChar w:fldCharType="begin"/>
            </w:r>
            <w:r w:rsidRPr="00D51F19">
              <w:rPr>
                <w:rFonts w:ascii="Times New Roman" w:hAnsi="Times New Roman" w:cs="Times New Roman"/>
                <w:sz w:val="24"/>
                <w:szCs w:val="24"/>
              </w:rPr>
              <w:instrText xml:space="preserve"> REF _Ref523996035 \h  \* MERGEFORMAT </w:instrText>
            </w:r>
            <w:r w:rsidRPr="00D51F19">
              <w:rPr>
                <w:rFonts w:ascii="Times New Roman" w:hAnsi="Times New Roman" w:cs="Times New Roman"/>
                <w:sz w:val="24"/>
                <w:szCs w:val="24"/>
              </w:rPr>
            </w:r>
            <w:r w:rsidRPr="00D51F19">
              <w:rPr>
                <w:rFonts w:ascii="Times New Roman" w:hAnsi="Times New Roman" w:cs="Times New Roman"/>
                <w:sz w:val="24"/>
                <w:szCs w:val="24"/>
              </w:rPr>
              <w:fldChar w:fldCharType="separate"/>
            </w:r>
            <w:r w:rsidR="006A58D1" w:rsidRPr="00D51F19">
              <w:rPr>
                <w:rFonts w:ascii="Times New Roman" w:hAnsi="Times New Roman" w:cs="Times New Roman"/>
                <w:sz w:val="24"/>
                <w:szCs w:val="24"/>
              </w:rPr>
              <w:t>Таблица 13</w:t>
            </w:r>
            <w:r w:rsidRPr="00D51F19">
              <w:rPr>
                <w:rFonts w:ascii="Times New Roman" w:hAnsi="Times New Roman" w:cs="Times New Roman"/>
                <w:sz w:val="24"/>
                <w:szCs w:val="24"/>
              </w:rPr>
              <w:fldChar w:fldCharType="end"/>
            </w:r>
            <w:r w:rsidRPr="00D51F19">
              <w:rPr>
                <w:rFonts w:ascii="Times New Roman" w:hAnsi="Times New Roman" w:cs="Times New Roman"/>
                <w:sz w:val="24"/>
                <w:szCs w:val="24"/>
              </w:rPr>
              <w:t>)</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FCDB48" w14:textId="77777777" w:rsidR="00BA6DBB" w:rsidRPr="00D51F19" w:rsidRDefault="00BA6DBB" w:rsidP="00BA6DBB">
            <w:pPr>
              <w:pStyle w:val="aff4"/>
              <w:rPr>
                <w:rFonts w:ascii="Times New Roman" w:hAnsi="Times New Roman" w:cs="Times New Roman"/>
                <w:sz w:val="24"/>
                <w:szCs w:val="24"/>
              </w:rPr>
            </w:pPr>
          </w:p>
        </w:tc>
      </w:tr>
      <w:tr w:rsidR="00BA6DBB" w:rsidRPr="00D51F19" w14:paraId="341E86E0" w14:textId="77777777" w:rsidTr="00BA6DBB">
        <w:trPr>
          <w:trHeight w:val="52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83212D" w14:textId="77777777" w:rsidR="00BA6DBB" w:rsidRPr="00D51F19" w:rsidRDefault="00BA6DBB" w:rsidP="00BA6DBB">
            <w:pPr>
              <w:pStyle w:val="aff4"/>
              <w:numPr>
                <w:ilvl w:val="3"/>
                <w:numId w:val="7"/>
              </w:numPr>
              <w:pBdr>
                <w:top w:val="nil"/>
                <w:left w:val="nil"/>
                <w:bottom w:val="nil"/>
                <w:right w:val="nil"/>
                <w:between w:val="nil"/>
                <w:bar w:val="nil"/>
              </w:pBdr>
              <w:spacing w:after="0"/>
              <w:ind w:left="0" w:firstLine="0"/>
              <w:rPr>
                <w:rFonts w:ascii="Times New Roman" w:hAnsi="Times New Roman" w:cs="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C933D" w14:textId="7E36B34A" w:rsidR="00BA6DBB" w:rsidRPr="00D51F19" w:rsidRDefault="00BA6DBB" w:rsidP="00BA6DBB">
            <w:pPr>
              <w:pStyle w:val="aff4"/>
              <w:spacing w:after="0"/>
              <w:ind w:left="118"/>
              <w:rPr>
                <w:rFonts w:ascii="Times New Roman" w:hAnsi="Times New Roman" w:cs="Times New Roman"/>
                <w:sz w:val="24"/>
                <w:szCs w:val="24"/>
                <w:lang w:val="en-US"/>
              </w:rPr>
            </w:pPr>
            <w:proofErr w:type="spellStart"/>
            <w:r w:rsidRPr="00D51F19">
              <w:rPr>
                <w:rFonts w:ascii="Times New Roman" w:hAnsi="Times New Roman" w:cs="Times New Roman"/>
                <w:sz w:val="24"/>
                <w:szCs w:val="24"/>
                <w:lang w:val="en-US"/>
              </w:rPr>
              <w:t>ChangeStatus</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C96778" w14:textId="1A3FB5B3" w:rsidR="00BA6DBB" w:rsidRPr="00D51F19" w:rsidRDefault="00BA6DBB" w:rsidP="00955C0D">
            <w:pPr>
              <w:pStyle w:val="aff4"/>
              <w:rPr>
                <w:rFonts w:ascii="Times New Roman" w:hAnsi="Times New Roman" w:cs="Times New Roman"/>
                <w:sz w:val="24"/>
                <w:szCs w:val="24"/>
              </w:rPr>
            </w:pPr>
            <w:r w:rsidRPr="00D51F19">
              <w:rPr>
                <w:rFonts w:ascii="Times New Roman" w:hAnsi="Times New Roman" w:cs="Times New Roman"/>
                <w:sz w:val="24"/>
                <w:szCs w:val="24"/>
              </w:rPr>
              <w:t>Сведения о статусе и основаниях изменения.</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935E68" w14:textId="0B37C7A4" w:rsidR="00BA6DBB" w:rsidRPr="00D51F19" w:rsidRDefault="00BA6DBB" w:rsidP="00BA6DBB">
            <w:pPr>
              <w:pStyle w:val="aff4"/>
              <w:spacing w:after="0"/>
              <w:rPr>
                <w:rFonts w:ascii="Times New Roman" w:hAnsi="Times New Roman" w:cs="Times New Roman"/>
                <w:sz w:val="24"/>
                <w:szCs w:val="24"/>
              </w:rPr>
            </w:pPr>
            <w:r w:rsidRPr="00D51F19">
              <w:rPr>
                <w:rFonts w:ascii="Times New Roman" w:hAnsi="Times New Roman" w:cs="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F2962C" w14:textId="77777777" w:rsidR="00BA6DBB" w:rsidRPr="00D51F19" w:rsidRDefault="00BA6DBB" w:rsidP="00BA6DBB">
            <w:pPr>
              <w:pStyle w:val="aff4"/>
              <w:spacing w:after="0"/>
              <w:rPr>
                <w:rFonts w:ascii="Times New Roman" w:hAnsi="Times New Roman" w:cs="Times New Roman"/>
                <w:sz w:val="24"/>
                <w:szCs w:val="24"/>
              </w:rPr>
            </w:pPr>
            <w:r w:rsidRPr="00D51F19">
              <w:rPr>
                <w:rFonts w:ascii="Times New Roman" w:hAnsi="Times New Roman" w:cs="Times New Roman"/>
                <w:sz w:val="24"/>
                <w:szCs w:val="24"/>
              </w:rPr>
              <w:t>Контейнер/</w:t>
            </w:r>
          </w:p>
          <w:p w14:paraId="3A998044" w14:textId="76780DA4" w:rsidR="00BA6DBB" w:rsidRPr="00D51F19" w:rsidRDefault="00BA6DBB" w:rsidP="00BA6DBB">
            <w:pPr>
              <w:pStyle w:val="aff4"/>
              <w:spacing w:after="0"/>
              <w:rPr>
                <w:rFonts w:ascii="Times New Roman" w:hAnsi="Times New Roman" w:cs="Times New Roman"/>
                <w:sz w:val="24"/>
                <w:szCs w:val="24"/>
              </w:rPr>
            </w:pPr>
            <w:r w:rsidRPr="00D51F19">
              <w:rPr>
                <w:rFonts w:ascii="Times New Roman" w:hAnsi="Times New Roman" w:cs="Times New Roman"/>
                <w:sz w:val="24"/>
                <w:szCs w:val="24"/>
              </w:rPr>
              <w:t xml:space="preserve">Основан на типе </w:t>
            </w:r>
            <w:proofErr w:type="spellStart"/>
            <w:r w:rsidRPr="00D51F19">
              <w:rPr>
                <w:rFonts w:ascii="Times New Roman" w:hAnsi="Times New Roman" w:cs="Times New Roman"/>
                <w:sz w:val="24"/>
                <w:szCs w:val="24"/>
              </w:rPr>
              <w:t>ChangeStatusType</w:t>
            </w:r>
            <w:proofErr w:type="spellEnd"/>
            <w:r w:rsidRPr="00D51F19">
              <w:rPr>
                <w:rFonts w:ascii="Times New Roman" w:hAnsi="Times New Roman" w:cs="Times New Roman"/>
                <w:sz w:val="24"/>
                <w:szCs w:val="24"/>
              </w:rPr>
              <w:t xml:space="preserve"> (см. описание в таблице - </w:t>
            </w:r>
            <w:r w:rsidRPr="00D51F19">
              <w:rPr>
                <w:rFonts w:ascii="Times New Roman" w:hAnsi="Times New Roman" w:cs="Times New Roman"/>
                <w:sz w:val="24"/>
                <w:szCs w:val="24"/>
              </w:rPr>
              <w:fldChar w:fldCharType="begin"/>
            </w:r>
            <w:r w:rsidRPr="00D51F19">
              <w:rPr>
                <w:rFonts w:ascii="Times New Roman" w:hAnsi="Times New Roman" w:cs="Times New Roman"/>
                <w:sz w:val="24"/>
                <w:szCs w:val="24"/>
              </w:rPr>
              <w:instrText xml:space="preserve"> REF _Ref524601408 \h  \* MERGEFORMAT </w:instrText>
            </w:r>
            <w:r w:rsidRPr="00D51F19">
              <w:rPr>
                <w:rFonts w:ascii="Times New Roman" w:hAnsi="Times New Roman" w:cs="Times New Roman"/>
                <w:sz w:val="24"/>
                <w:szCs w:val="24"/>
              </w:rPr>
            </w:r>
            <w:r w:rsidRPr="00D51F19">
              <w:rPr>
                <w:rFonts w:ascii="Times New Roman" w:hAnsi="Times New Roman" w:cs="Times New Roman"/>
                <w:sz w:val="24"/>
                <w:szCs w:val="24"/>
              </w:rPr>
              <w:fldChar w:fldCharType="separate"/>
            </w:r>
            <w:r w:rsidR="006A58D1" w:rsidRPr="00D51F19">
              <w:rPr>
                <w:rFonts w:ascii="Times New Roman" w:hAnsi="Times New Roman" w:cs="Times New Roman"/>
                <w:sz w:val="24"/>
                <w:szCs w:val="24"/>
              </w:rPr>
              <w:t>Таблица 14</w:t>
            </w:r>
            <w:r w:rsidRPr="00D51F19">
              <w:rPr>
                <w:rFonts w:ascii="Times New Roman" w:hAnsi="Times New Roman" w:cs="Times New Roman"/>
                <w:sz w:val="24"/>
                <w:szCs w:val="24"/>
              </w:rPr>
              <w:fldChar w:fldCharType="end"/>
            </w:r>
            <w:r w:rsidRPr="00D51F19">
              <w:rPr>
                <w:rFonts w:ascii="Times New Roman" w:hAnsi="Times New Roman" w:cs="Times New Roman"/>
                <w:sz w:val="24"/>
                <w:szCs w:val="24"/>
              </w:rPr>
              <w:t>)</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DA8B4B" w14:textId="77777777" w:rsidR="00BA6DBB" w:rsidRPr="00D51F19" w:rsidRDefault="00BA6DBB" w:rsidP="00BA6DBB">
            <w:pPr>
              <w:pStyle w:val="aff4"/>
              <w:rPr>
                <w:rFonts w:ascii="Times New Roman" w:hAnsi="Times New Roman" w:cs="Times New Roman"/>
                <w:sz w:val="24"/>
                <w:szCs w:val="24"/>
              </w:rPr>
            </w:pPr>
          </w:p>
        </w:tc>
      </w:tr>
      <w:tr w:rsidR="00BA6DBB" w:rsidRPr="00D51F19" w14:paraId="6E92749A" w14:textId="77777777" w:rsidTr="00BA6DBB">
        <w:trPr>
          <w:trHeight w:val="52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3A44D" w14:textId="77777777" w:rsidR="00BA6DBB" w:rsidRPr="00D51F19" w:rsidRDefault="00BA6DBB" w:rsidP="00BA6DBB">
            <w:pPr>
              <w:pStyle w:val="aff4"/>
              <w:numPr>
                <w:ilvl w:val="4"/>
                <w:numId w:val="7"/>
              </w:numPr>
              <w:pBdr>
                <w:top w:val="nil"/>
                <w:left w:val="nil"/>
                <w:bottom w:val="nil"/>
                <w:right w:val="nil"/>
                <w:between w:val="nil"/>
                <w:bar w:val="nil"/>
              </w:pBdr>
              <w:spacing w:after="0"/>
              <w:ind w:left="118" w:firstLine="0"/>
              <w:rPr>
                <w:rFonts w:ascii="Times New Roman" w:hAnsi="Times New Roman" w:cs="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B2CFA7" w14:textId="76B04FED" w:rsidR="00BA6DBB" w:rsidRPr="00D51F19" w:rsidRDefault="00BA6DBB" w:rsidP="00BA6DBB">
            <w:pPr>
              <w:pStyle w:val="aff4"/>
              <w:spacing w:after="0"/>
              <w:ind w:left="346"/>
              <w:rPr>
                <w:rFonts w:ascii="Times New Roman" w:hAnsi="Times New Roman" w:cs="Times New Roman"/>
                <w:sz w:val="24"/>
                <w:szCs w:val="24"/>
                <w:lang w:val="en-US"/>
              </w:rPr>
            </w:pPr>
            <w:r w:rsidRPr="00D51F19">
              <w:rPr>
                <w:rFonts w:ascii="Times New Roman" w:hAnsi="Times New Roman" w:cs="Times New Roman"/>
                <w:sz w:val="24"/>
                <w:szCs w:val="24"/>
                <w:lang w:val="en-US"/>
              </w:rPr>
              <w:t>Meaning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D4FD8D" w14:textId="64F720F8" w:rsidR="00BA6DBB" w:rsidRPr="00D51F19" w:rsidRDefault="00BA6DBB" w:rsidP="00BA6DBB">
            <w:pPr>
              <w:pStyle w:val="aff4"/>
              <w:rPr>
                <w:rFonts w:ascii="Times New Roman" w:hAnsi="Times New Roman" w:cs="Times New Roman"/>
                <w:sz w:val="24"/>
                <w:szCs w:val="24"/>
              </w:rPr>
            </w:pPr>
            <w:r w:rsidRPr="00D51F19">
              <w:rPr>
                <w:rFonts w:ascii="Times New Roman" w:hAnsi="Times New Roman" w:cs="Times New Roman"/>
                <w:sz w:val="24"/>
                <w:szCs w:val="24"/>
              </w:rPr>
              <w:t xml:space="preserve">Статус, отражающий изменение данных </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0FF9CB" w14:textId="77B8BD41" w:rsidR="00BA6DBB" w:rsidRPr="00D51F19" w:rsidRDefault="00BA6DBB" w:rsidP="00BA6DBB">
            <w:pPr>
              <w:pStyle w:val="aff4"/>
              <w:spacing w:after="0"/>
              <w:rPr>
                <w:rFonts w:ascii="Times New Roman" w:hAnsi="Times New Roman" w:cs="Times New Roman"/>
                <w:sz w:val="24"/>
                <w:szCs w:val="24"/>
              </w:rPr>
            </w:pPr>
            <w:r w:rsidRPr="00D51F19">
              <w:rPr>
                <w:rFonts w:ascii="Times New Roman" w:hAnsi="Times New Roman" w:cs="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416DCA" w14:textId="77777777" w:rsidR="00BA6DBB" w:rsidRPr="00D51F19" w:rsidRDefault="00BA6DBB" w:rsidP="00BA6DBB">
            <w:pPr>
              <w:pStyle w:val="aff4"/>
              <w:rPr>
                <w:rFonts w:ascii="Times New Roman" w:hAnsi="Times New Roman" w:cs="Times New Roman"/>
                <w:sz w:val="24"/>
                <w:szCs w:val="24"/>
              </w:rPr>
            </w:pPr>
            <w:r w:rsidRPr="00D51F19">
              <w:rPr>
                <w:rFonts w:ascii="Times New Roman" w:hAnsi="Times New Roman" w:cs="Times New Roman"/>
                <w:i/>
                <w:sz w:val="24"/>
                <w:szCs w:val="24"/>
              </w:rPr>
              <w:t>Строка длиной 1 символ</w:t>
            </w:r>
            <w:r w:rsidRPr="00D51F19">
              <w:rPr>
                <w:rFonts w:ascii="Times New Roman" w:hAnsi="Times New Roman" w:cs="Times New Roman"/>
                <w:sz w:val="24"/>
                <w:szCs w:val="24"/>
              </w:rPr>
              <w:t xml:space="preserve"> </w:t>
            </w:r>
          </w:p>
          <w:p w14:paraId="3A1D8592" w14:textId="77777777" w:rsidR="00BA6DBB" w:rsidRPr="00D51F19" w:rsidRDefault="00BA6DBB" w:rsidP="00BA6DBB">
            <w:pPr>
              <w:pStyle w:val="aff4"/>
              <w:rPr>
                <w:rFonts w:ascii="Times New Roman" w:hAnsi="Times New Roman" w:cs="Times New Roman"/>
                <w:sz w:val="24"/>
                <w:szCs w:val="24"/>
              </w:rPr>
            </w:pPr>
            <w:r w:rsidRPr="00D51F19">
              <w:rPr>
                <w:rFonts w:ascii="Times New Roman" w:hAnsi="Times New Roman" w:cs="Times New Roman"/>
                <w:sz w:val="24"/>
                <w:szCs w:val="24"/>
              </w:rPr>
              <w:t xml:space="preserve">/ </w:t>
            </w:r>
          </w:p>
          <w:p w14:paraId="79EEA60D" w14:textId="07738A70" w:rsidR="00BA6DBB" w:rsidRPr="00D51F19" w:rsidRDefault="00BA6DBB" w:rsidP="00BA6DBB">
            <w:pPr>
              <w:pStyle w:val="aff4"/>
              <w:spacing w:after="0"/>
              <w:rPr>
                <w:rFonts w:ascii="Times New Roman" w:hAnsi="Times New Roman" w:cs="Times New Roman"/>
                <w:sz w:val="24"/>
                <w:szCs w:val="24"/>
              </w:rPr>
            </w:pPr>
            <w:r w:rsidRPr="00D51F19">
              <w:rPr>
                <w:rFonts w:ascii="Times New Roman" w:hAnsi="Times New Roman" w:cs="Times New Roman"/>
                <w:sz w:val="24"/>
                <w:szCs w:val="24"/>
              </w:rPr>
              <w:t xml:space="preserve">Основан на типе </w:t>
            </w:r>
            <w:proofErr w:type="spellStart"/>
            <w:r w:rsidRPr="00D51F19">
              <w:rPr>
                <w:rFonts w:ascii="Times New Roman" w:hAnsi="Times New Roman" w:cs="Times New Roman"/>
                <w:sz w:val="24"/>
                <w:szCs w:val="24"/>
              </w:rPr>
              <w:t>MeaningType</w:t>
            </w:r>
            <w:proofErr w:type="spellEnd"/>
            <w:r w:rsidRPr="00D51F19">
              <w:rPr>
                <w:rFonts w:ascii="Times New Roman" w:hAnsi="Times New Roman" w:cs="Times New Roman"/>
                <w:sz w:val="24"/>
                <w:szCs w:val="24"/>
              </w:rPr>
              <w:t xml:space="preserve"> (описание см. в пункте </w:t>
            </w:r>
            <w:r w:rsidRPr="00D51F19">
              <w:rPr>
                <w:rFonts w:ascii="Times New Roman" w:hAnsi="Times New Roman" w:cs="Times New Roman"/>
                <w:sz w:val="24"/>
                <w:szCs w:val="24"/>
              </w:rPr>
              <w:fldChar w:fldCharType="begin"/>
            </w:r>
            <w:r w:rsidRPr="00D51F19">
              <w:rPr>
                <w:rFonts w:ascii="Times New Roman" w:hAnsi="Times New Roman" w:cs="Times New Roman"/>
                <w:sz w:val="24"/>
                <w:szCs w:val="24"/>
              </w:rPr>
              <w:instrText xml:space="preserve"> REF _Ref524601772 \n \h </w:instrText>
            </w:r>
            <w:r w:rsidR="007E6CBE" w:rsidRPr="00D51F19">
              <w:rPr>
                <w:rFonts w:ascii="Times New Roman" w:hAnsi="Times New Roman" w:cs="Times New Roman"/>
                <w:sz w:val="24"/>
                <w:szCs w:val="24"/>
              </w:rPr>
              <w:instrText xml:space="preserve"> \* MERGEFORMAT </w:instrText>
            </w:r>
            <w:r w:rsidRPr="00D51F19">
              <w:rPr>
                <w:rFonts w:ascii="Times New Roman" w:hAnsi="Times New Roman" w:cs="Times New Roman"/>
                <w:sz w:val="24"/>
                <w:szCs w:val="24"/>
              </w:rPr>
            </w:r>
            <w:r w:rsidRPr="00D51F19">
              <w:rPr>
                <w:rFonts w:ascii="Times New Roman" w:hAnsi="Times New Roman" w:cs="Times New Roman"/>
                <w:sz w:val="24"/>
                <w:szCs w:val="24"/>
              </w:rPr>
              <w:fldChar w:fldCharType="separate"/>
            </w:r>
            <w:r w:rsidR="006A58D1" w:rsidRPr="00D51F19">
              <w:rPr>
                <w:rFonts w:ascii="Times New Roman" w:hAnsi="Times New Roman" w:cs="Times New Roman"/>
                <w:sz w:val="24"/>
                <w:szCs w:val="24"/>
              </w:rPr>
              <w:t>15</w:t>
            </w:r>
            <w:r w:rsidRPr="00D51F19">
              <w:rPr>
                <w:rFonts w:ascii="Times New Roman" w:hAnsi="Times New Roman" w:cs="Times New Roman"/>
                <w:sz w:val="24"/>
                <w:szCs w:val="24"/>
              </w:rPr>
              <w:fldChar w:fldCharType="end"/>
            </w:r>
            <w:r w:rsidRPr="00D51F19">
              <w:rPr>
                <w:rFonts w:ascii="Times New Roman" w:hAnsi="Times New Roman" w:cs="Times New Roman"/>
                <w:sz w:val="24"/>
                <w:szCs w:val="24"/>
              </w:rPr>
              <w:t xml:space="preserve"> раздела </w:t>
            </w:r>
            <w:r w:rsidR="006937F0" w:rsidRPr="00D51F19">
              <w:rPr>
                <w:rFonts w:ascii="Times New Roman" w:hAnsi="Times New Roman" w:cs="Times New Roman"/>
                <w:sz w:val="24"/>
                <w:szCs w:val="24"/>
              </w:rPr>
              <w:fldChar w:fldCharType="begin"/>
            </w:r>
            <w:r w:rsidR="006937F0" w:rsidRPr="00D51F19">
              <w:rPr>
                <w:rFonts w:ascii="Times New Roman" w:hAnsi="Times New Roman" w:cs="Times New Roman"/>
                <w:sz w:val="24"/>
                <w:szCs w:val="24"/>
              </w:rPr>
              <w:instrText xml:space="preserve"> REF _Ref524702727 \r \h </w:instrText>
            </w:r>
            <w:r w:rsidR="007E6CBE" w:rsidRPr="00D51F19">
              <w:rPr>
                <w:rFonts w:ascii="Times New Roman" w:hAnsi="Times New Roman" w:cs="Times New Roman"/>
                <w:sz w:val="24"/>
                <w:szCs w:val="24"/>
              </w:rPr>
              <w:instrText xml:space="preserve"> \* MERGEFORMAT </w:instrText>
            </w:r>
            <w:r w:rsidR="006937F0" w:rsidRPr="00D51F19">
              <w:rPr>
                <w:rFonts w:ascii="Times New Roman" w:hAnsi="Times New Roman" w:cs="Times New Roman"/>
                <w:sz w:val="24"/>
                <w:szCs w:val="24"/>
              </w:rPr>
            </w:r>
            <w:r w:rsidR="006937F0" w:rsidRPr="00D51F19">
              <w:rPr>
                <w:rFonts w:ascii="Times New Roman" w:hAnsi="Times New Roman" w:cs="Times New Roman"/>
                <w:sz w:val="24"/>
                <w:szCs w:val="24"/>
              </w:rPr>
              <w:fldChar w:fldCharType="separate"/>
            </w:r>
            <w:r w:rsidR="006A58D1" w:rsidRPr="00D51F19">
              <w:rPr>
                <w:rFonts w:ascii="Times New Roman" w:hAnsi="Times New Roman" w:cs="Times New Roman"/>
                <w:sz w:val="24"/>
                <w:szCs w:val="24"/>
              </w:rPr>
              <w:t>4.4</w:t>
            </w:r>
            <w:r w:rsidR="006937F0" w:rsidRPr="00D51F19">
              <w:rPr>
                <w:rFonts w:ascii="Times New Roman" w:hAnsi="Times New Roman" w:cs="Times New Roman"/>
                <w:sz w:val="24"/>
                <w:szCs w:val="24"/>
              </w:rPr>
              <w:fldChar w:fldCharType="end"/>
            </w:r>
            <w:r w:rsidRPr="00D51F19">
              <w:rPr>
                <w:rFonts w:ascii="Times New Roman" w:hAnsi="Times New Roman" w:cs="Times New Roman"/>
                <w:sz w:val="24"/>
                <w:szCs w:val="24"/>
              </w:rPr>
              <w:t>)</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C3A88A" w14:textId="77777777" w:rsidR="00BA6DBB" w:rsidRPr="00D51F19" w:rsidRDefault="00BA6DBB" w:rsidP="00BA6DBB">
            <w:pPr>
              <w:pStyle w:val="aff4"/>
              <w:rPr>
                <w:rFonts w:ascii="Times New Roman" w:hAnsi="Times New Roman" w:cs="Times New Roman"/>
                <w:sz w:val="24"/>
                <w:szCs w:val="24"/>
              </w:rPr>
            </w:pPr>
            <w:r w:rsidRPr="00D51F19">
              <w:rPr>
                <w:rFonts w:ascii="Times New Roman" w:hAnsi="Times New Roman" w:cs="Times New Roman"/>
                <w:sz w:val="24"/>
                <w:szCs w:val="24"/>
              </w:rPr>
              <w:t>Возможные значения:</w:t>
            </w:r>
          </w:p>
          <w:p w14:paraId="7E2593A4" w14:textId="77777777" w:rsidR="00BA6DBB" w:rsidRPr="00D51F19" w:rsidRDefault="00BA6DBB" w:rsidP="00BA6DBB">
            <w:pPr>
              <w:pStyle w:val="aff4"/>
              <w:rPr>
                <w:rFonts w:ascii="Times New Roman" w:hAnsi="Times New Roman" w:cs="Times New Roman"/>
                <w:sz w:val="24"/>
                <w:szCs w:val="24"/>
              </w:rPr>
            </w:pPr>
            <w:r w:rsidRPr="00D51F19">
              <w:rPr>
                <w:rFonts w:ascii="Times New Roman" w:hAnsi="Times New Roman" w:cs="Times New Roman"/>
                <w:sz w:val="24"/>
                <w:szCs w:val="24"/>
              </w:rPr>
              <w:t>2 – уточнение;</w:t>
            </w:r>
          </w:p>
          <w:p w14:paraId="029DEECC" w14:textId="555C01D5" w:rsidR="00BA6DBB" w:rsidRPr="00D51F19" w:rsidRDefault="00BA6DBB" w:rsidP="00BA6DBB">
            <w:pPr>
              <w:pStyle w:val="aff4"/>
              <w:rPr>
                <w:rFonts w:ascii="Times New Roman" w:hAnsi="Times New Roman" w:cs="Times New Roman"/>
                <w:sz w:val="24"/>
                <w:szCs w:val="24"/>
              </w:rPr>
            </w:pPr>
            <w:r w:rsidRPr="00D51F19">
              <w:rPr>
                <w:rFonts w:ascii="Times New Roman" w:hAnsi="Times New Roman" w:cs="Times New Roman"/>
                <w:sz w:val="24"/>
                <w:szCs w:val="24"/>
              </w:rPr>
              <w:t>3 – уточнение об аннулировании</w:t>
            </w:r>
            <w:r w:rsidR="00CE3BC3" w:rsidRPr="00D51F19">
              <w:rPr>
                <w:rFonts w:ascii="Times New Roman" w:hAnsi="Times New Roman" w:cs="Times New Roman"/>
                <w:sz w:val="24"/>
                <w:szCs w:val="24"/>
              </w:rPr>
              <w:t xml:space="preserve">. </w:t>
            </w:r>
            <w:r w:rsidR="00664610" w:rsidRPr="00D51F19">
              <w:rPr>
                <w:rFonts w:ascii="Times New Roman" w:hAnsi="Times New Roman" w:cs="Times New Roman"/>
                <w:i/>
                <w:sz w:val="24"/>
                <w:szCs w:val="24"/>
              </w:rPr>
              <w:t>Допустимо</w:t>
            </w:r>
            <w:r w:rsidR="00CE3BC3" w:rsidRPr="00D51F19">
              <w:rPr>
                <w:rFonts w:ascii="Times New Roman" w:hAnsi="Times New Roman" w:cs="Times New Roman"/>
                <w:i/>
                <w:sz w:val="24"/>
                <w:szCs w:val="24"/>
              </w:rPr>
              <w:t xml:space="preserve"> для извещений о приеме к исполнению распоряжений, у которых значение даты в поле «</w:t>
            </w:r>
            <w:proofErr w:type="spellStart"/>
            <w:r w:rsidR="00CE3BC3" w:rsidRPr="00D51F19">
              <w:rPr>
                <w:rFonts w:ascii="Times New Roman" w:hAnsi="Times New Roman" w:cs="Times New Roman"/>
                <w:i/>
                <w:sz w:val="24"/>
                <w:szCs w:val="24"/>
                <w:lang w:val="en-US"/>
              </w:rPr>
              <w:t>PaymentDate</w:t>
            </w:r>
            <w:proofErr w:type="spellEnd"/>
            <w:r w:rsidR="00CE3BC3" w:rsidRPr="00D51F19">
              <w:rPr>
                <w:rFonts w:ascii="Times New Roman" w:hAnsi="Times New Roman" w:cs="Times New Roman"/>
                <w:i/>
                <w:sz w:val="24"/>
                <w:szCs w:val="24"/>
              </w:rPr>
              <w:t xml:space="preserve">» </w:t>
            </w:r>
            <w:proofErr w:type="gramStart"/>
            <w:r w:rsidR="00CE3BC3" w:rsidRPr="00D51F19">
              <w:rPr>
                <w:rFonts w:ascii="Times New Roman" w:hAnsi="Times New Roman" w:cs="Times New Roman"/>
                <w:i/>
                <w:sz w:val="24"/>
                <w:szCs w:val="24"/>
              </w:rPr>
              <w:t>ранее  «</w:t>
            </w:r>
            <w:proofErr w:type="gramEnd"/>
            <w:r w:rsidR="00CE3BC3" w:rsidRPr="00D51F19">
              <w:rPr>
                <w:rFonts w:ascii="Times New Roman" w:hAnsi="Times New Roman" w:cs="Times New Roman"/>
                <w:i/>
                <w:sz w:val="24"/>
                <w:szCs w:val="24"/>
              </w:rPr>
              <w:t>01.01.2021»</w:t>
            </w:r>
            <w:r w:rsidRPr="00D51F19">
              <w:rPr>
                <w:rFonts w:ascii="Times New Roman" w:hAnsi="Times New Roman" w:cs="Times New Roman"/>
                <w:sz w:val="24"/>
                <w:szCs w:val="24"/>
              </w:rPr>
              <w:t>;</w:t>
            </w:r>
          </w:p>
          <w:p w14:paraId="53654199" w14:textId="0CCCE8F3" w:rsidR="00BA6DBB" w:rsidRPr="00D51F19" w:rsidRDefault="00BA6DBB" w:rsidP="00664610">
            <w:pPr>
              <w:pStyle w:val="aff4"/>
              <w:rPr>
                <w:rFonts w:ascii="Times New Roman" w:hAnsi="Times New Roman" w:cs="Times New Roman"/>
                <w:sz w:val="24"/>
                <w:szCs w:val="24"/>
              </w:rPr>
            </w:pPr>
            <w:r w:rsidRPr="00D51F19">
              <w:rPr>
                <w:rFonts w:ascii="Times New Roman" w:hAnsi="Times New Roman" w:cs="Times New Roman"/>
                <w:sz w:val="24"/>
                <w:szCs w:val="24"/>
              </w:rPr>
              <w:lastRenderedPageBreak/>
              <w:t xml:space="preserve">4 – уточнение о </w:t>
            </w:r>
            <w:proofErr w:type="spellStart"/>
            <w:r w:rsidRPr="00D51F19">
              <w:rPr>
                <w:rFonts w:ascii="Times New Roman" w:hAnsi="Times New Roman" w:cs="Times New Roman"/>
                <w:sz w:val="24"/>
                <w:szCs w:val="24"/>
              </w:rPr>
              <w:t>деаннулировании</w:t>
            </w:r>
            <w:proofErr w:type="spellEnd"/>
            <w:r w:rsidRPr="00D51F19">
              <w:rPr>
                <w:rFonts w:ascii="Times New Roman" w:hAnsi="Times New Roman" w:cs="Times New Roman"/>
                <w:sz w:val="24"/>
                <w:szCs w:val="24"/>
              </w:rPr>
              <w:t xml:space="preserve"> (отмена аннулирования).</w:t>
            </w:r>
            <w:r w:rsidR="00CE3BC3" w:rsidRPr="00D51F19">
              <w:rPr>
                <w:rFonts w:ascii="Times New Roman" w:hAnsi="Times New Roman" w:cs="Times New Roman"/>
                <w:i/>
                <w:sz w:val="24"/>
                <w:szCs w:val="24"/>
              </w:rPr>
              <w:t xml:space="preserve"> </w:t>
            </w:r>
            <w:r w:rsidR="00664610" w:rsidRPr="00D51F19">
              <w:rPr>
                <w:rFonts w:ascii="Times New Roman" w:hAnsi="Times New Roman" w:cs="Times New Roman"/>
                <w:i/>
                <w:sz w:val="24"/>
                <w:szCs w:val="24"/>
              </w:rPr>
              <w:t>Допустимо</w:t>
            </w:r>
            <w:r w:rsidR="00CE3BC3" w:rsidRPr="00D51F19">
              <w:rPr>
                <w:rFonts w:ascii="Times New Roman" w:hAnsi="Times New Roman" w:cs="Times New Roman"/>
                <w:i/>
                <w:sz w:val="24"/>
                <w:szCs w:val="24"/>
              </w:rPr>
              <w:t xml:space="preserve"> для извещений о приеме к исполнению распоряжений, у которых значение даты в поле «</w:t>
            </w:r>
            <w:proofErr w:type="spellStart"/>
            <w:r w:rsidR="00CE3BC3" w:rsidRPr="00D51F19">
              <w:rPr>
                <w:rFonts w:ascii="Times New Roman" w:hAnsi="Times New Roman" w:cs="Times New Roman"/>
                <w:i/>
                <w:sz w:val="24"/>
                <w:szCs w:val="24"/>
                <w:lang w:val="en-US"/>
              </w:rPr>
              <w:t>PaymentDate</w:t>
            </w:r>
            <w:proofErr w:type="spellEnd"/>
            <w:r w:rsidR="00CE3BC3" w:rsidRPr="00D51F19">
              <w:rPr>
                <w:rFonts w:ascii="Times New Roman" w:hAnsi="Times New Roman" w:cs="Times New Roman"/>
                <w:i/>
                <w:sz w:val="24"/>
                <w:szCs w:val="24"/>
              </w:rPr>
              <w:t xml:space="preserve">» </w:t>
            </w:r>
            <w:proofErr w:type="gramStart"/>
            <w:r w:rsidR="00CE3BC3" w:rsidRPr="00D51F19">
              <w:rPr>
                <w:rFonts w:ascii="Times New Roman" w:hAnsi="Times New Roman" w:cs="Times New Roman"/>
                <w:i/>
                <w:sz w:val="24"/>
                <w:szCs w:val="24"/>
              </w:rPr>
              <w:t>ранее  «</w:t>
            </w:r>
            <w:proofErr w:type="gramEnd"/>
            <w:r w:rsidR="00CE3BC3" w:rsidRPr="00D51F19">
              <w:rPr>
                <w:rFonts w:ascii="Times New Roman" w:hAnsi="Times New Roman" w:cs="Times New Roman"/>
                <w:i/>
                <w:sz w:val="24"/>
                <w:szCs w:val="24"/>
              </w:rPr>
              <w:t>01.01.2021»</w:t>
            </w:r>
          </w:p>
        </w:tc>
      </w:tr>
      <w:tr w:rsidR="00BA6DBB" w:rsidRPr="00D51F19" w14:paraId="2FB89CD8" w14:textId="77777777" w:rsidTr="00BA6DBB">
        <w:trPr>
          <w:trHeight w:val="52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5527D3" w14:textId="77777777" w:rsidR="00BA6DBB" w:rsidRPr="00D51F19" w:rsidRDefault="00BA6DBB" w:rsidP="00BA6DBB">
            <w:pPr>
              <w:pStyle w:val="aff4"/>
              <w:numPr>
                <w:ilvl w:val="4"/>
                <w:numId w:val="7"/>
              </w:numPr>
              <w:pBdr>
                <w:top w:val="nil"/>
                <w:left w:val="nil"/>
                <w:bottom w:val="nil"/>
                <w:right w:val="nil"/>
                <w:between w:val="nil"/>
                <w:bar w:val="nil"/>
              </w:pBdr>
              <w:spacing w:after="0"/>
              <w:ind w:left="118" w:firstLine="0"/>
              <w:rPr>
                <w:rFonts w:ascii="Times New Roman" w:hAnsi="Times New Roman" w:cs="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57F4E" w14:textId="1D3CCD46" w:rsidR="00BA6DBB" w:rsidRPr="00D51F19" w:rsidRDefault="00BA6DBB" w:rsidP="00BA6DBB">
            <w:pPr>
              <w:pStyle w:val="aff4"/>
              <w:spacing w:after="0"/>
              <w:ind w:left="346"/>
              <w:rPr>
                <w:rFonts w:ascii="Times New Roman" w:hAnsi="Times New Roman" w:cs="Times New Roman"/>
                <w:sz w:val="24"/>
                <w:szCs w:val="24"/>
              </w:rPr>
            </w:pPr>
            <w:r w:rsidRPr="00D51F19">
              <w:rPr>
                <w:rFonts w:ascii="Times New Roman" w:hAnsi="Times New Roman" w:cs="Times New Roman"/>
                <w:sz w:val="24"/>
                <w:szCs w:val="24"/>
                <w:lang w:val="en-US"/>
              </w:rPr>
              <w:t>Reason</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5188E9" w14:textId="038ABE6F" w:rsidR="00BA6DBB" w:rsidRPr="00D51F19" w:rsidRDefault="00955C0D" w:rsidP="00955C0D">
            <w:pPr>
              <w:pStyle w:val="aff4"/>
              <w:rPr>
                <w:rFonts w:ascii="Times New Roman" w:hAnsi="Times New Roman" w:cs="Times New Roman"/>
                <w:sz w:val="24"/>
                <w:szCs w:val="24"/>
              </w:rPr>
            </w:pPr>
            <w:r w:rsidRPr="00D51F19">
              <w:rPr>
                <w:rFonts w:ascii="Times New Roman" w:hAnsi="Times New Roman" w:cs="Times New Roman"/>
                <w:sz w:val="24"/>
                <w:szCs w:val="24"/>
              </w:rPr>
              <w:t>Основание изменения</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FE279E" w14:textId="326F9150" w:rsidR="00BA6DBB" w:rsidRPr="00D51F19" w:rsidRDefault="00BA6DBB" w:rsidP="00BA6DBB">
            <w:pPr>
              <w:pStyle w:val="aff4"/>
              <w:spacing w:after="0"/>
              <w:rPr>
                <w:rFonts w:ascii="Times New Roman" w:hAnsi="Times New Roman" w:cs="Times New Roman"/>
                <w:sz w:val="24"/>
                <w:szCs w:val="24"/>
              </w:rPr>
            </w:pPr>
            <w:r w:rsidRPr="00D51F19">
              <w:rPr>
                <w:rFonts w:ascii="Times New Roman" w:hAnsi="Times New Roman" w:cs="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266CD2" w14:textId="77777777" w:rsidR="00BA6DBB" w:rsidRPr="00D51F19" w:rsidRDefault="00BA6DBB" w:rsidP="00BA6DBB">
            <w:pPr>
              <w:pStyle w:val="aff4"/>
              <w:rPr>
                <w:rFonts w:ascii="Times New Roman" w:hAnsi="Times New Roman" w:cs="Times New Roman"/>
                <w:sz w:val="24"/>
                <w:szCs w:val="24"/>
              </w:rPr>
            </w:pPr>
            <w:r w:rsidRPr="00D51F19">
              <w:rPr>
                <w:rFonts w:ascii="Times New Roman" w:hAnsi="Times New Roman" w:cs="Times New Roman"/>
                <w:i/>
                <w:sz w:val="24"/>
                <w:szCs w:val="24"/>
              </w:rPr>
              <w:t>Строка длиной до 512 символов</w:t>
            </w:r>
            <w:r w:rsidRPr="00D51F19">
              <w:rPr>
                <w:rFonts w:ascii="Times New Roman" w:hAnsi="Times New Roman" w:cs="Times New Roman"/>
                <w:sz w:val="24"/>
                <w:szCs w:val="24"/>
              </w:rPr>
              <w:t xml:space="preserve"> </w:t>
            </w:r>
          </w:p>
          <w:p w14:paraId="4629AE6C" w14:textId="77777777" w:rsidR="00BA6DBB" w:rsidRPr="00D51F19" w:rsidRDefault="00BA6DBB" w:rsidP="00BA6DBB">
            <w:pPr>
              <w:pStyle w:val="aff4"/>
              <w:rPr>
                <w:rFonts w:ascii="Times New Roman" w:hAnsi="Times New Roman" w:cs="Times New Roman"/>
                <w:sz w:val="24"/>
                <w:szCs w:val="24"/>
              </w:rPr>
            </w:pPr>
            <w:r w:rsidRPr="00D51F19">
              <w:rPr>
                <w:rFonts w:ascii="Times New Roman" w:hAnsi="Times New Roman" w:cs="Times New Roman"/>
                <w:sz w:val="24"/>
                <w:szCs w:val="24"/>
              </w:rPr>
              <w:t xml:space="preserve">/ </w:t>
            </w:r>
          </w:p>
          <w:p w14:paraId="5F428B20" w14:textId="72B91831" w:rsidR="00BA6DBB" w:rsidRPr="00D51F19" w:rsidRDefault="00BA6DBB" w:rsidP="00BA6DBB">
            <w:pPr>
              <w:pStyle w:val="aff4"/>
              <w:spacing w:after="0"/>
              <w:rPr>
                <w:rFonts w:ascii="Times New Roman" w:hAnsi="Times New Roman" w:cs="Times New Roman"/>
                <w:sz w:val="24"/>
                <w:szCs w:val="24"/>
              </w:rPr>
            </w:pPr>
            <w:r w:rsidRPr="00D51F19">
              <w:rPr>
                <w:rFonts w:ascii="Times New Roman" w:hAnsi="Times New Roman" w:cs="Times New Roman"/>
                <w:sz w:val="24"/>
                <w:szCs w:val="24"/>
                <w:lang w:val="en-US"/>
              </w:rPr>
              <w:t>Reason</w:t>
            </w:r>
            <w:proofErr w:type="spellStart"/>
            <w:r w:rsidRPr="00D51F19">
              <w:rPr>
                <w:rFonts w:ascii="Times New Roman" w:hAnsi="Times New Roman" w:cs="Times New Roman"/>
                <w:sz w:val="24"/>
                <w:szCs w:val="24"/>
              </w:rPr>
              <w:t>Type</w:t>
            </w:r>
            <w:proofErr w:type="spellEnd"/>
            <w:r w:rsidRPr="00D51F19">
              <w:rPr>
                <w:rFonts w:ascii="Times New Roman" w:hAnsi="Times New Roman" w:cs="Times New Roman"/>
                <w:sz w:val="24"/>
                <w:szCs w:val="24"/>
              </w:rPr>
              <w:t xml:space="preserve"> (описание см. в пункте </w:t>
            </w:r>
            <w:r w:rsidRPr="00D51F19">
              <w:rPr>
                <w:rFonts w:ascii="Times New Roman" w:hAnsi="Times New Roman" w:cs="Times New Roman"/>
                <w:sz w:val="24"/>
                <w:szCs w:val="24"/>
              </w:rPr>
              <w:fldChar w:fldCharType="begin"/>
            </w:r>
            <w:r w:rsidRPr="00D51F19">
              <w:rPr>
                <w:rFonts w:ascii="Times New Roman" w:hAnsi="Times New Roman" w:cs="Times New Roman"/>
                <w:sz w:val="24"/>
                <w:szCs w:val="24"/>
              </w:rPr>
              <w:instrText xml:space="preserve"> REF _Ref524601772 \n \h </w:instrText>
            </w:r>
            <w:r w:rsidR="007E6CBE" w:rsidRPr="00D51F19">
              <w:rPr>
                <w:rFonts w:ascii="Times New Roman" w:hAnsi="Times New Roman" w:cs="Times New Roman"/>
                <w:sz w:val="24"/>
                <w:szCs w:val="24"/>
              </w:rPr>
              <w:instrText xml:space="preserve"> \* MERGEFORMAT </w:instrText>
            </w:r>
            <w:r w:rsidRPr="00D51F19">
              <w:rPr>
                <w:rFonts w:ascii="Times New Roman" w:hAnsi="Times New Roman" w:cs="Times New Roman"/>
                <w:sz w:val="24"/>
                <w:szCs w:val="24"/>
              </w:rPr>
            </w:r>
            <w:r w:rsidRPr="00D51F19">
              <w:rPr>
                <w:rFonts w:ascii="Times New Roman" w:hAnsi="Times New Roman" w:cs="Times New Roman"/>
                <w:sz w:val="24"/>
                <w:szCs w:val="24"/>
              </w:rPr>
              <w:fldChar w:fldCharType="separate"/>
            </w:r>
            <w:r w:rsidR="006A58D1" w:rsidRPr="00D51F19">
              <w:rPr>
                <w:rFonts w:ascii="Times New Roman" w:hAnsi="Times New Roman" w:cs="Times New Roman"/>
                <w:sz w:val="24"/>
                <w:szCs w:val="24"/>
              </w:rPr>
              <w:t>15</w:t>
            </w:r>
            <w:r w:rsidRPr="00D51F19">
              <w:rPr>
                <w:rFonts w:ascii="Times New Roman" w:hAnsi="Times New Roman" w:cs="Times New Roman"/>
                <w:sz w:val="24"/>
                <w:szCs w:val="24"/>
              </w:rPr>
              <w:fldChar w:fldCharType="end"/>
            </w:r>
            <w:r w:rsidRPr="00D51F19">
              <w:rPr>
                <w:rFonts w:ascii="Times New Roman" w:hAnsi="Times New Roman" w:cs="Times New Roman"/>
                <w:sz w:val="24"/>
                <w:szCs w:val="24"/>
              </w:rPr>
              <w:t xml:space="preserve"> раздела </w:t>
            </w:r>
            <w:r w:rsidR="006937F0" w:rsidRPr="00D51F19">
              <w:rPr>
                <w:rFonts w:ascii="Times New Roman" w:hAnsi="Times New Roman" w:cs="Times New Roman"/>
                <w:sz w:val="24"/>
                <w:szCs w:val="24"/>
              </w:rPr>
              <w:fldChar w:fldCharType="begin"/>
            </w:r>
            <w:r w:rsidR="006937F0" w:rsidRPr="00D51F19">
              <w:rPr>
                <w:rFonts w:ascii="Times New Roman" w:hAnsi="Times New Roman" w:cs="Times New Roman"/>
                <w:sz w:val="24"/>
                <w:szCs w:val="24"/>
              </w:rPr>
              <w:instrText xml:space="preserve"> REF _Ref524702727 \r \h </w:instrText>
            </w:r>
            <w:r w:rsidR="007E6CBE" w:rsidRPr="00D51F19">
              <w:rPr>
                <w:rFonts w:ascii="Times New Roman" w:hAnsi="Times New Roman" w:cs="Times New Roman"/>
                <w:sz w:val="24"/>
                <w:szCs w:val="24"/>
              </w:rPr>
              <w:instrText xml:space="preserve"> \* MERGEFORMAT </w:instrText>
            </w:r>
            <w:r w:rsidR="006937F0" w:rsidRPr="00D51F19">
              <w:rPr>
                <w:rFonts w:ascii="Times New Roman" w:hAnsi="Times New Roman" w:cs="Times New Roman"/>
                <w:sz w:val="24"/>
                <w:szCs w:val="24"/>
              </w:rPr>
            </w:r>
            <w:r w:rsidR="006937F0" w:rsidRPr="00D51F19">
              <w:rPr>
                <w:rFonts w:ascii="Times New Roman" w:hAnsi="Times New Roman" w:cs="Times New Roman"/>
                <w:sz w:val="24"/>
                <w:szCs w:val="24"/>
              </w:rPr>
              <w:fldChar w:fldCharType="separate"/>
            </w:r>
            <w:r w:rsidR="006A58D1" w:rsidRPr="00D51F19">
              <w:rPr>
                <w:rFonts w:ascii="Times New Roman" w:hAnsi="Times New Roman" w:cs="Times New Roman"/>
                <w:sz w:val="24"/>
                <w:szCs w:val="24"/>
              </w:rPr>
              <w:t>4.4</w:t>
            </w:r>
            <w:r w:rsidR="006937F0" w:rsidRPr="00D51F19">
              <w:rPr>
                <w:rFonts w:ascii="Times New Roman" w:hAnsi="Times New Roman" w:cs="Times New Roman"/>
                <w:sz w:val="24"/>
                <w:szCs w:val="24"/>
              </w:rPr>
              <w:fldChar w:fldCharType="end"/>
            </w:r>
            <w:r w:rsidRPr="00D51F19">
              <w:rPr>
                <w:rFonts w:ascii="Times New Roman" w:hAnsi="Times New Roman" w:cs="Times New Roman"/>
                <w:sz w:val="24"/>
                <w:szCs w:val="24"/>
              </w:rPr>
              <w:t>)</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E02358" w14:textId="77777777" w:rsidR="00BA6DBB" w:rsidRPr="00D51F19" w:rsidRDefault="00BA6DBB" w:rsidP="00BA6DBB">
            <w:pPr>
              <w:pStyle w:val="aff4"/>
              <w:rPr>
                <w:rFonts w:ascii="Times New Roman" w:hAnsi="Times New Roman" w:cs="Times New Roman"/>
                <w:sz w:val="24"/>
                <w:szCs w:val="24"/>
              </w:rPr>
            </w:pPr>
          </w:p>
        </w:tc>
      </w:tr>
      <w:tr w:rsidR="00955C0D" w:rsidRPr="00D51F19" w14:paraId="463E8241" w14:textId="77777777" w:rsidTr="00BA6DBB">
        <w:trPr>
          <w:trHeight w:val="52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1177D4" w14:textId="77777777" w:rsidR="00955C0D" w:rsidRPr="00D51F19" w:rsidRDefault="00955C0D" w:rsidP="00955C0D">
            <w:pPr>
              <w:pStyle w:val="aff4"/>
              <w:numPr>
                <w:ilvl w:val="4"/>
                <w:numId w:val="7"/>
              </w:numPr>
              <w:pBdr>
                <w:top w:val="nil"/>
                <w:left w:val="nil"/>
                <w:bottom w:val="nil"/>
                <w:right w:val="nil"/>
                <w:between w:val="nil"/>
                <w:bar w:val="nil"/>
              </w:pBdr>
              <w:spacing w:after="0"/>
              <w:ind w:left="118" w:firstLine="0"/>
              <w:rPr>
                <w:rFonts w:ascii="Times New Roman" w:hAnsi="Times New Roman" w:cs="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2ECF5C" w14:textId="5552A565" w:rsidR="00955C0D" w:rsidRPr="00D51F19" w:rsidRDefault="00955C0D" w:rsidP="00955C0D">
            <w:pPr>
              <w:pStyle w:val="aff4"/>
              <w:spacing w:after="0"/>
              <w:ind w:left="346"/>
              <w:rPr>
                <w:rFonts w:ascii="Times New Roman" w:hAnsi="Times New Roman" w:cs="Times New Roman"/>
                <w:sz w:val="24"/>
                <w:szCs w:val="24"/>
                <w:lang w:val="en-US"/>
              </w:rPr>
            </w:pPr>
            <w:proofErr w:type="spellStart"/>
            <w:r w:rsidRPr="00D51F19">
              <w:rPr>
                <w:rFonts w:ascii="Times New Roman" w:hAnsi="Times New Roman" w:cs="Times New Roman"/>
                <w:sz w:val="24"/>
                <w:szCs w:val="24"/>
                <w:lang w:val="en-US"/>
              </w:rPr>
              <w:t>ChangeDate</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D60A57" w14:textId="41E21C54" w:rsidR="00955C0D" w:rsidRPr="00D51F19" w:rsidRDefault="00955C0D" w:rsidP="00955C0D">
            <w:pPr>
              <w:pStyle w:val="aff4"/>
              <w:rPr>
                <w:rFonts w:ascii="Times New Roman" w:hAnsi="Times New Roman" w:cs="Times New Roman"/>
                <w:sz w:val="24"/>
                <w:szCs w:val="24"/>
              </w:rPr>
            </w:pPr>
            <w:r w:rsidRPr="00D51F19">
              <w:rPr>
                <w:rFonts w:ascii="Times New Roman" w:hAnsi="Times New Roman" w:cs="Times New Roman"/>
                <w:bCs/>
                <w:sz w:val="24"/>
                <w:szCs w:val="24"/>
              </w:rPr>
              <w:t>Дата, а также сведения о периоде времени, в который осуществлено уточнение информации об уплате (до 21 часа или после 21 часа по местному времени), либо время уточнения информации об уплате</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576048" w14:textId="3B67C98C" w:rsidR="00955C0D" w:rsidRPr="00D51F19" w:rsidRDefault="00955C0D" w:rsidP="00955C0D">
            <w:pPr>
              <w:pStyle w:val="aff4"/>
              <w:spacing w:after="0"/>
              <w:rPr>
                <w:rFonts w:ascii="Times New Roman" w:hAnsi="Times New Roman" w:cs="Times New Roman"/>
                <w:sz w:val="24"/>
                <w:szCs w:val="24"/>
              </w:rPr>
            </w:pPr>
            <w:r w:rsidRPr="00D51F19">
              <w:rPr>
                <w:rFonts w:ascii="Times New Roman" w:hAnsi="Times New Roman" w:cs="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ABE577" w14:textId="77777777" w:rsidR="00955C0D" w:rsidRPr="00D51F19" w:rsidRDefault="00955C0D" w:rsidP="00955C0D">
            <w:pPr>
              <w:pStyle w:val="aff4"/>
              <w:rPr>
                <w:rFonts w:ascii="Times New Roman" w:hAnsi="Times New Roman" w:cs="Times New Roman"/>
                <w:i/>
                <w:sz w:val="24"/>
                <w:szCs w:val="24"/>
              </w:rPr>
            </w:pPr>
            <w:r w:rsidRPr="00D51F19">
              <w:rPr>
                <w:rFonts w:ascii="Times New Roman" w:hAnsi="Times New Roman" w:cs="Times New Roman"/>
                <w:i/>
                <w:sz w:val="24"/>
                <w:szCs w:val="24"/>
              </w:rPr>
              <w:t>Формат определен стандартом XML/XSD, опубликованным по адресу http://www.w3.org/TR/xmlschema-2/#dateTime</w:t>
            </w:r>
          </w:p>
          <w:p w14:paraId="6815783B" w14:textId="388EC565" w:rsidR="00955C0D" w:rsidRPr="00D51F19" w:rsidRDefault="00955C0D" w:rsidP="00955C0D">
            <w:pPr>
              <w:pStyle w:val="aff4"/>
              <w:rPr>
                <w:rFonts w:ascii="Times New Roman" w:hAnsi="Times New Roman" w:cs="Times New Roman"/>
                <w:i/>
                <w:sz w:val="24"/>
                <w:szCs w:val="24"/>
              </w:rPr>
            </w:pPr>
            <w:r w:rsidRPr="00D51F19">
              <w:rPr>
                <w:rFonts w:ascii="Times New Roman" w:hAnsi="Times New Roman" w:cs="Times New Roman"/>
                <w:i/>
                <w:sz w:val="24"/>
                <w:szCs w:val="24"/>
              </w:rPr>
              <w:t xml:space="preserve">/ </w:t>
            </w:r>
            <w:proofErr w:type="spellStart"/>
            <w:r w:rsidRPr="00D51F19">
              <w:rPr>
                <w:rFonts w:ascii="Times New Roman" w:hAnsi="Times New Roman" w:cs="Times New Roman"/>
                <w:sz w:val="24"/>
                <w:szCs w:val="24"/>
              </w:rPr>
              <w:t>dateTime</w:t>
            </w:r>
            <w:proofErr w:type="spellEnd"/>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B2539E" w14:textId="2AB164AB" w:rsidR="00955C0D" w:rsidRPr="00D51F19" w:rsidRDefault="00955C0D" w:rsidP="00955C0D">
            <w:pPr>
              <w:pStyle w:val="aff4"/>
              <w:rPr>
                <w:rFonts w:ascii="Times New Roman" w:hAnsi="Times New Roman" w:cs="Times New Roman"/>
                <w:sz w:val="24"/>
                <w:szCs w:val="24"/>
              </w:rPr>
            </w:pPr>
            <w:r w:rsidRPr="00D51F19">
              <w:rPr>
                <w:rFonts w:ascii="Times New Roman" w:hAnsi="Times New Roman" w:cs="Times New Roman"/>
                <w:bCs/>
                <w:sz w:val="24"/>
                <w:szCs w:val="24"/>
              </w:rPr>
              <w:t>При указании сведений о периоде времени, в который осуществлено уточнение информации об уплате, для обозначения периода времени до 21 часа по местному времени используется значение «20:59:59», после 21 часа по местному времени – «21:01:00»</w:t>
            </w:r>
          </w:p>
        </w:tc>
      </w:tr>
    </w:tbl>
    <w:p w14:paraId="7855F165" w14:textId="77777777" w:rsidR="0031009B" w:rsidRPr="00203C8E" w:rsidRDefault="0031009B" w:rsidP="006C3599">
      <w:pPr>
        <w:pStyle w:val="af3"/>
        <w:widowControl w:val="0"/>
        <w:spacing w:line="240" w:lineRule="auto"/>
        <w:ind w:firstLine="0"/>
        <w:rPr>
          <w:b/>
          <w:bCs/>
        </w:rPr>
      </w:pPr>
    </w:p>
    <w:p w14:paraId="141AAA47" w14:textId="77777777" w:rsidR="0031009B" w:rsidRPr="00203C8E" w:rsidRDefault="0031009B" w:rsidP="00042435">
      <w:pPr>
        <w:pStyle w:val="Head2"/>
        <w:rPr>
          <w:snapToGrid w:val="0"/>
        </w:rPr>
      </w:pPr>
      <w:bookmarkStart w:id="27" w:name="_Toc72847190"/>
      <w:r w:rsidRPr="00203C8E">
        <w:rPr>
          <w:snapToGrid w:val="0"/>
        </w:rPr>
        <w:lastRenderedPageBreak/>
        <w:t>Описание полей ответа на запрос</w:t>
      </w:r>
      <w:bookmarkEnd w:id="27"/>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843"/>
        <w:gridCol w:w="3118"/>
      </w:tblGrid>
      <w:tr w:rsidR="0031009B" w:rsidRPr="00D51F19" w14:paraId="5E509CF5" w14:textId="77777777" w:rsidTr="00F754A9">
        <w:trPr>
          <w:trHeight w:val="662"/>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E031F90" w14:textId="77777777" w:rsidR="0031009B" w:rsidRPr="00D51F19" w:rsidRDefault="0031009B" w:rsidP="00FA5842">
            <w:pPr>
              <w:pStyle w:val="af2"/>
              <w:rPr>
                <w:rFonts w:ascii="Times New Roman" w:cs="Times New Roman"/>
              </w:rPr>
            </w:pPr>
            <w:r w:rsidRPr="00D51F19">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8DEB2E0" w14:textId="77777777" w:rsidR="0031009B" w:rsidRPr="00D51F19" w:rsidRDefault="0031009B" w:rsidP="00FA5842">
            <w:pPr>
              <w:pStyle w:val="af2"/>
              <w:rPr>
                <w:rFonts w:ascii="Times New Roman" w:cs="Times New Roman"/>
              </w:rPr>
            </w:pPr>
            <w:r w:rsidRPr="00D51F19">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28113DD" w14:textId="77777777" w:rsidR="0031009B" w:rsidRPr="00D51F19" w:rsidRDefault="0031009B" w:rsidP="00FA5842">
            <w:pPr>
              <w:pStyle w:val="af2"/>
              <w:rPr>
                <w:rFonts w:ascii="Times New Roman" w:cs="Times New Roman"/>
              </w:rPr>
            </w:pPr>
            <w:r w:rsidRPr="00D51F19">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CE3F2FB" w14:textId="728B7DA1" w:rsidR="0031009B" w:rsidRPr="00D51F19" w:rsidRDefault="0031009B" w:rsidP="00FA5842">
            <w:pPr>
              <w:pStyle w:val="af2"/>
              <w:rPr>
                <w:rFonts w:ascii="Times New Roman" w:cs="Times New Roman"/>
              </w:rPr>
            </w:pPr>
            <w:r w:rsidRPr="00D51F19">
              <w:rPr>
                <w:rFonts w:ascii="Times New Roman" w:cs="Times New Roman"/>
              </w:rPr>
              <w:t>Требования к заполнению</w:t>
            </w:r>
            <w:r w:rsidR="003F5A98" w:rsidRPr="00D51F19">
              <w:rPr>
                <w:rStyle w:val="affd"/>
                <w:rFonts w:cs="Times New Roman"/>
              </w:rPr>
              <w:footnoteReference w:id="2"/>
            </w:r>
            <w:r w:rsidRPr="00D51F19">
              <w:rPr>
                <w:rFonts w:ascii="Times New Roman" w:cs="Times New Roman"/>
              </w:rPr>
              <w:t xml:space="preserve"> </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FED5E07" w14:textId="77777777" w:rsidR="0031009B" w:rsidRPr="00D51F19" w:rsidRDefault="0031009B" w:rsidP="00FA5842">
            <w:pPr>
              <w:pStyle w:val="af2"/>
              <w:rPr>
                <w:rFonts w:ascii="Times New Roman" w:cs="Times New Roman"/>
              </w:rPr>
            </w:pPr>
            <w:r w:rsidRPr="00D51F19">
              <w:rPr>
                <w:rFonts w:ascii="Times New Roman" w:cs="Times New Roman"/>
              </w:rPr>
              <w:t xml:space="preserve">Способ заполнения/Тип </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03CFA07" w14:textId="77777777" w:rsidR="0031009B" w:rsidRPr="00D51F19" w:rsidRDefault="0031009B" w:rsidP="00FA5842">
            <w:pPr>
              <w:pStyle w:val="af2"/>
              <w:rPr>
                <w:rFonts w:ascii="Times New Roman" w:cs="Times New Roman"/>
              </w:rPr>
            </w:pPr>
            <w:r w:rsidRPr="00D51F19">
              <w:rPr>
                <w:rFonts w:ascii="Times New Roman" w:cs="Times New Roman"/>
              </w:rPr>
              <w:t xml:space="preserve">Комментарий </w:t>
            </w:r>
          </w:p>
        </w:tc>
      </w:tr>
      <w:tr w:rsidR="000B5DEE" w:rsidRPr="00D51F19" w14:paraId="120C5198" w14:textId="77777777" w:rsidTr="00634464">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A2489B" w14:textId="77777777" w:rsidR="000B5DEE" w:rsidRPr="00D51F19" w:rsidRDefault="000B5DEE" w:rsidP="000B5DEE">
            <w:pPr>
              <w:rPr>
                <w:rFonts w:ascii="Times New Roman" w:hAnsi="Times New Roman" w:cs="Times New Roman"/>
                <w:sz w:val="24"/>
                <w:szCs w:val="24"/>
              </w:rPr>
            </w:pPr>
            <w:r w:rsidRPr="00D51F19">
              <w:rPr>
                <w:rFonts w:ascii="Times New Roman" w:hAnsi="Times New Roman" w:cs="Times New Roman"/>
                <w:sz w:val="24"/>
                <w:szCs w:val="24"/>
              </w:rPr>
              <w:t>1.</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C847D6" w14:textId="1D94237A" w:rsidR="000B5DEE" w:rsidRPr="00D51F19" w:rsidRDefault="000B5DEE" w:rsidP="00D53523">
            <w:pPr>
              <w:pStyle w:val="aff4"/>
              <w:rPr>
                <w:rFonts w:ascii="Times New Roman" w:hAnsi="Times New Roman" w:cs="Times New Roman"/>
                <w:sz w:val="24"/>
                <w:szCs w:val="24"/>
                <w:lang w:val="en-US"/>
              </w:rPr>
            </w:pPr>
            <w:proofErr w:type="spellStart"/>
            <w:r w:rsidRPr="00D51F19">
              <w:rPr>
                <w:rFonts w:ascii="Times New Roman" w:hAnsi="Times New Roman" w:cs="Times New Roman"/>
                <w:sz w:val="24"/>
                <w:szCs w:val="24"/>
                <w:lang w:val="en-US"/>
              </w:rPr>
              <w:t>Import</w:t>
            </w:r>
            <w:r w:rsidR="00D53523" w:rsidRPr="00D51F19">
              <w:rPr>
                <w:rFonts w:ascii="Times New Roman" w:hAnsi="Times New Roman" w:cs="Times New Roman"/>
                <w:sz w:val="24"/>
                <w:szCs w:val="24"/>
                <w:lang w:val="en-US"/>
              </w:rPr>
              <w:t>Payments</w:t>
            </w:r>
            <w:r w:rsidRPr="00D51F19">
              <w:rPr>
                <w:rFonts w:ascii="Times New Roman" w:hAnsi="Times New Roman" w:cs="Times New Roman"/>
                <w:sz w:val="24"/>
                <w:szCs w:val="24"/>
                <w:lang w:val="en-US"/>
              </w:rPr>
              <w:t>Response</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8BB4E" w14:textId="2A980EB1" w:rsidR="000B5DEE" w:rsidRPr="00D51F19" w:rsidRDefault="000B5DEE" w:rsidP="00D53523">
            <w:pPr>
              <w:pStyle w:val="aff4"/>
              <w:rPr>
                <w:rFonts w:ascii="Times New Roman" w:hAnsi="Times New Roman" w:cs="Times New Roman"/>
                <w:sz w:val="24"/>
                <w:szCs w:val="24"/>
              </w:rPr>
            </w:pPr>
            <w:r w:rsidRPr="00D51F19">
              <w:rPr>
                <w:rFonts w:ascii="Times New Roman" w:hAnsi="Times New Roman" w:cs="Times New Roman"/>
                <w:sz w:val="24"/>
                <w:szCs w:val="24"/>
              </w:rPr>
              <w:t xml:space="preserve">Ответ на запрос приема информации </w:t>
            </w:r>
            <w:r w:rsidR="00D53523" w:rsidRPr="00D51F19">
              <w:rPr>
                <w:rFonts w:ascii="Times New Roman" w:hAnsi="Times New Roman" w:cs="Times New Roman"/>
                <w:sz w:val="24"/>
                <w:szCs w:val="24"/>
              </w:rPr>
              <w:t xml:space="preserve">об уплате </w:t>
            </w:r>
            <w:r w:rsidRPr="00D51F19">
              <w:rPr>
                <w:rFonts w:ascii="Times New Roman" w:hAnsi="Times New Roman" w:cs="Times New Roman"/>
                <w:sz w:val="24"/>
                <w:szCs w:val="24"/>
              </w:rPr>
              <w:t>(</w:t>
            </w:r>
            <w:r w:rsidR="00D53523" w:rsidRPr="00D51F19">
              <w:rPr>
                <w:rFonts w:ascii="Times New Roman" w:hAnsi="Times New Roman" w:cs="Times New Roman"/>
                <w:sz w:val="24"/>
                <w:szCs w:val="24"/>
              </w:rPr>
              <w:t>информация из распоряжения плательщика</w:t>
            </w:r>
            <w:r w:rsidRPr="00D51F19">
              <w:rPr>
                <w:rFonts w:ascii="Times New Roman" w:hAnsi="Times New Roman" w:cs="Times New Roman"/>
                <w:sz w:val="24"/>
                <w:szCs w:val="24"/>
              </w:rPr>
              <w: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B65BA8" w14:textId="77777777" w:rsidR="000B5DEE" w:rsidRPr="00D51F19" w:rsidRDefault="000B5DEE" w:rsidP="000B5DEE">
            <w:pPr>
              <w:pStyle w:val="aff4"/>
              <w:rPr>
                <w:rFonts w:ascii="Times New Roman" w:hAnsi="Times New Roman" w:cs="Times New Roman"/>
                <w:sz w:val="24"/>
                <w:szCs w:val="24"/>
              </w:rPr>
            </w:pPr>
            <w:r w:rsidRPr="00D51F19">
              <w:rPr>
                <w:rFonts w:ascii="Times New Roman" w:hAnsi="Times New Roman" w:cs="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E6F7FA" w14:textId="41E212DA" w:rsidR="000B5DEE" w:rsidRPr="00D51F19" w:rsidRDefault="000B5DEE" w:rsidP="00BC4845">
            <w:pPr>
              <w:pStyle w:val="aff4"/>
              <w:rPr>
                <w:rFonts w:ascii="Times New Roman" w:hAnsi="Times New Roman" w:cs="Times New Roman"/>
                <w:sz w:val="24"/>
                <w:szCs w:val="24"/>
              </w:rPr>
            </w:pPr>
            <w:proofErr w:type="spellStart"/>
            <w:r w:rsidRPr="00D51F19">
              <w:rPr>
                <w:rFonts w:ascii="Times New Roman" w:hAnsi="Times New Roman" w:cs="Times New Roman"/>
                <w:sz w:val="24"/>
                <w:szCs w:val="24"/>
                <w:lang w:val="en-US"/>
              </w:rPr>
              <w:t>ImportPackageResponseType</w:t>
            </w:r>
            <w:proofErr w:type="spellEnd"/>
            <w:r w:rsidRPr="00D51F19">
              <w:rPr>
                <w:rFonts w:ascii="Times New Roman" w:hAnsi="Times New Roman" w:cs="Times New Roman"/>
                <w:sz w:val="24"/>
                <w:szCs w:val="24"/>
              </w:rPr>
              <w:t xml:space="preserve"> </w:t>
            </w:r>
            <w:r w:rsidR="00D53523" w:rsidRPr="00D51F19">
              <w:rPr>
                <w:rFonts w:ascii="Times New Roman" w:hAnsi="Times New Roman" w:cs="Times New Roman"/>
                <w:sz w:val="24"/>
                <w:szCs w:val="24"/>
              </w:rPr>
              <w:t xml:space="preserve">(см. описание в разделе </w:t>
            </w:r>
            <w:r w:rsidR="00BC4845" w:rsidRPr="00D51F19">
              <w:rPr>
                <w:rFonts w:ascii="Times New Roman" w:hAnsi="Times New Roman" w:cs="Times New Roman"/>
                <w:sz w:val="24"/>
                <w:szCs w:val="24"/>
              </w:rPr>
              <w:fldChar w:fldCharType="begin"/>
            </w:r>
            <w:r w:rsidR="00BC4845" w:rsidRPr="00D51F19">
              <w:rPr>
                <w:rFonts w:ascii="Times New Roman" w:hAnsi="Times New Roman" w:cs="Times New Roman"/>
                <w:sz w:val="24"/>
                <w:szCs w:val="24"/>
              </w:rPr>
              <w:instrText xml:space="preserve"> REF _Ref488757803 \r </w:instrText>
            </w:r>
            <w:r w:rsidR="00241DE3" w:rsidRPr="00D51F19">
              <w:rPr>
                <w:rFonts w:ascii="Times New Roman" w:hAnsi="Times New Roman" w:cs="Times New Roman"/>
                <w:sz w:val="24"/>
                <w:szCs w:val="24"/>
              </w:rPr>
              <w:instrText xml:space="preserve"> \* MERGEFORMAT </w:instrText>
            </w:r>
            <w:r w:rsidR="00BC4845" w:rsidRPr="00D51F19">
              <w:rPr>
                <w:rFonts w:ascii="Times New Roman" w:hAnsi="Times New Roman" w:cs="Times New Roman"/>
                <w:sz w:val="24"/>
                <w:szCs w:val="24"/>
              </w:rPr>
              <w:fldChar w:fldCharType="separate"/>
            </w:r>
            <w:r w:rsidR="006A58D1" w:rsidRPr="00D51F19">
              <w:rPr>
                <w:rFonts w:ascii="Times New Roman" w:hAnsi="Times New Roman" w:cs="Times New Roman"/>
                <w:sz w:val="24"/>
                <w:szCs w:val="24"/>
              </w:rPr>
              <w:t>4.3</w:t>
            </w:r>
            <w:r w:rsidR="00BC4845" w:rsidRPr="00D51F19">
              <w:rPr>
                <w:rFonts w:ascii="Times New Roman" w:hAnsi="Times New Roman" w:cs="Times New Roman"/>
                <w:sz w:val="24"/>
                <w:szCs w:val="24"/>
              </w:rPr>
              <w:fldChar w:fldCharType="end"/>
            </w:r>
            <w:r w:rsidR="005B0F23" w:rsidRPr="00D51F19">
              <w:rPr>
                <w:rFonts w:ascii="Times New Roman" w:hAnsi="Times New Roman" w:cs="Times New Roman"/>
                <w:sz w:val="24"/>
                <w:szCs w:val="24"/>
              </w:rPr>
              <w:t xml:space="preserve">, п. </w:t>
            </w:r>
            <w:r w:rsidR="005B0F23" w:rsidRPr="00D51F19">
              <w:rPr>
                <w:rFonts w:ascii="Times New Roman" w:hAnsi="Times New Roman" w:cs="Times New Roman"/>
                <w:sz w:val="24"/>
                <w:szCs w:val="24"/>
              </w:rPr>
              <w:fldChar w:fldCharType="begin"/>
            </w:r>
            <w:r w:rsidR="005B0F23" w:rsidRPr="00D51F19">
              <w:rPr>
                <w:rFonts w:ascii="Times New Roman" w:hAnsi="Times New Roman" w:cs="Times New Roman"/>
                <w:sz w:val="24"/>
                <w:szCs w:val="24"/>
              </w:rPr>
              <w:instrText xml:space="preserve"> REF _Ref497475962 \r \h </w:instrText>
            </w:r>
            <w:r w:rsidR="007E6CBE" w:rsidRPr="00D51F19">
              <w:rPr>
                <w:rFonts w:ascii="Times New Roman" w:hAnsi="Times New Roman" w:cs="Times New Roman"/>
                <w:sz w:val="24"/>
                <w:szCs w:val="24"/>
              </w:rPr>
              <w:instrText xml:space="preserve"> \* MERGEFORMAT </w:instrText>
            </w:r>
            <w:r w:rsidR="005B0F23" w:rsidRPr="00D51F19">
              <w:rPr>
                <w:rFonts w:ascii="Times New Roman" w:hAnsi="Times New Roman" w:cs="Times New Roman"/>
                <w:sz w:val="24"/>
                <w:szCs w:val="24"/>
              </w:rPr>
            </w:r>
            <w:r w:rsidR="005B0F23" w:rsidRPr="00D51F19">
              <w:rPr>
                <w:rFonts w:ascii="Times New Roman" w:hAnsi="Times New Roman" w:cs="Times New Roman"/>
                <w:sz w:val="24"/>
                <w:szCs w:val="24"/>
              </w:rPr>
              <w:fldChar w:fldCharType="separate"/>
            </w:r>
            <w:r w:rsidR="006A58D1" w:rsidRPr="00D51F19">
              <w:rPr>
                <w:rFonts w:ascii="Times New Roman" w:hAnsi="Times New Roman" w:cs="Times New Roman"/>
                <w:sz w:val="24"/>
                <w:szCs w:val="24"/>
              </w:rPr>
              <w:t>2</w:t>
            </w:r>
            <w:r w:rsidR="005B0F23" w:rsidRPr="00D51F19">
              <w:rPr>
                <w:rFonts w:ascii="Times New Roman" w:hAnsi="Times New Roman" w:cs="Times New Roman"/>
                <w:sz w:val="24"/>
                <w:szCs w:val="24"/>
              </w:rPr>
              <w:fldChar w:fldCharType="end"/>
            </w:r>
            <w:r w:rsidR="00D53523" w:rsidRPr="00D51F19">
              <w:rPr>
                <w:rFonts w:ascii="Times New Roman" w:hAnsi="Times New Roman" w:cs="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C3F148" w14:textId="77777777" w:rsidR="000B5DEE" w:rsidRPr="00D51F19" w:rsidRDefault="000B5DEE" w:rsidP="000B5DEE">
            <w:pPr>
              <w:pStyle w:val="aff4"/>
              <w:rPr>
                <w:rFonts w:ascii="Times New Roman" w:hAnsi="Times New Roman" w:cs="Times New Roman"/>
                <w:sz w:val="24"/>
                <w:szCs w:val="24"/>
              </w:rPr>
            </w:pPr>
          </w:p>
        </w:tc>
      </w:tr>
    </w:tbl>
    <w:p w14:paraId="7DA2E00C" w14:textId="77777777" w:rsidR="0031009B" w:rsidRPr="00203C8E" w:rsidRDefault="0031009B" w:rsidP="00892EBE"/>
    <w:p w14:paraId="6C7A3686" w14:textId="77777777" w:rsidR="0031009B" w:rsidRPr="00203C8E" w:rsidRDefault="0031009B" w:rsidP="00042435">
      <w:pPr>
        <w:pStyle w:val="Head2"/>
        <w:rPr>
          <w:snapToGrid w:val="0"/>
        </w:rPr>
      </w:pPr>
      <w:bookmarkStart w:id="28" w:name="_Ref488757793"/>
      <w:bookmarkStart w:id="29" w:name="_Ref488757803"/>
      <w:bookmarkStart w:id="30" w:name="_Toc72847191"/>
      <w:r w:rsidRPr="00203C8E">
        <w:t>Описание</w:t>
      </w:r>
      <w:r w:rsidRPr="00203C8E">
        <w:rPr>
          <w:snapToGrid w:val="0"/>
        </w:rPr>
        <w:t xml:space="preserve"> комплексных типов полей</w:t>
      </w:r>
      <w:bookmarkEnd w:id="28"/>
      <w:bookmarkEnd w:id="29"/>
      <w:bookmarkEnd w:id="30"/>
    </w:p>
    <w:p w14:paraId="278AB0C9" w14:textId="60F6369A" w:rsidR="00D733D7" w:rsidRPr="00D51F19" w:rsidRDefault="00D733D7" w:rsidP="00D733D7">
      <w:pPr>
        <w:pStyle w:val="aff2"/>
        <w:rPr>
          <w:rFonts w:ascii="Times New Roman" w:hAnsi="Times New Roman" w:cs="Times New Roman"/>
          <w:b/>
          <w:sz w:val="24"/>
          <w:szCs w:val="24"/>
        </w:rPr>
      </w:pPr>
      <w:bookmarkStart w:id="31" w:name="_Ref483569073"/>
      <w:r w:rsidRPr="00D51F19">
        <w:rPr>
          <w:rFonts w:ascii="Times New Roman" w:hAnsi="Times New Roman" w:cs="Times New Roman"/>
          <w:b/>
          <w:sz w:val="24"/>
          <w:szCs w:val="24"/>
        </w:rPr>
        <w:t xml:space="preserve">Таблица </w:t>
      </w:r>
      <w:r w:rsidRPr="00D51F19">
        <w:rPr>
          <w:rFonts w:ascii="Times New Roman" w:hAnsi="Times New Roman" w:cs="Times New Roman"/>
          <w:b/>
          <w:sz w:val="24"/>
          <w:szCs w:val="24"/>
        </w:rPr>
        <w:fldChar w:fldCharType="begin"/>
      </w:r>
      <w:r w:rsidRPr="00D51F19">
        <w:rPr>
          <w:rFonts w:ascii="Times New Roman" w:hAnsi="Times New Roman" w:cs="Times New Roman"/>
          <w:b/>
          <w:sz w:val="24"/>
          <w:szCs w:val="24"/>
        </w:rPr>
        <w:instrText xml:space="preserve"> SEQ Таблица \* ARABIC </w:instrText>
      </w:r>
      <w:r w:rsidRPr="00D51F19">
        <w:rPr>
          <w:rFonts w:ascii="Times New Roman" w:hAnsi="Times New Roman" w:cs="Times New Roman"/>
          <w:b/>
          <w:sz w:val="24"/>
          <w:szCs w:val="24"/>
        </w:rPr>
        <w:fldChar w:fldCharType="separate"/>
      </w:r>
      <w:r w:rsidR="006A58D1" w:rsidRPr="00D51F19">
        <w:rPr>
          <w:rFonts w:ascii="Times New Roman" w:hAnsi="Times New Roman" w:cs="Times New Roman"/>
          <w:b/>
          <w:noProof/>
          <w:sz w:val="24"/>
          <w:szCs w:val="24"/>
        </w:rPr>
        <w:t>1</w:t>
      </w:r>
      <w:r w:rsidRPr="00D51F19">
        <w:rPr>
          <w:rFonts w:ascii="Times New Roman" w:hAnsi="Times New Roman" w:cs="Times New Roman"/>
          <w:b/>
          <w:sz w:val="24"/>
          <w:szCs w:val="24"/>
        </w:rPr>
        <w:fldChar w:fldCharType="end"/>
      </w:r>
      <w:bookmarkEnd w:id="31"/>
      <w:r w:rsidRPr="00D51F19">
        <w:rPr>
          <w:rFonts w:ascii="Times New Roman" w:hAnsi="Times New Roman" w:cs="Times New Roman"/>
          <w:b/>
          <w:sz w:val="24"/>
          <w:szCs w:val="24"/>
        </w:rPr>
        <w:t>.</w:t>
      </w:r>
      <w:r w:rsidR="00B33B33" w:rsidRPr="00D51F19">
        <w:rPr>
          <w:rFonts w:ascii="Times New Roman" w:hAnsi="Times New Roman" w:cs="Times New Roman"/>
          <w:b/>
          <w:sz w:val="24"/>
          <w:szCs w:val="24"/>
        </w:rPr>
        <w:t xml:space="preserve"> </w:t>
      </w:r>
      <w:proofErr w:type="spellStart"/>
      <w:r w:rsidR="00B33B33" w:rsidRPr="00D51F19">
        <w:rPr>
          <w:rFonts w:ascii="Times New Roman" w:hAnsi="Times New Roman" w:cs="Times New Roman"/>
          <w:b/>
          <w:sz w:val="24"/>
          <w:szCs w:val="24"/>
        </w:rPr>
        <w:t>RequestType</w:t>
      </w:r>
      <w:proofErr w:type="spellEnd"/>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2693"/>
        <w:gridCol w:w="2268"/>
      </w:tblGrid>
      <w:tr w:rsidR="00D733D7" w:rsidRPr="00D51F19" w14:paraId="4DE54E1F" w14:textId="77777777" w:rsidTr="00B33B33">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EACDD79" w14:textId="77777777" w:rsidR="00D733D7" w:rsidRPr="00D51F19" w:rsidRDefault="00D733D7" w:rsidP="00FA5842">
            <w:pPr>
              <w:pStyle w:val="af2"/>
              <w:rPr>
                <w:rFonts w:ascii="Times New Roman" w:cs="Times New Roman"/>
              </w:rPr>
            </w:pPr>
            <w:r w:rsidRPr="00D51F19">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8B92541" w14:textId="77777777" w:rsidR="00D733D7" w:rsidRPr="00D51F19" w:rsidRDefault="00D733D7" w:rsidP="00FA5842">
            <w:pPr>
              <w:pStyle w:val="af2"/>
              <w:rPr>
                <w:rFonts w:ascii="Times New Roman" w:cs="Times New Roman"/>
              </w:rPr>
            </w:pPr>
            <w:r w:rsidRPr="00D51F19">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1D6EE3B" w14:textId="77777777" w:rsidR="00D733D7" w:rsidRPr="00D51F19" w:rsidRDefault="00D733D7" w:rsidP="00FA5842">
            <w:pPr>
              <w:pStyle w:val="af2"/>
              <w:rPr>
                <w:rFonts w:ascii="Times New Roman" w:cs="Times New Roman"/>
              </w:rPr>
            </w:pPr>
            <w:r w:rsidRPr="00D51F19">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D7E0913" w14:textId="77777777" w:rsidR="00D733D7" w:rsidRPr="00D51F19" w:rsidRDefault="00D733D7" w:rsidP="00FA5842">
            <w:pPr>
              <w:pStyle w:val="af2"/>
              <w:rPr>
                <w:rFonts w:ascii="Times New Roman" w:cs="Times New Roman"/>
              </w:rPr>
            </w:pPr>
            <w:r w:rsidRPr="00D51F19">
              <w:rPr>
                <w:rFonts w:ascii="Times New Roman" w:cs="Times New Roman"/>
              </w:rPr>
              <w:t xml:space="preserve">Требования к заполнению </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72F0E38" w14:textId="77777777" w:rsidR="00D733D7" w:rsidRPr="00D51F19" w:rsidRDefault="00D733D7" w:rsidP="00FA5842">
            <w:pPr>
              <w:pStyle w:val="af2"/>
              <w:rPr>
                <w:rFonts w:ascii="Times New Roman" w:cs="Times New Roman"/>
              </w:rPr>
            </w:pPr>
            <w:r w:rsidRPr="00D51F19">
              <w:rPr>
                <w:rFonts w:ascii="Times New Roman" w:cs="Times New Roman"/>
              </w:rPr>
              <w:t xml:space="preserve">Способ заполнения/Тип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3415EFA" w14:textId="77777777" w:rsidR="00D733D7" w:rsidRPr="00D51F19" w:rsidRDefault="00D733D7" w:rsidP="00FA5842">
            <w:pPr>
              <w:pStyle w:val="af2"/>
              <w:rPr>
                <w:rFonts w:ascii="Times New Roman" w:cs="Times New Roman"/>
              </w:rPr>
            </w:pPr>
            <w:r w:rsidRPr="00D51F19">
              <w:rPr>
                <w:rFonts w:ascii="Times New Roman" w:cs="Times New Roman"/>
              </w:rPr>
              <w:t xml:space="preserve">Комментарий </w:t>
            </w:r>
          </w:p>
        </w:tc>
      </w:tr>
      <w:tr w:rsidR="00B33B33" w:rsidRPr="00D51F19" w14:paraId="42E85C29" w14:textId="77777777" w:rsidTr="00B33B33">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F2E907" w14:textId="77777777" w:rsidR="00B33B33" w:rsidRPr="00D51F19" w:rsidRDefault="00B33B33" w:rsidP="00294E43">
            <w:pPr>
              <w:pStyle w:val="aff6"/>
              <w:numPr>
                <w:ilvl w:val="0"/>
                <w:numId w:val="9"/>
              </w:numPr>
              <w:rPr>
                <w:rFonts w:ascii="Times New Roman" w:hAnsi="Times New Roman" w:cs="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E2B5B8" w14:textId="77777777" w:rsidR="00B33B33" w:rsidRPr="00D51F19" w:rsidRDefault="00B33B33" w:rsidP="00B33B33">
            <w:pPr>
              <w:pStyle w:val="aff4"/>
              <w:rPr>
                <w:rFonts w:ascii="Times New Roman" w:hAnsi="Times New Roman" w:cs="Times New Roman"/>
                <w:sz w:val="24"/>
                <w:szCs w:val="24"/>
              </w:rPr>
            </w:pPr>
            <w:r w:rsidRPr="00D51F19">
              <w:rPr>
                <w:rFonts w:ascii="Times New Roman" w:hAnsi="Times New Roman" w:cs="Times New Roman"/>
                <w:sz w:val="24"/>
                <w:szCs w:val="24"/>
                <w:lang w:val="en-US"/>
              </w:rPr>
              <w:t>Id</w:t>
            </w:r>
            <w:r w:rsidRPr="00D51F19">
              <w:rPr>
                <w:rFonts w:ascii="Times New Roman" w:hAnsi="Times New Roman" w:cs="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621734" w14:textId="77777777" w:rsidR="00B33B33" w:rsidRPr="00D51F19" w:rsidRDefault="00B33B33" w:rsidP="00B33B33">
            <w:pPr>
              <w:pStyle w:val="aff4"/>
              <w:rPr>
                <w:rFonts w:ascii="Times New Roman" w:hAnsi="Times New Roman" w:cs="Times New Roman"/>
                <w:sz w:val="24"/>
                <w:szCs w:val="24"/>
              </w:rPr>
            </w:pPr>
            <w:r w:rsidRPr="00D51F19">
              <w:rPr>
                <w:rFonts w:ascii="Times New Roman" w:hAnsi="Times New Roman" w:cs="Times New Roman"/>
                <w:sz w:val="24"/>
                <w:szCs w:val="24"/>
              </w:rPr>
              <w:t xml:space="preserve">Идентификатор запроса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210B0C" w14:textId="77777777" w:rsidR="00B33B33" w:rsidRPr="00D51F19" w:rsidRDefault="00B33B33" w:rsidP="00B33B33">
            <w:pPr>
              <w:pStyle w:val="aff4"/>
              <w:rPr>
                <w:rFonts w:ascii="Times New Roman" w:hAnsi="Times New Roman" w:cs="Times New Roman"/>
                <w:sz w:val="24"/>
                <w:szCs w:val="24"/>
              </w:rPr>
            </w:pPr>
            <w:r w:rsidRPr="00D51F19">
              <w:rPr>
                <w:rFonts w:ascii="Times New Roman" w:hAnsi="Times New Roman" w:cs="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7DB30" w14:textId="19DF5688" w:rsidR="00B33B33" w:rsidRPr="00D51F19" w:rsidRDefault="00B33B33" w:rsidP="008B7261">
            <w:pPr>
              <w:pStyle w:val="aff4"/>
              <w:rPr>
                <w:rFonts w:ascii="Times New Roman" w:hAnsi="Times New Roman" w:cs="Times New Roman"/>
                <w:sz w:val="24"/>
                <w:szCs w:val="24"/>
              </w:rPr>
            </w:pPr>
            <w:r w:rsidRPr="00D51F19">
              <w:rPr>
                <w:rFonts w:ascii="Times New Roman" w:hAnsi="Times New Roman" w:cs="Times New Roman"/>
                <w:i/>
                <w:sz w:val="24"/>
                <w:szCs w:val="24"/>
              </w:rPr>
              <w:t xml:space="preserve">Строка не более 50 символов в формате в формате </w:t>
            </w:r>
            <w:r w:rsidRPr="00D51F19">
              <w:rPr>
                <w:rFonts w:ascii="Times New Roman" w:hAnsi="Times New Roman" w:cs="Times New Roman"/>
                <w:sz w:val="24"/>
                <w:szCs w:val="24"/>
                <w:lang w:val="en-US"/>
              </w:rPr>
              <w:t>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0A0DF" w14:textId="77777777" w:rsidR="00B33B33" w:rsidRPr="00D51F19" w:rsidRDefault="00B33B33" w:rsidP="00B33B33">
            <w:pPr>
              <w:pStyle w:val="aff4"/>
              <w:rPr>
                <w:rFonts w:ascii="Times New Roman" w:hAnsi="Times New Roman" w:cs="Times New Roman"/>
                <w:sz w:val="24"/>
                <w:szCs w:val="24"/>
              </w:rPr>
            </w:pPr>
          </w:p>
        </w:tc>
      </w:tr>
      <w:tr w:rsidR="00B33B33" w:rsidRPr="00D51F19" w14:paraId="62055E35" w14:textId="77777777" w:rsidTr="00B33B33">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245FDE" w14:textId="77777777" w:rsidR="00B33B33" w:rsidRPr="00D51F19" w:rsidRDefault="00B33B33" w:rsidP="00294E43">
            <w:pPr>
              <w:pStyle w:val="aff6"/>
              <w:numPr>
                <w:ilvl w:val="0"/>
                <w:numId w:val="9"/>
              </w:numPr>
              <w:rPr>
                <w:rFonts w:ascii="Times New Roman" w:hAnsi="Times New Roman" w:cs="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EB2B8" w14:textId="77777777" w:rsidR="00B33B33" w:rsidRPr="00D51F19" w:rsidRDefault="00B33B33" w:rsidP="00B33B33">
            <w:pPr>
              <w:jc w:val="both"/>
              <w:rPr>
                <w:rFonts w:ascii="Times New Roman" w:hAnsi="Times New Roman" w:cs="Times New Roman"/>
                <w:sz w:val="24"/>
                <w:szCs w:val="24"/>
              </w:rPr>
            </w:pPr>
            <w:proofErr w:type="spellStart"/>
            <w:r w:rsidRPr="00D51F19">
              <w:rPr>
                <w:rFonts w:ascii="Times New Roman" w:hAnsi="Times New Roman" w:cs="Times New Roman"/>
                <w:sz w:val="24"/>
                <w:szCs w:val="24"/>
              </w:rPr>
              <w:t>timestamp</w:t>
            </w:r>
            <w:proofErr w:type="spellEnd"/>
            <w:r w:rsidRPr="00D51F19">
              <w:rPr>
                <w:rFonts w:ascii="Times New Roman" w:hAnsi="Times New Roman" w:cs="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9B2C57" w14:textId="77777777" w:rsidR="00B33B33" w:rsidRPr="00D51F19" w:rsidRDefault="00B33B33" w:rsidP="00B33B33">
            <w:pPr>
              <w:pStyle w:val="aff4"/>
              <w:rPr>
                <w:rFonts w:ascii="Times New Roman" w:hAnsi="Times New Roman" w:cs="Times New Roman"/>
                <w:sz w:val="24"/>
                <w:szCs w:val="24"/>
              </w:rPr>
            </w:pPr>
            <w:r w:rsidRPr="00D51F19">
              <w:rPr>
                <w:rFonts w:ascii="Times New Roman" w:hAnsi="Times New Roman" w:cs="Times New Roman"/>
                <w:sz w:val="24"/>
                <w:szCs w:val="24"/>
              </w:rPr>
              <w:t>Дата и время формирования сообщения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00C3DF" w14:textId="77777777" w:rsidR="00B33B33" w:rsidRPr="00D51F19" w:rsidRDefault="00B33B33" w:rsidP="00B33B33">
            <w:pPr>
              <w:pStyle w:val="aff4"/>
              <w:rPr>
                <w:rFonts w:ascii="Times New Roman" w:hAnsi="Times New Roman" w:cs="Times New Roman"/>
                <w:sz w:val="24"/>
                <w:szCs w:val="24"/>
              </w:rPr>
            </w:pPr>
            <w:r w:rsidRPr="00D51F19">
              <w:rPr>
                <w:rFonts w:ascii="Times New Roman" w:hAnsi="Times New Roman" w:cs="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6719AE" w14:textId="77777777" w:rsidR="00B33B33" w:rsidRPr="00D51F19" w:rsidRDefault="00B33B33" w:rsidP="00B33B33">
            <w:pPr>
              <w:pStyle w:val="aff4"/>
              <w:rPr>
                <w:rFonts w:ascii="Times New Roman" w:hAnsi="Times New Roman" w:cs="Times New Roman"/>
                <w:sz w:val="24"/>
                <w:szCs w:val="24"/>
              </w:rPr>
            </w:pPr>
            <w:proofErr w:type="spellStart"/>
            <w:r w:rsidRPr="00D51F19">
              <w:rPr>
                <w:rFonts w:ascii="Times New Roman" w:hAnsi="Times New Roman" w:cs="Times New Roman"/>
                <w:sz w:val="24"/>
                <w:szCs w:val="24"/>
              </w:rPr>
              <w:t>dateTime</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50EF9E" w14:textId="77777777" w:rsidR="00B33B33" w:rsidRPr="00D51F19" w:rsidRDefault="00B33B33" w:rsidP="00B33B33">
            <w:pPr>
              <w:pStyle w:val="aff4"/>
              <w:rPr>
                <w:rFonts w:ascii="Times New Roman" w:hAnsi="Times New Roman" w:cs="Times New Roman"/>
                <w:sz w:val="24"/>
                <w:szCs w:val="24"/>
              </w:rPr>
            </w:pPr>
          </w:p>
        </w:tc>
      </w:tr>
      <w:tr w:rsidR="00B33B33" w:rsidRPr="00D51F19" w14:paraId="6D7C6295" w14:textId="77777777" w:rsidTr="00B33B33">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C00FB" w14:textId="77777777" w:rsidR="00B33B33" w:rsidRPr="00D51F19" w:rsidRDefault="00B33B33" w:rsidP="00294E43">
            <w:pPr>
              <w:pStyle w:val="aff6"/>
              <w:numPr>
                <w:ilvl w:val="0"/>
                <w:numId w:val="9"/>
              </w:numPr>
              <w:rPr>
                <w:rFonts w:ascii="Times New Roman" w:hAnsi="Times New Roman" w:cs="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E5BFA" w14:textId="77777777" w:rsidR="00B33B33" w:rsidRPr="00D51F19" w:rsidRDefault="00B33B33" w:rsidP="00B33B33">
            <w:pPr>
              <w:pStyle w:val="aff4"/>
              <w:spacing w:after="0"/>
              <w:rPr>
                <w:rFonts w:ascii="Times New Roman" w:hAnsi="Times New Roman" w:cs="Times New Roman"/>
                <w:sz w:val="24"/>
                <w:szCs w:val="24"/>
                <w:lang w:val="en-US"/>
              </w:rPr>
            </w:pPr>
            <w:proofErr w:type="spellStart"/>
            <w:r w:rsidRPr="00D51F19">
              <w:rPr>
                <w:rFonts w:ascii="Times New Roman" w:hAnsi="Times New Roman" w:cs="Times New Roman"/>
                <w:sz w:val="24"/>
                <w:szCs w:val="24"/>
                <w:lang w:val="en-US"/>
              </w:rPr>
              <w:t>senderIdentifier</w:t>
            </w:r>
            <w:proofErr w:type="spellEnd"/>
            <w:r w:rsidRPr="00D51F19">
              <w:rPr>
                <w:rFonts w:ascii="Times New Roman" w:hAnsi="Times New Roman" w:cs="Times New Roman"/>
                <w:sz w:val="24"/>
                <w:szCs w:val="24"/>
                <w:lang w:val="en-US"/>
              </w:rPr>
              <w:t xml:space="preserve"> (</w:t>
            </w:r>
            <w:r w:rsidRPr="00D51F19">
              <w:rPr>
                <w:rFonts w:ascii="Times New Roman" w:hAnsi="Times New Roman" w:cs="Times New Roman"/>
                <w:sz w:val="24"/>
                <w:szCs w:val="24"/>
              </w:rPr>
              <w:t>атрибут</w:t>
            </w:r>
            <w:r w:rsidRPr="00D51F19">
              <w:rPr>
                <w:rFonts w:ascii="Times New Roman" w:hAnsi="Times New Roman" w:cs="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DB418A" w14:textId="77777777" w:rsidR="00B33B33" w:rsidRPr="00D51F19" w:rsidRDefault="00B33B33" w:rsidP="00B33B33">
            <w:pPr>
              <w:pStyle w:val="aff4"/>
              <w:rPr>
                <w:rFonts w:ascii="Times New Roman" w:hAnsi="Times New Roman" w:cs="Times New Roman"/>
                <w:sz w:val="24"/>
                <w:szCs w:val="24"/>
              </w:rPr>
            </w:pPr>
            <w:r w:rsidRPr="00D51F19">
              <w:rPr>
                <w:rFonts w:ascii="Times New Roman" w:hAnsi="Times New Roman" w:cs="Times New Roman"/>
                <w:sz w:val="24"/>
                <w:szCs w:val="24"/>
              </w:rPr>
              <w:t>УРН участника-отправителя сообщения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6E330F" w14:textId="77777777" w:rsidR="00B33B33" w:rsidRPr="00D51F19" w:rsidRDefault="00B33B33" w:rsidP="00B33B33">
            <w:pPr>
              <w:pStyle w:val="aff4"/>
              <w:spacing w:after="0"/>
              <w:rPr>
                <w:rFonts w:ascii="Times New Roman" w:hAnsi="Times New Roman" w:cs="Times New Roman"/>
                <w:sz w:val="24"/>
                <w:szCs w:val="24"/>
                <w:lang w:val="en-US"/>
              </w:rPr>
            </w:pPr>
            <w:r w:rsidRPr="00D51F19">
              <w:rPr>
                <w:rFonts w:ascii="Times New Roman" w:hAnsi="Times New Roman" w:cs="Times New Roman"/>
                <w:sz w:val="24"/>
                <w:szCs w:val="24"/>
                <w:lang w:val="en-US"/>
              </w:rPr>
              <w:t>1</w:t>
            </w:r>
            <w:r w:rsidRPr="00D51F19">
              <w:rPr>
                <w:rFonts w:ascii="Times New Roman" w:hAnsi="Times New Roman" w:cs="Times New Roman"/>
                <w:sz w:val="24"/>
                <w:szCs w:val="24"/>
              </w:rPr>
              <w:t>,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A99DD0" w14:textId="7D9189F4" w:rsidR="00B33B33" w:rsidRPr="00D51F19" w:rsidRDefault="00B33B33" w:rsidP="006A0D01">
            <w:pPr>
              <w:pStyle w:val="aff4"/>
              <w:spacing w:after="0"/>
              <w:rPr>
                <w:rFonts w:ascii="Times New Roman" w:hAnsi="Times New Roman" w:cs="Times New Roman"/>
                <w:sz w:val="24"/>
                <w:szCs w:val="24"/>
              </w:rPr>
            </w:pPr>
            <w:proofErr w:type="spellStart"/>
            <w:r w:rsidRPr="00D51F19">
              <w:rPr>
                <w:rFonts w:ascii="Times New Roman" w:hAnsi="Times New Roman" w:cs="Times New Roman"/>
                <w:sz w:val="24"/>
                <w:szCs w:val="24"/>
                <w:lang w:val="en-US"/>
              </w:rPr>
              <w:t>URNType</w:t>
            </w:r>
            <w:proofErr w:type="spellEnd"/>
            <w:r w:rsidRPr="00D51F19">
              <w:rPr>
                <w:rFonts w:ascii="Times New Roman" w:hAnsi="Times New Roman" w:cs="Times New Roman"/>
                <w:sz w:val="24"/>
                <w:szCs w:val="24"/>
              </w:rPr>
              <w:t xml:space="preserve"> (см. описание в </w:t>
            </w:r>
            <w:r w:rsidR="006A0D01" w:rsidRPr="00D51F19">
              <w:rPr>
                <w:rFonts w:ascii="Times New Roman" w:hAnsi="Times New Roman" w:cs="Times New Roman"/>
                <w:sz w:val="24"/>
                <w:szCs w:val="24"/>
              </w:rPr>
              <w:t>пункте</w:t>
            </w:r>
            <w:r w:rsidRPr="00D51F19">
              <w:rPr>
                <w:rFonts w:ascii="Times New Roman" w:hAnsi="Times New Roman" w:cs="Times New Roman"/>
                <w:sz w:val="24"/>
                <w:szCs w:val="24"/>
              </w:rPr>
              <w:t xml:space="preserve"> </w:t>
            </w:r>
            <w:r w:rsidRPr="00D51F19">
              <w:rPr>
                <w:rFonts w:ascii="Times New Roman" w:hAnsi="Times New Roman" w:cs="Times New Roman"/>
                <w:sz w:val="24"/>
                <w:szCs w:val="24"/>
              </w:rPr>
              <w:fldChar w:fldCharType="begin"/>
            </w:r>
            <w:r w:rsidRPr="00D51F19">
              <w:rPr>
                <w:rFonts w:ascii="Times New Roman" w:hAnsi="Times New Roman" w:cs="Times New Roman"/>
                <w:sz w:val="24"/>
                <w:szCs w:val="24"/>
              </w:rPr>
              <w:instrText xml:space="preserve"> REF _Ref482795808 \r \h </w:instrText>
            </w:r>
            <w:r w:rsidR="000B5DEE" w:rsidRPr="00D51F19">
              <w:rPr>
                <w:rFonts w:ascii="Times New Roman" w:hAnsi="Times New Roman" w:cs="Times New Roman"/>
                <w:sz w:val="24"/>
                <w:szCs w:val="24"/>
              </w:rPr>
              <w:instrText xml:space="preserve"> \* MERGEFORMAT </w:instrText>
            </w:r>
            <w:r w:rsidRPr="00D51F19">
              <w:rPr>
                <w:rFonts w:ascii="Times New Roman" w:hAnsi="Times New Roman" w:cs="Times New Roman"/>
                <w:sz w:val="24"/>
                <w:szCs w:val="24"/>
              </w:rPr>
            </w:r>
            <w:r w:rsidRPr="00D51F19">
              <w:rPr>
                <w:rFonts w:ascii="Times New Roman" w:hAnsi="Times New Roman" w:cs="Times New Roman"/>
                <w:sz w:val="24"/>
                <w:szCs w:val="24"/>
              </w:rPr>
              <w:fldChar w:fldCharType="separate"/>
            </w:r>
            <w:r w:rsidR="006A58D1" w:rsidRPr="00D51F19">
              <w:rPr>
                <w:rFonts w:ascii="Times New Roman" w:hAnsi="Times New Roman" w:cs="Times New Roman"/>
                <w:sz w:val="24"/>
                <w:szCs w:val="24"/>
              </w:rPr>
              <w:t>10</w:t>
            </w:r>
            <w:r w:rsidRPr="00D51F19">
              <w:rPr>
                <w:rFonts w:ascii="Times New Roman" w:hAnsi="Times New Roman" w:cs="Times New Roman"/>
                <w:sz w:val="24"/>
                <w:szCs w:val="24"/>
              </w:rPr>
              <w:fldChar w:fldCharType="end"/>
            </w:r>
            <w:r w:rsidR="00002400" w:rsidRPr="00D51F19">
              <w:rPr>
                <w:rFonts w:ascii="Times New Roman" w:hAnsi="Times New Roman" w:cs="Times New Roman"/>
                <w:sz w:val="24"/>
                <w:szCs w:val="24"/>
              </w:rPr>
              <w:t xml:space="preserve"> </w:t>
            </w:r>
            <w:r w:rsidR="001425BA" w:rsidRPr="00D51F19">
              <w:rPr>
                <w:rFonts w:ascii="Times New Roman" w:hAnsi="Times New Roman" w:cs="Times New Roman"/>
                <w:sz w:val="24"/>
                <w:szCs w:val="24"/>
              </w:rPr>
              <w:t xml:space="preserve">раздела </w:t>
            </w:r>
            <w:r w:rsidR="001425BA" w:rsidRPr="00D51F19">
              <w:rPr>
                <w:rFonts w:ascii="Times New Roman" w:hAnsi="Times New Roman" w:cs="Times New Roman"/>
                <w:sz w:val="24"/>
                <w:szCs w:val="24"/>
              </w:rPr>
              <w:fldChar w:fldCharType="begin"/>
            </w:r>
            <w:r w:rsidR="001425BA" w:rsidRPr="00D51F19">
              <w:rPr>
                <w:rFonts w:ascii="Times New Roman" w:hAnsi="Times New Roman" w:cs="Times New Roman"/>
                <w:sz w:val="24"/>
                <w:szCs w:val="24"/>
              </w:rPr>
              <w:instrText xml:space="preserve"> REF _Ref524702727 \r \h  \* MERGEFORMAT </w:instrText>
            </w:r>
            <w:r w:rsidR="001425BA" w:rsidRPr="00D51F19">
              <w:rPr>
                <w:rFonts w:ascii="Times New Roman" w:hAnsi="Times New Roman" w:cs="Times New Roman"/>
                <w:sz w:val="24"/>
                <w:szCs w:val="24"/>
              </w:rPr>
            </w:r>
            <w:r w:rsidR="001425BA" w:rsidRPr="00D51F19">
              <w:rPr>
                <w:rFonts w:ascii="Times New Roman" w:hAnsi="Times New Roman" w:cs="Times New Roman"/>
                <w:sz w:val="24"/>
                <w:szCs w:val="24"/>
              </w:rPr>
              <w:fldChar w:fldCharType="separate"/>
            </w:r>
            <w:r w:rsidR="001425BA" w:rsidRPr="00D51F19">
              <w:rPr>
                <w:rFonts w:ascii="Times New Roman" w:hAnsi="Times New Roman" w:cs="Times New Roman"/>
                <w:sz w:val="24"/>
                <w:szCs w:val="24"/>
              </w:rPr>
              <w:t>4.4</w:t>
            </w:r>
            <w:r w:rsidR="001425BA" w:rsidRPr="00D51F19">
              <w:rPr>
                <w:rFonts w:ascii="Times New Roman" w:hAnsi="Times New Roman" w:cs="Times New Roman"/>
                <w:sz w:val="24"/>
                <w:szCs w:val="24"/>
              </w:rPr>
              <w:fldChar w:fldCharType="end"/>
            </w:r>
            <w:r w:rsidRPr="00D51F19">
              <w:rPr>
                <w:rFonts w:ascii="Times New Roman" w:hAnsi="Times New Roman" w:cs="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182CD2" w14:textId="77777777" w:rsidR="00B33B33" w:rsidRPr="00D51F19" w:rsidRDefault="00B33B33" w:rsidP="00B33B33">
            <w:pPr>
              <w:pStyle w:val="aff4"/>
              <w:rPr>
                <w:rFonts w:ascii="Times New Roman" w:hAnsi="Times New Roman" w:cs="Times New Roman"/>
                <w:sz w:val="24"/>
                <w:szCs w:val="24"/>
              </w:rPr>
            </w:pPr>
          </w:p>
        </w:tc>
      </w:tr>
      <w:tr w:rsidR="003F2E06" w:rsidRPr="00D51F19" w14:paraId="5EDC7006" w14:textId="77777777" w:rsidTr="00B33B33">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ED65A" w14:textId="77777777" w:rsidR="003F2E06" w:rsidRPr="00D51F19" w:rsidRDefault="003F2E06" w:rsidP="003F2E06">
            <w:pPr>
              <w:pStyle w:val="aff6"/>
              <w:numPr>
                <w:ilvl w:val="0"/>
                <w:numId w:val="9"/>
              </w:numPr>
              <w:rPr>
                <w:rFonts w:ascii="Times New Roman" w:hAnsi="Times New Roman" w:cs="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D22E03" w14:textId="77777777" w:rsidR="003F2E06" w:rsidRPr="00D51F19" w:rsidRDefault="003F2E06" w:rsidP="003F2E06">
            <w:pPr>
              <w:pStyle w:val="aff4"/>
              <w:spacing w:after="0"/>
              <w:rPr>
                <w:rFonts w:ascii="Times New Roman" w:hAnsi="Times New Roman" w:cs="Times New Roman"/>
                <w:sz w:val="24"/>
                <w:szCs w:val="24"/>
              </w:rPr>
            </w:pPr>
            <w:proofErr w:type="spellStart"/>
            <w:r w:rsidRPr="00D51F19">
              <w:rPr>
                <w:rFonts w:ascii="Times New Roman" w:hAnsi="Times New Roman" w:cs="Times New Roman"/>
                <w:sz w:val="24"/>
                <w:szCs w:val="24"/>
                <w:lang w:val="en-US"/>
              </w:rPr>
              <w:t>senderRole</w:t>
            </w:r>
            <w:proofErr w:type="spellEnd"/>
            <w:r w:rsidRPr="00D51F19">
              <w:rPr>
                <w:rFonts w:ascii="Times New Roman" w:hAnsi="Times New Roman" w:cs="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3BF179" w14:textId="5F120CA0" w:rsidR="003F2E06" w:rsidRPr="00D51F19" w:rsidRDefault="003F2E06" w:rsidP="003F2E06">
            <w:pPr>
              <w:pStyle w:val="aff4"/>
              <w:rPr>
                <w:rFonts w:ascii="Times New Roman" w:hAnsi="Times New Roman" w:cs="Times New Roman"/>
                <w:sz w:val="24"/>
                <w:szCs w:val="24"/>
              </w:rPr>
            </w:pPr>
            <w:r w:rsidRPr="00D51F19">
              <w:rPr>
                <w:rFonts w:ascii="Times New Roman" w:hAnsi="Times New Roman" w:cs="Times New Roman"/>
                <w:sz w:val="24"/>
                <w:szCs w:val="24"/>
              </w:rPr>
              <w:t>Полномочие участника-отправителя сообщения, с которым происходит обращение к ГИС ГМП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B7443" w14:textId="5BD79DCC" w:rsidR="003F2E06" w:rsidRPr="00D51F19" w:rsidRDefault="003F2E06" w:rsidP="003F2E06">
            <w:pPr>
              <w:pStyle w:val="aff4"/>
              <w:spacing w:after="0"/>
              <w:rPr>
                <w:rFonts w:ascii="Times New Roman" w:hAnsi="Times New Roman" w:cs="Times New Roman"/>
                <w:sz w:val="24"/>
                <w:szCs w:val="24"/>
              </w:rPr>
            </w:pPr>
            <w:r w:rsidRPr="00D51F19">
              <w:rPr>
                <w:rFonts w:ascii="Times New Roman" w:hAnsi="Times New Roman" w:cs="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A51750" w14:textId="77777777" w:rsidR="003864AE" w:rsidRPr="00D51F19" w:rsidRDefault="003864AE" w:rsidP="003864AE">
            <w:pPr>
              <w:pStyle w:val="aff4"/>
              <w:rPr>
                <w:rFonts w:ascii="Times New Roman" w:hAnsi="Times New Roman" w:cs="Times New Roman"/>
                <w:i/>
                <w:sz w:val="24"/>
                <w:szCs w:val="24"/>
              </w:rPr>
            </w:pPr>
            <w:r w:rsidRPr="00D51F19">
              <w:rPr>
                <w:rFonts w:ascii="Times New Roman" w:hAnsi="Times New Roman" w:cs="Times New Roman"/>
                <w:i/>
                <w:sz w:val="24"/>
                <w:szCs w:val="24"/>
              </w:rPr>
              <w:t>Строка длиной до 10 символов (\</w:t>
            </w:r>
            <w:proofErr w:type="gramStart"/>
            <w:r w:rsidRPr="00D51F19">
              <w:rPr>
                <w:rFonts w:ascii="Times New Roman" w:hAnsi="Times New Roman" w:cs="Times New Roman"/>
                <w:i/>
                <w:sz w:val="24"/>
                <w:szCs w:val="24"/>
              </w:rPr>
              <w:t>w{</w:t>
            </w:r>
            <w:proofErr w:type="gramEnd"/>
            <w:r w:rsidRPr="00D51F19">
              <w:rPr>
                <w:rFonts w:ascii="Times New Roman" w:hAnsi="Times New Roman" w:cs="Times New Roman"/>
                <w:i/>
                <w:sz w:val="24"/>
                <w:szCs w:val="24"/>
              </w:rPr>
              <w:t xml:space="preserve">1,10}) </w:t>
            </w:r>
          </w:p>
          <w:p w14:paraId="3545CB98" w14:textId="77777777" w:rsidR="003864AE" w:rsidRPr="00D51F19" w:rsidRDefault="003864AE" w:rsidP="003864AE">
            <w:pPr>
              <w:pStyle w:val="aff4"/>
              <w:spacing w:after="0"/>
              <w:rPr>
                <w:rFonts w:ascii="Times New Roman" w:hAnsi="Times New Roman" w:cs="Times New Roman"/>
                <w:i/>
                <w:sz w:val="24"/>
                <w:szCs w:val="24"/>
              </w:rPr>
            </w:pPr>
            <w:r w:rsidRPr="00D51F19">
              <w:rPr>
                <w:rFonts w:ascii="Times New Roman" w:hAnsi="Times New Roman" w:cs="Times New Roman"/>
                <w:i/>
                <w:sz w:val="24"/>
                <w:szCs w:val="24"/>
              </w:rPr>
              <w:t>/</w:t>
            </w:r>
          </w:p>
          <w:p w14:paraId="36982F38" w14:textId="51A04AED" w:rsidR="003F2E06" w:rsidRPr="00D51F19" w:rsidRDefault="003761E1" w:rsidP="003864AE">
            <w:pPr>
              <w:pStyle w:val="aff4"/>
              <w:spacing w:after="0"/>
              <w:rPr>
                <w:rFonts w:ascii="Times New Roman" w:hAnsi="Times New Roman" w:cs="Times New Roman"/>
                <w:sz w:val="24"/>
                <w:szCs w:val="24"/>
              </w:rPr>
            </w:pPr>
            <w:r w:rsidRPr="00D51F19">
              <w:rPr>
                <w:rFonts w:ascii="Times New Roman" w:hAnsi="Times New Roman" w:cs="Times New Roman"/>
                <w:sz w:val="24"/>
                <w:szCs w:val="24"/>
              </w:rPr>
              <w:t xml:space="preserve">/ </w:t>
            </w:r>
            <w:r w:rsidR="003F2E06" w:rsidRPr="00D51F19">
              <w:rPr>
                <w:rFonts w:ascii="Times New Roman" w:hAnsi="Times New Roman" w:cs="Times New Roman"/>
                <w:sz w:val="24"/>
                <w:szCs w:val="24"/>
                <w:lang w:val="en-US"/>
              </w:rPr>
              <w:t>String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583B02" w14:textId="77777777" w:rsidR="003F2E06" w:rsidRPr="00D51F19" w:rsidRDefault="003F2E06" w:rsidP="003F2E06">
            <w:pPr>
              <w:pStyle w:val="aff4"/>
              <w:rPr>
                <w:rFonts w:ascii="Times New Roman" w:hAnsi="Times New Roman" w:cs="Times New Roman"/>
                <w:sz w:val="24"/>
                <w:szCs w:val="24"/>
              </w:rPr>
            </w:pPr>
          </w:p>
        </w:tc>
      </w:tr>
    </w:tbl>
    <w:p w14:paraId="49C28E24" w14:textId="77777777" w:rsidR="00B33B33" w:rsidRPr="00203C8E" w:rsidRDefault="00B33B33" w:rsidP="00B33B33">
      <w:pPr>
        <w:pStyle w:val="aff2"/>
        <w:rPr>
          <w:szCs w:val="24"/>
        </w:rPr>
      </w:pPr>
    </w:p>
    <w:p w14:paraId="47D3CD80" w14:textId="2961F537" w:rsidR="00B33B33" w:rsidRPr="00D51F19" w:rsidRDefault="00B33B33" w:rsidP="00B33B33">
      <w:pPr>
        <w:pStyle w:val="aff2"/>
        <w:rPr>
          <w:rFonts w:ascii="Times New Roman" w:hAnsi="Times New Roman" w:cs="Times New Roman"/>
          <w:b/>
          <w:sz w:val="24"/>
          <w:szCs w:val="24"/>
        </w:rPr>
      </w:pPr>
      <w:r w:rsidRPr="00D51F19">
        <w:rPr>
          <w:rFonts w:ascii="Times New Roman" w:hAnsi="Times New Roman" w:cs="Times New Roman"/>
          <w:b/>
          <w:sz w:val="24"/>
          <w:szCs w:val="24"/>
        </w:rPr>
        <w:t xml:space="preserve">Таблица </w:t>
      </w:r>
      <w:r w:rsidRPr="00D51F19">
        <w:rPr>
          <w:rFonts w:ascii="Times New Roman" w:hAnsi="Times New Roman" w:cs="Times New Roman"/>
          <w:b/>
          <w:sz w:val="24"/>
          <w:szCs w:val="24"/>
        </w:rPr>
        <w:fldChar w:fldCharType="begin"/>
      </w:r>
      <w:r w:rsidRPr="00D51F19">
        <w:rPr>
          <w:rFonts w:ascii="Times New Roman" w:hAnsi="Times New Roman" w:cs="Times New Roman"/>
          <w:b/>
          <w:sz w:val="24"/>
          <w:szCs w:val="24"/>
        </w:rPr>
        <w:instrText xml:space="preserve"> SEQ Таблица \* ARABIC </w:instrText>
      </w:r>
      <w:r w:rsidRPr="00D51F19">
        <w:rPr>
          <w:rFonts w:ascii="Times New Roman" w:hAnsi="Times New Roman" w:cs="Times New Roman"/>
          <w:b/>
          <w:sz w:val="24"/>
          <w:szCs w:val="24"/>
        </w:rPr>
        <w:fldChar w:fldCharType="separate"/>
      </w:r>
      <w:r w:rsidR="006A58D1" w:rsidRPr="00D51F19">
        <w:rPr>
          <w:rFonts w:ascii="Times New Roman" w:hAnsi="Times New Roman" w:cs="Times New Roman"/>
          <w:b/>
          <w:noProof/>
          <w:sz w:val="24"/>
          <w:szCs w:val="24"/>
        </w:rPr>
        <w:t>2</w:t>
      </w:r>
      <w:r w:rsidRPr="00D51F19">
        <w:rPr>
          <w:rFonts w:ascii="Times New Roman" w:hAnsi="Times New Roman" w:cs="Times New Roman"/>
          <w:b/>
          <w:sz w:val="24"/>
          <w:szCs w:val="24"/>
        </w:rPr>
        <w:fldChar w:fldCharType="end"/>
      </w:r>
      <w:r w:rsidRPr="00D51F19">
        <w:rPr>
          <w:rFonts w:ascii="Times New Roman" w:hAnsi="Times New Roman" w:cs="Times New Roman"/>
          <w:b/>
          <w:sz w:val="24"/>
          <w:szCs w:val="24"/>
        </w:rPr>
        <w:t xml:space="preserve">. </w:t>
      </w:r>
      <w:proofErr w:type="spellStart"/>
      <w:r w:rsidRPr="00D51F19">
        <w:rPr>
          <w:rFonts w:ascii="Times New Roman" w:hAnsi="Times New Roman" w:cs="Times New Roman"/>
          <w:b/>
          <w:sz w:val="24"/>
          <w:szCs w:val="24"/>
        </w:rPr>
        <w:t>ResponseType</w:t>
      </w:r>
      <w:proofErr w:type="spellEnd"/>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2693"/>
        <w:gridCol w:w="2268"/>
      </w:tblGrid>
      <w:tr w:rsidR="00B33B33" w:rsidRPr="00D51F19" w14:paraId="20080464" w14:textId="77777777" w:rsidTr="00FA5842">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37F79D9" w14:textId="77777777" w:rsidR="00B33B33" w:rsidRPr="00D51F19" w:rsidRDefault="00B33B33" w:rsidP="00FA5842">
            <w:pPr>
              <w:pStyle w:val="af2"/>
              <w:rPr>
                <w:rFonts w:ascii="Times New Roman" w:cs="Times New Roman"/>
              </w:rPr>
            </w:pPr>
            <w:r w:rsidRPr="00D51F19">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C724535" w14:textId="77777777" w:rsidR="00B33B33" w:rsidRPr="00D51F19" w:rsidRDefault="00B33B33" w:rsidP="00FA5842">
            <w:pPr>
              <w:pStyle w:val="af2"/>
              <w:rPr>
                <w:rFonts w:ascii="Times New Roman" w:cs="Times New Roman"/>
              </w:rPr>
            </w:pPr>
            <w:r w:rsidRPr="00D51F19">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6D5F81D" w14:textId="77777777" w:rsidR="00B33B33" w:rsidRPr="00D51F19" w:rsidRDefault="00B33B33" w:rsidP="00FA5842">
            <w:pPr>
              <w:pStyle w:val="af2"/>
              <w:rPr>
                <w:rFonts w:ascii="Times New Roman" w:cs="Times New Roman"/>
              </w:rPr>
            </w:pPr>
            <w:r w:rsidRPr="00D51F19">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99C661A" w14:textId="77777777" w:rsidR="00B33B33" w:rsidRPr="00D51F19" w:rsidRDefault="00B33B33" w:rsidP="00FA5842">
            <w:pPr>
              <w:pStyle w:val="af2"/>
              <w:rPr>
                <w:rFonts w:ascii="Times New Roman" w:cs="Times New Roman"/>
              </w:rPr>
            </w:pPr>
            <w:r w:rsidRPr="00D51F19">
              <w:rPr>
                <w:rFonts w:ascii="Times New Roman" w:cs="Times New Roman"/>
              </w:rPr>
              <w:t xml:space="preserve">Требования к заполнению </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005A6C5" w14:textId="77777777" w:rsidR="00B33B33" w:rsidRPr="00D51F19" w:rsidRDefault="00B33B33" w:rsidP="00FA5842">
            <w:pPr>
              <w:pStyle w:val="af2"/>
              <w:rPr>
                <w:rFonts w:ascii="Times New Roman" w:cs="Times New Roman"/>
              </w:rPr>
            </w:pPr>
            <w:r w:rsidRPr="00D51F19">
              <w:rPr>
                <w:rFonts w:ascii="Times New Roman" w:cs="Times New Roman"/>
              </w:rPr>
              <w:t xml:space="preserve">Способ заполнения/Тип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3DBBDAB" w14:textId="77777777" w:rsidR="00B33B33" w:rsidRPr="00D51F19" w:rsidRDefault="00B33B33" w:rsidP="00FA5842">
            <w:pPr>
              <w:pStyle w:val="af2"/>
              <w:rPr>
                <w:rFonts w:ascii="Times New Roman" w:cs="Times New Roman"/>
              </w:rPr>
            </w:pPr>
            <w:r w:rsidRPr="00D51F19">
              <w:rPr>
                <w:rFonts w:ascii="Times New Roman" w:cs="Times New Roman"/>
              </w:rPr>
              <w:t xml:space="preserve">Комментарий </w:t>
            </w:r>
          </w:p>
        </w:tc>
      </w:tr>
      <w:tr w:rsidR="00B33B33" w:rsidRPr="00D51F19" w14:paraId="5686569A"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D3DCD" w14:textId="77777777" w:rsidR="00B33B33" w:rsidRPr="00D51F19" w:rsidRDefault="00B33B33" w:rsidP="00294E43">
            <w:pPr>
              <w:pStyle w:val="aff6"/>
              <w:numPr>
                <w:ilvl w:val="0"/>
                <w:numId w:val="10"/>
              </w:numPr>
              <w:rPr>
                <w:rFonts w:ascii="Times New Roman" w:hAnsi="Times New Roman" w:cs="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58DAA2" w14:textId="77777777" w:rsidR="00B33B33" w:rsidRPr="00D51F19" w:rsidRDefault="00B33B33" w:rsidP="00B33B33">
            <w:pPr>
              <w:pStyle w:val="aff4"/>
              <w:rPr>
                <w:rFonts w:ascii="Times New Roman" w:hAnsi="Times New Roman" w:cs="Times New Roman"/>
                <w:sz w:val="24"/>
                <w:szCs w:val="24"/>
              </w:rPr>
            </w:pPr>
            <w:r w:rsidRPr="00D51F19">
              <w:rPr>
                <w:rFonts w:ascii="Times New Roman" w:hAnsi="Times New Roman" w:cs="Times New Roman"/>
                <w:sz w:val="24"/>
                <w:szCs w:val="24"/>
                <w:lang w:val="en-US"/>
              </w:rPr>
              <w:t>Id</w:t>
            </w:r>
            <w:r w:rsidRPr="00D51F19">
              <w:rPr>
                <w:rFonts w:ascii="Times New Roman" w:hAnsi="Times New Roman" w:cs="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C847C0" w14:textId="77777777" w:rsidR="00B33B33" w:rsidRPr="00D51F19" w:rsidRDefault="00B33B33" w:rsidP="00B33B33">
            <w:pPr>
              <w:pStyle w:val="aff4"/>
              <w:rPr>
                <w:rFonts w:ascii="Times New Roman" w:hAnsi="Times New Roman" w:cs="Times New Roman"/>
                <w:sz w:val="24"/>
                <w:szCs w:val="24"/>
              </w:rPr>
            </w:pPr>
            <w:r w:rsidRPr="00D51F19">
              <w:rPr>
                <w:rFonts w:ascii="Times New Roman" w:hAnsi="Times New Roman" w:cs="Times New Roman"/>
                <w:sz w:val="24"/>
                <w:szCs w:val="24"/>
              </w:rPr>
              <w:t>Идентификатор ответа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7574DA" w14:textId="77777777" w:rsidR="00B33B33" w:rsidRPr="00D51F19" w:rsidRDefault="00B33B33" w:rsidP="00B33B33">
            <w:pPr>
              <w:pStyle w:val="aff4"/>
              <w:rPr>
                <w:rFonts w:ascii="Times New Roman" w:hAnsi="Times New Roman" w:cs="Times New Roman"/>
                <w:sz w:val="24"/>
                <w:szCs w:val="24"/>
              </w:rPr>
            </w:pPr>
            <w:r w:rsidRPr="00D51F19">
              <w:rPr>
                <w:rFonts w:ascii="Times New Roman" w:hAnsi="Times New Roman" w:cs="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0E6373" w14:textId="28075C1A" w:rsidR="00B33B33" w:rsidRPr="00D51F19" w:rsidRDefault="00B33B33" w:rsidP="008B7261">
            <w:pPr>
              <w:pStyle w:val="aff4"/>
              <w:rPr>
                <w:rFonts w:ascii="Times New Roman" w:hAnsi="Times New Roman" w:cs="Times New Roman"/>
                <w:sz w:val="24"/>
                <w:szCs w:val="24"/>
              </w:rPr>
            </w:pPr>
            <w:r w:rsidRPr="00D51F19">
              <w:rPr>
                <w:rFonts w:ascii="Times New Roman" w:hAnsi="Times New Roman" w:cs="Times New Roman"/>
                <w:i/>
                <w:sz w:val="24"/>
                <w:szCs w:val="24"/>
              </w:rPr>
              <w:t xml:space="preserve">Строка не более 50 символов в формате в формате </w:t>
            </w:r>
            <w:r w:rsidRPr="00D51F19">
              <w:rPr>
                <w:rFonts w:ascii="Times New Roman" w:hAnsi="Times New Roman" w:cs="Times New Roman"/>
                <w:sz w:val="24"/>
                <w:szCs w:val="24"/>
                <w:lang w:val="en-US"/>
              </w:rPr>
              <w:t>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A3454" w14:textId="77777777" w:rsidR="00B33B33" w:rsidRPr="00D51F19" w:rsidRDefault="00B33B33" w:rsidP="00B33B33">
            <w:pPr>
              <w:pStyle w:val="aff4"/>
              <w:rPr>
                <w:rFonts w:ascii="Times New Roman" w:hAnsi="Times New Roman" w:cs="Times New Roman"/>
                <w:sz w:val="24"/>
                <w:szCs w:val="24"/>
              </w:rPr>
            </w:pPr>
          </w:p>
        </w:tc>
      </w:tr>
      <w:tr w:rsidR="00B33B33" w:rsidRPr="00D51F19" w14:paraId="2B9ECA7F"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B534D9" w14:textId="77777777" w:rsidR="00B33B33" w:rsidRPr="00D51F19" w:rsidRDefault="00B33B33" w:rsidP="00294E43">
            <w:pPr>
              <w:pStyle w:val="aff6"/>
              <w:numPr>
                <w:ilvl w:val="0"/>
                <w:numId w:val="10"/>
              </w:numPr>
              <w:rPr>
                <w:rFonts w:ascii="Times New Roman" w:hAnsi="Times New Roman" w:cs="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9600C" w14:textId="77777777" w:rsidR="00B33B33" w:rsidRPr="00D51F19" w:rsidRDefault="00B33B33" w:rsidP="00B33B33">
            <w:pPr>
              <w:pStyle w:val="aff4"/>
              <w:rPr>
                <w:rFonts w:ascii="Times New Roman" w:hAnsi="Times New Roman" w:cs="Times New Roman"/>
                <w:sz w:val="24"/>
                <w:szCs w:val="24"/>
              </w:rPr>
            </w:pPr>
            <w:proofErr w:type="spellStart"/>
            <w:r w:rsidRPr="00D51F19">
              <w:rPr>
                <w:rFonts w:ascii="Times New Roman" w:hAnsi="Times New Roman" w:cs="Times New Roman"/>
                <w:sz w:val="24"/>
                <w:szCs w:val="24"/>
                <w:lang w:val="en-US"/>
              </w:rPr>
              <w:t>RqId</w:t>
            </w:r>
            <w:proofErr w:type="spellEnd"/>
            <w:r w:rsidRPr="00D51F19">
              <w:rPr>
                <w:rFonts w:ascii="Times New Roman" w:hAnsi="Times New Roman" w:cs="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65F8A" w14:textId="77777777" w:rsidR="00B33B33" w:rsidRPr="00D51F19" w:rsidRDefault="00B33B33" w:rsidP="00B33B33">
            <w:pPr>
              <w:pStyle w:val="aff4"/>
              <w:rPr>
                <w:rFonts w:ascii="Times New Roman" w:hAnsi="Times New Roman" w:cs="Times New Roman"/>
                <w:sz w:val="24"/>
                <w:szCs w:val="24"/>
              </w:rPr>
            </w:pPr>
            <w:r w:rsidRPr="00D51F19">
              <w:rPr>
                <w:rFonts w:ascii="Times New Roman" w:hAnsi="Times New Roman" w:cs="Times New Roman"/>
                <w:sz w:val="24"/>
                <w:szCs w:val="24"/>
              </w:rPr>
              <w:t>Идентификатор запроса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ABE6EE" w14:textId="77777777" w:rsidR="00B33B33" w:rsidRPr="00D51F19" w:rsidRDefault="00B33B33" w:rsidP="00B33B33">
            <w:pPr>
              <w:pStyle w:val="aff4"/>
              <w:rPr>
                <w:rFonts w:ascii="Times New Roman" w:hAnsi="Times New Roman" w:cs="Times New Roman"/>
                <w:sz w:val="24"/>
                <w:szCs w:val="24"/>
              </w:rPr>
            </w:pPr>
            <w:r w:rsidRPr="00D51F19">
              <w:rPr>
                <w:rFonts w:ascii="Times New Roman" w:hAnsi="Times New Roman" w:cs="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7D09F9" w14:textId="3D6509DE" w:rsidR="00B33B33" w:rsidRPr="00D51F19" w:rsidRDefault="00B33B33" w:rsidP="008B7261">
            <w:pPr>
              <w:pStyle w:val="aff4"/>
              <w:rPr>
                <w:rFonts w:ascii="Times New Roman" w:hAnsi="Times New Roman" w:cs="Times New Roman"/>
                <w:sz w:val="24"/>
                <w:szCs w:val="24"/>
              </w:rPr>
            </w:pPr>
            <w:r w:rsidRPr="00D51F19">
              <w:rPr>
                <w:rFonts w:ascii="Times New Roman" w:hAnsi="Times New Roman" w:cs="Times New Roman"/>
                <w:i/>
                <w:sz w:val="24"/>
                <w:szCs w:val="24"/>
              </w:rPr>
              <w:t xml:space="preserve">Строка не более 50 символов в формате в формате </w:t>
            </w:r>
            <w:r w:rsidRPr="00D51F19">
              <w:rPr>
                <w:rFonts w:ascii="Times New Roman" w:hAnsi="Times New Roman" w:cs="Times New Roman"/>
                <w:sz w:val="24"/>
                <w:szCs w:val="24"/>
                <w:lang w:val="en-US"/>
              </w:rPr>
              <w:t>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F448EE" w14:textId="77777777" w:rsidR="00B33B33" w:rsidRPr="00D51F19" w:rsidRDefault="00B33B33" w:rsidP="00B33B33">
            <w:pPr>
              <w:pStyle w:val="aff4"/>
              <w:rPr>
                <w:rFonts w:ascii="Times New Roman" w:hAnsi="Times New Roman" w:cs="Times New Roman"/>
                <w:sz w:val="24"/>
                <w:szCs w:val="24"/>
              </w:rPr>
            </w:pPr>
          </w:p>
        </w:tc>
      </w:tr>
      <w:tr w:rsidR="00025BBD" w:rsidRPr="00D51F19" w14:paraId="3B32CBFF"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D9448C" w14:textId="77777777" w:rsidR="00025BBD" w:rsidRPr="00D51F19" w:rsidRDefault="00025BBD" w:rsidP="00025BBD">
            <w:pPr>
              <w:pStyle w:val="aff6"/>
              <w:numPr>
                <w:ilvl w:val="0"/>
                <w:numId w:val="10"/>
              </w:numPr>
              <w:rPr>
                <w:rFonts w:ascii="Times New Roman" w:hAnsi="Times New Roman" w:cs="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276ED9" w14:textId="33998101" w:rsidR="00025BBD" w:rsidRPr="00D51F19" w:rsidRDefault="00025BBD" w:rsidP="00025BBD">
            <w:pPr>
              <w:pStyle w:val="aff4"/>
              <w:rPr>
                <w:rFonts w:ascii="Times New Roman" w:hAnsi="Times New Roman" w:cs="Times New Roman"/>
                <w:sz w:val="24"/>
                <w:szCs w:val="24"/>
                <w:lang w:val="en-US"/>
              </w:rPr>
            </w:pPr>
            <w:proofErr w:type="spellStart"/>
            <w:r w:rsidRPr="00D51F19">
              <w:rPr>
                <w:rFonts w:ascii="Times New Roman" w:hAnsi="Times New Roman" w:cs="Times New Roman"/>
                <w:sz w:val="24"/>
                <w:szCs w:val="24"/>
                <w:lang w:val="en-US"/>
              </w:rPr>
              <w:t>recipientIdentifier</w:t>
            </w:r>
            <w:proofErr w:type="spellEnd"/>
            <w:r w:rsidRPr="00D51F19">
              <w:rPr>
                <w:rFonts w:ascii="Times New Roman" w:hAnsi="Times New Roman" w:cs="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D45952" w14:textId="22F6E466" w:rsidR="00025BBD" w:rsidRPr="00D51F19" w:rsidRDefault="00025BBD" w:rsidP="00025BBD">
            <w:pPr>
              <w:pStyle w:val="aff4"/>
              <w:rPr>
                <w:rFonts w:ascii="Times New Roman" w:hAnsi="Times New Roman" w:cs="Times New Roman"/>
                <w:sz w:val="24"/>
                <w:szCs w:val="24"/>
              </w:rPr>
            </w:pPr>
            <w:r w:rsidRPr="00D51F19">
              <w:rPr>
                <w:rFonts w:ascii="Times New Roman" w:hAnsi="Times New Roman" w:cs="Times New Roman"/>
                <w:sz w:val="24"/>
                <w:szCs w:val="24"/>
              </w:rPr>
              <w:t>УРН участника – получателя ответа на запрос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735424" w14:textId="74A4D925" w:rsidR="00025BBD" w:rsidRPr="00D51F19" w:rsidRDefault="00025BBD" w:rsidP="00025BBD">
            <w:pPr>
              <w:pStyle w:val="aff4"/>
              <w:rPr>
                <w:rFonts w:ascii="Times New Roman" w:hAnsi="Times New Roman" w:cs="Times New Roman"/>
                <w:sz w:val="24"/>
                <w:szCs w:val="24"/>
              </w:rPr>
            </w:pPr>
            <w:r w:rsidRPr="00D51F19">
              <w:rPr>
                <w:rFonts w:ascii="Times New Roman" w:hAnsi="Times New Roman" w:cs="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6FA925" w14:textId="1565CEE9" w:rsidR="00025BBD" w:rsidRPr="00D51F19" w:rsidRDefault="00025BBD" w:rsidP="00002400">
            <w:pPr>
              <w:pStyle w:val="aff4"/>
              <w:rPr>
                <w:rFonts w:ascii="Times New Roman" w:hAnsi="Times New Roman" w:cs="Times New Roman"/>
                <w:i/>
                <w:sz w:val="24"/>
                <w:szCs w:val="24"/>
              </w:rPr>
            </w:pPr>
            <w:proofErr w:type="spellStart"/>
            <w:r w:rsidRPr="00D51F19">
              <w:rPr>
                <w:rFonts w:ascii="Times New Roman" w:hAnsi="Times New Roman" w:cs="Times New Roman"/>
                <w:sz w:val="24"/>
                <w:szCs w:val="24"/>
                <w:lang w:val="en-US"/>
              </w:rPr>
              <w:t>URNType</w:t>
            </w:r>
            <w:proofErr w:type="spellEnd"/>
            <w:r w:rsidRPr="00D51F19">
              <w:rPr>
                <w:rFonts w:ascii="Times New Roman" w:hAnsi="Times New Roman" w:cs="Times New Roman"/>
                <w:sz w:val="24"/>
                <w:szCs w:val="24"/>
              </w:rPr>
              <w:t xml:space="preserve"> (см. описание в п</w:t>
            </w:r>
            <w:r w:rsidR="00002400" w:rsidRPr="00D51F19">
              <w:rPr>
                <w:rFonts w:ascii="Times New Roman" w:hAnsi="Times New Roman" w:cs="Times New Roman"/>
                <w:sz w:val="24"/>
                <w:szCs w:val="24"/>
              </w:rPr>
              <w:t>ункте</w:t>
            </w:r>
            <w:r w:rsidRPr="00D51F19">
              <w:rPr>
                <w:rFonts w:ascii="Times New Roman" w:hAnsi="Times New Roman" w:cs="Times New Roman"/>
                <w:sz w:val="24"/>
                <w:szCs w:val="24"/>
              </w:rPr>
              <w:t xml:space="preserve"> </w:t>
            </w:r>
            <w:r w:rsidRPr="00D51F19">
              <w:rPr>
                <w:rFonts w:ascii="Times New Roman" w:hAnsi="Times New Roman" w:cs="Times New Roman"/>
                <w:sz w:val="24"/>
                <w:szCs w:val="24"/>
              </w:rPr>
              <w:fldChar w:fldCharType="begin"/>
            </w:r>
            <w:r w:rsidRPr="00D51F19">
              <w:rPr>
                <w:rFonts w:ascii="Times New Roman" w:hAnsi="Times New Roman" w:cs="Times New Roman"/>
                <w:sz w:val="24"/>
                <w:szCs w:val="24"/>
              </w:rPr>
              <w:instrText xml:space="preserve"> REF _Ref482795808 \r \h </w:instrText>
            </w:r>
            <w:r w:rsidR="00241DE3" w:rsidRPr="00D51F19">
              <w:rPr>
                <w:rFonts w:ascii="Times New Roman" w:hAnsi="Times New Roman" w:cs="Times New Roman"/>
                <w:sz w:val="24"/>
                <w:szCs w:val="24"/>
              </w:rPr>
              <w:instrText xml:space="preserve"> \* MERGEFORMAT </w:instrText>
            </w:r>
            <w:r w:rsidRPr="00D51F19">
              <w:rPr>
                <w:rFonts w:ascii="Times New Roman" w:hAnsi="Times New Roman" w:cs="Times New Roman"/>
                <w:sz w:val="24"/>
                <w:szCs w:val="24"/>
              </w:rPr>
            </w:r>
            <w:r w:rsidRPr="00D51F19">
              <w:rPr>
                <w:rFonts w:ascii="Times New Roman" w:hAnsi="Times New Roman" w:cs="Times New Roman"/>
                <w:sz w:val="24"/>
                <w:szCs w:val="24"/>
              </w:rPr>
              <w:fldChar w:fldCharType="separate"/>
            </w:r>
            <w:r w:rsidR="006A58D1" w:rsidRPr="00D51F19">
              <w:rPr>
                <w:rFonts w:ascii="Times New Roman" w:hAnsi="Times New Roman" w:cs="Times New Roman"/>
                <w:sz w:val="24"/>
                <w:szCs w:val="24"/>
              </w:rPr>
              <w:t>10</w:t>
            </w:r>
            <w:r w:rsidRPr="00D51F19">
              <w:rPr>
                <w:rFonts w:ascii="Times New Roman" w:hAnsi="Times New Roman" w:cs="Times New Roman"/>
                <w:sz w:val="24"/>
                <w:szCs w:val="24"/>
              </w:rPr>
              <w:fldChar w:fldCharType="end"/>
            </w:r>
            <w:r w:rsidR="00002400" w:rsidRPr="00D51F19">
              <w:rPr>
                <w:rFonts w:ascii="Times New Roman" w:hAnsi="Times New Roman" w:cs="Times New Roman"/>
                <w:sz w:val="24"/>
                <w:szCs w:val="24"/>
              </w:rPr>
              <w:t xml:space="preserve"> </w:t>
            </w:r>
            <w:r w:rsidR="001425BA" w:rsidRPr="00D51F19">
              <w:rPr>
                <w:rFonts w:ascii="Times New Roman" w:hAnsi="Times New Roman" w:cs="Times New Roman"/>
                <w:sz w:val="24"/>
                <w:szCs w:val="24"/>
              </w:rPr>
              <w:t xml:space="preserve">раздела </w:t>
            </w:r>
            <w:r w:rsidR="001425BA" w:rsidRPr="00D51F19">
              <w:rPr>
                <w:rFonts w:ascii="Times New Roman" w:hAnsi="Times New Roman" w:cs="Times New Roman"/>
                <w:sz w:val="24"/>
                <w:szCs w:val="24"/>
              </w:rPr>
              <w:fldChar w:fldCharType="begin"/>
            </w:r>
            <w:r w:rsidR="001425BA" w:rsidRPr="00D51F19">
              <w:rPr>
                <w:rFonts w:ascii="Times New Roman" w:hAnsi="Times New Roman" w:cs="Times New Roman"/>
                <w:sz w:val="24"/>
                <w:szCs w:val="24"/>
              </w:rPr>
              <w:instrText xml:space="preserve"> REF _Ref524702727 \r \h  \* MERGEFORMAT </w:instrText>
            </w:r>
            <w:r w:rsidR="001425BA" w:rsidRPr="00D51F19">
              <w:rPr>
                <w:rFonts w:ascii="Times New Roman" w:hAnsi="Times New Roman" w:cs="Times New Roman"/>
                <w:sz w:val="24"/>
                <w:szCs w:val="24"/>
              </w:rPr>
            </w:r>
            <w:r w:rsidR="001425BA" w:rsidRPr="00D51F19">
              <w:rPr>
                <w:rFonts w:ascii="Times New Roman" w:hAnsi="Times New Roman" w:cs="Times New Roman"/>
                <w:sz w:val="24"/>
                <w:szCs w:val="24"/>
              </w:rPr>
              <w:fldChar w:fldCharType="separate"/>
            </w:r>
            <w:r w:rsidR="001425BA" w:rsidRPr="00D51F19">
              <w:rPr>
                <w:rFonts w:ascii="Times New Roman" w:hAnsi="Times New Roman" w:cs="Times New Roman"/>
                <w:sz w:val="24"/>
                <w:szCs w:val="24"/>
              </w:rPr>
              <w:t>4.4</w:t>
            </w:r>
            <w:r w:rsidR="001425BA" w:rsidRPr="00D51F19">
              <w:rPr>
                <w:rFonts w:ascii="Times New Roman" w:hAnsi="Times New Roman" w:cs="Times New Roman"/>
                <w:sz w:val="24"/>
                <w:szCs w:val="24"/>
              </w:rPr>
              <w:fldChar w:fldCharType="end"/>
            </w:r>
            <w:r w:rsidRPr="00D51F19">
              <w:rPr>
                <w:rFonts w:ascii="Times New Roman" w:hAnsi="Times New Roman" w:cs="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B8AF89" w14:textId="77777777" w:rsidR="00025BBD" w:rsidRPr="00D51F19" w:rsidRDefault="00025BBD" w:rsidP="00025BBD">
            <w:pPr>
              <w:pStyle w:val="aff4"/>
              <w:rPr>
                <w:rFonts w:ascii="Times New Roman" w:hAnsi="Times New Roman" w:cs="Times New Roman"/>
                <w:sz w:val="24"/>
                <w:szCs w:val="24"/>
              </w:rPr>
            </w:pPr>
          </w:p>
        </w:tc>
      </w:tr>
      <w:tr w:rsidR="00025BBD" w:rsidRPr="00D51F19" w14:paraId="0079AAFE"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CB43AE" w14:textId="77777777" w:rsidR="00025BBD" w:rsidRPr="00D51F19" w:rsidRDefault="00025BBD" w:rsidP="00025BBD">
            <w:pPr>
              <w:pStyle w:val="aff6"/>
              <w:numPr>
                <w:ilvl w:val="0"/>
                <w:numId w:val="10"/>
              </w:numPr>
              <w:rPr>
                <w:rFonts w:ascii="Times New Roman" w:hAnsi="Times New Roman" w:cs="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F02002" w14:textId="77777777" w:rsidR="00025BBD" w:rsidRPr="00D51F19" w:rsidRDefault="00025BBD" w:rsidP="00025BBD">
            <w:pPr>
              <w:jc w:val="both"/>
              <w:rPr>
                <w:rFonts w:ascii="Times New Roman" w:hAnsi="Times New Roman" w:cs="Times New Roman"/>
                <w:sz w:val="24"/>
                <w:szCs w:val="24"/>
              </w:rPr>
            </w:pPr>
            <w:proofErr w:type="spellStart"/>
            <w:r w:rsidRPr="00D51F19">
              <w:rPr>
                <w:rFonts w:ascii="Times New Roman" w:hAnsi="Times New Roman" w:cs="Times New Roman"/>
                <w:sz w:val="24"/>
                <w:szCs w:val="24"/>
              </w:rPr>
              <w:t>timestamp</w:t>
            </w:r>
            <w:proofErr w:type="spellEnd"/>
            <w:r w:rsidRPr="00D51F19">
              <w:rPr>
                <w:rFonts w:ascii="Times New Roman" w:hAnsi="Times New Roman" w:cs="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8D699" w14:textId="7C5EA3E5" w:rsidR="00025BBD" w:rsidRPr="00D51F19" w:rsidRDefault="00025BBD" w:rsidP="00025BBD">
            <w:pPr>
              <w:pStyle w:val="aff4"/>
              <w:rPr>
                <w:rFonts w:ascii="Times New Roman" w:hAnsi="Times New Roman" w:cs="Times New Roman"/>
                <w:sz w:val="24"/>
                <w:szCs w:val="24"/>
              </w:rPr>
            </w:pPr>
            <w:r w:rsidRPr="00D51F19">
              <w:rPr>
                <w:rFonts w:ascii="Times New Roman" w:hAnsi="Times New Roman" w:cs="Times New Roman"/>
                <w:sz w:val="24"/>
                <w:szCs w:val="24"/>
              </w:rPr>
              <w:t>Дата и время формирования ответа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D9EAB" w14:textId="77777777" w:rsidR="00025BBD" w:rsidRPr="00D51F19" w:rsidRDefault="00025BBD" w:rsidP="00025BBD">
            <w:pPr>
              <w:pStyle w:val="aff4"/>
              <w:rPr>
                <w:rFonts w:ascii="Times New Roman" w:hAnsi="Times New Roman" w:cs="Times New Roman"/>
                <w:sz w:val="24"/>
                <w:szCs w:val="24"/>
              </w:rPr>
            </w:pPr>
            <w:r w:rsidRPr="00D51F19">
              <w:rPr>
                <w:rFonts w:ascii="Times New Roman" w:hAnsi="Times New Roman" w:cs="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D0652" w14:textId="77777777" w:rsidR="00025BBD" w:rsidRPr="00D51F19" w:rsidRDefault="00025BBD" w:rsidP="00025BBD">
            <w:pPr>
              <w:pStyle w:val="aff4"/>
              <w:rPr>
                <w:rFonts w:ascii="Times New Roman" w:hAnsi="Times New Roman" w:cs="Times New Roman"/>
                <w:sz w:val="24"/>
                <w:szCs w:val="24"/>
              </w:rPr>
            </w:pPr>
            <w:proofErr w:type="spellStart"/>
            <w:r w:rsidRPr="00D51F19">
              <w:rPr>
                <w:rFonts w:ascii="Times New Roman" w:hAnsi="Times New Roman" w:cs="Times New Roman"/>
                <w:sz w:val="24"/>
                <w:szCs w:val="24"/>
              </w:rPr>
              <w:t>dateTime</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C86FE7" w14:textId="77777777" w:rsidR="00025BBD" w:rsidRPr="00D51F19" w:rsidRDefault="00025BBD" w:rsidP="00025BBD">
            <w:pPr>
              <w:pStyle w:val="aff4"/>
              <w:rPr>
                <w:rFonts w:ascii="Times New Roman" w:hAnsi="Times New Roman" w:cs="Times New Roman"/>
                <w:sz w:val="24"/>
                <w:szCs w:val="24"/>
              </w:rPr>
            </w:pPr>
          </w:p>
        </w:tc>
      </w:tr>
    </w:tbl>
    <w:p w14:paraId="56A17CFB" w14:textId="77777777" w:rsidR="006733C9" w:rsidRPr="00203C8E" w:rsidRDefault="006733C9" w:rsidP="00B33B33">
      <w:pPr>
        <w:pStyle w:val="aff2"/>
        <w:rPr>
          <w:szCs w:val="24"/>
        </w:rPr>
      </w:pPr>
    </w:p>
    <w:p w14:paraId="0C44978F" w14:textId="7E39B617" w:rsidR="00B33B33" w:rsidRPr="00D51F19" w:rsidRDefault="00B33B33" w:rsidP="00B33B33">
      <w:pPr>
        <w:pStyle w:val="aff2"/>
        <w:rPr>
          <w:rFonts w:ascii="Times New Roman" w:hAnsi="Times New Roman" w:cs="Times New Roman"/>
          <w:b/>
          <w:sz w:val="24"/>
          <w:szCs w:val="24"/>
        </w:rPr>
      </w:pPr>
      <w:bookmarkStart w:id="32" w:name="_Ref483500511"/>
      <w:r w:rsidRPr="00D51F19">
        <w:rPr>
          <w:rFonts w:ascii="Times New Roman" w:hAnsi="Times New Roman" w:cs="Times New Roman"/>
          <w:b/>
          <w:sz w:val="24"/>
          <w:szCs w:val="24"/>
        </w:rPr>
        <w:t xml:space="preserve">Таблица </w:t>
      </w:r>
      <w:r w:rsidRPr="00D51F19">
        <w:rPr>
          <w:rFonts w:ascii="Times New Roman" w:hAnsi="Times New Roman" w:cs="Times New Roman"/>
          <w:b/>
          <w:sz w:val="24"/>
          <w:szCs w:val="24"/>
        </w:rPr>
        <w:fldChar w:fldCharType="begin"/>
      </w:r>
      <w:r w:rsidRPr="00D51F19">
        <w:rPr>
          <w:rFonts w:ascii="Times New Roman" w:hAnsi="Times New Roman" w:cs="Times New Roman"/>
          <w:b/>
          <w:sz w:val="24"/>
          <w:szCs w:val="24"/>
        </w:rPr>
        <w:instrText xml:space="preserve"> SEQ Таблица \* ARABIC </w:instrText>
      </w:r>
      <w:r w:rsidRPr="00D51F19">
        <w:rPr>
          <w:rFonts w:ascii="Times New Roman" w:hAnsi="Times New Roman" w:cs="Times New Roman"/>
          <w:b/>
          <w:sz w:val="24"/>
          <w:szCs w:val="24"/>
        </w:rPr>
        <w:fldChar w:fldCharType="separate"/>
      </w:r>
      <w:r w:rsidR="006A58D1" w:rsidRPr="00D51F19">
        <w:rPr>
          <w:rFonts w:ascii="Times New Roman" w:hAnsi="Times New Roman" w:cs="Times New Roman"/>
          <w:b/>
          <w:noProof/>
          <w:sz w:val="24"/>
          <w:szCs w:val="24"/>
        </w:rPr>
        <w:t>3</w:t>
      </w:r>
      <w:r w:rsidRPr="00D51F19">
        <w:rPr>
          <w:rFonts w:ascii="Times New Roman" w:hAnsi="Times New Roman" w:cs="Times New Roman"/>
          <w:b/>
          <w:sz w:val="24"/>
          <w:szCs w:val="24"/>
        </w:rPr>
        <w:fldChar w:fldCharType="end"/>
      </w:r>
      <w:bookmarkEnd w:id="32"/>
      <w:r w:rsidRPr="00D51F19">
        <w:rPr>
          <w:rFonts w:ascii="Times New Roman" w:hAnsi="Times New Roman" w:cs="Times New Roman"/>
          <w:b/>
          <w:sz w:val="24"/>
          <w:szCs w:val="24"/>
        </w:rPr>
        <w:t xml:space="preserve">. </w:t>
      </w:r>
      <w:proofErr w:type="spellStart"/>
      <w:r w:rsidRPr="00D51F19">
        <w:rPr>
          <w:rFonts w:ascii="Times New Roman" w:hAnsi="Times New Roman" w:cs="Times New Roman"/>
          <w:b/>
          <w:sz w:val="24"/>
          <w:szCs w:val="24"/>
        </w:rPr>
        <w:t>ImportProtocolType</w:t>
      </w:r>
      <w:proofErr w:type="spellEnd"/>
      <w:r w:rsidRPr="00D51F19">
        <w:rPr>
          <w:rFonts w:ascii="Times New Roman" w:hAnsi="Times New Roman" w:cs="Times New Roman"/>
          <w:b/>
          <w:sz w:val="24"/>
          <w:szCs w:val="24"/>
        </w:rPr>
        <w:t xml:space="preserve">  </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2693"/>
        <w:gridCol w:w="2268"/>
      </w:tblGrid>
      <w:tr w:rsidR="00B33B33" w:rsidRPr="00D51F19" w14:paraId="627803A9" w14:textId="77777777" w:rsidTr="00FA5842">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E76F6E1" w14:textId="77777777" w:rsidR="00B33B33" w:rsidRPr="00D51F19" w:rsidRDefault="00B33B33" w:rsidP="00FA5842">
            <w:pPr>
              <w:pStyle w:val="af2"/>
              <w:rPr>
                <w:rFonts w:ascii="Times New Roman" w:cs="Times New Roman"/>
              </w:rPr>
            </w:pPr>
            <w:r w:rsidRPr="00D51F19">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4E9FCD6" w14:textId="77777777" w:rsidR="00B33B33" w:rsidRPr="00D51F19" w:rsidRDefault="00B33B33" w:rsidP="00FA5842">
            <w:pPr>
              <w:pStyle w:val="af2"/>
              <w:rPr>
                <w:rFonts w:ascii="Times New Roman" w:cs="Times New Roman"/>
              </w:rPr>
            </w:pPr>
            <w:r w:rsidRPr="00D51F19">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F959B8C" w14:textId="77777777" w:rsidR="00B33B33" w:rsidRPr="00D51F19" w:rsidRDefault="00B33B33" w:rsidP="00FA5842">
            <w:pPr>
              <w:pStyle w:val="af2"/>
              <w:rPr>
                <w:rFonts w:ascii="Times New Roman" w:cs="Times New Roman"/>
              </w:rPr>
            </w:pPr>
            <w:r w:rsidRPr="00D51F19">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97D22CD" w14:textId="77777777" w:rsidR="00B33B33" w:rsidRPr="00D51F19" w:rsidRDefault="00B33B33" w:rsidP="00FA5842">
            <w:pPr>
              <w:pStyle w:val="af2"/>
              <w:rPr>
                <w:rFonts w:ascii="Times New Roman" w:cs="Times New Roman"/>
              </w:rPr>
            </w:pPr>
            <w:r w:rsidRPr="00D51F19">
              <w:rPr>
                <w:rFonts w:ascii="Times New Roman" w:cs="Times New Roman"/>
              </w:rPr>
              <w:t xml:space="preserve">Требования к заполнению </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0ACDD41" w14:textId="77777777" w:rsidR="00B33B33" w:rsidRPr="00D51F19" w:rsidRDefault="00B33B33" w:rsidP="00FA5842">
            <w:pPr>
              <w:pStyle w:val="af2"/>
              <w:rPr>
                <w:rFonts w:ascii="Times New Roman" w:cs="Times New Roman"/>
              </w:rPr>
            </w:pPr>
            <w:r w:rsidRPr="00D51F19">
              <w:rPr>
                <w:rFonts w:ascii="Times New Roman" w:cs="Times New Roman"/>
              </w:rPr>
              <w:t xml:space="preserve">Способ заполнения/Тип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2B0C4BA" w14:textId="77777777" w:rsidR="00B33B33" w:rsidRPr="00D51F19" w:rsidRDefault="00B33B33" w:rsidP="00FA5842">
            <w:pPr>
              <w:pStyle w:val="af2"/>
              <w:rPr>
                <w:rFonts w:ascii="Times New Roman" w:cs="Times New Roman"/>
              </w:rPr>
            </w:pPr>
            <w:r w:rsidRPr="00D51F19">
              <w:rPr>
                <w:rFonts w:ascii="Times New Roman" w:cs="Times New Roman"/>
              </w:rPr>
              <w:t xml:space="preserve">Комментарий </w:t>
            </w:r>
          </w:p>
        </w:tc>
      </w:tr>
      <w:tr w:rsidR="00B33B33" w:rsidRPr="00D51F19" w14:paraId="100F456B"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316068" w14:textId="77777777" w:rsidR="00B33B33" w:rsidRPr="00D51F19" w:rsidRDefault="00B33B33" w:rsidP="00294E43">
            <w:pPr>
              <w:pStyle w:val="aff6"/>
              <w:numPr>
                <w:ilvl w:val="0"/>
                <w:numId w:val="11"/>
              </w:numPr>
              <w:rPr>
                <w:rFonts w:ascii="Times New Roman" w:hAnsi="Times New Roman" w:cs="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4C52D7" w14:textId="77777777" w:rsidR="00B33B33" w:rsidRPr="00D51F19" w:rsidRDefault="00B33B33" w:rsidP="00B33B33">
            <w:pPr>
              <w:pStyle w:val="aff4"/>
              <w:rPr>
                <w:rFonts w:ascii="Times New Roman" w:hAnsi="Times New Roman" w:cs="Times New Roman"/>
                <w:sz w:val="24"/>
                <w:szCs w:val="24"/>
              </w:rPr>
            </w:pPr>
            <w:proofErr w:type="spellStart"/>
            <w:r w:rsidRPr="00D51F19">
              <w:rPr>
                <w:rFonts w:ascii="Times New Roman" w:hAnsi="Times New Roman" w:cs="Times New Roman"/>
                <w:sz w:val="24"/>
                <w:szCs w:val="24"/>
                <w:lang w:val="en-US"/>
              </w:rPr>
              <w:t>entityID</w:t>
            </w:r>
            <w:proofErr w:type="spellEnd"/>
            <w:r w:rsidRPr="00D51F19">
              <w:rPr>
                <w:rFonts w:ascii="Times New Roman" w:hAnsi="Times New Roman" w:cs="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12F2DF" w14:textId="34FD8B11" w:rsidR="00B33B33" w:rsidRPr="00D51F19" w:rsidRDefault="00B33B33" w:rsidP="00877839">
            <w:pPr>
              <w:pStyle w:val="aff4"/>
              <w:rPr>
                <w:rFonts w:ascii="Times New Roman" w:hAnsi="Times New Roman" w:cs="Times New Roman"/>
                <w:sz w:val="24"/>
                <w:szCs w:val="24"/>
              </w:rPr>
            </w:pPr>
            <w:r w:rsidRPr="00D51F19">
              <w:rPr>
                <w:rFonts w:ascii="Times New Roman" w:hAnsi="Times New Roman" w:cs="Times New Roman"/>
                <w:sz w:val="24"/>
                <w:szCs w:val="24"/>
              </w:rPr>
              <w:t xml:space="preserve">Идентификатор </w:t>
            </w:r>
            <w:r w:rsidR="00877839" w:rsidRPr="00D51F19">
              <w:rPr>
                <w:rFonts w:ascii="Times New Roman" w:hAnsi="Times New Roman" w:cs="Times New Roman"/>
                <w:sz w:val="24"/>
                <w:szCs w:val="24"/>
              </w:rPr>
              <w:t>сущности в пакете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FC3D03" w14:textId="77777777" w:rsidR="00B33B33" w:rsidRPr="00D51F19" w:rsidRDefault="00B33B33" w:rsidP="00B33B33">
            <w:pPr>
              <w:pStyle w:val="aff4"/>
              <w:rPr>
                <w:rFonts w:ascii="Times New Roman" w:hAnsi="Times New Roman" w:cs="Times New Roman"/>
                <w:sz w:val="24"/>
                <w:szCs w:val="24"/>
              </w:rPr>
            </w:pPr>
            <w:r w:rsidRPr="00D51F19">
              <w:rPr>
                <w:rFonts w:ascii="Times New Roman" w:hAnsi="Times New Roman" w:cs="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0E7560" w14:textId="68385ADE" w:rsidR="00B33B33" w:rsidRPr="00D51F19" w:rsidRDefault="00B33B33" w:rsidP="008B7261">
            <w:pPr>
              <w:pStyle w:val="aff4"/>
              <w:rPr>
                <w:rFonts w:ascii="Times New Roman" w:hAnsi="Times New Roman" w:cs="Times New Roman"/>
                <w:sz w:val="24"/>
                <w:szCs w:val="24"/>
              </w:rPr>
            </w:pPr>
            <w:r w:rsidRPr="00D51F19">
              <w:rPr>
                <w:rFonts w:ascii="Times New Roman" w:hAnsi="Times New Roman" w:cs="Times New Roman"/>
                <w:i/>
                <w:sz w:val="24"/>
                <w:szCs w:val="24"/>
              </w:rPr>
              <w:t xml:space="preserve">Строка не более 50 символов в формате в формате </w:t>
            </w:r>
            <w:r w:rsidRPr="00D51F19">
              <w:rPr>
                <w:rFonts w:ascii="Times New Roman" w:hAnsi="Times New Roman" w:cs="Times New Roman"/>
                <w:sz w:val="24"/>
                <w:szCs w:val="24"/>
                <w:lang w:val="en-US"/>
              </w:rPr>
              <w:t>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B9AC2F" w14:textId="77777777" w:rsidR="00B33B33" w:rsidRPr="00D51F19" w:rsidRDefault="00B33B33" w:rsidP="00B33B33">
            <w:pPr>
              <w:pStyle w:val="aff4"/>
              <w:rPr>
                <w:rFonts w:ascii="Times New Roman" w:hAnsi="Times New Roman" w:cs="Times New Roman"/>
                <w:sz w:val="24"/>
                <w:szCs w:val="24"/>
              </w:rPr>
            </w:pPr>
          </w:p>
        </w:tc>
      </w:tr>
      <w:tr w:rsidR="00B33B33" w:rsidRPr="00D51F19" w14:paraId="09EF21AE"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E6D225" w14:textId="77777777" w:rsidR="00B33B33" w:rsidRPr="00D51F19" w:rsidRDefault="00B33B33" w:rsidP="00294E43">
            <w:pPr>
              <w:pStyle w:val="aff6"/>
              <w:numPr>
                <w:ilvl w:val="0"/>
                <w:numId w:val="11"/>
              </w:numPr>
              <w:rPr>
                <w:rFonts w:ascii="Times New Roman" w:hAnsi="Times New Roman" w:cs="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1898BB" w14:textId="77777777" w:rsidR="00B33B33" w:rsidRPr="00D51F19" w:rsidRDefault="00B33B33" w:rsidP="00B33B33">
            <w:pPr>
              <w:pStyle w:val="aff4"/>
              <w:rPr>
                <w:rFonts w:ascii="Times New Roman" w:hAnsi="Times New Roman" w:cs="Times New Roman"/>
                <w:sz w:val="24"/>
                <w:szCs w:val="24"/>
              </w:rPr>
            </w:pPr>
            <w:r w:rsidRPr="00D51F19">
              <w:rPr>
                <w:rFonts w:ascii="Times New Roman" w:hAnsi="Times New Roman" w:cs="Times New Roman"/>
                <w:sz w:val="24"/>
                <w:szCs w:val="24"/>
                <w:lang w:val="en-US"/>
              </w:rPr>
              <w:t>code</w:t>
            </w:r>
            <w:r w:rsidRPr="00D51F19">
              <w:rPr>
                <w:rFonts w:ascii="Times New Roman" w:hAnsi="Times New Roman" w:cs="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7F5C1" w14:textId="43EB22A5" w:rsidR="00B33B33" w:rsidRPr="00D51F19" w:rsidRDefault="00877839" w:rsidP="00B33B33">
            <w:pPr>
              <w:pStyle w:val="aff4"/>
              <w:rPr>
                <w:rFonts w:ascii="Times New Roman" w:hAnsi="Times New Roman" w:cs="Times New Roman"/>
                <w:sz w:val="24"/>
                <w:szCs w:val="24"/>
              </w:rPr>
            </w:pPr>
            <w:r w:rsidRPr="00D51F19">
              <w:rPr>
                <w:rFonts w:ascii="Times New Roman" w:hAnsi="Times New Roman" w:cs="Times New Roman"/>
                <w:sz w:val="24"/>
                <w:szCs w:val="24"/>
              </w:rPr>
              <w:t>Код результата обработки документа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8BD350" w14:textId="77777777" w:rsidR="00B33B33" w:rsidRPr="00D51F19" w:rsidRDefault="00B33B33" w:rsidP="00B33B33">
            <w:pPr>
              <w:pStyle w:val="aff4"/>
              <w:rPr>
                <w:rFonts w:ascii="Times New Roman" w:hAnsi="Times New Roman" w:cs="Times New Roman"/>
                <w:sz w:val="24"/>
                <w:szCs w:val="24"/>
              </w:rPr>
            </w:pPr>
            <w:r w:rsidRPr="00D51F19">
              <w:rPr>
                <w:rFonts w:ascii="Times New Roman" w:hAnsi="Times New Roman" w:cs="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0ADD43" w14:textId="4B49CE4A" w:rsidR="000F10CA" w:rsidRPr="00D51F19" w:rsidRDefault="000F10CA" w:rsidP="00B33B33">
            <w:pPr>
              <w:pStyle w:val="aff4"/>
              <w:rPr>
                <w:rFonts w:ascii="Times New Roman" w:hAnsi="Times New Roman" w:cs="Times New Roman"/>
                <w:i/>
                <w:sz w:val="24"/>
                <w:szCs w:val="24"/>
              </w:rPr>
            </w:pPr>
            <w:r w:rsidRPr="00D51F19">
              <w:rPr>
                <w:rFonts w:ascii="Times New Roman" w:hAnsi="Times New Roman" w:cs="Times New Roman"/>
                <w:i/>
                <w:sz w:val="24"/>
                <w:szCs w:val="24"/>
              </w:rPr>
              <w:t xml:space="preserve">Строка </w:t>
            </w:r>
            <w:r w:rsidR="00346DDF" w:rsidRPr="00D51F19">
              <w:rPr>
                <w:rFonts w:ascii="Times New Roman" w:hAnsi="Times New Roman" w:cs="Times New Roman"/>
                <w:i/>
                <w:sz w:val="24"/>
                <w:szCs w:val="24"/>
              </w:rPr>
              <w:t xml:space="preserve">длиной </w:t>
            </w:r>
            <w:r w:rsidRPr="00D51F19">
              <w:rPr>
                <w:rFonts w:ascii="Times New Roman" w:hAnsi="Times New Roman" w:cs="Times New Roman"/>
                <w:i/>
                <w:sz w:val="24"/>
                <w:szCs w:val="24"/>
              </w:rPr>
              <w:t>не более 32 символов</w:t>
            </w:r>
          </w:p>
          <w:p w14:paraId="1AE4267D" w14:textId="7ED7B8E4" w:rsidR="00B33B33" w:rsidRPr="00D51F19" w:rsidRDefault="000F10CA" w:rsidP="003761E1">
            <w:pPr>
              <w:pStyle w:val="aff4"/>
              <w:rPr>
                <w:rFonts w:ascii="Times New Roman" w:hAnsi="Times New Roman" w:cs="Times New Roman"/>
                <w:sz w:val="24"/>
                <w:szCs w:val="24"/>
              </w:rPr>
            </w:pPr>
            <w:r w:rsidRPr="00D51F19">
              <w:rPr>
                <w:rFonts w:ascii="Times New Roman" w:hAnsi="Times New Roman" w:cs="Times New Roman"/>
                <w:sz w:val="24"/>
                <w:szCs w:val="24"/>
              </w:rPr>
              <w:t>/</w:t>
            </w:r>
            <w:r w:rsidR="003761E1" w:rsidRPr="00D51F19">
              <w:rPr>
                <w:rFonts w:ascii="Times New Roman" w:hAnsi="Times New Roman" w:cs="Times New Roman"/>
                <w:sz w:val="24"/>
                <w:szCs w:val="24"/>
              </w:rPr>
              <w:t xml:space="preserve"> </w:t>
            </w:r>
            <w:r w:rsidR="00877839" w:rsidRPr="00D51F19">
              <w:rPr>
                <w:rFonts w:ascii="Times New Roman" w:hAnsi="Times New Roman" w:cs="Times New Roman"/>
                <w:sz w:val="24"/>
                <w:szCs w:val="24"/>
                <w:lang w:val="en-US"/>
              </w:rPr>
              <w:t>String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02430C" w14:textId="77777777" w:rsidR="00877839" w:rsidRPr="00D51F19" w:rsidRDefault="00877839" w:rsidP="00877839">
            <w:pPr>
              <w:pStyle w:val="aff4"/>
              <w:rPr>
                <w:rFonts w:ascii="Times New Roman" w:hAnsi="Times New Roman" w:cs="Times New Roman"/>
                <w:sz w:val="24"/>
                <w:szCs w:val="24"/>
              </w:rPr>
            </w:pPr>
            <w:r w:rsidRPr="00D51F19">
              <w:rPr>
                <w:rFonts w:ascii="Times New Roman" w:hAnsi="Times New Roman" w:cs="Times New Roman"/>
                <w:sz w:val="24"/>
                <w:szCs w:val="24"/>
              </w:rPr>
              <w:t>Результат обработки документа:</w:t>
            </w:r>
          </w:p>
          <w:p w14:paraId="0CD4DBCD" w14:textId="77777777" w:rsidR="00877839" w:rsidRPr="00D51F19" w:rsidRDefault="00877839" w:rsidP="00877839">
            <w:pPr>
              <w:pStyle w:val="aff4"/>
              <w:rPr>
                <w:rFonts w:ascii="Times New Roman" w:hAnsi="Times New Roman" w:cs="Times New Roman"/>
                <w:sz w:val="24"/>
                <w:szCs w:val="24"/>
              </w:rPr>
            </w:pPr>
            <w:r w:rsidRPr="00D51F19">
              <w:rPr>
                <w:rFonts w:ascii="Times New Roman" w:hAnsi="Times New Roman" w:cs="Times New Roman"/>
                <w:sz w:val="24"/>
                <w:szCs w:val="24"/>
              </w:rPr>
              <w:t>0 – запрос успешно принят;</w:t>
            </w:r>
          </w:p>
          <w:p w14:paraId="3DA54FB2" w14:textId="6F6567B4" w:rsidR="00877839" w:rsidRPr="00D51F19" w:rsidRDefault="00877839" w:rsidP="00877839">
            <w:pPr>
              <w:pStyle w:val="aff4"/>
              <w:rPr>
                <w:rFonts w:ascii="Times New Roman" w:hAnsi="Times New Roman" w:cs="Times New Roman"/>
                <w:sz w:val="24"/>
                <w:szCs w:val="24"/>
              </w:rPr>
            </w:pPr>
            <w:r w:rsidRPr="00D51F19">
              <w:rPr>
                <w:rFonts w:ascii="Times New Roman" w:hAnsi="Times New Roman" w:cs="Times New Roman"/>
                <w:sz w:val="24"/>
                <w:szCs w:val="24"/>
              </w:rPr>
              <w:t>код ошибки</w:t>
            </w:r>
            <w:r w:rsidR="009C6A9B" w:rsidRPr="00D51F19">
              <w:rPr>
                <w:rFonts w:ascii="Times New Roman" w:hAnsi="Times New Roman" w:cs="Times New Roman"/>
                <w:sz w:val="24"/>
                <w:szCs w:val="24"/>
              </w:rPr>
              <w:t xml:space="preserve"> -</w:t>
            </w:r>
            <w:r w:rsidRPr="00D51F19">
              <w:rPr>
                <w:rFonts w:ascii="Times New Roman" w:hAnsi="Times New Roman" w:cs="Times New Roman"/>
                <w:sz w:val="24"/>
                <w:szCs w:val="24"/>
              </w:rPr>
              <w:t xml:space="preserve"> в случае отказа в приеме к обработке</w:t>
            </w:r>
            <w:r w:rsidR="00AA5CEF">
              <w:rPr>
                <w:rFonts w:ascii="Times New Roman" w:hAnsi="Times New Roman" w:cs="Times New Roman"/>
                <w:sz w:val="24"/>
                <w:szCs w:val="24"/>
              </w:rPr>
              <w:t>.</w:t>
            </w:r>
          </w:p>
        </w:tc>
      </w:tr>
      <w:tr w:rsidR="00B33B33" w:rsidRPr="00D51F19" w14:paraId="2955E671"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EBC4A9" w14:textId="77777777" w:rsidR="00B33B33" w:rsidRPr="00D51F19" w:rsidRDefault="00B33B33" w:rsidP="00294E43">
            <w:pPr>
              <w:pStyle w:val="aff6"/>
              <w:numPr>
                <w:ilvl w:val="0"/>
                <w:numId w:val="11"/>
              </w:numPr>
              <w:rPr>
                <w:rFonts w:ascii="Times New Roman" w:hAnsi="Times New Roman" w:cs="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E466EE" w14:textId="77777777" w:rsidR="00B33B33" w:rsidRPr="00D51F19" w:rsidRDefault="00B33B33" w:rsidP="00B33B33">
            <w:pPr>
              <w:jc w:val="both"/>
              <w:rPr>
                <w:rFonts w:ascii="Times New Roman" w:hAnsi="Times New Roman" w:cs="Times New Roman"/>
                <w:sz w:val="24"/>
                <w:szCs w:val="24"/>
              </w:rPr>
            </w:pPr>
            <w:proofErr w:type="spellStart"/>
            <w:r w:rsidRPr="00D51F19">
              <w:rPr>
                <w:rFonts w:ascii="Times New Roman" w:hAnsi="Times New Roman" w:cs="Times New Roman"/>
                <w:sz w:val="24"/>
                <w:szCs w:val="24"/>
              </w:rPr>
              <w:t>description</w:t>
            </w:r>
            <w:proofErr w:type="spellEnd"/>
            <w:r w:rsidRPr="00D51F19">
              <w:rPr>
                <w:rFonts w:ascii="Times New Roman" w:hAnsi="Times New Roman" w:cs="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4D82A4" w14:textId="3FED8129" w:rsidR="00B33B33" w:rsidRPr="00D51F19" w:rsidRDefault="00877839" w:rsidP="00B33B33">
            <w:pPr>
              <w:pStyle w:val="aff4"/>
              <w:rPr>
                <w:rFonts w:ascii="Times New Roman" w:hAnsi="Times New Roman" w:cs="Times New Roman"/>
                <w:sz w:val="24"/>
                <w:szCs w:val="24"/>
              </w:rPr>
            </w:pPr>
            <w:r w:rsidRPr="00D51F19">
              <w:rPr>
                <w:rFonts w:ascii="Times New Roman" w:hAnsi="Times New Roman" w:cs="Times New Roman"/>
                <w:sz w:val="24"/>
                <w:szCs w:val="24"/>
              </w:rPr>
              <w:t>Ожидание результата обработки документа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99A0AC" w14:textId="77777777" w:rsidR="00B33B33" w:rsidRPr="00D51F19" w:rsidRDefault="00B33B33" w:rsidP="00B33B33">
            <w:pPr>
              <w:pStyle w:val="aff4"/>
              <w:rPr>
                <w:rFonts w:ascii="Times New Roman" w:hAnsi="Times New Roman" w:cs="Times New Roman"/>
                <w:sz w:val="24"/>
                <w:szCs w:val="24"/>
              </w:rPr>
            </w:pPr>
            <w:r w:rsidRPr="00D51F19">
              <w:rPr>
                <w:rFonts w:ascii="Times New Roman" w:hAnsi="Times New Roman" w:cs="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287CD5" w14:textId="697BDACD" w:rsidR="000F10CA" w:rsidRPr="00D51F19" w:rsidRDefault="000F10CA" w:rsidP="00B33B33">
            <w:pPr>
              <w:pStyle w:val="aff4"/>
              <w:rPr>
                <w:rFonts w:ascii="Times New Roman" w:hAnsi="Times New Roman" w:cs="Times New Roman"/>
                <w:i/>
                <w:sz w:val="24"/>
                <w:szCs w:val="24"/>
              </w:rPr>
            </w:pPr>
            <w:r w:rsidRPr="00D51F19">
              <w:rPr>
                <w:rFonts w:ascii="Times New Roman" w:hAnsi="Times New Roman" w:cs="Times New Roman"/>
                <w:i/>
                <w:sz w:val="24"/>
                <w:szCs w:val="24"/>
              </w:rPr>
              <w:t xml:space="preserve">Строка </w:t>
            </w:r>
            <w:r w:rsidR="00346DDF" w:rsidRPr="00D51F19">
              <w:rPr>
                <w:rFonts w:ascii="Times New Roman" w:hAnsi="Times New Roman" w:cs="Times New Roman"/>
                <w:i/>
                <w:sz w:val="24"/>
                <w:szCs w:val="24"/>
              </w:rPr>
              <w:t xml:space="preserve">длиной </w:t>
            </w:r>
            <w:r w:rsidRPr="00D51F19">
              <w:rPr>
                <w:rFonts w:ascii="Times New Roman" w:hAnsi="Times New Roman" w:cs="Times New Roman"/>
                <w:i/>
                <w:sz w:val="24"/>
                <w:szCs w:val="24"/>
              </w:rPr>
              <w:t>не более 255 символов</w:t>
            </w:r>
          </w:p>
          <w:p w14:paraId="25B5D12F" w14:textId="3B913AB0" w:rsidR="00B33B33" w:rsidRPr="00D51F19" w:rsidRDefault="000F10CA" w:rsidP="003761E1">
            <w:pPr>
              <w:pStyle w:val="aff4"/>
              <w:rPr>
                <w:rFonts w:ascii="Times New Roman" w:hAnsi="Times New Roman" w:cs="Times New Roman"/>
                <w:sz w:val="24"/>
                <w:szCs w:val="24"/>
              </w:rPr>
            </w:pPr>
            <w:r w:rsidRPr="00D51F19">
              <w:rPr>
                <w:rFonts w:ascii="Times New Roman" w:hAnsi="Times New Roman" w:cs="Times New Roman"/>
                <w:sz w:val="24"/>
                <w:szCs w:val="24"/>
              </w:rPr>
              <w:t>/</w:t>
            </w:r>
            <w:r w:rsidR="003761E1" w:rsidRPr="00D51F19">
              <w:rPr>
                <w:rFonts w:ascii="Times New Roman" w:hAnsi="Times New Roman" w:cs="Times New Roman"/>
                <w:sz w:val="24"/>
                <w:szCs w:val="24"/>
              </w:rPr>
              <w:t xml:space="preserve"> </w:t>
            </w:r>
            <w:r w:rsidR="00877839" w:rsidRPr="00D51F19">
              <w:rPr>
                <w:rFonts w:ascii="Times New Roman" w:hAnsi="Times New Roman" w:cs="Times New Roman"/>
                <w:sz w:val="24"/>
                <w:szCs w:val="24"/>
                <w:lang w:val="en-US"/>
              </w:rPr>
              <w:t>String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04F5B6" w14:textId="6CABC49D" w:rsidR="00877839" w:rsidRDefault="00AA5CEF" w:rsidP="00877839">
            <w:pPr>
              <w:pStyle w:val="aff4"/>
              <w:rPr>
                <w:rFonts w:ascii="Times New Roman" w:hAnsi="Times New Roman" w:cs="Times New Roman"/>
                <w:sz w:val="24"/>
                <w:szCs w:val="24"/>
              </w:rPr>
            </w:pPr>
            <w:r>
              <w:rPr>
                <w:rFonts w:ascii="Times New Roman" w:hAnsi="Times New Roman" w:cs="Times New Roman"/>
                <w:sz w:val="24"/>
                <w:szCs w:val="24"/>
              </w:rPr>
              <w:t xml:space="preserve">Комментарий результата обработки </w:t>
            </w:r>
            <w:proofErr w:type="gramStart"/>
            <w:r>
              <w:rPr>
                <w:rFonts w:ascii="Times New Roman" w:hAnsi="Times New Roman" w:cs="Times New Roman"/>
                <w:sz w:val="24"/>
                <w:szCs w:val="24"/>
              </w:rPr>
              <w:t>документа :</w:t>
            </w:r>
            <w:proofErr w:type="gramEnd"/>
          </w:p>
          <w:p w14:paraId="14A2B53F" w14:textId="6D58FF44" w:rsidR="00AA5CEF" w:rsidRDefault="00AA5CEF" w:rsidP="00877839">
            <w:pPr>
              <w:pStyle w:val="aff4"/>
              <w:rPr>
                <w:rFonts w:ascii="Times New Roman" w:hAnsi="Times New Roman" w:cs="Times New Roman"/>
                <w:sz w:val="24"/>
                <w:szCs w:val="24"/>
              </w:rPr>
            </w:pPr>
            <w:r>
              <w:rPr>
                <w:rFonts w:ascii="Times New Roman" w:hAnsi="Times New Roman" w:cs="Times New Roman"/>
                <w:sz w:val="24"/>
                <w:szCs w:val="24"/>
              </w:rPr>
              <w:t>«успешно» - запрос успешно принят;</w:t>
            </w:r>
          </w:p>
          <w:p w14:paraId="4B26C4BA" w14:textId="1F744462" w:rsidR="00B33B33" w:rsidRPr="00D51F19" w:rsidRDefault="00AA5CEF" w:rsidP="004C1819">
            <w:pPr>
              <w:pStyle w:val="aff4"/>
              <w:rPr>
                <w:rFonts w:ascii="Times New Roman" w:hAnsi="Times New Roman" w:cs="Times New Roman"/>
                <w:sz w:val="24"/>
                <w:szCs w:val="24"/>
              </w:rPr>
            </w:pPr>
            <w:r>
              <w:rPr>
                <w:rFonts w:ascii="Times New Roman" w:hAnsi="Times New Roman" w:cs="Times New Roman"/>
                <w:sz w:val="24"/>
                <w:szCs w:val="24"/>
              </w:rPr>
              <w:t xml:space="preserve">Комментарий соответствующей </w:t>
            </w:r>
            <w:r>
              <w:rPr>
                <w:rFonts w:ascii="Times New Roman" w:hAnsi="Times New Roman" w:cs="Times New Roman"/>
                <w:sz w:val="24"/>
                <w:szCs w:val="24"/>
              </w:rPr>
              <w:lastRenderedPageBreak/>
              <w:t xml:space="preserve">ошибки, описанной в разделе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_Ref497480973 \r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4.5</w:t>
            </w:r>
            <w:r>
              <w:rPr>
                <w:rFonts w:ascii="Times New Roman" w:hAnsi="Times New Roman" w:cs="Times New Roman"/>
                <w:sz w:val="24"/>
                <w:szCs w:val="24"/>
              </w:rPr>
              <w:fldChar w:fldCharType="end"/>
            </w:r>
            <w:r>
              <w:rPr>
                <w:rFonts w:ascii="Times New Roman" w:hAnsi="Times New Roman" w:cs="Times New Roman"/>
                <w:sz w:val="24"/>
                <w:szCs w:val="24"/>
              </w:rPr>
              <w:t xml:space="preserve"> – </w:t>
            </w:r>
            <w:r w:rsidRPr="00D51F19">
              <w:rPr>
                <w:rFonts w:ascii="Times New Roman" w:hAnsi="Times New Roman" w:cs="Times New Roman"/>
                <w:sz w:val="24"/>
                <w:szCs w:val="24"/>
              </w:rPr>
              <w:t>в случае отказа в приеме к обработке</w:t>
            </w:r>
            <w:r>
              <w:rPr>
                <w:rFonts w:ascii="Times New Roman" w:hAnsi="Times New Roman" w:cs="Times New Roman"/>
                <w:sz w:val="24"/>
                <w:szCs w:val="24"/>
              </w:rPr>
              <w:t>.</w:t>
            </w:r>
          </w:p>
        </w:tc>
      </w:tr>
    </w:tbl>
    <w:p w14:paraId="5F7652D8" w14:textId="77777777" w:rsidR="00DF67A3" w:rsidRPr="00203C8E" w:rsidRDefault="00DF67A3" w:rsidP="00DF67A3">
      <w:pPr>
        <w:pStyle w:val="aff6"/>
        <w:rPr>
          <w:sz w:val="24"/>
          <w:szCs w:val="24"/>
        </w:rPr>
      </w:pPr>
      <w:bookmarkStart w:id="33" w:name="_Ref482877847"/>
    </w:p>
    <w:p w14:paraId="2A59801C" w14:textId="77777777" w:rsidR="00B52B7B" w:rsidRPr="00D51F19" w:rsidRDefault="00B52B7B" w:rsidP="00070947">
      <w:pPr>
        <w:pStyle w:val="aff6"/>
        <w:keepNext/>
        <w:numPr>
          <w:ilvl w:val="0"/>
          <w:numId w:val="57"/>
        </w:numPr>
        <w:rPr>
          <w:rFonts w:ascii="Times New Roman" w:hAnsi="Times New Roman" w:cs="Times New Roman"/>
          <w:b/>
          <w:sz w:val="24"/>
          <w:szCs w:val="24"/>
        </w:rPr>
      </w:pPr>
      <w:bookmarkStart w:id="34" w:name="_Ref482880879"/>
      <w:bookmarkEnd w:id="33"/>
      <w:proofErr w:type="spellStart"/>
      <w:r w:rsidRPr="00D51F19">
        <w:rPr>
          <w:rFonts w:ascii="Times New Roman" w:hAnsi="Times New Roman" w:cs="Times New Roman"/>
          <w:b/>
          <w:sz w:val="24"/>
          <w:szCs w:val="24"/>
        </w:rPr>
        <w:t>ImportedPaymentType</w:t>
      </w:r>
      <w:bookmarkEnd w:id="34"/>
      <w:proofErr w:type="spellEnd"/>
    </w:p>
    <w:p w14:paraId="46946EDD" w14:textId="77777777" w:rsidR="00B52B7B" w:rsidRPr="00203C8E" w:rsidRDefault="00B52B7B" w:rsidP="00B52B7B">
      <w:pPr>
        <w:pStyle w:val="aff8"/>
        <w:spacing w:before="0" w:after="0" w:line="240" w:lineRule="auto"/>
        <w:ind w:left="0"/>
        <w:rPr>
          <w:rFonts w:ascii="Times New Roman" w:hAnsi="Times New Roman"/>
          <w:sz w:val="24"/>
          <w:szCs w:val="24"/>
        </w:rPr>
      </w:pPr>
      <w:r w:rsidRPr="00203C8E">
        <w:rPr>
          <w:rFonts w:ascii="Times New Roman" w:hAnsi="Times New Roman"/>
          <w:sz w:val="24"/>
          <w:szCs w:val="24"/>
        </w:rPr>
        <w:t>Тип предназначен для описания каждого платежа в пакете.</w:t>
      </w:r>
    </w:p>
    <w:p w14:paraId="10A372AD" w14:textId="49FECAB1" w:rsidR="00F11CED" w:rsidRDefault="00B52B7B" w:rsidP="00B52B7B">
      <w:pPr>
        <w:pStyle w:val="aff8"/>
        <w:spacing w:before="0" w:after="0" w:line="240" w:lineRule="auto"/>
        <w:ind w:left="0"/>
        <w:rPr>
          <w:rFonts w:ascii="Times New Roman" w:hAnsi="Times New Roman"/>
          <w:sz w:val="24"/>
          <w:szCs w:val="24"/>
        </w:rPr>
      </w:pPr>
      <w:r w:rsidRPr="00203C8E">
        <w:rPr>
          <w:rFonts w:ascii="Times New Roman" w:hAnsi="Times New Roman"/>
          <w:sz w:val="24"/>
          <w:szCs w:val="24"/>
        </w:rPr>
        <w:t xml:space="preserve">Описание типа приведено в файле Package.xsd. Данный тип основана на типе </w:t>
      </w:r>
      <w:r w:rsidRPr="00203C8E">
        <w:rPr>
          <w:rFonts w:ascii="Times New Roman" w:hAnsi="Times New Roman"/>
          <w:sz w:val="24"/>
          <w:szCs w:val="24"/>
          <w:lang w:val="en-US"/>
        </w:rPr>
        <w:t>Payment</w:t>
      </w:r>
      <w:proofErr w:type="spellStart"/>
      <w:r w:rsidRPr="00203C8E">
        <w:rPr>
          <w:rFonts w:ascii="Times New Roman" w:hAnsi="Times New Roman"/>
          <w:sz w:val="24"/>
          <w:szCs w:val="24"/>
        </w:rPr>
        <w:t>Type</w:t>
      </w:r>
      <w:proofErr w:type="spellEnd"/>
      <w:r w:rsidR="00BC4845" w:rsidRPr="00203C8E">
        <w:rPr>
          <w:rFonts w:ascii="Times New Roman" w:hAnsi="Times New Roman"/>
          <w:sz w:val="24"/>
          <w:szCs w:val="24"/>
        </w:rPr>
        <w:t xml:space="preserve"> (см. описание </w:t>
      </w:r>
      <w:r w:rsidR="005B0F23" w:rsidRPr="00203C8E">
        <w:rPr>
          <w:rFonts w:ascii="Times New Roman" w:hAnsi="Times New Roman"/>
          <w:sz w:val="24"/>
          <w:szCs w:val="24"/>
        </w:rPr>
        <w:t xml:space="preserve">в таблице </w:t>
      </w:r>
      <w:r w:rsidR="00BC4845" w:rsidRPr="00203C8E">
        <w:rPr>
          <w:rFonts w:ascii="Times New Roman" w:hAnsi="Times New Roman"/>
          <w:sz w:val="24"/>
          <w:szCs w:val="24"/>
        </w:rPr>
        <w:t xml:space="preserve">- </w:t>
      </w:r>
      <w:r w:rsidR="00BC4845" w:rsidRPr="00203C8E">
        <w:rPr>
          <w:rFonts w:ascii="Times New Roman" w:hAnsi="Times New Roman"/>
          <w:sz w:val="24"/>
          <w:szCs w:val="24"/>
        </w:rPr>
        <w:fldChar w:fldCharType="begin"/>
      </w:r>
      <w:r w:rsidR="00BC4845" w:rsidRPr="00203C8E">
        <w:rPr>
          <w:rFonts w:ascii="Times New Roman" w:hAnsi="Times New Roman"/>
          <w:sz w:val="24"/>
          <w:szCs w:val="24"/>
        </w:rPr>
        <w:instrText xml:space="preserve"> REF _Ref488326948  \* MERGEFORMAT </w:instrText>
      </w:r>
      <w:r w:rsidR="00BC4845" w:rsidRPr="00203C8E">
        <w:rPr>
          <w:rFonts w:ascii="Times New Roman" w:hAnsi="Times New Roman"/>
          <w:sz w:val="24"/>
          <w:szCs w:val="24"/>
        </w:rPr>
        <w:fldChar w:fldCharType="separate"/>
      </w:r>
      <w:r w:rsidR="006A58D1" w:rsidRPr="006A58D1">
        <w:rPr>
          <w:rFonts w:ascii="Times New Roman" w:hAnsi="Times New Roman"/>
          <w:sz w:val="24"/>
          <w:szCs w:val="24"/>
        </w:rPr>
        <w:t xml:space="preserve">Таблица </w:t>
      </w:r>
      <w:r w:rsidR="006A58D1" w:rsidRPr="006A58D1">
        <w:rPr>
          <w:rFonts w:ascii="Times New Roman" w:hAnsi="Times New Roman"/>
          <w:noProof/>
          <w:sz w:val="24"/>
          <w:szCs w:val="24"/>
        </w:rPr>
        <w:t>4</w:t>
      </w:r>
      <w:r w:rsidR="00BC4845" w:rsidRPr="00203C8E">
        <w:rPr>
          <w:rFonts w:ascii="Times New Roman" w:hAnsi="Times New Roman"/>
          <w:sz w:val="24"/>
          <w:szCs w:val="24"/>
        </w:rPr>
        <w:fldChar w:fldCharType="end"/>
      </w:r>
      <w:r w:rsidR="00BC4845" w:rsidRPr="00203C8E">
        <w:rPr>
          <w:rFonts w:ascii="Times New Roman" w:hAnsi="Times New Roman"/>
          <w:sz w:val="24"/>
          <w:szCs w:val="24"/>
        </w:rPr>
        <w:t>)</w:t>
      </w:r>
      <w:r w:rsidRPr="00203C8E">
        <w:rPr>
          <w:rFonts w:ascii="Times New Roman" w:hAnsi="Times New Roman"/>
          <w:sz w:val="24"/>
          <w:szCs w:val="24"/>
        </w:rPr>
        <w:t xml:space="preserve"> с указанием расширяющ</w:t>
      </w:r>
      <w:r w:rsidR="00F11CED">
        <w:rPr>
          <w:rFonts w:ascii="Times New Roman" w:hAnsi="Times New Roman"/>
          <w:sz w:val="24"/>
          <w:szCs w:val="24"/>
        </w:rPr>
        <w:t>их полей:</w:t>
      </w:r>
    </w:p>
    <w:tbl>
      <w:tblPr>
        <w:tblStyle w:val="TableNormal"/>
        <w:tblW w:w="11113"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65"/>
        <w:gridCol w:w="1701"/>
        <w:gridCol w:w="2127"/>
        <w:gridCol w:w="1559"/>
        <w:gridCol w:w="1984"/>
        <w:gridCol w:w="2977"/>
      </w:tblGrid>
      <w:tr w:rsidR="00F33F8E" w:rsidRPr="00D51F19" w14:paraId="5FA6A999" w14:textId="77777777" w:rsidTr="00145128">
        <w:trPr>
          <w:trHeight w:val="662"/>
          <w:tblHeader/>
        </w:trPr>
        <w:tc>
          <w:tcPr>
            <w:tcW w:w="76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01DFE98" w14:textId="77777777" w:rsidR="00F33F8E" w:rsidRPr="00D51F19" w:rsidRDefault="00F33F8E" w:rsidP="00145128">
            <w:pPr>
              <w:pStyle w:val="af2"/>
              <w:rPr>
                <w:rFonts w:ascii="Times New Roman" w:cs="Times New Roman"/>
              </w:rPr>
            </w:pPr>
            <w:r w:rsidRPr="00D51F19">
              <w:rPr>
                <w:rFonts w:ascii="Times New Roman" w:cs="Times New Roman"/>
              </w:rPr>
              <w: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9BCC980" w14:textId="77777777" w:rsidR="00F33F8E" w:rsidRPr="00D51F19" w:rsidRDefault="00F33F8E" w:rsidP="00145128">
            <w:pPr>
              <w:pStyle w:val="af2"/>
              <w:rPr>
                <w:rFonts w:ascii="Times New Roman" w:cs="Times New Roman"/>
              </w:rPr>
            </w:pPr>
            <w:r w:rsidRPr="00D51F19">
              <w:rPr>
                <w:rFonts w:ascii="Times New Roman" w:cs="Times New Roman"/>
              </w:rPr>
              <w:t>Код поля</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A8AFF23" w14:textId="77777777" w:rsidR="00F33F8E" w:rsidRPr="00D51F19" w:rsidRDefault="00F33F8E" w:rsidP="00145128">
            <w:pPr>
              <w:pStyle w:val="af2"/>
              <w:rPr>
                <w:rFonts w:ascii="Times New Roman" w:cs="Times New Roman"/>
              </w:rPr>
            </w:pPr>
            <w:r w:rsidRPr="00D51F19">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16AEB27" w14:textId="77777777" w:rsidR="00F33F8E" w:rsidRPr="00D51F19" w:rsidRDefault="00F33F8E" w:rsidP="00145128">
            <w:pPr>
              <w:pStyle w:val="af2"/>
              <w:rPr>
                <w:rFonts w:ascii="Times New Roman" w:cs="Times New Roman"/>
              </w:rPr>
            </w:pPr>
            <w:r w:rsidRPr="00D51F19">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DCC0E29" w14:textId="77777777" w:rsidR="00F33F8E" w:rsidRPr="00D51F19" w:rsidRDefault="00F33F8E" w:rsidP="00145128">
            <w:pPr>
              <w:pStyle w:val="af2"/>
              <w:rPr>
                <w:rFonts w:ascii="Times New Roman" w:cs="Times New Roman"/>
              </w:rPr>
            </w:pPr>
            <w:r w:rsidRPr="00D51F19">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8481050" w14:textId="77777777" w:rsidR="00F33F8E" w:rsidRPr="00D51F19" w:rsidRDefault="00F33F8E" w:rsidP="00145128">
            <w:pPr>
              <w:pStyle w:val="af2"/>
              <w:rPr>
                <w:rFonts w:ascii="Times New Roman" w:cs="Times New Roman"/>
              </w:rPr>
            </w:pPr>
            <w:r w:rsidRPr="00D51F19">
              <w:rPr>
                <w:rFonts w:ascii="Times New Roman" w:cs="Times New Roman"/>
              </w:rPr>
              <w:t xml:space="preserve">Комментарий </w:t>
            </w:r>
          </w:p>
        </w:tc>
      </w:tr>
      <w:tr w:rsidR="00F33F8E" w:rsidRPr="00D51F19" w14:paraId="20D17897" w14:textId="77777777" w:rsidTr="00145128">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C538F0" w14:textId="77777777" w:rsidR="00F33F8E" w:rsidRPr="00D51F19" w:rsidRDefault="00F33F8E" w:rsidP="00145128">
            <w:pPr>
              <w:pStyle w:val="aff4"/>
              <w:numPr>
                <w:ilvl w:val="0"/>
                <w:numId w:val="8"/>
              </w:numPr>
              <w:rPr>
                <w:rFonts w:ascii="Times New Roman" w:hAnsi="Times New Roman" w:cs="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260750" w14:textId="186668C3" w:rsidR="00F33F8E" w:rsidRPr="00D51F19" w:rsidRDefault="00F33F8E" w:rsidP="00145128">
            <w:pPr>
              <w:pStyle w:val="aff4"/>
              <w:rPr>
                <w:rFonts w:ascii="Times New Roman" w:hAnsi="Times New Roman" w:cs="Times New Roman"/>
                <w:sz w:val="24"/>
                <w:szCs w:val="24"/>
              </w:rPr>
            </w:pPr>
            <w:proofErr w:type="spellStart"/>
            <w:r w:rsidRPr="00203C8E">
              <w:rPr>
                <w:rFonts w:ascii="Times New Roman" w:hAnsi="Times New Roman"/>
                <w:sz w:val="24"/>
                <w:szCs w:val="24"/>
              </w:rPr>
              <w:t>originatorId</w:t>
            </w:r>
            <w:proofErr w:type="spellEnd"/>
            <w:r w:rsidRPr="00D51F19">
              <w:rPr>
                <w:rFonts w:ascii="Times New Roman" w:hAnsi="Times New Roman" w:cs="Times New Roman"/>
                <w:sz w:val="24"/>
                <w:szCs w:val="24"/>
                <w:lang w:val="en-US"/>
              </w:rPr>
              <w:t xml:space="preserve"> (</w:t>
            </w:r>
            <w:r w:rsidRPr="00D51F19">
              <w:rPr>
                <w:rFonts w:ascii="Times New Roman" w:hAnsi="Times New Roman" w:cs="Times New Roman"/>
                <w:sz w:val="24"/>
                <w:szCs w:val="24"/>
              </w:rPr>
              <w:t>атрибут</w:t>
            </w:r>
            <w:r w:rsidRPr="00D51F19">
              <w:rPr>
                <w:rFonts w:ascii="Times New Roman" w:hAnsi="Times New Roman" w:cs="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F33D69" w14:textId="304F6DBC" w:rsidR="00F33F8E" w:rsidRPr="00D51F19" w:rsidRDefault="00F33F8E" w:rsidP="00145128">
            <w:pPr>
              <w:pStyle w:val="aff4"/>
              <w:rPr>
                <w:rFonts w:ascii="Times New Roman" w:hAnsi="Times New Roman" w:cs="Times New Roman"/>
                <w:sz w:val="24"/>
                <w:szCs w:val="24"/>
              </w:rPr>
            </w:pPr>
            <w:r w:rsidRPr="00203C8E">
              <w:rPr>
                <w:rFonts w:ascii="Times New Roman" w:hAnsi="Times New Roman"/>
                <w:sz w:val="24"/>
                <w:szCs w:val="24"/>
              </w:rPr>
              <w:t>УРН участника косвенного взаимодействия, сформировавшего сущность</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87CB93" w14:textId="307EFDEF" w:rsidR="00F33F8E" w:rsidRPr="00D51F19" w:rsidRDefault="00970712" w:rsidP="00145128">
            <w:pPr>
              <w:pStyle w:val="aff4"/>
              <w:rPr>
                <w:rFonts w:ascii="Times New Roman" w:hAnsi="Times New Roman" w:cs="Times New Roman"/>
                <w:sz w:val="24"/>
                <w:szCs w:val="24"/>
              </w:rPr>
            </w:pPr>
            <w:r>
              <w:rPr>
                <w:rFonts w:ascii="Times New Roman" w:hAnsi="Times New Roman" w:cs="Times New Roman"/>
                <w:sz w:val="24"/>
                <w:szCs w:val="24"/>
              </w:rPr>
              <w:t>0..</w:t>
            </w:r>
            <w:r w:rsidR="00F33F8E" w:rsidRPr="00D51F19">
              <w:rPr>
                <w:rFonts w:ascii="Times New Roman" w:hAnsi="Times New Roman" w:cs="Times New Roman"/>
                <w:sz w:val="24"/>
                <w:szCs w:val="24"/>
              </w:rPr>
              <w:t xml:space="preserve">1, </w:t>
            </w:r>
            <w:r>
              <w:rPr>
                <w:rFonts w:ascii="Times New Roman" w:hAnsi="Times New Roman" w:cs="Times New Roman"/>
                <w:sz w:val="24"/>
                <w:szCs w:val="24"/>
              </w:rPr>
              <w:t>не</w:t>
            </w:r>
            <w:r w:rsidR="00F33F8E" w:rsidRPr="00D51F19">
              <w:rPr>
                <w:rFonts w:ascii="Times New Roman" w:hAnsi="Times New Roman" w:cs="Times New Roman"/>
                <w:sz w:val="24"/>
                <w:szCs w:val="24"/>
              </w:rPr>
              <w:t>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99857F" w14:textId="5CCF08FB" w:rsidR="00F33F8E" w:rsidRPr="00D51F19" w:rsidRDefault="00F33F8E" w:rsidP="00145128">
            <w:pPr>
              <w:jc w:val="both"/>
              <w:rPr>
                <w:rFonts w:ascii="Times New Roman" w:hAnsi="Times New Roman" w:cs="Times New Roman"/>
              </w:rPr>
            </w:pPr>
            <w:proofErr w:type="spellStart"/>
            <w:r w:rsidRPr="00203C8E">
              <w:rPr>
                <w:rFonts w:ascii="Times New Roman" w:hAnsi="Times New Roman"/>
                <w:sz w:val="24"/>
                <w:szCs w:val="24"/>
              </w:rPr>
              <w:t>URNType</w:t>
            </w:r>
            <w:proofErr w:type="spellEnd"/>
            <w:r w:rsidRPr="00203C8E">
              <w:rPr>
                <w:rFonts w:ascii="Times New Roman" w:hAnsi="Times New Roman"/>
                <w:sz w:val="24"/>
                <w:szCs w:val="24"/>
              </w:rPr>
              <w:t xml:space="preserve"> (см. описание в пункте </w:t>
            </w:r>
            <w:r w:rsidRPr="00203C8E">
              <w:rPr>
                <w:rFonts w:ascii="Times New Roman" w:hAnsi="Times New Roman"/>
                <w:sz w:val="24"/>
                <w:szCs w:val="24"/>
              </w:rPr>
              <w:fldChar w:fldCharType="begin"/>
            </w:r>
            <w:r w:rsidRPr="00203C8E">
              <w:rPr>
                <w:rFonts w:ascii="Times New Roman" w:hAnsi="Times New Roman"/>
                <w:sz w:val="24"/>
                <w:szCs w:val="24"/>
              </w:rPr>
              <w:instrText xml:space="preserve"> REF _Ref482795808 \r \h  \* MERGEFORMAT </w:instrText>
            </w:r>
            <w:r w:rsidRPr="00203C8E">
              <w:rPr>
                <w:rFonts w:ascii="Times New Roman" w:hAnsi="Times New Roman"/>
                <w:sz w:val="24"/>
                <w:szCs w:val="24"/>
              </w:rPr>
            </w:r>
            <w:r w:rsidRPr="00203C8E">
              <w:rPr>
                <w:rFonts w:ascii="Times New Roman" w:hAnsi="Times New Roman"/>
                <w:sz w:val="24"/>
                <w:szCs w:val="24"/>
              </w:rPr>
              <w:fldChar w:fldCharType="separate"/>
            </w:r>
            <w:r>
              <w:rPr>
                <w:rFonts w:ascii="Times New Roman" w:hAnsi="Times New Roman"/>
                <w:sz w:val="24"/>
                <w:szCs w:val="24"/>
              </w:rPr>
              <w:t>10</w:t>
            </w:r>
            <w:r w:rsidRPr="00203C8E">
              <w:rPr>
                <w:rFonts w:ascii="Times New Roman" w:hAnsi="Times New Roman"/>
                <w:sz w:val="24"/>
                <w:szCs w:val="24"/>
              </w:rPr>
              <w:fldChar w:fldCharType="end"/>
            </w:r>
            <w:r>
              <w:rPr>
                <w:rFonts w:ascii="Times New Roman" w:hAnsi="Times New Roman"/>
                <w:sz w:val="24"/>
                <w:szCs w:val="24"/>
              </w:rPr>
              <w:t xml:space="preserve"> п.</w:t>
            </w:r>
            <w:r w:rsidRPr="00F11CED">
              <w:rPr>
                <w:rFonts w:ascii="Times New Roman" w:hAnsi="Times New Roman"/>
                <w:sz w:val="24"/>
                <w:szCs w:val="24"/>
              </w:rPr>
              <w:t>4.4 Описание простых типов полей</w:t>
            </w:r>
            <w:r w:rsidRPr="00203C8E">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A30A5E" w14:textId="6C1897F2" w:rsidR="00F33F8E" w:rsidRPr="00D51F19" w:rsidRDefault="00F33F8E" w:rsidP="00145128">
            <w:pPr>
              <w:pStyle w:val="aff4"/>
              <w:rPr>
                <w:rFonts w:ascii="Times New Roman" w:hAnsi="Times New Roman" w:cs="Times New Roman"/>
                <w:bCs/>
                <w:sz w:val="24"/>
                <w:szCs w:val="24"/>
              </w:rPr>
            </w:pPr>
          </w:p>
        </w:tc>
      </w:tr>
      <w:tr w:rsidR="00F33F8E" w:rsidRPr="00D51F19" w14:paraId="42FC6040" w14:textId="77777777" w:rsidTr="00145128">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0BF46D" w14:textId="77777777" w:rsidR="00F33F8E" w:rsidRPr="00D51F19" w:rsidRDefault="00F33F8E" w:rsidP="00145128">
            <w:pPr>
              <w:pStyle w:val="aff4"/>
              <w:numPr>
                <w:ilvl w:val="0"/>
                <w:numId w:val="8"/>
              </w:numPr>
              <w:rPr>
                <w:rFonts w:ascii="Times New Roman" w:hAnsi="Times New Roman" w:cs="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ACBC96" w14:textId="5490E3FB" w:rsidR="00F33F8E" w:rsidRPr="00D51F19" w:rsidRDefault="00F33F8E" w:rsidP="00145128">
            <w:pPr>
              <w:pStyle w:val="aff4"/>
              <w:rPr>
                <w:rFonts w:ascii="Times New Roman" w:hAnsi="Times New Roman" w:cs="Times New Roman"/>
                <w:sz w:val="24"/>
                <w:szCs w:val="24"/>
              </w:rPr>
            </w:pPr>
            <w:r w:rsidRPr="00203C8E">
              <w:rPr>
                <w:rFonts w:ascii="Times New Roman" w:hAnsi="Times New Roman"/>
                <w:sz w:val="24"/>
                <w:szCs w:val="24"/>
                <w:lang w:val="en-US"/>
              </w:rPr>
              <w:t>Id</w:t>
            </w:r>
            <w:r w:rsidRPr="00D51F19">
              <w:rPr>
                <w:rFonts w:ascii="Times New Roman" w:hAnsi="Times New Roman" w:cs="Times New Roman"/>
                <w:color w:val="000000" w:themeColor="text1"/>
                <w:sz w:val="24"/>
                <w:szCs w:val="24"/>
                <w:lang w:val="en-US"/>
              </w:rPr>
              <w:t xml:space="preserve"> (</w:t>
            </w:r>
            <w:r w:rsidRPr="00D51F19">
              <w:rPr>
                <w:rFonts w:ascii="Times New Roman" w:hAnsi="Times New Roman" w:cs="Times New Roman"/>
                <w:color w:val="000000" w:themeColor="text1"/>
                <w:sz w:val="24"/>
                <w:szCs w:val="24"/>
              </w:rPr>
              <w:t>атрибут</w:t>
            </w:r>
            <w:r w:rsidRPr="00D51F19">
              <w:rPr>
                <w:rFonts w:ascii="Times New Roman" w:hAnsi="Times New Roman" w:cs="Times New Roman"/>
                <w:color w:val="000000" w:themeColor="text1"/>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4C1728" w14:textId="69A43D42" w:rsidR="00F33F8E" w:rsidRPr="00D51F19" w:rsidRDefault="00F33F8E" w:rsidP="00145128">
            <w:pPr>
              <w:pStyle w:val="aff4"/>
              <w:rPr>
                <w:rFonts w:ascii="Times New Roman" w:hAnsi="Times New Roman" w:cs="Times New Roman"/>
                <w:sz w:val="24"/>
                <w:szCs w:val="24"/>
              </w:rPr>
            </w:pPr>
            <w:r w:rsidRPr="00D51F19">
              <w:rPr>
                <w:rFonts w:ascii="Times New Roman" w:hAnsi="Times New Roman" w:cs="Times New Roman"/>
                <w:sz w:val="24"/>
                <w:szCs w:val="24"/>
              </w:rPr>
              <w:t>Идентификатор запроса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214EF2" w14:textId="3DCA1F2F" w:rsidR="00F33F8E" w:rsidRPr="00D51F19" w:rsidRDefault="00F33F8E" w:rsidP="00145128">
            <w:pPr>
              <w:pStyle w:val="aff4"/>
              <w:rPr>
                <w:rFonts w:ascii="Times New Roman" w:hAnsi="Times New Roman" w:cs="Times New Roman"/>
                <w:sz w:val="24"/>
                <w:szCs w:val="24"/>
              </w:rPr>
            </w:pPr>
            <w:r w:rsidRPr="00D51F19">
              <w:rPr>
                <w:rFonts w:ascii="Times New Roman" w:hAnsi="Times New Roman" w:cs="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DE65AB" w14:textId="120C5A88" w:rsidR="00F33F8E" w:rsidRPr="00D51F19" w:rsidRDefault="00F33F8E" w:rsidP="00145128">
            <w:pPr>
              <w:pStyle w:val="aff4"/>
              <w:rPr>
                <w:rFonts w:ascii="Times New Roman" w:hAnsi="Times New Roman" w:cs="Times New Roman"/>
                <w:sz w:val="24"/>
                <w:szCs w:val="24"/>
              </w:rPr>
            </w:pPr>
            <w:r w:rsidRPr="00203C8E">
              <w:rPr>
                <w:rFonts w:ascii="Times New Roman" w:hAnsi="Times New Roman"/>
                <w:sz w:val="24"/>
                <w:szCs w:val="24"/>
              </w:rPr>
              <w:t xml:space="preserve">Строка не более 50 символов в формате </w:t>
            </w:r>
            <w:r w:rsidRPr="00203C8E">
              <w:rPr>
                <w:rFonts w:ascii="Times New Roman" w:hAnsi="Times New Roman"/>
                <w:sz w:val="24"/>
                <w:szCs w:val="24"/>
                <w:lang w:val="en-US"/>
              </w:rPr>
              <w:t>ID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3C28F6" w14:textId="23AFC07F" w:rsidR="00F33F8E" w:rsidRPr="00D51F19" w:rsidRDefault="00F33F8E" w:rsidP="00145128">
            <w:pPr>
              <w:pStyle w:val="aff4"/>
              <w:rPr>
                <w:rFonts w:ascii="Times New Roman" w:hAnsi="Times New Roman" w:cs="Times New Roman"/>
                <w:bCs/>
                <w:sz w:val="24"/>
                <w:szCs w:val="24"/>
              </w:rPr>
            </w:pPr>
          </w:p>
        </w:tc>
      </w:tr>
      <w:tr w:rsidR="00F33F8E" w:rsidRPr="00D51F19" w14:paraId="5A7AE736" w14:textId="77777777" w:rsidTr="00145128">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54CE4" w14:textId="77777777" w:rsidR="00F33F8E" w:rsidRPr="00D51F19" w:rsidRDefault="00F33F8E" w:rsidP="00145128">
            <w:pPr>
              <w:pStyle w:val="aff4"/>
              <w:numPr>
                <w:ilvl w:val="0"/>
                <w:numId w:val="8"/>
              </w:numPr>
              <w:rPr>
                <w:rFonts w:ascii="Times New Roman" w:hAnsi="Times New Roman" w:cs="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3B845" w14:textId="489D9EB1" w:rsidR="00F33F8E" w:rsidRPr="00D51F19" w:rsidRDefault="00F33F8E" w:rsidP="00145128">
            <w:pPr>
              <w:pStyle w:val="aff4"/>
              <w:rPr>
                <w:rFonts w:ascii="Times New Roman" w:hAnsi="Times New Roman" w:cs="Times New Roman"/>
                <w:sz w:val="24"/>
                <w:szCs w:val="24"/>
              </w:rPr>
            </w:pPr>
            <w:proofErr w:type="spellStart"/>
            <w:r w:rsidRPr="00F11CED">
              <w:rPr>
                <w:rFonts w:ascii="Times New Roman" w:hAnsi="Times New Roman"/>
                <w:sz w:val="24"/>
                <w:szCs w:val="24"/>
              </w:rPr>
              <w:t>paymentMethod</w:t>
            </w:r>
            <w:proofErr w:type="spellEnd"/>
            <w:r w:rsidRPr="00D51F19">
              <w:rPr>
                <w:rFonts w:ascii="Times New Roman" w:hAnsi="Times New Roman" w:cs="Times New Roman"/>
                <w:color w:val="000000" w:themeColor="text1"/>
                <w:sz w:val="24"/>
                <w:szCs w:val="24"/>
                <w:lang w:val="en-US"/>
              </w:rPr>
              <w:t xml:space="preserve"> (</w:t>
            </w:r>
            <w:r w:rsidRPr="00D51F19">
              <w:rPr>
                <w:rFonts w:ascii="Times New Roman" w:hAnsi="Times New Roman" w:cs="Times New Roman"/>
                <w:color w:val="000000" w:themeColor="text1"/>
                <w:sz w:val="24"/>
                <w:szCs w:val="24"/>
              </w:rPr>
              <w:t>атрибут</w:t>
            </w:r>
            <w:r w:rsidRPr="00D51F19">
              <w:rPr>
                <w:rFonts w:ascii="Times New Roman" w:hAnsi="Times New Roman" w:cs="Times New Roman"/>
                <w:color w:val="000000" w:themeColor="text1"/>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E53DB2" w14:textId="17C4D940" w:rsidR="00F33F8E" w:rsidRPr="00D51F19" w:rsidRDefault="00F33F8E" w:rsidP="00145128">
            <w:pPr>
              <w:pStyle w:val="aff4"/>
              <w:rPr>
                <w:rFonts w:ascii="Times New Roman" w:hAnsi="Times New Roman" w:cs="Times New Roman"/>
                <w:sz w:val="24"/>
                <w:szCs w:val="24"/>
              </w:rPr>
            </w:pPr>
            <w:r w:rsidRPr="00F11CED">
              <w:rPr>
                <w:rFonts w:ascii="Times New Roman" w:hAnsi="Times New Roman"/>
                <w:sz w:val="24"/>
                <w:szCs w:val="24"/>
              </w:rPr>
              <w:t>Способ оплаты</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7CA6D0" w14:textId="0882D08E" w:rsidR="00F33F8E" w:rsidRPr="00D51F19" w:rsidRDefault="00F33F8E" w:rsidP="00145128">
            <w:pPr>
              <w:pStyle w:val="aff4"/>
              <w:rPr>
                <w:rFonts w:ascii="Times New Roman" w:hAnsi="Times New Roman" w:cs="Times New Roman"/>
                <w:sz w:val="24"/>
                <w:szCs w:val="24"/>
                <w:lang w:val="en-US"/>
              </w:rPr>
            </w:pPr>
            <w:r>
              <w:rPr>
                <w:rFonts w:ascii="Times New Roman" w:hAnsi="Times New Roman" w:cs="Times New Roman"/>
                <w:sz w:val="24"/>
                <w:szCs w:val="24"/>
                <w:lang w:val="en-US"/>
              </w:rPr>
              <w:t>0..</w:t>
            </w:r>
            <w:r w:rsidRPr="00D51F19">
              <w:rPr>
                <w:rFonts w:ascii="Times New Roman" w:hAnsi="Times New Roman" w:cs="Times New Roman"/>
                <w:sz w:val="24"/>
                <w:szCs w:val="24"/>
              </w:rPr>
              <w:t xml:space="preserve">1, </w:t>
            </w:r>
            <w:r>
              <w:rPr>
                <w:rFonts w:ascii="Times New Roman" w:hAnsi="Times New Roman" w:cs="Times New Roman"/>
                <w:sz w:val="24"/>
                <w:szCs w:val="24"/>
              </w:rPr>
              <w:t>не</w:t>
            </w:r>
            <w:r w:rsidRPr="00D51F19">
              <w:rPr>
                <w:rFonts w:ascii="Times New Roman" w:hAnsi="Times New Roman" w:cs="Times New Roman"/>
                <w:sz w:val="24"/>
                <w:szCs w:val="24"/>
              </w:rPr>
              <w:t>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A39AD8" w14:textId="4DC70DD2" w:rsidR="00F33F8E" w:rsidRPr="00145128" w:rsidRDefault="00F33F8E" w:rsidP="00145128">
            <w:pPr>
              <w:pStyle w:val="aff4"/>
              <w:rPr>
                <w:rFonts w:ascii="Times New Roman" w:hAnsi="Times New Roman" w:cs="Times New Roman"/>
                <w:sz w:val="24"/>
                <w:szCs w:val="24"/>
                <w:lang w:val="en-US"/>
              </w:rPr>
            </w:pPr>
            <w:r>
              <w:rPr>
                <w:rFonts w:ascii="Times New Roman" w:hAnsi="Times New Roman" w:cs="Times New Roman"/>
                <w:i/>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781999" w14:textId="72D3234D" w:rsidR="00F33F8E" w:rsidRPr="00D51F19" w:rsidRDefault="00F33F8E" w:rsidP="00145128">
            <w:pPr>
              <w:pStyle w:val="aff4"/>
              <w:rPr>
                <w:rFonts w:ascii="Times New Roman" w:hAnsi="Times New Roman" w:cs="Times New Roman"/>
                <w:bCs/>
                <w:sz w:val="24"/>
                <w:szCs w:val="24"/>
              </w:rPr>
            </w:pPr>
            <w:r w:rsidRPr="00F11CED">
              <w:rPr>
                <w:rFonts w:ascii="Times New Roman" w:hAnsi="Times New Roman"/>
                <w:sz w:val="24"/>
                <w:szCs w:val="24"/>
              </w:rPr>
              <w:t>Допустимые значения: 1 - Признак оплаты начисления через СБП</w:t>
            </w:r>
            <w:r>
              <w:rPr>
                <w:rFonts w:ascii="Times New Roman" w:hAnsi="Times New Roman"/>
                <w:sz w:val="24"/>
                <w:szCs w:val="24"/>
              </w:rPr>
              <w:t>. Заполняется при оплате через СБП</w:t>
            </w:r>
          </w:p>
        </w:tc>
      </w:tr>
      <w:tr w:rsidR="00F33F8E" w:rsidRPr="00AA5CEF" w14:paraId="504319F2" w14:textId="77777777" w:rsidTr="00145128">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04DA49" w14:textId="77777777" w:rsidR="00F33F8E" w:rsidRPr="00D51F19" w:rsidRDefault="00F33F8E" w:rsidP="00145128">
            <w:pPr>
              <w:pStyle w:val="aff4"/>
              <w:numPr>
                <w:ilvl w:val="0"/>
                <w:numId w:val="8"/>
              </w:numPr>
              <w:rPr>
                <w:rFonts w:ascii="Times New Roman" w:hAnsi="Times New Roman" w:cs="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36E9ED" w14:textId="703D14EF" w:rsidR="00F33F8E" w:rsidRPr="00D51F19" w:rsidRDefault="00F33F8E" w:rsidP="00145128">
            <w:pPr>
              <w:pStyle w:val="aff4"/>
              <w:rPr>
                <w:rFonts w:ascii="Times New Roman" w:hAnsi="Times New Roman" w:cs="Times New Roman"/>
                <w:sz w:val="24"/>
                <w:szCs w:val="24"/>
                <w:lang w:val="en-US"/>
              </w:rPr>
            </w:pPr>
            <w:proofErr w:type="spellStart"/>
            <w:r w:rsidRPr="005D546F">
              <w:rPr>
                <w:rFonts w:ascii="Times New Roman" w:hAnsi="Times New Roman"/>
                <w:sz w:val="24"/>
                <w:szCs w:val="24"/>
              </w:rPr>
              <w:t>requisiteCheckCode</w:t>
            </w:r>
            <w:proofErr w:type="spellEnd"/>
            <w:r w:rsidRPr="00D51F19">
              <w:rPr>
                <w:rFonts w:ascii="Times New Roman" w:hAnsi="Times New Roman" w:cs="Times New Roman"/>
                <w:sz w:val="24"/>
                <w:szCs w:val="24"/>
                <w:lang w:val="en-US"/>
              </w:rPr>
              <w:t xml:space="preserve"> (</w:t>
            </w:r>
            <w:r w:rsidRPr="00D51F19">
              <w:rPr>
                <w:rFonts w:ascii="Times New Roman" w:hAnsi="Times New Roman" w:cs="Times New Roman"/>
                <w:sz w:val="24"/>
                <w:szCs w:val="24"/>
              </w:rPr>
              <w:t>атрибут</w:t>
            </w:r>
            <w:r w:rsidRPr="00D51F19">
              <w:rPr>
                <w:rFonts w:ascii="Times New Roman" w:hAnsi="Times New Roman" w:cs="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4ADC02" w14:textId="0932F86F" w:rsidR="00F33F8E" w:rsidRPr="00D51F19" w:rsidRDefault="00F33F8E" w:rsidP="00145128">
            <w:pPr>
              <w:pStyle w:val="aff4"/>
              <w:rPr>
                <w:rFonts w:ascii="Times New Roman" w:hAnsi="Times New Roman" w:cs="Times New Roman"/>
                <w:sz w:val="24"/>
                <w:szCs w:val="24"/>
                <w:lang w:val="en-US"/>
              </w:rPr>
            </w:pPr>
            <w:r w:rsidRPr="005D546F">
              <w:rPr>
                <w:rFonts w:ascii="Times New Roman" w:hAnsi="Times New Roman"/>
                <w:sz w:val="24"/>
                <w:szCs w:val="24"/>
              </w:rPr>
              <w:t>Код проверки реквизитов</w:t>
            </w:r>
            <w:r>
              <w:rPr>
                <w:rFonts w:ascii="Times New Roman" w:hAnsi="Times New Roman"/>
                <w:sz w:val="24"/>
                <w:szCs w:val="24"/>
              </w:rPr>
              <w:t xml:space="preserve"> (</w:t>
            </w:r>
            <w:r w:rsidRPr="005D546F">
              <w:rPr>
                <w:rFonts w:ascii="Times New Roman" w:hAnsi="Times New Roman"/>
                <w:sz w:val="24"/>
                <w:szCs w:val="24"/>
              </w:rPr>
              <w:t>КПР</w:t>
            </w:r>
            <w:r>
              <w:rPr>
                <w:rFonts w:ascii="Times New Roman" w:hAnsi="Times New Roman"/>
                <w:sz w:val="24"/>
                <w:szCs w:val="24"/>
              </w:rPr>
              <w: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E6F784" w14:textId="3C6C18E5" w:rsidR="00F33F8E" w:rsidRPr="00D51F19" w:rsidRDefault="00F33F8E" w:rsidP="00145128">
            <w:pPr>
              <w:pStyle w:val="aff4"/>
              <w:rPr>
                <w:rFonts w:ascii="Times New Roman" w:hAnsi="Times New Roman" w:cs="Times New Roman"/>
                <w:sz w:val="24"/>
                <w:szCs w:val="24"/>
                <w:lang w:val="en-US"/>
              </w:rPr>
            </w:pPr>
            <w:r>
              <w:rPr>
                <w:rFonts w:ascii="Times New Roman" w:hAnsi="Times New Roman" w:cs="Times New Roman"/>
                <w:sz w:val="24"/>
                <w:szCs w:val="24"/>
                <w:lang w:val="en-US"/>
              </w:rPr>
              <w:t>0..</w:t>
            </w:r>
            <w:r w:rsidRPr="00D51F19">
              <w:rPr>
                <w:rFonts w:ascii="Times New Roman" w:hAnsi="Times New Roman" w:cs="Times New Roman"/>
                <w:sz w:val="24"/>
                <w:szCs w:val="24"/>
              </w:rPr>
              <w:t xml:space="preserve">1, </w:t>
            </w:r>
            <w:r>
              <w:rPr>
                <w:rFonts w:ascii="Times New Roman" w:hAnsi="Times New Roman" w:cs="Times New Roman"/>
                <w:sz w:val="24"/>
                <w:szCs w:val="24"/>
              </w:rPr>
              <w:t>не</w:t>
            </w:r>
            <w:r w:rsidRPr="00D51F19">
              <w:rPr>
                <w:rFonts w:ascii="Times New Roman" w:hAnsi="Times New Roman" w:cs="Times New Roman"/>
                <w:sz w:val="24"/>
                <w:szCs w:val="24"/>
              </w:rPr>
              <w:t>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881B42" w14:textId="72BF5B06" w:rsidR="00F33F8E" w:rsidRPr="00203C8E" w:rsidRDefault="00F33F8E" w:rsidP="00145128">
            <w:pPr>
              <w:pStyle w:val="aff8"/>
              <w:spacing w:before="0" w:after="0" w:line="240" w:lineRule="auto"/>
              <w:ind w:left="0"/>
              <w:rPr>
                <w:rFonts w:ascii="Times New Roman" w:hAnsi="Times New Roman"/>
                <w:sz w:val="24"/>
                <w:szCs w:val="24"/>
              </w:rPr>
            </w:pPr>
            <w:proofErr w:type="spellStart"/>
            <w:r w:rsidRPr="005D546F">
              <w:rPr>
                <w:rFonts w:ascii="Times New Roman" w:hAnsi="Times New Roman"/>
                <w:sz w:val="24"/>
                <w:szCs w:val="24"/>
              </w:rPr>
              <w:t>RequisiteCheckCodeType</w:t>
            </w:r>
            <w:proofErr w:type="spellEnd"/>
            <w:r w:rsidRPr="005D546F">
              <w:rPr>
                <w:rFonts w:ascii="Times New Roman" w:hAnsi="Times New Roman"/>
                <w:sz w:val="24"/>
                <w:szCs w:val="24"/>
              </w:rPr>
              <w:t xml:space="preserve"> (см. описание в пункте 17 п</w:t>
            </w:r>
            <w:r>
              <w:rPr>
                <w:rFonts w:ascii="Times New Roman" w:hAnsi="Times New Roman"/>
                <w:sz w:val="24"/>
                <w:szCs w:val="24"/>
              </w:rPr>
              <w:t>.</w:t>
            </w:r>
            <w:r w:rsidRPr="005D546F">
              <w:rPr>
                <w:rFonts w:ascii="Times New Roman" w:hAnsi="Times New Roman"/>
                <w:sz w:val="24"/>
                <w:szCs w:val="24"/>
              </w:rPr>
              <w:t xml:space="preserve"> 4.4 Описание простых типов полей)</w:t>
            </w:r>
            <w:r>
              <w:rPr>
                <w:rFonts w:ascii="Times New Roman" w:hAnsi="Times New Roman"/>
                <w:sz w:val="24"/>
                <w:szCs w:val="24"/>
              </w:rPr>
              <w:t>.</w:t>
            </w:r>
          </w:p>
          <w:p w14:paraId="6ADADB31" w14:textId="45B99B50" w:rsidR="00F33F8E" w:rsidRPr="00D51F19" w:rsidRDefault="00F33F8E" w:rsidP="00145128">
            <w:pPr>
              <w:pStyle w:val="aff4"/>
              <w:rPr>
                <w:rFonts w:ascii="Times New Roman" w:hAnsi="Times New Roman" w:cs="Times New Roman"/>
                <w:sz w:val="24"/>
                <w:szCs w:val="24"/>
              </w:rPr>
            </w:pP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CD10E1" w14:textId="744C83C6" w:rsidR="007A728F" w:rsidRDefault="007A728F" w:rsidP="00AA5CEF">
            <w:pPr>
              <w:pStyle w:val="aff4"/>
              <w:rPr>
                <w:rFonts w:ascii="Times New Roman" w:hAnsi="Times New Roman" w:cs="Times New Roman"/>
                <w:sz w:val="24"/>
                <w:szCs w:val="24"/>
              </w:rPr>
            </w:pPr>
            <w:r>
              <w:rPr>
                <w:rFonts w:ascii="Times New Roman" w:hAnsi="Times New Roman" w:cs="Times New Roman"/>
                <w:sz w:val="24"/>
                <w:szCs w:val="24"/>
              </w:rPr>
              <w:t>Может</w:t>
            </w:r>
            <w:r w:rsidR="0073733F">
              <w:rPr>
                <w:rFonts w:ascii="Times New Roman" w:hAnsi="Times New Roman" w:cs="Times New Roman"/>
                <w:sz w:val="24"/>
                <w:szCs w:val="24"/>
              </w:rPr>
              <w:t xml:space="preserve"> быть заполнено значением</w:t>
            </w:r>
            <w:r>
              <w:rPr>
                <w:rFonts w:ascii="Times New Roman" w:hAnsi="Times New Roman" w:cs="Times New Roman"/>
                <w:sz w:val="24"/>
                <w:szCs w:val="24"/>
              </w:rPr>
              <w:t xml:space="preserve"> </w:t>
            </w:r>
          </w:p>
          <w:p w14:paraId="33717021" w14:textId="068A2291" w:rsidR="00F33F8E" w:rsidRDefault="007A728F" w:rsidP="00BA212C">
            <w:pPr>
              <w:pStyle w:val="aff4"/>
              <w:numPr>
                <w:ilvl w:val="0"/>
                <w:numId w:val="79"/>
              </w:numPr>
              <w:rPr>
                <w:rFonts w:ascii="Times New Roman" w:hAnsi="Times New Roman"/>
                <w:sz w:val="24"/>
                <w:szCs w:val="24"/>
              </w:rPr>
            </w:pPr>
            <w:r w:rsidRPr="007E6E40">
              <w:rPr>
                <w:rFonts w:ascii="Times New Roman" w:hAnsi="Times New Roman"/>
                <w:sz w:val="24"/>
                <w:szCs w:val="24"/>
              </w:rPr>
              <w:t>Код проверки реквизитов</w:t>
            </w:r>
            <w:r>
              <w:rPr>
                <w:rFonts w:ascii="Times New Roman" w:hAnsi="Times New Roman"/>
                <w:sz w:val="24"/>
                <w:szCs w:val="24"/>
              </w:rPr>
              <w:t xml:space="preserve"> (КПР) (</w:t>
            </w:r>
            <w:proofErr w:type="spellStart"/>
            <w:r w:rsidRPr="007A728F">
              <w:rPr>
                <w:rFonts w:ascii="Times New Roman" w:hAnsi="Times New Roman"/>
                <w:sz w:val="24"/>
                <w:szCs w:val="24"/>
              </w:rPr>
              <w:t>ExportChargesResponse</w:t>
            </w:r>
            <w:proofErr w:type="spellEnd"/>
            <w:r w:rsidRPr="007A728F">
              <w:rPr>
                <w:rFonts w:ascii="Times New Roman" w:hAnsi="Times New Roman"/>
                <w:sz w:val="24"/>
                <w:szCs w:val="24"/>
              </w:rPr>
              <w:t>/</w:t>
            </w:r>
            <w:proofErr w:type="spellStart"/>
            <w:r w:rsidRPr="007A728F">
              <w:rPr>
                <w:rFonts w:ascii="Times New Roman" w:hAnsi="Times New Roman"/>
                <w:sz w:val="24"/>
                <w:szCs w:val="24"/>
              </w:rPr>
              <w:t>ChargeInfo</w:t>
            </w:r>
            <w:proofErr w:type="spellEnd"/>
            <w:r w:rsidRPr="007A728F">
              <w:rPr>
                <w:rFonts w:ascii="Times New Roman" w:hAnsi="Times New Roman"/>
                <w:sz w:val="24"/>
                <w:szCs w:val="24"/>
              </w:rPr>
              <w:t>/@requisiteCheckCode</w:t>
            </w:r>
            <w:r>
              <w:rPr>
                <w:rFonts w:ascii="Times New Roman" w:hAnsi="Times New Roman"/>
                <w:sz w:val="24"/>
                <w:szCs w:val="24"/>
              </w:rPr>
              <w:t>)</w:t>
            </w:r>
            <w:r w:rsidR="0073733F">
              <w:rPr>
                <w:rFonts w:ascii="Times New Roman" w:hAnsi="Times New Roman" w:cs="Times New Roman"/>
                <w:sz w:val="24"/>
                <w:szCs w:val="24"/>
              </w:rPr>
              <w:t xml:space="preserve">, </w:t>
            </w:r>
            <w:proofErr w:type="spellStart"/>
            <w:r>
              <w:rPr>
                <w:rFonts w:ascii="Times New Roman" w:hAnsi="Times New Roman" w:cs="Times New Roman"/>
                <w:sz w:val="24"/>
                <w:szCs w:val="24"/>
              </w:rPr>
              <w:t>полученым</w:t>
            </w:r>
            <w:proofErr w:type="spellEnd"/>
            <w:r w:rsidR="0073733F">
              <w:rPr>
                <w:rFonts w:ascii="Times New Roman" w:hAnsi="Times New Roman" w:cs="Times New Roman"/>
                <w:sz w:val="24"/>
                <w:szCs w:val="24"/>
              </w:rPr>
              <w:t xml:space="preserve"> в ответе </w:t>
            </w:r>
            <w:r>
              <w:rPr>
                <w:rFonts w:ascii="Times New Roman" w:hAnsi="Times New Roman" w:cs="Times New Roman"/>
                <w:sz w:val="24"/>
                <w:szCs w:val="24"/>
              </w:rPr>
              <w:t xml:space="preserve">на запрос по виду сведений «Предоставление информации, необходимой для </w:t>
            </w:r>
            <w:r>
              <w:rPr>
                <w:rFonts w:ascii="Times New Roman" w:hAnsi="Times New Roman" w:cs="Times New Roman"/>
                <w:sz w:val="24"/>
                <w:szCs w:val="24"/>
              </w:rPr>
              <w:lastRenderedPageBreak/>
              <w:t xml:space="preserve">уплаты», по условию </w:t>
            </w:r>
            <w:r w:rsidRPr="007B0CF9">
              <w:rPr>
                <w:rFonts w:ascii="Times New Roman" w:hAnsi="Times New Roman"/>
                <w:sz w:val="24"/>
                <w:szCs w:val="24"/>
              </w:rPr>
              <w:t>для получения извещений о начислении по УИН</w:t>
            </w:r>
            <w:r>
              <w:rPr>
                <w:rFonts w:ascii="Times New Roman" w:hAnsi="Times New Roman"/>
                <w:sz w:val="24"/>
                <w:szCs w:val="24"/>
              </w:rPr>
              <w:t xml:space="preserve"> с указанием способа оплаты через СБП (</w:t>
            </w:r>
            <w:proofErr w:type="spellStart"/>
            <w:r w:rsidRPr="00CA117F">
              <w:rPr>
                <w:rFonts w:ascii="Times New Roman" w:hAnsi="Times New Roman"/>
                <w:sz w:val="24"/>
                <w:szCs w:val="24"/>
                <w:lang w:val="en-US"/>
              </w:rPr>
              <w:t>paymentMethod</w:t>
            </w:r>
            <w:proofErr w:type="spellEnd"/>
            <w:r>
              <w:rPr>
                <w:rFonts w:ascii="Times New Roman" w:hAnsi="Times New Roman"/>
                <w:sz w:val="24"/>
                <w:szCs w:val="24"/>
              </w:rPr>
              <w:t>=1).</w:t>
            </w:r>
          </w:p>
          <w:p w14:paraId="068606C1" w14:textId="77777777" w:rsidR="007A728F" w:rsidRDefault="007A728F" w:rsidP="00AA5CEF">
            <w:pPr>
              <w:pStyle w:val="aff4"/>
              <w:rPr>
                <w:rFonts w:ascii="Times New Roman" w:hAnsi="Times New Roman"/>
                <w:sz w:val="24"/>
                <w:szCs w:val="24"/>
              </w:rPr>
            </w:pPr>
            <w:r>
              <w:rPr>
                <w:rFonts w:ascii="Times New Roman" w:hAnsi="Times New Roman"/>
                <w:sz w:val="24"/>
                <w:szCs w:val="24"/>
              </w:rPr>
              <w:t>Или значением</w:t>
            </w:r>
          </w:p>
          <w:p w14:paraId="6917C73B" w14:textId="5E94B9CA" w:rsidR="007A728F" w:rsidRPr="004C1819" w:rsidRDefault="007A728F" w:rsidP="00BA212C">
            <w:pPr>
              <w:pStyle w:val="aff4"/>
              <w:numPr>
                <w:ilvl w:val="0"/>
                <w:numId w:val="79"/>
              </w:numPr>
              <w:rPr>
                <w:rFonts w:ascii="Times New Roman" w:hAnsi="Times New Roman" w:cs="Times New Roman"/>
                <w:bCs/>
                <w:sz w:val="24"/>
                <w:szCs w:val="24"/>
              </w:rPr>
            </w:pPr>
            <w:r w:rsidRPr="007E6E40">
              <w:rPr>
                <w:rFonts w:ascii="Times New Roman" w:hAnsi="Times New Roman"/>
                <w:sz w:val="24"/>
                <w:szCs w:val="24"/>
              </w:rPr>
              <w:t>Код</w:t>
            </w:r>
            <w:r w:rsidRPr="004C1819">
              <w:rPr>
                <w:rFonts w:ascii="Times New Roman" w:hAnsi="Times New Roman"/>
                <w:sz w:val="24"/>
                <w:szCs w:val="24"/>
              </w:rPr>
              <w:t xml:space="preserve"> </w:t>
            </w:r>
            <w:r w:rsidRPr="007E6E40">
              <w:rPr>
                <w:rFonts w:ascii="Times New Roman" w:hAnsi="Times New Roman"/>
                <w:sz w:val="24"/>
                <w:szCs w:val="24"/>
              </w:rPr>
              <w:t>проверки</w:t>
            </w:r>
            <w:r w:rsidRPr="004C1819">
              <w:rPr>
                <w:rFonts w:ascii="Times New Roman" w:hAnsi="Times New Roman"/>
                <w:sz w:val="24"/>
                <w:szCs w:val="24"/>
              </w:rPr>
              <w:t xml:space="preserve"> </w:t>
            </w:r>
            <w:r w:rsidRPr="007E6E40">
              <w:rPr>
                <w:rFonts w:ascii="Times New Roman" w:hAnsi="Times New Roman"/>
                <w:sz w:val="24"/>
                <w:szCs w:val="24"/>
              </w:rPr>
              <w:t>реквизитов</w:t>
            </w:r>
            <w:r w:rsidRPr="004C1819">
              <w:rPr>
                <w:rFonts w:ascii="Times New Roman" w:hAnsi="Times New Roman"/>
                <w:sz w:val="24"/>
                <w:szCs w:val="24"/>
              </w:rPr>
              <w:t xml:space="preserve"> (</w:t>
            </w:r>
            <w:r>
              <w:rPr>
                <w:rFonts w:ascii="Times New Roman" w:hAnsi="Times New Roman"/>
                <w:sz w:val="24"/>
                <w:szCs w:val="24"/>
              </w:rPr>
              <w:t>КПР</w:t>
            </w:r>
            <w:r w:rsidRPr="004C1819">
              <w:rPr>
                <w:rFonts w:ascii="Times New Roman" w:hAnsi="Times New Roman"/>
                <w:sz w:val="24"/>
                <w:szCs w:val="24"/>
              </w:rPr>
              <w:t>) (</w:t>
            </w:r>
            <w:proofErr w:type="spellStart"/>
            <w:r w:rsidRPr="00BA212C">
              <w:rPr>
                <w:rFonts w:ascii="Times New Roman" w:hAnsi="Times New Roman"/>
                <w:sz w:val="24"/>
                <w:szCs w:val="24"/>
                <w:lang w:val="en-US"/>
              </w:rPr>
              <w:t>PaymentCheckResponse</w:t>
            </w:r>
            <w:proofErr w:type="spellEnd"/>
            <w:r w:rsidRPr="004C1819">
              <w:rPr>
                <w:rFonts w:ascii="Times New Roman" w:hAnsi="Times New Roman"/>
                <w:sz w:val="24"/>
                <w:szCs w:val="24"/>
              </w:rPr>
              <w:t xml:space="preserve">/ </w:t>
            </w:r>
            <w:proofErr w:type="spellStart"/>
            <w:r w:rsidRPr="00BA212C">
              <w:rPr>
                <w:rFonts w:ascii="Times New Roman" w:hAnsi="Times New Roman"/>
                <w:sz w:val="24"/>
                <w:szCs w:val="24"/>
                <w:lang w:val="en-US"/>
              </w:rPr>
              <w:t>ImportProtocol</w:t>
            </w:r>
            <w:proofErr w:type="spellEnd"/>
            <w:r w:rsidRPr="004C1819">
              <w:rPr>
                <w:rFonts w:ascii="Times New Roman" w:hAnsi="Times New Roman"/>
                <w:sz w:val="24"/>
                <w:szCs w:val="24"/>
              </w:rPr>
              <w:t>/@</w:t>
            </w:r>
            <w:proofErr w:type="spellStart"/>
            <w:r w:rsidRPr="00BA212C">
              <w:rPr>
                <w:rFonts w:ascii="Times New Roman" w:hAnsi="Times New Roman"/>
                <w:sz w:val="24"/>
                <w:szCs w:val="24"/>
                <w:lang w:val="en-US"/>
              </w:rPr>
              <w:t>requisiteCheckCode</w:t>
            </w:r>
            <w:proofErr w:type="spellEnd"/>
            <w:r w:rsidRPr="004C1819">
              <w:rPr>
                <w:rFonts w:ascii="Times New Roman" w:hAnsi="Times New Roman"/>
                <w:sz w:val="24"/>
                <w:szCs w:val="24"/>
              </w:rPr>
              <w:t xml:space="preserve">), </w:t>
            </w:r>
            <w:proofErr w:type="spellStart"/>
            <w:r>
              <w:rPr>
                <w:rFonts w:ascii="Times New Roman" w:hAnsi="Times New Roman" w:cs="Times New Roman"/>
                <w:sz w:val="24"/>
                <w:szCs w:val="24"/>
              </w:rPr>
              <w:t>полученым</w:t>
            </w:r>
            <w:proofErr w:type="spellEnd"/>
            <w:r>
              <w:rPr>
                <w:rFonts w:ascii="Times New Roman" w:hAnsi="Times New Roman" w:cs="Times New Roman"/>
                <w:sz w:val="24"/>
                <w:szCs w:val="24"/>
              </w:rPr>
              <w:t xml:space="preserve"> в ответе на запрос по виду сведений «</w:t>
            </w:r>
            <w:r w:rsidRPr="007A728F">
              <w:rPr>
                <w:rFonts w:ascii="Times New Roman" w:hAnsi="Times New Roman" w:cs="Times New Roman"/>
                <w:sz w:val="24"/>
                <w:szCs w:val="24"/>
              </w:rPr>
              <w:t>Проверка значений реквизитов распоряжения о переводе денежных средств</w:t>
            </w:r>
            <w:r>
              <w:rPr>
                <w:rFonts w:ascii="Times New Roman" w:hAnsi="Times New Roman" w:cs="Times New Roman"/>
                <w:sz w:val="24"/>
                <w:szCs w:val="24"/>
              </w:rPr>
              <w:t>».</w:t>
            </w:r>
          </w:p>
        </w:tc>
      </w:tr>
    </w:tbl>
    <w:p w14:paraId="75798CE9" w14:textId="77777777" w:rsidR="008E500A" w:rsidRPr="00AA5CEF" w:rsidRDefault="008E500A" w:rsidP="00145128">
      <w:pPr>
        <w:pStyle w:val="aff8"/>
        <w:ind w:left="0"/>
        <w:rPr>
          <w:b/>
          <w:sz w:val="24"/>
          <w:szCs w:val="24"/>
        </w:rPr>
      </w:pPr>
      <w:bookmarkStart w:id="35" w:name="_Ref482877890"/>
    </w:p>
    <w:p w14:paraId="531FB922" w14:textId="77777777" w:rsidR="008E500A" w:rsidRPr="00203C8E" w:rsidRDefault="008E500A" w:rsidP="00070947">
      <w:pPr>
        <w:pStyle w:val="aff6"/>
        <w:keepNext/>
        <w:numPr>
          <w:ilvl w:val="0"/>
          <w:numId w:val="57"/>
        </w:numPr>
        <w:rPr>
          <w:b/>
          <w:sz w:val="24"/>
          <w:szCs w:val="24"/>
        </w:rPr>
      </w:pPr>
      <w:bookmarkStart w:id="36" w:name="_Ref497475962"/>
      <w:proofErr w:type="spellStart"/>
      <w:r w:rsidRPr="00D51F19">
        <w:rPr>
          <w:rFonts w:ascii="Times New Roman" w:hAnsi="Times New Roman" w:cs="Times New Roman"/>
          <w:b/>
          <w:sz w:val="24"/>
          <w:szCs w:val="24"/>
        </w:rPr>
        <w:t>ImportPackageResponseType</w:t>
      </w:r>
      <w:bookmarkEnd w:id="35"/>
      <w:bookmarkEnd w:id="36"/>
      <w:proofErr w:type="spellEnd"/>
    </w:p>
    <w:p w14:paraId="030E3C2D" w14:textId="77777777" w:rsidR="008E500A" w:rsidRPr="00203C8E" w:rsidRDefault="008E500A" w:rsidP="008E500A">
      <w:pPr>
        <w:pStyle w:val="aff8"/>
        <w:spacing w:before="0" w:after="0" w:line="240" w:lineRule="auto"/>
        <w:ind w:left="0"/>
        <w:rPr>
          <w:rFonts w:ascii="Times New Roman" w:hAnsi="Times New Roman"/>
          <w:sz w:val="24"/>
          <w:szCs w:val="24"/>
        </w:rPr>
      </w:pPr>
      <w:r w:rsidRPr="00203C8E">
        <w:rPr>
          <w:rFonts w:ascii="Times New Roman" w:hAnsi="Times New Roman"/>
          <w:sz w:val="24"/>
          <w:szCs w:val="24"/>
        </w:rPr>
        <w:t>Тип предназначен для описания результатов обработки пакета.</w:t>
      </w:r>
    </w:p>
    <w:p w14:paraId="54273043" w14:textId="77777777" w:rsidR="008E500A" w:rsidRPr="00203C8E" w:rsidRDefault="008E500A" w:rsidP="008E500A">
      <w:pPr>
        <w:pStyle w:val="aff8"/>
        <w:spacing w:before="0" w:after="0" w:line="240" w:lineRule="auto"/>
        <w:ind w:left="0"/>
        <w:rPr>
          <w:rFonts w:ascii="Times New Roman" w:hAnsi="Times New Roman"/>
          <w:sz w:val="24"/>
          <w:szCs w:val="24"/>
        </w:rPr>
      </w:pPr>
      <w:r w:rsidRPr="00203C8E">
        <w:rPr>
          <w:rFonts w:ascii="Times New Roman" w:hAnsi="Times New Roman"/>
          <w:sz w:val="24"/>
          <w:szCs w:val="24"/>
        </w:rPr>
        <w:t xml:space="preserve">Описание типа приведено в файле </w:t>
      </w:r>
      <w:r w:rsidRPr="00203C8E">
        <w:rPr>
          <w:rFonts w:ascii="Times New Roman" w:hAnsi="Times New Roman"/>
          <w:sz w:val="24"/>
          <w:szCs w:val="24"/>
          <w:lang w:val="en-US"/>
        </w:rPr>
        <w:t>Common</w:t>
      </w:r>
      <w:r w:rsidRPr="00203C8E">
        <w:rPr>
          <w:rFonts w:ascii="Times New Roman" w:hAnsi="Times New Roman"/>
          <w:sz w:val="24"/>
          <w:szCs w:val="24"/>
        </w:rPr>
        <w:t>.</w:t>
      </w:r>
      <w:proofErr w:type="spellStart"/>
      <w:r w:rsidRPr="00203C8E">
        <w:rPr>
          <w:rFonts w:ascii="Times New Roman" w:hAnsi="Times New Roman"/>
          <w:sz w:val="24"/>
          <w:szCs w:val="24"/>
        </w:rPr>
        <w:t>xsd</w:t>
      </w:r>
      <w:proofErr w:type="spellEnd"/>
      <w:r w:rsidRPr="00203C8E">
        <w:rPr>
          <w:rFonts w:ascii="Times New Roman" w:hAnsi="Times New Roman"/>
          <w:sz w:val="24"/>
          <w:szCs w:val="24"/>
        </w:rPr>
        <w:t xml:space="preserve">. </w:t>
      </w:r>
    </w:p>
    <w:p w14:paraId="7E7350BB" w14:textId="0A2981C9" w:rsidR="008E500A" w:rsidRPr="00203C8E" w:rsidRDefault="008E500A" w:rsidP="008E500A">
      <w:pPr>
        <w:pStyle w:val="aff8"/>
        <w:spacing w:before="0" w:after="0" w:line="240" w:lineRule="auto"/>
        <w:ind w:left="0"/>
        <w:rPr>
          <w:rFonts w:ascii="Times New Roman" w:hAnsi="Times New Roman"/>
          <w:sz w:val="24"/>
          <w:szCs w:val="24"/>
        </w:rPr>
      </w:pPr>
      <w:r w:rsidRPr="00203C8E">
        <w:rPr>
          <w:rFonts w:ascii="Times New Roman" w:hAnsi="Times New Roman"/>
          <w:sz w:val="24"/>
          <w:szCs w:val="24"/>
        </w:rPr>
        <w:t xml:space="preserve">Данный тип основана на типе </w:t>
      </w:r>
      <w:proofErr w:type="spellStart"/>
      <w:r w:rsidRPr="00203C8E">
        <w:rPr>
          <w:rFonts w:ascii="Times New Roman" w:hAnsi="Times New Roman"/>
          <w:sz w:val="24"/>
          <w:szCs w:val="24"/>
        </w:rPr>
        <w:t>ResponseType</w:t>
      </w:r>
      <w:proofErr w:type="spellEnd"/>
      <w:r w:rsidRPr="00203C8E">
        <w:rPr>
          <w:rFonts w:ascii="Times New Roman" w:hAnsi="Times New Roman"/>
          <w:sz w:val="24"/>
          <w:szCs w:val="24"/>
        </w:rPr>
        <w:t xml:space="preserve"> с указанием расширяющего тип тега «</w:t>
      </w:r>
      <w:proofErr w:type="spellStart"/>
      <w:r w:rsidRPr="00203C8E">
        <w:rPr>
          <w:rFonts w:ascii="Times New Roman" w:hAnsi="Times New Roman"/>
          <w:sz w:val="24"/>
          <w:szCs w:val="24"/>
        </w:rPr>
        <w:t>ImportProtocol</w:t>
      </w:r>
      <w:proofErr w:type="spellEnd"/>
      <w:r w:rsidRPr="00203C8E">
        <w:rPr>
          <w:rFonts w:ascii="Times New Roman" w:hAnsi="Times New Roman"/>
          <w:sz w:val="24"/>
          <w:szCs w:val="24"/>
        </w:rPr>
        <w:t>» («Результат обработки сущности в пакете»)</w:t>
      </w:r>
      <w:r w:rsidR="00ED386D" w:rsidRPr="00203C8E">
        <w:rPr>
          <w:rFonts w:ascii="Times New Roman" w:hAnsi="Times New Roman"/>
          <w:sz w:val="24"/>
          <w:szCs w:val="24"/>
        </w:rPr>
        <w:t>: тип «</w:t>
      </w:r>
      <w:proofErr w:type="spellStart"/>
      <w:r w:rsidR="00ED386D" w:rsidRPr="00203C8E">
        <w:rPr>
          <w:rFonts w:ascii="Times New Roman" w:hAnsi="Times New Roman"/>
          <w:sz w:val="24"/>
          <w:szCs w:val="24"/>
        </w:rPr>
        <w:t>ImportProtocolType</w:t>
      </w:r>
      <w:proofErr w:type="spellEnd"/>
      <w:r w:rsidR="00ED386D" w:rsidRPr="00203C8E">
        <w:rPr>
          <w:rFonts w:ascii="Times New Roman" w:hAnsi="Times New Roman"/>
          <w:sz w:val="24"/>
          <w:szCs w:val="24"/>
        </w:rPr>
        <w:t>» (см. </w:t>
      </w:r>
      <w:r w:rsidRPr="00203C8E">
        <w:rPr>
          <w:rFonts w:ascii="Times New Roman" w:hAnsi="Times New Roman"/>
          <w:sz w:val="24"/>
          <w:szCs w:val="24"/>
        </w:rPr>
        <w:t xml:space="preserve">описание в таблице – </w:t>
      </w:r>
      <w:r w:rsidRPr="00203C8E">
        <w:rPr>
          <w:rFonts w:ascii="Times New Roman" w:hAnsi="Times New Roman"/>
          <w:sz w:val="24"/>
          <w:szCs w:val="24"/>
        </w:rPr>
        <w:fldChar w:fldCharType="begin"/>
      </w:r>
      <w:r w:rsidRPr="00203C8E">
        <w:rPr>
          <w:rFonts w:ascii="Times New Roman" w:hAnsi="Times New Roman"/>
          <w:sz w:val="24"/>
          <w:szCs w:val="24"/>
        </w:rPr>
        <w:instrText xml:space="preserve"> REF _Ref483500511 \h  \* MERGEFORMAT </w:instrText>
      </w:r>
      <w:r w:rsidRPr="00203C8E">
        <w:rPr>
          <w:rFonts w:ascii="Times New Roman" w:hAnsi="Times New Roman"/>
          <w:sz w:val="24"/>
          <w:szCs w:val="24"/>
        </w:rPr>
      </w:r>
      <w:r w:rsidRPr="00203C8E">
        <w:rPr>
          <w:rFonts w:ascii="Times New Roman" w:hAnsi="Times New Roman"/>
          <w:sz w:val="24"/>
          <w:szCs w:val="24"/>
        </w:rPr>
        <w:fldChar w:fldCharType="separate"/>
      </w:r>
      <w:r w:rsidR="006A58D1" w:rsidRPr="006A58D1">
        <w:rPr>
          <w:rFonts w:ascii="Times New Roman" w:hAnsi="Times New Roman"/>
          <w:sz w:val="24"/>
          <w:szCs w:val="24"/>
        </w:rPr>
        <w:t xml:space="preserve">Таблица </w:t>
      </w:r>
      <w:r w:rsidR="006A58D1" w:rsidRPr="006A58D1">
        <w:rPr>
          <w:rFonts w:ascii="Times New Roman" w:hAnsi="Times New Roman"/>
          <w:noProof/>
          <w:sz w:val="24"/>
          <w:szCs w:val="24"/>
        </w:rPr>
        <w:t>3</w:t>
      </w:r>
      <w:r w:rsidRPr="00203C8E">
        <w:rPr>
          <w:rFonts w:ascii="Times New Roman" w:hAnsi="Times New Roman"/>
          <w:sz w:val="24"/>
          <w:szCs w:val="24"/>
        </w:rPr>
        <w:fldChar w:fldCharType="end"/>
      </w:r>
      <w:r w:rsidRPr="00203C8E">
        <w:rPr>
          <w:rFonts w:ascii="Times New Roman" w:hAnsi="Times New Roman"/>
          <w:sz w:val="24"/>
          <w:szCs w:val="24"/>
        </w:rPr>
        <w:t>).</w:t>
      </w:r>
    </w:p>
    <w:p w14:paraId="321186C6" w14:textId="77777777" w:rsidR="00B52B7B" w:rsidRPr="00203C8E" w:rsidRDefault="00B52B7B" w:rsidP="008E500A">
      <w:pPr>
        <w:pStyle w:val="aff8"/>
        <w:spacing w:before="0" w:after="0" w:line="240" w:lineRule="auto"/>
        <w:ind w:left="0"/>
        <w:rPr>
          <w:rFonts w:ascii="Times New Roman" w:hAnsi="Times New Roman"/>
          <w:sz w:val="24"/>
          <w:szCs w:val="24"/>
        </w:rPr>
      </w:pPr>
    </w:p>
    <w:p w14:paraId="28ED1756" w14:textId="1C79061C" w:rsidR="000554B9" w:rsidRPr="00D51F19" w:rsidRDefault="000554B9" w:rsidP="000554B9">
      <w:pPr>
        <w:pStyle w:val="aff2"/>
        <w:rPr>
          <w:rFonts w:ascii="Times New Roman" w:hAnsi="Times New Roman" w:cs="Times New Roman"/>
          <w:b/>
          <w:sz w:val="24"/>
          <w:szCs w:val="28"/>
        </w:rPr>
      </w:pPr>
      <w:bookmarkStart w:id="37" w:name="_Ref488326948"/>
      <w:bookmarkStart w:id="38" w:name="_Ref488757914"/>
      <w:r w:rsidRPr="00D51F19">
        <w:rPr>
          <w:rFonts w:ascii="Times New Roman" w:hAnsi="Times New Roman" w:cs="Times New Roman"/>
          <w:b/>
          <w:sz w:val="24"/>
          <w:szCs w:val="28"/>
        </w:rPr>
        <w:t xml:space="preserve">Таблица </w:t>
      </w:r>
      <w:r w:rsidRPr="00D51F19">
        <w:rPr>
          <w:rFonts w:ascii="Times New Roman" w:hAnsi="Times New Roman" w:cs="Times New Roman"/>
          <w:b/>
          <w:sz w:val="24"/>
          <w:szCs w:val="28"/>
        </w:rPr>
        <w:fldChar w:fldCharType="begin"/>
      </w:r>
      <w:r w:rsidRPr="00D51F19">
        <w:rPr>
          <w:rFonts w:ascii="Times New Roman" w:hAnsi="Times New Roman" w:cs="Times New Roman"/>
          <w:b/>
          <w:sz w:val="24"/>
          <w:szCs w:val="28"/>
        </w:rPr>
        <w:instrText xml:space="preserve"> SEQ Таблица \* ARABIC </w:instrText>
      </w:r>
      <w:r w:rsidRPr="00D51F19">
        <w:rPr>
          <w:rFonts w:ascii="Times New Roman" w:hAnsi="Times New Roman" w:cs="Times New Roman"/>
          <w:b/>
          <w:sz w:val="24"/>
          <w:szCs w:val="28"/>
        </w:rPr>
        <w:fldChar w:fldCharType="separate"/>
      </w:r>
      <w:r w:rsidR="006A58D1" w:rsidRPr="00D51F19">
        <w:rPr>
          <w:rFonts w:ascii="Times New Roman" w:hAnsi="Times New Roman" w:cs="Times New Roman"/>
          <w:b/>
          <w:noProof/>
          <w:sz w:val="24"/>
          <w:szCs w:val="28"/>
        </w:rPr>
        <w:t>4</w:t>
      </w:r>
      <w:r w:rsidRPr="00D51F19">
        <w:rPr>
          <w:rFonts w:ascii="Times New Roman" w:hAnsi="Times New Roman" w:cs="Times New Roman"/>
          <w:b/>
          <w:sz w:val="24"/>
          <w:szCs w:val="28"/>
        </w:rPr>
        <w:fldChar w:fldCharType="end"/>
      </w:r>
      <w:bookmarkEnd w:id="37"/>
      <w:r w:rsidRPr="00D51F19">
        <w:rPr>
          <w:rFonts w:ascii="Times New Roman" w:hAnsi="Times New Roman" w:cs="Times New Roman"/>
          <w:b/>
          <w:sz w:val="24"/>
          <w:szCs w:val="28"/>
        </w:rPr>
        <w:t xml:space="preserve">. </w:t>
      </w:r>
      <w:r w:rsidR="00025E76" w:rsidRPr="00D51F19">
        <w:rPr>
          <w:rFonts w:ascii="Times New Roman" w:hAnsi="Times New Roman" w:cs="Times New Roman"/>
          <w:b/>
          <w:sz w:val="24"/>
          <w:szCs w:val="28"/>
          <w:lang w:val="en-US"/>
        </w:rPr>
        <w:t>Payment</w:t>
      </w:r>
      <w:proofErr w:type="spellStart"/>
      <w:r w:rsidRPr="00D51F19">
        <w:rPr>
          <w:rFonts w:ascii="Times New Roman" w:hAnsi="Times New Roman" w:cs="Times New Roman"/>
          <w:b/>
          <w:sz w:val="24"/>
          <w:szCs w:val="28"/>
        </w:rPr>
        <w:t>Type</w:t>
      </w:r>
      <w:bookmarkEnd w:id="38"/>
      <w:proofErr w:type="spellEnd"/>
    </w:p>
    <w:tbl>
      <w:tblPr>
        <w:tblStyle w:val="TableNormal"/>
        <w:tblW w:w="11113"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65"/>
        <w:gridCol w:w="1701"/>
        <w:gridCol w:w="2127"/>
        <w:gridCol w:w="1559"/>
        <w:gridCol w:w="1984"/>
        <w:gridCol w:w="2977"/>
      </w:tblGrid>
      <w:tr w:rsidR="00F754A9" w:rsidRPr="00D51F19" w14:paraId="37CA3A13" w14:textId="77777777" w:rsidTr="00A9636A">
        <w:trPr>
          <w:trHeight w:val="662"/>
          <w:tblHeader/>
        </w:trPr>
        <w:tc>
          <w:tcPr>
            <w:tcW w:w="76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AA50C65" w14:textId="77777777" w:rsidR="00F754A9" w:rsidRPr="00D51F19" w:rsidRDefault="00F754A9" w:rsidP="00FA5842">
            <w:pPr>
              <w:pStyle w:val="af2"/>
              <w:rPr>
                <w:rFonts w:ascii="Times New Roman" w:cs="Times New Roman"/>
              </w:rPr>
            </w:pPr>
            <w:r w:rsidRPr="00D51F19">
              <w:rPr>
                <w:rFonts w:ascii="Times New Roman" w:cs="Times New Roman"/>
              </w:rPr>
              <w: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8D9437A" w14:textId="77777777" w:rsidR="00F754A9" w:rsidRPr="00D51F19" w:rsidRDefault="00F754A9" w:rsidP="00FA5842">
            <w:pPr>
              <w:pStyle w:val="af2"/>
              <w:rPr>
                <w:rFonts w:ascii="Times New Roman" w:cs="Times New Roman"/>
              </w:rPr>
            </w:pPr>
            <w:r w:rsidRPr="00D51F19">
              <w:rPr>
                <w:rFonts w:ascii="Times New Roman" w:cs="Times New Roman"/>
              </w:rPr>
              <w:t>Код поля</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1FE6F6B" w14:textId="77777777" w:rsidR="00F754A9" w:rsidRPr="00D51F19" w:rsidRDefault="00F754A9" w:rsidP="00FA5842">
            <w:pPr>
              <w:pStyle w:val="af2"/>
              <w:rPr>
                <w:rFonts w:ascii="Times New Roman" w:cs="Times New Roman"/>
              </w:rPr>
            </w:pPr>
            <w:r w:rsidRPr="00D51F19">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9053C60" w14:textId="77777777" w:rsidR="00F754A9" w:rsidRPr="00D51F19" w:rsidRDefault="00F754A9" w:rsidP="00FA5842">
            <w:pPr>
              <w:pStyle w:val="af2"/>
              <w:rPr>
                <w:rFonts w:ascii="Times New Roman" w:cs="Times New Roman"/>
              </w:rPr>
            </w:pPr>
            <w:r w:rsidRPr="00D51F19">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8EA2D47" w14:textId="77777777" w:rsidR="00F754A9" w:rsidRPr="00D51F19" w:rsidRDefault="00F754A9" w:rsidP="00FA5842">
            <w:pPr>
              <w:pStyle w:val="af2"/>
              <w:rPr>
                <w:rFonts w:ascii="Times New Roman" w:cs="Times New Roman"/>
              </w:rPr>
            </w:pPr>
            <w:r w:rsidRPr="00D51F19">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AD7E71E" w14:textId="77777777" w:rsidR="00F754A9" w:rsidRPr="00D51F19" w:rsidRDefault="00F754A9" w:rsidP="00FA5842">
            <w:pPr>
              <w:pStyle w:val="af2"/>
              <w:rPr>
                <w:rFonts w:ascii="Times New Roman" w:cs="Times New Roman"/>
              </w:rPr>
            </w:pPr>
            <w:r w:rsidRPr="00D51F19">
              <w:rPr>
                <w:rFonts w:ascii="Times New Roman" w:cs="Times New Roman"/>
              </w:rPr>
              <w:t xml:space="preserve">Комментарий </w:t>
            </w:r>
          </w:p>
        </w:tc>
      </w:tr>
      <w:tr w:rsidR="003D4E06" w:rsidRPr="00D51F19" w14:paraId="1E93874D" w14:textId="77777777" w:rsidTr="0068284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78455F" w14:textId="77777777" w:rsidR="003D4E06" w:rsidRPr="00D51F19" w:rsidRDefault="003D4E06" w:rsidP="00BA212C">
            <w:pPr>
              <w:pStyle w:val="aff4"/>
              <w:numPr>
                <w:ilvl w:val="0"/>
                <w:numId w:val="78"/>
              </w:numPr>
              <w:rPr>
                <w:rFonts w:ascii="Times New Roman" w:hAnsi="Times New Roman" w:cs="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0A2660" w14:textId="2C2D822C" w:rsidR="003D4E06" w:rsidRPr="00D51F19" w:rsidRDefault="003D4E06" w:rsidP="003D4E06">
            <w:pPr>
              <w:pStyle w:val="aff4"/>
              <w:rPr>
                <w:rFonts w:ascii="Times New Roman" w:hAnsi="Times New Roman" w:cs="Times New Roman"/>
                <w:sz w:val="24"/>
                <w:szCs w:val="24"/>
              </w:rPr>
            </w:pPr>
            <w:proofErr w:type="spellStart"/>
            <w:r w:rsidRPr="00D51F19">
              <w:rPr>
                <w:rFonts w:ascii="Times New Roman" w:hAnsi="Times New Roman" w:cs="Times New Roman"/>
                <w:sz w:val="24"/>
                <w:szCs w:val="24"/>
                <w:lang w:val="en-US"/>
              </w:rPr>
              <w:t>paymentId</w:t>
            </w:r>
            <w:proofErr w:type="spellEnd"/>
            <w:r w:rsidRPr="00D51F19">
              <w:rPr>
                <w:rFonts w:ascii="Times New Roman" w:hAnsi="Times New Roman" w:cs="Times New Roman"/>
                <w:sz w:val="24"/>
                <w:szCs w:val="24"/>
              </w:rPr>
              <w:t xml:space="preserve"> </w:t>
            </w:r>
            <w:r w:rsidRPr="00D51F19">
              <w:rPr>
                <w:rFonts w:ascii="Times New Roman" w:hAnsi="Times New Roman" w:cs="Times New Roman"/>
                <w:sz w:val="24"/>
                <w:szCs w:val="24"/>
                <w:lang w:val="en-US"/>
              </w:rPr>
              <w:t>(</w:t>
            </w:r>
            <w:r w:rsidRPr="00D51F19">
              <w:rPr>
                <w:rFonts w:ascii="Times New Roman" w:hAnsi="Times New Roman" w:cs="Times New Roman"/>
                <w:sz w:val="24"/>
                <w:szCs w:val="24"/>
              </w:rPr>
              <w:t>атрибут</w:t>
            </w:r>
            <w:r w:rsidRPr="00D51F19">
              <w:rPr>
                <w:rFonts w:ascii="Times New Roman" w:hAnsi="Times New Roman" w:cs="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6F1B0D" w14:textId="064B8044" w:rsidR="003D4E06" w:rsidRPr="00D51F19" w:rsidRDefault="003B3A7D" w:rsidP="003D4E06">
            <w:pPr>
              <w:pStyle w:val="aff4"/>
              <w:rPr>
                <w:rFonts w:ascii="Times New Roman" w:hAnsi="Times New Roman" w:cs="Times New Roman"/>
                <w:sz w:val="24"/>
                <w:szCs w:val="24"/>
              </w:rPr>
            </w:pPr>
            <w:r>
              <w:rPr>
                <w:rFonts w:ascii="Times New Roman" w:hAnsi="Times New Roman" w:cs="Times New Roman"/>
                <w:sz w:val="24"/>
                <w:szCs w:val="24"/>
              </w:rPr>
              <w:t>УПНО</w:t>
            </w:r>
            <w:r w:rsidRPr="003B3A7D">
              <w:rPr>
                <w:rFonts w:ascii="Times New Roman" w:hAnsi="Times New Roman" w:cs="Times New Roman"/>
                <w:sz w:val="24"/>
                <w:szCs w:val="24"/>
              </w:rPr>
              <w:t xml:space="preserve"> (</w:t>
            </w:r>
            <w:r>
              <w:rPr>
                <w:rFonts w:ascii="Times New Roman" w:hAnsi="Times New Roman" w:cs="Times New Roman"/>
                <w:sz w:val="24"/>
                <w:szCs w:val="24"/>
              </w:rPr>
              <w:t>УИП)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6D83F6" w14:textId="15AA0986" w:rsidR="003D4E06" w:rsidRPr="00D51F19" w:rsidRDefault="003D4E06" w:rsidP="003D4E06">
            <w:pPr>
              <w:pStyle w:val="aff4"/>
              <w:rPr>
                <w:rFonts w:ascii="Times New Roman" w:hAnsi="Times New Roman" w:cs="Times New Roman"/>
                <w:sz w:val="24"/>
                <w:szCs w:val="24"/>
              </w:rPr>
            </w:pPr>
            <w:r w:rsidRPr="00D51F19">
              <w:rPr>
                <w:rFonts w:ascii="Times New Roman" w:hAnsi="Times New Roman" w:cs="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88C0D7" w14:textId="4D82CCEF" w:rsidR="003D4E06" w:rsidRPr="00D51F19" w:rsidRDefault="003D4E06">
            <w:pPr>
              <w:jc w:val="both"/>
              <w:rPr>
                <w:rFonts w:ascii="Times New Roman" w:hAnsi="Times New Roman" w:cs="Times New Roman"/>
              </w:rPr>
            </w:pPr>
            <w:proofErr w:type="spellStart"/>
            <w:r w:rsidRPr="00D51F19">
              <w:rPr>
                <w:rFonts w:ascii="Times New Roman" w:hAnsi="Times New Roman" w:cs="Times New Roman"/>
              </w:rPr>
              <w:t>PaymentIdType</w:t>
            </w:r>
            <w:proofErr w:type="spellEnd"/>
            <w:r w:rsidRPr="00D51F19">
              <w:rPr>
                <w:rFonts w:ascii="Times New Roman" w:hAnsi="Times New Roman" w:cs="Times New Roman"/>
              </w:rPr>
              <w:t xml:space="preserve"> (описание см. в </w:t>
            </w:r>
            <w:r w:rsidR="00F528FF" w:rsidRPr="00D51F19">
              <w:rPr>
                <w:rFonts w:ascii="Times New Roman" w:hAnsi="Times New Roman" w:cs="Times New Roman"/>
              </w:rPr>
              <w:t>пункте</w:t>
            </w:r>
            <w:r w:rsidRPr="00D51F19">
              <w:rPr>
                <w:rFonts w:ascii="Times New Roman" w:hAnsi="Times New Roman" w:cs="Times New Roman"/>
              </w:rPr>
              <w:t xml:space="preserve"> </w:t>
            </w:r>
            <w:r w:rsidR="005368FA" w:rsidRPr="00D51F19">
              <w:rPr>
                <w:rFonts w:ascii="Times New Roman" w:hAnsi="Times New Roman" w:cs="Times New Roman"/>
              </w:rPr>
              <w:fldChar w:fldCharType="begin"/>
            </w:r>
            <w:r w:rsidR="005368FA" w:rsidRPr="00D51F19">
              <w:rPr>
                <w:rFonts w:ascii="Times New Roman" w:hAnsi="Times New Roman" w:cs="Times New Roman"/>
              </w:rPr>
              <w:instrText xml:space="preserve"> REF _Ref485303141 \r \h </w:instrText>
            </w:r>
            <w:r w:rsidR="00241DE3" w:rsidRPr="00D51F19">
              <w:rPr>
                <w:rFonts w:ascii="Times New Roman" w:hAnsi="Times New Roman" w:cs="Times New Roman"/>
              </w:rPr>
              <w:instrText xml:space="preserve"> \* MERGEFORMAT </w:instrText>
            </w:r>
            <w:r w:rsidR="005368FA" w:rsidRPr="00D51F19">
              <w:rPr>
                <w:rFonts w:ascii="Times New Roman" w:hAnsi="Times New Roman" w:cs="Times New Roman"/>
              </w:rPr>
            </w:r>
            <w:r w:rsidR="005368FA" w:rsidRPr="00D51F19">
              <w:rPr>
                <w:rFonts w:ascii="Times New Roman" w:hAnsi="Times New Roman" w:cs="Times New Roman"/>
              </w:rPr>
              <w:fldChar w:fldCharType="separate"/>
            </w:r>
            <w:r w:rsidR="006A58D1" w:rsidRPr="00D51F19">
              <w:rPr>
                <w:rFonts w:ascii="Times New Roman" w:hAnsi="Times New Roman" w:cs="Times New Roman"/>
              </w:rPr>
              <w:t>7</w:t>
            </w:r>
            <w:r w:rsidR="005368FA" w:rsidRPr="00D51F19">
              <w:rPr>
                <w:rFonts w:ascii="Times New Roman" w:hAnsi="Times New Roman" w:cs="Times New Roman"/>
              </w:rPr>
              <w:fldChar w:fldCharType="end"/>
            </w:r>
            <w:r w:rsidR="00002400" w:rsidRPr="00D51F19">
              <w:rPr>
                <w:rFonts w:ascii="Times New Roman" w:hAnsi="Times New Roman" w:cs="Times New Roman"/>
              </w:rPr>
              <w:t xml:space="preserve"> </w:t>
            </w:r>
            <w:r w:rsidR="00002400" w:rsidRPr="00D51F19">
              <w:rPr>
                <w:rFonts w:ascii="Times New Roman" w:hAnsi="Times New Roman" w:cs="Times New Roman"/>
                <w:szCs w:val="24"/>
              </w:rPr>
              <w:t>раздела</w:t>
            </w:r>
            <w:r w:rsidR="009C57B8">
              <w:rPr>
                <w:rFonts w:ascii="Times New Roman" w:hAnsi="Times New Roman" w:cs="Times New Roman"/>
                <w:szCs w:val="24"/>
              </w:rPr>
              <w:t xml:space="preserve"> </w:t>
            </w:r>
            <w:r w:rsidR="00254735" w:rsidRPr="00D51F19">
              <w:rPr>
                <w:rFonts w:ascii="Times New Roman" w:hAnsi="Times New Roman" w:cs="Times New Roman"/>
                <w:szCs w:val="24"/>
              </w:rPr>
              <w:fldChar w:fldCharType="begin"/>
            </w:r>
            <w:r w:rsidR="00254735" w:rsidRPr="00D51F19">
              <w:rPr>
                <w:rFonts w:ascii="Times New Roman" w:hAnsi="Times New Roman" w:cs="Times New Roman"/>
                <w:szCs w:val="24"/>
              </w:rPr>
              <w:instrText xml:space="preserve"> REF _Ref524702727 \r \h  \* MERGEFORMAT </w:instrText>
            </w:r>
            <w:r w:rsidR="00254735" w:rsidRPr="00D51F19">
              <w:rPr>
                <w:rFonts w:ascii="Times New Roman" w:hAnsi="Times New Roman" w:cs="Times New Roman"/>
                <w:szCs w:val="24"/>
              </w:rPr>
            </w:r>
            <w:r w:rsidR="00254735" w:rsidRPr="00D51F19">
              <w:rPr>
                <w:rFonts w:ascii="Times New Roman" w:hAnsi="Times New Roman" w:cs="Times New Roman"/>
                <w:szCs w:val="24"/>
              </w:rPr>
              <w:fldChar w:fldCharType="separate"/>
            </w:r>
            <w:r w:rsidR="00254735" w:rsidRPr="00D51F19">
              <w:rPr>
                <w:rFonts w:ascii="Times New Roman" w:hAnsi="Times New Roman" w:cs="Times New Roman"/>
                <w:szCs w:val="24"/>
              </w:rPr>
              <w:t>4.4</w:t>
            </w:r>
            <w:r w:rsidR="00254735" w:rsidRPr="00D51F19">
              <w:rPr>
                <w:rFonts w:ascii="Times New Roman" w:hAnsi="Times New Roman" w:cs="Times New Roman"/>
                <w:szCs w:val="24"/>
              </w:rPr>
              <w:fldChar w:fldCharType="end"/>
            </w:r>
            <w:r w:rsidRPr="00D51F19">
              <w:rPr>
                <w:rFonts w:ascii="Times New Roman" w:hAnsi="Times New Roman" w:cs="Times New Roman"/>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5AE1C2" w14:textId="44EA31C6" w:rsidR="003D4E06" w:rsidRPr="00D51F19" w:rsidRDefault="003D4E06" w:rsidP="0032480B">
            <w:pPr>
              <w:pStyle w:val="aff4"/>
              <w:rPr>
                <w:rFonts w:ascii="Times New Roman" w:hAnsi="Times New Roman" w:cs="Times New Roman"/>
                <w:bCs/>
                <w:sz w:val="24"/>
                <w:szCs w:val="24"/>
              </w:rPr>
            </w:pPr>
            <w:r w:rsidRPr="00D51F19">
              <w:rPr>
                <w:rFonts w:ascii="Times New Roman" w:hAnsi="Times New Roman" w:cs="Times New Roman"/>
                <w:sz w:val="24"/>
                <w:szCs w:val="24"/>
              </w:rPr>
              <w:t xml:space="preserve">Алгоритм </w:t>
            </w:r>
            <w:r w:rsidR="003E13BA" w:rsidRPr="00D51F19">
              <w:rPr>
                <w:rFonts w:ascii="Times New Roman" w:hAnsi="Times New Roman" w:cs="Times New Roman"/>
                <w:sz w:val="24"/>
                <w:szCs w:val="24"/>
              </w:rPr>
              <w:t xml:space="preserve">формирования </w:t>
            </w:r>
            <w:r w:rsidR="00B6221F">
              <w:rPr>
                <w:rFonts w:ascii="Times New Roman" w:hAnsi="Times New Roman" w:cs="Times New Roman"/>
                <w:sz w:val="24"/>
                <w:szCs w:val="24"/>
              </w:rPr>
              <w:t>УПНО</w:t>
            </w:r>
            <w:r w:rsidR="00B6221F" w:rsidRPr="003B3A7D">
              <w:rPr>
                <w:rFonts w:ascii="Times New Roman" w:hAnsi="Times New Roman" w:cs="Times New Roman"/>
                <w:sz w:val="24"/>
                <w:szCs w:val="24"/>
              </w:rPr>
              <w:t xml:space="preserve"> (</w:t>
            </w:r>
            <w:r w:rsidR="00B6221F">
              <w:rPr>
                <w:rFonts w:ascii="Times New Roman" w:hAnsi="Times New Roman" w:cs="Times New Roman"/>
                <w:sz w:val="24"/>
                <w:szCs w:val="24"/>
              </w:rPr>
              <w:t xml:space="preserve">УИП) </w:t>
            </w:r>
            <w:r w:rsidRPr="00D51F19">
              <w:rPr>
                <w:rFonts w:ascii="Times New Roman" w:hAnsi="Times New Roman" w:cs="Times New Roman"/>
                <w:sz w:val="24"/>
                <w:szCs w:val="24"/>
              </w:rPr>
              <w:t xml:space="preserve">описан в разделе </w:t>
            </w:r>
            <w:r w:rsidR="0032480B" w:rsidRPr="00D51F19">
              <w:rPr>
                <w:rFonts w:ascii="Times New Roman" w:hAnsi="Times New Roman" w:cs="Times New Roman"/>
                <w:sz w:val="24"/>
                <w:szCs w:val="24"/>
              </w:rPr>
              <w:fldChar w:fldCharType="begin"/>
            </w:r>
            <w:r w:rsidR="0032480B" w:rsidRPr="00D51F19">
              <w:rPr>
                <w:rFonts w:ascii="Times New Roman" w:hAnsi="Times New Roman" w:cs="Times New Roman"/>
                <w:sz w:val="24"/>
                <w:szCs w:val="24"/>
              </w:rPr>
              <w:instrText xml:space="preserve"> REF _Ref488335254 \r \h </w:instrText>
            </w:r>
            <w:r w:rsidR="00241DE3" w:rsidRPr="00D51F19">
              <w:rPr>
                <w:rFonts w:ascii="Times New Roman" w:hAnsi="Times New Roman" w:cs="Times New Roman"/>
                <w:sz w:val="24"/>
                <w:szCs w:val="24"/>
              </w:rPr>
              <w:instrText xml:space="preserve"> \* MERGEFORMAT </w:instrText>
            </w:r>
            <w:r w:rsidR="0032480B" w:rsidRPr="00D51F19">
              <w:rPr>
                <w:rFonts w:ascii="Times New Roman" w:hAnsi="Times New Roman" w:cs="Times New Roman"/>
                <w:sz w:val="24"/>
                <w:szCs w:val="24"/>
              </w:rPr>
            </w:r>
            <w:r w:rsidR="0032480B" w:rsidRPr="00D51F19">
              <w:rPr>
                <w:rFonts w:ascii="Times New Roman" w:hAnsi="Times New Roman" w:cs="Times New Roman"/>
                <w:sz w:val="24"/>
                <w:szCs w:val="24"/>
              </w:rPr>
              <w:fldChar w:fldCharType="separate"/>
            </w:r>
            <w:r w:rsidR="006A58D1" w:rsidRPr="00D51F19">
              <w:rPr>
                <w:rFonts w:ascii="Times New Roman" w:hAnsi="Times New Roman" w:cs="Times New Roman"/>
                <w:sz w:val="24"/>
                <w:szCs w:val="24"/>
              </w:rPr>
              <w:t>5.3</w:t>
            </w:r>
            <w:r w:rsidR="0032480B" w:rsidRPr="00D51F19">
              <w:rPr>
                <w:rFonts w:ascii="Times New Roman" w:hAnsi="Times New Roman" w:cs="Times New Roman"/>
                <w:sz w:val="24"/>
                <w:szCs w:val="24"/>
              </w:rPr>
              <w:fldChar w:fldCharType="end"/>
            </w:r>
          </w:p>
        </w:tc>
      </w:tr>
      <w:tr w:rsidR="002E394C" w:rsidRPr="00D51F19" w14:paraId="7D2E7976" w14:textId="77777777" w:rsidTr="0068284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BA54D0" w14:textId="77777777" w:rsidR="002E394C" w:rsidRPr="00D51F19" w:rsidRDefault="002E394C" w:rsidP="00BA212C">
            <w:pPr>
              <w:pStyle w:val="aff4"/>
              <w:numPr>
                <w:ilvl w:val="0"/>
                <w:numId w:val="78"/>
              </w:numPr>
              <w:rPr>
                <w:rFonts w:ascii="Times New Roman" w:hAnsi="Times New Roman" w:cs="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54801D" w14:textId="7EBF18D2" w:rsidR="002E394C" w:rsidRPr="00D51F19" w:rsidRDefault="002E394C" w:rsidP="002E394C">
            <w:pPr>
              <w:pStyle w:val="aff4"/>
              <w:rPr>
                <w:rFonts w:ascii="Times New Roman" w:hAnsi="Times New Roman" w:cs="Times New Roman"/>
                <w:sz w:val="24"/>
                <w:szCs w:val="24"/>
              </w:rPr>
            </w:pPr>
            <w:proofErr w:type="spellStart"/>
            <w:r w:rsidRPr="00D51F19">
              <w:rPr>
                <w:rFonts w:ascii="Times New Roman" w:hAnsi="Times New Roman" w:cs="Times New Roman"/>
                <w:sz w:val="24"/>
                <w:szCs w:val="24"/>
                <w:lang w:val="en-US"/>
              </w:rPr>
              <w:t>supplierBillID</w:t>
            </w:r>
            <w:proofErr w:type="spellEnd"/>
            <w:r w:rsidRPr="00D51F19">
              <w:rPr>
                <w:rFonts w:ascii="Times New Roman" w:hAnsi="Times New Roman" w:cs="Times New Roman"/>
                <w:sz w:val="24"/>
                <w:szCs w:val="24"/>
                <w:lang w:val="en-US"/>
              </w:rPr>
              <w:t xml:space="preserve"> </w:t>
            </w:r>
            <w:r w:rsidRPr="00D51F19">
              <w:rPr>
                <w:rFonts w:ascii="Times New Roman" w:hAnsi="Times New Roman" w:cs="Times New Roman"/>
                <w:color w:val="000000" w:themeColor="text1"/>
                <w:sz w:val="24"/>
                <w:szCs w:val="24"/>
                <w:lang w:val="en-US"/>
              </w:rPr>
              <w:t>(</w:t>
            </w:r>
            <w:r w:rsidRPr="00D51F19">
              <w:rPr>
                <w:rFonts w:ascii="Times New Roman" w:hAnsi="Times New Roman" w:cs="Times New Roman"/>
                <w:color w:val="000000" w:themeColor="text1"/>
                <w:sz w:val="24"/>
                <w:szCs w:val="24"/>
              </w:rPr>
              <w:t>атрибут</w:t>
            </w:r>
            <w:r w:rsidRPr="00D51F19">
              <w:rPr>
                <w:rFonts w:ascii="Times New Roman" w:hAnsi="Times New Roman" w:cs="Times New Roman"/>
                <w:color w:val="000000" w:themeColor="text1"/>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94B003" w14:textId="65529F8C" w:rsidR="00F04858" w:rsidRPr="00D51F19" w:rsidRDefault="00F04858" w:rsidP="00F04858">
            <w:pPr>
              <w:pStyle w:val="aff4"/>
              <w:rPr>
                <w:rFonts w:ascii="Times New Roman" w:hAnsi="Times New Roman" w:cs="Times New Roman"/>
                <w:bCs/>
                <w:sz w:val="24"/>
                <w:szCs w:val="24"/>
              </w:rPr>
            </w:pPr>
            <w:r w:rsidRPr="00D51F19">
              <w:rPr>
                <w:rFonts w:ascii="Times New Roman" w:hAnsi="Times New Roman" w:cs="Times New Roman"/>
                <w:bCs/>
                <w:sz w:val="24"/>
                <w:szCs w:val="24"/>
              </w:rPr>
              <w:t>Поле номер 1000:</w:t>
            </w:r>
          </w:p>
          <w:p w14:paraId="4BC39620" w14:textId="7C4AFEF7" w:rsidR="002E394C" w:rsidRPr="00D51F19" w:rsidRDefault="002E394C" w:rsidP="002E394C">
            <w:pPr>
              <w:pStyle w:val="aff4"/>
              <w:rPr>
                <w:rFonts w:ascii="Times New Roman" w:hAnsi="Times New Roman" w:cs="Times New Roman"/>
                <w:sz w:val="24"/>
                <w:szCs w:val="24"/>
              </w:rPr>
            </w:pPr>
            <w:r w:rsidRPr="00D51F19">
              <w:rPr>
                <w:rFonts w:ascii="Times New Roman" w:hAnsi="Times New Roman" w:cs="Times New Roman"/>
                <w:sz w:val="24"/>
                <w:szCs w:val="24"/>
              </w:rPr>
              <w:t>УИН</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632F4E" w14:textId="63702BA3" w:rsidR="002E394C" w:rsidRPr="00D51F19" w:rsidRDefault="002E394C" w:rsidP="002E394C">
            <w:pPr>
              <w:pStyle w:val="aff4"/>
              <w:rPr>
                <w:rFonts w:ascii="Times New Roman" w:hAnsi="Times New Roman" w:cs="Times New Roman"/>
                <w:sz w:val="24"/>
                <w:szCs w:val="24"/>
              </w:rPr>
            </w:pPr>
            <w:r w:rsidRPr="00D51F19">
              <w:rPr>
                <w:rFonts w:ascii="Times New Roman" w:hAnsi="Times New Roman" w:cs="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0064F5" w14:textId="46A88113" w:rsidR="002E394C" w:rsidRPr="00D51F19" w:rsidRDefault="002E394C">
            <w:pPr>
              <w:pStyle w:val="aff4"/>
              <w:rPr>
                <w:rFonts w:ascii="Times New Roman" w:hAnsi="Times New Roman" w:cs="Times New Roman"/>
                <w:sz w:val="24"/>
                <w:szCs w:val="24"/>
              </w:rPr>
            </w:pPr>
            <w:proofErr w:type="spellStart"/>
            <w:r w:rsidRPr="00D51F19">
              <w:rPr>
                <w:rFonts w:ascii="Times New Roman" w:hAnsi="Times New Roman" w:cs="Times New Roman"/>
                <w:sz w:val="24"/>
                <w:szCs w:val="24"/>
                <w:lang w:val="en-US"/>
              </w:rPr>
              <w:t>SupplierBillIDType</w:t>
            </w:r>
            <w:proofErr w:type="spellEnd"/>
            <w:r w:rsidRPr="00D51F19">
              <w:rPr>
                <w:rFonts w:ascii="Times New Roman" w:hAnsi="Times New Roman" w:cs="Times New Roman"/>
                <w:sz w:val="24"/>
                <w:szCs w:val="24"/>
              </w:rPr>
              <w:t xml:space="preserve"> (описание см. в </w:t>
            </w:r>
            <w:r w:rsidR="00F528FF" w:rsidRPr="00D51F19">
              <w:rPr>
                <w:rFonts w:ascii="Times New Roman" w:hAnsi="Times New Roman" w:cs="Times New Roman"/>
                <w:sz w:val="24"/>
                <w:szCs w:val="24"/>
              </w:rPr>
              <w:t>пункте</w:t>
            </w:r>
            <w:r w:rsidRPr="00D51F19">
              <w:rPr>
                <w:rFonts w:ascii="Times New Roman" w:hAnsi="Times New Roman" w:cs="Times New Roman"/>
                <w:sz w:val="24"/>
                <w:szCs w:val="24"/>
              </w:rPr>
              <w:t xml:space="preserve"> </w:t>
            </w:r>
            <w:r w:rsidR="005368FA" w:rsidRPr="00D51F19">
              <w:rPr>
                <w:rFonts w:ascii="Times New Roman" w:hAnsi="Times New Roman" w:cs="Times New Roman"/>
                <w:sz w:val="24"/>
                <w:szCs w:val="24"/>
              </w:rPr>
              <w:fldChar w:fldCharType="begin"/>
            </w:r>
            <w:r w:rsidR="005368FA" w:rsidRPr="00D51F19">
              <w:rPr>
                <w:rFonts w:ascii="Times New Roman" w:hAnsi="Times New Roman" w:cs="Times New Roman"/>
                <w:sz w:val="24"/>
                <w:szCs w:val="24"/>
              </w:rPr>
              <w:instrText xml:space="preserve"> REF _Ref461470510 \r \h </w:instrText>
            </w:r>
            <w:r w:rsidR="00241DE3" w:rsidRPr="00D51F19">
              <w:rPr>
                <w:rFonts w:ascii="Times New Roman" w:hAnsi="Times New Roman" w:cs="Times New Roman"/>
                <w:sz w:val="24"/>
                <w:szCs w:val="24"/>
              </w:rPr>
              <w:instrText xml:space="preserve"> \* MERGEFORMAT </w:instrText>
            </w:r>
            <w:r w:rsidR="005368FA" w:rsidRPr="00D51F19">
              <w:rPr>
                <w:rFonts w:ascii="Times New Roman" w:hAnsi="Times New Roman" w:cs="Times New Roman"/>
                <w:sz w:val="24"/>
                <w:szCs w:val="24"/>
              </w:rPr>
            </w:r>
            <w:r w:rsidR="005368FA" w:rsidRPr="00D51F19">
              <w:rPr>
                <w:rFonts w:ascii="Times New Roman" w:hAnsi="Times New Roman" w:cs="Times New Roman"/>
                <w:sz w:val="24"/>
                <w:szCs w:val="24"/>
              </w:rPr>
              <w:fldChar w:fldCharType="separate"/>
            </w:r>
            <w:r w:rsidR="006A58D1" w:rsidRPr="00D51F19">
              <w:rPr>
                <w:rFonts w:ascii="Times New Roman" w:hAnsi="Times New Roman" w:cs="Times New Roman"/>
                <w:sz w:val="24"/>
                <w:szCs w:val="24"/>
              </w:rPr>
              <w:t>12</w:t>
            </w:r>
            <w:r w:rsidR="005368FA" w:rsidRPr="00D51F19">
              <w:rPr>
                <w:rFonts w:ascii="Times New Roman" w:hAnsi="Times New Roman" w:cs="Times New Roman"/>
                <w:sz w:val="24"/>
                <w:szCs w:val="24"/>
              </w:rPr>
              <w:fldChar w:fldCharType="end"/>
            </w:r>
            <w:r w:rsidR="00002400" w:rsidRPr="00D51F19">
              <w:rPr>
                <w:rFonts w:ascii="Times New Roman" w:hAnsi="Times New Roman" w:cs="Times New Roman"/>
                <w:sz w:val="24"/>
                <w:szCs w:val="24"/>
              </w:rPr>
              <w:t xml:space="preserve"> раздела</w:t>
            </w:r>
            <w:r w:rsidR="00254735" w:rsidRPr="00D51F19">
              <w:rPr>
                <w:rFonts w:ascii="Times New Roman" w:hAnsi="Times New Roman" w:cs="Times New Roman"/>
                <w:sz w:val="24"/>
                <w:szCs w:val="24"/>
              </w:rPr>
              <w:t xml:space="preserve"> </w:t>
            </w:r>
            <w:r w:rsidR="00254735" w:rsidRPr="00D51F19">
              <w:rPr>
                <w:rFonts w:ascii="Times New Roman" w:hAnsi="Times New Roman" w:cs="Times New Roman"/>
                <w:sz w:val="24"/>
                <w:szCs w:val="24"/>
              </w:rPr>
              <w:fldChar w:fldCharType="begin"/>
            </w:r>
            <w:r w:rsidR="00254735" w:rsidRPr="00D51F19">
              <w:rPr>
                <w:rFonts w:ascii="Times New Roman" w:hAnsi="Times New Roman" w:cs="Times New Roman"/>
                <w:sz w:val="24"/>
                <w:szCs w:val="24"/>
              </w:rPr>
              <w:instrText xml:space="preserve"> REF _Ref524702727 \r \h  \* MERGEFORMAT </w:instrText>
            </w:r>
            <w:r w:rsidR="00254735" w:rsidRPr="00D51F19">
              <w:rPr>
                <w:rFonts w:ascii="Times New Roman" w:hAnsi="Times New Roman" w:cs="Times New Roman"/>
                <w:sz w:val="24"/>
                <w:szCs w:val="24"/>
              </w:rPr>
            </w:r>
            <w:r w:rsidR="00254735" w:rsidRPr="00D51F19">
              <w:rPr>
                <w:rFonts w:ascii="Times New Roman" w:hAnsi="Times New Roman" w:cs="Times New Roman"/>
                <w:sz w:val="24"/>
                <w:szCs w:val="24"/>
              </w:rPr>
              <w:fldChar w:fldCharType="separate"/>
            </w:r>
            <w:r w:rsidR="00254735" w:rsidRPr="00D51F19">
              <w:rPr>
                <w:rFonts w:ascii="Times New Roman" w:hAnsi="Times New Roman" w:cs="Times New Roman"/>
                <w:sz w:val="24"/>
                <w:szCs w:val="24"/>
              </w:rPr>
              <w:t>4.4</w:t>
            </w:r>
            <w:r w:rsidR="00254735" w:rsidRPr="00D51F19">
              <w:rPr>
                <w:rFonts w:ascii="Times New Roman" w:hAnsi="Times New Roman" w:cs="Times New Roman"/>
                <w:sz w:val="24"/>
                <w:szCs w:val="24"/>
              </w:rPr>
              <w:fldChar w:fldCharType="end"/>
            </w:r>
            <w:r w:rsidRPr="00D51F19">
              <w:rPr>
                <w:rFonts w:ascii="Times New Roman" w:hAnsi="Times New Roman" w:cs="Times New Roman"/>
                <w:sz w:val="24"/>
                <w:szCs w:val="24"/>
              </w:rPr>
              <w:t xml:space="preserve">)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FCFCC0" w14:textId="348EBE2B" w:rsidR="002E394C" w:rsidRPr="00757BAC" w:rsidRDefault="002E394C" w:rsidP="002E394C">
            <w:pPr>
              <w:jc w:val="both"/>
              <w:rPr>
                <w:rFonts w:ascii="Times New Roman" w:hAnsi="Times New Roman" w:cs="Times New Roman"/>
              </w:rPr>
            </w:pPr>
            <w:r w:rsidRPr="00D51F19">
              <w:rPr>
                <w:rFonts w:ascii="Times New Roman" w:hAnsi="Times New Roman" w:cs="Times New Roman"/>
                <w:b/>
              </w:rPr>
              <w:t xml:space="preserve">Обязательно, </w:t>
            </w:r>
            <w:r w:rsidRPr="00D51F19">
              <w:rPr>
                <w:rFonts w:ascii="Times New Roman" w:hAnsi="Times New Roman" w:cs="Times New Roman"/>
                <w:i/>
              </w:rPr>
              <w:t xml:space="preserve">если </w:t>
            </w:r>
            <w:r w:rsidR="000F00A7" w:rsidRPr="00D51F19">
              <w:rPr>
                <w:rFonts w:ascii="Times New Roman" w:hAnsi="Times New Roman" w:cs="Times New Roman"/>
                <w:i/>
              </w:rPr>
              <w:t>первые цифры номера счета получателя средств (атрибут «</w:t>
            </w:r>
            <w:proofErr w:type="spellStart"/>
            <w:r w:rsidR="000F00A7" w:rsidRPr="00D51F19">
              <w:rPr>
                <w:rFonts w:ascii="Times New Roman" w:hAnsi="Times New Roman" w:cs="Times New Roman"/>
                <w:i/>
              </w:rPr>
              <w:t>accountNumber</w:t>
            </w:r>
            <w:proofErr w:type="spellEnd"/>
            <w:r w:rsidR="000F00A7" w:rsidRPr="00D51F19">
              <w:rPr>
                <w:rFonts w:ascii="Times New Roman" w:hAnsi="Times New Roman" w:cs="Times New Roman"/>
                <w:i/>
              </w:rPr>
              <w:t>») равны</w:t>
            </w:r>
            <w:r w:rsidR="00910902">
              <w:rPr>
                <w:rFonts w:ascii="Times New Roman" w:hAnsi="Times New Roman" w:cs="Times New Roman"/>
                <w:i/>
              </w:rPr>
              <w:t xml:space="preserve"> «03100»,</w:t>
            </w:r>
            <w:r w:rsidR="000F00A7" w:rsidRPr="00D51F19">
              <w:rPr>
                <w:rFonts w:ascii="Times New Roman" w:hAnsi="Times New Roman" w:cs="Times New Roman"/>
                <w:i/>
              </w:rPr>
              <w:t xml:space="preserve"> </w:t>
            </w:r>
            <w:r w:rsidR="00653561" w:rsidRPr="00D51F19">
              <w:rPr>
                <w:rFonts w:ascii="Times New Roman" w:hAnsi="Times New Roman" w:cs="Times New Roman"/>
                <w:i/>
              </w:rPr>
              <w:t>«03212», «03222», «03232», «03242», «03252», «03262» либо «03272»</w:t>
            </w:r>
            <w:r w:rsidR="008C466A">
              <w:rPr>
                <w:rFonts w:ascii="Times New Roman" w:hAnsi="Times New Roman" w:cs="Times New Roman"/>
                <w:i/>
              </w:rPr>
              <w:t>,</w:t>
            </w:r>
            <w:r w:rsidR="008C466A" w:rsidRPr="00BA212C">
              <w:rPr>
                <w:rFonts w:ascii="Times New Roman" w:hAnsi="Times New Roman" w:cs="Times New Roman"/>
                <w:i/>
              </w:rPr>
              <w:t xml:space="preserve"> </w:t>
            </w:r>
            <w:r w:rsidR="00D237EE" w:rsidRPr="00D237EE">
              <w:rPr>
                <w:rFonts w:ascii="Times New Roman" w:hAnsi="Times New Roman" w:cs="Times New Roman"/>
                <w:i/>
              </w:rPr>
              <w:t xml:space="preserve">«03214», «03224», «03234»,  «03254» </w:t>
            </w:r>
            <w:r w:rsidR="008C466A" w:rsidRPr="008C466A">
              <w:rPr>
                <w:rFonts w:ascii="Times New Roman" w:hAnsi="Times New Roman" w:cs="Times New Roman"/>
                <w:i/>
              </w:rPr>
              <w:t xml:space="preserve">либо первые цифры номера счета получателя средств равны «40503», «40603», «40703» с отличительным признаком «4» в четырнадцатом разряде и </w:t>
            </w:r>
            <w:r w:rsidR="003C31A7" w:rsidRPr="003C31A7">
              <w:rPr>
                <w:rFonts w:ascii="Times New Roman" w:hAnsi="Times New Roman" w:cs="Times New Roman"/>
                <w:i/>
              </w:rPr>
              <w:t>в БИК банка получателя указан БИК ПБР</w:t>
            </w:r>
            <w:r w:rsidR="00757BAC">
              <w:rPr>
                <w:rFonts w:ascii="Times New Roman" w:hAnsi="Times New Roman" w:cs="Times New Roman"/>
                <w:i/>
              </w:rPr>
              <w:t>.</w:t>
            </w:r>
          </w:p>
          <w:p w14:paraId="372E1027" w14:textId="30791F74" w:rsidR="002E394C" w:rsidRPr="00D51F19" w:rsidRDefault="002E394C" w:rsidP="002E394C">
            <w:pPr>
              <w:pStyle w:val="aff4"/>
              <w:rPr>
                <w:rFonts w:ascii="Times New Roman" w:hAnsi="Times New Roman" w:cs="Times New Roman"/>
                <w:bCs/>
                <w:sz w:val="24"/>
                <w:szCs w:val="24"/>
              </w:rPr>
            </w:pPr>
            <w:r w:rsidRPr="00D51F19">
              <w:rPr>
                <w:rFonts w:ascii="Times New Roman" w:hAnsi="Times New Roman" w:cs="Times New Roman"/>
                <w:sz w:val="24"/>
                <w:szCs w:val="24"/>
              </w:rPr>
              <w:t>В случае отсутствия УИН указывается значение «0».</w:t>
            </w:r>
          </w:p>
        </w:tc>
      </w:tr>
      <w:tr w:rsidR="009570A3" w:rsidRPr="00D51F19" w14:paraId="77CEB19B" w14:textId="77777777" w:rsidTr="00A9636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F6A723" w14:textId="77777777" w:rsidR="009570A3" w:rsidRPr="00D51F19" w:rsidRDefault="009570A3" w:rsidP="00BA212C">
            <w:pPr>
              <w:pStyle w:val="aff4"/>
              <w:numPr>
                <w:ilvl w:val="0"/>
                <w:numId w:val="78"/>
              </w:numPr>
              <w:rPr>
                <w:rFonts w:ascii="Times New Roman" w:hAnsi="Times New Roman" w:cs="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76F2E8" w14:textId="057C49A2" w:rsidR="009570A3" w:rsidRPr="00D51F19" w:rsidRDefault="009570A3" w:rsidP="009570A3">
            <w:pPr>
              <w:pStyle w:val="aff4"/>
              <w:rPr>
                <w:rFonts w:ascii="Times New Roman" w:hAnsi="Times New Roman" w:cs="Times New Roman"/>
                <w:sz w:val="24"/>
                <w:szCs w:val="24"/>
              </w:rPr>
            </w:pPr>
            <w:proofErr w:type="spellStart"/>
            <w:r w:rsidRPr="00D51F19">
              <w:rPr>
                <w:rFonts w:ascii="Times New Roman" w:hAnsi="Times New Roman" w:cs="Times New Roman"/>
                <w:color w:val="000000" w:themeColor="text1"/>
                <w:sz w:val="24"/>
                <w:szCs w:val="24"/>
              </w:rPr>
              <w:t>purpose</w:t>
            </w:r>
            <w:proofErr w:type="spellEnd"/>
            <w:r w:rsidRPr="00D51F19">
              <w:rPr>
                <w:rFonts w:ascii="Times New Roman" w:hAnsi="Times New Roman" w:cs="Times New Roman"/>
                <w:color w:val="000000" w:themeColor="text1"/>
                <w:sz w:val="24"/>
                <w:szCs w:val="24"/>
                <w:lang w:val="en-US"/>
              </w:rPr>
              <w:t xml:space="preserve"> (</w:t>
            </w:r>
            <w:r w:rsidRPr="00D51F19">
              <w:rPr>
                <w:rFonts w:ascii="Times New Roman" w:hAnsi="Times New Roman" w:cs="Times New Roman"/>
                <w:color w:val="000000" w:themeColor="text1"/>
                <w:sz w:val="24"/>
                <w:szCs w:val="24"/>
              </w:rPr>
              <w:t>атрибут</w:t>
            </w:r>
            <w:r w:rsidRPr="00D51F19">
              <w:rPr>
                <w:rFonts w:ascii="Times New Roman" w:hAnsi="Times New Roman" w:cs="Times New Roman"/>
                <w:color w:val="000000" w:themeColor="text1"/>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D3B5F1" w14:textId="56FC6AEA" w:rsidR="00F04858" w:rsidRPr="00D51F19" w:rsidRDefault="00F04858" w:rsidP="00F04858">
            <w:pPr>
              <w:pStyle w:val="aff4"/>
              <w:rPr>
                <w:rFonts w:ascii="Times New Roman" w:hAnsi="Times New Roman" w:cs="Times New Roman"/>
                <w:bCs/>
                <w:sz w:val="24"/>
                <w:szCs w:val="24"/>
              </w:rPr>
            </w:pPr>
            <w:r w:rsidRPr="00D51F19">
              <w:rPr>
                <w:rFonts w:ascii="Times New Roman" w:hAnsi="Times New Roman" w:cs="Times New Roman"/>
                <w:bCs/>
                <w:sz w:val="24"/>
                <w:szCs w:val="24"/>
              </w:rPr>
              <w:t>Поле номер 24:</w:t>
            </w:r>
          </w:p>
          <w:p w14:paraId="65519E99" w14:textId="7BB15019" w:rsidR="009570A3" w:rsidRPr="00D51F19" w:rsidRDefault="009570A3" w:rsidP="009570A3">
            <w:pPr>
              <w:pStyle w:val="aff4"/>
              <w:rPr>
                <w:rFonts w:ascii="Times New Roman" w:hAnsi="Times New Roman" w:cs="Times New Roman"/>
                <w:sz w:val="24"/>
                <w:szCs w:val="24"/>
              </w:rPr>
            </w:pPr>
            <w:r w:rsidRPr="00D51F19">
              <w:rPr>
                <w:rFonts w:ascii="Times New Roman" w:hAnsi="Times New Roman" w:cs="Times New Roman"/>
                <w:sz w:val="24"/>
                <w:szCs w:val="24"/>
              </w:rPr>
              <w:t>Назначение платежа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3E3824" w14:textId="2336709D" w:rsidR="009570A3" w:rsidRPr="00D51F19" w:rsidRDefault="009570A3" w:rsidP="009570A3">
            <w:pPr>
              <w:pStyle w:val="aff4"/>
              <w:rPr>
                <w:rFonts w:ascii="Times New Roman" w:hAnsi="Times New Roman" w:cs="Times New Roman"/>
                <w:sz w:val="24"/>
                <w:szCs w:val="24"/>
                <w:lang w:val="en-US"/>
              </w:rPr>
            </w:pPr>
            <w:r w:rsidRPr="00D51F19">
              <w:rPr>
                <w:rFonts w:ascii="Times New Roman" w:hAnsi="Times New Roman" w:cs="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110137" w14:textId="04E36A33" w:rsidR="009570A3" w:rsidRPr="00D51F19" w:rsidRDefault="009570A3" w:rsidP="009570A3">
            <w:pPr>
              <w:pStyle w:val="aff4"/>
              <w:rPr>
                <w:rFonts w:ascii="Times New Roman" w:hAnsi="Times New Roman" w:cs="Times New Roman"/>
                <w:i/>
                <w:sz w:val="24"/>
                <w:szCs w:val="24"/>
              </w:rPr>
            </w:pPr>
            <w:r w:rsidRPr="00D51F19">
              <w:rPr>
                <w:rFonts w:ascii="Times New Roman" w:hAnsi="Times New Roman" w:cs="Times New Roman"/>
                <w:i/>
                <w:sz w:val="24"/>
                <w:szCs w:val="24"/>
              </w:rPr>
              <w:t xml:space="preserve">Строка длиной до 210 символов </w:t>
            </w:r>
            <w:r w:rsidR="006A10DC">
              <w:rPr>
                <w:rFonts w:ascii="Times New Roman" w:hAnsi="Times New Roman" w:cs="Times New Roman"/>
                <w:i/>
                <w:sz w:val="24"/>
                <w:szCs w:val="24"/>
              </w:rPr>
              <w:t>(</w:t>
            </w:r>
            <w:r w:rsidRPr="00D51F19">
              <w:rPr>
                <w:rFonts w:ascii="Times New Roman" w:hAnsi="Times New Roman" w:cs="Times New Roman"/>
                <w:i/>
                <w:sz w:val="24"/>
                <w:szCs w:val="24"/>
              </w:rPr>
              <w:t>(\</w:t>
            </w:r>
            <w:r w:rsidRPr="00D51F19">
              <w:rPr>
                <w:rFonts w:ascii="Times New Roman" w:hAnsi="Times New Roman" w:cs="Times New Roman"/>
                <w:i/>
                <w:sz w:val="24"/>
                <w:szCs w:val="24"/>
                <w:lang w:val="en-US"/>
              </w:rPr>
              <w:t>S</w:t>
            </w:r>
            <w:r w:rsidRPr="00D51F19">
              <w:rPr>
                <w:rFonts w:ascii="Times New Roman" w:hAnsi="Times New Roman" w:cs="Times New Roman"/>
                <w:i/>
                <w:sz w:val="24"/>
                <w:szCs w:val="24"/>
              </w:rPr>
              <w:t>+[</w:t>
            </w:r>
            <w:proofErr w:type="gramStart"/>
            <w:r w:rsidRPr="00D51F19">
              <w:rPr>
                <w:rFonts w:ascii="Times New Roman" w:hAnsi="Times New Roman" w:cs="Times New Roman"/>
                <w:i/>
                <w:sz w:val="24"/>
                <w:szCs w:val="24"/>
              </w:rPr>
              <w:t>\</w:t>
            </w:r>
            <w:r w:rsidRPr="00D51F19">
              <w:rPr>
                <w:rFonts w:ascii="Times New Roman" w:hAnsi="Times New Roman" w:cs="Times New Roman"/>
                <w:i/>
                <w:sz w:val="24"/>
                <w:szCs w:val="24"/>
                <w:lang w:val="en-US"/>
              </w:rPr>
              <w:t>S</w:t>
            </w:r>
            <w:r w:rsidRPr="00D51F19">
              <w:rPr>
                <w:rFonts w:ascii="Times New Roman" w:hAnsi="Times New Roman" w:cs="Times New Roman"/>
                <w:i/>
                <w:sz w:val="24"/>
                <w:szCs w:val="24"/>
              </w:rPr>
              <w:t>\</w:t>
            </w:r>
            <w:r w:rsidRPr="00D51F19">
              <w:rPr>
                <w:rFonts w:ascii="Times New Roman" w:hAnsi="Times New Roman" w:cs="Times New Roman"/>
                <w:i/>
                <w:sz w:val="24"/>
                <w:szCs w:val="24"/>
                <w:lang w:val="en-US"/>
              </w:rPr>
              <w:t>s</w:t>
            </w:r>
            <w:r w:rsidRPr="00D51F19">
              <w:rPr>
                <w:rFonts w:ascii="Times New Roman" w:hAnsi="Times New Roman" w:cs="Times New Roman"/>
                <w:i/>
                <w:sz w:val="24"/>
                <w:szCs w:val="24"/>
              </w:rPr>
              <w:t>]*</w:t>
            </w:r>
            <w:proofErr w:type="gramEnd"/>
            <w:r w:rsidRPr="00D51F19">
              <w:rPr>
                <w:rFonts w:ascii="Times New Roman" w:hAnsi="Times New Roman" w:cs="Times New Roman"/>
                <w:i/>
                <w:sz w:val="24"/>
                <w:szCs w:val="24"/>
              </w:rPr>
              <w:t>\</w:t>
            </w:r>
            <w:r w:rsidRPr="00D51F19">
              <w:rPr>
                <w:rFonts w:ascii="Times New Roman" w:hAnsi="Times New Roman" w:cs="Times New Roman"/>
                <w:i/>
                <w:sz w:val="24"/>
                <w:szCs w:val="24"/>
                <w:lang w:val="en-US"/>
              </w:rPr>
              <w:t>S</w:t>
            </w:r>
            <w:r w:rsidRPr="00D51F19">
              <w:rPr>
                <w:rFonts w:ascii="Times New Roman" w:hAnsi="Times New Roman" w:cs="Times New Roman"/>
                <w:i/>
                <w:sz w:val="24"/>
                <w:szCs w:val="24"/>
              </w:rPr>
              <w:t>+)</w:t>
            </w:r>
            <w:r w:rsidR="00F04858" w:rsidRPr="00D51F19">
              <w:rPr>
                <w:rFonts w:ascii="Times New Roman" w:hAnsi="Times New Roman" w:cs="Times New Roman"/>
                <w:i/>
                <w:sz w:val="24"/>
                <w:szCs w:val="24"/>
              </w:rPr>
              <w:t>*)</w:t>
            </w:r>
          </w:p>
          <w:p w14:paraId="65854BB4" w14:textId="3A843434" w:rsidR="009570A3" w:rsidRPr="00D51F19" w:rsidRDefault="009570A3" w:rsidP="009570A3">
            <w:pPr>
              <w:pStyle w:val="aff4"/>
              <w:rPr>
                <w:rFonts w:ascii="Times New Roman" w:hAnsi="Times New Roman" w:cs="Times New Roman"/>
                <w:sz w:val="24"/>
                <w:szCs w:val="24"/>
              </w:rPr>
            </w:pPr>
            <w:r w:rsidRPr="00D51F19">
              <w:rPr>
                <w:rFonts w:ascii="Times New Roman" w:hAnsi="Times New Roman" w:cs="Times New Roman"/>
                <w:sz w:val="24"/>
                <w:szCs w:val="24"/>
              </w:rPr>
              <w:t xml:space="preserve">/ </w:t>
            </w:r>
            <w:r w:rsidRPr="00D51F19">
              <w:rPr>
                <w:rFonts w:ascii="Times New Roman" w:hAnsi="Times New Roman" w:cs="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B625A3" w14:textId="77777777" w:rsidR="009570A3" w:rsidRPr="00D51F19" w:rsidRDefault="009570A3" w:rsidP="009570A3">
            <w:pPr>
              <w:pStyle w:val="aff4"/>
              <w:rPr>
                <w:rFonts w:ascii="Times New Roman" w:hAnsi="Times New Roman" w:cs="Times New Roman"/>
                <w:bCs/>
                <w:sz w:val="24"/>
                <w:szCs w:val="24"/>
              </w:rPr>
            </w:pPr>
          </w:p>
        </w:tc>
      </w:tr>
      <w:tr w:rsidR="009570A3" w:rsidRPr="00D51F19" w14:paraId="773AAA24" w14:textId="77777777" w:rsidTr="00A9636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08DE1" w14:textId="77777777" w:rsidR="009570A3" w:rsidRPr="00D51F19" w:rsidRDefault="009570A3" w:rsidP="00BA212C">
            <w:pPr>
              <w:pStyle w:val="aff4"/>
              <w:numPr>
                <w:ilvl w:val="0"/>
                <w:numId w:val="78"/>
              </w:numPr>
              <w:rPr>
                <w:rFonts w:ascii="Times New Roman" w:hAnsi="Times New Roman" w:cs="Times New Roman"/>
                <w:sz w:val="24"/>
                <w:szCs w:val="24"/>
              </w:rPr>
            </w:pPr>
            <w:bookmarkStart w:id="39" w:name="_Ref488324834"/>
          </w:p>
        </w:tc>
        <w:bookmarkEnd w:id="39"/>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CFD346" w14:textId="2F373F6D" w:rsidR="009570A3" w:rsidRPr="00D51F19" w:rsidRDefault="009570A3" w:rsidP="009570A3">
            <w:pPr>
              <w:pStyle w:val="aff4"/>
              <w:rPr>
                <w:rFonts w:ascii="Times New Roman" w:hAnsi="Times New Roman" w:cs="Times New Roman"/>
                <w:sz w:val="24"/>
                <w:szCs w:val="24"/>
                <w:lang w:val="en-US"/>
              </w:rPr>
            </w:pPr>
            <w:proofErr w:type="spellStart"/>
            <w:r w:rsidRPr="00D51F19">
              <w:rPr>
                <w:rFonts w:ascii="Times New Roman" w:hAnsi="Times New Roman" w:cs="Times New Roman"/>
                <w:sz w:val="24"/>
                <w:szCs w:val="24"/>
              </w:rPr>
              <w:t>amount</w:t>
            </w:r>
            <w:proofErr w:type="spellEnd"/>
            <w:r w:rsidRPr="00D51F19">
              <w:rPr>
                <w:rFonts w:ascii="Times New Roman" w:hAnsi="Times New Roman" w:cs="Times New Roman"/>
                <w:sz w:val="24"/>
                <w:szCs w:val="24"/>
              </w:rPr>
              <w:t xml:space="preserve"> </w:t>
            </w:r>
            <w:r w:rsidRPr="00D51F19">
              <w:rPr>
                <w:rFonts w:ascii="Times New Roman" w:hAnsi="Times New Roman" w:cs="Times New Roman"/>
                <w:sz w:val="24"/>
                <w:szCs w:val="24"/>
                <w:lang w:val="en-US"/>
              </w:rPr>
              <w:t>(</w:t>
            </w:r>
            <w:r w:rsidRPr="00D51F19">
              <w:rPr>
                <w:rFonts w:ascii="Times New Roman" w:hAnsi="Times New Roman" w:cs="Times New Roman"/>
                <w:sz w:val="24"/>
                <w:szCs w:val="24"/>
              </w:rPr>
              <w:t>атрибут</w:t>
            </w:r>
            <w:r w:rsidRPr="00D51F19">
              <w:rPr>
                <w:rFonts w:ascii="Times New Roman" w:hAnsi="Times New Roman" w:cs="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E6D2C4" w14:textId="2A00DE1D" w:rsidR="00F04858" w:rsidRPr="00D51F19" w:rsidRDefault="00F04858" w:rsidP="00F04858">
            <w:pPr>
              <w:pStyle w:val="aff4"/>
              <w:rPr>
                <w:rFonts w:ascii="Times New Roman" w:hAnsi="Times New Roman" w:cs="Times New Roman"/>
                <w:bCs/>
                <w:sz w:val="24"/>
                <w:szCs w:val="24"/>
              </w:rPr>
            </w:pPr>
            <w:r w:rsidRPr="00D51F19">
              <w:rPr>
                <w:rFonts w:ascii="Times New Roman" w:hAnsi="Times New Roman" w:cs="Times New Roman"/>
                <w:bCs/>
                <w:sz w:val="24"/>
                <w:szCs w:val="24"/>
              </w:rPr>
              <w:t>Поле номер 7:</w:t>
            </w:r>
          </w:p>
          <w:p w14:paraId="6CE8D26F" w14:textId="275CB7EA" w:rsidR="009570A3" w:rsidRPr="00D51F19" w:rsidRDefault="009570A3" w:rsidP="009570A3">
            <w:pPr>
              <w:pStyle w:val="aff4"/>
              <w:rPr>
                <w:rFonts w:ascii="Times New Roman" w:hAnsi="Times New Roman" w:cs="Times New Roman"/>
                <w:sz w:val="24"/>
                <w:szCs w:val="24"/>
                <w:lang w:val="en-US"/>
              </w:rPr>
            </w:pPr>
            <w:r w:rsidRPr="00D51F19">
              <w:rPr>
                <w:rFonts w:ascii="Times New Roman" w:hAnsi="Times New Roman" w:cs="Times New Roman"/>
                <w:bCs/>
                <w:sz w:val="24"/>
                <w:szCs w:val="24"/>
              </w:rPr>
              <w:t xml:space="preserve">Сумма платежа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DDDA65" w14:textId="693EEB82" w:rsidR="009570A3" w:rsidRPr="00D51F19" w:rsidRDefault="009570A3" w:rsidP="009570A3">
            <w:pPr>
              <w:pStyle w:val="aff4"/>
              <w:rPr>
                <w:rFonts w:ascii="Times New Roman" w:hAnsi="Times New Roman" w:cs="Times New Roman"/>
                <w:sz w:val="24"/>
                <w:szCs w:val="24"/>
                <w:lang w:val="en-US"/>
              </w:rPr>
            </w:pPr>
            <w:r w:rsidRPr="00D51F19">
              <w:rPr>
                <w:rFonts w:ascii="Times New Roman" w:hAnsi="Times New Roman" w:cs="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CF8E1E" w14:textId="77777777" w:rsidR="009570A3" w:rsidRPr="00D51F19" w:rsidRDefault="009570A3" w:rsidP="009570A3">
            <w:pPr>
              <w:pStyle w:val="aff4"/>
              <w:rPr>
                <w:rFonts w:ascii="Times New Roman" w:hAnsi="Times New Roman" w:cs="Times New Roman"/>
                <w:i/>
                <w:sz w:val="24"/>
                <w:szCs w:val="24"/>
              </w:rPr>
            </w:pPr>
            <w:r w:rsidRPr="00D51F19">
              <w:rPr>
                <w:rFonts w:ascii="Times New Roman" w:hAnsi="Times New Roman" w:cs="Times New Roman"/>
                <w:i/>
                <w:sz w:val="24"/>
                <w:szCs w:val="24"/>
              </w:rPr>
              <w:t>Целое неотрицательное число от 0 до 18446744073709551615 ([\-+</w:t>
            </w:r>
            <w:proofErr w:type="gramStart"/>
            <w:r w:rsidRPr="00D51F19">
              <w:rPr>
                <w:rFonts w:ascii="Times New Roman" w:hAnsi="Times New Roman" w:cs="Times New Roman"/>
                <w:i/>
                <w:sz w:val="24"/>
                <w:szCs w:val="24"/>
              </w:rPr>
              <w:t>]?[</w:t>
            </w:r>
            <w:proofErr w:type="gramEnd"/>
            <w:r w:rsidRPr="00D51F19">
              <w:rPr>
                <w:rFonts w:ascii="Times New Roman" w:hAnsi="Times New Roman" w:cs="Times New Roman"/>
                <w:i/>
                <w:sz w:val="24"/>
                <w:szCs w:val="24"/>
              </w:rPr>
              <w:t>0-9]+)</w:t>
            </w:r>
          </w:p>
          <w:p w14:paraId="74B3EB0E" w14:textId="4C785EE9" w:rsidR="009570A3" w:rsidRPr="00D51F19" w:rsidRDefault="009570A3" w:rsidP="009570A3">
            <w:pPr>
              <w:pStyle w:val="aff4"/>
              <w:rPr>
                <w:rFonts w:ascii="Times New Roman" w:hAnsi="Times New Roman" w:cs="Times New Roman"/>
                <w:sz w:val="24"/>
                <w:szCs w:val="24"/>
              </w:rPr>
            </w:pPr>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lang w:val="en-US"/>
              </w:rPr>
              <w:t>unsignedLong</w:t>
            </w:r>
            <w:proofErr w:type="spellEnd"/>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4D72D2" w14:textId="782EC652" w:rsidR="009570A3" w:rsidRPr="00D51F19" w:rsidRDefault="009570A3" w:rsidP="009570A3">
            <w:pPr>
              <w:pStyle w:val="aff4"/>
              <w:rPr>
                <w:rFonts w:ascii="Times New Roman" w:hAnsi="Times New Roman" w:cs="Times New Roman"/>
                <w:bCs/>
                <w:sz w:val="24"/>
                <w:szCs w:val="24"/>
              </w:rPr>
            </w:pPr>
            <w:r w:rsidRPr="00D51F19">
              <w:rPr>
                <w:rFonts w:ascii="Times New Roman" w:hAnsi="Times New Roman" w:cs="Times New Roman"/>
                <w:bCs/>
                <w:sz w:val="24"/>
                <w:szCs w:val="24"/>
              </w:rPr>
              <w:t>Целое число, показывающее сумму в копейках.</w:t>
            </w:r>
          </w:p>
        </w:tc>
      </w:tr>
      <w:tr w:rsidR="006520D4" w:rsidRPr="00D51F19" w14:paraId="5C1F96C1" w14:textId="77777777" w:rsidTr="00A9636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9E2EB3" w14:textId="77777777" w:rsidR="006520D4" w:rsidRPr="00D51F19" w:rsidRDefault="006520D4" w:rsidP="00BA212C">
            <w:pPr>
              <w:pStyle w:val="aff4"/>
              <w:numPr>
                <w:ilvl w:val="0"/>
                <w:numId w:val="78"/>
              </w:numPr>
              <w:rPr>
                <w:rFonts w:ascii="Times New Roman" w:hAnsi="Times New Roman" w:cs="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725A2C" w14:textId="4EDC754C" w:rsidR="006520D4" w:rsidRPr="00D51F19" w:rsidRDefault="006520D4" w:rsidP="006520D4">
            <w:pPr>
              <w:pStyle w:val="aff4"/>
              <w:rPr>
                <w:rFonts w:ascii="Times New Roman" w:hAnsi="Times New Roman" w:cs="Times New Roman"/>
                <w:sz w:val="24"/>
                <w:szCs w:val="24"/>
                <w:lang w:val="en-US"/>
              </w:rPr>
            </w:pPr>
            <w:proofErr w:type="spellStart"/>
            <w:r w:rsidRPr="00D51F19">
              <w:rPr>
                <w:rFonts w:ascii="Times New Roman" w:hAnsi="Times New Roman" w:cs="Times New Roman"/>
                <w:sz w:val="24"/>
                <w:szCs w:val="24"/>
              </w:rPr>
              <w:t>paymentDate</w:t>
            </w:r>
            <w:proofErr w:type="spellEnd"/>
            <w:r w:rsidRPr="00D51F19">
              <w:rPr>
                <w:rFonts w:ascii="Times New Roman" w:hAnsi="Times New Roman" w:cs="Times New Roman"/>
                <w:sz w:val="24"/>
                <w:szCs w:val="24"/>
              </w:rPr>
              <w:t xml:space="preserve"> </w:t>
            </w:r>
            <w:r w:rsidRPr="00D51F19">
              <w:rPr>
                <w:rFonts w:ascii="Times New Roman" w:hAnsi="Times New Roman" w:cs="Times New Roman"/>
                <w:sz w:val="24"/>
                <w:szCs w:val="24"/>
                <w:lang w:val="en-US"/>
              </w:rPr>
              <w:t>(</w:t>
            </w:r>
            <w:r w:rsidRPr="00D51F19">
              <w:rPr>
                <w:rFonts w:ascii="Times New Roman" w:hAnsi="Times New Roman" w:cs="Times New Roman"/>
                <w:sz w:val="24"/>
                <w:szCs w:val="24"/>
              </w:rPr>
              <w:t>атрибут</w:t>
            </w:r>
            <w:r w:rsidRPr="00D51F19">
              <w:rPr>
                <w:rFonts w:ascii="Times New Roman" w:hAnsi="Times New Roman" w:cs="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BA5775" w14:textId="6CE38811" w:rsidR="00F04858" w:rsidRPr="00D51F19" w:rsidRDefault="00F04858" w:rsidP="00F04858">
            <w:pPr>
              <w:pStyle w:val="aff4"/>
              <w:rPr>
                <w:rFonts w:ascii="Times New Roman" w:hAnsi="Times New Roman" w:cs="Times New Roman"/>
                <w:bCs/>
                <w:sz w:val="24"/>
                <w:szCs w:val="24"/>
              </w:rPr>
            </w:pPr>
            <w:r w:rsidRPr="00D51F19">
              <w:rPr>
                <w:rFonts w:ascii="Times New Roman" w:hAnsi="Times New Roman" w:cs="Times New Roman"/>
                <w:bCs/>
                <w:sz w:val="24"/>
                <w:szCs w:val="24"/>
              </w:rPr>
              <w:t>Поле номер 2001:</w:t>
            </w:r>
          </w:p>
          <w:p w14:paraId="10FA3F53" w14:textId="20A294D0" w:rsidR="006520D4" w:rsidRPr="00D51F19" w:rsidRDefault="00011CE8" w:rsidP="00011CE8">
            <w:pPr>
              <w:pStyle w:val="aff4"/>
              <w:rPr>
                <w:rFonts w:ascii="Times New Roman" w:hAnsi="Times New Roman" w:cs="Times New Roman"/>
                <w:sz w:val="24"/>
                <w:szCs w:val="24"/>
              </w:rPr>
            </w:pPr>
            <w:r w:rsidRPr="00D51F19">
              <w:rPr>
                <w:rFonts w:ascii="Times New Roman" w:hAnsi="Times New Roman" w:cs="Times New Roman"/>
                <w:sz w:val="24"/>
                <w:szCs w:val="24"/>
              </w:rPr>
              <w:t xml:space="preserve">Дата, а также сведения о периоде времени, в который осуществлен прием к исполнению распоряжения о переводе денежных средств (до 21 часа или после 21 часа по местному времени), либо время приема к </w:t>
            </w:r>
            <w:r w:rsidRPr="00D51F19">
              <w:rPr>
                <w:rFonts w:ascii="Times New Roman" w:hAnsi="Times New Roman" w:cs="Times New Roman"/>
                <w:sz w:val="24"/>
                <w:szCs w:val="24"/>
              </w:rPr>
              <w:lastRenderedPageBreak/>
              <w:t>исполнению распоряжения о переводе денежных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5C1802" w14:textId="7BD9E209" w:rsidR="006520D4" w:rsidRPr="00D51F19" w:rsidRDefault="006520D4" w:rsidP="006520D4">
            <w:pPr>
              <w:pStyle w:val="aff4"/>
              <w:rPr>
                <w:rFonts w:ascii="Times New Roman" w:hAnsi="Times New Roman" w:cs="Times New Roman"/>
                <w:sz w:val="24"/>
                <w:szCs w:val="24"/>
              </w:rPr>
            </w:pPr>
            <w:r w:rsidRPr="00D51F19">
              <w:rPr>
                <w:rFonts w:ascii="Times New Roman" w:hAnsi="Times New Roman" w:cs="Times New Roman"/>
                <w:sz w:val="24"/>
                <w:szCs w:val="24"/>
                <w:lang w:val="en-US"/>
              </w:rPr>
              <w:lastRenderedPageBreak/>
              <w:t>1</w:t>
            </w:r>
            <w:r w:rsidRPr="00D51F19">
              <w:rPr>
                <w:rFonts w:ascii="Times New Roman" w:hAnsi="Times New Roman" w:cs="Times New Roman"/>
                <w:sz w:val="24"/>
                <w:szCs w:val="24"/>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EE9067" w14:textId="77777777" w:rsidR="00011CE8" w:rsidRPr="00D51F19" w:rsidRDefault="006520D4" w:rsidP="00011CE8">
            <w:pPr>
              <w:pStyle w:val="aff4"/>
              <w:rPr>
                <w:rFonts w:ascii="Times New Roman" w:hAnsi="Times New Roman" w:cs="Times New Roman"/>
                <w:i/>
                <w:sz w:val="24"/>
                <w:szCs w:val="24"/>
              </w:rPr>
            </w:pPr>
            <w:r w:rsidRPr="00D51F19">
              <w:rPr>
                <w:rFonts w:ascii="Times New Roman" w:hAnsi="Times New Roman" w:cs="Times New Roman"/>
                <w:i/>
                <w:sz w:val="24"/>
                <w:szCs w:val="24"/>
              </w:rPr>
              <w:t xml:space="preserve">Формат определен стандартом XML/XSD, опубликованным по адресу </w:t>
            </w:r>
            <w:hyperlink r:id="rId14" w:anchor="date" w:history="1">
              <w:r w:rsidR="00011CE8" w:rsidRPr="00D51F19">
                <w:rPr>
                  <w:rStyle w:val="a8"/>
                  <w:rFonts w:ascii="Times New Roman" w:hAnsi="Times New Roman" w:cs="Times New Roman"/>
                  <w:i/>
                  <w:sz w:val="24"/>
                  <w:szCs w:val="24"/>
                </w:rPr>
                <w:t>http://www.w3.org/TR/xmlschema-2/#date</w:t>
              </w:r>
            </w:hyperlink>
            <w:r w:rsidR="00011CE8" w:rsidRPr="00D51F19">
              <w:rPr>
                <w:rStyle w:val="a8"/>
                <w:rFonts w:ascii="Times New Roman" w:hAnsi="Times New Roman" w:cs="Times New Roman"/>
                <w:i/>
                <w:sz w:val="24"/>
                <w:szCs w:val="24"/>
                <w:lang w:val="en-US"/>
              </w:rPr>
              <w:t>Time</w:t>
            </w:r>
          </w:p>
          <w:p w14:paraId="54089387" w14:textId="4E266E8C" w:rsidR="006520D4" w:rsidRPr="00D51F19" w:rsidRDefault="00011CE8" w:rsidP="00011CE8">
            <w:pPr>
              <w:pStyle w:val="aff4"/>
              <w:rPr>
                <w:rFonts w:ascii="Times New Roman" w:hAnsi="Times New Roman" w:cs="Times New Roman"/>
                <w:sz w:val="24"/>
                <w:szCs w:val="24"/>
              </w:rPr>
            </w:pPr>
            <w:r w:rsidRPr="00D51F19">
              <w:rPr>
                <w:rFonts w:ascii="Times New Roman" w:hAnsi="Times New Roman" w:cs="Times New Roman"/>
                <w:sz w:val="24"/>
                <w:szCs w:val="24"/>
              </w:rPr>
              <w:t xml:space="preserve">/ </w:t>
            </w:r>
            <w:proofErr w:type="spellStart"/>
            <w:r w:rsidRPr="00D51F19">
              <w:rPr>
                <w:rFonts w:ascii="Times New Roman" w:hAnsi="Times New Roman" w:cs="Times New Roman"/>
                <w:sz w:val="24"/>
                <w:szCs w:val="24"/>
                <w:lang w:val="en-US"/>
              </w:rPr>
              <w:t>dateTime</w:t>
            </w:r>
            <w:proofErr w:type="spellEnd"/>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108087" w14:textId="2378B460" w:rsidR="006520D4" w:rsidRPr="00D51F19" w:rsidRDefault="00011CE8" w:rsidP="00011CE8">
            <w:pPr>
              <w:pStyle w:val="aff4"/>
              <w:rPr>
                <w:rFonts w:ascii="Times New Roman" w:hAnsi="Times New Roman" w:cs="Times New Roman"/>
                <w:bCs/>
                <w:sz w:val="24"/>
                <w:szCs w:val="24"/>
              </w:rPr>
            </w:pPr>
            <w:r w:rsidRPr="00D51F19">
              <w:rPr>
                <w:rFonts w:ascii="Times New Roman" w:hAnsi="Times New Roman" w:cs="Times New Roman"/>
                <w:bCs/>
                <w:sz w:val="24"/>
                <w:szCs w:val="24"/>
              </w:rPr>
              <w:t xml:space="preserve">При указании сведений о периоде времени, в который </w:t>
            </w:r>
            <w:r w:rsidRPr="00D51F19">
              <w:rPr>
                <w:rFonts w:ascii="Times New Roman" w:hAnsi="Times New Roman" w:cs="Times New Roman"/>
                <w:sz w:val="24"/>
                <w:szCs w:val="24"/>
              </w:rPr>
              <w:t>осуществлен прием к исполнению распоряжения о переводе денежных средств</w:t>
            </w:r>
            <w:r w:rsidRPr="00D51F19">
              <w:rPr>
                <w:rFonts w:ascii="Times New Roman" w:hAnsi="Times New Roman" w:cs="Times New Roman"/>
                <w:bCs/>
                <w:sz w:val="24"/>
                <w:szCs w:val="24"/>
              </w:rPr>
              <w:t xml:space="preserve">, для обозначения периода времени до 21 часа </w:t>
            </w:r>
            <w:r w:rsidR="00700336" w:rsidRPr="00D51F19">
              <w:rPr>
                <w:rFonts w:ascii="Times New Roman" w:hAnsi="Times New Roman" w:cs="Times New Roman"/>
                <w:sz w:val="24"/>
                <w:szCs w:val="24"/>
              </w:rPr>
              <w:t>по местному времени</w:t>
            </w:r>
            <w:r w:rsidR="00700336" w:rsidRPr="00D51F19">
              <w:rPr>
                <w:rFonts w:ascii="Times New Roman" w:hAnsi="Times New Roman" w:cs="Times New Roman"/>
                <w:bCs/>
                <w:sz w:val="24"/>
                <w:szCs w:val="24"/>
              </w:rPr>
              <w:t xml:space="preserve"> </w:t>
            </w:r>
            <w:r w:rsidRPr="00D51F19">
              <w:rPr>
                <w:rFonts w:ascii="Times New Roman" w:hAnsi="Times New Roman" w:cs="Times New Roman"/>
                <w:bCs/>
                <w:sz w:val="24"/>
                <w:szCs w:val="24"/>
              </w:rPr>
              <w:t xml:space="preserve">используется значение «20:59:59», после 21 часа </w:t>
            </w:r>
            <w:r w:rsidR="00700336" w:rsidRPr="00D51F19">
              <w:rPr>
                <w:rFonts w:ascii="Times New Roman" w:hAnsi="Times New Roman" w:cs="Times New Roman"/>
                <w:sz w:val="24"/>
                <w:szCs w:val="24"/>
              </w:rPr>
              <w:t>по местному времени</w:t>
            </w:r>
            <w:r w:rsidR="00700336" w:rsidRPr="00D51F19">
              <w:rPr>
                <w:rFonts w:ascii="Times New Roman" w:hAnsi="Times New Roman" w:cs="Times New Roman"/>
                <w:bCs/>
                <w:sz w:val="24"/>
                <w:szCs w:val="24"/>
              </w:rPr>
              <w:t xml:space="preserve"> </w:t>
            </w:r>
            <w:r w:rsidRPr="00D51F19">
              <w:rPr>
                <w:rFonts w:ascii="Times New Roman" w:hAnsi="Times New Roman" w:cs="Times New Roman"/>
                <w:bCs/>
                <w:sz w:val="24"/>
                <w:szCs w:val="24"/>
              </w:rPr>
              <w:t>– «21:01:00»</w:t>
            </w:r>
          </w:p>
        </w:tc>
      </w:tr>
      <w:tr w:rsidR="006520D4" w:rsidRPr="00D51F19" w14:paraId="7373D143" w14:textId="77777777" w:rsidTr="00A9636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E7508A" w14:textId="77777777" w:rsidR="006520D4" w:rsidRPr="00D51F19" w:rsidRDefault="006520D4" w:rsidP="00BA212C">
            <w:pPr>
              <w:pStyle w:val="aff4"/>
              <w:numPr>
                <w:ilvl w:val="0"/>
                <w:numId w:val="78"/>
              </w:numPr>
              <w:rPr>
                <w:rFonts w:ascii="Times New Roman" w:hAnsi="Times New Roman" w:cs="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09A396" w14:textId="0F7C720E" w:rsidR="006520D4" w:rsidRPr="00D51F19" w:rsidRDefault="006520D4" w:rsidP="006520D4">
            <w:pPr>
              <w:pStyle w:val="aff4"/>
              <w:rPr>
                <w:rFonts w:ascii="Times New Roman" w:hAnsi="Times New Roman" w:cs="Times New Roman"/>
                <w:sz w:val="24"/>
                <w:szCs w:val="24"/>
                <w:lang w:val="en-US"/>
              </w:rPr>
            </w:pPr>
            <w:proofErr w:type="spellStart"/>
            <w:r w:rsidRPr="00D51F19">
              <w:rPr>
                <w:rFonts w:ascii="Times New Roman" w:hAnsi="Times New Roman" w:cs="Times New Roman"/>
                <w:sz w:val="24"/>
                <w:szCs w:val="24"/>
              </w:rPr>
              <w:t>receiptDate</w:t>
            </w:r>
            <w:proofErr w:type="spellEnd"/>
            <w:r w:rsidRPr="00D51F19">
              <w:rPr>
                <w:rFonts w:ascii="Times New Roman" w:hAnsi="Times New Roman" w:cs="Times New Roman"/>
                <w:sz w:val="24"/>
                <w:szCs w:val="24"/>
              </w:rPr>
              <w:t xml:space="preserve"> </w:t>
            </w:r>
            <w:r w:rsidRPr="00D51F19">
              <w:rPr>
                <w:rFonts w:ascii="Times New Roman" w:hAnsi="Times New Roman" w:cs="Times New Roman"/>
                <w:sz w:val="24"/>
                <w:szCs w:val="24"/>
                <w:lang w:val="en-US"/>
              </w:rPr>
              <w:t>(</w:t>
            </w:r>
            <w:r w:rsidRPr="00D51F19">
              <w:rPr>
                <w:rFonts w:ascii="Times New Roman" w:hAnsi="Times New Roman" w:cs="Times New Roman"/>
                <w:sz w:val="24"/>
                <w:szCs w:val="24"/>
              </w:rPr>
              <w:t>атрибут</w:t>
            </w:r>
            <w:r w:rsidRPr="00D51F19">
              <w:rPr>
                <w:rFonts w:ascii="Times New Roman" w:hAnsi="Times New Roman" w:cs="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69DCAF" w14:textId="4A4B7B72" w:rsidR="00F04858" w:rsidRPr="00D51F19" w:rsidRDefault="00F04858" w:rsidP="00F04858">
            <w:pPr>
              <w:pStyle w:val="aff4"/>
              <w:rPr>
                <w:rFonts w:ascii="Times New Roman" w:hAnsi="Times New Roman" w:cs="Times New Roman"/>
                <w:bCs/>
                <w:sz w:val="24"/>
                <w:szCs w:val="24"/>
              </w:rPr>
            </w:pPr>
            <w:r w:rsidRPr="00D51F19">
              <w:rPr>
                <w:rFonts w:ascii="Times New Roman" w:hAnsi="Times New Roman" w:cs="Times New Roman"/>
                <w:bCs/>
                <w:sz w:val="24"/>
                <w:szCs w:val="24"/>
              </w:rPr>
              <w:t>Поле номер 62:</w:t>
            </w:r>
          </w:p>
          <w:p w14:paraId="6FD58915" w14:textId="3C41DA9A" w:rsidR="006520D4" w:rsidRPr="00D51F19" w:rsidRDefault="006520D4" w:rsidP="006520D4">
            <w:pPr>
              <w:pStyle w:val="aff4"/>
              <w:rPr>
                <w:rFonts w:ascii="Times New Roman" w:hAnsi="Times New Roman" w:cs="Times New Roman"/>
                <w:sz w:val="24"/>
                <w:szCs w:val="24"/>
              </w:rPr>
            </w:pPr>
            <w:r w:rsidRPr="00D51F19">
              <w:rPr>
                <w:rFonts w:ascii="Times New Roman" w:hAnsi="Times New Roman" w:cs="Times New Roman"/>
                <w:sz w:val="24"/>
                <w:szCs w:val="24"/>
              </w:rPr>
              <w:t>Дата поступления распоряжения в банк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F8D16E" w14:textId="5DD30D4C" w:rsidR="006520D4" w:rsidRPr="00D51F19" w:rsidRDefault="006520D4" w:rsidP="006520D4">
            <w:pPr>
              <w:pStyle w:val="aff4"/>
              <w:rPr>
                <w:rFonts w:ascii="Times New Roman" w:hAnsi="Times New Roman" w:cs="Times New Roman"/>
                <w:sz w:val="24"/>
                <w:szCs w:val="24"/>
              </w:rPr>
            </w:pPr>
            <w:r w:rsidRPr="00D51F19">
              <w:rPr>
                <w:rFonts w:ascii="Times New Roman" w:hAnsi="Times New Roman" w:cs="Times New Roman"/>
                <w:sz w:val="24"/>
                <w:szCs w:val="24"/>
                <w:lang w:val="en-US"/>
              </w:rPr>
              <w:t xml:space="preserve">0..1, </w:t>
            </w:r>
            <w:proofErr w:type="spellStart"/>
            <w:r w:rsidRPr="00D51F19">
              <w:rPr>
                <w:rFonts w:ascii="Times New Roman" w:hAnsi="Times New Roman" w:cs="Times New Roman"/>
                <w:sz w:val="24"/>
                <w:szCs w:val="24"/>
                <w:lang w:val="en-US"/>
              </w:rPr>
              <w:t>необязательно</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C3DA61" w14:textId="12729C09" w:rsidR="006520D4" w:rsidRPr="00D51F19" w:rsidRDefault="006520D4" w:rsidP="006520D4">
            <w:pPr>
              <w:pStyle w:val="aff4"/>
              <w:rPr>
                <w:rFonts w:ascii="Times New Roman" w:hAnsi="Times New Roman" w:cs="Times New Roman"/>
                <w:i/>
                <w:sz w:val="24"/>
                <w:szCs w:val="24"/>
              </w:rPr>
            </w:pPr>
            <w:r w:rsidRPr="00D51F19">
              <w:rPr>
                <w:rFonts w:ascii="Times New Roman" w:hAnsi="Times New Roman" w:cs="Times New Roman"/>
                <w:i/>
                <w:sz w:val="24"/>
                <w:szCs w:val="24"/>
              </w:rPr>
              <w:t xml:space="preserve">Формат определен стандартом XML/XSD, опубликованным по адресу </w:t>
            </w:r>
            <w:hyperlink r:id="rId15" w:anchor="date" w:history="1">
              <w:r w:rsidRPr="00D51F19">
                <w:rPr>
                  <w:rStyle w:val="a8"/>
                  <w:rFonts w:ascii="Times New Roman" w:hAnsi="Times New Roman" w:cs="Times New Roman"/>
                  <w:i/>
                  <w:sz w:val="24"/>
                  <w:szCs w:val="24"/>
                </w:rPr>
                <w:t>http://www.w3.org/TR/xmlschema-2/#date</w:t>
              </w:r>
            </w:hyperlink>
          </w:p>
          <w:p w14:paraId="7D874AE4" w14:textId="653D4245" w:rsidR="006520D4" w:rsidRPr="00D51F19" w:rsidRDefault="006520D4" w:rsidP="006520D4">
            <w:pPr>
              <w:pStyle w:val="aff4"/>
              <w:rPr>
                <w:rFonts w:ascii="Times New Roman" w:hAnsi="Times New Roman" w:cs="Times New Roman"/>
                <w:sz w:val="24"/>
                <w:szCs w:val="24"/>
              </w:rPr>
            </w:pPr>
            <w:r w:rsidRPr="00D51F19">
              <w:rPr>
                <w:rFonts w:ascii="Times New Roman" w:hAnsi="Times New Roman" w:cs="Times New Roman"/>
                <w:i/>
                <w:sz w:val="24"/>
                <w:szCs w:val="24"/>
              </w:rPr>
              <w:t>/</w:t>
            </w:r>
            <w:r w:rsidR="005A1CB4" w:rsidRPr="00D51F19">
              <w:rPr>
                <w:rFonts w:ascii="Times New Roman" w:hAnsi="Times New Roman" w:cs="Times New Roman"/>
                <w:i/>
                <w:sz w:val="24"/>
                <w:szCs w:val="24"/>
              </w:rPr>
              <w:t xml:space="preserve"> </w:t>
            </w:r>
            <w:r w:rsidRPr="00D51F19">
              <w:rPr>
                <w:rFonts w:ascii="Times New Roman" w:hAnsi="Times New Roman" w:cs="Times New Roman"/>
                <w:sz w:val="24"/>
                <w:szCs w:val="24"/>
                <w:lang w:val="en-US"/>
              </w:rPr>
              <w:t>date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03E4F8" w14:textId="70FE111E" w:rsidR="006520D4" w:rsidRPr="00D51F19" w:rsidRDefault="006520D4" w:rsidP="006520D4">
            <w:pPr>
              <w:pStyle w:val="aff4"/>
              <w:rPr>
                <w:rFonts w:ascii="Times New Roman" w:hAnsi="Times New Roman" w:cs="Times New Roman"/>
                <w:i/>
                <w:sz w:val="24"/>
                <w:szCs w:val="24"/>
              </w:rPr>
            </w:pPr>
            <w:r w:rsidRPr="00D51F19">
              <w:rPr>
                <w:rFonts w:ascii="Times New Roman" w:hAnsi="Times New Roman" w:cs="Times New Roman"/>
                <w:b/>
                <w:i/>
                <w:sz w:val="24"/>
                <w:szCs w:val="24"/>
              </w:rPr>
              <w:t>Обязательно</w:t>
            </w:r>
            <w:r w:rsidRPr="00D51F19">
              <w:rPr>
                <w:rFonts w:ascii="Times New Roman" w:hAnsi="Times New Roman" w:cs="Times New Roman"/>
                <w:i/>
                <w:sz w:val="24"/>
                <w:szCs w:val="24"/>
              </w:rPr>
              <w:t xml:space="preserve"> для заполнения в случае поступления распоряжения в кредитную организацию</w:t>
            </w:r>
          </w:p>
        </w:tc>
      </w:tr>
      <w:tr w:rsidR="0042593C" w:rsidRPr="00D51F19" w14:paraId="1A4C3F0E" w14:textId="77777777" w:rsidTr="00A9636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E7C127" w14:textId="77777777" w:rsidR="0042593C" w:rsidRPr="00D51F19" w:rsidRDefault="0042593C" w:rsidP="00BA212C">
            <w:pPr>
              <w:pStyle w:val="aff4"/>
              <w:numPr>
                <w:ilvl w:val="0"/>
                <w:numId w:val="78"/>
              </w:numPr>
              <w:rPr>
                <w:rFonts w:ascii="Times New Roman" w:hAnsi="Times New Roman" w:cs="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E9FC1E" w14:textId="65DD719C" w:rsidR="0042593C" w:rsidRPr="00D237EE" w:rsidRDefault="0042593C" w:rsidP="0042593C">
            <w:pPr>
              <w:pStyle w:val="aff4"/>
              <w:rPr>
                <w:rFonts w:ascii="Times New Roman" w:hAnsi="Times New Roman" w:cs="Times New Roman"/>
                <w:bCs/>
                <w:sz w:val="24"/>
                <w:szCs w:val="24"/>
              </w:rPr>
            </w:pPr>
            <w:proofErr w:type="spellStart"/>
            <w:r w:rsidRPr="00BA212C">
              <w:rPr>
                <w:rFonts w:ascii="Times New Roman" w:hAnsi="Times New Roman" w:cs="Times New Roman"/>
                <w:bCs/>
                <w:sz w:val="24"/>
                <w:szCs w:val="24"/>
              </w:rPr>
              <w:t>paymentExecDate</w:t>
            </w:r>
            <w:proofErr w:type="spellEnd"/>
            <w:r w:rsidRPr="00BA212C">
              <w:rPr>
                <w:rFonts w:ascii="Times New Roman" w:hAnsi="Times New Roman" w:cs="Times New Roman"/>
                <w:bCs/>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79C39F" w14:textId="0CB2DB28" w:rsidR="0042593C" w:rsidRPr="00D51F19" w:rsidRDefault="0042593C" w:rsidP="0042593C">
            <w:pPr>
              <w:pStyle w:val="aff4"/>
              <w:rPr>
                <w:rFonts w:ascii="Times New Roman" w:hAnsi="Times New Roman" w:cs="Times New Roman"/>
                <w:bCs/>
                <w:sz w:val="24"/>
                <w:szCs w:val="24"/>
              </w:rPr>
            </w:pPr>
            <w:r w:rsidRPr="00BA212C">
              <w:rPr>
                <w:rFonts w:ascii="Times New Roman" w:hAnsi="Times New Roman" w:cs="Times New Roman"/>
                <w:bCs/>
                <w:sz w:val="24"/>
                <w:szCs w:val="24"/>
              </w:rPr>
              <w:t>Поле номер 2063: Дата исполнения распоряжения о переводе денежных средств после осуществления контроля достаточности денежных средств на банковском счете плательщика для исполнения</w:t>
            </w:r>
            <w:r w:rsidR="00B42F0B">
              <w:rPr>
                <w:rFonts w:ascii="Times New Roman" w:hAnsi="Times New Roman" w:cs="Times New Roman"/>
                <w:bCs/>
                <w:sz w:val="24"/>
                <w:szCs w:val="24"/>
              </w:rPr>
              <w:t xml:space="preserve"> распоряжения.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52717F" w14:textId="2299EB70" w:rsidR="0042593C" w:rsidRPr="00BA212C" w:rsidRDefault="0042593C" w:rsidP="0042593C">
            <w:pPr>
              <w:pStyle w:val="aff4"/>
              <w:rPr>
                <w:rFonts w:ascii="Times New Roman" w:hAnsi="Times New Roman" w:cs="Times New Roman"/>
                <w:bCs/>
                <w:sz w:val="24"/>
                <w:szCs w:val="24"/>
              </w:rPr>
            </w:pPr>
            <w:r w:rsidRPr="00BA212C">
              <w:rPr>
                <w:rFonts w:ascii="Times New Roman" w:hAnsi="Times New Roman" w:cs="Times New Roman"/>
                <w:bCs/>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D8DA97" w14:textId="05E9F8D7" w:rsidR="0042593C" w:rsidRPr="00BA212C" w:rsidRDefault="0042593C" w:rsidP="0042593C">
            <w:pPr>
              <w:pStyle w:val="aff4"/>
              <w:rPr>
                <w:rFonts w:ascii="Times New Roman" w:hAnsi="Times New Roman" w:cs="Times New Roman"/>
                <w:bCs/>
                <w:sz w:val="24"/>
                <w:szCs w:val="24"/>
              </w:rPr>
            </w:pPr>
            <w:r w:rsidRPr="00BA212C">
              <w:rPr>
                <w:rFonts w:ascii="Times New Roman" w:hAnsi="Times New Roman" w:cs="Times New Roman"/>
                <w:bCs/>
                <w:sz w:val="24"/>
                <w:szCs w:val="24"/>
              </w:rPr>
              <w:t>Формат определен стандартом XML/XSD, опубликованным по адресу http://www.w3.org/TR/xmlschema-2/#date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46E1AB" w14:textId="10501E95" w:rsidR="0042593C" w:rsidRPr="00D51F19" w:rsidRDefault="00AA5CEF" w:rsidP="0042593C">
            <w:pPr>
              <w:pStyle w:val="aff4"/>
              <w:rPr>
                <w:rFonts w:ascii="Times New Roman" w:hAnsi="Times New Roman" w:cs="Times New Roman"/>
                <w:b/>
                <w:i/>
                <w:sz w:val="24"/>
                <w:szCs w:val="24"/>
              </w:rPr>
            </w:pPr>
            <w:r>
              <w:rPr>
                <w:rFonts w:ascii="Times New Roman" w:hAnsi="Times New Roman" w:cs="Times New Roman"/>
                <w:bCs/>
                <w:sz w:val="24"/>
                <w:szCs w:val="24"/>
              </w:rPr>
              <w:t xml:space="preserve">Заполняется </w:t>
            </w:r>
            <w:r w:rsidRPr="00CA117F">
              <w:rPr>
                <w:rFonts w:ascii="Times New Roman" w:hAnsi="Times New Roman" w:cs="Times New Roman"/>
                <w:bCs/>
                <w:sz w:val="24"/>
                <w:szCs w:val="24"/>
              </w:rPr>
              <w:t>для распоряжений, ранее помещенных банком в очередь не исполненных в срок распоряжений.</w:t>
            </w:r>
          </w:p>
        </w:tc>
      </w:tr>
      <w:tr w:rsidR="006520D4" w:rsidRPr="00D51F19" w14:paraId="2A83E9D0" w14:textId="77777777" w:rsidTr="0068284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2FE902" w14:textId="77777777" w:rsidR="006520D4" w:rsidRPr="00D51F19" w:rsidRDefault="006520D4" w:rsidP="00BA212C">
            <w:pPr>
              <w:pStyle w:val="aff4"/>
              <w:numPr>
                <w:ilvl w:val="0"/>
                <w:numId w:val="78"/>
              </w:numPr>
              <w:rPr>
                <w:rFonts w:ascii="Times New Roman" w:hAnsi="Times New Roman" w:cs="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0ABA54" w14:textId="11F78B83" w:rsidR="006520D4" w:rsidRPr="00D51F19" w:rsidRDefault="006520D4" w:rsidP="006520D4">
            <w:pPr>
              <w:pStyle w:val="aff4"/>
              <w:rPr>
                <w:rFonts w:ascii="Times New Roman" w:hAnsi="Times New Roman" w:cs="Times New Roman"/>
                <w:sz w:val="24"/>
                <w:szCs w:val="24"/>
                <w:lang w:val="en-US"/>
              </w:rPr>
            </w:pPr>
            <w:proofErr w:type="spellStart"/>
            <w:r w:rsidRPr="00D51F19">
              <w:rPr>
                <w:rFonts w:ascii="Times New Roman" w:hAnsi="Times New Roman" w:cs="Times New Roman"/>
                <w:sz w:val="24"/>
                <w:szCs w:val="24"/>
              </w:rPr>
              <w:t>kbk</w:t>
            </w:r>
            <w:proofErr w:type="spellEnd"/>
            <w:r w:rsidRPr="00D51F19">
              <w:rPr>
                <w:rFonts w:ascii="Times New Roman" w:hAnsi="Times New Roman" w:cs="Times New Roman"/>
                <w:sz w:val="24"/>
                <w:szCs w:val="24"/>
              </w:rPr>
              <w:t xml:space="preserve"> </w:t>
            </w:r>
            <w:r w:rsidRPr="00D51F19">
              <w:rPr>
                <w:rFonts w:ascii="Times New Roman" w:hAnsi="Times New Roman" w:cs="Times New Roman"/>
                <w:sz w:val="24"/>
                <w:szCs w:val="24"/>
                <w:lang w:val="en-US"/>
              </w:rPr>
              <w:t>(</w:t>
            </w:r>
            <w:r w:rsidRPr="00D51F19">
              <w:rPr>
                <w:rFonts w:ascii="Times New Roman" w:hAnsi="Times New Roman" w:cs="Times New Roman"/>
                <w:sz w:val="24"/>
                <w:szCs w:val="24"/>
              </w:rPr>
              <w:t>атрибут</w:t>
            </w:r>
            <w:r w:rsidRPr="00D51F19">
              <w:rPr>
                <w:rFonts w:ascii="Times New Roman" w:hAnsi="Times New Roman" w:cs="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58D38B" w14:textId="549D1CCC" w:rsidR="00CE1432" w:rsidRPr="00D51F19" w:rsidRDefault="00CE1432" w:rsidP="00CE1432">
            <w:pPr>
              <w:pStyle w:val="aff4"/>
              <w:rPr>
                <w:rFonts w:ascii="Times New Roman" w:hAnsi="Times New Roman" w:cs="Times New Roman"/>
                <w:bCs/>
                <w:sz w:val="24"/>
                <w:szCs w:val="24"/>
              </w:rPr>
            </w:pPr>
            <w:r w:rsidRPr="00D51F19">
              <w:rPr>
                <w:rFonts w:ascii="Times New Roman" w:hAnsi="Times New Roman" w:cs="Times New Roman"/>
                <w:bCs/>
                <w:sz w:val="24"/>
                <w:szCs w:val="24"/>
              </w:rPr>
              <w:t>Поле номер 104:</w:t>
            </w:r>
          </w:p>
          <w:p w14:paraId="209B2918" w14:textId="570243D8" w:rsidR="006520D4" w:rsidRPr="00D51F19" w:rsidRDefault="006520D4" w:rsidP="006520D4">
            <w:pPr>
              <w:pStyle w:val="aff4"/>
              <w:rPr>
                <w:rFonts w:ascii="Times New Roman" w:hAnsi="Times New Roman" w:cs="Times New Roman"/>
                <w:sz w:val="24"/>
                <w:szCs w:val="24"/>
                <w:lang w:val="en-US"/>
              </w:rPr>
            </w:pPr>
            <w:r w:rsidRPr="00D51F19">
              <w:rPr>
                <w:rFonts w:ascii="Times New Roman" w:hAnsi="Times New Roman" w:cs="Times New Roman"/>
                <w:sz w:val="24"/>
                <w:szCs w:val="24"/>
              </w:rPr>
              <w:t>КБК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44BDE" w14:textId="2A7556FA" w:rsidR="006520D4" w:rsidRPr="00D51F19" w:rsidRDefault="006520D4" w:rsidP="006520D4">
            <w:pPr>
              <w:pStyle w:val="aff4"/>
              <w:rPr>
                <w:rFonts w:ascii="Times New Roman" w:hAnsi="Times New Roman" w:cs="Times New Roman"/>
                <w:sz w:val="24"/>
                <w:szCs w:val="24"/>
              </w:rPr>
            </w:pPr>
            <w:r w:rsidRPr="00D51F19">
              <w:rPr>
                <w:rFonts w:ascii="Times New Roman" w:hAnsi="Times New Roman" w:cs="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5F6ECC" w14:textId="63224505" w:rsidR="006520D4" w:rsidRPr="00D51F19" w:rsidRDefault="006520D4" w:rsidP="005368FA">
            <w:pPr>
              <w:pStyle w:val="aff4"/>
              <w:rPr>
                <w:rFonts w:ascii="Times New Roman" w:hAnsi="Times New Roman" w:cs="Times New Roman"/>
                <w:sz w:val="24"/>
                <w:szCs w:val="24"/>
              </w:rPr>
            </w:pPr>
            <w:proofErr w:type="spellStart"/>
            <w:r w:rsidRPr="00D51F19">
              <w:rPr>
                <w:rFonts w:ascii="Times New Roman" w:hAnsi="Times New Roman" w:cs="Times New Roman"/>
                <w:sz w:val="24"/>
                <w:szCs w:val="24"/>
                <w:lang w:val="en-US"/>
              </w:rPr>
              <w:t>KBKType</w:t>
            </w:r>
            <w:proofErr w:type="spellEnd"/>
            <w:r w:rsidRPr="00D51F19">
              <w:rPr>
                <w:rFonts w:ascii="Times New Roman" w:hAnsi="Times New Roman" w:cs="Times New Roman"/>
                <w:sz w:val="24"/>
                <w:szCs w:val="24"/>
              </w:rPr>
              <w:t xml:space="preserve"> (см. описание в </w:t>
            </w:r>
            <w:r w:rsidR="00F528FF" w:rsidRPr="00D51F19">
              <w:rPr>
                <w:rFonts w:ascii="Times New Roman" w:hAnsi="Times New Roman" w:cs="Times New Roman"/>
                <w:sz w:val="24"/>
                <w:szCs w:val="24"/>
              </w:rPr>
              <w:t>пункте</w:t>
            </w:r>
            <w:r w:rsidR="005A1CB4" w:rsidRPr="00D51F19">
              <w:rPr>
                <w:rFonts w:ascii="Times New Roman" w:hAnsi="Times New Roman" w:cs="Times New Roman"/>
                <w:sz w:val="24"/>
                <w:szCs w:val="24"/>
              </w:rPr>
              <w:t xml:space="preserve"> </w:t>
            </w:r>
            <w:r w:rsidR="005368FA" w:rsidRPr="00D51F19">
              <w:rPr>
                <w:rFonts w:ascii="Times New Roman" w:hAnsi="Times New Roman" w:cs="Times New Roman"/>
                <w:sz w:val="24"/>
                <w:szCs w:val="24"/>
              </w:rPr>
              <w:fldChar w:fldCharType="begin"/>
            </w:r>
            <w:r w:rsidR="005368FA" w:rsidRPr="00D51F19">
              <w:rPr>
                <w:rFonts w:ascii="Times New Roman" w:hAnsi="Times New Roman" w:cs="Times New Roman"/>
                <w:sz w:val="24"/>
                <w:szCs w:val="24"/>
              </w:rPr>
              <w:instrText xml:space="preserve"> REF _Ref461470656 \r \h </w:instrText>
            </w:r>
            <w:r w:rsidR="00241DE3" w:rsidRPr="00D51F19">
              <w:rPr>
                <w:rFonts w:ascii="Times New Roman" w:hAnsi="Times New Roman" w:cs="Times New Roman"/>
                <w:sz w:val="24"/>
                <w:szCs w:val="24"/>
              </w:rPr>
              <w:instrText xml:space="preserve"> \* MERGEFORMAT </w:instrText>
            </w:r>
            <w:r w:rsidR="005368FA" w:rsidRPr="00D51F19">
              <w:rPr>
                <w:rFonts w:ascii="Times New Roman" w:hAnsi="Times New Roman" w:cs="Times New Roman"/>
                <w:sz w:val="24"/>
                <w:szCs w:val="24"/>
              </w:rPr>
            </w:r>
            <w:r w:rsidR="005368FA" w:rsidRPr="00D51F19">
              <w:rPr>
                <w:rFonts w:ascii="Times New Roman" w:hAnsi="Times New Roman" w:cs="Times New Roman"/>
                <w:sz w:val="24"/>
                <w:szCs w:val="24"/>
              </w:rPr>
              <w:fldChar w:fldCharType="separate"/>
            </w:r>
            <w:r w:rsidR="006A58D1" w:rsidRPr="00D51F19">
              <w:rPr>
                <w:rFonts w:ascii="Times New Roman" w:hAnsi="Times New Roman" w:cs="Times New Roman"/>
                <w:sz w:val="24"/>
                <w:szCs w:val="24"/>
              </w:rPr>
              <w:t>6</w:t>
            </w:r>
            <w:r w:rsidR="005368FA" w:rsidRPr="00D51F19">
              <w:rPr>
                <w:rFonts w:ascii="Times New Roman" w:hAnsi="Times New Roman" w:cs="Times New Roman"/>
                <w:sz w:val="24"/>
                <w:szCs w:val="24"/>
              </w:rPr>
              <w:fldChar w:fldCharType="end"/>
            </w:r>
            <w:r w:rsidR="00002400" w:rsidRPr="00D51F19">
              <w:rPr>
                <w:rFonts w:ascii="Times New Roman" w:hAnsi="Times New Roman" w:cs="Times New Roman"/>
                <w:sz w:val="24"/>
                <w:szCs w:val="24"/>
              </w:rPr>
              <w:t xml:space="preserve"> раздела </w:t>
            </w:r>
            <w:r w:rsidR="001425BA" w:rsidRPr="00D51F19">
              <w:rPr>
                <w:rFonts w:ascii="Times New Roman" w:hAnsi="Times New Roman" w:cs="Times New Roman"/>
                <w:sz w:val="24"/>
                <w:szCs w:val="24"/>
              </w:rPr>
              <w:fldChar w:fldCharType="begin"/>
            </w:r>
            <w:r w:rsidR="001425BA" w:rsidRPr="00D51F19">
              <w:rPr>
                <w:rFonts w:ascii="Times New Roman" w:hAnsi="Times New Roman" w:cs="Times New Roman"/>
                <w:sz w:val="24"/>
                <w:szCs w:val="24"/>
              </w:rPr>
              <w:instrText xml:space="preserve"> REF _Ref524702727 \r \h  \* MERGEFORMAT </w:instrText>
            </w:r>
            <w:r w:rsidR="001425BA" w:rsidRPr="00D51F19">
              <w:rPr>
                <w:rFonts w:ascii="Times New Roman" w:hAnsi="Times New Roman" w:cs="Times New Roman"/>
                <w:sz w:val="24"/>
                <w:szCs w:val="24"/>
              </w:rPr>
            </w:r>
            <w:r w:rsidR="001425BA" w:rsidRPr="00D51F19">
              <w:rPr>
                <w:rFonts w:ascii="Times New Roman" w:hAnsi="Times New Roman" w:cs="Times New Roman"/>
                <w:sz w:val="24"/>
                <w:szCs w:val="24"/>
              </w:rPr>
              <w:fldChar w:fldCharType="separate"/>
            </w:r>
            <w:r w:rsidR="001425BA" w:rsidRPr="00D51F19">
              <w:rPr>
                <w:rFonts w:ascii="Times New Roman" w:hAnsi="Times New Roman" w:cs="Times New Roman"/>
                <w:sz w:val="24"/>
                <w:szCs w:val="24"/>
              </w:rPr>
              <w:t>4.4</w:t>
            </w:r>
            <w:r w:rsidR="001425BA" w:rsidRPr="00D51F19">
              <w:rPr>
                <w:rFonts w:ascii="Times New Roman" w:hAnsi="Times New Roman" w:cs="Times New Roman"/>
                <w:sz w:val="24"/>
                <w:szCs w:val="24"/>
              </w:rPr>
              <w:fldChar w:fldCharType="end"/>
            </w:r>
            <w:r w:rsidRPr="00D51F19">
              <w:rPr>
                <w:rFonts w:ascii="Times New Roman" w:hAnsi="Times New Roman" w:cs="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8847B3" w14:textId="34BEC302" w:rsidR="006520D4" w:rsidRPr="00D51F19" w:rsidRDefault="006520D4" w:rsidP="006520D4">
            <w:pPr>
              <w:tabs>
                <w:tab w:val="left" w:pos="2301"/>
              </w:tabs>
              <w:jc w:val="both"/>
              <w:rPr>
                <w:rFonts w:ascii="Times New Roman" w:hAnsi="Times New Roman" w:cs="Times New Roman"/>
              </w:rPr>
            </w:pPr>
            <w:r w:rsidRPr="00D51F19">
              <w:rPr>
                <w:rFonts w:ascii="Times New Roman" w:hAnsi="Times New Roman" w:cs="Times New Roman"/>
                <w:b/>
              </w:rPr>
              <w:t xml:space="preserve">Обязательно, </w:t>
            </w:r>
            <w:r w:rsidRPr="00D51F19">
              <w:rPr>
                <w:rFonts w:ascii="Times New Roman" w:hAnsi="Times New Roman" w:cs="Times New Roman"/>
                <w:i/>
              </w:rPr>
              <w:t xml:space="preserve">если </w:t>
            </w:r>
            <w:r w:rsidR="000F00A7" w:rsidRPr="00D51F19">
              <w:rPr>
                <w:rFonts w:ascii="Times New Roman" w:hAnsi="Times New Roman" w:cs="Times New Roman"/>
                <w:i/>
              </w:rPr>
              <w:t>первые цифры номера счета получателя средств (атрибут «</w:t>
            </w:r>
            <w:proofErr w:type="spellStart"/>
            <w:r w:rsidR="000F00A7" w:rsidRPr="00D51F19">
              <w:rPr>
                <w:rFonts w:ascii="Times New Roman" w:hAnsi="Times New Roman" w:cs="Times New Roman"/>
                <w:i/>
              </w:rPr>
              <w:t>accountNumber</w:t>
            </w:r>
            <w:proofErr w:type="spellEnd"/>
            <w:r w:rsidR="000F00A7" w:rsidRPr="00D51F19">
              <w:rPr>
                <w:rFonts w:ascii="Times New Roman" w:hAnsi="Times New Roman" w:cs="Times New Roman"/>
                <w:i/>
              </w:rPr>
              <w:t xml:space="preserve">») равны </w:t>
            </w:r>
            <w:r w:rsidR="00910902">
              <w:rPr>
                <w:rFonts w:ascii="Times New Roman" w:hAnsi="Times New Roman" w:cs="Times New Roman"/>
                <w:i/>
              </w:rPr>
              <w:t xml:space="preserve">«03100», </w:t>
            </w:r>
            <w:r w:rsidR="000F00A7" w:rsidRPr="00D51F19">
              <w:rPr>
                <w:rFonts w:ascii="Times New Roman" w:hAnsi="Times New Roman" w:cs="Times New Roman"/>
                <w:i/>
              </w:rPr>
              <w:t>«03212», «03222», «03232», «03242», «03252», «03262» либо «03272»</w:t>
            </w:r>
            <w:r w:rsidR="00757BAC">
              <w:rPr>
                <w:rFonts w:ascii="Times New Roman" w:hAnsi="Times New Roman" w:cs="Times New Roman"/>
                <w:i/>
              </w:rPr>
              <w:t xml:space="preserve">, </w:t>
            </w:r>
            <w:r w:rsidR="00D237EE" w:rsidRPr="00D237EE">
              <w:rPr>
                <w:rFonts w:ascii="Times New Roman" w:hAnsi="Times New Roman" w:cs="Times New Roman"/>
                <w:i/>
              </w:rPr>
              <w:t xml:space="preserve">«03214», «03224», «03234»,  «03254» </w:t>
            </w:r>
            <w:r w:rsidR="00757BAC" w:rsidRPr="00757BAC">
              <w:rPr>
                <w:rFonts w:ascii="Times New Roman" w:hAnsi="Times New Roman" w:cs="Times New Roman"/>
                <w:i/>
              </w:rPr>
              <w:t xml:space="preserve">либо первые цифры номера счета получателя средств равны «40503», «40603», «40703» с отличительным признаком «4» в четырнадцатом </w:t>
            </w:r>
            <w:r w:rsidR="00757BAC" w:rsidRPr="00757BAC">
              <w:rPr>
                <w:rFonts w:ascii="Times New Roman" w:hAnsi="Times New Roman" w:cs="Times New Roman"/>
                <w:i/>
              </w:rPr>
              <w:lastRenderedPageBreak/>
              <w:t xml:space="preserve">разряде </w:t>
            </w:r>
            <w:r w:rsidR="003C31A7" w:rsidRPr="008C466A">
              <w:rPr>
                <w:rFonts w:ascii="Times New Roman" w:hAnsi="Times New Roman" w:cs="Times New Roman"/>
                <w:i/>
              </w:rPr>
              <w:t xml:space="preserve">и </w:t>
            </w:r>
            <w:r w:rsidR="003C31A7" w:rsidRPr="003C31A7">
              <w:rPr>
                <w:rFonts w:ascii="Times New Roman" w:hAnsi="Times New Roman" w:cs="Times New Roman"/>
                <w:i/>
              </w:rPr>
              <w:t>в БИК банка получателя указан БИК ПБР</w:t>
            </w:r>
            <w:r w:rsidR="00757BAC">
              <w:rPr>
                <w:rFonts w:ascii="Times New Roman" w:hAnsi="Times New Roman" w:cs="Times New Roman"/>
                <w:i/>
              </w:rPr>
              <w:t>.</w:t>
            </w:r>
          </w:p>
          <w:p w14:paraId="474D7060" w14:textId="00DCDE68" w:rsidR="004F4FF6" w:rsidRPr="00D51F19" w:rsidRDefault="004F4FF6" w:rsidP="00D2521F">
            <w:pPr>
              <w:pStyle w:val="aff4"/>
              <w:rPr>
                <w:rFonts w:ascii="Times New Roman" w:hAnsi="Times New Roman" w:cs="Times New Roman"/>
                <w:sz w:val="24"/>
                <w:szCs w:val="24"/>
              </w:rPr>
            </w:pPr>
            <w:r w:rsidRPr="00D51F19">
              <w:rPr>
                <w:rFonts w:ascii="Times New Roman" w:hAnsi="Times New Roman" w:cs="Times New Roman"/>
                <w:bCs/>
                <w:sz w:val="24"/>
                <w:szCs w:val="24"/>
              </w:rPr>
              <w:t>Рекомендуется заполнять в соответствии со справочником НСИ ГИС ГМП</w:t>
            </w:r>
            <w:r w:rsidRPr="00D51F19">
              <w:rPr>
                <w:rFonts w:ascii="Times New Roman" w:hAnsi="Times New Roman" w:cs="Times New Roman"/>
                <w:sz w:val="24"/>
                <w:szCs w:val="24"/>
              </w:rPr>
              <w:t>.</w:t>
            </w:r>
          </w:p>
          <w:p w14:paraId="0FDDAA07" w14:textId="77777777" w:rsidR="00D2521F" w:rsidRPr="00D51F19" w:rsidRDefault="006520D4" w:rsidP="00D2521F">
            <w:pPr>
              <w:pStyle w:val="aff4"/>
              <w:rPr>
                <w:rFonts w:ascii="Times New Roman" w:hAnsi="Times New Roman" w:cs="Times New Roman"/>
                <w:sz w:val="24"/>
                <w:szCs w:val="24"/>
              </w:rPr>
            </w:pPr>
            <w:r w:rsidRPr="00D51F19">
              <w:rPr>
                <w:rFonts w:ascii="Times New Roman" w:hAnsi="Times New Roman" w:cs="Times New Roman"/>
                <w:sz w:val="24"/>
                <w:szCs w:val="24"/>
              </w:rPr>
              <w:t>В случае отсутствия следует указывать значение «0».</w:t>
            </w:r>
            <w:r w:rsidR="0002283F" w:rsidRPr="00D51F19">
              <w:rPr>
                <w:rFonts w:ascii="Times New Roman" w:hAnsi="Times New Roman" w:cs="Times New Roman"/>
                <w:sz w:val="24"/>
                <w:szCs w:val="24"/>
              </w:rPr>
              <w:t xml:space="preserve"> </w:t>
            </w:r>
          </w:p>
          <w:p w14:paraId="008C8982" w14:textId="11BE2992" w:rsidR="004F4FF6" w:rsidRPr="00D51F19" w:rsidRDefault="006520D4" w:rsidP="00D2521F">
            <w:pPr>
              <w:pStyle w:val="aff4"/>
              <w:rPr>
                <w:rFonts w:ascii="Times New Roman" w:hAnsi="Times New Roman" w:cs="Times New Roman"/>
                <w:i/>
                <w:sz w:val="24"/>
                <w:szCs w:val="24"/>
              </w:rPr>
            </w:pPr>
            <w:r w:rsidRPr="00D51F19">
              <w:rPr>
                <w:rFonts w:ascii="Times New Roman" w:hAnsi="Times New Roman" w:cs="Times New Roman"/>
                <w:i/>
                <w:sz w:val="24"/>
                <w:szCs w:val="24"/>
              </w:rPr>
              <w:t>Все символы одновременно не должны принимать значение ноль («0»).</w:t>
            </w:r>
          </w:p>
        </w:tc>
      </w:tr>
      <w:tr w:rsidR="005A1CB4" w:rsidRPr="00D51F19" w14:paraId="64DC6031" w14:textId="77777777" w:rsidTr="0068284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ADA323" w14:textId="77777777" w:rsidR="005A1CB4" w:rsidRPr="00D51F19" w:rsidRDefault="005A1CB4" w:rsidP="00BA212C">
            <w:pPr>
              <w:pStyle w:val="aff4"/>
              <w:numPr>
                <w:ilvl w:val="0"/>
                <w:numId w:val="78"/>
              </w:numPr>
              <w:rPr>
                <w:rFonts w:ascii="Times New Roman" w:hAnsi="Times New Roman" w:cs="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583B23" w14:textId="784B74B6" w:rsidR="005A1CB4" w:rsidRPr="00D51F19" w:rsidRDefault="005A1CB4" w:rsidP="005A1CB4">
            <w:pPr>
              <w:pStyle w:val="aff4"/>
              <w:rPr>
                <w:rFonts w:ascii="Times New Roman" w:hAnsi="Times New Roman" w:cs="Times New Roman"/>
                <w:sz w:val="24"/>
                <w:szCs w:val="24"/>
                <w:lang w:val="en-US"/>
              </w:rPr>
            </w:pPr>
            <w:proofErr w:type="spellStart"/>
            <w:r w:rsidRPr="00D51F19">
              <w:rPr>
                <w:rFonts w:ascii="Times New Roman" w:hAnsi="Times New Roman" w:cs="Times New Roman"/>
                <w:sz w:val="24"/>
                <w:szCs w:val="24"/>
              </w:rPr>
              <w:t>oktmo</w:t>
            </w:r>
            <w:proofErr w:type="spellEnd"/>
            <w:r w:rsidRPr="00D51F19">
              <w:rPr>
                <w:rFonts w:ascii="Times New Roman" w:hAnsi="Times New Roman" w:cs="Times New Roman"/>
                <w:sz w:val="24"/>
                <w:szCs w:val="24"/>
              </w:rPr>
              <w:t xml:space="preserve"> </w:t>
            </w:r>
            <w:r w:rsidRPr="00D51F19">
              <w:rPr>
                <w:rFonts w:ascii="Times New Roman" w:hAnsi="Times New Roman" w:cs="Times New Roman"/>
                <w:sz w:val="24"/>
                <w:szCs w:val="24"/>
                <w:lang w:val="en-US"/>
              </w:rPr>
              <w:t>(</w:t>
            </w:r>
            <w:r w:rsidRPr="00D51F19">
              <w:rPr>
                <w:rFonts w:ascii="Times New Roman" w:hAnsi="Times New Roman" w:cs="Times New Roman"/>
                <w:sz w:val="24"/>
                <w:szCs w:val="24"/>
              </w:rPr>
              <w:t>атрибут</w:t>
            </w:r>
            <w:r w:rsidRPr="00D51F19">
              <w:rPr>
                <w:rFonts w:ascii="Times New Roman" w:hAnsi="Times New Roman" w:cs="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ADED75" w14:textId="19BB93C0" w:rsidR="00846C2E" w:rsidRPr="00D51F19" w:rsidRDefault="00846C2E" w:rsidP="00846C2E">
            <w:pPr>
              <w:pStyle w:val="aff4"/>
              <w:rPr>
                <w:rFonts w:ascii="Times New Roman" w:hAnsi="Times New Roman" w:cs="Times New Roman"/>
                <w:bCs/>
                <w:sz w:val="24"/>
                <w:szCs w:val="24"/>
              </w:rPr>
            </w:pPr>
            <w:r w:rsidRPr="00D51F19">
              <w:rPr>
                <w:rFonts w:ascii="Times New Roman" w:hAnsi="Times New Roman" w:cs="Times New Roman"/>
                <w:bCs/>
                <w:sz w:val="24"/>
                <w:szCs w:val="24"/>
              </w:rPr>
              <w:t>Поле номер 105:</w:t>
            </w:r>
          </w:p>
          <w:p w14:paraId="5CE17F7F" w14:textId="276AF8AD" w:rsidR="005A1CB4" w:rsidRPr="00D51F19" w:rsidRDefault="005A1CB4" w:rsidP="005A1CB4">
            <w:pPr>
              <w:pStyle w:val="aff4"/>
              <w:rPr>
                <w:rFonts w:ascii="Times New Roman" w:hAnsi="Times New Roman" w:cs="Times New Roman"/>
                <w:sz w:val="24"/>
                <w:szCs w:val="24"/>
              </w:rPr>
            </w:pPr>
            <w:r w:rsidRPr="00D51F19">
              <w:rPr>
                <w:rFonts w:ascii="Times New Roman" w:hAnsi="Times New Roman" w:cs="Times New Roman"/>
                <w:sz w:val="24"/>
                <w:szCs w:val="24"/>
              </w:rPr>
              <w:t>Код по ОКТМО, указанный в распоряжении о переводе денежных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E52229" w14:textId="2DCA0DB5" w:rsidR="005A1CB4" w:rsidRPr="00D51F19" w:rsidRDefault="005A1CB4" w:rsidP="005A1CB4">
            <w:pPr>
              <w:pStyle w:val="aff4"/>
              <w:rPr>
                <w:rFonts w:ascii="Times New Roman" w:hAnsi="Times New Roman" w:cs="Times New Roman"/>
                <w:sz w:val="24"/>
                <w:szCs w:val="24"/>
                <w:lang w:val="en-US"/>
              </w:rPr>
            </w:pPr>
            <w:r w:rsidRPr="00D51F19">
              <w:rPr>
                <w:rFonts w:ascii="Times New Roman" w:hAnsi="Times New Roman" w:cs="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56E068" w14:textId="154BF6AD" w:rsidR="005A1CB4" w:rsidRPr="00D51F19" w:rsidRDefault="005A1CB4" w:rsidP="005368FA">
            <w:pPr>
              <w:pStyle w:val="aff4"/>
              <w:rPr>
                <w:rFonts w:ascii="Times New Roman" w:hAnsi="Times New Roman" w:cs="Times New Roman"/>
                <w:sz w:val="24"/>
                <w:szCs w:val="24"/>
              </w:rPr>
            </w:pPr>
            <w:proofErr w:type="spellStart"/>
            <w:r w:rsidRPr="00D51F19">
              <w:rPr>
                <w:rFonts w:ascii="Times New Roman" w:hAnsi="Times New Roman" w:cs="Times New Roman"/>
                <w:sz w:val="24"/>
                <w:szCs w:val="24"/>
                <w:lang w:val="en-US"/>
              </w:rPr>
              <w:t>OKTMOType</w:t>
            </w:r>
            <w:proofErr w:type="spellEnd"/>
            <w:r w:rsidRPr="00D51F19">
              <w:rPr>
                <w:rFonts w:ascii="Times New Roman" w:hAnsi="Times New Roman" w:cs="Times New Roman"/>
                <w:sz w:val="24"/>
                <w:szCs w:val="24"/>
              </w:rPr>
              <w:t xml:space="preserve"> (см. описание в </w:t>
            </w:r>
            <w:r w:rsidR="00F528FF" w:rsidRPr="00D51F19">
              <w:rPr>
                <w:rFonts w:ascii="Times New Roman" w:hAnsi="Times New Roman" w:cs="Times New Roman"/>
                <w:sz w:val="24"/>
                <w:szCs w:val="24"/>
              </w:rPr>
              <w:t>пункте</w:t>
            </w:r>
            <w:r w:rsidRPr="00D51F19">
              <w:rPr>
                <w:rFonts w:ascii="Times New Roman" w:hAnsi="Times New Roman" w:cs="Times New Roman"/>
                <w:sz w:val="24"/>
                <w:szCs w:val="24"/>
              </w:rPr>
              <w:t xml:space="preserve"> </w:t>
            </w:r>
            <w:r w:rsidR="005368FA" w:rsidRPr="00D51F19">
              <w:rPr>
                <w:rFonts w:ascii="Times New Roman" w:hAnsi="Times New Roman" w:cs="Times New Roman"/>
                <w:sz w:val="24"/>
                <w:szCs w:val="24"/>
              </w:rPr>
              <w:fldChar w:fldCharType="begin"/>
            </w:r>
            <w:r w:rsidR="005368FA" w:rsidRPr="00D51F19">
              <w:rPr>
                <w:rFonts w:ascii="Times New Roman" w:hAnsi="Times New Roman" w:cs="Times New Roman"/>
                <w:sz w:val="24"/>
                <w:szCs w:val="24"/>
              </w:rPr>
              <w:instrText xml:space="preserve"> REF _Ref482182914 \r \h </w:instrText>
            </w:r>
            <w:r w:rsidR="00241DE3" w:rsidRPr="00D51F19">
              <w:rPr>
                <w:rFonts w:ascii="Times New Roman" w:hAnsi="Times New Roman" w:cs="Times New Roman"/>
                <w:sz w:val="24"/>
                <w:szCs w:val="24"/>
              </w:rPr>
              <w:instrText xml:space="preserve"> \* MERGEFORMAT </w:instrText>
            </w:r>
            <w:r w:rsidR="005368FA" w:rsidRPr="00D51F19">
              <w:rPr>
                <w:rFonts w:ascii="Times New Roman" w:hAnsi="Times New Roman" w:cs="Times New Roman"/>
                <w:sz w:val="24"/>
                <w:szCs w:val="24"/>
              </w:rPr>
            </w:r>
            <w:r w:rsidR="005368FA" w:rsidRPr="00D51F19">
              <w:rPr>
                <w:rFonts w:ascii="Times New Roman" w:hAnsi="Times New Roman" w:cs="Times New Roman"/>
                <w:sz w:val="24"/>
                <w:szCs w:val="24"/>
              </w:rPr>
              <w:fldChar w:fldCharType="separate"/>
            </w:r>
            <w:r w:rsidR="006A58D1" w:rsidRPr="00D51F19">
              <w:rPr>
                <w:rFonts w:ascii="Times New Roman" w:hAnsi="Times New Roman" w:cs="Times New Roman"/>
                <w:sz w:val="24"/>
                <w:szCs w:val="24"/>
              </w:rPr>
              <w:t>9</w:t>
            </w:r>
            <w:r w:rsidR="005368FA" w:rsidRPr="00D51F19">
              <w:rPr>
                <w:rFonts w:ascii="Times New Roman" w:hAnsi="Times New Roman" w:cs="Times New Roman"/>
                <w:sz w:val="24"/>
                <w:szCs w:val="24"/>
              </w:rPr>
              <w:fldChar w:fldCharType="end"/>
            </w:r>
            <w:r w:rsidR="00002400" w:rsidRPr="00D51F19">
              <w:rPr>
                <w:rFonts w:ascii="Times New Roman" w:hAnsi="Times New Roman" w:cs="Times New Roman"/>
                <w:sz w:val="24"/>
                <w:szCs w:val="24"/>
              </w:rPr>
              <w:t xml:space="preserve"> раздела </w:t>
            </w:r>
            <w:r w:rsidR="001425BA" w:rsidRPr="00D51F19">
              <w:rPr>
                <w:rFonts w:ascii="Times New Roman" w:hAnsi="Times New Roman" w:cs="Times New Roman"/>
                <w:sz w:val="24"/>
                <w:szCs w:val="24"/>
              </w:rPr>
              <w:fldChar w:fldCharType="begin"/>
            </w:r>
            <w:r w:rsidR="001425BA" w:rsidRPr="00D51F19">
              <w:rPr>
                <w:rFonts w:ascii="Times New Roman" w:hAnsi="Times New Roman" w:cs="Times New Roman"/>
                <w:sz w:val="24"/>
                <w:szCs w:val="24"/>
              </w:rPr>
              <w:instrText xml:space="preserve"> REF _Ref524702727 \r \h  \* MERGEFORMAT </w:instrText>
            </w:r>
            <w:r w:rsidR="001425BA" w:rsidRPr="00D51F19">
              <w:rPr>
                <w:rFonts w:ascii="Times New Roman" w:hAnsi="Times New Roman" w:cs="Times New Roman"/>
                <w:sz w:val="24"/>
                <w:szCs w:val="24"/>
              </w:rPr>
            </w:r>
            <w:r w:rsidR="001425BA" w:rsidRPr="00D51F19">
              <w:rPr>
                <w:rFonts w:ascii="Times New Roman" w:hAnsi="Times New Roman" w:cs="Times New Roman"/>
                <w:sz w:val="24"/>
                <w:szCs w:val="24"/>
              </w:rPr>
              <w:fldChar w:fldCharType="separate"/>
            </w:r>
            <w:r w:rsidR="001425BA" w:rsidRPr="00D51F19">
              <w:rPr>
                <w:rFonts w:ascii="Times New Roman" w:hAnsi="Times New Roman" w:cs="Times New Roman"/>
                <w:sz w:val="24"/>
                <w:szCs w:val="24"/>
              </w:rPr>
              <w:t>4.4</w:t>
            </w:r>
            <w:r w:rsidR="001425BA" w:rsidRPr="00D51F19">
              <w:rPr>
                <w:rFonts w:ascii="Times New Roman" w:hAnsi="Times New Roman" w:cs="Times New Roman"/>
                <w:sz w:val="24"/>
                <w:szCs w:val="24"/>
              </w:rPr>
              <w:fldChar w:fldCharType="end"/>
            </w:r>
            <w:r w:rsidRPr="00D51F19">
              <w:rPr>
                <w:rFonts w:ascii="Times New Roman" w:hAnsi="Times New Roman" w:cs="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07551" w14:textId="1E43013F" w:rsidR="003F2090" w:rsidRPr="00D51F19" w:rsidRDefault="003F2090" w:rsidP="003F2090">
            <w:pPr>
              <w:jc w:val="both"/>
              <w:rPr>
                <w:rFonts w:ascii="Times New Roman" w:hAnsi="Times New Roman" w:cs="Times New Roman"/>
              </w:rPr>
            </w:pPr>
            <w:r w:rsidRPr="00D51F19">
              <w:rPr>
                <w:rFonts w:ascii="Times New Roman" w:hAnsi="Times New Roman" w:cs="Times New Roman"/>
                <w:b/>
              </w:rPr>
              <w:t xml:space="preserve">Обязательно, </w:t>
            </w:r>
            <w:r w:rsidRPr="00D51F19">
              <w:rPr>
                <w:rFonts w:ascii="Times New Roman" w:hAnsi="Times New Roman" w:cs="Times New Roman"/>
                <w:i/>
              </w:rPr>
              <w:t xml:space="preserve">если </w:t>
            </w:r>
            <w:r w:rsidR="000F00A7" w:rsidRPr="00D51F19">
              <w:rPr>
                <w:rFonts w:ascii="Times New Roman" w:hAnsi="Times New Roman" w:cs="Times New Roman"/>
                <w:i/>
              </w:rPr>
              <w:t>первые цифры номера счета получателя средств (атрибут «</w:t>
            </w:r>
            <w:proofErr w:type="spellStart"/>
            <w:r w:rsidR="000F00A7" w:rsidRPr="00D51F19">
              <w:rPr>
                <w:rFonts w:ascii="Times New Roman" w:hAnsi="Times New Roman" w:cs="Times New Roman"/>
                <w:i/>
              </w:rPr>
              <w:t>accountNumber</w:t>
            </w:r>
            <w:proofErr w:type="spellEnd"/>
            <w:r w:rsidR="000F00A7" w:rsidRPr="00D51F19">
              <w:rPr>
                <w:rFonts w:ascii="Times New Roman" w:hAnsi="Times New Roman" w:cs="Times New Roman"/>
                <w:i/>
              </w:rPr>
              <w:t xml:space="preserve">») равны </w:t>
            </w:r>
            <w:r w:rsidR="00D237EE">
              <w:rPr>
                <w:rFonts w:ascii="Times New Roman" w:hAnsi="Times New Roman" w:cs="Times New Roman"/>
                <w:i/>
              </w:rPr>
              <w:t xml:space="preserve">«03100», </w:t>
            </w:r>
            <w:r w:rsidR="000F00A7" w:rsidRPr="00D51F19">
              <w:rPr>
                <w:rFonts w:ascii="Times New Roman" w:hAnsi="Times New Roman" w:cs="Times New Roman"/>
                <w:i/>
              </w:rPr>
              <w:t>«03212», «03222», «03232», «03242», «03252», «03262»</w:t>
            </w:r>
            <w:r w:rsidR="00D237EE">
              <w:rPr>
                <w:rFonts w:ascii="Times New Roman" w:hAnsi="Times New Roman" w:cs="Times New Roman"/>
                <w:i/>
              </w:rPr>
              <w:t xml:space="preserve">, </w:t>
            </w:r>
            <w:r w:rsidR="000F00A7" w:rsidRPr="00D51F19">
              <w:rPr>
                <w:rFonts w:ascii="Times New Roman" w:hAnsi="Times New Roman" w:cs="Times New Roman"/>
                <w:i/>
              </w:rPr>
              <w:t>«03272»</w:t>
            </w:r>
            <w:r w:rsidR="00757BAC">
              <w:rPr>
                <w:rFonts w:ascii="Times New Roman" w:hAnsi="Times New Roman" w:cs="Times New Roman"/>
                <w:i/>
              </w:rPr>
              <w:t>,</w:t>
            </w:r>
            <w:r w:rsidR="00D237EE" w:rsidRPr="00D237EE">
              <w:rPr>
                <w:rFonts w:ascii="Times New Roman" w:hAnsi="Times New Roman" w:cs="Times New Roman"/>
                <w:i/>
              </w:rPr>
              <w:t xml:space="preserve"> «03214», «03224», «03234»,  «03254» </w:t>
            </w:r>
            <w:r w:rsidR="00757BAC">
              <w:rPr>
                <w:rFonts w:ascii="Times New Roman" w:hAnsi="Times New Roman" w:cs="Times New Roman"/>
                <w:i/>
              </w:rPr>
              <w:t xml:space="preserve"> </w:t>
            </w:r>
            <w:r w:rsidR="00757BAC" w:rsidRPr="00757BAC">
              <w:rPr>
                <w:rFonts w:ascii="Times New Roman" w:hAnsi="Times New Roman" w:cs="Times New Roman"/>
                <w:i/>
              </w:rPr>
              <w:t xml:space="preserve">либо первые цифры номера счета получателя средств равны «40503», «40603», «40703» с отличительным признаком «4» в четырнадцатом разряде </w:t>
            </w:r>
            <w:r w:rsidR="003C31A7" w:rsidRPr="008C466A">
              <w:rPr>
                <w:rFonts w:ascii="Times New Roman" w:hAnsi="Times New Roman" w:cs="Times New Roman"/>
                <w:i/>
              </w:rPr>
              <w:t xml:space="preserve">и </w:t>
            </w:r>
            <w:r w:rsidR="003C31A7" w:rsidRPr="003C31A7">
              <w:rPr>
                <w:rFonts w:ascii="Times New Roman" w:hAnsi="Times New Roman" w:cs="Times New Roman"/>
                <w:i/>
              </w:rPr>
              <w:t>в БИК банка получателя указан БИК ПБР</w:t>
            </w:r>
            <w:r w:rsidR="00757BAC">
              <w:rPr>
                <w:rFonts w:ascii="Times New Roman" w:hAnsi="Times New Roman" w:cs="Times New Roman"/>
                <w:i/>
              </w:rPr>
              <w:t>.</w:t>
            </w:r>
          </w:p>
          <w:p w14:paraId="3C61938C" w14:textId="77777777" w:rsidR="003F2090" w:rsidRPr="00D51F19" w:rsidRDefault="003F2090" w:rsidP="003F2090">
            <w:pPr>
              <w:pStyle w:val="aff4"/>
              <w:rPr>
                <w:rFonts w:ascii="Times New Roman" w:hAnsi="Times New Roman" w:cs="Times New Roman"/>
                <w:sz w:val="24"/>
                <w:szCs w:val="24"/>
              </w:rPr>
            </w:pPr>
            <w:r w:rsidRPr="00D51F19">
              <w:rPr>
                <w:rFonts w:ascii="Times New Roman" w:hAnsi="Times New Roman" w:cs="Times New Roman"/>
                <w:sz w:val="24"/>
                <w:szCs w:val="24"/>
              </w:rPr>
              <w:t>В случае отсутствия следует указывать значение «0».</w:t>
            </w:r>
          </w:p>
          <w:p w14:paraId="60937806" w14:textId="0DB3B9BA" w:rsidR="00D2521F" w:rsidRPr="00D51F19" w:rsidRDefault="00F31331" w:rsidP="003F2090">
            <w:pPr>
              <w:pStyle w:val="aff4"/>
              <w:rPr>
                <w:rFonts w:ascii="Times New Roman" w:hAnsi="Times New Roman" w:cs="Times New Roman"/>
                <w:sz w:val="24"/>
                <w:szCs w:val="24"/>
              </w:rPr>
            </w:pPr>
            <w:r w:rsidRPr="00D51F19">
              <w:rPr>
                <w:rFonts w:ascii="Times New Roman" w:hAnsi="Times New Roman" w:cs="Times New Roman"/>
                <w:bCs/>
                <w:sz w:val="24"/>
                <w:szCs w:val="24"/>
              </w:rPr>
              <w:t>Рекомендуется заполнять в соответствии со справочником НСИ ГИС ГМП</w:t>
            </w:r>
            <w:r w:rsidRPr="00D51F19">
              <w:rPr>
                <w:rFonts w:ascii="Times New Roman" w:hAnsi="Times New Roman" w:cs="Times New Roman"/>
                <w:sz w:val="24"/>
                <w:szCs w:val="24"/>
              </w:rPr>
              <w:t>.</w:t>
            </w:r>
            <w:r w:rsidR="00D237EE">
              <w:rPr>
                <w:rFonts w:ascii="Times New Roman" w:hAnsi="Times New Roman" w:cs="Times New Roman"/>
                <w:sz w:val="24"/>
                <w:szCs w:val="24"/>
              </w:rPr>
              <w:t xml:space="preserve"> </w:t>
            </w:r>
            <w:r w:rsidR="00D2521F" w:rsidRPr="00D51F19">
              <w:rPr>
                <w:rFonts w:ascii="Times New Roman" w:hAnsi="Times New Roman" w:cs="Times New Roman"/>
                <w:sz w:val="24"/>
                <w:szCs w:val="24"/>
              </w:rPr>
              <w:t>Значение «0» может указываться, если первые цифры номера счета получателя средств (</w:t>
            </w:r>
            <w:r w:rsidR="004E054C" w:rsidRPr="00D51F19">
              <w:rPr>
                <w:rFonts w:ascii="Times New Roman" w:hAnsi="Times New Roman" w:cs="Times New Roman"/>
                <w:sz w:val="24"/>
                <w:szCs w:val="24"/>
              </w:rPr>
              <w:t>атрибут «</w:t>
            </w:r>
            <w:r w:rsidR="004E054C" w:rsidRPr="00D51F19">
              <w:rPr>
                <w:rFonts w:ascii="Times New Roman" w:hAnsi="Times New Roman" w:cs="Times New Roman"/>
                <w:sz w:val="24"/>
                <w:szCs w:val="24"/>
                <w:lang w:val="en-US"/>
              </w:rPr>
              <w:t>a</w:t>
            </w:r>
            <w:proofErr w:type="spellStart"/>
            <w:r w:rsidR="00D2521F" w:rsidRPr="00D51F19">
              <w:rPr>
                <w:rFonts w:ascii="Times New Roman" w:hAnsi="Times New Roman" w:cs="Times New Roman"/>
                <w:sz w:val="24"/>
                <w:szCs w:val="24"/>
              </w:rPr>
              <w:t>ccountNumber</w:t>
            </w:r>
            <w:proofErr w:type="spellEnd"/>
            <w:r w:rsidR="004E054C" w:rsidRPr="00D51F19">
              <w:rPr>
                <w:rFonts w:ascii="Times New Roman" w:hAnsi="Times New Roman" w:cs="Times New Roman"/>
                <w:sz w:val="24"/>
                <w:szCs w:val="24"/>
              </w:rPr>
              <w:t>»</w:t>
            </w:r>
            <w:r w:rsidR="00D2521F" w:rsidRPr="00D51F19">
              <w:rPr>
                <w:rFonts w:ascii="Times New Roman" w:hAnsi="Times New Roman" w:cs="Times New Roman"/>
                <w:sz w:val="24"/>
                <w:szCs w:val="24"/>
              </w:rPr>
              <w:t>) равны «</w:t>
            </w:r>
            <w:r w:rsidR="00454E1E" w:rsidRPr="00D51F19">
              <w:rPr>
                <w:rFonts w:ascii="Times New Roman" w:hAnsi="Times New Roman" w:cs="Times New Roman"/>
                <w:sz w:val="24"/>
                <w:szCs w:val="24"/>
              </w:rPr>
              <w:t>03100</w:t>
            </w:r>
            <w:r w:rsidR="00D2521F" w:rsidRPr="00D51F19">
              <w:rPr>
                <w:rFonts w:ascii="Times New Roman" w:hAnsi="Times New Roman" w:cs="Times New Roman"/>
                <w:sz w:val="24"/>
                <w:szCs w:val="24"/>
              </w:rPr>
              <w:t>» и КБК начинается на «153» или если первые цифры номера счета получателя средств (</w:t>
            </w:r>
            <w:r w:rsidR="004E054C" w:rsidRPr="00D51F19">
              <w:rPr>
                <w:rFonts w:ascii="Times New Roman" w:hAnsi="Times New Roman" w:cs="Times New Roman"/>
                <w:sz w:val="24"/>
                <w:szCs w:val="24"/>
              </w:rPr>
              <w:t>атрибут «</w:t>
            </w:r>
            <w:proofErr w:type="spellStart"/>
            <w:r w:rsidR="004E054C" w:rsidRPr="00D51F19">
              <w:rPr>
                <w:rFonts w:ascii="Times New Roman" w:hAnsi="Times New Roman" w:cs="Times New Roman"/>
                <w:sz w:val="24"/>
                <w:szCs w:val="24"/>
              </w:rPr>
              <w:t>а</w:t>
            </w:r>
            <w:r w:rsidR="00D2521F" w:rsidRPr="00D51F19">
              <w:rPr>
                <w:rFonts w:ascii="Times New Roman" w:hAnsi="Times New Roman" w:cs="Times New Roman"/>
                <w:sz w:val="24"/>
                <w:szCs w:val="24"/>
              </w:rPr>
              <w:t>ccountNumber</w:t>
            </w:r>
            <w:proofErr w:type="spellEnd"/>
            <w:r w:rsidR="004E054C" w:rsidRPr="00D51F19">
              <w:rPr>
                <w:rFonts w:ascii="Times New Roman" w:hAnsi="Times New Roman" w:cs="Times New Roman"/>
                <w:sz w:val="24"/>
                <w:szCs w:val="24"/>
              </w:rPr>
              <w:t>»</w:t>
            </w:r>
            <w:r w:rsidR="00D2521F" w:rsidRPr="00D51F19">
              <w:rPr>
                <w:rFonts w:ascii="Times New Roman" w:hAnsi="Times New Roman" w:cs="Times New Roman"/>
                <w:sz w:val="24"/>
                <w:szCs w:val="24"/>
              </w:rPr>
              <w:t>) не равны «</w:t>
            </w:r>
            <w:r w:rsidR="00454E1E" w:rsidRPr="00D51F19">
              <w:rPr>
                <w:rFonts w:ascii="Times New Roman" w:hAnsi="Times New Roman" w:cs="Times New Roman"/>
                <w:sz w:val="24"/>
                <w:szCs w:val="24"/>
              </w:rPr>
              <w:t>03100</w:t>
            </w:r>
            <w:r w:rsidR="00D2521F" w:rsidRPr="00D51F19">
              <w:rPr>
                <w:rFonts w:ascii="Times New Roman" w:hAnsi="Times New Roman" w:cs="Times New Roman"/>
                <w:sz w:val="24"/>
                <w:szCs w:val="24"/>
              </w:rPr>
              <w:t>».</w:t>
            </w:r>
          </w:p>
          <w:p w14:paraId="04EBCB21" w14:textId="4EBA6A79" w:rsidR="005A1CB4" w:rsidRPr="00D51F19" w:rsidRDefault="003F2090" w:rsidP="003F2090">
            <w:pPr>
              <w:pStyle w:val="aff4"/>
              <w:rPr>
                <w:rFonts w:ascii="Times New Roman" w:hAnsi="Times New Roman" w:cs="Times New Roman"/>
                <w:sz w:val="24"/>
                <w:szCs w:val="24"/>
              </w:rPr>
            </w:pPr>
            <w:r w:rsidRPr="00D51F19">
              <w:rPr>
                <w:rFonts w:ascii="Times New Roman" w:hAnsi="Times New Roman" w:cs="Times New Roman"/>
                <w:i/>
                <w:sz w:val="24"/>
                <w:szCs w:val="24"/>
              </w:rPr>
              <w:lastRenderedPageBreak/>
              <w:t>Все знаки (цифры) одновременно не могут принимать значение ноль («0»).</w:t>
            </w:r>
          </w:p>
        </w:tc>
      </w:tr>
      <w:tr w:rsidR="005A1CB4" w:rsidRPr="00D51F19" w14:paraId="41BDE807" w14:textId="77777777" w:rsidTr="00A9636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32245" w14:textId="147076BE" w:rsidR="005A1CB4" w:rsidRPr="00D51F19" w:rsidRDefault="005A1CB4" w:rsidP="00BA212C">
            <w:pPr>
              <w:pStyle w:val="aff4"/>
              <w:numPr>
                <w:ilvl w:val="0"/>
                <w:numId w:val="78"/>
              </w:numPr>
              <w:rPr>
                <w:rFonts w:ascii="Times New Roman" w:hAnsi="Times New Roman" w:cs="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26B589" w14:textId="4C9B7A55" w:rsidR="005A1CB4" w:rsidRPr="00D51F19" w:rsidRDefault="005A1CB4" w:rsidP="005A1CB4">
            <w:pPr>
              <w:pStyle w:val="aff4"/>
              <w:rPr>
                <w:rFonts w:ascii="Times New Roman" w:hAnsi="Times New Roman" w:cs="Times New Roman"/>
                <w:sz w:val="24"/>
                <w:szCs w:val="24"/>
                <w:lang w:val="en-US"/>
              </w:rPr>
            </w:pPr>
            <w:proofErr w:type="spellStart"/>
            <w:r w:rsidRPr="00D51F19">
              <w:rPr>
                <w:rFonts w:ascii="Times New Roman" w:hAnsi="Times New Roman" w:cs="Times New Roman"/>
                <w:sz w:val="24"/>
                <w:szCs w:val="24"/>
              </w:rPr>
              <w:t>deliveryDate</w:t>
            </w:r>
            <w:proofErr w:type="spellEnd"/>
            <w:r w:rsidRPr="00D51F19">
              <w:rPr>
                <w:rFonts w:ascii="Times New Roman" w:hAnsi="Times New Roman" w:cs="Times New Roman"/>
                <w:sz w:val="24"/>
                <w:szCs w:val="24"/>
              </w:rPr>
              <w:t xml:space="preserve"> </w:t>
            </w:r>
            <w:r w:rsidRPr="00D51F19">
              <w:rPr>
                <w:rFonts w:ascii="Times New Roman" w:hAnsi="Times New Roman" w:cs="Times New Roman"/>
                <w:sz w:val="24"/>
                <w:szCs w:val="24"/>
                <w:lang w:val="en-US"/>
              </w:rPr>
              <w:t>(</w:t>
            </w:r>
            <w:r w:rsidRPr="00D51F19">
              <w:rPr>
                <w:rFonts w:ascii="Times New Roman" w:hAnsi="Times New Roman" w:cs="Times New Roman"/>
                <w:sz w:val="24"/>
                <w:szCs w:val="24"/>
              </w:rPr>
              <w:t>атрибут</w:t>
            </w:r>
            <w:r w:rsidRPr="00D51F19">
              <w:rPr>
                <w:rFonts w:ascii="Times New Roman" w:hAnsi="Times New Roman" w:cs="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EA0219" w14:textId="43BE6A4B" w:rsidR="00EA7EDF" w:rsidRPr="00D51F19" w:rsidRDefault="00EA7EDF" w:rsidP="00EA7EDF">
            <w:pPr>
              <w:pStyle w:val="aff4"/>
              <w:rPr>
                <w:rFonts w:ascii="Times New Roman" w:hAnsi="Times New Roman" w:cs="Times New Roman"/>
                <w:bCs/>
                <w:sz w:val="24"/>
                <w:szCs w:val="24"/>
              </w:rPr>
            </w:pPr>
            <w:r w:rsidRPr="00D51F19">
              <w:rPr>
                <w:rFonts w:ascii="Times New Roman" w:hAnsi="Times New Roman" w:cs="Times New Roman"/>
                <w:bCs/>
                <w:sz w:val="24"/>
                <w:szCs w:val="24"/>
              </w:rPr>
              <w:t>Поле номер 37:</w:t>
            </w:r>
          </w:p>
          <w:p w14:paraId="230F4E5E" w14:textId="3355BE1B" w:rsidR="005A1CB4" w:rsidRPr="00D51F19" w:rsidRDefault="005A1CB4" w:rsidP="005A1CB4">
            <w:pPr>
              <w:pStyle w:val="aff4"/>
              <w:rPr>
                <w:rFonts w:ascii="Times New Roman" w:hAnsi="Times New Roman" w:cs="Times New Roman"/>
                <w:sz w:val="24"/>
                <w:szCs w:val="24"/>
              </w:rPr>
            </w:pPr>
            <w:r w:rsidRPr="00D51F19">
              <w:rPr>
                <w:rFonts w:ascii="Times New Roman" w:hAnsi="Times New Roman" w:cs="Times New Roman"/>
                <w:sz w:val="24"/>
                <w:szCs w:val="24"/>
              </w:rPr>
              <w:t>Дата отсылки (вручения) плательщику документов в случае, если эти документы были отосланы (вручены) получателем средств плательщику</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3E40E5" w14:textId="4D8EEB9E" w:rsidR="005A1CB4" w:rsidRPr="00D51F19" w:rsidRDefault="005A1CB4" w:rsidP="005A1CB4">
            <w:pPr>
              <w:pStyle w:val="aff4"/>
              <w:rPr>
                <w:rFonts w:ascii="Times New Roman" w:hAnsi="Times New Roman" w:cs="Times New Roman"/>
                <w:sz w:val="24"/>
                <w:szCs w:val="24"/>
                <w:lang w:val="en-US"/>
              </w:rPr>
            </w:pPr>
            <w:r w:rsidRPr="00D51F19">
              <w:rPr>
                <w:rFonts w:ascii="Times New Roman" w:hAnsi="Times New Roman" w:cs="Times New Roman"/>
                <w:sz w:val="24"/>
                <w:szCs w:val="24"/>
                <w:lang w:val="en-US"/>
              </w:rPr>
              <w:t xml:space="preserve">0..1, </w:t>
            </w:r>
            <w:proofErr w:type="spellStart"/>
            <w:r w:rsidRPr="00D51F19">
              <w:rPr>
                <w:rFonts w:ascii="Times New Roman" w:hAnsi="Times New Roman" w:cs="Times New Roman"/>
                <w:sz w:val="24"/>
                <w:szCs w:val="24"/>
                <w:lang w:val="en-US"/>
              </w:rPr>
              <w:t>необязательно</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C6FC13" w14:textId="0D19B966" w:rsidR="005A1CB4" w:rsidRPr="00D51F19" w:rsidRDefault="005A1CB4" w:rsidP="005A1CB4">
            <w:pPr>
              <w:pStyle w:val="aff4"/>
              <w:rPr>
                <w:rFonts w:ascii="Times New Roman" w:hAnsi="Times New Roman" w:cs="Times New Roman"/>
                <w:sz w:val="24"/>
                <w:szCs w:val="24"/>
              </w:rPr>
            </w:pPr>
            <w:r w:rsidRPr="00D51F19">
              <w:rPr>
                <w:rFonts w:ascii="Times New Roman" w:hAnsi="Times New Roman" w:cs="Times New Roman"/>
                <w:i/>
                <w:sz w:val="24"/>
                <w:szCs w:val="24"/>
              </w:rPr>
              <w:t xml:space="preserve">Формат определен стандартом XML/XSD, опубликованным по адресу </w:t>
            </w:r>
            <w:hyperlink r:id="rId16" w:anchor="date" w:history="1">
              <w:r w:rsidRPr="00D51F19">
                <w:rPr>
                  <w:rStyle w:val="a8"/>
                  <w:rFonts w:ascii="Times New Roman" w:hAnsi="Times New Roman" w:cs="Times New Roman"/>
                  <w:i/>
                  <w:sz w:val="24"/>
                  <w:szCs w:val="24"/>
                </w:rPr>
                <w:t>http://www.w3.org/TR/xmlschema-2/#date</w:t>
              </w:r>
            </w:hyperlink>
          </w:p>
          <w:p w14:paraId="784C555F" w14:textId="520474EB" w:rsidR="005A1CB4" w:rsidRPr="00D51F19" w:rsidRDefault="005A1CB4" w:rsidP="005A1CB4">
            <w:pPr>
              <w:pStyle w:val="aff4"/>
              <w:rPr>
                <w:rFonts w:ascii="Times New Roman" w:hAnsi="Times New Roman" w:cs="Times New Roman"/>
                <w:sz w:val="24"/>
                <w:szCs w:val="24"/>
                <w:lang w:val="en-US"/>
              </w:rPr>
            </w:pPr>
            <w:r w:rsidRPr="00D51F19">
              <w:rPr>
                <w:rFonts w:ascii="Times New Roman" w:hAnsi="Times New Roman" w:cs="Times New Roman"/>
                <w:sz w:val="24"/>
                <w:szCs w:val="24"/>
                <w:lang w:val="en-US"/>
              </w:rPr>
              <w:t>/</w:t>
            </w:r>
            <w:r w:rsidRPr="00D51F19">
              <w:rPr>
                <w:rFonts w:ascii="Times New Roman" w:hAnsi="Times New Roman" w:cs="Times New Roman"/>
                <w:sz w:val="24"/>
                <w:szCs w:val="24"/>
              </w:rPr>
              <w:t xml:space="preserve"> </w:t>
            </w:r>
            <w:r w:rsidRPr="00D51F19">
              <w:rPr>
                <w:rFonts w:ascii="Times New Roman" w:hAnsi="Times New Roman" w:cs="Times New Roman"/>
                <w:sz w:val="24"/>
                <w:szCs w:val="24"/>
                <w:lang w:val="en-US"/>
              </w:rPr>
              <w:t>date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53F3D4" w14:textId="405AF0E3" w:rsidR="005A1CB4" w:rsidRPr="00D51F19" w:rsidRDefault="005A1CB4" w:rsidP="005A1CB4">
            <w:pPr>
              <w:pStyle w:val="aff4"/>
              <w:rPr>
                <w:rFonts w:ascii="Times New Roman" w:hAnsi="Times New Roman" w:cs="Times New Roman"/>
                <w:sz w:val="24"/>
                <w:szCs w:val="24"/>
              </w:rPr>
            </w:pPr>
          </w:p>
        </w:tc>
      </w:tr>
      <w:tr w:rsidR="005A1CB4" w:rsidRPr="00D51F19" w14:paraId="0276220C" w14:textId="77777777" w:rsidTr="00A9636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12234B" w14:textId="143B5F8D" w:rsidR="005A1CB4" w:rsidRPr="00D51F19" w:rsidRDefault="005A1CB4" w:rsidP="00BA212C">
            <w:pPr>
              <w:pStyle w:val="aff4"/>
              <w:numPr>
                <w:ilvl w:val="0"/>
                <w:numId w:val="78"/>
              </w:numPr>
              <w:rPr>
                <w:rFonts w:ascii="Times New Roman" w:hAnsi="Times New Roman" w:cs="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E0C266" w14:textId="06BEBC12" w:rsidR="005A1CB4" w:rsidRPr="00D51F19" w:rsidRDefault="005A1CB4" w:rsidP="005A1CB4">
            <w:pPr>
              <w:pStyle w:val="aff4"/>
              <w:rPr>
                <w:rFonts w:ascii="Times New Roman" w:hAnsi="Times New Roman" w:cs="Times New Roman"/>
                <w:sz w:val="24"/>
                <w:szCs w:val="24"/>
                <w:lang w:val="en-US"/>
              </w:rPr>
            </w:pPr>
            <w:r w:rsidRPr="00D51F19">
              <w:rPr>
                <w:rFonts w:ascii="Times New Roman" w:hAnsi="Times New Roman" w:cs="Times New Roman"/>
                <w:sz w:val="24"/>
                <w:szCs w:val="24"/>
              </w:rPr>
              <w:t xml:space="preserve">ESIA_ID </w:t>
            </w:r>
            <w:r w:rsidRPr="00D51F19">
              <w:rPr>
                <w:rFonts w:ascii="Times New Roman" w:hAnsi="Times New Roman" w:cs="Times New Roman"/>
                <w:sz w:val="24"/>
                <w:szCs w:val="24"/>
                <w:lang w:val="en-US"/>
              </w:rPr>
              <w:t>(</w:t>
            </w:r>
            <w:r w:rsidRPr="00D51F19">
              <w:rPr>
                <w:rFonts w:ascii="Times New Roman" w:hAnsi="Times New Roman" w:cs="Times New Roman"/>
                <w:sz w:val="24"/>
                <w:szCs w:val="24"/>
              </w:rPr>
              <w:t>атрибут</w:t>
            </w:r>
            <w:r w:rsidRPr="00D51F19">
              <w:rPr>
                <w:rFonts w:ascii="Times New Roman" w:hAnsi="Times New Roman" w:cs="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538224" w14:textId="3A8A63D5" w:rsidR="00AE115F" w:rsidRPr="00D51F19" w:rsidRDefault="00AE115F" w:rsidP="00AE115F">
            <w:pPr>
              <w:pStyle w:val="aff4"/>
              <w:rPr>
                <w:rFonts w:ascii="Times New Roman" w:hAnsi="Times New Roman" w:cs="Times New Roman"/>
                <w:bCs/>
                <w:sz w:val="24"/>
                <w:szCs w:val="24"/>
              </w:rPr>
            </w:pPr>
            <w:r w:rsidRPr="00D51F19">
              <w:rPr>
                <w:rFonts w:ascii="Times New Roman" w:hAnsi="Times New Roman" w:cs="Times New Roman"/>
                <w:bCs/>
                <w:sz w:val="24"/>
                <w:szCs w:val="24"/>
              </w:rPr>
              <w:t>Поле номер 2002:</w:t>
            </w:r>
          </w:p>
          <w:p w14:paraId="0C8E87D8" w14:textId="1A6828D7" w:rsidR="005A1CB4" w:rsidRPr="00D51F19" w:rsidRDefault="005A1CB4" w:rsidP="005A1CB4">
            <w:pPr>
              <w:pStyle w:val="aff4"/>
              <w:rPr>
                <w:rFonts w:ascii="Times New Roman" w:hAnsi="Times New Roman" w:cs="Times New Roman"/>
                <w:sz w:val="24"/>
                <w:szCs w:val="24"/>
              </w:rPr>
            </w:pPr>
            <w:r w:rsidRPr="00D51F19">
              <w:rPr>
                <w:rFonts w:ascii="Times New Roman" w:hAnsi="Times New Roman" w:cs="Times New Roman"/>
                <w:sz w:val="24"/>
                <w:szCs w:val="24"/>
              </w:rPr>
              <w:t>Идентификатор учетной записи пользователя в ЕСИА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FE1334" w14:textId="232698F1" w:rsidR="005A1CB4" w:rsidRPr="00D51F19" w:rsidRDefault="005A1CB4" w:rsidP="005A1CB4">
            <w:pPr>
              <w:pStyle w:val="aff4"/>
              <w:rPr>
                <w:rFonts w:ascii="Times New Roman" w:hAnsi="Times New Roman" w:cs="Times New Roman"/>
                <w:sz w:val="24"/>
                <w:szCs w:val="24"/>
              </w:rPr>
            </w:pPr>
            <w:r w:rsidRPr="00D51F19">
              <w:rPr>
                <w:rFonts w:ascii="Times New Roman" w:hAnsi="Times New Roman" w:cs="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028320" w14:textId="6AA15661" w:rsidR="0069518C" w:rsidRPr="00D51F19" w:rsidRDefault="0069518C" w:rsidP="0069518C">
            <w:pPr>
              <w:widowControl w:val="0"/>
              <w:autoSpaceDE w:val="0"/>
              <w:autoSpaceDN w:val="0"/>
              <w:adjustRightInd w:val="0"/>
              <w:jc w:val="both"/>
              <w:rPr>
                <w:rFonts w:ascii="Times New Roman" w:hAnsi="Times New Roman" w:cs="Times New Roman"/>
                <w:i/>
              </w:rPr>
            </w:pPr>
            <w:r w:rsidRPr="00D51F19">
              <w:rPr>
                <w:rFonts w:ascii="Times New Roman" w:hAnsi="Times New Roman" w:cs="Times New Roman"/>
                <w:i/>
              </w:rPr>
              <w:t xml:space="preserve">Строка длиной до 255 символов </w:t>
            </w:r>
            <w:r w:rsidR="006A10DC">
              <w:rPr>
                <w:rFonts w:ascii="Times New Roman" w:hAnsi="Times New Roman" w:cs="Times New Roman"/>
                <w:i/>
              </w:rPr>
              <w:t>(</w:t>
            </w:r>
            <w:r w:rsidRPr="00D51F19">
              <w:rPr>
                <w:rFonts w:ascii="Times New Roman" w:hAnsi="Times New Roman" w:cs="Times New Roman"/>
                <w:i/>
                <w:szCs w:val="24"/>
              </w:rPr>
              <w:t>(\</w:t>
            </w:r>
            <w:r w:rsidRPr="00D51F19">
              <w:rPr>
                <w:rFonts w:ascii="Times New Roman" w:hAnsi="Times New Roman" w:cs="Times New Roman"/>
                <w:i/>
                <w:szCs w:val="24"/>
                <w:lang w:val="en-US"/>
              </w:rPr>
              <w:t>S</w:t>
            </w:r>
            <w:r w:rsidRPr="00D51F19">
              <w:rPr>
                <w:rFonts w:ascii="Times New Roman" w:hAnsi="Times New Roman" w:cs="Times New Roman"/>
                <w:i/>
                <w:szCs w:val="24"/>
              </w:rPr>
              <w:t>+[</w:t>
            </w:r>
            <w:proofErr w:type="gramStart"/>
            <w:r w:rsidRPr="00D51F19">
              <w:rPr>
                <w:rFonts w:ascii="Times New Roman" w:hAnsi="Times New Roman" w:cs="Times New Roman"/>
                <w:i/>
                <w:szCs w:val="24"/>
              </w:rPr>
              <w:t>\</w:t>
            </w:r>
            <w:r w:rsidRPr="00D51F19">
              <w:rPr>
                <w:rFonts w:ascii="Times New Roman" w:hAnsi="Times New Roman" w:cs="Times New Roman"/>
                <w:i/>
                <w:szCs w:val="24"/>
                <w:lang w:val="en-US"/>
              </w:rPr>
              <w:t>S</w:t>
            </w:r>
            <w:r w:rsidRPr="00D51F19">
              <w:rPr>
                <w:rFonts w:ascii="Times New Roman" w:hAnsi="Times New Roman" w:cs="Times New Roman"/>
                <w:i/>
                <w:szCs w:val="24"/>
              </w:rPr>
              <w:t>\</w:t>
            </w:r>
            <w:r w:rsidRPr="00D51F19">
              <w:rPr>
                <w:rFonts w:ascii="Times New Roman" w:hAnsi="Times New Roman" w:cs="Times New Roman"/>
                <w:i/>
                <w:szCs w:val="24"/>
                <w:lang w:val="en-US"/>
              </w:rPr>
              <w:t>s</w:t>
            </w:r>
            <w:r w:rsidRPr="00D51F19">
              <w:rPr>
                <w:rFonts w:ascii="Times New Roman" w:hAnsi="Times New Roman" w:cs="Times New Roman"/>
                <w:i/>
                <w:szCs w:val="24"/>
              </w:rPr>
              <w:t>]*</w:t>
            </w:r>
            <w:proofErr w:type="gramEnd"/>
            <w:r w:rsidRPr="00D51F19">
              <w:rPr>
                <w:rFonts w:ascii="Times New Roman" w:hAnsi="Times New Roman" w:cs="Times New Roman"/>
                <w:i/>
                <w:szCs w:val="24"/>
              </w:rPr>
              <w:t>\</w:t>
            </w:r>
            <w:r w:rsidRPr="00D51F19">
              <w:rPr>
                <w:rFonts w:ascii="Times New Roman" w:hAnsi="Times New Roman" w:cs="Times New Roman"/>
                <w:i/>
                <w:szCs w:val="24"/>
                <w:lang w:val="en-US"/>
              </w:rPr>
              <w:t>S</w:t>
            </w:r>
            <w:r w:rsidRPr="00D51F19">
              <w:rPr>
                <w:rFonts w:ascii="Times New Roman" w:hAnsi="Times New Roman" w:cs="Times New Roman"/>
                <w:i/>
                <w:szCs w:val="24"/>
              </w:rPr>
              <w:t>+)*)</w:t>
            </w:r>
          </w:p>
          <w:p w14:paraId="78339265" w14:textId="356D247D" w:rsidR="005A1CB4" w:rsidRPr="00D51F19" w:rsidRDefault="0069518C" w:rsidP="0069518C">
            <w:pPr>
              <w:pStyle w:val="aff4"/>
              <w:rPr>
                <w:rFonts w:ascii="Times New Roman" w:hAnsi="Times New Roman" w:cs="Times New Roman"/>
                <w:sz w:val="24"/>
                <w:szCs w:val="24"/>
              </w:rPr>
            </w:pPr>
            <w:r w:rsidRPr="00D51F19">
              <w:rPr>
                <w:rFonts w:ascii="Times New Roman" w:hAnsi="Times New Roman" w:cs="Times New Roman"/>
                <w:sz w:val="24"/>
                <w:szCs w:val="24"/>
              </w:rPr>
              <w:t xml:space="preserve">/ </w:t>
            </w:r>
            <w:proofErr w:type="spellStart"/>
            <w:r w:rsidRPr="00D51F19">
              <w:rPr>
                <w:rFonts w:ascii="Times New Roman" w:hAnsi="Times New Roman" w:cs="Times New Roman"/>
                <w:sz w:val="24"/>
                <w:szCs w:val="24"/>
              </w:rPr>
              <w:t>String</w:t>
            </w:r>
            <w:proofErr w:type="spellEnd"/>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842B18" w14:textId="7F445A03" w:rsidR="005A1CB4" w:rsidRPr="00D51F19" w:rsidRDefault="005A1CB4" w:rsidP="005A1CB4">
            <w:pPr>
              <w:pStyle w:val="aff4"/>
              <w:rPr>
                <w:rFonts w:ascii="Times New Roman" w:hAnsi="Times New Roman" w:cs="Times New Roman"/>
                <w:bCs/>
                <w:sz w:val="24"/>
                <w:szCs w:val="24"/>
              </w:rPr>
            </w:pPr>
            <w:r w:rsidRPr="00D51F19">
              <w:rPr>
                <w:rFonts w:ascii="Times New Roman" w:hAnsi="Times New Roman" w:cs="Times New Roman"/>
                <w:b/>
                <w:i/>
                <w:sz w:val="24"/>
                <w:szCs w:val="24"/>
              </w:rPr>
              <w:t>Обязателен</w:t>
            </w:r>
            <w:r w:rsidRPr="00D51F19">
              <w:rPr>
                <w:rFonts w:ascii="Times New Roman" w:hAnsi="Times New Roman" w:cs="Times New Roman"/>
                <w:i/>
                <w:sz w:val="24"/>
                <w:szCs w:val="24"/>
              </w:rPr>
              <w:t xml:space="preserve"> для заполнения в случае оплаты с использованием порталов, интегрированных с ЕСИА</w:t>
            </w:r>
          </w:p>
        </w:tc>
      </w:tr>
      <w:tr w:rsidR="005A1CB4" w:rsidRPr="00D51F19" w14:paraId="5E0A35C0" w14:textId="77777777" w:rsidTr="0068284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04D03F" w14:textId="3AB5EED2" w:rsidR="005A1CB4" w:rsidRPr="00D51F19" w:rsidRDefault="005A1CB4" w:rsidP="00BA212C">
            <w:pPr>
              <w:pStyle w:val="aff4"/>
              <w:numPr>
                <w:ilvl w:val="0"/>
                <w:numId w:val="78"/>
              </w:numPr>
              <w:rPr>
                <w:rFonts w:ascii="Times New Roman" w:hAnsi="Times New Roman" w:cs="Times New Roman"/>
                <w:sz w:val="24"/>
                <w:szCs w:val="24"/>
              </w:rPr>
            </w:pPr>
            <w:bookmarkStart w:id="40" w:name="_Ref488326146"/>
          </w:p>
        </w:tc>
        <w:bookmarkEnd w:id="40"/>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5C8F9" w14:textId="7DFED8C1" w:rsidR="005A1CB4" w:rsidRPr="00D51F19" w:rsidRDefault="005A1CB4" w:rsidP="00526480">
            <w:pPr>
              <w:pStyle w:val="aff4"/>
              <w:rPr>
                <w:rFonts w:ascii="Times New Roman" w:hAnsi="Times New Roman" w:cs="Times New Roman"/>
                <w:sz w:val="24"/>
                <w:szCs w:val="24"/>
              </w:rPr>
            </w:pPr>
            <w:proofErr w:type="spellStart"/>
            <w:r w:rsidRPr="00D51F19">
              <w:rPr>
                <w:rFonts w:ascii="Times New Roman" w:hAnsi="Times New Roman" w:cs="Times New Roman"/>
                <w:sz w:val="24"/>
                <w:szCs w:val="24"/>
              </w:rPr>
              <w:t>transKind</w:t>
            </w:r>
            <w:proofErr w:type="spellEnd"/>
            <w:r w:rsidRPr="00D51F19">
              <w:rPr>
                <w:rFonts w:ascii="Times New Roman" w:hAnsi="Times New Roman" w:cs="Times New Roman"/>
                <w:sz w:val="24"/>
                <w:szCs w:val="24"/>
                <w:lang w:val="en-US"/>
              </w:rPr>
              <w:t xml:space="preserve"> (</w:t>
            </w:r>
            <w:r w:rsidRPr="00D51F19">
              <w:rPr>
                <w:rFonts w:ascii="Times New Roman" w:hAnsi="Times New Roman" w:cs="Times New Roman"/>
                <w:sz w:val="24"/>
                <w:szCs w:val="24"/>
              </w:rPr>
              <w:t>атрибут</w:t>
            </w:r>
            <w:r w:rsidRPr="00D51F19">
              <w:rPr>
                <w:rFonts w:ascii="Times New Roman" w:hAnsi="Times New Roman" w:cs="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6EEB69" w14:textId="67F5CD97" w:rsidR="00AE115F" w:rsidRPr="00D51F19" w:rsidRDefault="00AE115F" w:rsidP="00AE115F">
            <w:pPr>
              <w:pStyle w:val="aff4"/>
              <w:rPr>
                <w:rFonts w:ascii="Times New Roman" w:hAnsi="Times New Roman" w:cs="Times New Roman"/>
                <w:bCs/>
                <w:sz w:val="24"/>
                <w:szCs w:val="24"/>
              </w:rPr>
            </w:pPr>
            <w:r w:rsidRPr="00D51F19">
              <w:rPr>
                <w:rFonts w:ascii="Times New Roman" w:hAnsi="Times New Roman" w:cs="Times New Roman"/>
                <w:bCs/>
                <w:sz w:val="24"/>
                <w:szCs w:val="24"/>
              </w:rPr>
              <w:t>Поле номер 18:</w:t>
            </w:r>
          </w:p>
          <w:p w14:paraId="10EBB8E4" w14:textId="6E5B389E" w:rsidR="005A1CB4" w:rsidRPr="00D51F19" w:rsidRDefault="005A1CB4" w:rsidP="005A1CB4">
            <w:pPr>
              <w:pStyle w:val="aff4"/>
              <w:rPr>
                <w:rFonts w:ascii="Times New Roman" w:hAnsi="Times New Roman" w:cs="Times New Roman"/>
                <w:sz w:val="24"/>
                <w:szCs w:val="24"/>
              </w:rPr>
            </w:pPr>
            <w:r w:rsidRPr="00D51F19">
              <w:rPr>
                <w:rFonts w:ascii="Times New Roman" w:hAnsi="Times New Roman" w:cs="Times New Roman"/>
                <w:sz w:val="24"/>
                <w:szCs w:val="24"/>
              </w:rPr>
              <w:t>Вид операции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20AF26" w14:textId="2BC5FD2E" w:rsidR="005A1CB4" w:rsidRPr="00D51F19" w:rsidRDefault="005A1CB4" w:rsidP="005A1CB4">
            <w:pPr>
              <w:pStyle w:val="aff4"/>
              <w:rPr>
                <w:rFonts w:ascii="Times New Roman" w:hAnsi="Times New Roman" w:cs="Times New Roman"/>
                <w:sz w:val="24"/>
                <w:szCs w:val="24"/>
              </w:rPr>
            </w:pPr>
            <w:r w:rsidRPr="00D51F19">
              <w:rPr>
                <w:rFonts w:ascii="Times New Roman" w:hAnsi="Times New Roman" w:cs="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913FB3" w14:textId="0B93A2C9" w:rsidR="005A1CB4" w:rsidRPr="00D51F19" w:rsidRDefault="005A1CB4" w:rsidP="005368FA">
            <w:pPr>
              <w:pStyle w:val="aff4"/>
              <w:rPr>
                <w:rFonts w:ascii="Times New Roman" w:hAnsi="Times New Roman" w:cs="Times New Roman"/>
                <w:sz w:val="24"/>
                <w:szCs w:val="24"/>
              </w:rPr>
            </w:pPr>
            <w:proofErr w:type="spellStart"/>
            <w:r w:rsidRPr="00D51F19">
              <w:rPr>
                <w:rFonts w:ascii="Times New Roman" w:hAnsi="Times New Roman" w:cs="Times New Roman"/>
                <w:sz w:val="24"/>
                <w:szCs w:val="24"/>
              </w:rPr>
              <w:t>TransKindType</w:t>
            </w:r>
            <w:proofErr w:type="spellEnd"/>
            <w:r w:rsidRPr="00D51F19">
              <w:rPr>
                <w:rFonts w:ascii="Times New Roman" w:hAnsi="Times New Roman" w:cs="Times New Roman"/>
                <w:sz w:val="24"/>
                <w:szCs w:val="24"/>
              </w:rPr>
              <w:t xml:space="preserve"> (см. описание в </w:t>
            </w:r>
            <w:r w:rsidR="00F528FF" w:rsidRPr="00D51F19">
              <w:rPr>
                <w:rFonts w:ascii="Times New Roman" w:hAnsi="Times New Roman" w:cs="Times New Roman"/>
                <w:sz w:val="24"/>
                <w:szCs w:val="24"/>
              </w:rPr>
              <w:t>пункте</w:t>
            </w:r>
            <w:r w:rsidRPr="00D51F19">
              <w:rPr>
                <w:rFonts w:ascii="Times New Roman" w:hAnsi="Times New Roman" w:cs="Times New Roman"/>
                <w:sz w:val="24"/>
                <w:szCs w:val="24"/>
              </w:rPr>
              <w:t xml:space="preserve"> </w:t>
            </w:r>
            <w:r w:rsidR="005368FA" w:rsidRPr="00D51F19">
              <w:rPr>
                <w:rFonts w:ascii="Times New Roman" w:hAnsi="Times New Roman" w:cs="Times New Roman"/>
                <w:sz w:val="24"/>
                <w:szCs w:val="24"/>
              </w:rPr>
              <w:fldChar w:fldCharType="begin"/>
            </w:r>
            <w:r w:rsidR="005368FA" w:rsidRPr="00D51F19">
              <w:rPr>
                <w:rFonts w:ascii="Times New Roman" w:hAnsi="Times New Roman" w:cs="Times New Roman"/>
                <w:sz w:val="24"/>
                <w:szCs w:val="24"/>
              </w:rPr>
              <w:instrText xml:space="preserve"> REF _Ref482806276 \r \h </w:instrText>
            </w:r>
            <w:r w:rsidR="00241DE3" w:rsidRPr="00D51F19">
              <w:rPr>
                <w:rFonts w:ascii="Times New Roman" w:hAnsi="Times New Roman" w:cs="Times New Roman"/>
                <w:sz w:val="24"/>
                <w:szCs w:val="24"/>
              </w:rPr>
              <w:instrText xml:space="preserve"> \* MERGEFORMAT </w:instrText>
            </w:r>
            <w:r w:rsidR="005368FA" w:rsidRPr="00D51F19">
              <w:rPr>
                <w:rFonts w:ascii="Times New Roman" w:hAnsi="Times New Roman" w:cs="Times New Roman"/>
                <w:sz w:val="24"/>
                <w:szCs w:val="24"/>
              </w:rPr>
            </w:r>
            <w:r w:rsidR="005368FA" w:rsidRPr="00D51F19">
              <w:rPr>
                <w:rFonts w:ascii="Times New Roman" w:hAnsi="Times New Roman" w:cs="Times New Roman"/>
                <w:sz w:val="24"/>
                <w:szCs w:val="24"/>
              </w:rPr>
              <w:fldChar w:fldCharType="separate"/>
            </w:r>
            <w:r w:rsidR="006A58D1" w:rsidRPr="00D51F19">
              <w:rPr>
                <w:rFonts w:ascii="Times New Roman" w:hAnsi="Times New Roman" w:cs="Times New Roman"/>
                <w:sz w:val="24"/>
                <w:szCs w:val="24"/>
              </w:rPr>
              <w:t>11</w:t>
            </w:r>
            <w:r w:rsidR="005368FA" w:rsidRPr="00D51F19">
              <w:rPr>
                <w:rFonts w:ascii="Times New Roman" w:hAnsi="Times New Roman" w:cs="Times New Roman"/>
                <w:sz w:val="24"/>
                <w:szCs w:val="24"/>
              </w:rPr>
              <w:fldChar w:fldCharType="end"/>
            </w:r>
            <w:r w:rsidR="00002400" w:rsidRPr="00D51F19">
              <w:rPr>
                <w:rFonts w:ascii="Times New Roman" w:hAnsi="Times New Roman" w:cs="Times New Roman"/>
                <w:sz w:val="24"/>
                <w:szCs w:val="24"/>
              </w:rPr>
              <w:t xml:space="preserve"> раздела </w:t>
            </w:r>
            <w:r w:rsidR="001425BA" w:rsidRPr="00D51F19">
              <w:rPr>
                <w:rFonts w:ascii="Times New Roman" w:hAnsi="Times New Roman" w:cs="Times New Roman"/>
                <w:sz w:val="24"/>
                <w:szCs w:val="24"/>
              </w:rPr>
              <w:fldChar w:fldCharType="begin"/>
            </w:r>
            <w:r w:rsidR="001425BA" w:rsidRPr="00D51F19">
              <w:rPr>
                <w:rFonts w:ascii="Times New Roman" w:hAnsi="Times New Roman" w:cs="Times New Roman"/>
                <w:sz w:val="24"/>
                <w:szCs w:val="24"/>
              </w:rPr>
              <w:instrText xml:space="preserve"> REF _Ref524702727 \r \h  \* MERGEFORMAT </w:instrText>
            </w:r>
            <w:r w:rsidR="001425BA" w:rsidRPr="00D51F19">
              <w:rPr>
                <w:rFonts w:ascii="Times New Roman" w:hAnsi="Times New Roman" w:cs="Times New Roman"/>
                <w:sz w:val="24"/>
                <w:szCs w:val="24"/>
              </w:rPr>
            </w:r>
            <w:r w:rsidR="001425BA" w:rsidRPr="00D51F19">
              <w:rPr>
                <w:rFonts w:ascii="Times New Roman" w:hAnsi="Times New Roman" w:cs="Times New Roman"/>
                <w:sz w:val="24"/>
                <w:szCs w:val="24"/>
              </w:rPr>
              <w:fldChar w:fldCharType="separate"/>
            </w:r>
            <w:r w:rsidR="001425BA" w:rsidRPr="00D51F19">
              <w:rPr>
                <w:rFonts w:ascii="Times New Roman" w:hAnsi="Times New Roman" w:cs="Times New Roman"/>
                <w:sz w:val="24"/>
                <w:szCs w:val="24"/>
              </w:rPr>
              <w:t>4.4</w:t>
            </w:r>
            <w:r w:rsidR="001425BA" w:rsidRPr="00D51F19">
              <w:rPr>
                <w:rFonts w:ascii="Times New Roman" w:hAnsi="Times New Roman" w:cs="Times New Roman"/>
                <w:sz w:val="24"/>
                <w:szCs w:val="24"/>
              </w:rPr>
              <w:fldChar w:fldCharType="end"/>
            </w:r>
            <w:r w:rsidRPr="00D51F19">
              <w:rPr>
                <w:rFonts w:ascii="Times New Roman" w:hAnsi="Times New Roman" w:cs="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F09B3E" w14:textId="77777777" w:rsidR="005A1CB4" w:rsidRPr="00D51F19" w:rsidRDefault="005A1CB4" w:rsidP="005A1CB4">
            <w:pPr>
              <w:pStyle w:val="aff4"/>
              <w:rPr>
                <w:rFonts w:ascii="Times New Roman" w:hAnsi="Times New Roman" w:cs="Times New Roman"/>
                <w:sz w:val="24"/>
                <w:szCs w:val="24"/>
              </w:rPr>
            </w:pPr>
            <w:r w:rsidRPr="00D51F19">
              <w:rPr>
                <w:rFonts w:ascii="Times New Roman" w:hAnsi="Times New Roman" w:cs="Times New Roman"/>
                <w:sz w:val="24"/>
                <w:szCs w:val="24"/>
              </w:rPr>
              <w:t>Указывается шифр платежного документа. </w:t>
            </w:r>
          </w:p>
          <w:p w14:paraId="11804C1A" w14:textId="77777777" w:rsidR="005A1CB4" w:rsidRPr="00D51F19" w:rsidRDefault="005A1CB4" w:rsidP="005A1CB4">
            <w:pPr>
              <w:pStyle w:val="aff4"/>
              <w:rPr>
                <w:rFonts w:ascii="Times New Roman" w:hAnsi="Times New Roman" w:cs="Times New Roman"/>
                <w:sz w:val="24"/>
                <w:szCs w:val="24"/>
              </w:rPr>
            </w:pPr>
            <w:r w:rsidRPr="00D51F19">
              <w:rPr>
                <w:rFonts w:ascii="Times New Roman" w:hAnsi="Times New Roman" w:cs="Times New Roman"/>
                <w:sz w:val="24"/>
                <w:szCs w:val="24"/>
              </w:rPr>
              <w:t xml:space="preserve">Возможные значения: </w:t>
            </w:r>
          </w:p>
          <w:p w14:paraId="01F44C3A" w14:textId="77777777" w:rsidR="005A1CB4" w:rsidRPr="00D51F19" w:rsidRDefault="005A1CB4" w:rsidP="005A1CB4">
            <w:pPr>
              <w:pStyle w:val="aff4"/>
              <w:rPr>
                <w:rFonts w:ascii="Times New Roman" w:hAnsi="Times New Roman" w:cs="Times New Roman"/>
                <w:sz w:val="24"/>
                <w:szCs w:val="24"/>
              </w:rPr>
            </w:pPr>
            <w:r w:rsidRPr="00D51F19">
              <w:rPr>
                <w:rFonts w:ascii="Times New Roman" w:hAnsi="Times New Roman" w:cs="Times New Roman"/>
                <w:sz w:val="24"/>
                <w:szCs w:val="24"/>
              </w:rPr>
              <w:t xml:space="preserve">01 – платежное поручение; </w:t>
            </w:r>
          </w:p>
          <w:p w14:paraId="141D0B30" w14:textId="77777777" w:rsidR="005A1CB4" w:rsidRPr="00D51F19" w:rsidRDefault="005A1CB4" w:rsidP="005A1CB4">
            <w:pPr>
              <w:pStyle w:val="aff4"/>
              <w:rPr>
                <w:rFonts w:ascii="Times New Roman" w:hAnsi="Times New Roman" w:cs="Times New Roman"/>
                <w:sz w:val="24"/>
                <w:szCs w:val="24"/>
              </w:rPr>
            </w:pPr>
            <w:r w:rsidRPr="00D51F19">
              <w:rPr>
                <w:rFonts w:ascii="Times New Roman" w:hAnsi="Times New Roman" w:cs="Times New Roman"/>
                <w:sz w:val="24"/>
                <w:szCs w:val="24"/>
              </w:rPr>
              <w:t xml:space="preserve">06 – инкассовое поручение; </w:t>
            </w:r>
          </w:p>
          <w:p w14:paraId="01456397" w14:textId="68421FA9" w:rsidR="005A1CB4" w:rsidRPr="00D51F19" w:rsidDel="00B445C8" w:rsidRDefault="005A1CB4" w:rsidP="00070947">
            <w:pPr>
              <w:pStyle w:val="aff4"/>
              <w:numPr>
                <w:ilvl w:val="0"/>
                <w:numId w:val="22"/>
              </w:numPr>
              <w:ind w:left="261" w:hanging="261"/>
              <w:rPr>
                <w:rFonts w:ascii="Times New Roman" w:hAnsi="Times New Roman" w:cs="Times New Roman"/>
                <w:bCs/>
                <w:sz w:val="24"/>
                <w:szCs w:val="24"/>
              </w:rPr>
            </w:pPr>
            <w:r w:rsidRPr="00D51F19">
              <w:rPr>
                <w:rFonts w:ascii="Times New Roman" w:hAnsi="Times New Roman" w:cs="Times New Roman"/>
                <w:sz w:val="24"/>
                <w:szCs w:val="24"/>
              </w:rPr>
              <w:t>– платежный ордер.</w:t>
            </w:r>
          </w:p>
        </w:tc>
      </w:tr>
      <w:tr w:rsidR="005A1CB4" w:rsidRPr="00D51F19" w14:paraId="64852EBD" w14:textId="77777777" w:rsidTr="00A9636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BCF2CC" w14:textId="1E2C9472" w:rsidR="005A1CB4" w:rsidRPr="00D51F19" w:rsidRDefault="005A1CB4" w:rsidP="00BA212C">
            <w:pPr>
              <w:pStyle w:val="aff4"/>
              <w:numPr>
                <w:ilvl w:val="0"/>
                <w:numId w:val="78"/>
              </w:numPr>
              <w:rPr>
                <w:rFonts w:ascii="Times New Roman" w:hAnsi="Times New Roman" w:cs="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BB5E91" w14:textId="64B8DCE5" w:rsidR="005A1CB4" w:rsidRPr="00D51F19" w:rsidRDefault="005A1CB4" w:rsidP="005A1CB4">
            <w:pPr>
              <w:pStyle w:val="aff4"/>
              <w:rPr>
                <w:rFonts w:ascii="Times New Roman" w:hAnsi="Times New Roman" w:cs="Times New Roman"/>
                <w:sz w:val="24"/>
                <w:szCs w:val="24"/>
              </w:rPr>
            </w:pPr>
            <w:proofErr w:type="spellStart"/>
            <w:r w:rsidRPr="00D51F19">
              <w:rPr>
                <w:rFonts w:ascii="Times New Roman" w:hAnsi="Times New Roman" w:cs="Times New Roman"/>
                <w:sz w:val="24"/>
                <w:szCs w:val="24"/>
              </w:rPr>
              <w:t>PaymentOrg</w:t>
            </w:r>
            <w:proofErr w:type="spellEnd"/>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7AE14" w14:textId="3225D3EC" w:rsidR="005A1CB4" w:rsidRPr="00D51F19" w:rsidRDefault="005A1CB4" w:rsidP="005A1CB4">
            <w:pPr>
              <w:pStyle w:val="aff4"/>
              <w:rPr>
                <w:rFonts w:ascii="Times New Roman" w:hAnsi="Times New Roman" w:cs="Times New Roman"/>
                <w:sz w:val="24"/>
                <w:szCs w:val="24"/>
              </w:rPr>
            </w:pPr>
            <w:r w:rsidRPr="00D51F19">
              <w:rPr>
                <w:rFonts w:ascii="Times New Roman" w:hAnsi="Times New Roman" w:cs="Times New Roman"/>
                <w:sz w:val="24"/>
                <w:szCs w:val="24"/>
              </w:rPr>
              <w:t>Данные организации, принявшей платеж</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4E0119" w14:textId="5D13E188" w:rsidR="005A1CB4" w:rsidRPr="00D51F19" w:rsidRDefault="005A1CB4" w:rsidP="005A1CB4">
            <w:pPr>
              <w:pStyle w:val="aff4"/>
              <w:rPr>
                <w:rFonts w:ascii="Times New Roman" w:hAnsi="Times New Roman" w:cs="Times New Roman"/>
                <w:sz w:val="24"/>
                <w:szCs w:val="24"/>
              </w:rPr>
            </w:pPr>
            <w:r w:rsidRPr="00D51F19">
              <w:rPr>
                <w:rFonts w:ascii="Times New Roman" w:hAnsi="Times New Roman" w:cs="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FAFE86" w14:textId="47364321" w:rsidR="005A1CB4" w:rsidRPr="00D51F19" w:rsidRDefault="005A1CB4" w:rsidP="008F7647">
            <w:pPr>
              <w:pStyle w:val="aff4"/>
              <w:rPr>
                <w:rFonts w:ascii="Times New Roman" w:hAnsi="Times New Roman" w:cs="Times New Roman"/>
                <w:sz w:val="24"/>
                <w:szCs w:val="24"/>
              </w:rPr>
            </w:pPr>
            <w:proofErr w:type="spellStart"/>
            <w:r w:rsidRPr="00D51F19">
              <w:rPr>
                <w:rFonts w:ascii="Times New Roman" w:hAnsi="Times New Roman" w:cs="Times New Roman"/>
                <w:sz w:val="24"/>
                <w:szCs w:val="24"/>
              </w:rPr>
              <w:t>PaymentOrgType</w:t>
            </w:r>
            <w:proofErr w:type="spellEnd"/>
            <w:r w:rsidRPr="00D51F19">
              <w:rPr>
                <w:rFonts w:ascii="Times New Roman" w:hAnsi="Times New Roman" w:cs="Times New Roman"/>
                <w:sz w:val="24"/>
                <w:szCs w:val="24"/>
              </w:rPr>
              <w:t xml:space="preserve"> (см. описание </w:t>
            </w:r>
            <w:r w:rsidR="008F7647" w:rsidRPr="00D51F19">
              <w:rPr>
                <w:rFonts w:ascii="Times New Roman" w:hAnsi="Times New Roman" w:cs="Times New Roman"/>
                <w:sz w:val="24"/>
                <w:szCs w:val="24"/>
              </w:rPr>
              <w:t>-</w:t>
            </w:r>
            <w:r w:rsidR="005368FA" w:rsidRPr="00D51F19">
              <w:rPr>
                <w:rFonts w:ascii="Times New Roman" w:hAnsi="Times New Roman" w:cs="Times New Roman"/>
                <w:sz w:val="24"/>
                <w:szCs w:val="24"/>
              </w:rPr>
              <w:t xml:space="preserve"> </w:t>
            </w:r>
            <w:r w:rsidR="005368FA" w:rsidRPr="00D51F19">
              <w:rPr>
                <w:rFonts w:ascii="Times New Roman" w:hAnsi="Times New Roman" w:cs="Times New Roman"/>
                <w:sz w:val="24"/>
                <w:szCs w:val="24"/>
              </w:rPr>
              <w:fldChar w:fldCharType="begin"/>
            </w:r>
            <w:r w:rsidR="005368FA" w:rsidRPr="00D51F19">
              <w:rPr>
                <w:rFonts w:ascii="Times New Roman" w:hAnsi="Times New Roman" w:cs="Times New Roman"/>
                <w:sz w:val="24"/>
                <w:szCs w:val="24"/>
              </w:rPr>
              <w:instrText xml:space="preserve"> REF _Ref488326917 \h  \* MERGEFORMAT </w:instrText>
            </w:r>
            <w:r w:rsidR="005368FA" w:rsidRPr="00D51F19">
              <w:rPr>
                <w:rFonts w:ascii="Times New Roman" w:hAnsi="Times New Roman" w:cs="Times New Roman"/>
                <w:sz w:val="24"/>
                <w:szCs w:val="24"/>
              </w:rPr>
            </w:r>
            <w:r w:rsidR="005368FA" w:rsidRPr="00D51F19">
              <w:rPr>
                <w:rFonts w:ascii="Times New Roman" w:hAnsi="Times New Roman" w:cs="Times New Roman"/>
                <w:sz w:val="24"/>
                <w:szCs w:val="24"/>
              </w:rPr>
              <w:fldChar w:fldCharType="separate"/>
            </w:r>
            <w:r w:rsidR="006A58D1" w:rsidRPr="00D51F19">
              <w:rPr>
                <w:rFonts w:ascii="Times New Roman" w:hAnsi="Times New Roman" w:cs="Times New Roman"/>
                <w:sz w:val="24"/>
                <w:szCs w:val="24"/>
              </w:rPr>
              <w:t xml:space="preserve">Таблица </w:t>
            </w:r>
            <w:r w:rsidR="006A58D1" w:rsidRPr="00D51F19">
              <w:rPr>
                <w:rFonts w:ascii="Times New Roman" w:hAnsi="Times New Roman" w:cs="Times New Roman"/>
                <w:noProof/>
                <w:sz w:val="24"/>
                <w:szCs w:val="24"/>
              </w:rPr>
              <w:t>5</w:t>
            </w:r>
            <w:r w:rsidR="005368FA" w:rsidRPr="00D51F19">
              <w:rPr>
                <w:rFonts w:ascii="Times New Roman" w:hAnsi="Times New Roman" w:cs="Times New Roman"/>
                <w:sz w:val="24"/>
                <w:szCs w:val="24"/>
              </w:rPr>
              <w:fldChar w:fldCharType="end"/>
            </w:r>
            <w:r w:rsidRPr="00D51F19">
              <w:rPr>
                <w:rFonts w:ascii="Times New Roman" w:hAnsi="Times New Roman" w:cs="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030935" w14:textId="77777777" w:rsidR="005A1CB4" w:rsidRPr="00D51F19" w:rsidRDefault="005A1CB4" w:rsidP="005A1CB4">
            <w:pPr>
              <w:pStyle w:val="aff4"/>
              <w:rPr>
                <w:rFonts w:ascii="Times New Roman" w:hAnsi="Times New Roman" w:cs="Times New Roman"/>
                <w:bCs/>
                <w:sz w:val="24"/>
                <w:szCs w:val="24"/>
              </w:rPr>
            </w:pPr>
          </w:p>
        </w:tc>
      </w:tr>
      <w:tr w:rsidR="003D4DBD" w:rsidRPr="00D51F19" w14:paraId="78DD2CEC" w14:textId="77777777" w:rsidTr="00A9636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5EE57F" w14:textId="22254D88" w:rsidR="003D4DBD" w:rsidRPr="00D51F19" w:rsidRDefault="003D4DBD" w:rsidP="00BA212C">
            <w:pPr>
              <w:pStyle w:val="aff4"/>
              <w:numPr>
                <w:ilvl w:val="0"/>
                <w:numId w:val="78"/>
              </w:numPr>
              <w:rPr>
                <w:rFonts w:ascii="Times New Roman" w:hAnsi="Times New Roman" w:cs="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971500" w14:textId="11918170" w:rsidR="003D4DBD" w:rsidRPr="00D51F19" w:rsidRDefault="003D4DBD" w:rsidP="00C17E32">
            <w:pPr>
              <w:pStyle w:val="aff4"/>
              <w:ind w:left="313" w:hanging="313"/>
              <w:rPr>
                <w:rFonts w:ascii="Times New Roman" w:hAnsi="Times New Roman" w:cs="Times New Roman"/>
                <w:sz w:val="24"/>
                <w:szCs w:val="24"/>
                <w:lang w:val="en-US"/>
              </w:rPr>
            </w:pPr>
            <w:r w:rsidRPr="00D51F19">
              <w:rPr>
                <w:rFonts w:ascii="Times New Roman" w:hAnsi="Times New Roman" w:cs="Times New Roman"/>
                <w:sz w:val="24"/>
                <w:szCs w:val="24"/>
                <w:lang w:val="en-US"/>
              </w:rPr>
              <w:t>Payer</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BCC2BF" w14:textId="2DC9AFF4" w:rsidR="0063608D" w:rsidRPr="00D51F19" w:rsidRDefault="0063608D" w:rsidP="0063608D">
            <w:pPr>
              <w:pStyle w:val="aff4"/>
              <w:rPr>
                <w:rFonts w:ascii="Times New Roman" w:hAnsi="Times New Roman" w:cs="Times New Roman"/>
                <w:bCs/>
                <w:sz w:val="24"/>
                <w:szCs w:val="24"/>
              </w:rPr>
            </w:pPr>
            <w:r w:rsidRPr="00D51F19">
              <w:rPr>
                <w:rFonts w:ascii="Times New Roman" w:hAnsi="Times New Roman" w:cs="Times New Roman"/>
                <w:bCs/>
                <w:sz w:val="24"/>
                <w:szCs w:val="24"/>
              </w:rPr>
              <w:t>Поле номер 2006:</w:t>
            </w:r>
          </w:p>
          <w:p w14:paraId="6A0D6F00" w14:textId="161F6FB8" w:rsidR="003D4DBD" w:rsidRPr="00D51F19" w:rsidRDefault="003D4DBD" w:rsidP="003D4DBD">
            <w:pPr>
              <w:pStyle w:val="aff4"/>
              <w:rPr>
                <w:rFonts w:ascii="Times New Roman" w:hAnsi="Times New Roman" w:cs="Times New Roman"/>
                <w:sz w:val="24"/>
                <w:szCs w:val="24"/>
              </w:rPr>
            </w:pPr>
            <w:r w:rsidRPr="00D51F19">
              <w:rPr>
                <w:rFonts w:ascii="Times New Roman" w:hAnsi="Times New Roman" w:cs="Times New Roman"/>
                <w:sz w:val="24"/>
                <w:szCs w:val="24"/>
              </w:rPr>
              <w:t>Сведения о плательщике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83037" w14:textId="17269EA1" w:rsidR="003D4DBD" w:rsidRPr="00D51F19" w:rsidRDefault="00526480" w:rsidP="003D4DBD">
            <w:pPr>
              <w:pStyle w:val="aff4"/>
              <w:rPr>
                <w:rFonts w:ascii="Times New Roman" w:hAnsi="Times New Roman" w:cs="Times New Roman"/>
                <w:sz w:val="24"/>
                <w:szCs w:val="24"/>
              </w:rPr>
            </w:pPr>
            <w:r w:rsidRPr="00D51F19">
              <w:rPr>
                <w:rFonts w:ascii="Times New Roman" w:hAnsi="Times New Roman" w:cs="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6611F0" w14:textId="77777777" w:rsidR="003D4DBD" w:rsidRPr="00D51F19" w:rsidRDefault="003D4DBD" w:rsidP="003D4DBD">
            <w:pPr>
              <w:pStyle w:val="aff4"/>
              <w:rPr>
                <w:rFonts w:ascii="Times New Roman" w:hAnsi="Times New Roman" w:cs="Times New Roman"/>
                <w:sz w:val="24"/>
                <w:szCs w:val="24"/>
              </w:rPr>
            </w:pPr>
            <w:r w:rsidRPr="00D51F19">
              <w:rPr>
                <w:rFonts w:ascii="Times New Roman" w:hAnsi="Times New Roman" w:cs="Times New Roman"/>
                <w:sz w:val="24"/>
                <w:szCs w:val="24"/>
              </w:rPr>
              <w:t>Контейнер/</w:t>
            </w:r>
          </w:p>
          <w:p w14:paraId="580E5FF5" w14:textId="7BD16B4D" w:rsidR="003D4DBD" w:rsidRPr="00D51F19" w:rsidRDefault="00927BA6" w:rsidP="008F7647">
            <w:pPr>
              <w:pStyle w:val="aff4"/>
              <w:rPr>
                <w:rFonts w:ascii="Times New Roman" w:hAnsi="Times New Roman" w:cs="Times New Roman"/>
                <w:sz w:val="24"/>
                <w:szCs w:val="24"/>
              </w:rPr>
            </w:pPr>
            <w:r w:rsidRPr="00D51F19">
              <w:rPr>
                <w:rFonts w:ascii="Times New Roman" w:hAnsi="Times New Roman" w:cs="Times New Roman"/>
                <w:sz w:val="24"/>
                <w:szCs w:val="24"/>
              </w:rPr>
              <w:t>Основан</w:t>
            </w:r>
            <w:r w:rsidR="003D4DBD" w:rsidRPr="00D51F19">
              <w:rPr>
                <w:rFonts w:ascii="Times New Roman" w:hAnsi="Times New Roman" w:cs="Times New Roman"/>
                <w:sz w:val="24"/>
                <w:szCs w:val="24"/>
              </w:rPr>
              <w:t xml:space="preserve"> на типе </w:t>
            </w:r>
            <w:proofErr w:type="spellStart"/>
            <w:r w:rsidR="003D4DBD" w:rsidRPr="00D51F19">
              <w:rPr>
                <w:rFonts w:ascii="Times New Roman" w:hAnsi="Times New Roman" w:cs="Times New Roman"/>
                <w:sz w:val="24"/>
                <w:szCs w:val="24"/>
              </w:rPr>
              <w:t>PayerType</w:t>
            </w:r>
            <w:proofErr w:type="spellEnd"/>
            <w:r w:rsidR="003D138D" w:rsidRPr="00D51F19">
              <w:rPr>
                <w:rFonts w:ascii="Times New Roman" w:hAnsi="Times New Roman" w:cs="Times New Roman"/>
                <w:sz w:val="24"/>
                <w:szCs w:val="24"/>
              </w:rPr>
              <w:t xml:space="preserve"> </w:t>
            </w:r>
            <w:r w:rsidR="00C17E32" w:rsidRPr="00D51F19">
              <w:rPr>
                <w:rFonts w:ascii="Times New Roman" w:hAnsi="Times New Roman" w:cs="Times New Roman"/>
                <w:sz w:val="24"/>
                <w:szCs w:val="24"/>
              </w:rPr>
              <w:t>(см. описание</w:t>
            </w:r>
            <w:r w:rsidR="00002400" w:rsidRPr="00D51F19">
              <w:rPr>
                <w:rFonts w:ascii="Times New Roman" w:hAnsi="Times New Roman" w:cs="Times New Roman"/>
                <w:sz w:val="24"/>
                <w:szCs w:val="24"/>
              </w:rPr>
              <w:t xml:space="preserve"> в таблице</w:t>
            </w:r>
            <w:r w:rsidR="00C17E32" w:rsidRPr="00D51F19">
              <w:rPr>
                <w:rFonts w:ascii="Times New Roman" w:hAnsi="Times New Roman" w:cs="Times New Roman"/>
                <w:sz w:val="24"/>
                <w:szCs w:val="24"/>
              </w:rPr>
              <w:t xml:space="preserve"> - </w:t>
            </w:r>
            <w:r w:rsidR="009C0709" w:rsidRPr="00D51F19">
              <w:rPr>
                <w:rFonts w:ascii="Times New Roman" w:hAnsi="Times New Roman" w:cs="Times New Roman"/>
                <w:sz w:val="24"/>
                <w:szCs w:val="24"/>
              </w:rPr>
              <w:fldChar w:fldCharType="begin"/>
            </w:r>
            <w:r w:rsidR="009C0709" w:rsidRPr="00D51F19">
              <w:rPr>
                <w:rFonts w:ascii="Times New Roman" w:hAnsi="Times New Roman" w:cs="Times New Roman"/>
                <w:sz w:val="24"/>
                <w:szCs w:val="24"/>
              </w:rPr>
              <w:instrText xml:space="preserve"> REF _Ref488842412 \h  \* MERGEFORMAT </w:instrText>
            </w:r>
            <w:r w:rsidR="009C0709" w:rsidRPr="00D51F19">
              <w:rPr>
                <w:rFonts w:ascii="Times New Roman" w:hAnsi="Times New Roman" w:cs="Times New Roman"/>
                <w:sz w:val="24"/>
                <w:szCs w:val="24"/>
              </w:rPr>
            </w:r>
            <w:r w:rsidR="009C0709" w:rsidRPr="00D51F19">
              <w:rPr>
                <w:rFonts w:ascii="Times New Roman" w:hAnsi="Times New Roman" w:cs="Times New Roman"/>
                <w:sz w:val="24"/>
                <w:szCs w:val="24"/>
              </w:rPr>
              <w:fldChar w:fldCharType="separate"/>
            </w:r>
            <w:r w:rsidR="006A58D1" w:rsidRPr="00D51F19">
              <w:rPr>
                <w:rFonts w:ascii="Times New Roman" w:hAnsi="Times New Roman" w:cs="Times New Roman"/>
                <w:sz w:val="24"/>
                <w:szCs w:val="24"/>
              </w:rPr>
              <w:t>Таблица 10</w:t>
            </w:r>
            <w:r w:rsidR="009C0709" w:rsidRPr="00D51F19">
              <w:rPr>
                <w:rFonts w:ascii="Times New Roman" w:hAnsi="Times New Roman" w:cs="Times New Roman"/>
                <w:sz w:val="24"/>
                <w:szCs w:val="24"/>
              </w:rPr>
              <w:fldChar w:fldCharType="end"/>
            </w:r>
            <w:r w:rsidR="00C17E32" w:rsidRPr="00D51F19">
              <w:rPr>
                <w:rFonts w:ascii="Times New Roman" w:hAnsi="Times New Roman" w:cs="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4D7B6" w14:textId="0B248D33" w:rsidR="00800FFB" w:rsidRPr="00757BAC" w:rsidRDefault="003D4DBD" w:rsidP="00800FFB">
            <w:pPr>
              <w:jc w:val="both"/>
              <w:rPr>
                <w:rFonts w:ascii="Times New Roman" w:hAnsi="Times New Roman" w:cs="Times New Roman"/>
              </w:rPr>
            </w:pPr>
            <w:r w:rsidRPr="00D51F19">
              <w:rPr>
                <w:rFonts w:ascii="Times New Roman" w:hAnsi="Times New Roman" w:cs="Times New Roman"/>
                <w:b/>
                <w:szCs w:val="24"/>
              </w:rPr>
              <w:t xml:space="preserve">Обязательно, </w:t>
            </w:r>
            <w:r w:rsidRPr="00D51F19">
              <w:rPr>
                <w:rFonts w:ascii="Times New Roman" w:hAnsi="Times New Roman" w:cs="Times New Roman"/>
                <w:i/>
                <w:szCs w:val="24"/>
              </w:rPr>
              <w:t xml:space="preserve">если </w:t>
            </w:r>
            <w:r w:rsidR="004E054C" w:rsidRPr="00D51F19">
              <w:rPr>
                <w:rFonts w:ascii="Times New Roman" w:hAnsi="Times New Roman" w:cs="Times New Roman"/>
                <w:i/>
              </w:rPr>
              <w:t>первые цифры номера счета получателя средств (атрибут «</w:t>
            </w:r>
            <w:proofErr w:type="spellStart"/>
            <w:r w:rsidR="004E054C" w:rsidRPr="00D51F19">
              <w:rPr>
                <w:rFonts w:ascii="Times New Roman" w:hAnsi="Times New Roman" w:cs="Times New Roman"/>
                <w:i/>
              </w:rPr>
              <w:t>accountNumber</w:t>
            </w:r>
            <w:proofErr w:type="spellEnd"/>
            <w:r w:rsidR="004E054C" w:rsidRPr="00D51F19">
              <w:rPr>
                <w:rFonts w:ascii="Times New Roman" w:hAnsi="Times New Roman" w:cs="Times New Roman"/>
                <w:i/>
              </w:rPr>
              <w:t xml:space="preserve">») равны </w:t>
            </w:r>
            <w:r w:rsidR="00D237EE">
              <w:rPr>
                <w:rFonts w:ascii="Times New Roman" w:hAnsi="Times New Roman" w:cs="Times New Roman"/>
                <w:i/>
              </w:rPr>
              <w:t xml:space="preserve">«03100», </w:t>
            </w:r>
            <w:r w:rsidR="004E054C" w:rsidRPr="00D51F19">
              <w:rPr>
                <w:rFonts w:ascii="Times New Roman" w:hAnsi="Times New Roman" w:cs="Times New Roman"/>
                <w:i/>
              </w:rPr>
              <w:t>«03212», «03222», «03232», «03242», «03252», «03262»</w:t>
            </w:r>
            <w:r w:rsidR="00D237EE">
              <w:rPr>
                <w:rFonts w:ascii="Times New Roman" w:hAnsi="Times New Roman" w:cs="Times New Roman"/>
                <w:i/>
              </w:rPr>
              <w:t xml:space="preserve">, </w:t>
            </w:r>
            <w:r w:rsidR="004E054C" w:rsidRPr="00D51F19">
              <w:rPr>
                <w:rFonts w:ascii="Times New Roman" w:hAnsi="Times New Roman" w:cs="Times New Roman"/>
                <w:i/>
              </w:rPr>
              <w:t>«03272»</w:t>
            </w:r>
            <w:r w:rsidR="00800FFB" w:rsidRPr="00BA212C">
              <w:rPr>
                <w:rFonts w:ascii="Times New Roman" w:hAnsi="Times New Roman" w:cs="Times New Roman"/>
                <w:i/>
              </w:rPr>
              <w:t>,</w:t>
            </w:r>
            <w:r w:rsidR="00D237EE" w:rsidRPr="00D237EE">
              <w:rPr>
                <w:rFonts w:ascii="Times New Roman" w:hAnsi="Times New Roman" w:cs="Times New Roman"/>
                <w:i/>
              </w:rPr>
              <w:t xml:space="preserve"> «03214», «03224», «03234»,  «03254» </w:t>
            </w:r>
            <w:r w:rsidR="00800FFB" w:rsidRPr="00BA212C">
              <w:rPr>
                <w:rFonts w:ascii="Times New Roman" w:hAnsi="Times New Roman" w:cs="Times New Roman"/>
                <w:i/>
              </w:rPr>
              <w:t xml:space="preserve"> </w:t>
            </w:r>
            <w:r w:rsidR="00800FFB" w:rsidRPr="008C466A">
              <w:rPr>
                <w:rFonts w:ascii="Times New Roman" w:hAnsi="Times New Roman" w:cs="Times New Roman"/>
                <w:i/>
              </w:rPr>
              <w:t xml:space="preserve">либо первые цифры номера счета получателя средств равны «40503», </w:t>
            </w:r>
            <w:r w:rsidR="00800FFB" w:rsidRPr="008C466A">
              <w:rPr>
                <w:rFonts w:ascii="Times New Roman" w:hAnsi="Times New Roman" w:cs="Times New Roman"/>
                <w:i/>
              </w:rPr>
              <w:lastRenderedPageBreak/>
              <w:t xml:space="preserve">«40603», «40703» с отличительным признаком «4» в четырнадцатом разряде </w:t>
            </w:r>
            <w:r w:rsidR="003C31A7" w:rsidRPr="008C466A">
              <w:rPr>
                <w:rFonts w:ascii="Times New Roman" w:hAnsi="Times New Roman" w:cs="Times New Roman"/>
                <w:i/>
              </w:rPr>
              <w:t xml:space="preserve">и </w:t>
            </w:r>
            <w:r w:rsidR="003C31A7" w:rsidRPr="003C31A7">
              <w:rPr>
                <w:rFonts w:ascii="Times New Roman" w:hAnsi="Times New Roman" w:cs="Times New Roman"/>
                <w:i/>
              </w:rPr>
              <w:t>в БИК банка получателя указан БИК ПБР</w:t>
            </w:r>
            <w:r w:rsidR="00800FFB">
              <w:rPr>
                <w:rFonts w:ascii="Times New Roman" w:hAnsi="Times New Roman" w:cs="Times New Roman"/>
                <w:i/>
              </w:rPr>
              <w:t>.</w:t>
            </w:r>
          </w:p>
          <w:p w14:paraId="6690E063" w14:textId="51733907" w:rsidR="003D4DBD" w:rsidRPr="00D51F19" w:rsidRDefault="003D4DBD" w:rsidP="003D4DBD">
            <w:pPr>
              <w:pStyle w:val="aff4"/>
              <w:rPr>
                <w:rFonts w:ascii="Times New Roman" w:hAnsi="Times New Roman" w:cs="Times New Roman"/>
                <w:i/>
                <w:sz w:val="24"/>
                <w:szCs w:val="24"/>
              </w:rPr>
            </w:pPr>
          </w:p>
          <w:p w14:paraId="3A8419C3" w14:textId="7FC87B9D" w:rsidR="006254C7" w:rsidRPr="00D51F19" w:rsidRDefault="006254C7" w:rsidP="0053573F">
            <w:pPr>
              <w:pStyle w:val="aff4"/>
              <w:spacing w:before="120"/>
              <w:rPr>
                <w:rFonts w:ascii="Times New Roman" w:hAnsi="Times New Roman" w:cs="Times New Roman"/>
                <w:bCs/>
                <w:sz w:val="24"/>
                <w:szCs w:val="24"/>
              </w:rPr>
            </w:pPr>
            <w:r w:rsidRPr="00D51F19">
              <w:rPr>
                <w:rFonts w:ascii="Times New Roman" w:hAnsi="Times New Roman" w:cs="Times New Roman"/>
                <w:bCs/>
                <w:i/>
                <w:sz w:val="24"/>
                <w:szCs w:val="24"/>
              </w:rPr>
              <w:t xml:space="preserve">Описание правила изменения данных в контейнере при уточнении извещения о приеме к исполнению распоряжения представлено в разделе </w:t>
            </w:r>
            <w:r w:rsidR="0053573F" w:rsidRPr="00D51F19">
              <w:rPr>
                <w:rFonts w:ascii="Times New Roman" w:hAnsi="Times New Roman" w:cs="Times New Roman"/>
                <w:bCs/>
                <w:i/>
                <w:sz w:val="24"/>
                <w:szCs w:val="24"/>
              </w:rPr>
              <w:fldChar w:fldCharType="begin"/>
            </w:r>
            <w:r w:rsidR="0053573F" w:rsidRPr="00D51F19">
              <w:rPr>
                <w:rFonts w:ascii="Times New Roman" w:hAnsi="Times New Roman" w:cs="Times New Roman"/>
                <w:bCs/>
                <w:i/>
                <w:sz w:val="24"/>
                <w:szCs w:val="24"/>
              </w:rPr>
              <w:instrText xml:space="preserve"> REF _Ref2601642 \r \h </w:instrText>
            </w:r>
            <w:r w:rsidR="00203C8E" w:rsidRPr="00D51F19">
              <w:rPr>
                <w:rFonts w:ascii="Times New Roman" w:hAnsi="Times New Roman" w:cs="Times New Roman"/>
                <w:bCs/>
                <w:i/>
                <w:sz w:val="24"/>
                <w:szCs w:val="24"/>
              </w:rPr>
              <w:instrText xml:space="preserve"> \* MERGEFORMAT </w:instrText>
            </w:r>
            <w:r w:rsidR="0053573F" w:rsidRPr="00D51F19">
              <w:rPr>
                <w:rFonts w:ascii="Times New Roman" w:hAnsi="Times New Roman" w:cs="Times New Roman"/>
                <w:bCs/>
                <w:i/>
                <w:sz w:val="24"/>
                <w:szCs w:val="24"/>
              </w:rPr>
            </w:r>
            <w:r w:rsidR="0053573F" w:rsidRPr="00D51F19">
              <w:rPr>
                <w:rFonts w:ascii="Times New Roman" w:hAnsi="Times New Roman" w:cs="Times New Roman"/>
                <w:bCs/>
                <w:i/>
                <w:sz w:val="24"/>
                <w:szCs w:val="24"/>
              </w:rPr>
              <w:fldChar w:fldCharType="separate"/>
            </w:r>
            <w:r w:rsidR="006A58D1" w:rsidRPr="00D51F19">
              <w:rPr>
                <w:rFonts w:ascii="Times New Roman" w:hAnsi="Times New Roman" w:cs="Times New Roman"/>
                <w:bCs/>
                <w:i/>
                <w:sz w:val="24"/>
                <w:szCs w:val="24"/>
              </w:rPr>
              <w:t>5.6.2</w:t>
            </w:r>
            <w:r w:rsidR="0053573F" w:rsidRPr="00D51F19">
              <w:rPr>
                <w:rFonts w:ascii="Times New Roman" w:hAnsi="Times New Roman" w:cs="Times New Roman"/>
                <w:bCs/>
                <w:i/>
                <w:sz w:val="24"/>
                <w:szCs w:val="24"/>
              </w:rPr>
              <w:fldChar w:fldCharType="end"/>
            </w:r>
          </w:p>
        </w:tc>
      </w:tr>
      <w:tr w:rsidR="008F7647" w:rsidRPr="00D51F19" w14:paraId="2D1A6B11" w14:textId="77777777" w:rsidTr="0068284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2E0CA" w14:textId="5EFD2CE0" w:rsidR="008F7647" w:rsidRPr="00D51F19" w:rsidRDefault="008F7647" w:rsidP="00BA212C">
            <w:pPr>
              <w:pStyle w:val="aff4"/>
              <w:numPr>
                <w:ilvl w:val="1"/>
                <w:numId w:val="78"/>
              </w:numPr>
              <w:rPr>
                <w:rFonts w:ascii="Times New Roman" w:hAnsi="Times New Roman" w:cs="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C68883" w14:textId="319ECAD7" w:rsidR="008F7647" w:rsidRPr="00D51F19" w:rsidRDefault="008F7647" w:rsidP="009C0709">
            <w:pPr>
              <w:pStyle w:val="aff4"/>
              <w:ind w:left="118"/>
              <w:rPr>
                <w:rFonts w:ascii="Times New Roman" w:hAnsi="Times New Roman" w:cs="Times New Roman"/>
                <w:sz w:val="24"/>
                <w:szCs w:val="24"/>
              </w:rPr>
            </w:pPr>
            <w:proofErr w:type="spellStart"/>
            <w:r w:rsidRPr="00D51F19">
              <w:rPr>
                <w:rFonts w:ascii="Times New Roman" w:hAnsi="Times New Roman" w:cs="Times New Roman"/>
                <w:sz w:val="24"/>
                <w:szCs w:val="24"/>
                <w:lang w:val="en-US"/>
              </w:rPr>
              <w:t>payerIdentifier</w:t>
            </w:r>
            <w:proofErr w:type="spellEnd"/>
            <w:r w:rsidRPr="00D51F19">
              <w:rPr>
                <w:rFonts w:ascii="Times New Roman" w:hAnsi="Times New Roman" w:cs="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D067A0" w14:textId="5219FE2D" w:rsidR="007052E9" w:rsidRPr="00D51F19" w:rsidRDefault="007052E9" w:rsidP="007052E9">
            <w:pPr>
              <w:pStyle w:val="aff4"/>
              <w:rPr>
                <w:rFonts w:ascii="Times New Roman" w:hAnsi="Times New Roman" w:cs="Times New Roman"/>
                <w:bCs/>
                <w:sz w:val="24"/>
                <w:szCs w:val="24"/>
              </w:rPr>
            </w:pPr>
            <w:r w:rsidRPr="00D51F19">
              <w:rPr>
                <w:rFonts w:ascii="Times New Roman" w:hAnsi="Times New Roman" w:cs="Times New Roman"/>
                <w:bCs/>
                <w:sz w:val="24"/>
                <w:szCs w:val="24"/>
              </w:rPr>
              <w:t>Поле номер 201:</w:t>
            </w:r>
          </w:p>
          <w:p w14:paraId="6C6FEF57" w14:textId="33D86DE0" w:rsidR="008F7647" w:rsidRPr="00D51F19" w:rsidRDefault="008F7647" w:rsidP="008F7647">
            <w:pPr>
              <w:pStyle w:val="aff4"/>
              <w:rPr>
                <w:rFonts w:ascii="Times New Roman" w:hAnsi="Times New Roman" w:cs="Times New Roman"/>
                <w:sz w:val="24"/>
                <w:szCs w:val="24"/>
              </w:rPr>
            </w:pPr>
            <w:r w:rsidRPr="00D51F19">
              <w:rPr>
                <w:rFonts w:ascii="Times New Roman" w:hAnsi="Times New Roman" w:cs="Times New Roman"/>
                <w:bCs/>
                <w:sz w:val="24"/>
                <w:szCs w:val="24"/>
              </w:rPr>
              <w:t>Идентификатор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3DD013" w14:textId="10FC0711" w:rsidR="008F7647" w:rsidRPr="00D51F19" w:rsidRDefault="008F7647" w:rsidP="008F7647">
            <w:pPr>
              <w:pStyle w:val="aff4"/>
              <w:rPr>
                <w:rFonts w:ascii="Times New Roman" w:hAnsi="Times New Roman" w:cs="Times New Roman"/>
                <w:sz w:val="24"/>
                <w:szCs w:val="24"/>
              </w:rPr>
            </w:pPr>
            <w:r w:rsidRPr="00D51F19">
              <w:rPr>
                <w:rFonts w:ascii="Times New Roman" w:hAnsi="Times New Roman" w:cs="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6418EE" w14:textId="37F76052" w:rsidR="008F7647" w:rsidRPr="00D51F19" w:rsidRDefault="008F7647" w:rsidP="00225CBE">
            <w:pPr>
              <w:pStyle w:val="aff4"/>
              <w:rPr>
                <w:rFonts w:ascii="Times New Roman" w:hAnsi="Times New Roman" w:cs="Times New Roman"/>
                <w:sz w:val="24"/>
                <w:szCs w:val="24"/>
              </w:rPr>
            </w:pPr>
            <w:proofErr w:type="spellStart"/>
            <w:r w:rsidRPr="00D51F19">
              <w:rPr>
                <w:rFonts w:ascii="Times New Roman" w:hAnsi="Times New Roman" w:cs="Times New Roman"/>
                <w:sz w:val="24"/>
                <w:szCs w:val="24"/>
              </w:rPr>
              <w:t>PayerIdentifierType</w:t>
            </w:r>
            <w:proofErr w:type="spellEnd"/>
            <w:r w:rsidRPr="00D51F19">
              <w:rPr>
                <w:rFonts w:ascii="Times New Roman" w:hAnsi="Times New Roman" w:cs="Times New Roman"/>
                <w:sz w:val="24"/>
                <w:szCs w:val="24"/>
              </w:rPr>
              <w:t xml:space="preserve"> (см. описание в пункте </w:t>
            </w:r>
            <w:r w:rsidRPr="00D51F19">
              <w:rPr>
                <w:rFonts w:ascii="Times New Roman" w:hAnsi="Times New Roman" w:cs="Times New Roman"/>
                <w:sz w:val="24"/>
                <w:szCs w:val="24"/>
              </w:rPr>
              <w:fldChar w:fldCharType="begin"/>
            </w:r>
            <w:r w:rsidRPr="00D51F19">
              <w:rPr>
                <w:rFonts w:ascii="Times New Roman" w:hAnsi="Times New Roman" w:cs="Times New Roman"/>
                <w:sz w:val="24"/>
                <w:szCs w:val="24"/>
              </w:rPr>
              <w:instrText xml:space="preserve"> REF _Ref482805529 \n \h  \* MERGEFORMAT </w:instrText>
            </w:r>
            <w:r w:rsidRPr="00D51F19">
              <w:rPr>
                <w:rFonts w:ascii="Times New Roman" w:hAnsi="Times New Roman" w:cs="Times New Roman"/>
                <w:sz w:val="24"/>
                <w:szCs w:val="24"/>
              </w:rPr>
            </w:r>
            <w:r w:rsidRPr="00D51F19">
              <w:rPr>
                <w:rFonts w:ascii="Times New Roman" w:hAnsi="Times New Roman" w:cs="Times New Roman"/>
                <w:sz w:val="24"/>
                <w:szCs w:val="24"/>
              </w:rPr>
              <w:fldChar w:fldCharType="separate"/>
            </w:r>
            <w:r w:rsidR="006A58D1" w:rsidRPr="00D51F19">
              <w:rPr>
                <w:rFonts w:ascii="Times New Roman" w:hAnsi="Times New Roman" w:cs="Times New Roman"/>
                <w:sz w:val="24"/>
                <w:szCs w:val="24"/>
              </w:rPr>
              <w:t>5</w:t>
            </w:r>
            <w:r w:rsidRPr="00D51F19">
              <w:rPr>
                <w:rFonts w:ascii="Times New Roman" w:hAnsi="Times New Roman" w:cs="Times New Roman"/>
                <w:sz w:val="24"/>
                <w:szCs w:val="24"/>
              </w:rPr>
              <w:fldChar w:fldCharType="end"/>
            </w:r>
            <w:r w:rsidR="00002400" w:rsidRPr="00D51F19">
              <w:rPr>
                <w:rFonts w:ascii="Times New Roman" w:hAnsi="Times New Roman" w:cs="Times New Roman"/>
                <w:sz w:val="24"/>
                <w:szCs w:val="24"/>
              </w:rPr>
              <w:t xml:space="preserve"> раздела</w:t>
            </w:r>
            <w:r w:rsidR="00225CBE" w:rsidRPr="00D51F19">
              <w:rPr>
                <w:rFonts w:ascii="Times New Roman" w:hAnsi="Times New Roman" w:cs="Times New Roman"/>
                <w:sz w:val="24"/>
                <w:szCs w:val="24"/>
              </w:rPr>
              <w:t xml:space="preserve"> </w:t>
            </w:r>
            <w:r w:rsidR="00225CBE" w:rsidRPr="00D51F19">
              <w:rPr>
                <w:rFonts w:ascii="Times New Roman" w:hAnsi="Times New Roman" w:cs="Times New Roman"/>
                <w:sz w:val="24"/>
                <w:szCs w:val="24"/>
              </w:rPr>
              <w:fldChar w:fldCharType="begin"/>
            </w:r>
            <w:r w:rsidR="00225CBE" w:rsidRPr="00D51F19">
              <w:rPr>
                <w:rFonts w:ascii="Times New Roman" w:hAnsi="Times New Roman" w:cs="Times New Roman"/>
                <w:sz w:val="24"/>
                <w:szCs w:val="24"/>
              </w:rPr>
              <w:instrText xml:space="preserve"> REF _Ref524702727 \r \h </w:instrText>
            </w:r>
            <w:r w:rsidR="008D2C25">
              <w:rPr>
                <w:rFonts w:ascii="Times New Roman" w:hAnsi="Times New Roman" w:cs="Times New Roman"/>
                <w:sz w:val="24"/>
                <w:szCs w:val="24"/>
              </w:rPr>
              <w:instrText xml:space="preserve"> \* MERGEFORMAT </w:instrText>
            </w:r>
            <w:r w:rsidR="00225CBE" w:rsidRPr="00D51F19">
              <w:rPr>
                <w:rFonts w:ascii="Times New Roman" w:hAnsi="Times New Roman" w:cs="Times New Roman"/>
                <w:sz w:val="24"/>
                <w:szCs w:val="24"/>
              </w:rPr>
            </w:r>
            <w:r w:rsidR="00225CBE" w:rsidRPr="00D51F19">
              <w:rPr>
                <w:rFonts w:ascii="Times New Roman" w:hAnsi="Times New Roman" w:cs="Times New Roman"/>
                <w:sz w:val="24"/>
                <w:szCs w:val="24"/>
              </w:rPr>
              <w:fldChar w:fldCharType="separate"/>
            </w:r>
            <w:r w:rsidR="00225CBE" w:rsidRPr="00D51F19">
              <w:rPr>
                <w:rFonts w:ascii="Times New Roman" w:hAnsi="Times New Roman" w:cs="Times New Roman"/>
                <w:sz w:val="24"/>
                <w:szCs w:val="24"/>
              </w:rPr>
              <w:t>4.4</w:t>
            </w:r>
            <w:r w:rsidR="00225CBE" w:rsidRPr="00D51F19">
              <w:rPr>
                <w:rFonts w:ascii="Times New Roman" w:hAnsi="Times New Roman" w:cs="Times New Roman"/>
                <w:sz w:val="24"/>
                <w:szCs w:val="24"/>
              </w:rPr>
              <w:fldChar w:fldCharType="end"/>
            </w:r>
            <w:r w:rsidRPr="00D51F19">
              <w:rPr>
                <w:rFonts w:ascii="Times New Roman" w:hAnsi="Times New Roman" w:cs="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4C934D" w14:textId="0F49C7AF" w:rsidR="008F7647" w:rsidRDefault="00664610" w:rsidP="008F7647">
            <w:pPr>
              <w:pStyle w:val="aff4"/>
              <w:rPr>
                <w:rFonts w:ascii="Times New Roman" w:hAnsi="Times New Roman" w:cs="Times New Roman"/>
                <w:i/>
                <w:sz w:val="24"/>
                <w:szCs w:val="24"/>
              </w:rPr>
            </w:pPr>
            <w:r w:rsidRPr="00D51F19">
              <w:rPr>
                <w:rFonts w:ascii="Times New Roman" w:hAnsi="Times New Roman" w:cs="Times New Roman"/>
                <w:i/>
                <w:sz w:val="24"/>
                <w:szCs w:val="24"/>
              </w:rPr>
              <w:t>Если в распоряжении о переводе денежных средств реквизит 101 «Статус плательщика» принимает значение равное «09» - «13» и заполнен реквизит 60 «ИНН плательщика», то Идентификатор плательщика должен быть сформирован на основании значений указанных реквизитов.</w:t>
            </w:r>
          </w:p>
          <w:p w14:paraId="061D4CDD" w14:textId="6E2F7878" w:rsidR="00D955B9" w:rsidRPr="00D51F19" w:rsidRDefault="00D955B9" w:rsidP="008F7647">
            <w:pPr>
              <w:pStyle w:val="aff4"/>
              <w:rPr>
                <w:rFonts w:ascii="Times New Roman" w:hAnsi="Times New Roman" w:cs="Times New Roman"/>
                <w:b/>
                <w:sz w:val="24"/>
                <w:szCs w:val="24"/>
              </w:rPr>
            </w:pPr>
            <w:r>
              <w:rPr>
                <w:rFonts w:ascii="Times New Roman" w:hAnsi="Times New Roman" w:cs="Times New Roman"/>
                <w:i/>
                <w:sz w:val="24"/>
                <w:szCs w:val="24"/>
              </w:rPr>
              <w:t>С 01.10.2021 е</w:t>
            </w:r>
            <w:r w:rsidRPr="00D51F19">
              <w:rPr>
                <w:rFonts w:ascii="Times New Roman" w:hAnsi="Times New Roman" w:cs="Times New Roman"/>
                <w:i/>
                <w:sz w:val="24"/>
                <w:szCs w:val="24"/>
              </w:rPr>
              <w:t>сли в распоряжении о переводе денежных средств реквизит 101 «Статус плательщика» принимает значение равное «13» и заполнен реквизит 60 «ИНН плательщика», то Идентификатор плательщика должен быть сформирован на основании значений указанных реквизитов.</w:t>
            </w:r>
          </w:p>
        </w:tc>
      </w:tr>
      <w:tr w:rsidR="00B32A94" w:rsidRPr="00D51F19" w14:paraId="31954F1F" w14:textId="77777777" w:rsidTr="00A9636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938E59" w14:textId="39259B98" w:rsidR="00B32A94" w:rsidRPr="00D51F19" w:rsidRDefault="00B32A94" w:rsidP="00BA212C">
            <w:pPr>
              <w:pStyle w:val="aff4"/>
              <w:numPr>
                <w:ilvl w:val="1"/>
                <w:numId w:val="78"/>
              </w:numPr>
              <w:rPr>
                <w:rFonts w:ascii="Times New Roman" w:hAnsi="Times New Roman" w:cs="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8ED6E" w14:textId="4A6995A9" w:rsidR="00B32A94" w:rsidRPr="00D51F19" w:rsidRDefault="00B32A94" w:rsidP="00B32A94">
            <w:pPr>
              <w:pStyle w:val="aff4"/>
              <w:ind w:left="118"/>
              <w:rPr>
                <w:rFonts w:ascii="Times New Roman" w:hAnsi="Times New Roman" w:cs="Times New Roman"/>
                <w:sz w:val="24"/>
                <w:szCs w:val="24"/>
                <w:lang w:val="en-US"/>
              </w:rPr>
            </w:pPr>
            <w:proofErr w:type="spellStart"/>
            <w:r w:rsidRPr="00D51F19">
              <w:rPr>
                <w:rFonts w:ascii="Times New Roman" w:hAnsi="Times New Roman" w:cs="Times New Roman"/>
                <w:sz w:val="24"/>
                <w:szCs w:val="24"/>
                <w:lang w:val="en-US"/>
              </w:rPr>
              <w:t>payerName</w:t>
            </w:r>
            <w:proofErr w:type="spellEnd"/>
            <w:r w:rsidRPr="00D51F19">
              <w:rPr>
                <w:rFonts w:ascii="Times New Roman" w:hAnsi="Times New Roman" w:cs="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9F38BF" w14:textId="232A8CC7" w:rsidR="007052E9" w:rsidRPr="00D51F19" w:rsidRDefault="007052E9" w:rsidP="007052E9">
            <w:pPr>
              <w:pStyle w:val="aff4"/>
              <w:rPr>
                <w:rFonts w:ascii="Times New Roman" w:hAnsi="Times New Roman" w:cs="Times New Roman"/>
                <w:bCs/>
                <w:sz w:val="24"/>
                <w:szCs w:val="24"/>
              </w:rPr>
            </w:pPr>
            <w:r w:rsidRPr="00D51F19">
              <w:rPr>
                <w:rFonts w:ascii="Times New Roman" w:hAnsi="Times New Roman" w:cs="Times New Roman"/>
                <w:bCs/>
                <w:sz w:val="24"/>
                <w:szCs w:val="24"/>
              </w:rPr>
              <w:t>Поле номер 8:</w:t>
            </w:r>
          </w:p>
          <w:p w14:paraId="5A4993E3" w14:textId="204D8DB8" w:rsidR="00B32A94" w:rsidRPr="00D51F19" w:rsidRDefault="009B133D" w:rsidP="009B133D">
            <w:pPr>
              <w:pStyle w:val="aff4"/>
              <w:rPr>
                <w:rFonts w:ascii="Times New Roman" w:hAnsi="Times New Roman" w:cs="Times New Roman"/>
                <w:sz w:val="24"/>
                <w:szCs w:val="24"/>
              </w:rPr>
            </w:pPr>
            <w:r w:rsidRPr="00D51F19">
              <w:rPr>
                <w:rFonts w:ascii="Times New Roman" w:hAnsi="Times New Roman" w:cs="Times New Roman"/>
                <w:sz w:val="24"/>
                <w:szCs w:val="24"/>
              </w:rPr>
              <w:t>П</w:t>
            </w:r>
            <w:r w:rsidR="00B32A94" w:rsidRPr="00D51F19">
              <w:rPr>
                <w:rFonts w:ascii="Times New Roman" w:hAnsi="Times New Roman" w:cs="Times New Roman"/>
                <w:sz w:val="24"/>
                <w:szCs w:val="24"/>
              </w:rPr>
              <w:t>лательщик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B6047" w14:textId="4714FC30" w:rsidR="00B32A94" w:rsidRPr="00D51F19" w:rsidRDefault="00B32A94" w:rsidP="009B133D">
            <w:pPr>
              <w:pStyle w:val="aff4"/>
              <w:rPr>
                <w:rFonts w:ascii="Times New Roman" w:hAnsi="Times New Roman" w:cs="Times New Roman"/>
                <w:sz w:val="24"/>
                <w:szCs w:val="24"/>
              </w:rPr>
            </w:pPr>
            <w:r w:rsidRPr="00D51F19">
              <w:rPr>
                <w:rFonts w:ascii="Times New Roman" w:hAnsi="Times New Roman" w:cs="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C2C977" w14:textId="076FC688" w:rsidR="00B32A94" w:rsidRPr="00D51F19" w:rsidRDefault="00B32A94" w:rsidP="00B32A94">
            <w:pPr>
              <w:widowControl w:val="0"/>
              <w:autoSpaceDE w:val="0"/>
              <w:autoSpaceDN w:val="0"/>
              <w:adjustRightInd w:val="0"/>
              <w:jc w:val="both"/>
              <w:rPr>
                <w:rFonts w:ascii="Times New Roman" w:hAnsi="Times New Roman" w:cs="Times New Roman"/>
                <w:i/>
              </w:rPr>
            </w:pPr>
            <w:r w:rsidRPr="00D51F19">
              <w:rPr>
                <w:rFonts w:ascii="Times New Roman" w:hAnsi="Times New Roman" w:cs="Times New Roman"/>
                <w:i/>
              </w:rPr>
              <w:t>Строка длиной до 160 символов</w:t>
            </w:r>
            <w:r w:rsidR="0046213B" w:rsidRPr="00D51F19">
              <w:rPr>
                <w:rFonts w:ascii="Times New Roman" w:hAnsi="Times New Roman" w:cs="Times New Roman"/>
                <w:i/>
              </w:rPr>
              <w:t xml:space="preserve"> </w:t>
            </w:r>
            <w:r w:rsidR="003940D1" w:rsidRPr="00D51F19">
              <w:rPr>
                <w:rFonts w:ascii="Times New Roman" w:hAnsi="Times New Roman" w:cs="Times New Roman"/>
                <w:i/>
                <w:szCs w:val="24"/>
              </w:rPr>
              <w:t>([^\</w:t>
            </w:r>
            <w:proofErr w:type="gramStart"/>
            <w:r w:rsidR="003940D1" w:rsidRPr="00D51F19">
              <w:rPr>
                <w:rFonts w:ascii="Times New Roman" w:hAnsi="Times New Roman" w:cs="Times New Roman"/>
                <w:i/>
                <w:szCs w:val="24"/>
              </w:rPr>
              <w:t>s]+</w:t>
            </w:r>
            <w:proofErr w:type="gramEnd"/>
            <w:r w:rsidR="003940D1" w:rsidRPr="00D51F19">
              <w:rPr>
                <w:rFonts w:ascii="Times New Roman" w:hAnsi="Times New Roman" w:cs="Times New Roman"/>
                <w:i/>
                <w:szCs w:val="24"/>
              </w:rPr>
              <w:t>(\s+[^\s]+)*)</w:t>
            </w:r>
          </w:p>
          <w:p w14:paraId="56696473" w14:textId="3AEAD10A" w:rsidR="00B32A94" w:rsidRPr="00D51F19" w:rsidRDefault="00B32A94" w:rsidP="00B32A94">
            <w:pPr>
              <w:widowControl w:val="0"/>
              <w:autoSpaceDE w:val="0"/>
              <w:autoSpaceDN w:val="0"/>
              <w:adjustRightInd w:val="0"/>
              <w:jc w:val="both"/>
              <w:rPr>
                <w:rFonts w:ascii="Times New Roman" w:hAnsi="Times New Roman" w:cs="Times New Roman"/>
                <w:i/>
              </w:rPr>
            </w:pPr>
            <w:r w:rsidRPr="00D51F19">
              <w:rPr>
                <w:rFonts w:ascii="Times New Roman" w:hAnsi="Times New Roman" w:cs="Times New Roman"/>
              </w:rPr>
              <w:t xml:space="preserve">/ </w:t>
            </w:r>
            <w:r w:rsidRPr="00D51F19">
              <w:rPr>
                <w:rFonts w:ascii="Times New Roman" w:hAnsi="Times New Roman" w:cs="Times New Roman"/>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F75C2" w14:textId="2272E363" w:rsidR="00B32A94" w:rsidRPr="00D51F19" w:rsidRDefault="00B32A94" w:rsidP="00A9636A">
            <w:pPr>
              <w:rPr>
                <w:rFonts w:ascii="Times New Roman" w:hAnsi="Times New Roman" w:cs="Times New Roman"/>
              </w:rPr>
            </w:pPr>
          </w:p>
        </w:tc>
      </w:tr>
      <w:tr w:rsidR="00B32A94" w:rsidRPr="00D51F19" w14:paraId="73C956B9" w14:textId="77777777" w:rsidTr="00A9636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24E15C" w14:textId="4FD94A07" w:rsidR="00B32A94" w:rsidRPr="00D51F19" w:rsidRDefault="00B32A94" w:rsidP="00BA212C">
            <w:pPr>
              <w:pStyle w:val="aff4"/>
              <w:numPr>
                <w:ilvl w:val="1"/>
                <w:numId w:val="78"/>
              </w:numPr>
              <w:rPr>
                <w:rFonts w:ascii="Times New Roman" w:hAnsi="Times New Roman" w:cs="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E68474" w14:textId="0F1E24A7" w:rsidR="00B32A94" w:rsidRPr="00D51F19" w:rsidRDefault="00B32A94" w:rsidP="00B32A94">
            <w:pPr>
              <w:pStyle w:val="aff4"/>
              <w:ind w:left="118"/>
              <w:rPr>
                <w:rFonts w:ascii="Times New Roman" w:hAnsi="Times New Roman" w:cs="Times New Roman"/>
                <w:sz w:val="24"/>
                <w:szCs w:val="24"/>
              </w:rPr>
            </w:pPr>
            <w:proofErr w:type="spellStart"/>
            <w:r w:rsidRPr="00D51F19">
              <w:rPr>
                <w:rFonts w:ascii="Times New Roman" w:hAnsi="Times New Roman" w:cs="Times New Roman"/>
                <w:sz w:val="24"/>
                <w:szCs w:val="24"/>
                <w:lang w:val="en-US"/>
              </w:rPr>
              <w:t>payerAccount</w:t>
            </w:r>
            <w:proofErr w:type="spellEnd"/>
            <w:r w:rsidRPr="00D51F19">
              <w:rPr>
                <w:rFonts w:ascii="Times New Roman" w:hAnsi="Times New Roman" w:cs="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39B97F" w14:textId="43154B8D" w:rsidR="00E535E5" w:rsidRPr="00D51F19" w:rsidRDefault="00E535E5" w:rsidP="00E535E5">
            <w:pPr>
              <w:pStyle w:val="aff4"/>
              <w:rPr>
                <w:rFonts w:ascii="Times New Roman" w:hAnsi="Times New Roman" w:cs="Times New Roman"/>
                <w:bCs/>
                <w:sz w:val="24"/>
                <w:szCs w:val="24"/>
              </w:rPr>
            </w:pPr>
            <w:r w:rsidRPr="00D51F19">
              <w:rPr>
                <w:rFonts w:ascii="Times New Roman" w:hAnsi="Times New Roman" w:cs="Times New Roman"/>
                <w:bCs/>
                <w:sz w:val="24"/>
                <w:szCs w:val="24"/>
              </w:rPr>
              <w:t>Поле номер 9:</w:t>
            </w:r>
          </w:p>
          <w:p w14:paraId="00741DB4" w14:textId="4117C763" w:rsidR="00B32A94" w:rsidRPr="00D51F19" w:rsidRDefault="00B32A94" w:rsidP="00B32A94">
            <w:pPr>
              <w:pStyle w:val="aff4"/>
              <w:rPr>
                <w:rFonts w:ascii="Times New Roman" w:hAnsi="Times New Roman" w:cs="Times New Roman"/>
                <w:sz w:val="24"/>
                <w:szCs w:val="24"/>
              </w:rPr>
            </w:pPr>
            <w:r w:rsidRPr="00D51F19">
              <w:rPr>
                <w:rFonts w:ascii="Times New Roman" w:hAnsi="Times New Roman" w:cs="Times New Roman"/>
                <w:sz w:val="24"/>
                <w:szCs w:val="24"/>
              </w:rPr>
              <w:t>Номер счета плательщика (при наличии) в организации, принявшей платеж</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A4216A" w14:textId="4848EAEB" w:rsidR="00B32A94" w:rsidRPr="00D51F19" w:rsidRDefault="00B32A94" w:rsidP="00B32A94">
            <w:pPr>
              <w:pStyle w:val="aff4"/>
              <w:rPr>
                <w:rFonts w:ascii="Times New Roman" w:hAnsi="Times New Roman" w:cs="Times New Roman"/>
                <w:sz w:val="24"/>
                <w:szCs w:val="24"/>
              </w:rPr>
            </w:pPr>
            <w:r w:rsidRPr="00D51F19">
              <w:rPr>
                <w:rFonts w:ascii="Times New Roman" w:hAnsi="Times New Roman" w:cs="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691DED" w14:textId="77777777" w:rsidR="00B32A94" w:rsidRPr="00D51F19" w:rsidRDefault="00B32A94" w:rsidP="00B32A94">
            <w:pPr>
              <w:pStyle w:val="aff4"/>
              <w:rPr>
                <w:rFonts w:ascii="Times New Roman" w:hAnsi="Times New Roman" w:cs="Times New Roman"/>
                <w:i/>
                <w:sz w:val="24"/>
                <w:szCs w:val="24"/>
              </w:rPr>
            </w:pPr>
            <w:r w:rsidRPr="00D51F19">
              <w:rPr>
                <w:rFonts w:ascii="Times New Roman" w:hAnsi="Times New Roman" w:cs="Times New Roman"/>
                <w:i/>
                <w:sz w:val="24"/>
                <w:szCs w:val="24"/>
              </w:rPr>
              <w:t>Строка длиной не более 20 символов</w:t>
            </w:r>
          </w:p>
          <w:p w14:paraId="10A29AA1" w14:textId="2079C15C" w:rsidR="00B32A94" w:rsidRPr="00D51F19" w:rsidRDefault="00B32A94" w:rsidP="00B32A94">
            <w:pPr>
              <w:pStyle w:val="aff4"/>
              <w:rPr>
                <w:rFonts w:ascii="Times New Roman" w:hAnsi="Times New Roman" w:cs="Times New Roman"/>
                <w:i/>
              </w:rPr>
            </w:pPr>
            <w:r w:rsidRPr="00D51F19">
              <w:rPr>
                <w:rFonts w:ascii="Times New Roman" w:hAnsi="Times New Roman" w:cs="Times New Roman"/>
                <w:sz w:val="24"/>
                <w:szCs w:val="24"/>
              </w:rPr>
              <w:t xml:space="preserve">/ </w:t>
            </w:r>
            <w:r w:rsidRPr="00D51F19">
              <w:rPr>
                <w:rFonts w:ascii="Times New Roman" w:hAnsi="Times New Roman" w:cs="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12DD87" w14:textId="77777777" w:rsidR="00B32A94" w:rsidRPr="00D51F19" w:rsidRDefault="00B32A94" w:rsidP="00B32A94">
            <w:pPr>
              <w:jc w:val="both"/>
              <w:rPr>
                <w:rFonts w:ascii="Times New Roman" w:hAnsi="Times New Roman" w:cs="Times New Roman"/>
              </w:rPr>
            </w:pPr>
          </w:p>
        </w:tc>
      </w:tr>
      <w:tr w:rsidR="00B32A94" w:rsidRPr="00D51F19" w14:paraId="367A201E" w14:textId="77777777" w:rsidTr="00A9636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A22AC" w14:textId="6C76B838" w:rsidR="00B32A94" w:rsidRPr="00D51F19" w:rsidRDefault="00B32A94" w:rsidP="00BA212C">
            <w:pPr>
              <w:pStyle w:val="aff4"/>
              <w:numPr>
                <w:ilvl w:val="0"/>
                <w:numId w:val="78"/>
              </w:numPr>
              <w:rPr>
                <w:rFonts w:ascii="Times New Roman" w:hAnsi="Times New Roman" w:cs="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D0DE13" w14:textId="02C34A81" w:rsidR="00B32A94" w:rsidRPr="00D51F19" w:rsidRDefault="00B32A94" w:rsidP="00B32A94">
            <w:pPr>
              <w:pStyle w:val="aff4"/>
              <w:rPr>
                <w:rFonts w:ascii="Times New Roman" w:hAnsi="Times New Roman" w:cs="Times New Roman"/>
                <w:sz w:val="24"/>
                <w:szCs w:val="24"/>
                <w:lang w:val="en-US"/>
              </w:rPr>
            </w:pPr>
            <w:r w:rsidRPr="00D51F19">
              <w:rPr>
                <w:rFonts w:ascii="Times New Roman" w:hAnsi="Times New Roman" w:cs="Times New Roman"/>
                <w:sz w:val="24"/>
                <w:szCs w:val="24"/>
                <w:lang w:val="en-US"/>
              </w:rPr>
              <w:t>Payee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E46495" w14:textId="5B1CE16B" w:rsidR="00B32A94" w:rsidRPr="00D51F19" w:rsidRDefault="00B32A94" w:rsidP="00B32A94">
            <w:pPr>
              <w:pStyle w:val="aff4"/>
              <w:rPr>
                <w:rFonts w:ascii="Times New Roman" w:hAnsi="Times New Roman" w:cs="Times New Roman"/>
                <w:sz w:val="24"/>
                <w:szCs w:val="24"/>
              </w:rPr>
            </w:pPr>
            <w:r w:rsidRPr="00D51F19">
              <w:rPr>
                <w:rFonts w:ascii="Times New Roman" w:hAnsi="Times New Roman" w:cs="Times New Roman"/>
                <w:sz w:val="24"/>
                <w:szCs w:val="24"/>
              </w:rPr>
              <w:t>Сведения о получателе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F36E43" w14:textId="7E00B297" w:rsidR="00B32A94" w:rsidRPr="00D51F19" w:rsidRDefault="00B32A94" w:rsidP="00B32A94">
            <w:pPr>
              <w:pStyle w:val="aff4"/>
              <w:rPr>
                <w:rFonts w:ascii="Times New Roman" w:hAnsi="Times New Roman" w:cs="Times New Roman"/>
                <w:sz w:val="24"/>
                <w:szCs w:val="24"/>
              </w:rPr>
            </w:pPr>
            <w:r w:rsidRPr="00D51F19">
              <w:rPr>
                <w:rFonts w:ascii="Times New Roman" w:hAnsi="Times New Roman" w:cs="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D03A32" w14:textId="77777777" w:rsidR="00B32A94" w:rsidRPr="00D51F19" w:rsidRDefault="00B32A94" w:rsidP="00B32A94">
            <w:pPr>
              <w:pStyle w:val="aff4"/>
              <w:rPr>
                <w:rFonts w:ascii="Times New Roman" w:hAnsi="Times New Roman" w:cs="Times New Roman"/>
                <w:sz w:val="24"/>
                <w:szCs w:val="24"/>
              </w:rPr>
            </w:pPr>
            <w:r w:rsidRPr="00D51F19">
              <w:rPr>
                <w:rFonts w:ascii="Times New Roman" w:hAnsi="Times New Roman" w:cs="Times New Roman"/>
                <w:sz w:val="24"/>
                <w:szCs w:val="24"/>
              </w:rPr>
              <w:t>Контейнер/</w:t>
            </w:r>
          </w:p>
          <w:p w14:paraId="33B49E42" w14:textId="77777777" w:rsidR="006A58D1" w:rsidRPr="00D51F19" w:rsidRDefault="00B32A94" w:rsidP="006A58D1">
            <w:pPr>
              <w:pStyle w:val="aff4"/>
              <w:rPr>
                <w:rFonts w:ascii="Times New Roman" w:hAnsi="Times New Roman" w:cs="Times New Roman"/>
                <w:szCs w:val="24"/>
              </w:rPr>
            </w:pPr>
            <w:r w:rsidRPr="00D51F19">
              <w:rPr>
                <w:rFonts w:ascii="Times New Roman" w:hAnsi="Times New Roman" w:cs="Times New Roman"/>
                <w:sz w:val="24"/>
                <w:szCs w:val="24"/>
              </w:rPr>
              <w:t xml:space="preserve">Основан на типе </w:t>
            </w:r>
            <w:proofErr w:type="spellStart"/>
            <w:r w:rsidRPr="00D51F19">
              <w:rPr>
                <w:rFonts w:ascii="Times New Roman" w:hAnsi="Times New Roman" w:cs="Times New Roman"/>
                <w:sz w:val="24"/>
                <w:szCs w:val="24"/>
              </w:rPr>
              <w:t>OrganizationType</w:t>
            </w:r>
            <w:proofErr w:type="spellEnd"/>
            <w:r w:rsidRPr="00D51F19">
              <w:rPr>
                <w:rFonts w:ascii="Times New Roman" w:hAnsi="Times New Roman" w:cs="Times New Roman"/>
                <w:sz w:val="24"/>
                <w:szCs w:val="24"/>
              </w:rPr>
              <w:t xml:space="preserve"> (см. описание</w:t>
            </w:r>
            <w:r w:rsidR="00002400" w:rsidRPr="00D51F19">
              <w:rPr>
                <w:rFonts w:ascii="Times New Roman" w:hAnsi="Times New Roman" w:cs="Times New Roman"/>
                <w:sz w:val="24"/>
                <w:szCs w:val="24"/>
              </w:rPr>
              <w:t xml:space="preserve"> в таблице</w:t>
            </w:r>
            <w:r w:rsidRPr="00D51F19">
              <w:rPr>
                <w:rFonts w:ascii="Times New Roman" w:hAnsi="Times New Roman" w:cs="Times New Roman"/>
                <w:sz w:val="24"/>
                <w:szCs w:val="24"/>
              </w:rPr>
              <w:t xml:space="preserve"> - </w:t>
            </w:r>
            <w:r w:rsidRPr="00D51F19">
              <w:rPr>
                <w:rFonts w:ascii="Times New Roman" w:hAnsi="Times New Roman" w:cs="Times New Roman"/>
                <w:sz w:val="24"/>
                <w:szCs w:val="24"/>
              </w:rPr>
              <w:fldChar w:fldCharType="begin"/>
            </w:r>
            <w:r w:rsidRPr="00D51F19">
              <w:rPr>
                <w:rFonts w:ascii="Times New Roman" w:hAnsi="Times New Roman" w:cs="Times New Roman"/>
                <w:sz w:val="24"/>
                <w:szCs w:val="24"/>
              </w:rPr>
              <w:instrText xml:space="preserve"> REF _Ref488842684 \h  \* MERGEFORMAT </w:instrText>
            </w:r>
            <w:r w:rsidRPr="00D51F19">
              <w:rPr>
                <w:rFonts w:ascii="Times New Roman" w:hAnsi="Times New Roman" w:cs="Times New Roman"/>
                <w:sz w:val="24"/>
                <w:szCs w:val="24"/>
              </w:rPr>
            </w:r>
            <w:r w:rsidRPr="00D51F19">
              <w:rPr>
                <w:rFonts w:ascii="Times New Roman" w:hAnsi="Times New Roman" w:cs="Times New Roman"/>
                <w:sz w:val="24"/>
                <w:szCs w:val="24"/>
              </w:rPr>
              <w:fldChar w:fldCharType="separate"/>
            </w:r>
          </w:p>
          <w:p w14:paraId="47D9DAC7" w14:textId="027F1979" w:rsidR="00B32A94" w:rsidRPr="00D51F19" w:rsidRDefault="006A58D1" w:rsidP="00B32A94">
            <w:pPr>
              <w:pStyle w:val="aff4"/>
              <w:rPr>
                <w:rFonts w:ascii="Times New Roman" w:hAnsi="Times New Roman" w:cs="Times New Roman"/>
                <w:i/>
                <w:sz w:val="24"/>
                <w:szCs w:val="24"/>
              </w:rPr>
            </w:pPr>
            <w:r w:rsidRPr="00D51F19">
              <w:rPr>
                <w:rFonts w:ascii="Times New Roman" w:hAnsi="Times New Roman" w:cs="Times New Roman"/>
                <w:sz w:val="24"/>
                <w:szCs w:val="24"/>
              </w:rPr>
              <w:t>Таблица</w:t>
            </w:r>
            <w:r w:rsidRPr="00D51F19">
              <w:rPr>
                <w:rFonts w:ascii="Times New Roman" w:hAnsi="Times New Roman" w:cs="Times New Roman"/>
                <w:noProof/>
                <w:sz w:val="24"/>
                <w:szCs w:val="24"/>
              </w:rPr>
              <w:t xml:space="preserve"> 11</w:t>
            </w:r>
            <w:r w:rsidR="00B32A94" w:rsidRPr="00D51F19">
              <w:rPr>
                <w:rFonts w:ascii="Times New Roman" w:hAnsi="Times New Roman" w:cs="Times New Roman"/>
                <w:sz w:val="24"/>
                <w:szCs w:val="24"/>
              </w:rPr>
              <w:fldChar w:fldCharType="end"/>
            </w:r>
            <w:r w:rsidR="00B32A94" w:rsidRPr="00D51F19">
              <w:rPr>
                <w:rFonts w:ascii="Times New Roman" w:hAnsi="Times New Roman" w:cs="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AAE75A" w14:textId="77777777" w:rsidR="00B32A94" w:rsidRPr="00D51F19" w:rsidRDefault="00B32A94" w:rsidP="00B32A94">
            <w:pPr>
              <w:jc w:val="both"/>
              <w:rPr>
                <w:rFonts w:ascii="Times New Roman" w:hAnsi="Times New Roman" w:cs="Times New Roman"/>
              </w:rPr>
            </w:pPr>
          </w:p>
        </w:tc>
      </w:tr>
      <w:tr w:rsidR="00B32A94" w:rsidRPr="00D51F19" w14:paraId="5F068DC3" w14:textId="77777777" w:rsidTr="0068284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DCCAC" w14:textId="77777777" w:rsidR="00B32A94" w:rsidRPr="00D51F19" w:rsidRDefault="00B32A94" w:rsidP="00BA212C">
            <w:pPr>
              <w:pStyle w:val="af3"/>
              <w:numPr>
                <w:ilvl w:val="1"/>
                <w:numId w:val="78"/>
              </w:num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71B462" w14:textId="0B2D5930" w:rsidR="00B32A94" w:rsidRPr="00D51F19" w:rsidRDefault="00B32A94" w:rsidP="00B32A94">
            <w:pPr>
              <w:pStyle w:val="aff4"/>
              <w:ind w:left="118"/>
              <w:rPr>
                <w:rFonts w:ascii="Times New Roman" w:hAnsi="Times New Roman" w:cs="Times New Roman"/>
                <w:sz w:val="24"/>
                <w:szCs w:val="24"/>
                <w:lang w:val="en-US"/>
              </w:rPr>
            </w:pPr>
            <w:proofErr w:type="spellStart"/>
            <w:r w:rsidRPr="00D51F19">
              <w:rPr>
                <w:rFonts w:ascii="Times New Roman" w:hAnsi="Times New Roman" w:cs="Times New Roman"/>
                <w:sz w:val="24"/>
                <w:szCs w:val="24"/>
              </w:rPr>
              <w:t>name</w:t>
            </w:r>
            <w:proofErr w:type="spellEnd"/>
            <w:r w:rsidRPr="00D51F19">
              <w:rPr>
                <w:rFonts w:ascii="Times New Roman" w:hAnsi="Times New Roman" w:cs="Times New Roman"/>
                <w:sz w:val="24"/>
                <w:szCs w:val="24"/>
                <w:lang w:val="en-US"/>
              </w:rPr>
              <w:t xml:space="preserve"> (</w:t>
            </w:r>
            <w:r w:rsidRPr="00D51F19">
              <w:rPr>
                <w:rFonts w:ascii="Times New Roman" w:hAnsi="Times New Roman" w:cs="Times New Roman"/>
                <w:sz w:val="24"/>
                <w:szCs w:val="24"/>
              </w:rPr>
              <w:t>атрибут</w:t>
            </w:r>
            <w:r w:rsidRPr="00D51F19">
              <w:rPr>
                <w:rFonts w:ascii="Times New Roman" w:hAnsi="Times New Roman" w:cs="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A2608A" w14:textId="218B0456" w:rsidR="006579B4" w:rsidRPr="00D51F19" w:rsidRDefault="006579B4" w:rsidP="006579B4">
            <w:pPr>
              <w:pStyle w:val="aff4"/>
              <w:rPr>
                <w:rFonts w:ascii="Times New Roman" w:hAnsi="Times New Roman" w:cs="Times New Roman"/>
                <w:bCs/>
                <w:sz w:val="24"/>
                <w:szCs w:val="24"/>
              </w:rPr>
            </w:pPr>
            <w:r w:rsidRPr="00D51F19">
              <w:rPr>
                <w:rFonts w:ascii="Times New Roman" w:hAnsi="Times New Roman" w:cs="Times New Roman"/>
                <w:bCs/>
                <w:sz w:val="24"/>
                <w:szCs w:val="24"/>
              </w:rPr>
              <w:t>Поле номер 16:</w:t>
            </w:r>
          </w:p>
          <w:p w14:paraId="4E21DB88" w14:textId="73BD2D5B" w:rsidR="00B32A94" w:rsidRPr="00D51F19" w:rsidRDefault="00921F72" w:rsidP="00B32A94">
            <w:pPr>
              <w:pStyle w:val="aff4"/>
              <w:rPr>
                <w:rFonts w:ascii="Times New Roman" w:hAnsi="Times New Roman" w:cs="Times New Roman"/>
                <w:bCs/>
                <w:sz w:val="24"/>
                <w:szCs w:val="24"/>
              </w:rPr>
            </w:pPr>
            <w:r w:rsidRPr="00D51F19">
              <w:rPr>
                <w:rFonts w:ascii="Times New Roman" w:hAnsi="Times New Roman" w:cs="Times New Roman"/>
                <w:sz w:val="24"/>
                <w:szCs w:val="24"/>
              </w:rPr>
              <w:t>Сокращенное наименование органа Федерального казначейства или сокращенное наименование финансового органа и в скобках - сокращенное наименование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EFD8A3" w14:textId="0BDCAB57" w:rsidR="00B32A94" w:rsidRPr="00D51F19" w:rsidRDefault="00B32A94" w:rsidP="00B32A94">
            <w:pPr>
              <w:pStyle w:val="aff4"/>
              <w:rPr>
                <w:rFonts w:ascii="Times New Roman" w:hAnsi="Times New Roman" w:cs="Times New Roman"/>
                <w:sz w:val="24"/>
                <w:szCs w:val="24"/>
                <w:lang w:val="en-US"/>
              </w:rPr>
            </w:pPr>
            <w:r w:rsidRPr="00D51F19">
              <w:rPr>
                <w:rFonts w:ascii="Times New Roman" w:hAnsi="Times New Roman" w:cs="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568BBB" w14:textId="2B40A853" w:rsidR="00B32A94" w:rsidRPr="00D51F19" w:rsidRDefault="00B32A94" w:rsidP="002E337D">
            <w:pPr>
              <w:pStyle w:val="aff4"/>
              <w:rPr>
                <w:rFonts w:ascii="Times New Roman" w:hAnsi="Times New Roman" w:cs="Times New Roman"/>
                <w:sz w:val="24"/>
                <w:szCs w:val="24"/>
              </w:rPr>
            </w:pPr>
            <w:proofErr w:type="spellStart"/>
            <w:r w:rsidRPr="00D51F19">
              <w:rPr>
                <w:rFonts w:ascii="Times New Roman" w:hAnsi="Times New Roman" w:cs="Times New Roman"/>
                <w:sz w:val="24"/>
                <w:szCs w:val="24"/>
                <w:lang w:val="en-US"/>
              </w:rPr>
              <w:t>OrgNameType</w:t>
            </w:r>
            <w:proofErr w:type="spellEnd"/>
            <w:r w:rsidRPr="00D51F19">
              <w:rPr>
                <w:rFonts w:ascii="Times New Roman" w:hAnsi="Times New Roman" w:cs="Times New Roman"/>
                <w:sz w:val="24"/>
                <w:szCs w:val="24"/>
              </w:rPr>
              <w:t xml:space="preserve"> (см. описание в пункте </w:t>
            </w:r>
            <w:r w:rsidRPr="00D51F19">
              <w:rPr>
                <w:rFonts w:ascii="Times New Roman" w:hAnsi="Times New Roman" w:cs="Times New Roman"/>
                <w:sz w:val="24"/>
                <w:szCs w:val="24"/>
              </w:rPr>
              <w:fldChar w:fldCharType="begin"/>
            </w:r>
            <w:r w:rsidRPr="00D51F19">
              <w:rPr>
                <w:rFonts w:ascii="Times New Roman" w:hAnsi="Times New Roman" w:cs="Times New Roman"/>
                <w:sz w:val="24"/>
                <w:szCs w:val="24"/>
              </w:rPr>
              <w:instrText xml:space="preserve"> REF _Ref488832559 \r \h  \* MERGEFORMAT </w:instrText>
            </w:r>
            <w:r w:rsidRPr="00D51F19">
              <w:rPr>
                <w:rFonts w:ascii="Times New Roman" w:hAnsi="Times New Roman" w:cs="Times New Roman"/>
                <w:sz w:val="24"/>
                <w:szCs w:val="24"/>
              </w:rPr>
            </w:r>
            <w:r w:rsidRPr="00D51F19">
              <w:rPr>
                <w:rFonts w:ascii="Times New Roman" w:hAnsi="Times New Roman" w:cs="Times New Roman"/>
                <w:sz w:val="24"/>
                <w:szCs w:val="24"/>
              </w:rPr>
              <w:fldChar w:fldCharType="separate"/>
            </w:r>
            <w:r w:rsidR="006A58D1" w:rsidRPr="00D51F19">
              <w:rPr>
                <w:rFonts w:ascii="Times New Roman" w:hAnsi="Times New Roman" w:cs="Times New Roman"/>
                <w:sz w:val="24"/>
                <w:szCs w:val="24"/>
              </w:rPr>
              <w:t>13</w:t>
            </w:r>
            <w:r w:rsidRPr="00D51F19">
              <w:rPr>
                <w:rFonts w:ascii="Times New Roman" w:hAnsi="Times New Roman" w:cs="Times New Roman"/>
                <w:sz w:val="24"/>
                <w:szCs w:val="24"/>
              </w:rPr>
              <w:fldChar w:fldCharType="end"/>
            </w:r>
            <w:r w:rsidR="00002400" w:rsidRPr="00D51F19">
              <w:rPr>
                <w:rFonts w:ascii="Times New Roman" w:hAnsi="Times New Roman" w:cs="Times New Roman"/>
                <w:sz w:val="24"/>
                <w:szCs w:val="24"/>
              </w:rPr>
              <w:t xml:space="preserve"> раздела</w:t>
            </w:r>
            <w:r w:rsidR="002E337D" w:rsidRPr="00D51F19">
              <w:rPr>
                <w:rFonts w:ascii="Times New Roman" w:hAnsi="Times New Roman" w:cs="Times New Roman"/>
                <w:sz w:val="24"/>
                <w:szCs w:val="24"/>
              </w:rPr>
              <w:t xml:space="preserve"> </w:t>
            </w:r>
            <w:r w:rsidR="002E337D" w:rsidRPr="00D51F19">
              <w:rPr>
                <w:rFonts w:ascii="Times New Roman" w:hAnsi="Times New Roman" w:cs="Times New Roman"/>
                <w:sz w:val="24"/>
                <w:szCs w:val="24"/>
              </w:rPr>
              <w:fldChar w:fldCharType="begin"/>
            </w:r>
            <w:r w:rsidR="002E337D" w:rsidRPr="00D51F19">
              <w:rPr>
                <w:rFonts w:ascii="Times New Roman" w:hAnsi="Times New Roman" w:cs="Times New Roman"/>
                <w:sz w:val="24"/>
                <w:szCs w:val="24"/>
              </w:rPr>
              <w:instrText xml:space="preserve"> REF _Ref524702727 \r \h </w:instrText>
            </w:r>
            <w:r w:rsidR="007E6CBE" w:rsidRPr="00D51F19">
              <w:rPr>
                <w:rFonts w:ascii="Times New Roman" w:hAnsi="Times New Roman" w:cs="Times New Roman"/>
                <w:sz w:val="24"/>
                <w:szCs w:val="24"/>
              </w:rPr>
              <w:instrText xml:space="preserve"> \* MERGEFORMAT </w:instrText>
            </w:r>
            <w:r w:rsidR="002E337D" w:rsidRPr="00D51F19">
              <w:rPr>
                <w:rFonts w:ascii="Times New Roman" w:hAnsi="Times New Roman" w:cs="Times New Roman"/>
                <w:sz w:val="24"/>
                <w:szCs w:val="24"/>
              </w:rPr>
            </w:r>
            <w:r w:rsidR="002E337D" w:rsidRPr="00D51F19">
              <w:rPr>
                <w:rFonts w:ascii="Times New Roman" w:hAnsi="Times New Roman" w:cs="Times New Roman"/>
                <w:sz w:val="24"/>
                <w:szCs w:val="24"/>
              </w:rPr>
              <w:fldChar w:fldCharType="separate"/>
            </w:r>
            <w:r w:rsidR="006A58D1" w:rsidRPr="00D51F19">
              <w:rPr>
                <w:rFonts w:ascii="Times New Roman" w:hAnsi="Times New Roman" w:cs="Times New Roman"/>
                <w:sz w:val="24"/>
                <w:szCs w:val="24"/>
              </w:rPr>
              <w:t>4.4</w:t>
            </w:r>
            <w:r w:rsidR="002E337D" w:rsidRPr="00D51F19">
              <w:rPr>
                <w:rFonts w:ascii="Times New Roman" w:hAnsi="Times New Roman" w:cs="Times New Roman"/>
                <w:sz w:val="24"/>
                <w:szCs w:val="24"/>
              </w:rPr>
              <w:fldChar w:fldCharType="end"/>
            </w:r>
            <w:r w:rsidRPr="00D51F19">
              <w:rPr>
                <w:rFonts w:ascii="Times New Roman" w:hAnsi="Times New Roman" w:cs="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3B4658" w14:textId="52A6FBD0" w:rsidR="00B32A94" w:rsidRPr="00D51F19" w:rsidRDefault="00B32A94" w:rsidP="00B32A94">
            <w:pPr>
              <w:jc w:val="both"/>
              <w:rPr>
                <w:rFonts w:ascii="Times New Roman" w:hAnsi="Times New Roman" w:cs="Times New Roman"/>
              </w:rPr>
            </w:pPr>
          </w:p>
        </w:tc>
      </w:tr>
      <w:tr w:rsidR="00B32A94" w:rsidRPr="00D51F19" w14:paraId="6D8E25F1" w14:textId="77777777" w:rsidTr="0068284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BE9EB5" w14:textId="77777777" w:rsidR="00B32A94" w:rsidRPr="00D51F19" w:rsidRDefault="00B32A94" w:rsidP="00BA212C">
            <w:pPr>
              <w:pStyle w:val="af3"/>
              <w:numPr>
                <w:ilvl w:val="1"/>
                <w:numId w:val="78"/>
              </w:num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DB6285" w14:textId="5536E698" w:rsidR="00B32A94" w:rsidRPr="00D51F19" w:rsidRDefault="00B32A94" w:rsidP="00B32A94">
            <w:pPr>
              <w:pStyle w:val="aff4"/>
              <w:ind w:left="118"/>
              <w:rPr>
                <w:rFonts w:ascii="Times New Roman" w:hAnsi="Times New Roman" w:cs="Times New Roman"/>
                <w:sz w:val="24"/>
                <w:szCs w:val="24"/>
                <w:lang w:val="en-US"/>
              </w:rPr>
            </w:pPr>
            <w:r w:rsidRPr="00D51F19">
              <w:rPr>
                <w:rFonts w:ascii="Times New Roman" w:hAnsi="Times New Roman" w:cs="Times New Roman"/>
                <w:sz w:val="24"/>
                <w:szCs w:val="24"/>
                <w:lang w:val="en-US"/>
              </w:rPr>
              <w:t>inn</w:t>
            </w:r>
            <w:r w:rsidRPr="00D51F19">
              <w:rPr>
                <w:rFonts w:ascii="Times New Roman" w:hAnsi="Times New Roman" w:cs="Times New Roman"/>
                <w:sz w:val="24"/>
                <w:szCs w:val="24"/>
              </w:rPr>
              <w:t xml:space="preserve"> </w:t>
            </w:r>
            <w:r w:rsidRPr="00D51F19">
              <w:rPr>
                <w:rFonts w:ascii="Times New Roman" w:hAnsi="Times New Roman" w:cs="Times New Roman"/>
                <w:sz w:val="24"/>
                <w:szCs w:val="24"/>
                <w:lang w:val="en-US"/>
              </w:rPr>
              <w:t>(</w:t>
            </w:r>
            <w:r w:rsidRPr="00D51F19">
              <w:rPr>
                <w:rFonts w:ascii="Times New Roman" w:hAnsi="Times New Roman" w:cs="Times New Roman"/>
                <w:sz w:val="24"/>
                <w:szCs w:val="24"/>
              </w:rPr>
              <w:t>атрибут</w:t>
            </w:r>
            <w:r w:rsidRPr="00D51F19">
              <w:rPr>
                <w:rFonts w:ascii="Times New Roman" w:hAnsi="Times New Roman" w:cs="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C01941" w14:textId="0884D82A" w:rsidR="006579B4" w:rsidRPr="00D51F19" w:rsidRDefault="006579B4" w:rsidP="006579B4">
            <w:pPr>
              <w:pStyle w:val="aff4"/>
              <w:rPr>
                <w:rFonts w:ascii="Times New Roman" w:hAnsi="Times New Roman" w:cs="Times New Roman"/>
                <w:bCs/>
                <w:sz w:val="24"/>
                <w:szCs w:val="24"/>
              </w:rPr>
            </w:pPr>
            <w:r w:rsidRPr="00D51F19">
              <w:rPr>
                <w:rFonts w:ascii="Times New Roman" w:hAnsi="Times New Roman" w:cs="Times New Roman"/>
                <w:bCs/>
                <w:sz w:val="24"/>
                <w:szCs w:val="24"/>
              </w:rPr>
              <w:t>Поле номер 61:</w:t>
            </w:r>
          </w:p>
          <w:p w14:paraId="6D5F36D8" w14:textId="36392851" w:rsidR="00B32A94" w:rsidRPr="00D51F19" w:rsidRDefault="00B32A94" w:rsidP="00B32A94">
            <w:pPr>
              <w:pStyle w:val="aff4"/>
              <w:rPr>
                <w:rFonts w:ascii="Times New Roman" w:hAnsi="Times New Roman" w:cs="Times New Roman"/>
                <w:bCs/>
                <w:sz w:val="24"/>
                <w:szCs w:val="24"/>
              </w:rPr>
            </w:pPr>
            <w:r w:rsidRPr="00D51F19">
              <w:rPr>
                <w:rFonts w:ascii="Times New Roman" w:hAnsi="Times New Roman" w:cs="Times New Roman"/>
                <w:sz w:val="24"/>
                <w:szCs w:val="24"/>
              </w:rPr>
              <w:t>ИНН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C7F4F3" w14:textId="49CC6FC3" w:rsidR="00B32A94" w:rsidRPr="00D51F19" w:rsidRDefault="00B32A94" w:rsidP="00B32A94">
            <w:pPr>
              <w:pStyle w:val="aff4"/>
              <w:rPr>
                <w:rFonts w:ascii="Times New Roman" w:hAnsi="Times New Roman" w:cs="Times New Roman"/>
                <w:sz w:val="24"/>
                <w:szCs w:val="24"/>
                <w:lang w:val="en-US"/>
              </w:rPr>
            </w:pPr>
            <w:r w:rsidRPr="00D51F19">
              <w:rPr>
                <w:rFonts w:ascii="Times New Roman" w:hAnsi="Times New Roman" w:cs="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D117A" w14:textId="6A865489" w:rsidR="00B32A94" w:rsidRPr="00D51F19" w:rsidRDefault="00B32A94" w:rsidP="00B32A94">
            <w:pPr>
              <w:pStyle w:val="aff4"/>
              <w:rPr>
                <w:rFonts w:ascii="Times New Roman" w:hAnsi="Times New Roman" w:cs="Times New Roman"/>
                <w:sz w:val="24"/>
                <w:szCs w:val="24"/>
              </w:rPr>
            </w:pPr>
            <w:proofErr w:type="spellStart"/>
            <w:r w:rsidRPr="00D51F19">
              <w:rPr>
                <w:rFonts w:ascii="Times New Roman" w:hAnsi="Times New Roman" w:cs="Times New Roman"/>
                <w:sz w:val="24"/>
                <w:szCs w:val="24"/>
                <w:lang w:val="en-US"/>
              </w:rPr>
              <w:t>INNType</w:t>
            </w:r>
            <w:proofErr w:type="spellEnd"/>
            <w:r w:rsidRPr="00D51F19">
              <w:rPr>
                <w:rFonts w:ascii="Times New Roman" w:hAnsi="Times New Roman" w:cs="Times New Roman"/>
                <w:sz w:val="24"/>
                <w:szCs w:val="24"/>
              </w:rPr>
              <w:t xml:space="preserve"> (см. описание в пункте </w:t>
            </w:r>
            <w:r w:rsidRPr="00D51F19">
              <w:rPr>
                <w:rFonts w:ascii="Times New Roman" w:hAnsi="Times New Roman" w:cs="Times New Roman"/>
                <w:sz w:val="24"/>
                <w:szCs w:val="24"/>
              </w:rPr>
              <w:fldChar w:fldCharType="begin"/>
            </w:r>
            <w:r w:rsidRPr="00D51F19">
              <w:rPr>
                <w:rFonts w:ascii="Times New Roman" w:hAnsi="Times New Roman" w:cs="Times New Roman"/>
                <w:sz w:val="24"/>
                <w:szCs w:val="24"/>
              </w:rPr>
              <w:instrText xml:space="preserve"> REF _Ref461471153 \r \h  \* MERGEFORMAT </w:instrText>
            </w:r>
            <w:r w:rsidRPr="00D51F19">
              <w:rPr>
                <w:rFonts w:ascii="Times New Roman" w:hAnsi="Times New Roman" w:cs="Times New Roman"/>
                <w:sz w:val="24"/>
                <w:szCs w:val="24"/>
              </w:rPr>
            </w:r>
            <w:r w:rsidRPr="00D51F19">
              <w:rPr>
                <w:rFonts w:ascii="Times New Roman" w:hAnsi="Times New Roman" w:cs="Times New Roman"/>
                <w:sz w:val="24"/>
                <w:szCs w:val="24"/>
              </w:rPr>
              <w:fldChar w:fldCharType="separate"/>
            </w:r>
            <w:r w:rsidR="006A58D1" w:rsidRPr="00D51F19">
              <w:rPr>
                <w:rFonts w:ascii="Times New Roman" w:hAnsi="Times New Roman" w:cs="Times New Roman"/>
                <w:sz w:val="24"/>
                <w:szCs w:val="24"/>
              </w:rPr>
              <w:t>3</w:t>
            </w:r>
            <w:r w:rsidRPr="00D51F19">
              <w:rPr>
                <w:rFonts w:ascii="Times New Roman" w:hAnsi="Times New Roman" w:cs="Times New Roman"/>
                <w:sz w:val="24"/>
                <w:szCs w:val="24"/>
              </w:rPr>
              <w:fldChar w:fldCharType="end"/>
            </w:r>
            <w:r w:rsidR="00002400" w:rsidRPr="00D51F19">
              <w:rPr>
                <w:rFonts w:ascii="Times New Roman" w:hAnsi="Times New Roman" w:cs="Times New Roman"/>
                <w:sz w:val="24"/>
                <w:szCs w:val="24"/>
              </w:rPr>
              <w:t xml:space="preserve"> раздела </w:t>
            </w:r>
            <w:r w:rsidR="002E337D" w:rsidRPr="00D51F19">
              <w:rPr>
                <w:rFonts w:ascii="Times New Roman" w:hAnsi="Times New Roman" w:cs="Times New Roman"/>
                <w:sz w:val="24"/>
                <w:szCs w:val="24"/>
              </w:rPr>
              <w:fldChar w:fldCharType="begin"/>
            </w:r>
            <w:r w:rsidR="002E337D" w:rsidRPr="00D51F19">
              <w:rPr>
                <w:rFonts w:ascii="Times New Roman" w:hAnsi="Times New Roman" w:cs="Times New Roman"/>
                <w:sz w:val="24"/>
                <w:szCs w:val="24"/>
              </w:rPr>
              <w:instrText xml:space="preserve"> REF _Ref524702727 \r \h </w:instrText>
            </w:r>
            <w:r w:rsidR="007E6CBE" w:rsidRPr="00D51F19">
              <w:rPr>
                <w:rFonts w:ascii="Times New Roman" w:hAnsi="Times New Roman" w:cs="Times New Roman"/>
                <w:sz w:val="24"/>
                <w:szCs w:val="24"/>
              </w:rPr>
              <w:instrText xml:space="preserve"> \* MERGEFORMAT </w:instrText>
            </w:r>
            <w:r w:rsidR="002E337D" w:rsidRPr="00D51F19">
              <w:rPr>
                <w:rFonts w:ascii="Times New Roman" w:hAnsi="Times New Roman" w:cs="Times New Roman"/>
                <w:sz w:val="24"/>
                <w:szCs w:val="24"/>
              </w:rPr>
            </w:r>
            <w:r w:rsidR="002E337D" w:rsidRPr="00D51F19">
              <w:rPr>
                <w:rFonts w:ascii="Times New Roman" w:hAnsi="Times New Roman" w:cs="Times New Roman"/>
                <w:sz w:val="24"/>
                <w:szCs w:val="24"/>
              </w:rPr>
              <w:fldChar w:fldCharType="separate"/>
            </w:r>
            <w:r w:rsidR="006A58D1" w:rsidRPr="00D51F19">
              <w:rPr>
                <w:rFonts w:ascii="Times New Roman" w:hAnsi="Times New Roman" w:cs="Times New Roman"/>
                <w:sz w:val="24"/>
                <w:szCs w:val="24"/>
              </w:rPr>
              <w:t>4.4</w:t>
            </w:r>
            <w:r w:rsidR="002E337D" w:rsidRPr="00D51F19">
              <w:rPr>
                <w:rFonts w:ascii="Times New Roman" w:hAnsi="Times New Roman" w:cs="Times New Roman"/>
                <w:sz w:val="24"/>
                <w:szCs w:val="24"/>
              </w:rPr>
              <w:fldChar w:fldCharType="end"/>
            </w:r>
            <w:r w:rsidRPr="00D51F19">
              <w:rPr>
                <w:rFonts w:ascii="Times New Roman" w:hAnsi="Times New Roman" w:cs="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645142" w14:textId="77777777" w:rsidR="00B32A94" w:rsidRPr="00D51F19" w:rsidRDefault="00B32A94" w:rsidP="00B32A94">
            <w:pPr>
              <w:jc w:val="both"/>
              <w:rPr>
                <w:rFonts w:ascii="Times New Roman" w:hAnsi="Times New Roman" w:cs="Times New Roman"/>
              </w:rPr>
            </w:pPr>
          </w:p>
        </w:tc>
      </w:tr>
      <w:tr w:rsidR="00B32A94" w:rsidRPr="00D51F19" w14:paraId="45520CB1" w14:textId="77777777" w:rsidTr="0068284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934F0" w14:textId="77777777" w:rsidR="00B32A94" w:rsidRPr="00D51F19" w:rsidRDefault="00B32A94" w:rsidP="00BA212C">
            <w:pPr>
              <w:pStyle w:val="af3"/>
              <w:numPr>
                <w:ilvl w:val="1"/>
                <w:numId w:val="78"/>
              </w:num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C0CA62" w14:textId="1454464A" w:rsidR="00B32A94" w:rsidRPr="00D51F19" w:rsidRDefault="00B32A94" w:rsidP="00B32A94">
            <w:pPr>
              <w:pStyle w:val="aff4"/>
              <w:ind w:left="118"/>
              <w:rPr>
                <w:rFonts w:ascii="Times New Roman" w:hAnsi="Times New Roman" w:cs="Times New Roman"/>
                <w:sz w:val="24"/>
                <w:szCs w:val="24"/>
                <w:lang w:val="en-US"/>
              </w:rPr>
            </w:pPr>
            <w:proofErr w:type="spellStart"/>
            <w:r w:rsidRPr="00D51F19">
              <w:rPr>
                <w:rFonts w:ascii="Times New Roman" w:hAnsi="Times New Roman" w:cs="Times New Roman"/>
                <w:sz w:val="24"/>
                <w:szCs w:val="24"/>
                <w:lang w:val="en-US"/>
              </w:rPr>
              <w:t>kpp</w:t>
            </w:r>
            <w:proofErr w:type="spellEnd"/>
            <w:r w:rsidRPr="00D51F19">
              <w:rPr>
                <w:rFonts w:ascii="Times New Roman" w:hAnsi="Times New Roman" w:cs="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658A10" w14:textId="76624A45" w:rsidR="006579B4" w:rsidRPr="00D51F19" w:rsidRDefault="006579B4" w:rsidP="006579B4">
            <w:pPr>
              <w:pStyle w:val="aff4"/>
              <w:rPr>
                <w:rFonts w:ascii="Times New Roman" w:hAnsi="Times New Roman" w:cs="Times New Roman"/>
                <w:bCs/>
                <w:sz w:val="24"/>
                <w:szCs w:val="24"/>
              </w:rPr>
            </w:pPr>
            <w:r w:rsidRPr="00D51F19">
              <w:rPr>
                <w:rFonts w:ascii="Times New Roman" w:hAnsi="Times New Roman" w:cs="Times New Roman"/>
                <w:bCs/>
                <w:sz w:val="24"/>
                <w:szCs w:val="24"/>
              </w:rPr>
              <w:t>Поле номер 103:</w:t>
            </w:r>
          </w:p>
          <w:p w14:paraId="3420DA5C" w14:textId="00194B52" w:rsidR="00B32A94" w:rsidRPr="00D51F19" w:rsidRDefault="00B32A94" w:rsidP="00B32A94">
            <w:pPr>
              <w:pStyle w:val="aff4"/>
              <w:rPr>
                <w:rFonts w:ascii="Times New Roman" w:hAnsi="Times New Roman" w:cs="Times New Roman"/>
                <w:bCs/>
                <w:sz w:val="24"/>
                <w:szCs w:val="24"/>
              </w:rPr>
            </w:pPr>
            <w:r w:rsidRPr="00D51F19">
              <w:rPr>
                <w:rFonts w:ascii="Times New Roman" w:hAnsi="Times New Roman" w:cs="Times New Roman"/>
                <w:bCs/>
                <w:sz w:val="24"/>
                <w:szCs w:val="24"/>
              </w:rPr>
              <w:t>КПП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65BD35" w14:textId="656B325F" w:rsidR="00B32A94" w:rsidRPr="00D51F19" w:rsidRDefault="00B32A94" w:rsidP="00B32A94">
            <w:pPr>
              <w:pStyle w:val="aff4"/>
              <w:rPr>
                <w:rFonts w:ascii="Times New Roman" w:hAnsi="Times New Roman" w:cs="Times New Roman"/>
                <w:sz w:val="24"/>
                <w:szCs w:val="24"/>
                <w:lang w:val="en-US"/>
              </w:rPr>
            </w:pPr>
            <w:r w:rsidRPr="00D51F19">
              <w:rPr>
                <w:rFonts w:ascii="Times New Roman" w:hAnsi="Times New Roman" w:cs="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188687" w14:textId="3E660A8C" w:rsidR="00B32A94" w:rsidRPr="00D51F19" w:rsidRDefault="00B32A94" w:rsidP="002E337D">
            <w:pPr>
              <w:pStyle w:val="aff4"/>
              <w:rPr>
                <w:rFonts w:ascii="Times New Roman" w:hAnsi="Times New Roman" w:cs="Times New Roman"/>
                <w:sz w:val="24"/>
                <w:szCs w:val="24"/>
              </w:rPr>
            </w:pPr>
            <w:proofErr w:type="spellStart"/>
            <w:r w:rsidRPr="00D51F19">
              <w:rPr>
                <w:rFonts w:ascii="Times New Roman" w:hAnsi="Times New Roman" w:cs="Times New Roman"/>
                <w:sz w:val="24"/>
                <w:szCs w:val="24"/>
                <w:lang w:val="en-US"/>
              </w:rPr>
              <w:t>KPPType</w:t>
            </w:r>
            <w:proofErr w:type="spellEnd"/>
            <w:r w:rsidRPr="00D51F19">
              <w:rPr>
                <w:rFonts w:ascii="Times New Roman" w:hAnsi="Times New Roman" w:cs="Times New Roman"/>
                <w:sz w:val="24"/>
                <w:szCs w:val="24"/>
              </w:rPr>
              <w:t xml:space="preserve"> (см. описание в пункте </w:t>
            </w:r>
            <w:r w:rsidRPr="00D51F19">
              <w:rPr>
                <w:rFonts w:ascii="Times New Roman" w:hAnsi="Times New Roman" w:cs="Times New Roman"/>
                <w:sz w:val="24"/>
                <w:szCs w:val="24"/>
              </w:rPr>
              <w:fldChar w:fldCharType="begin"/>
            </w:r>
            <w:r w:rsidRPr="00D51F19">
              <w:rPr>
                <w:rFonts w:ascii="Times New Roman" w:hAnsi="Times New Roman" w:cs="Times New Roman"/>
                <w:sz w:val="24"/>
                <w:szCs w:val="24"/>
              </w:rPr>
              <w:instrText xml:space="preserve"> REF _Ref461471198 \r \h  \* MERGEFORMAT </w:instrText>
            </w:r>
            <w:r w:rsidRPr="00D51F19">
              <w:rPr>
                <w:rFonts w:ascii="Times New Roman" w:hAnsi="Times New Roman" w:cs="Times New Roman"/>
                <w:sz w:val="24"/>
                <w:szCs w:val="24"/>
              </w:rPr>
            </w:r>
            <w:r w:rsidRPr="00D51F19">
              <w:rPr>
                <w:rFonts w:ascii="Times New Roman" w:hAnsi="Times New Roman" w:cs="Times New Roman"/>
                <w:sz w:val="24"/>
                <w:szCs w:val="24"/>
              </w:rPr>
              <w:fldChar w:fldCharType="separate"/>
            </w:r>
            <w:r w:rsidR="006A58D1" w:rsidRPr="00D51F19">
              <w:rPr>
                <w:rFonts w:ascii="Times New Roman" w:hAnsi="Times New Roman" w:cs="Times New Roman"/>
                <w:sz w:val="24"/>
                <w:szCs w:val="24"/>
              </w:rPr>
              <w:t>4</w:t>
            </w:r>
            <w:r w:rsidRPr="00D51F19">
              <w:rPr>
                <w:rFonts w:ascii="Times New Roman" w:hAnsi="Times New Roman" w:cs="Times New Roman"/>
                <w:sz w:val="24"/>
                <w:szCs w:val="24"/>
              </w:rPr>
              <w:fldChar w:fldCharType="end"/>
            </w:r>
            <w:r w:rsidR="00002400" w:rsidRPr="00D51F19">
              <w:rPr>
                <w:rFonts w:ascii="Times New Roman" w:hAnsi="Times New Roman" w:cs="Times New Roman"/>
                <w:sz w:val="24"/>
                <w:szCs w:val="24"/>
              </w:rPr>
              <w:t xml:space="preserve"> раздела</w:t>
            </w:r>
            <w:r w:rsidR="002E337D" w:rsidRPr="00D51F19">
              <w:rPr>
                <w:rFonts w:ascii="Times New Roman" w:hAnsi="Times New Roman" w:cs="Times New Roman"/>
                <w:sz w:val="24"/>
                <w:szCs w:val="24"/>
              </w:rPr>
              <w:t xml:space="preserve"> </w:t>
            </w:r>
            <w:r w:rsidR="002E337D" w:rsidRPr="00D51F19">
              <w:rPr>
                <w:rFonts w:ascii="Times New Roman" w:hAnsi="Times New Roman" w:cs="Times New Roman"/>
                <w:sz w:val="24"/>
                <w:szCs w:val="24"/>
              </w:rPr>
              <w:fldChar w:fldCharType="begin"/>
            </w:r>
            <w:r w:rsidR="002E337D" w:rsidRPr="00D51F19">
              <w:rPr>
                <w:rFonts w:ascii="Times New Roman" w:hAnsi="Times New Roman" w:cs="Times New Roman"/>
                <w:sz w:val="24"/>
                <w:szCs w:val="24"/>
              </w:rPr>
              <w:instrText xml:space="preserve"> REF _Ref524702727 \r \h </w:instrText>
            </w:r>
            <w:r w:rsidR="007E6CBE" w:rsidRPr="00D51F19">
              <w:rPr>
                <w:rFonts w:ascii="Times New Roman" w:hAnsi="Times New Roman" w:cs="Times New Roman"/>
                <w:sz w:val="24"/>
                <w:szCs w:val="24"/>
              </w:rPr>
              <w:instrText xml:space="preserve"> \* MERGEFORMAT </w:instrText>
            </w:r>
            <w:r w:rsidR="002E337D" w:rsidRPr="00D51F19">
              <w:rPr>
                <w:rFonts w:ascii="Times New Roman" w:hAnsi="Times New Roman" w:cs="Times New Roman"/>
                <w:sz w:val="24"/>
                <w:szCs w:val="24"/>
              </w:rPr>
            </w:r>
            <w:r w:rsidR="002E337D" w:rsidRPr="00D51F19">
              <w:rPr>
                <w:rFonts w:ascii="Times New Roman" w:hAnsi="Times New Roman" w:cs="Times New Roman"/>
                <w:sz w:val="24"/>
                <w:szCs w:val="24"/>
              </w:rPr>
              <w:fldChar w:fldCharType="separate"/>
            </w:r>
            <w:r w:rsidR="006A58D1" w:rsidRPr="00D51F19">
              <w:rPr>
                <w:rFonts w:ascii="Times New Roman" w:hAnsi="Times New Roman" w:cs="Times New Roman"/>
                <w:sz w:val="24"/>
                <w:szCs w:val="24"/>
              </w:rPr>
              <w:t>4.4</w:t>
            </w:r>
            <w:r w:rsidR="002E337D" w:rsidRPr="00D51F19">
              <w:rPr>
                <w:rFonts w:ascii="Times New Roman" w:hAnsi="Times New Roman" w:cs="Times New Roman"/>
                <w:sz w:val="24"/>
                <w:szCs w:val="24"/>
              </w:rPr>
              <w:fldChar w:fldCharType="end"/>
            </w:r>
            <w:r w:rsidRPr="00D51F19">
              <w:rPr>
                <w:rFonts w:ascii="Times New Roman" w:hAnsi="Times New Roman" w:cs="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EDAEA6" w14:textId="66A8C4DF" w:rsidR="00B32A94" w:rsidRPr="00D51F19" w:rsidRDefault="00B32A94" w:rsidP="00B32A94">
            <w:pPr>
              <w:jc w:val="both"/>
              <w:rPr>
                <w:rFonts w:ascii="Times New Roman" w:hAnsi="Times New Roman" w:cs="Times New Roman"/>
              </w:rPr>
            </w:pPr>
          </w:p>
        </w:tc>
      </w:tr>
      <w:tr w:rsidR="00B32A94" w:rsidRPr="00D51F19" w14:paraId="6D5F4352" w14:textId="77777777" w:rsidTr="0068284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7DB346" w14:textId="77777777" w:rsidR="00B32A94" w:rsidRPr="00D51F19" w:rsidRDefault="00B32A94" w:rsidP="00BA212C">
            <w:pPr>
              <w:pStyle w:val="af3"/>
              <w:numPr>
                <w:ilvl w:val="1"/>
                <w:numId w:val="78"/>
              </w:num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536D08" w14:textId="50B72D1E" w:rsidR="00B32A94" w:rsidRPr="00D51F19" w:rsidRDefault="00B32A94" w:rsidP="004F581A">
            <w:pPr>
              <w:pStyle w:val="aff4"/>
              <w:spacing w:after="0"/>
              <w:ind w:left="118"/>
              <w:rPr>
                <w:rFonts w:ascii="Times New Roman" w:hAnsi="Times New Roman" w:cs="Times New Roman"/>
                <w:sz w:val="24"/>
                <w:szCs w:val="24"/>
                <w:lang w:val="en-US"/>
              </w:rPr>
            </w:pPr>
            <w:proofErr w:type="spellStart"/>
            <w:r w:rsidRPr="00D51F19">
              <w:rPr>
                <w:rFonts w:ascii="Times New Roman" w:hAnsi="Times New Roman" w:cs="Times New Roman"/>
                <w:sz w:val="24"/>
                <w:szCs w:val="24"/>
                <w:lang w:val="en-US"/>
              </w:rPr>
              <w:t>ogrn</w:t>
            </w:r>
            <w:proofErr w:type="spellEnd"/>
            <w:r w:rsidRPr="00D51F19">
              <w:rPr>
                <w:rFonts w:ascii="Times New Roman" w:hAnsi="Times New Roman" w:cs="Times New Roman"/>
                <w:sz w:val="24"/>
                <w:szCs w:val="24"/>
              </w:rPr>
              <w:t xml:space="preserve"> (атрибут</w:t>
            </w:r>
            <w:r w:rsidRPr="00D51F19">
              <w:rPr>
                <w:rFonts w:ascii="Times New Roman" w:hAnsi="Times New Roman" w:cs="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84196" w14:textId="345A1EA8" w:rsidR="006579B4" w:rsidRPr="00D51F19" w:rsidRDefault="006579B4" w:rsidP="004F581A">
            <w:pPr>
              <w:pStyle w:val="aff4"/>
              <w:spacing w:after="0"/>
              <w:rPr>
                <w:rFonts w:ascii="Times New Roman" w:hAnsi="Times New Roman" w:cs="Times New Roman"/>
                <w:bCs/>
                <w:sz w:val="24"/>
                <w:szCs w:val="24"/>
              </w:rPr>
            </w:pPr>
            <w:r w:rsidRPr="00D51F19">
              <w:rPr>
                <w:rFonts w:ascii="Times New Roman" w:hAnsi="Times New Roman" w:cs="Times New Roman"/>
                <w:bCs/>
                <w:sz w:val="24"/>
                <w:szCs w:val="24"/>
              </w:rPr>
              <w:t>Поле номер 200:</w:t>
            </w:r>
          </w:p>
          <w:p w14:paraId="668A9542" w14:textId="1E4ABEED" w:rsidR="00B32A94" w:rsidRPr="00D51F19" w:rsidRDefault="00B32A94" w:rsidP="004F581A">
            <w:pPr>
              <w:pStyle w:val="aff4"/>
              <w:spacing w:after="0"/>
              <w:rPr>
                <w:rFonts w:ascii="Times New Roman" w:hAnsi="Times New Roman" w:cs="Times New Roman"/>
                <w:bCs/>
                <w:sz w:val="24"/>
                <w:szCs w:val="24"/>
              </w:rPr>
            </w:pPr>
            <w:r w:rsidRPr="00D51F19">
              <w:rPr>
                <w:rFonts w:ascii="Times New Roman" w:hAnsi="Times New Roman" w:cs="Times New Roman"/>
                <w:bCs/>
                <w:sz w:val="24"/>
                <w:szCs w:val="24"/>
              </w:rPr>
              <w:t>ОГРН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8CFE82" w14:textId="348B5A92" w:rsidR="00B32A94" w:rsidRPr="00D51F19" w:rsidRDefault="00B32A94" w:rsidP="004F581A">
            <w:pPr>
              <w:pStyle w:val="aff4"/>
              <w:spacing w:after="0"/>
              <w:rPr>
                <w:rFonts w:ascii="Times New Roman" w:hAnsi="Times New Roman" w:cs="Times New Roman"/>
                <w:sz w:val="24"/>
                <w:szCs w:val="24"/>
                <w:lang w:val="en-US"/>
              </w:rPr>
            </w:pPr>
            <w:r w:rsidRPr="00D51F19">
              <w:rPr>
                <w:rFonts w:ascii="Times New Roman" w:hAnsi="Times New Roman" w:cs="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0CB2E4" w14:textId="6BAF8395" w:rsidR="00B32A94" w:rsidRPr="00D51F19" w:rsidRDefault="00B32A94" w:rsidP="004F581A">
            <w:pPr>
              <w:pStyle w:val="aff4"/>
              <w:spacing w:after="0"/>
              <w:rPr>
                <w:rFonts w:ascii="Times New Roman" w:hAnsi="Times New Roman" w:cs="Times New Roman"/>
                <w:sz w:val="24"/>
                <w:szCs w:val="24"/>
              </w:rPr>
            </w:pPr>
            <w:proofErr w:type="spellStart"/>
            <w:r w:rsidRPr="00D51F19">
              <w:rPr>
                <w:rFonts w:ascii="Times New Roman" w:hAnsi="Times New Roman" w:cs="Times New Roman"/>
                <w:sz w:val="24"/>
                <w:szCs w:val="24"/>
                <w:lang w:val="en-US"/>
              </w:rPr>
              <w:t>OGRNType</w:t>
            </w:r>
            <w:proofErr w:type="spellEnd"/>
            <w:r w:rsidRPr="00D51F19">
              <w:rPr>
                <w:rFonts w:ascii="Times New Roman" w:hAnsi="Times New Roman" w:cs="Times New Roman"/>
                <w:sz w:val="24"/>
                <w:szCs w:val="24"/>
              </w:rPr>
              <w:t xml:space="preserve"> (см. описание в пункте </w:t>
            </w:r>
            <w:r w:rsidRPr="00D51F19">
              <w:rPr>
                <w:rFonts w:ascii="Times New Roman" w:hAnsi="Times New Roman" w:cs="Times New Roman"/>
                <w:sz w:val="24"/>
                <w:szCs w:val="24"/>
              </w:rPr>
              <w:fldChar w:fldCharType="begin"/>
            </w:r>
            <w:r w:rsidRPr="00D51F19">
              <w:rPr>
                <w:rFonts w:ascii="Times New Roman" w:hAnsi="Times New Roman" w:cs="Times New Roman"/>
                <w:sz w:val="24"/>
                <w:szCs w:val="24"/>
              </w:rPr>
              <w:instrText xml:space="preserve"> REF _Ref461471947 \r \h  \* MERGEFORMAT </w:instrText>
            </w:r>
            <w:r w:rsidRPr="00D51F19">
              <w:rPr>
                <w:rFonts w:ascii="Times New Roman" w:hAnsi="Times New Roman" w:cs="Times New Roman"/>
                <w:sz w:val="24"/>
                <w:szCs w:val="24"/>
              </w:rPr>
            </w:r>
            <w:r w:rsidRPr="00D51F19">
              <w:rPr>
                <w:rFonts w:ascii="Times New Roman" w:hAnsi="Times New Roman" w:cs="Times New Roman"/>
                <w:sz w:val="24"/>
                <w:szCs w:val="24"/>
              </w:rPr>
              <w:fldChar w:fldCharType="separate"/>
            </w:r>
            <w:r w:rsidR="006A58D1" w:rsidRPr="00D51F19">
              <w:rPr>
                <w:rFonts w:ascii="Times New Roman" w:hAnsi="Times New Roman" w:cs="Times New Roman"/>
                <w:sz w:val="24"/>
                <w:szCs w:val="24"/>
              </w:rPr>
              <w:t>8</w:t>
            </w:r>
            <w:r w:rsidRPr="00D51F19">
              <w:rPr>
                <w:rFonts w:ascii="Times New Roman" w:hAnsi="Times New Roman" w:cs="Times New Roman"/>
                <w:sz w:val="24"/>
                <w:szCs w:val="24"/>
              </w:rPr>
              <w:fldChar w:fldCharType="end"/>
            </w:r>
            <w:r w:rsidR="00002400" w:rsidRPr="00D51F19">
              <w:rPr>
                <w:rFonts w:ascii="Times New Roman" w:hAnsi="Times New Roman" w:cs="Times New Roman"/>
                <w:sz w:val="24"/>
                <w:szCs w:val="24"/>
              </w:rPr>
              <w:t xml:space="preserve"> раздела</w:t>
            </w:r>
            <w:r w:rsidR="002E337D" w:rsidRPr="00D51F19">
              <w:rPr>
                <w:rFonts w:ascii="Times New Roman" w:hAnsi="Times New Roman" w:cs="Times New Roman"/>
                <w:sz w:val="24"/>
                <w:szCs w:val="24"/>
              </w:rPr>
              <w:t xml:space="preserve"> </w:t>
            </w:r>
            <w:r w:rsidR="002E337D" w:rsidRPr="00D51F19">
              <w:rPr>
                <w:rFonts w:ascii="Times New Roman" w:hAnsi="Times New Roman" w:cs="Times New Roman"/>
                <w:sz w:val="24"/>
                <w:szCs w:val="24"/>
              </w:rPr>
              <w:fldChar w:fldCharType="begin"/>
            </w:r>
            <w:r w:rsidR="002E337D" w:rsidRPr="00D51F19">
              <w:rPr>
                <w:rFonts w:ascii="Times New Roman" w:hAnsi="Times New Roman" w:cs="Times New Roman"/>
                <w:sz w:val="24"/>
                <w:szCs w:val="24"/>
              </w:rPr>
              <w:instrText xml:space="preserve"> REF _Ref524702727 \r \h </w:instrText>
            </w:r>
            <w:r w:rsidR="007E6CBE" w:rsidRPr="00D51F19">
              <w:rPr>
                <w:rFonts w:ascii="Times New Roman" w:hAnsi="Times New Roman" w:cs="Times New Roman"/>
                <w:sz w:val="24"/>
                <w:szCs w:val="24"/>
              </w:rPr>
              <w:instrText xml:space="preserve"> \* MERGEFORMAT </w:instrText>
            </w:r>
            <w:r w:rsidR="002E337D" w:rsidRPr="00D51F19">
              <w:rPr>
                <w:rFonts w:ascii="Times New Roman" w:hAnsi="Times New Roman" w:cs="Times New Roman"/>
                <w:sz w:val="24"/>
                <w:szCs w:val="24"/>
              </w:rPr>
            </w:r>
            <w:r w:rsidR="002E337D" w:rsidRPr="00D51F19">
              <w:rPr>
                <w:rFonts w:ascii="Times New Roman" w:hAnsi="Times New Roman" w:cs="Times New Roman"/>
                <w:sz w:val="24"/>
                <w:szCs w:val="24"/>
              </w:rPr>
              <w:fldChar w:fldCharType="separate"/>
            </w:r>
            <w:r w:rsidR="006A58D1" w:rsidRPr="00D51F19">
              <w:rPr>
                <w:rFonts w:ascii="Times New Roman" w:hAnsi="Times New Roman" w:cs="Times New Roman"/>
                <w:sz w:val="24"/>
                <w:szCs w:val="24"/>
              </w:rPr>
              <w:t>4.4</w:t>
            </w:r>
            <w:r w:rsidR="002E337D" w:rsidRPr="00D51F19">
              <w:rPr>
                <w:rFonts w:ascii="Times New Roman" w:hAnsi="Times New Roman" w:cs="Times New Roman"/>
                <w:sz w:val="24"/>
                <w:szCs w:val="24"/>
              </w:rPr>
              <w:fldChar w:fldCharType="end"/>
            </w:r>
            <w:r w:rsidRPr="00D51F19">
              <w:rPr>
                <w:rFonts w:ascii="Times New Roman" w:hAnsi="Times New Roman" w:cs="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37C3CC" w14:textId="77777777" w:rsidR="00B32A94" w:rsidRPr="00D51F19" w:rsidRDefault="00B32A94" w:rsidP="00B32A94">
            <w:pPr>
              <w:jc w:val="both"/>
              <w:rPr>
                <w:rFonts w:ascii="Times New Roman" w:hAnsi="Times New Roman" w:cs="Times New Roman"/>
              </w:rPr>
            </w:pPr>
          </w:p>
        </w:tc>
      </w:tr>
      <w:tr w:rsidR="00B32A94" w:rsidRPr="00D51F19" w14:paraId="25825067" w14:textId="77777777" w:rsidTr="004F581A">
        <w:trPr>
          <w:trHeight w:val="707"/>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3015CD" w14:textId="719A74C7" w:rsidR="00B32A94" w:rsidRPr="00D51F19" w:rsidRDefault="00B32A94" w:rsidP="00BA212C">
            <w:pPr>
              <w:pStyle w:val="aff4"/>
              <w:numPr>
                <w:ilvl w:val="1"/>
                <w:numId w:val="78"/>
              </w:numPr>
              <w:rPr>
                <w:rFonts w:ascii="Times New Roman" w:hAnsi="Times New Roman" w:cs="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12F0A" w14:textId="58C771B8" w:rsidR="00B32A94" w:rsidRPr="00D51F19" w:rsidRDefault="00B32A94" w:rsidP="004F581A">
            <w:pPr>
              <w:pStyle w:val="aff4"/>
              <w:spacing w:after="0"/>
              <w:ind w:left="118"/>
              <w:rPr>
                <w:rFonts w:ascii="Times New Roman" w:hAnsi="Times New Roman" w:cs="Times New Roman"/>
                <w:sz w:val="24"/>
                <w:szCs w:val="24"/>
                <w:lang w:val="en-US"/>
              </w:rPr>
            </w:pPr>
            <w:proofErr w:type="spellStart"/>
            <w:r w:rsidRPr="00D51F19">
              <w:rPr>
                <w:rFonts w:ascii="Times New Roman" w:hAnsi="Times New Roman" w:cs="Times New Roman"/>
                <w:sz w:val="24"/>
                <w:szCs w:val="24"/>
                <w:lang w:val="en-US"/>
              </w:rPr>
              <w:t>OrgAccount</w:t>
            </w:r>
            <w:proofErr w:type="spellEnd"/>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367D1C" w14:textId="4C5F9217" w:rsidR="00B32A94" w:rsidRPr="00D51F19" w:rsidRDefault="00B32A94">
            <w:pPr>
              <w:pStyle w:val="aff4"/>
              <w:spacing w:after="0"/>
              <w:rPr>
                <w:rFonts w:ascii="Times New Roman" w:hAnsi="Times New Roman" w:cs="Times New Roman"/>
                <w:bCs/>
                <w:sz w:val="24"/>
                <w:szCs w:val="24"/>
              </w:rPr>
            </w:pPr>
            <w:r w:rsidRPr="00D51F19">
              <w:rPr>
                <w:rFonts w:ascii="Times New Roman" w:hAnsi="Times New Roman" w:cs="Times New Roman"/>
                <w:bCs/>
                <w:sz w:val="24"/>
                <w:szCs w:val="24"/>
              </w:rPr>
              <w:t>Реквизиты счета получателя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6A52EC" w14:textId="3ABDA1EE" w:rsidR="00B32A94" w:rsidRPr="00D51F19" w:rsidRDefault="00B32A94" w:rsidP="004F581A">
            <w:pPr>
              <w:pStyle w:val="aff4"/>
              <w:spacing w:after="0"/>
              <w:rPr>
                <w:rFonts w:ascii="Times New Roman" w:hAnsi="Times New Roman" w:cs="Times New Roman"/>
                <w:sz w:val="24"/>
                <w:szCs w:val="24"/>
              </w:rPr>
            </w:pPr>
            <w:r w:rsidRPr="00D51F19">
              <w:rPr>
                <w:rFonts w:ascii="Times New Roman" w:hAnsi="Times New Roman" w:cs="Times New Roman"/>
                <w:sz w:val="24"/>
                <w:szCs w:val="24"/>
                <w:lang w:val="en-US"/>
              </w:rPr>
              <w:t>1</w:t>
            </w:r>
            <w:r w:rsidRPr="00D51F19">
              <w:rPr>
                <w:rFonts w:ascii="Times New Roman" w:hAnsi="Times New Roman" w:cs="Times New Roman"/>
                <w:sz w:val="24"/>
                <w:szCs w:val="24"/>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F9E9C6" w14:textId="77777777" w:rsidR="00B32A94" w:rsidRPr="00D51F19" w:rsidRDefault="00B32A94" w:rsidP="004F581A">
            <w:pPr>
              <w:pStyle w:val="aff4"/>
              <w:spacing w:after="0"/>
              <w:rPr>
                <w:rFonts w:ascii="Times New Roman" w:hAnsi="Times New Roman" w:cs="Times New Roman"/>
                <w:sz w:val="24"/>
                <w:szCs w:val="24"/>
              </w:rPr>
            </w:pPr>
            <w:r w:rsidRPr="00D51F19">
              <w:rPr>
                <w:rFonts w:ascii="Times New Roman" w:hAnsi="Times New Roman" w:cs="Times New Roman"/>
                <w:sz w:val="24"/>
                <w:szCs w:val="24"/>
              </w:rPr>
              <w:t>Контейнер/</w:t>
            </w:r>
          </w:p>
          <w:p w14:paraId="2AFBE09B" w14:textId="1CE9F081" w:rsidR="00B32A94" w:rsidRPr="00D51F19" w:rsidRDefault="00B32A94" w:rsidP="004F581A">
            <w:pPr>
              <w:pStyle w:val="aff4"/>
              <w:spacing w:after="0"/>
              <w:rPr>
                <w:rFonts w:ascii="Times New Roman" w:hAnsi="Times New Roman" w:cs="Times New Roman"/>
                <w:sz w:val="24"/>
                <w:szCs w:val="24"/>
              </w:rPr>
            </w:pPr>
            <w:r w:rsidRPr="00D51F19">
              <w:rPr>
                <w:rFonts w:ascii="Times New Roman" w:hAnsi="Times New Roman" w:cs="Times New Roman"/>
                <w:sz w:val="24"/>
                <w:szCs w:val="24"/>
              </w:rPr>
              <w:t xml:space="preserve">Основан на типе </w:t>
            </w:r>
            <w:proofErr w:type="spellStart"/>
            <w:r w:rsidRPr="00D51F19">
              <w:rPr>
                <w:rFonts w:ascii="Times New Roman" w:hAnsi="Times New Roman" w:cs="Times New Roman"/>
                <w:sz w:val="24"/>
                <w:szCs w:val="24"/>
                <w:lang w:val="en-US"/>
              </w:rPr>
              <w:t>AccountType</w:t>
            </w:r>
            <w:proofErr w:type="spellEnd"/>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E46EFB" w14:textId="53BB74B9" w:rsidR="00B32A94" w:rsidRPr="00D51F19" w:rsidRDefault="00766B33" w:rsidP="00B32A94">
            <w:pPr>
              <w:jc w:val="both"/>
              <w:rPr>
                <w:rFonts w:ascii="Times New Roman" w:hAnsi="Times New Roman" w:cs="Times New Roman"/>
              </w:rPr>
            </w:pPr>
            <w:r w:rsidRPr="00D51F19">
              <w:rPr>
                <w:rFonts w:ascii="Times New Roman" w:hAnsi="Times New Roman" w:cs="Times New Roman"/>
                <w:bCs/>
                <w:szCs w:val="24"/>
              </w:rPr>
              <w:t>Рекомендуется заполнять в соответствии со справочником НСИ ГИС ГМП.</w:t>
            </w:r>
          </w:p>
        </w:tc>
      </w:tr>
      <w:tr w:rsidR="00B32A94" w:rsidRPr="00D51F19" w14:paraId="0913BCB8" w14:textId="77777777" w:rsidTr="0068284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80C0A3" w14:textId="77777777" w:rsidR="00B32A94" w:rsidRPr="00D51F19" w:rsidRDefault="00B32A94" w:rsidP="00BA212C">
            <w:pPr>
              <w:pStyle w:val="aff4"/>
              <w:numPr>
                <w:ilvl w:val="2"/>
                <w:numId w:val="78"/>
              </w:numPr>
              <w:rPr>
                <w:rFonts w:ascii="Times New Roman" w:hAnsi="Times New Roman" w:cs="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6AF41A" w14:textId="68A69CE5" w:rsidR="00B32A94" w:rsidRPr="00D51F19" w:rsidRDefault="00B32A94" w:rsidP="004F581A">
            <w:pPr>
              <w:pStyle w:val="aff4"/>
              <w:spacing w:after="0"/>
              <w:ind w:left="313"/>
              <w:rPr>
                <w:rFonts w:ascii="Times New Roman" w:hAnsi="Times New Roman" w:cs="Times New Roman"/>
                <w:sz w:val="24"/>
                <w:szCs w:val="24"/>
              </w:rPr>
            </w:pPr>
            <w:proofErr w:type="spellStart"/>
            <w:r w:rsidRPr="00D51F19">
              <w:rPr>
                <w:rFonts w:ascii="Times New Roman" w:hAnsi="Times New Roman" w:cs="Times New Roman"/>
                <w:sz w:val="24"/>
                <w:szCs w:val="24"/>
                <w:lang w:val="en-US"/>
              </w:rPr>
              <w:t>accountNumber</w:t>
            </w:r>
            <w:proofErr w:type="spellEnd"/>
            <w:r w:rsidR="000F00A7" w:rsidRPr="00D51F19">
              <w:rPr>
                <w:rFonts w:ascii="Times New Roman" w:hAnsi="Times New Roman" w:cs="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7B641" w14:textId="0D595AA4" w:rsidR="004A157F" w:rsidRPr="00D51F19" w:rsidRDefault="004A157F" w:rsidP="004F581A">
            <w:pPr>
              <w:pStyle w:val="aff4"/>
              <w:spacing w:after="0"/>
              <w:rPr>
                <w:rFonts w:ascii="Times New Roman" w:hAnsi="Times New Roman" w:cs="Times New Roman"/>
                <w:bCs/>
                <w:sz w:val="24"/>
                <w:szCs w:val="24"/>
              </w:rPr>
            </w:pPr>
            <w:r w:rsidRPr="00D51F19">
              <w:rPr>
                <w:rFonts w:ascii="Times New Roman" w:hAnsi="Times New Roman" w:cs="Times New Roman"/>
                <w:bCs/>
                <w:sz w:val="24"/>
                <w:szCs w:val="24"/>
              </w:rPr>
              <w:t>Поле номер 17:</w:t>
            </w:r>
          </w:p>
          <w:p w14:paraId="1523367B" w14:textId="09746050" w:rsidR="00B32A94" w:rsidRPr="00D51F19" w:rsidRDefault="004F4FF6" w:rsidP="004F581A">
            <w:pPr>
              <w:pStyle w:val="aff4"/>
              <w:spacing w:after="0"/>
              <w:rPr>
                <w:rFonts w:ascii="Times New Roman" w:hAnsi="Times New Roman" w:cs="Times New Roman"/>
                <w:sz w:val="24"/>
                <w:szCs w:val="24"/>
              </w:rPr>
            </w:pPr>
            <w:r w:rsidRPr="00D51F19">
              <w:rPr>
                <w:rFonts w:ascii="Times New Roman" w:hAnsi="Times New Roman" w:cs="Times New Roman"/>
                <w:sz w:val="24"/>
                <w:szCs w:val="24"/>
              </w:rPr>
              <w:t>Номер казначейского счета или номер счета получателя средств в банке получателя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EDC688" w14:textId="43CD67B2" w:rsidR="00B32A94" w:rsidRPr="00D51F19" w:rsidRDefault="00527FAB" w:rsidP="004F581A">
            <w:pPr>
              <w:pStyle w:val="aff4"/>
              <w:spacing w:after="0"/>
              <w:rPr>
                <w:rFonts w:ascii="Times New Roman" w:hAnsi="Times New Roman" w:cs="Times New Roman"/>
                <w:sz w:val="24"/>
                <w:szCs w:val="24"/>
              </w:rPr>
            </w:pPr>
            <w:r w:rsidRPr="00D51F19">
              <w:rPr>
                <w:rFonts w:ascii="Times New Roman" w:hAnsi="Times New Roman" w:cs="Times New Roman"/>
                <w:sz w:val="24"/>
                <w:szCs w:val="24"/>
                <w:lang w:val="en-US"/>
              </w:rPr>
              <w:t>1</w:t>
            </w:r>
            <w:r w:rsidRPr="00D51F19">
              <w:rPr>
                <w:rFonts w:ascii="Times New Roman" w:hAnsi="Times New Roman" w:cs="Times New Roman"/>
                <w:sz w:val="24"/>
                <w:szCs w:val="24"/>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E60B92" w14:textId="4757EC74" w:rsidR="00B32A94" w:rsidRPr="00D51F19" w:rsidRDefault="00B32A94" w:rsidP="004F581A">
            <w:pPr>
              <w:pStyle w:val="aff4"/>
              <w:spacing w:after="0"/>
              <w:rPr>
                <w:rFonts w:ascii="Times New Roman" w:hAnsi="Times New Roman" w:cs="Times New Roman"/>
                <w:sz w:val="24"/>
                <w:szCs w:val="24"/>
              </w:rPr>
            </w:pPr>
            <w:proofErr w:type="spellStart"/>
            <w:r w:rsidRPr="00D51F19">
              <w:rPr>
                <w:rFonts w:ascii="Times New Roman" w:hAnsi="Times New Roman" w:cs="Times New Roman"/>
                <w:sz w:val="24"/>
                <w:szCs w:val="24"/>
              </w:rPr>
              <w:t>AccountNumType</w:t>
            </w:r>
            <w:proofErr w:type="spellEnd"/>
            <w:r w:rsidRPr="00D51F19">
              <w:rPr>
                <w:rFonts w:ascii="Times New Roman" w:hAnsi="Times New Roman" w:cs="Times New Roman"/>
                <w:sz w:val="24"/>
                <w:szCs w:val="24"/>
              </w:rPr>
              <w:t xml:space="preserve"> (см. описание в пункте </w:t>
            </w:r>
            <w:r w:rsidRPr="00D51F19">
              <w:rPr>
                <w:rFonts w:ascii="Times New Roman" w:hAnsi="Times New Roman" w:cs="Times New Roman"/>
                <w:sz w:val="24"/>
                <w:szCs w:val="24"/>
              </w:rPr>
              <w:fldChar w:fldCharType="begin"/>
            </w:r>
            <w:r w:rsidRPr="00D51F19">
              <w:rPr>
                <w:rFonts w:ascii="Times New Roman" w:hAnsi="Times New Roman" w:cs="Times New Roman"/>
                <w:sz w:val="24"/>
                <w:szCs w:val="24"/>
              </w:rPr>
              <w:instrText xml:space="preserve"> REF _Ref482182953 \n \h  \* MERGEFORMAT </w:instrText>
            </w:r>
            <w:r w:rsidRPr="00D51F19">
              <w:rPr>
                <w:rFonts w:ascii="Times New Roman" w:hAnsi="Times New Roman" w:cs="Times New Roman"/>
                <w:sz w:val="24"/>
                <w:szCs w:val="24"/>
              </w:rPr>
            </w:r>
            <w:r w:rsidRPr="00D51F19">
              <w:rPr>
                <w:rFonts w:ascii="Times New Roman" w:hAnsi="Times New Roman" w:cs="Times New Roman"/>
                <w:sz w:val="24"/>
                <w:szCs w:val="24"/>
              </w:rPr>
              <w:fldChar w:fldCharType="separate"/>
            </w:r>
            <w:r w:rsidR="006A58D1" w:rsidRPr="00D51F19">
              <w:rPr>
                <w:rFonts w:ascii="Times New Roman" w:hAnsi="Times New Roman" w:cs="Times New Roman"/>
                <w:sz w:val="24"/>
                <w:szCs w:val="24"/>
              </w:rPr>
              <w:t>1</w:t>
            </w:r>
            <w:r w:rsidRPr="00D51F19">
              <w:rPr>
                <w:rFonts w:ascii="Times New Roman" w:hAnsi="Times New Roman" w:cs="Times New Roman"/>
                <w:sz w:val="24"/>
                <w:szCs w:val="24"/>
              </w:rPr>
              <w:fldChar w:fldCharType="end"/>
            </w:r>
            <w:r w:rsidR="00002400" w:rsidRPr="00D51F19">
              <w:rPr>
                <w:rFonts w:ascii="Times New Roman" w:hAnsi="Times New Roman" w:cs="Times New Roman"/>
                <w:sz w:val="24"/>
                <w:szCs w:val="24"/>
              </w:rPr>
              <w:t xml:space="preserve"> раздела</w:t>
            </w:r>
            <w:r w:rsidR="002E337D" w:rsidRPr="00D51F19">
              <w:rPr>
                <w:rFonts w:ascii="Times New Roman" w:hAnsi="Times New Roman" w:cs="Times New Roman"/>
                <w:sz w:val="24"/>
                <w:szCs w:val="24"/>
              </w:rPr>
              <w:t xml:space="preserve"> </w:t>
            </w:r>
            <w:r w:rsidR="002E337D" w:rsidRPr="00D51F19">
              <w:rPr>
                <w:rFonts w:ascii="Times New Roman" w:hAnsi="Times New Roman" w:cs="Times New Roman"/>
                <w:sz w:val="24"/>
                <w:szCs w:val="24"/>
              </w:rPr>
              <w:fldChar w:fldCharType="begin"/>
            </w:r>
            <w:r w:rsidR="002E337D" w:rsidRPr="00D51F19">
              <w:rPr>
                <w:rFonts w:ascii="Times New Roman" w:hAnsi="Times New Roman" w:cs="Times New Roman"/>
                <w:sz w:val="24"/>
                <w:szCs w:val="24"/>
              </w:rPr>
              <w:instrText xml:space="preserve"> REF _Ref524702727 \r \h </w:instrText>
            </w:r>
            <w:r w:rsidR="007E6CBE" w:rsidRPr="00D51F19">
              <w:rPr>
                <w:rFonts w:ascii="Times New Roman" w:hAnsi="Times New Roman" w:cs="Times New Roman"/>
                <w:sz w:val="24"/>
                <w:szCs w:val="24"/>
              </w:rPr>
              <w:instrText xml:space="preserve"> \* MERGEFORMAT </w:instrText>
            </w:r>
            <w:r w:rsidR="002E337D" w:rsidRPr="00D51F19">
              <w:rPr>
                <w:rFonts w:ascii="Times New Roman" w:hAnsi="Times New Roman" w:cs="Times New Roman"/>
                <w:sz w:val="24"/>
                <w:szCs w:val="24"/>
              </w:rPr>
            </w:r>
            <w:r w:rsidR="002E337D" w:rsidRPr="00D51F19">
              <w:rPr>
                <w:rFonts w:ascii="Times New Roman" w:hAnsi="Times New Roman" w:cs="Times New Roman"/>
                <w:sz w:val="24"/>
                <w:szCs w:val="24"/>
              </w:rPr>
              <w:fldChar w:fldCharType="separate"/>
            </w:r>
            <w:r w:rsidR="006A58D1" w:rsidRPr="00D51F19">
              <w:rPr>
                <w:rFonts w:ascii="Times New Roman" w:hAnsi="Times New Roman" w:cs="Times New Roman"/>
                <w:sz w:val="24"/>
                <w:szCs w:val="24"/>
              </w:rPr>
              <w:t>4.4</w:t>
            </w:r>
            <w:r w:rsidR="002E337D" w:rsidRPr="00D51F19">
              <w:rPr>
                <w:rFonts w:ascii="Times New Roman" w:hAnsi="Times New Roman" w:cs="Times New Roman"/>
                <w:sz w:val="24"/>
                <w:szCs w:val="24"/>
              </w:rPr>
              <w:fldChar w:fldCharType="end"/>
            </w:r>
            <w:r w:rsidRPr="00D51F19">
              <w:rPr>
                <w:rFonts w:ascii="Times New Roman" w:hAnsi="Times New Roman" w:cs="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56DAC5" w14:textId="1248E12D" w:rsidR="00B32A94" w:rsidRPr="00D51F19" w:rsidRDefault="00B32A94" w:rsidP="00B32A94">
            <w:pPr>
              <w:jc w:val="both"/>
              <w:rPr>
                <w:rFonts w:ascii="Times New Roman" w:hAnsi="Times New Roman" w:cs="Times New Roman"/>
                <w:b/>
              </w:rPr>
            </w:pPr>
          </w:p>
        </w:tc>
      </w:tr>
      <w:tr w:rsidR="00B32A94" w:rsidRPr="00D51F19" w14:paraId="1731FD45" w14:textId="77777777" w:rsidTr="00A9636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995DF4" w14:textId="77777777" w:rsidR="00B32A94" w:rsidRPr="00D51F19" w:rsidRDefault="00B32A94" w:rsidP="00BA212C">
            <w:pPr>
              <w:pStyle w:val="aff4"/>
              <w:numPr>
                <w:ilvl w:val="2"/>
                <w:numId w:val="78"/>
              </w:numPr>
              <w:rPr>
                <w:rFonts w:ascii="Times New Roman" w:hAnsi="Times New Roman" w:cs="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B63A5F" w14:textId="374ECBA5" w:rsidR="00B32A94" w:rsidRPr="00D51F19" w:rsidRDefault="00B32A94" w:rsidP="004F581A">
            <w:pPr>
              <w:pStyle w:val="aff4"/>
              <w:spacing w:after="0"/>
              <w:ind w:left="313"/>
              <w:rPr>
                <w:rFonts w:ascii="Times New Roman" w:hAnsi="Times New Roman" w:cs="Times New Roman"/>
                <w:sz w:val="24"/>
                <w:szCs w:val="24"/>
                <w:lang w:val="en-US"/>
              </w:rPr>
            </w:pPr>
            <w:proofErr w:type="spellStart"/>
            <w:r w:rsidRPr="00D51F19">
              <w:rPr>
                <w:rFonts w:ascii="Times New Roman" w:hAnsi="Times New Roman" w:cs="Times New Roman"/>
                <w:sz w:val="24"/>
                <w:szCs w:val="24"/>
              </w:rPr>
              <w:t>Bank</w:t>
            </w:r>
            <w:proofErr w:type="spellEnd"/>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EA3B76" w14:textId="509F9C60" w:rsidR="00B32A94" w:rsidRPr="00D51F19" w:rsidRDefault="00BD4A8B" w:rsidP="004F581A">
            <w:pPr>
              <w:pStyle w:val="aff4"/>
              <w:spacing w:after="0"/>
              <w:rPr>
                <w:rFonts w:ascii="Times New Roman" w:hAnsi="Times New Roman" w:cs="Times New Roman"/>
                <w:sz w:val="24"/>
                <w:szCs w:val="24"/>
              </w:rPr>
            </w:pPr>
            <w:r w:rsidRPr="00D51F19">
              <w:rPr>
                <w:rFonts w:ascii="Times New Roman" w:hAnsi="Times New Roman" w:cs="Times New Roman"/>
                <w:bCs/>
                <w:sz w:val="24"/>
                <w:szCs w:val="24"/>
              </w:rPr>
              <w:t>Данные ТОФК, структурного подразделения кредитной организации или подразделения Банка России, в котором открыт счет</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F7D564" w14:textId="182C022B" w:rsidR="00B32A94" w:rsidRPr="00D51F19" w:rsidRDefault="00B32A94" w:rsidP="004F581A">
            <w:pPr>
              <w:pStyle w:val="aff4"/>
              <w:spacing w:after="0"/>
              <w:rPr>
                <w:rFonts w:ascii="Times New Roman" w:hAnsi="Times New Roman" w:cs="Times New Roman"/>
                <w:sz w:val="24"/>
                <w:szCs w:val="24"/>
              </w:rPr>
            </w:pPr>
            <w:r w:rsidRPr="00D51F19">
              <w:rPr>
                <w:rFonts w:ascii="Times New Roman" w:hAnsi="Times New Roman" w:cs="Times New Roman"/>
                <w:sz w:val="24"/>
                <w:szCs w:val="24"/>
                <w:lang w:val="en-US"/>
              </w:rPr>
              <w:t>1</w:t>
            </w:r>
            <w:r w:rsidRPr="00D51F19">
              <w:rPr>
                <w:rFonts w:ascii="Times New Roman" w:hAnsi="Times New Roman" w:cs="Times New Roman"/>
                <w:sz w:val="24"/>
                <w:szCs w:val="24"/>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C227A8" w14:textId="4BD7FA0F" w:rsidR="00B32A94" w:rsidRPr="00D51F19" w:rsidRDefault="00B32A94" w:rsidP="004F581A">
            <w:pPr>
              <w:pStyle w:val="aff4"/>
              <w:spacing w:after="0"/>
              <w:rPr>
                <w:rFonts w:ascii="Times New Roman" w:hAnsi="Times New Roman" w:cs="Times New Roman"/>
                <w:sz w:val="24"/>
                <w:szCs w:val="24"/>
              </w:rPr>
            </w:pPr>
            <w:proofErr w:type="spellStart"/>
            <w:r w:rsidRPr="00D51F19">
              <w:rPr>
                <w:rFonts w:ascii="Times New Roman" w:hAnsi="Times New Roman" w:cs="Times New Roman"/>
                <w:sz w:val="24"/>
                <w:szCs w:val="24"/>
                <w:lang w:val="en-US"/>
              </w:rPr>
              <w:t>BankType</w:t>
            </w:r>
            <w:proofErr w:type="spellEnd"/>
            <w:r w:rsidRPr="00D51F19">
              <w:rPr>
                <w:rFonts w:ascii="Times New Roman" w:hAnsi="Times New Roman" w:cs="Times New Roman"/>
                <w:sz w:val="24"/>
                <w:szCs w:val="24"/>
              </w:rPr>
              <w:t xml:space="preserve"> (см. описание</w:t>
            </w:r>
            <w:r w:rsidR="00002400" w:rsidRPr="00D51F19">
              <w:rPr>
                <w:rFonts w:ascii="Times New Roman" w:hAnsi="Times New Roman" w:cs="Times New Roman"/>
                <w:sz w:val="24"/>
                <w:szCs w:val="24"/>
              </w:rPr>
              <w:t xml:space="preserve"> в таблице</w:t>
            </w:r>
            <w:r w:rsidRPr="00D51F19">
              <w:rPr>
                <w:rFonts w:ascii="Times New Roman" w:hAnsi="Times New Roman" w:cs="Times New Roman"/>
                <w:sz w:val="24"/>
                <w:szCs w:val="24"/>
              </w:rPr>
              <w:t xml:space="preserve"> - </w:t>
            </w:r>
            <w:r w:rsidRPr="00D51F19">
              <w:rPr>
                <w:rFonts w:ascii="Times New Roman" w:hAnsi="Times New Roman" w:cs="Times New Roman"/>
                <w:sz w:val="24"/>
                <w:szCs w:val="24"/>
              </w:rPr>
              <w:fldChar w:fldCharType="begin"/>
            </w:r>
            <w:r w:rsidRPr="00D51F19">
              <w:rPr>
                <w:rFonts w:ascii="Times New Roman" w:hAnsi="Times New Roman" w:cs="Times New Roman"/>
                <w:sz w:val="24"/>
                <w:szCs w:val="24"/>
              </w:rPr>
              <w:instrText xml:space="preserve"> REF _Ref483568026 \h  \* MERGEFORMAT </w:instrText>
            </w:r>
            <w:r w:rsidRPr="00D51F19">
              <w:rPr>
                <w:rFonts w:ascii="Times New Roman" w:hAnsi="Times New Roman" w:cs="Times New Roman"/>
                <w:sz w:val="24"/>
                <w:szCs w:val="24"/>
              </w:rPr>
            </w:r>
            <w:r w:rsidRPr="00D51F19">
              <w:rPr>
                <w:rFonts w:ascii="Times New Roman" w:hAnsi="Times New Roman" w:cs="Times New Roman"/>
                <w:sz w:val="24"/>
                <w:szCs w:val="24"/>
              </w:rPr>
              <w:fldChar w:fldCharType="separate"/>
            </w:r>
            <w:r w:rsidR="006A58D1" w:rsidRPr="00D51F19">
              <w:rPr>
                <w:rFonts w:ascii="Times New Roman" w:hAnsi="Times New Roman" w:cs="Times New Roman"/>
                <w:sz w:val="24"/>
                <w:szCs w:val="24"/>
              </w:rPr>
              <w:t xml:space="preserve">Таблица </w:t>
            </w:r>
            <w:r w:rsidR="006A58D1" w:rsidRPr="00D51F19">
              <w:rPr>
                <w:rFonts w:ascii="Times New Roman" w:hAnsi="Times New Roman" w:cs="Times New Roman"/>
                <w:noProof/>
                <w:sz w:val="24"/>
                <w:szCs w:val="24"/>
              </w:rPr>
              <w:t>9</w:t>
            </w:r>
            <w:r w:rsidRPr="00D51F19">
              <w:rPr>
                <w:rFonts w:ascii="Times New Roman" w:hAnsi="Times New Roman" w:cs="Times New Roman"/>
                <w:sz w:val="24"/>
                <w:szCs w:val="24"/>
              </w:rPr>
              <w:fldChar w:fldCharType="end"/>
            </w:r>
            <w:r w:rsidRPr="00D51F19">
              <w:rPr>
                <w:rFonts w:ascii="Times New Roman" w:hAnsi="Times New Roman" w:cs="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783910" w14:textId="77777777" w:rsidR="00B32A94" w:rsidRPr="00D51F19" w:rsidRDefault="00B32A94" w:rsidP="00B32A94">
            <w:pPr>
              <w:jc w:val="both"/>
              <w:rPr>
                <w:rFonts w:ascii="Times New Roman" w:hAnsi="Times New Roman" w:cs="Times New Roman"/>
                <w:b/>
              </w:rPr>
            </w:pPr>
          </w:p>
        </w:tc>
      </w:tr>
      <w:tr w:rsidR="00B32A94" w:rsidRPr="00D51F19" w14:paraId="245604F4" w14:textId="77777777" w:rsidTr="00A9636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4456FA" w14:textId="7F1F647F" w:rsidR="00B32A94" w:rsidRPr="00D51F19" w:rsidRDefault="00B32A94" w:rsidP="00B32A94">
            <w:pPr>
              <w:pStyle w:val="aff4"/>
              <w:rPr>
                <w:rFonts w:ascii="Times New Roman" w:hAnsi="Times New Roman" w:cs="Times New Roman"/>
                <w:sz w:val="24"/>
                <w:szCs w:val="24"/>
              </w:rPr>
            </w:pPr>
            <w:r w:rsidRPr="00D51F19">
              <w:rPr>
                <w:rFonts w:ascii="Times New Roman" w:hAnsi="Times New Roman" w:cs="Times New Roman"/>
                <w:sz w:val="24"/>
                <w:szCs w:val="24"/>
              </w:rPr>
              <w:t>16.</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C9B1E1" w14:textId="066A0DAC" w:rsidR="00B32A94" w:rsidRPr="00D51F19" w:rsidRDefault="00B32A94" w:rsidP="004F581A">
            <w:pPr>
              <w:pStyle w:val="aff4"/>
              <w:spacing w:after="0"/>
              <w:rPr>
                <w:rFonts w:ascii="Times New Roman" w:hAnsi="Times New Roman" w:cs="Times New Roman"/>
                <w:sz w:val="24"/>
                <w:szCs w:val="24"/>
                <w:lang w:val="en-US"/>
              </w:rPr>
            </w:pPr>
            <w:proofErr w:type="spellStart"/>
            <w:r w:rsidRPr="00D51F19">
              <w:rPr>
                <w:rFonts w:ascii="Times New Roman" w:hAnsi="Times New Roman" w:cs="Times New Roman"/>
                <w:sz w:val="24"/>
                <w:szCs w:val="24"/>
                <w:lang w:val="en-US"/>
              </w:rPr>
              <w:t>BudgetIndex</w:t>
            </w:r>
            <w:proofErr w:type="spellEnd"/>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52F27E" w14:textId="622D8A7D" w:rsidR="00652FBA" w:rsidRPr="00D51F19" w:rsidRDefault="00652FBA" w:rsidP="004F581A">
            <w:pPr>
              <w:pStyle w:val="aff4"/>
              <w:spacing w:after="0"/>
              <w:rPr>
                <w:rFonts w:ascii="Times New Roman" w:hAnsi="Times New Roman" w:cs="Times New Roman"/>
                <w:sz w:val="24"/>
                <w:szCs w:val="24"/>
              </w:rPr>
            </w:pPr>
            <w:r w:rsidRPr="00D51F19">
              <w:rPr>
                <w:rFonts w:ascii="Times New Roman" w:hAnsi="Times New Roman" w:cs="Times New Roman"/>
                <w:sz w:val="24"/>
                <w:szCs w:val="24"/>
              </w:rPr>
              <w:t>Поле номер 2007</w:t>
            </w:r>
          </w:p>
          <w:p w14:paraId="50B9BE48" w14:textId="37FA04BA" w:rsidR="00B32A94" w:rsidRPr="00D51F19" w:rsidRDefault="00B32A94" w:rsidP="004F581A">
            <w:pPr>
              <w:pStyle w:val="aff4"/>
              <w:spacing w:after="0"/>
              <w:rPr>
                <w:rFonts w:ascii="Times New Roman" w:hAnsi="Times New Roman" w:cs="Times New Roman"/>
                <w:bCs/>
                <w:sz w:val="24"/>
                <w:szCs w:val="24"/>
              </w:rPr>
            </w:pPr>
            <w:r w:rsidRPr="00D51F19">
              <w:rPr>
                <w:rFonts w:ascii="Times New Roman" w:hAnsi="Times New Roman" w:cs="Times New Roman"/>
                <w:sz w:val="24"/>
                <w:szCs w:val="24"/>
              </w:rPr>
              <w:t>Реквизиты платежа 101, 106-109</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C5BD2E" w14:textId="75686D58" w:rsidR="00B32A94" w:rsidRPr="00D51F19" w:rsidRDefault="00E5553A" w:rsidP="004F581A">
            <w:pPr>
              <w:pStyle w:val="aff4"/>
              <w:spacing w:after="0"/>
              <w:rPr>
                <w:rFonts w:ascii="Times New Roman" w:hAnsi="Times New Roman" w:cs="Times New Roman"/>
                <w:sz w:val="24"/>
                <w:szCs w:val="24"/>
              </w:rPr>
            </w:pPr>
            <w:r w:rsidRPr="00D51F19">
              <w:rPr>
                <w:rFonts w:ascii="Times New Roman" w:hAnsi="Times New Roman" w:cs="Times New Roman"/>
                <w:sz w:val="24"/>
                <w:szCs w:val="24"/>
                <w:lang w:val="en-US"/>
              </w:rPr>
              <w:t>0..1</w:t>
            </w:r>
            <w:r w:rsidR="00B32A94" w:rsidRPr="00D51F19">
              <w:rPr>
                <w:rFonts w:ascii="Times New Roman" w:hAnsi="Times New Roman" w:cs="Times New Roman"/>
                <w:sz w:val="24"/>
                <w:szCs w:val="24"/>
              </w:rPr>
              <w:t>,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F74C34" w14:textId="37A0F64E" w:rsidR="00B32A94" w:rsidRPr="00D51F19" w:rsidRDefault="00B32A94" w:rsidP="004F581A">
            <w:pPr>
              <w:pStyle w:val="aff4"/>
              <w:spacing w:after="0"/>
              <w:rPr>
                <w:rFonts w:ascii="Times New Roman" w:hAnsi="Times New Roman" w:cs="Times New Roman"/>
                <w:sz w:val="24"/>
                <w:szCs w:val="24"/>
              </w:rPr>
            </w:pPr>
            <w:proofErr w:type="spellStart"/>
            <w:r w:rsidRPr="00D51F19">
              <w:rPr>
                <w:rFonts w:ascii="Times New Roman" w:hAnsi="Times New Roman" w:cs="Times New Roman"/>
                <w:sz w:val="24"/>
                <w:szCs w:val="24"/>
                <w:lang w:val="en-US"/>
              </w:rPr>
              <w:t>BudgetIndexType</w:t>
            </w:r>
            <w:proofErr w:type="spellEnd"/>
            <w:r w:rsidRPr="00D51F19">
              <w:rPr>
                <w:rFonts w:ascii="Times New Roman" w:hAnsi="Times New Roman" w:cs="Times New Roman"/>
                <w:sz w:val="24"/>
                <w:szCs w:val="24"/>
              </w:rPr>
              <w:t xml:space="preserve"> (см. описание</w:t>
            </w:r>
            <w:r w:rsidR="00002400" w:rsidRPr="00D51F19">
              <w:rPr>
                <w:rFonts w:ascii="Times New Roman" w:hAnsi="Times New Roman" w:cs="Times New Roman"/>
                <w:sz w:val="24"/>
                <w:szCs w:val="24"/>
              </w:rPr>
              <w:t xml:space="preserve"> в таблице</w:t>
            </w:r>
            <w:r w:rsidRPr="00D51F19">
              <w:rPr>
                <w:rFonts w:ascii="Times New Roman" w:hAnsi="Times New Roman" w:cs="Times New Roman"/>
                <w:sz w:val="24"/>
                <w:szCs w:val="24"/>
              </w:rPr>
              <w:t xml:space="preserve"> - </w:t>
            </w:r>
            <w:r w:rsidRPr="00D51F19">
              <w:rPr>
                <w:rFonts w:ascii="Times New Roman" w:hAnsi="Times New Roman" w:cs="Times New Roman"/>
                <w:sz w:val="24"/>
                <w:szCs w:val="24"/>
              </w:rPr>
              <w:fldChar w:fldCharType="begin"/>
            </w:r>
            <w:r w:rsidRPr="00D51F19">
              <w:rPr>
                <w:rFonts w:ascii="Times New Roman" w:hAnsi="Times New Roman" w:cs="Times New Roman"/>
                <w:sz w:val="24"/>
                <w:szCs w:val="24"/>
              </w:rPr>
              <w:instrText xml:space="preserve"> REF _Ref483568086 \h  \* MERGEFORMAT </w:instrText>
            </w:r>
            <w:r w:rsidRPr="00D51F19">
              <w:rPr>
                <w:rFonts w:ascii="Times New Roman" w:hAnsi="Times New Roman" w:cs="Times New Roman"/>
                <w:sz w:val="24"/>
                <w:szCs w:val="24"/>
              </w:rPr>
            </w:r>
            <w:r w:rsidRPr="00D51F19">
              <w:rPr>
                <w:rFonts w:ascii="Times New Roman" w:hAnsi="Times New Roman" w:cs="Times New Roman"/>
                <w:sz w:val="24"/>
                <w:szCs w:val="24"/>
              </w:rPr>
              <w:fldChar w:fldCharType="separate"/>
            </w:r>
            <w:r w:rsidR="006A58D1" w:rsidRPr="00D51F19">
              <w:rPr>
                <w:rFonts w:ascii="Times New Roman" w:hAnsi="Times New Roman" w:cs="Times New Roman"/>
                <w:sz w:val="24"/>
                <w:szCs w:val="24"/>
              </w:rPr>
              <w:t xml:space="preserve">Таблица </w:t>
            </w:r>
            <w:r w:rsidR="006A58D1" w:rsidRPr="00D51F19">
              <w:rPr>
                <w:rFonts w:ascii="Times New Roman" w:hAnsi="Times New Roman" w:cs="Times New Roman"/>
                <w:noProof/>
                <w:sz w:val="24"/>
                <w:szCs w:val="24"/>
              </w:rPr>
              <w:t>6</w:t>
            </w:r>
            <w:r w:rsidRPr="00D51F19">
              <w:rPr>
                <w:rFonts w:ascii="Times New Roman" w:hAnsi="Times New Roman" w:cs="Times New Roman"/>
                <w:sz w:val="24"/>
                <w:szCs w:val="24"/>
              </w:rPr>
              <w:fldChar w:fldCharType="end"/>
            </w:r>
            <w:r w:rsidRPr="00D51F19">
              <w:rPr>
                <w:rFonts w:ascii="Times New Roman" w:hAnsi="Times New Roman" w:cs="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43AAB1" w14:textId="65CDFF37" w:rsidR="00B32A94" w:rsidRPr="00D51F19" w:rsidRDefault="00B32A94" w:rsidP="00B32A94">
            <w:pPr>
              <w:jc w:val="both"/>
              <w:rPr>
                <w:rFonts w:ascii="Times New Roman" w:hAnsi="Times New Roman" w:cs="Times New Roman"/>
                <w:i/>
              </w:rPr>
            </w:pPr>
            <w:r w:rsidRPr="00D51F19">
              <w:rPr>
                <w:rFonts w:ascii="Times New Roman" w:hAnsi="Times New Roman" w:cs="Times New Roman"/>
                <w:b/>
              </w:rPr>
              <w:t xml:space="preserve">Обязательно, </w:t>
            </w:r>
            <w:r w:rsidRPr="00D51F19">
              <w:rPr>
                <w:rFonts w:ascii="Times New Roman" w:hAnsi="Times New Roman" w:cs="Times New Roman"/>
                <w:i/>
              </w:rPr>
              <w:t xml:space="preserve">если </w:t>
            </w:r>
            <w:r w:rsidR="004E054C" w:rsidRPr="00D51F19">
              <w:rPr>
                <w:rFonts w:ascii="Times New Roman" w:hAnsi="Times New Roman" w:cs="Times New Roman"/>
                <w:i/>
              </w:rPr>
              <w:t>первые цифры номера счета получателя средств (атрибут «</w:t>
            </w:r>
            <w:proofErr w:type="spellStart"/>
            <w:r w:rsidR="004E054C" w:rsidRPr="00D51F19">
              <w:rPr>
                <w:rFonts w:ascii="Times New Roman" w:hAnsi="Times New Roman" w:cs="Times New Roman"/>
                <w:i/>
              </w:rPr>
              <w:t>accountNumber</w:t>
            </w:r>
            <w:proofErr w:type="spellEnd"/>
            <w:r w:rsidR="004E054C" w:rsidRPr="00D51F19">
              <w:rPr>
                <w:rFonts w:ascii="Times New Roman" w:hAnsi="Times New Roman" w:cs="Times New Roman"/>
                <w:i/>
              </w:rPr>
              <w:t xml:space="preserve">») равны </w:t>
            </w:r>
            <w:r w:rsidR="00D237EE">
              <w:rPr>
                <w:rFonts w:ascii="Times New Roman" w:hAnsi="Times New Roman" w:cs="Times New Roman"/>
                <w:i/>
              </w:rPr>
              <w:t xml:space="preserve">«03100», </w:t>
            </w:r>
            <w:r w:rsidR="004E054C" w:rsidRPr="00D51F19">
              <w:rPr>
                <w:rFonts w:ascii="Times New Roman" w:hAnsi="Times New Roman" w:cs="Times New Roman"/>
                <w:i/>
              </w:rPr>
              <w:t>«03212», «03222», «03232», «03242», «03252», «03262»</w:t>
            </w:r>
            <w:r w:rsidR="00D237EE">
              <w:rPr>
                <w:rFonts w:ascii="Times New Roman" w:hAnsi="Times New Roman" w:cs="Times New Roman"/>
                <w:i/>
              </w:rPr>
              <w:t xml:space="preserve">, </w:t>
            </w:r>
            <w:r w:rsidR="004E054C" w:rsidRPr="00D51F19">
              <w:rPr>
                <w:rFonts w:ascii="Times New Roman" w:hAnsi="Times New Roman" w:cs="Times New Roman"/>
                <w:i/>
              </w:rPr>
              <w:t>«03272»</w:t>
            </w:r>
            <w:r w:rsidR="00757BAC">
              <w:rPr>
                <w:rFonts w:ascii="Times New Roman" w:hAnsi="Times New Roman" w:cs="Times New Roman"/>
                <w:i/>
              </w:rPr>
              <w:t>,</w:t>
            </w:r>
            <w:r w:rsidR="00D237EE" w:rsidRPr="00D237EE">
              <w:rPr>
                <w:rFonts w:ascii="Times New Roman" w:hAnsi="Times New Roman" w:cs="Times New Roman"/>
                <w:i/>
              </w:rPr>
              <w:t xml:space="preserve"> «03214», «03224», «03234»,  «03254»</w:t>
            </w:r>
            <w:r w:rsidR="00D237EE">
              <w:rPr>
                <w:rFonts w:ascii="Times New Roman" w:hAnsi="Times New Roman" w:cs="Times New Roman"/>
                <w:i/>
              </w:rPr>
              <w:t xml:space="preserve">, </w:t>
            </w:r>
            <w:r w:rsidR="00757BAC" w:rsidRPr="00757BAC">
              <w:rPr>
                <w:rFonts w:ascii="Times New Roman" w:hAnsi="Times New Roman" w:cs="Times New Roman"/>
                <w:i/>
              </w:rPr>
              <w:t xml:space="preserve">либо первые цифры номера счета получателя средств равны «40503», «40603», «40703» с отличительным признаком «4» в четырнадцатом разряде </w:t>
            </w:r>
            <w:r w:rsidR="003C31A7" w:rsidRPr="008C466A">
              <w:rPr>
                <w:rFonts w:ascii="Times New Roman" w:hAnsi="Times New Roman" w:cs="Times New Roman"/>
                <w:i/>
              </w:rPr>
              <w:t xml:space="preserve">и </w:t>
            </w:r>
            <w:r w:rsidR="003C31A7" w:rsidRPr="003C31A7">
              <w:rPr>
                <w:rFonts w:ascii="Times New Roman" w:hAnsi="Times New Roman" w:cs="Times New Roman"/>
                <w:i/>
              </w:rPr>
              <w:t>в БИК банка получателя указан БИК ПБР</w:t>
            </w:r>
            <w:r w:rsidR="00757BAC">
              <w:rPr>
                <w:rFonts w:ascii="Times New Roman" w:hAnsi="Times New Roman" w:cs="Times New Roman"/>
                <w:i/>
              </w:rPr>
              <w:t>.</w:t>
            </w:r>
          </w:p>
          <w:p w14:paraId="76332D19" w14:textId="493B339D" w:rsidR="00652FBA" w:rsidRPr="00D51F19" w:rsidRDefault="00652FBA" w:rsidP="0053573F">
            <w:pPr>
              <w:jc w:val="both"/>
              <w:rPr>
                <w:rFonts w:ascii="Times New Roman" w:hAnsi="Times New Roman" w:cs="Times New Roman"/>
              </w:rPr>
            </w:pPr>
            <w:r w:rsidRPr="00D51F19">
              <w:rPr>
                <w:rFonts w:ascii="Times New Roman" w:hAnsi="Times New Roman" w:cs="Times New Roman"/>
                <w:bCs/>
                <w:i/>
                <w:szCs w:val="24"/>
              </w:rPr>
              <w:t xml:space="preserve">Описание правила изменения данных в контейнере при уточнении извещения о приеме к исполнению распоряжения представлено в разделе </w:t>
            </w:r>
            <w:r w:rsidR="0053573F" w:rsidRPr="00D51F19">
              <w:rPr>
                <w:rFonts w:ascii="Times New Roman" w:hAnsi="Times New Roman" w:cs="Times New Roman"/>
                <w:bCs/>
                <w:i/>
                <w:szCs w:val="24"/>
              </w:rPr>
              <w:fldChar w:fldCharType="begin"/>
            </w:r>
            <w:r w:rsidR="0053573F" w:rsidRPr="00D51F19">
              <w:rPr>
                <w:rFonts w:ascii="Times New Roman" w:hAnsi="Times New Roman" w:cs="Times New Roman"/>
                <w:bCs/>
                <w:i/>
                <w:szCs w:val="24"/>
              </w:rPr>
              <w:instrText xml:space="preserve"> REF _Ref2601659 \r \h </w:instrText>
            </w:r>
            <w:r w:rsidR="00203C8E" w:rsidRPr="00D51F19">
              <w:rPr>
                <w:rFonts w:ascii="Times New Roman" w:hAnsi="Times New Roman" w:cs="Times New Roman"/>
                <w:bCs/>
                <w:i/>
                <w:szCs w:val="24"/>
              </w:rPr>
              <w:instrText xml:space="preserve"> \* MERGEFORMAT </w:instrText>
            </w:r>
            <w:r w:rsidR="0053573F" w:rsidRPr="00D51F19">
              <w:rPr>
                <w:rFonts w:ascii="Times New Roman" w:hAnsi="Times New Roman" w:cs="Times New Roman"/>
                <w:bCs/>
                <w:i/>
                <w:szCs w:val="24"/>
              </w:rPr>
            </w:r>
            <w:r w:rsidR="0053573F" w:rsidRPr="00D51F19">
              <w:rPr>
                <w:rFonts w:ascii="Times New Roman" w:hAnsi="Times New Roman" w:cs="Times New Roman"/>
                <w:bCs/>
                <w:i/>
                <w:szCs w:val="24"/>
              </w:rPr>
              <w:fldChar w:fldCharType="separate"/>
            </w:r>
            <w:r w:rsidR="006A58D1" w:rsidRPr="00D51F19">
              <w:rPr>
                <w:rFonts w:ascii="Times New Roman" w:hAnsi="Times New Roman" w:cs="Times New Roman"/>
                <w:bCs/>
                <w:i/>
                <w:szCs w:val="24"/>
              </w:rPr>
              <w:t>5.6.3</w:t>
            </w:r>
            <w:r w:rsidR="0053573F" w:rsidRPr="00D51F19">
              <w:rPr>
                <w:rFonts w:ascii="Times New Roman" w:hAnsi="Times New Roman" w:cs="Times New Roman"/>
                <w:bCs/>
                <w:i/>
                <w:szCs w:val="24"/>
              </w:rPr>
              <w:fldChar w:fldCharType="end"/>
            </w:r>
          </w:p>
        </w:tc>
      </w:tr>
      <w:tr w:rsidR="00B32A94" w:rsidRPr="00D51F19" w14:paraId="2D1F61E9" w14:textId="77777777" w:rsidTr="00A9636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FFF99C" w14:textId="4BF84D13" w:rsidR="00B32A94" w:rsidRPr="00D51F19" w:rsidRDefault="00B32A94" w:rsidP="00B32A94">
            <w:pPr>
              <w:pStyle w:val="aff4"/>
              <w:rPr>
                <w:rFonts w:ascii="Times New Roman" w:hAnsi="Times New Roman" w:cs="Times New Roman"/>
                <w:sz w:val="24"/>
                <w:szCs w:val="24"/>
              </w:rPr>
            </w:pPr>
            <w:r w:rsidRPr="00D51F19">
              <w:rPr>
                <w:rFonts w:ascii="Times New Roman" w:hAnsi="Times New Roman" w:cs="Times New Roman"/>
                <w:sz w:val="24"/>
                <w:szCs w:val="24"/>
              </w:rPr>
              <w:t>17.</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17BC9F" w14:textId="0505DD1F" w:rsidR="00B32A94" w:rsidRPr="00D51F19" w:rsidRDefault="00B32A94" w:rsidP="00B32A94">
            <w:pPr>
              <w:pStyle w:val="aff4"/>
              <w:rPr>
                <w:rFonts w:ascii="Times New Roman" w:hAnsi="Times New Roman" w:cs="Times New Roman"/>
                <w:sz w:val="24"/>
                <w:szCs w:val="24"/>
                <w:lang w:val="en-US"/>
              </w:rPr>
            </w:pPr>
            <w:proofErr w:type="spellStart"/>
            <w:r w:rsidRPr="00D51F19">
              <w:rPr>
                <w:rFonts w:ascii="Times New Roman" w:hAnsi="Times New Roman" w:cs="Times New Roman"/>
                <w:sz w:val="24"/>
                <w:szCs w:val="24"/>
                <w:lang w:val="en-US"/>
              </w:rPr>
              <w:t>AccDoc</w:t>
            </w:r>
            <w:proofErr w:type="spellEnd"/>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56FDD5" w14:textId="5C4EADD1" w:rsidR="004F581A" w:rsidRPr="00D51F19" w:rsidRDefault="004F581A" w:rsidP="004F581A">
            <w:pPr>
              <w:pStyle w:val="aff4"/>
              <w:rPr>
                <w:rFonts w:ascii="Times New Roman" w:hAnsi="Times New Roman" w:cs="Times New Roman"/>
                <w:sz w:val="24"/>
                <w:szCs w:val="24"/>
              </w:rPr>
            </w:pPr>
            <w:r w:rsidRPr="00D51F19">
              <w:rPr>
                <w:rFonts w:ascii="Times New Roman" w:hAnsi="Times New Roman" w:cs="Times New Roman"/>
                <w:sz w:val="24"/>
                <w:szCs w:val="24"/>
              </w:rPr>
              <w:t>Поле номер 200</w:t>
            </w:r>
            <w:r w:rsidR="00B7453B" w:rsidRPr="00D51F19">
              <w:rPr>
                <w:rFonts w:ascii="Times New Roman" w:hAnsi="Times New Roman" w:cs="Times New Roman"/>
                <w:sz w:val="24"/>
                <w:szCs w:val="24"/>
              </w:rPr>
              <w:t>8</w:t>
            </w:r>
          </w:p>
          <w:p w14:paraId="22AC0FA2" w14:textId="4D009EE4" w:rsidR="00B32A94" w:rsidRPr="00D51F19" w:rsidRDefault="00B32A94" w:rsidP="00B32A94">
            <w:pPr>
              <w:pStyle w:val="aff4"/>
              <w:rPr>
                <w:rFonts w:ascii="Times New Roman" w:hAnsi="Times New Roman" w:cs="Times New Roman"/>
                <w:sz w:val="24"/>
                <w:szCs w:val="24"/>
              </w:rPr>
            </w:pPr>
            <w:r w:rsidRPr="00D51F19">
              <w:rPr>
                <w:rFonts w:ascii="Times New Roman" w:hAnsi="Times New Roman" w:cs="Times New Roman"/>
                <w:sz w:val="24"/>
                <w:szCs w:val="24"/>
              </w:rPr>
              <w:t>Реквизиты платежного документа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E07499" w14:textId="4D8FCB1B" w:rsidR="00B32A94" w:rsidRPr="00D51F19" w:rsidRDefault="00E5553A" w:rsidP="00B32A94">
            <w:pPr>
              <w:pStyle w:val="aff4"/>
              <w:rPr>
                <w:rFonts w:ascii="Times New Roman" w:hAnsi="Times New Roman" w:cs="Times New Roman"/>
                <w:sz w:val="24"/>
                <w:szCs w:val="24"/>
                <w:lang w:val="en-US"/>
              </w:rPr>
            </w:pPr>
            <w:r w:rsidRPr="00D51F19">
              <w:rPr>
                <w:rFonts w:ascii="Times New Roman" w:hAnsi="Times New Roman" w:cs="Times New Roman"/>
                <w:sz w:val="24"/>
                <w:szCs w:val="24"/>
                <w:lang w:val="en-US"/>
              </w:rPr>
              <w:t>0..1</w:t>
            </w:r>
            <w:r w:rsidR="00CC0496" w:rsidRPr="00D51F19">
              <w:rPr>
                <w:rFonts w:ascii="Times New Roman" w:hAnsi="Times New Roman" w:cs="Times New Roman"/>
                <w:sz w:val="24"/>
                <w:szCs w:val="24"/>
              </w:rPr>
              <w:t xml:space="preserve">, </w:t>
            </w:r>
            <w:r w:rsidRPr="00D51F19">
              <w:rPr>
                <w:rFonts w:ascii="Times New Roman" w:hAnsi="Times New Roman" w:cs="Times New Roman"/>
                <w:sz w:val="24"/>
                <w:szCs w:val="24"/>
              </w:rPr>
              <w:t>не</w:t>
            </w:r>
            <w:r w:rsidR="00CC0496" w:rsidRPr="00D51F19">
              <w:rPr>
                <w:rFonts w:ascii="Times New Roman" w:hAnsi="Times New Roman" w:cs="Times New Roman"/>
                <w:sz w:val="24"/>
                <w:szCs w:val="24"/>
              </w:rPr>
              <w:t>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5D4A4" w14:textId="3515D48B" w:rsidR="00B32A94" w:rsidRPr="00D51F19" w:rsidRDefault="00B32A94" w:rsidP="00B32A94">
            <w:pPr>
              <w:pStyle w:val="aff4"/>
              <w:rPr>
                <w:rFonts w:ascii="Times New Roman" w:hAnsi="Times New Roman" w:cs="Times New Roman"/>
                <w:sz w:val="24"/>
                <w:szCs w:val="24"/>
              </w:rPr>
            </w:pPr>
            <w:proofErr w:type="spellStart"/>
            <w:r w:rsidRPr="00D51F19">
              <w:rPr>
                <w:rFonts w:ascii="Times New Roman" w:hAnsi="Times New Roman" w:cs="Times New Roman"/>
                <w:sz w:val="24"/>
                <w:szCs w:val="24"/>
              </w:rPr>
              <w:t>AccDoc</w:t>
            </w:r>
            <w:proofErr w:type="spellEnd"/>
            <w:r w:rsidRPr="00D51F19">
              <w:rPr>
                <w:rFonts w:ascii="Times New Roman" w:hAnsi="Times New Roman" w:cs="Times New Roman"/>
                <w:sz w:val="24"/>
                <w:szCs w:val="24"/>
                <w:lang w:val="en-US"/>
              </w:rPr>
              <w:t>Type</w:t>
            </w:r>
            <w:r w:rsidRPr="00D51F19">
              <w:rPr>
                <w:rFonts w:ascii="Times New Roman" w:hAnsi="Times New Roman" w:cs="Times New Roman"/>
                <w:sz w:val="24"/>
                <w:szCs w:val="24"/>
              </w:rPr>
              <w:t xml:space="preserve"> (см. описание</w:t>
            </w:r>
            <w:r w:rsidR="00002400" w:rsidRPr="00D51F19">
              <w:rPr>
                <w:rFonts w:ascii="Times New Roman" w:hAnsi="Times New Roman" w:cs="Times New Roman"/>
                <w:sz w:val="24"/>
                <w:szCs w:val="24"/>
              </w:rPr>
              <w:t xml:space="preserve"> в таблице</w:t>
            </w:r>
            <w:r w:rsidRPr="00D51F19">
              <w:rPr>
                <w:rFonts w:ascii="Times New Roman" w:hAnsi="Times New Roman" w:cs="Times New Roman"/>
                <w:sz w:val="24"/>
                <w:szCs w:val="24"/>
              </w:rPr>
              <w:t xml:space="preserve"> - </w:t>
            </w:r>
            <w:r w:rsidRPr="00D51F19">
              <w:rPr>
                <w:rFonts w:ascii="Times New Roman" w:hAnsi="Times New Roman" w:cs="Times New Roman"/>
                <w:sz w:val="24"/>
                <w:szCs w:val="24"/>
              </w:rPr>
              <w:fldChar w:fldCharType="begin"/>
            </w:r>
            <w:r w:rsidRPr="00D51F19">
              <w:rPr>
                <w:rFonts w:ascii="Times New Roman" w:hAnsi="Times New Roman" w:cs="Times New Roman"/>
                <w:sz w:val="24"/>
                <w:szCs w:val="24"/>
              </w:rPr>
              <w:instrText xml:space="preserve"> REF _Ref488328314 \h  \* MERGEFORMAT </w:instrText>
            </w:r>
            <w:r w:rsidRPr="00D51F19">
              <w:rPr>
                <w:rFonts w:ascii="Times New Roman" w:hAnsi="Times New Roman" w:cs="Times New Roman"/>
                <w:sz w:val="24"/>
                <w:szCs w:val="24"/>
              </w:rPr>
            </w:r>
            <w:r w:rsidRPr="00D51F19">
              <w:rPr>
                <w:rFonts w:ascii="Times New Roman" w:hAnsi="Times New Roman" w:cs="Times New Roman"/>
                <w:sz w:val="24"/>
                <w:szCs w:val="24"/>
              </w:rPr>
              <w:fldChar w:fldCharType="separate"/>
            </w:r>
            <w:r w:rsidR="006A58D1" w:rsidRPr="00D51F19">
              <w:rPr>
                <w:rFonts w:ascii="Times New Roman" w:hAnsi="Times New Roman" w:cs="Times New Roman"/>
                <w:sz w:val="24"/>
                <w:szCs w:val="24"/>
              </w:rPr>
              <w:t>Таблица 8</w:t>
            </w:r>
            <w:r w:rsidRPr="00D51F19">
              <w:rPr>
                <w:rFonts w:ascii="Times New Roman" w:hAnsi="Times New Roman" w:cs="Times New Roman"/>
                <w:sz w:val="24"/>
                <w:szCs w:val="24"/>
              </w:rPr>
              <w:fldChar w:fldCharType="end"/>
            </w:r>
            <w:r w:rsidRPr="00D51F19">
              <w:rPr>
                <w:rFonts w:ascii="Times New Roman" w:hAnsi="Times New Roman" w:cs="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1B8739" w14:textId="7F37F85B" w:rsidR="00B32A94" w:rsidRPr="00D51F19" w:rsidRDefault="004F581A" w:rsidP="0053573F">
            <w:pPr>
              <w:jc w:val="both"/>
              <w:rPr>
                <w:rFonts w:ascii="Times New Roman" w:hAnsi="Times New Roman" w:cs="Times New Roman"/>
                <w:b/>
              </w:rPr>
            </w:pPr>
            <w:r w:rsidRPr="00D51F19">
              <w:rPr>
                <w:rFonts w:ascii="Times New Roman" w:hAnsi="Times New Roman" w:cs="Times New Roman"/>
                <w:bCs/>
                <w:i/>
                <w:szCs w:val="24"/>
              </w:rPr>
              <w:t xml:space="preserve">Описание правила изменения данных в контейнере при уточнении извещения о приеме к исполнению распоряжения представлено в разделе </w:t>
            </w:r>
            <w:r w:rsidR="0053573F" w:rsidRPr="00D51F19">
              <w:rPr>
                <w:rFonts w:ascii="Times New Roman" w:hAnsi="Times New Roman" w:cs="Times New Roman"/>
                <w:bCs/>
                <w:i/>
                <w:szCs w:val="24"/>
              </w:rPr>
              <w:fldChar w:fldCharType="begin"/>
            </w:r>
            <w:r w:rsidR="0053573F" w:rsidRPr="00D51F19">
              <w:rPr>
                <w:rFonts w:ascii="Times New Roman" w:hAnsi="Times New Roman" w:cs="Times New Roman"/>
                <w:bCs/>
                <w:i/>
                <w:szCs w:val="24"/>
              </w:rPr>
              <w:instrText xml:space="preserve"> REF _Ref2601673 \r \h </w:instrText>
            </w:r>
            <w:r w:rsidR="00203C8E" w:rsidRPr="00D51F19">
              <w:rPr>
                <w:rFonts w:ascii="Times New Roman" w:hAnsi="Times New Roman" w:cs="Times New Roman"/>
                <w:bCs/>
                <w:i/>
                <w:szCs w:val="24"/>
              </w:rPr>
              <w:instrText xml:space="preserve"> \* MERGEFORMAT </w:instrText>
            </w:r>
            <w:r w:rsidR="0053573F" w:rsidRPr="00D51F19">
              <w:rPr>
                <w:rFonts w:ascii="Times New Roman" w:hAnsi="Times New Roman" w:cs="Times New Roman"/>
                <w:bCs/>
                <w:i/>
                <w:szCs w:val="24"/>
              </w:rPr>
            </w:r>
            <w:r w:rsidR="0053573F" w:rsidRPr="00D51F19">
              <w:rPr>
                <w:rFonts w:ascii="Times New Roman" w:hAnsi="Times New Roman" w:cs="Times New Roman"/>
                <w:bCs/>
                <w:i/>
                <w:szCs w:val="24"/>
              </w:rPr>
              <w:fldChar w:fldCharType="separate"/>
            </w:r>
            <w:r w:rsidR="006A58D1" w:rsidRPr="00D51F19">
              <w:rPr>
                <w:rFonts w:ascii="Times New Roman" w:hAnsi="Times New Roman" w:cs="Times New Roman"/>
                <w:bCs/>
                <w:i/>
                <w:szCs w:val="24"/>
              </w:rPr>
              <w:t>5.6.4</w:t>
            </w:r>
            <w:r w:rsidR="0053573F" w:rsidRPr="00D51F19">
              <w:rPr>
                <w:rFonts w:ascii="Times New Roman" w:hAnsi="Times New Roman" w:cs="Times New Roman"/>
                <w:bCs/>
                <w:i/>
                <w:szCs w:val="24"/>
              </w:rPr>
              <w:fldChar w:fldCharType="end"/>
            </w:r>
          </w:p>
        </w:tc>
      </w:tr>
      <w:tr w:rsidR="00B32A94" w:rsidRPr="00D51F19" w14:paraId="4727B55E" w14:textId="77777777" w:rsidTr="00A9636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BFB0EC" w14:textId="27898667" w:rsidR="00B32A94" w:rsidRPr="00D51F19" w:rsidRDefault="00B32A94" w:rsidP="00B32A94">
            <w:pPr>
              <w:pStyle w:val="aff4"/>
              <w:rPr>
                <w:rFonts w:ascii="Times New Roman" w:hAnsi="Times New Roman" w:cs="Times New Roman"/>
                <w:sz w:val="24"/>
                <w:szCs w:val="24"/>
              </w:rPr>
            </w:pPr>
            <w:r w:rsidRPr="00D51F19">
              <w:rPr>
                <w:rFonts w:ascii="Times New Roman" w:hAnsi="Times New Roman" w:cs="Times New Roman"/>
                <w:sz w:val="24"/>
                <w:szCs w:val="24"/>
              </w:rPr>
              <w:lastRenderedPageBreak/>
              <w:t>19.</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F31823" w14:textId="1278B4B5" w:rsidR="00B32A94" w:rsidRPr="00D51F19" w:rsidRDefault="00B32A94" w:rsidP="00B32A94">
            <w:pPr>
              <w:pStyle w:val="aff4"/>
              <w:ind w:hanging="24"/>
              <w:rPr>
                <w:rFonts w:ascii="Times New Roman" w:hAnsi="Times New Roman" w:cs="Times New Roman"/>
                <w:sz w:val="24"/>
                <w:szCs w:val="24"/>
                <w:lang w:val="en-US"/>
              </w:rPr>
            </w:pPr>
            <w:proofErr w:type="spellStart"/>
            <w:r w:rsidRPr="00D51F19">
              <w:rPr>
                <w:rFonts w:ascii="Times New Roman" w:hAnsi="Times New Roman" w:cs="Times New Roman"/>
                <w:sz w:val="24"/>
                <w:szCs w:val="24"/>
                <w:lang w:val="en-US"/>
              </w:rPr>
              <w:t>PartialPayt</w:t>
            </w:r>
            <w:proofErr w:type="spellEnd"/>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38AC2C" w14:textId="436BC792" w:rsidR="00F01DF6" w:rsidRPr="00D51F19" w:rsidRDefault="00F01DF6" w:rsidP="00F01DF6">
            <w:pPr>
              <w:pStyle w:val="aff4"/>
              <w:rPr>
                <w:rFonts w:ascii="Times New Roman" w:hAnsi="Times New Roman" w:cs="Times New Roman"/>
                <w:sz w:val="24"/>
                <w:szCs w:val="24"/>
              </w:rPr>
            </w:pPr>
            <w:r w:rsidRPr="00D51F19">
              <w:rPr>
                <w:rFonts w:ascii="Times New Roman" w:hAnsi="Times New Roman" w:cs="Times New Roman"/>
                <w:sz w:val="24"/>
                <w:szCs w:val="24"/>
              </w:rPr>
              <w:t>Поле номер 2009</w:t>
            </w:r>
          </w:p>
          <w:p w14:paraId="39F1DEB7" w14:textId="3BB942C5" w:rsidR="00B32A94" w:rsidRPr="00D51F19" w:rsidRDefault="00B32A94" w:rsidP="00B32A94">
            <w:pPr>
              <w:pStyle w:val="aff4"/>
              <w:rPr>
                <w:rFonts w:ascii="Times New Roman" w:hAnsi="Times New Roman" w:cs="Times New Roman"/>
                <w:sz w:val="24"/>
                <w:szCs w:val="24"/>
              </w:rPr>
            </w:pPr>
            <w:r w:rsidRPr="00D51F19">
              <w:rPr>
                <w:rFonts w:ascii="Times New Roman" w:hAnsi="Times New Roman" w:cs="Times New Roman"/>
                <w:sz w:val="24"/>
                <w:szCs w:val="24"/>
              </w:rPr>
              <w:t>Информация о частичном платеже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9F0D2" w14:textId="4D435030" w:rsidR="00B32A94" w:rsidRPr="00D51F19" w:rsidRDefault="00B32A94" w:rsidP="00B32A94">
            <w:pPr>
              <w:pStyle w:val="aff4"/>
              <w:rPr>
                <w:rFonts w:ascii="Times New Roman" w:hAnsi="Times New Roman" w:cs="Times New Roman"/>
                <w:sz w:val="24"/>
                <w:szCs w:val="24"/>
              </w:rPr>
            </w:pPr>
            <w:r w:rsidRPr="00D51F19">
              <w:rPr>
                <w:rFonts w:ascii="Times New Roman" w:hAnsi="Times New Roman" w:cs="Times New Roman"/>
                <w:sz w:val="24"/>
                <w:szCs w:val="24"/>
                <w:lang w:val="en-US"/>
              </w:rPr>
              <w:t xml:space="preserve">0..1, </w:t>
            </w:r>
            <w:proofErr w:type="spellStart"/>
            <w:r w:rsidRPr="00D51F19">
              <w:rPr>
                <w:rFonts w:ascii="Times New Roman" w:hAnsi="Times New Roman" w:cs="Times New Roman"/>
                <w:sz w:val="24"/>
                <w:szCs w:val="24"/>
                <w:lang w:val="en-US"/>
              </w:rPr>
              <w:t>необязательно</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984FB4" w14:textId="7411671C" w:rsidR="00B32A94" w:rsidRPr="00D51F19" w:rsidRDefault="00B32A94" w:rsidP="00B32A94">
            <w:pPr>
              <w:pStyle w:val="aff4"/>
              <w:rPr>
                <w:rFonts w:ascii="Times New Roman" w:hAnsi="Times New Roman" w:cs="Times New Roman"/>
                <w:sz w:val="24"/>
                <w:szCs w:val="24"/>
              </w:rPr>
            </w:pPr>
            <w:r w:rsidRPr="00D51F19">
              <w:rPr>
                <w:rFonts w:ascii="Times New Roman" w:hAnsi="Times New Roman" w:cs="Times New Roman"/>
                <w:sz w:val="24"/>
                <w:szCs w:val="24"/>
              </w:rPr>
              <w:t>Контейнер</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3674B2" w14:textId="213FB199" w:rsidR="00B32A94" w:rsidRPr="00D51F19" w:rsidRDefault="00F01DF6" w:rsidP="0053573F">
            <w:pPr>
              <w:jc w:val="both"/>
              <w:rPr>
                <w:rFonts w:ascii="Times New Roman" w:hAnsi="Times New Roman" w:cs="Times New Roman"/>
              </w:rPr>
            </w:pPr>
            <w:r w:rsidRPr="00D51F19">
              <w:rPr>
                <w:rFonts w:ascii="Times New Roman" w:hAnsi="Times New Roman" w:cs="Times New Roman"/>
                <w:bCs/>
                <w:i/>
                <w:szCs w:val="24"/>
              </w:rPr>
              <w:t xml:space="preserve">Описание правила изменения данных в контейнере при уточнении извещения о приеме к исполнению распоряжения представлено в разделе </w:t>
            </w:r>
            <w:r w:rsidR="0053573F" w:rsidRPr="00D51F19">
              <w:rPr>
                <w:rFonts w:ascii="Times New Roman" w:hAnsi="Times New Roman" w:cs="Times New Roman"/>
                <w:bCs/>
                <w:i/>
                <w:szCs w:val="24"/>
              </w:rPr>
              <w:fldChar w:fldCharType="begin"/>
            </w:r>
            <w:r w:rsidR="0053573F" w:rsidRPr="00D51F19">
              <w:rPr>
                <w:rFonts w:ascii="Times New Roman" w:hAnsi="Times New Roman" w:cs="Times New Roman"/>
                <w:bCs/>
                <w:i/>
                <w:szCs w:val="24"/>
              </w:rPr>
              <w:instrText xml:space="preserve"> REF _Ref2601688 \r \h </w:instrText>
            </w:r>
            <w:r w:rsidR="00203C8E" w:rsidRPr="00D51F19">
              <w:rPr>
                <w:rFonts w:ascii="Times New Roman" w:hAnsi="Times New Roman" w:cs="Times New Roman"/>
                <w:bCs/>
                <w:i/>
                <w:szCs w:val="24"/>
              </w:rPr>
              <w:instrText xml:space="preserve"> \* MERGEFORMAT </w:instrText>
            </w:r>
            <w:r w:rsidR="0053573F" w:rsidRPr="00D51F19">
              <w:rPr>
                <w:rFonts w:ascii="Times New Roman" w:hAnsi="Times New Roman" w:cs="Times New Roman"/>
                <w:bCs/>
                <w:i/>
                <w:szCs w:val="24"/>
              </w:rPr>
            </w:r>
            <w:r w:rsidR="0053573F" w:rsidRPr="00D51F19">
              <w:rPr>
                <w:rFonts w:ascii="Times New Roman" w:hAnsi="Times New Roman" w:cs="Times New Roman"/>
                <w:bCs/>
                <w:i/>
                <w:szCs w:val="24"/>
              </w:rPr>
              <w:fldChar w:fldCharType="separate"/>
            </w:r>
            <w:r w:rsidR="006A58D1" w:rsidRPr="00D51F19">
              <w:rPr>
                <w:rFonts w:ascii="Times New Roman" w:hAnsi="Times New Roman" w:cs="Times New Roman"/>
                <w:bCs/>
                <w:i/>
                <w:szCs w:val="24"/>
              </w:rPr>
              <w:t>5.6.5</w:t>
            </w:r>
            <w:r w:rsidR="0053573F" w:rsidRPr="00D51F19">
              <w:rPr>
                <w:rFonts w:ascii="Times New Roman" w:hAnsi="Times New Roman" w:cs="Times New Roman"/>
                <w:bCs/>
                <w:i/>
                <w:szCs w:val="24"/>
              </w:rPr>
              <w:fldChar w:fldCharType="end"/>
            </w:r>
          </w:p>
        </w:tc>
      </w:tr>
      <w:tr w:rsidR="00B32A94" w:rsidRPr="00D51F19" w14:paraId="0EE16096" w14:textId="77777777" w:rsidTr="0068284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4F18DF" w14:textId="71E46D94" w:rsidR="00B32A94" w:rsidRPr="00D51F19" w:rsidRDefault="00B32A94" w:rsidP="00B32A94">
            <w:pPr>
              <w:pStyle w:val="aff4"/>
              <w:rPr>
                <w:rFonts w:ascii="Times New Roman" w:hAnsi="Times New Roman" w:cs="Times New Roman"/>
                <w:sz w:val="24"/>
                <w:szCs w:val="24"/>
              </w:rPr>
            </w:pPr>
            <w:r w:rsidRPr="00D51F19">
              <w:rPr>
                <w:rFonts w:ascii="Times New Roman" w:hAnsi="Times New Roman" w:cs="Times New Roman"/>
                <w:sz w:val="24"/>
                <w:szCs w:val="24"/>
              </w:rPr>
              <w:t>19.1.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79E77E" w14:textId="555FBDAE" w:rsidR="00B32A94" w:rsidRPr="00D51F19" w:rsidRDefault="00B32A94" w:rsidP="00B32A94">
            <w:pPr>
              <w:pStyle w:val="aff4"/>
              <w:ind w:left="118"/>
              <w:rPr>
                <w:rFonts w:ascii="Times New Roman" w:hAnsi="Times New Roman" w:cs="Times New Roman"/>
                <w:sz w:val="24"/>
                <w:szCs w:val="24"/>
                <w:lang w:val="en-US"/>
              </w:rPr>
            </w:pPr>
            <w:proofErr w:type="spellStart"/>
            <w:r w:rsidRPr="00D51F19">
              <w:rPr>
                <w:rFonts w:ascii="Times New Roman" w:hAnsi="Times New Roman" w:cs="Times New Roman"/>
                <w:sz w:val="24"/>
                <w:szCs w:val="24"/>
                <w:lang w:val="en-US"/>
              </w:rPr>
              <w:t>transKind</w:t>
            </w:r>
            <w:proofErr w:type="spellEnd"/>
            <w:r w:rsidRPr="00D51F19">
              <w:rPr>
                <w:rFonts w:ascii="Times New Roman" w:hAnsi="Times New Roman" w:cs="Times New Roman"/>
                <w:sz w:val="24"/>
                <w:szCs w:val="24"/>
                <w:lang w:val="en-US"/>
              </w:rPr>
              <w:t xml:space="preserve"> </w:t>
            </w:r>
            <w:r w:rsidRPr="00D51F19">
              <w:rPr>
                <w:rFonts w:ascii="Times New Roman" w:hAnsi="Times New Roman" w:cs="Times New Roman"/>
                <w:sz w:val="24"/>
                <w:szCs w:val="24"/>
              </w:rPr>
              <w:t>(атрибут)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14DCA0" w14:textId="4C18883C" w:rsidR="00F55A98" w:rsidRPr="00D51F19" w:rsidRDefault="00F55A98" w:rsidP="00F55A98">
            <w:pPr>
              <w:pStyle w:val="aff4"/>
              <w:rPr>
                <w:rFonts w:ascii="Times New Roman" w:hAnsi="Times New Roman" w:cs="Times New Roman"/>
                <w:sz w:val="24"/>
                <w:szCs w:val="24"/>
              </w:rPr>
            </w:pPr>
            <w:r w:rsidRPr="00D51F19">
              <w:rPr>
                <w:rFonts w:ascii="Times New Roman" w:hAnsi="Times New Roman" w:cs="Times New Roman"/>
                <w:sz w:val="24"/>
                <w:szCs w:val="24"/>
              </w:rPr>
              <w:t>Поле номер 39:</w:t>
            </w:r>
          </w:p>
          <w:p w14:paraId="6CB2CDB9" w14:textId="54FC99DF" w:rsidR="00B32A94" w:rsidRPr="00D51F19" w:rsidRDefault="00B32A94" w:rsidP="00B32A94">
            <w:pPr>
              <w:pStyle w:val="aff4"/>
              <w:rPr>
                <w:rFonts w:ascii="Times New Roman" w:hAnsi="Times New Roman" w:cs="Times New Roman"/>
                <w:sz w:val="24"/>
                <w:szCs w:val="24"/>
              </w:rPr>
            </w:pPr>
            <w:r w:rsidRPr="00D51F19">
              <w:rPr>
                <w:rFonts w:ascii="Times New Roman" w:hAnsi="Times New Roman" w:cs="Times New Roman"/>
                <w:sz w:val="24"/>
                <w:szCs w:val="24"/>
              </w:rPr>
              <w:t>Вид операции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8B2347" w14:textId="79A7DBCC" w:rsidR="00B32A94" w:rsidRPr="00D51F19" w:rsidRDefault="00B32A94" w:rsidP="00B32A94">
            <w:pPr>
              <w:pStyle w:val="aff4"/>
              <w:rPr>
                <w:rFonts w:ascii="Times New Roman" w:hAnsi="Times New Roman" w:cs="Times New Roman"/>
                <w:sz w:val="24"/>
                <w:szCs w:val="24"/>
                <w:lang w:val="en-US"/>
              </w:rPr>
            </w:pPr>
            <w:r w:rsidRPr="00D51F19">
              <w:rPr>
                <w:rFonts w:ascii="Times New Roman" w:hAnsi="Times New Roman" w:cs="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D51204" w14:textId="2AC4C0BE" w:rsidR="00B32A94" w:rsidRPr="00D51F19" w:rsidRDefault="00B32A94" w:rsidP="00B32A94">
            <w:pPr>
              <w:pStyle w:val="aff4"/>
              <w:rPr>
                <w:rFonts w:ascii="Times New Roman" w:hAnsi="Times New Roman" w:cs="Times New Roman"/>
                <w:sz w:val="24"/>
                <w:szCs w:val="24"/>
              </w:rPr>
            </w:pPr>
            <w:proofErr w:type="spellStart"/>
            <w:r w:rsidRPr="00D51F19">
              <w:rPr>
                <w:rFonts w:ascii="Times New Roman" w:hAnsi="Times New Roman" w:cs="Times New Roman"/>
                <w:sz w:val="24"/>
                <w:szCs w:val="24"/>
              </w:rPr>
              <w:t>TransKindType</w:t>
            </w:r>
            <w:proofErr w:type="spellEnd"/>
            <w:r w:rsidRPr="00D51F19">
              <w:rPr>
                <w:rFonts w:ascii="Times New Roman" w:hAnsi="Times New Roman" w:cs="Times New Roman"/>
                <w:sz w:val="24"/>
                <w:szCs w:val="24"/>
              </w:rPr>
              <w:t xml:space="preserve"> (см. описание - пункте </w:t>
            </w:r>
            <w:r w:rsidRPr="00D51F19">
              <w:rPr>
                <w:rFonts w:ascii="Times New Roman" w:hAnsi="Times New Roman" w:cs="Times New Roman"/>
                <w:sz w:val="24"/>
                <w:szCs w:val="24"/>
              </w:rPr>
              <w:fldChar w:fldCharType="begin"/>
            </w:r>
            <w:r w:rsidRPr="00D51F19">
              <w:rPr>
                <w:rFonts w:ascii="Times New Roman" w:hAnsi="Times New Roman" w:cs="Times New Roman"/>
                <w:sz w:val="24"/>
                <w:szCs w:val="24"/>
              </w:rPr>
              <w:instrText xml:space="preserve"> REF _Ref482806276 \r \h  \* MERGEFORMAT </w:instrText>
            </w:r>
            <w:r w:rsidRPr="00D51F19">
              <w:rPr>
                <w:rFonts w:ascii="Times New Roman" w:hAnsi="Times New Roman" w:cs="Times New Roman"/>
                <w:sz w:val="24"/>
                <w:szCs w:val="24"/>
              </w:rPr>
            </w:r>
            <w:r w:rsidRPr="00D51F19">
              <w:rPr>
                <w:rFonts w:ascii="Times New Roman" w:hAnsi="Times New Roman" w:cs="Times New Roman"/>
                <w:sz w:val="24"/>
                <w:szCs w:val="24"/>
              </w:rPr>
              <w:fldChar w:fldCharType="separate"/>
            </w:r>
            <w:r w:rsidR="006A58D1" w:rsidRPr="00D51F19">
              <w:rPr>
                <w:rFonts w:ascii="Times New Roman" w:hAnsi="Times New Roman" w:cs="Times New Roman"/>
                <w:sz w:val="24"/>
                <w:szCs w:val="24"/>
              </w:rPr>
              <w:t>11</w:t>
            </w:r>
            <w:r w:rsidRPr="00D51F19">
              <w:rPr>
                <w:rFonts w:ascii="Times New Roman" w:hAnsi="Times New Roman" w:cs="Times New Roman"/>
                <w:sz w:val="24"/>
                <w:szCs w:val="24"/>
              </w:rPr>
              <w:fldChar w:fldCharType="end"/>
            </w:r>
            <w:r w:rsidR="00002400" w:rsidRPr="00D51F19">
              <w:rPr>
                <w:rFonts w:ascii="Times New Roman" w:hAnsi="Times New Roman" w:cs="Times New Roman"/>
                <w:sz w:val="24"/>
                <w:szCs w:val="24"/>
              </w:rPr>
              <w:t xml:space="preserve"> раздела </w:t>
            </w:r>
            <w:r w:rsidR="009C57B8" w:rsidRPr="00D51F19">
              <w:rPr>
                <w:rFonts w:ascii="Times New Roman" w:hAnsi="Times New Roman" w:cs="Times New Roman"/>
                <w:sz w:val="24"/>
                <w:szCs w:val="24"/>
              </w:rPr>
              <w:fldChar w:fldCharType="begin"/>
            </w:r>
            <w:r w:rsidR="009C57B8" w:rsidRPr="00D51F19">
              <w:rPr>
                <w:rFonts w:ascii="Times New Roman" w:hAnsi="Times New Roman" w:cs="Times New Roman"/>
                <w:sz w:val="24"/>
                <w:szCs w:val="24"/>
              </w:rPr>
              <w:instrText xml:space="preserve"> REF _Ref524702727 \r \h  \* MERGEFORMAT </w:instrText>
            </w:r>
            <w:r w:rsidR="009C57B8" w:rsidRPr="00D51F19">
              <w:rPr>
                <w:rFonts w:ascii="Times New Roman" w:hAnsi="Times New Roman" w:cs="Times New Roman"/>
                <w:sz w:val="24"/>
                <w:szCs w:val="24"/>
              </w:rPr>
            </w:r>
            <w:r w:rsidR="009C57B8" w:rsidRPr="00D51F19">
              <w:rPr>
                <w:rFonts w:ascii="Times New Roman" w:hAnsi="Times New Roman" w:cs="Times New Roman"/>
                <w:sz w:val="24"/>
                <w:szCs w:val="24"/>
              </w:rPr>
              <w:fldChar w:fldCharType="separate"/>
            </w:r>
            <w:r w:rsidR="009C57B8" w:rsidRPr="00D51F19">
              <w:rPr>
                <w:rFonts w:ascii="Times New Roman" w:hAnsi="Times New Roman" w:cs="Times New Roman"/>
                <w:sz w:val="24"/>
                <w:szCs w:val="24"/>
              </w:rPr>
              <w:t>4.4</w:t>
            </w:r>
            <w:r w:rsidR="009C57B8" w:rsidRPr="00D51F19">
              <w:rPr>
                <w:rFonts w:ascii="Times New Roman" w:hAnsi="Times New Roman" w:cs="Times New Roman"/>
                <w:sz w:val="24"/>
                <w:szCs w:val="24"/>
              </w:rPr>
              <w:fldChar w:fldCharType="end"/>
            </w:r>
            <w:r w:rsidRPr="00D51F19">
              <w:rPr>
                <w:rFonts w:ascii="Times New Roman" w:hAnsi="Times New Roman" w:cs="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414C32" w14:textId="77777777" w:rsidR="00B32A94" w:rsidRPr="00D51F19" w:rsidRDefault="00B32A94" w:rsidP="00B32A94">
            <w:pPr>
              <w:pStyle w:val="aff4"/>
              <w:rPr>
                <w:rFonts w:ascii="Times New Roman" w:hAnsi="Times New Roman" w:cs="Times New Roman"/>
                <w:sz w:val="24"/>
                <w:szCs w:val="24"/>
              </w:rPr>
            </w:pPr>
            <w:r w:rsidRPr="00D51F19">
              <w:rPr>
                <w:rFonts w:ascii="Times New Roman" w:hAnsi="Times New Roman" w:cs="Times New Roman"/>
                <w:sz w:val="24"/>
                <w:szCs w:val="24"/>
              </w:rPr>
              <w:t>Проставляется шифр исполняемого распоряжения.</w:t>
            </w:r>
          </w:p>
          <w:p w14:paraId="7514F221" w14:textId="77777777" w:rsidR="00B32A94" w:rsidRPr="00D51F19" w:rsidRDefault="00B32A94" w:rsidP="00B32A94">
            <w:pPr>
              <w:pStyle w:val="aff4"/>
              <w:rPr>
                <w:rFonts w:ascii="Times New Roman" w:hAnsi="Times New Roman" w:cs="Times New Roman"/>
                <w:sz w:val="24"/>
                <w:szCs w:val="24"/>
              </w:rPr>
            </w:pPr>
            <w:r w:rsidRPr="00D51F19">
              <w:rPr>
                <w:rFonts w:ascii="Times New Roman" w:hAnsi="Times New Roman" w:cs="Times New Roman"/>
                <w:sz w:val="24"/>
                <w:szCs w:val="24"/>
              </w:rPr>
              <w:t xml:space="preserve">Возможные значения: </w:t>
            </w:r>
          </w:p>
          <w:p w14:paraId="3F99BF45" w14:textId="77777777" w:rsidR="00B32A94" w:rsidRPr="00D51F19" w:rsidRDefault="00B32A94" w:rsidP="00B32A94">
            <w:pPr>
              <w:pStyle w:val="aff4"/>
              <w:rPr>
                <w:rFonts w:ascii="Times New Roman" w:hAnsi="Times New Roman" w:cs="Times New Roman"/>
                <w:sz w:val="24"/>
                <w:szCs w:val="24"/>
              </w:rPr>
            </w:pPr>
            <w:r w:rsidRPr="00D51F19">
              <w:rPr>
                <w:rFonts w:ascii="Times New Roman" w:hAnsi="Times New Roman" w:cs="Times New Roman"/>
                <w:sz w:val="24"/>
                <w:szCs w:val="24"/>
              </w:rPr>
              <w:t xml:space="preserve">01 – платежное поручение; </w:t>
            </w:r>
          </w:p>
          <w:p w14:paraId="084B8779" w14:textId="77777777" w:rsidR="00B32A94" w:rsidRPr="00D51F19" w:rsidRDefault="00B32A94" w:rsidP="00B32A94">
            <w:pPr>
              <w:pStyle w:val="aff4"/>
              <w:rPr>
                <w:rFonts w:ascii="Times New Roman" w:hAnsi="Times New Roman" w:cs="Times New Roman"/>
                <w:sz w:val="24"/>
                <w:szCs w:val="24"/>
              </w:rPr>
            </w:pPr>
            <w:r w:rsidRPr="00D51F19">
              <w:rPr>
                <w:rFonts w:ascii="Times New Roman" w:hAnsi="Times New Roman" w:cs="Times New Roman"/>
                <w:sz w:val="24"/>
                <w:szCs w:val="24"/>
              </w:rPr>
              <w:t xml:space="preserve">06 – инкассовое поручение; </w:t>
            </w:r>
          </w:p>
          <w:p w14:paraId="5F20F845" w14:textId="05CD4C2F" w:rsidR="00B32A94" w:rsidRPr="00D51F19" w:rsidRDefault="00B32A94" w:rsidP="00B32A94">
            <w:pPr>
              <w:jc w:val="both"/>
              <w:rPr>
                <w:rFonts w:ascii="Times New Roman" w:hAnsi="Times New Roman" w:cs="Times New Roman"/>
                <w:b/>
              </w:rPr>
            </w:pPr>
            <w:r w:rsidRPr="00D51F19">
              <w:rPr>
                <w:rFonts w:ascii="Times New Roman" w:hAnsi="Times New Roman" w:cs="Times New Roman"/>
              </w:rPr>
              <w:t>16 – платежный ордер.</w:t>
            </w:r>
          </w:p>
        </w:tc>
      </w:tr>
      <w:tr w:rsidR="00B32A94" w:rsidRPr="00D51F19" w14:paraId="216560A6" w14:textId="77777777" w:rsidTr="00A9636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EFA7F3" w14:textId="1ABD38CA" w:rsidR="00B32A94" w:rsidRPr="00D51F19" w:rsidRDefault="00B32A94" w:rsidP="00B32A94">
            <w:pPr>
              <w:pStyle w:val="aff4"/>
              <w:rPr>
                <w:rFonts w:ascii="Times New Roman" w:hAnsi="Times New Roman" w:cs="Times New Roman"/>
                <w:sz w:val="24"/>
                <w:szCs w:val="24"/>
              </w:rPr>
            </w:pPr>
            <w:r w:rsidRPr="00D51F19">
              <w:rPr>
                <w:rFonts w:ascii="Times New Roman" w:hAnsi="Times New Roman" w:cs="Times New Roman"/>
                <w:sz w:val="24"/>
                <w:szCs w:val="24"/>
              </w:rPr>
              <w:t>19.2.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0AEF58" w14:textId="4B1B0D6E" w:rsidR="00B32A94" w:rsidRPr="00D51F19" w:rsidRDefault="00B32A94" w:rsidP="00B32A94">
            <w:pPr>
              <w:pStyle w:val="aff4"/>
              <w:ind w:left="118"/>
              <w:rPr>
                <w:rFonts w:ascii="Times New Roman" w:hAnsi="Times New Roman" w:cs="Times New Roman"/>
                <w:sz w:val="24"/>
                <w:szCs w:val="24"/>
                <w:lang w:val="en-US"/>
              </w:rPr>
            </w:pPr>
            <w:proofErr w:type="spellStart"/>
            <w:r w:rsidRPr="00D51F19">
              <w:rPr>
                <w:rFonts w:ascii="Times New Roman" w:hAnsi="Times New Roman" w:cs="Times New Roman"/>
                <w:sz w:val="24"/>
                <w:szCs w:val="24"/>
                <w:lang w:val="en-US"/>
              </w:rPr>
              <w:t>paytNo</w:t>
            </w:r>
            <w:proofErr w:type="spellEnd"/>
            <w:r w:rsidRPr="00D51F19">
              <w:rPr>
                <w:rFonts w:ascii="Times New Roman" w:hAnsi="Times New Roman" w:cs="Times New Roman"/>
                <w:sz w:val="24"/>
                <w:szCs w:val="24"/>
                <w:lang w:val="en-US"/>
              </w:rPr>
              <w:t xml:space="preserve"> </w:t>
            </w:r>
            <w:r w:rsidRPr="00D51F19">
              <w:rPr>
                <w:rFonts w:ascii="Times New Roman" w:hAnsi="Times New Roman" w:cs="Times New Roman"/>
                <w:sz w:val="24"/>
                <w:szCs w:val="24"/>
              </w:rPr>
              <w:t>(атрибут)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83E09" w14:textId="2E7B5D1D" w:rsidR="00F55A98" w:rsidRPr="00D51F19" w:rsidRDefault="00F55A98" w:rsidP="00F55A98">
            <w:pPr>
              <w:pStyle w:val="aff4"/>
              <w:rPr>
                <w:rFonts w:ascii="Times New Roman" w:hAnsi="Times New Roman" w:cs="Times New Roman"/>
                <w:sz w:val="24"/>
                <w:szCs w:val="24"/>
              </w:rPr>
            </w:pPr>
            <w:r w:rsidRPr="00D51F19">
              <w:rPr>
                <w:rFonts w:ascii="Times New Roman" w:hAnsi="Times New Roman" w:cs="Times New Roman"/>
                <w:sz w:val="24"/>
                <w:szCs w:val="24"/>
              </w:rPr>
              <w:t>Поле номер 38:</w:t>
            </w:r>
          </w:p>
          <w:p w14:paraId="018CC330" w14:textId="67DF0030" w:rsidR="00B32A94" w:rsidRPr="00D51F19" w:rsidRDefault="00B32A94" w:rsidP="00B32A94">
            <w:pPr>
              <w:pStyle w:val="aff4"/>
              <w:rPr>
                <w:rFonts w:ascii="Times New Roman" w:hAnsi="Times New Roman" w:cs="Times New Roman"/>
                <w:sz w:val="24"/>
                <w:szCs w:val="24"/>
              </w:rPr>
            </w:pPr>
            <w:r w:rsidRPr="00D51F19">
              <w:rPr>
                <w:rFonts w:ascii="Times New Roman" w:hAnsi="Times New Roman" w:cs="Times New Roman"/>
                <w:sz w:val="24"/>
                <w:szCs w:val="24"/>
              </w:rPr>
              <w:t>Номер частичного платежа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28AF1B" w14:textId="7117195C" w:rsidR="00B32A94" w:rsidRPr="00D51F19" w:rsidRDefault="00B32A94" w:rsidP="00B32A94">
            <w:pPr>
              <w:pStyle w:val="aff4"/>
              <w:rPr>
                <w:rFonts w:ascii="Times New Roman" w:hAnsi="Times New Roman" w:cs="Times New Roman"/>
                <w:sz w:val="24"/>
                <w:szCs w:val="24"/>
              </w:rPr>
            </w:pPr>
            <w:r w:rsidRPr="00D51F19">
              <w:rPr>
                <w:rFonts w:ascii="Times New Roman" w:hAnsi="Times New Roman" w:cs="Times New Roman"/>
                <w:sz w:val="24"/>
                <w:szCs w:val="24"/>
                <w:lang w:val="en-US"/>
              </w:rPr>
              <w:t xml:space="preserve">0..1, </w:t>
            </w:r>
            <w:proofErr w:type="spellStart"/>
            <w:r w:rsidRPr="00D51F19">
              <w:rPr>
                <w:rFonts w:ascii="Times New Roman" w:hAnsi="Times New Roman" w:cs="Times New Roman"/>
                <w:sz w:val="24"/>
                <w:szCs w:val="24"/>
                <w:lang w:val="en-US"/>
              </w:rPr>
              <w:t>необязательно</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34DC27" w14:textId="77777777" w:rsidR="00B32A94" w:rsidRPr="00D51F19" w:rsidRDefault="00B32A94" w:rsidP="00B32A94">
            <w:pPr>
              <w:pStyle w:val="aff4"/>
              <w:rPr>
                <w:rFonts w:ascii="Times New Roman" w:hAnsi="Times New Roman" w:cs="Times New Roman"/>
                <w:i/>
                <w:sz w:val="24"/>
                <w:szCs w:val="24"/>
                <w:lang w:val="en-US"/>
              </w:rPr>
            </w:pPr>
            <w:proofErr w:type="spellStart"/>
            <w:r w:rsidRPr="00D51F19">
              <w:rPr>
                <w:rFonts w:ascii="Times New Roman" w:hAnsi="Times New Roman" w:cs="Times New Roman"/>
                <w:i/>
                <w:sz w:val="24"/>
                <w:szCs w:val="24"/>
                <w:lang w:val="en-US"/>
              </w:rPr>
              <w:t>Строка</w:t>
            </w:r>
            <w:proofErr w:type="spellEnd"/>
            <w:r w:rsidRPr="00D51F19">
              <w:rPr>
                <w:rFonts w:ascii="Times New Roman" w:hAnsi="Times New Roman" w:cs="Times New Roman"/>
                <w:i/>
                <w:sz w:val="24"/>
                <w:szCs w:val="24"/>
                <w:lang w:val="en-US"/>
              </w:rPr>
              <w:t xml:space="preserve"> </w:t>
            </w:r>
            <w:proofErr w:type="spellStart"/>
            <w:r w:rsidRPr="00D51F19">
              <w:rPr>
                <w:rFonts w:ascii="Times New Roman" w:hAnsi="Times New Roman" w:cs="Times New Roman"/>
                <w:i/>
                <w:sz w:val="24"/>
                <w:szCs w:val="24"/>
                <w:lang w:val="en-US"/>
              </w:rPr>
              <w:t>длиной</w:t>
            </w:r>
            <w:proofErr w:type="spellEnd"/>
            <w:r w:rsidRPr="00D51F19">
              <w:rPr>
                <w:rFonts w:ascii="Times New Roman" w:hAnsi="Times New Roman" w:cs="Times New Roman"/>
                <w:i/>
                <w:sz w:val="24"/>
                <w:szCs w:val="24"/>
                <w:lang w:val="en-US"/>
              </w:rPr>
              <w:t xml:space="preserve"> 3 </w:t>
            </w:r>
            <w:proofErr w:type="spellStart"/>
            <w:r w:rsidRPr="00D51F19">
              <w:rPr>
                <w:rFonts w:ascii="Times New Roman" w:hAnsi="Times New Roman" w:cs="Times New Roman"/>
                <w:i/>
                <w:sz w:val="24"/>
                <w:szCs w:val="24"/>
                <w:lang w:val="en-US"/>
              </w:rPr>
              <w:t>символа</w:t>
            </w:r>
            <w:proofErr w:type="spellEnd"/>
            <w:r w:rsidRPr="00D51F19">
              <w:rPr>
                <w:rFonts w:ascii="Times New Roman" w:hAnsi="Times New Roman" w:cs="Times New Roman"/>
                <w:i/>
                <w:sz w:val="24"/>
                <w:szCs w:val="24"/>
                <w:lang w:val="en-US"/>
              </w:rPr>
              <w:t xml:space="preserve"> </w:t>
            </w:r>
          </w:p>
          <w:p w14:paraId="03D247CD" w14:textId="5DAEC141" w:rsidR="00B32A94" w:rsidRPr="00D51F19" w:rsidRDefault="00B32A94" w:rsidP="00B32A94">
            <w:pPr>
              <w:pStyle w:val="aff4"/>
              <w:rPr>
                <w:rFonts w:ascii="Times New Roman" w:hAnsi="Times New Roman" w:cs="Times New Roman"/>
                <w:sz w:val="24"/>
                <w:szCs w:val="24"/>
              </w:rPr>
            </w:pPr>
            <w:r w:rsidRPr="00D51F19">
              <w:rPr>
                <w:rFonts w:ascii="Times New Roman" w:hAnsi="Times New Roman" w:cs="Times New Roman"/>
                <w:sz w:val="24"/>
                <w:szCs w:val="24"/>
              </w:rPr>
              <w:t xml:space="preserve">/ </w:t>
            </w:r>
            <w:r w:rsidRPr="00D51F19">
              <w:rPr>
                <w:rFonts w:ascii="Times New Roman" w:hAnsi="Times New Roman" w:cs="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1929CD" w14:textId="28B911F7" w:rsidR="00B32A94" w:rsidRPr="00D51F19" w:rsidRDefault="00B32A94" w:rsidP="00B32A94">
            <w:pPr>
              <w:pStyle w:val="aff4"/>
              <w:rPr>
                <w:rFonts w:ascii="Times New Roman" w:hAnsi="Times New Roman" w:cs="Times New Roman"/>
                <w:sz w:val="24"/>
                <w:szCs w:val="24"/>
              </w:rPr>
            </w:pPr>
            <w:r w:rsidRPr="00D51F19">
              <w:rPr>
                <w:rFonts w:ascii="Times New Roman" w:hAnsi="Times New Roman" w:cs="Times New Roman"/>
                <w:sz w:val="24"/>
                <w:szCs w:val="24"/>
              </w:rPr>
              <w:t>Соответствует значению соответствующего реквизита распоряжения, по которому осуществляется частичное исполнение.</w:t>
            </w:r>
          </w:p>
        </w:tc>
      </w:tr>
      <w:tr w:rsidR="00B32A94" w:rsidRPr="00D51F19" w14:paraId="081C4EC0" w14:textId="77777777" w:rsidTr="00A9636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4408C0" w14:textId="4369DEE8" w:rsidR="00B32A94" w:rsidRPr="00D51F19" w:rsidRDefault="00B32A94" w:rsidP="00B32A94">
            <w:pPr>
              <w:pStyle w:val="aff4"/>
              <w:rPr>
                <w:rFonts w:ascii="Times New Roman" w:hAnsi="Times New Roman" w:cs="Times New Roman"/>
                <w:sz w:val="24"/>
                <w:szCs w:val="24"/>
              </w:rPr>
            </w:pPr>
            <w:r w:rsidRPr="00D51F19">
              <w:rPr>
                <w:rFonts w:ascii="Times New Roman" w:hAnsi="Times New Roman" w:cs="Times New Roman"/>
                <w:sz w:val="24"/>
                <w:szCs w:val="24"/>
              </w:rPr>
              <w:t>19.3.</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10AB07" w14:textId="524F9814" w:rsidR="00B32A94" w:rsidRPr="00D51F19" w:rsidRDefault="00B32A94" w:rsidP="00B32A94">
            <w:pPr>
              <w:pStyle w:val="aff4"/>
              <w:ind w:left="118"/>
              <w:rPr>
                <w:rFonts w:ascii="Times New Roman" w:hAnsi="Times New Roman" w:cs="Times New Roman"/>
                <w:sz w:val="24"/>
                <w:szCs w:val="24"/>
                <w:lang w:val="en-US"/>
              </w:rPr>
            </w:pPr>
            <w:r w:rsidRPr="00D51F19">
              <w:rPr>
                <w:rFonts w:ascii="Times New Roman" w:hAnsi="Times New Roman" w:cs="Times New Roman"/>
                <w:sz w:val="24"/>
                <w:szCs w:val="24"/>
                <w:lang w:val="en-US"/>
              </w:rPr>
              <w:t>t</w:t>
            </w:r>
            <w:proofErr w:type="spellStart"/>
            <w:r w:rsidRPr="00D51F19">
              <w:rPr>
                <w:rFonts w:ascii="Times New Roman" w:hAnsi="Times New Roman" w:cs="Times New Roman"/>
                <w:sz w:val="24"/>
                <w:szCs w:val="24"/>
              </w:rPr>
              <w:t>ransContent</w:t>
            </w:r>
            <w:proofErr w:type="spellEnd"/>
            <w:r w:rsidRPr="00D51F19">
              <w:rPr>
                <w:rFonts w:ascii="Times New Roman" w:hAnsi="Times New Roman" w:cs="Times New Roman"/>
                <w:sz w:val="24"/>
                <w:szCs w:val="24"/>
                <w:lang w:val="en-US"/>
              </w:rPr>
              <w:t xml:space="preserve"> </w:t>
            </w:r>
            <w:r w:rsidRPr="00D51F19">
              <w:rPr>
                <w:rFonts w:ascii="Times New Roman" w:hAnsi="Times New Roman" w:cs="Times New Roman"/>
                <w:sz w:val="24"/>
                <w:szCs w:val="24"/>
              </w:rPr>
              <w:t>(атрибут)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F0B74B" w14:textId="673CF847" w:rsidR="00C91F61" w:rsidRPr="00D51F19" w:rsidRDefault="00C91F61" w:rsidP="00C91F61">
            <w:pPr>
              <w:pStyle w:val="aff4"/>
              <w:rPr>
                <w:rFonts w:ascii="Times New Roman" w:hAnsi="Times New Roman" w:cs="Times New Roman"/>
                <w:sz w:val="24"/>
                <w:szCs w:val="24"/>
              </w:rPr>
            </w:pPr>
            <w:r w:rsidRPr="00D51F19">
              <w:rPr>
                <w:rFonts w:ascii="Times New Roman" w:hAnsi="Times New Roman" w:cs="Times New Roman"/>
                <w:sz w:val="24"/>
                <w:szCs w:val="24"/>
              </w:rPr>
              <w:t>Поле номер 70:</w:t>
            </w:r>
          </w:p>
          <w:p w14:paraId="4A7E205B" w14:textId="528A0D22" w:rsidR="00B32A94" w:rsidRPr="00D51F19" w:rsidRDefault="00B32A94" w:rsidP="00B32A94">
            <w:pPr>
              <w:pStyle w:val="aff4"/>
              <w:rPr>
                <w:rFonts w:ascii="Times New Roman" w:hAnsi="Times New Roman" w:cs="Times New Roman"/>
                <w:sz w:val="24"/>
                <w:szCs w:val="24"/>
                <w:lang w:val="en-US"/>
              </w:rPr>
            </w:pPr>
            <w:r w:rsidRPr="00D51F19">
              <w:rPr>
                <w:rFonts w:ascii="Times New Roman" w:hAnsi="Times New Roman" w:cs="Times New Roman"/>
                <w:sz w:val="24"/>
                <w:szCs w:val="24"/>
              </w:rPr>
              <w:t>Содержание операции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AC23CA" w14:textId="1526B156" w:rsidR="00B32A94" w:rsidRPr="00D51F19" w:rsidRDefault="00B32A94" w:rsidP="00B32A94">
            <w:pPr>
              <w:pStyle w:val="aff4"/>
              <w:rPr>
                <w:rFonts w:ascii="Times New Roman" w:hAnsi="Times New Roman" w:cs="Times New Roman"/>
                <w:sz w:val="24"/>
                <w:szCs w:val="24"/>
                <w:lang w:val="en-US"/>
              </w:rPr>
            </w:pPr>
            <w:r w:rsidRPr="00D51F19">
              <w:rPr>
                <w:rFonts w:ascii="Times New Roman" w:hAnsi="Times New Roman" w:cs="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6DFDDF" w14:textId="77777777" w:rsidR="00B32A94" w:rsidRPr="00D51F19" w:rsidRDefault="00B32A94" w:rsidP="00B32A94">
            <w:pPr>
              <w:pStyle w:val="aff4"/>
              <w:rPr>
                <w:rFonts w:ascii="Times New Roman" w:hAnsi="Times New Roman" w:cs="Times New Roman"/>
                <w:i/>
                <w:sz w:val="24"/>
                <w:szCs w:val="24"/>
              </w:rPr>
            </w:pPr>
            <w:r w:rsidRPr="00D51F19">
              <w:rPr>
                <w:rFonts w:ascii="Times New Roman" w:hAnsi="Times New Roman" w:cs="Times New Roman"/>
                <w:i/>
                <w:sz w:val="24"/>
                <w:szCs w:val="24"/>
              </w:rPr>
              <w:t>Строка длиной не более 16 символов</w:t>
            </w:r>
          </w:p>
          <w:p w14:paraId="5DE5E954" w14:textId="055B841D" w:rsidR="00B32A94" w:rsidRPr="00D51F19" w:rsidRDefault="00B32A94" w:rsidP="00B32A94">
            <w:pPr>
              <w:pStyle w:val="aff4"/>
              <w:rPr>
                <w:rFonts w:ascii="Times New Roman" w:hAnsi="Times New Roman" w:cs="Times New Roman"/>
                <w:i/>
                <w:sz w:val="24"/>
                <w:szCs w:val="24"/>
              </w:rPr>
            </w:pPr>
            <w:r w:rsidRPr="00D51F19">
              <w:rPr>
                <w:rFonts w:ascii="Times New Roman" w:hAnsi="Times New Roman" w:cs="Times New Roman"/>
                <w:sz w:val="24"/>
                <w:szCs w:val="24"/>
              </w:rPr>
              <w:t xml:space="preserve">/ </w:t>
            </w:r>
            <w:r w:rsidRPr="00D51F19">
              <w:rPr>
                <w:rFonts w:ascii="Times New Roman" w:hAnsi="Times New Roman" w:cs="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351966" w14:textId="77777777" w:rsidR="00B32A94" w:rsidRPr="00D51F19" w:rsidRDefault="00B32A94" w:rsidP="00B32A94">
            <w:pPr>
              <w:pStyle w:val="aff4"/>
              <w:rPr>
                <w:rFonts w:ascii="Times New Roman" w:hAnsi="Times New Roman" w:cs="Times New Roman"/>
                <w:sz w:val="24"/>
                <w:szCs w:val="24"/>
              </w:rPr>
            </w:pPr>
          </w:p>
        </w:tc>
      </w:tr>
      <w:tr w:rsidR="00B32A94" w:rsidRPr="00D51F19" w14:paraId="23C5CB87" w14:textId="77777777" w:rsidTr="00A9636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FF4A94" w14:textId="4E9A3B01" w:rsidR="00B32A94" w:rsidRPr="00D51F19" w:rsidRDefault="00B32A94" w:rsidP="00B32A94">
            <w:pPr>
              <w:pStyle w:val="aff4"/>
              <w:rPr>
                <w:rFonts w:ascii="Times New Roman" w:hAnsi="Times New Roman" w:cs="Times New Roman"/>
                <w:sz w:val="24"/>
                <w:szCs w:val="24"/>
              </w:rPr>
            </w:pPr>
            <w:r w:rsidRPr="00D51F19">
              <w:rPr>
                <w:rFonts w:ascii="Times New Roman" w:hAnsi="Times New Roman" w:cs="Times New Roman"/>
                <w:sz w:val="24"/>
                <w:szCs w:val="24"/>
              </w:rPr>
              <w:t>19.4.</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DCCF28" w14:textId="6AC734E2" w:rsidR="00B32A94" w:rsidRPr="00D51F19" w:rsidRDefault="00B32A94" w:rsidP="00B32A94">
            <w:pPr>
              <w:pStyle w:val="aff4"/>
              <w:ind w:left="118"/>
              <w:rPr>
                <w:rFonts w:ascii="Times New Roman" w:hAnsi="Times New Roman" w:cs="Times New Roman"/>
                <w:sz w:val="24"/>
                <w:szCs w:val="24"/>
                <w:lang w:val="en-US"/>
              </w:rPr>
            </w:pPr>
            <w:proofErr w:type="spellStart"/>
            <w:r w:rsidRPr="00D51F19">
              <w:rPr>
                <w:rFonts w:ascii="Times New Roman" w:hAnsi="Times New Roman" w:cs="Times New Roman"/>
                <w:sz w:val="24"/>
                <w:szCs w:val="24"/>
                <w:lang w:val="en-US"/>
              </w:rPr>
              <w:t>sumResidualPayt</w:t>
            </w:r>
            <w:proofErr w:type="spellEnd"/>
            <w:r w:rsidRPr="00D51F19">
              <w:rPr>
                <w:rFonts w:ascii="Times New Roman" w:hAnsi="Times New Roman" w:cs="Times New Roman"/>
                <w:sz w:val="24"/>
                <w:szCs w:val="24"/>
                <w:lang w:val="en-US"/>
              </w:rPr>
              <w:t xml:space="preserve"> </w:t>
            </w:r>
            <w:r w:rsidRPr="00D51F19">
              <w:rPr>
                <w:rFonts w:ascii="Times New Roman" w:hAnsi="Times New Roman" w:cs="Times New Roman"/>
                <w:sz w:val="24"/>
                <w:szCs w:val="24"/>
              </w:rPr>
              <w:t>(атрибут)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3ABD64" w14:textId="1B44FEAA" w:rsidR="00C91F61" w:rsidRPr="00D51F19" w:rsidRDefault="00C91F61" w:rsidP="00C91F61">
            <w:pPr>
              <w:pStyle w:val="aff4"/>
              <w:rPr>
                <w:rFonts w:ascii="Times New Roman" w:hAnsi="Times New Roman" w:cs="Times New Roman"/>
                <w:sz w:val="24"/>
                <w:szCs w:val="24"/>
              </w:rPr>
            </w:pPr>
            <w:r w:rsidRPr="00D51F19">
              <w:rPr>
                <w:rFonts w:ascii="Times New Roman" w:hAnsi="Times New Roman" w:cs="Times New Roman"/>
                <w:sz w:val="24"/>
                <w:szCs w:val="24"/>
              </w:rPr>
              <w:t>Поле номер 42:</w:t>
            </w:r>
          </w:p>
          <w:p w14:paraId="5303FEA2" w14:textId="7744A767" w:rsidR="00B32A94" w:rsidRPr="00D51F19" w:rsidRDefault="00B32A94" w:rsidP="00B32A94">
            <w:pPr>
              <w:pStyle w:val="aff4"/>
              <w:rPr>
                <w:rFonts w:ascii="Times New Roman" w:hAnsi="Times New Roman" w:cs="Times New Roman"/>
                <w:sz w:val="24"/>
                <w:szCs w:val="24"/>
              </w:rPr>
            </w:pPr>
            <w:r w:rsidRPr="00D51F19">
              <w:rPr>
                <w:rFonts w:ascii="Times New Roman" w:hAnsi="Times New Roman" w:cs="Times New Roman"/>
                <w:sz w:val="24"/>
                <w:szCs w:val="24"/>
              </w:rPr>
              <w:t>Сумма остатка платежа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4C632B" w14:textId="1FD70A70" w:rsidR="00B32A94" w:rsidRPr="00D51F19" w:rsidRDefault="00B32A94" w:rsidP="00B32A94">
            <w:pPr>
              <w:pStyle w:val="aff4"/>
              <w:rPr>
                <w:rFonts w:ascii="Times New Roman" w:hAnsi="Times New Roman" w:cs="Times New Roman"/>
                <w:sz w:val="24"/>
                <w:szCs w:val="24"/>
              </w:rPr>
            </w:pPr>
            <w:r w:rsidRPr="00D51F19">
              <w:rPr>
                <w:rFonts w:ascii="Times New Roman" w:hAnsi="Times New Roman" w:cs="Times New Roman"/>
                <w:sz w:val="24"/>
                <w:szCs w:val="24"/>
                <w:lang w:val="en-US"/>
              </w:rPr>
              <w:t>0.</w:t>
            </w:r>
            <w:r w:rsidRPr="00D51F19">
              <w:rPr>
                <w:rFonts w:ascii="Times New Roman" w:hAnsi="Times New Roman" w:cs="Times New Roman"/>
                <w:sz w:val="24"/>
                <w:szCs w:val="24"/>
              </w:rPr>
              <w:t>.</w:t>
            </w:r>
            <w:r w:rsidRPr="00D51F19">
              <w:rPr>
                <w:rFonts w:ascii="Times New Roman" w:hAnsi="Times New Roman" w:cs="Times New Roman"/>
                <w:sz w:val="24"/>
                <w:szCs w:val="24"/>
                <w:lang w:val="en-US"/>
              </w:rPr>
              <w:t xml:space="preserve">.1, </w:t>
            </w:r>
            <w:proofErr w:type="spellStart"/>
            <w:r w:rsidRPr="00D51F19">
              <w:rPr>
                <w:rFonts w:ascii="Times New Roman" w:hAnsi="Times New Roman" w:cs="Times New Roman"/>
                <w:sz w:val="24"/>
                <w:szCs w:val="24"/>
                <w:lang w:val="en-US"/>
              </w:rPr>
              <w:t>необязательно</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B83372" w14:textId="77777777" w:rsidR="00B32A94" w:rsidRPr="00D51F19" w:rsidRDefault="00B32A94" w:rsidP="00B32A94">
            <w:pPr>
              <w:pStyle w:val="aff4"/>
              <w:rPr>
                <w:rFonts w:ascii="Times New Roman" w:hAnsi="Times New Roman" w:cs="Times New Roman"/>
                <w:i/>
                <w:sz w:val="24"/>
                <w:szCs w:val="24"/>
              </w:rPr>
            </w:pPr>
            <w:r w:rsidRPr="00D51F19">
              <w:rPr>
                <w:rFonts w:ascii="Times New Roman" w:hAnsi="Times New Roman" w:cs="Times New Roman"/>
                <w:i/>
                <w:sz w:val="24"/>
                <w:szCs w:val="24"/>
              </w:rPr>
              <w:t>Целое число ([\-+</w:t>
            </w:r>
            <w:proofErr w:type="gramStart"/>
            <w:r w:rsidRPr="00D51F19">
              <w:rPr>
                <w:rFonts w:ascii="Times New Roman" w:hAnsi="Times New Roman" w:cs="Times New Roman"/>
                <w:i/>
                <w:sz w:val="24"/>
                <w:szCs w:val="24"/>
              </w:rPr>
              <w:t>]?[</w:t>
            </w:r>
            <w:proofErr w:type="gramEnd"/>
            <w:r w:rsidRPr="00D51F19">
              <w:rPr>
                <w:rFonts w:ascii="Times New Roman" w:hAnsi="Times New Roman" w:cs="Times New Roman"/>
                <w:i/>
                <w:sz w:val="24"/>
                <w:szCs w:val="24"/>
              </w:rPr>
              <w:t>0-9]+)</w:t>
            </w:r>
          </w:p>
          <w:p w14:paraId="1C854C0E" w14:textId="16CCB1DF" w:rsidR="00B32A94" w:rsidRPr="00D51F19" w:rsidRDefault="00B32A94" w:rsidP="00B32A94">
            <w:pPr>
              <w:pStyle w:val="aff4"/>
              <w:tabs>
                <w:tab w:val="center" w:pos="912"/>
              </w:tabs>
              <w:rPr>
                <w:rFonts w:ascii="Times New Roman" w:hAnsi="Times New Roman" w:cs="Times New Roman"/>
                <w:i/>
                <w:sz w:val="24"/>
                <w:szCs w:val="24"/>
              </w:rPr>
            </w:pPr>
            <w:r w:rsidRPr="00D51F19">
              <w:rPr>
                <w:rFonts w:ascii="Times New Roman" w:hAnsi="Times New Roman" w:cs="Times New Roman"/>
                <w:i/>
                <w:sz w:val="24"/>
                <w:szCs w:val="24"/>
              </w:rPr>
              <w:t xml:space="preserve">/ </w:t>
            </w:r>
            <w:r w:rsidRPr="00D51F19">
              <w:rPr>
                <w:rFonts w:ascii="Times New Roman" w:hAnsi="Times New Roman" w:cs="Times New Roman"/>
                <w:i/>
                <w:sz w:val="24"/>
                <w:szCs w:val="24"/>
                <w:lang w:val="en-US"/>
              </w:rPr>
              <w:t>Integer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C369FC" w14:textId="77777777" w:rsidR="00B32A94" w:rsidRPr="00D51F19" w:rsidRDefault="00B32A94" w:rsidP="00B32A94">
            <w:pPr>
              <w:pStyle w:val="aff4"/>
              <w:rPr>
                <w:rFonts w:ascii="Times New Roman" w:hAnsi="Times New Roman" w:cs="Times New Roman"/>
                <w:sz w:val="24"/>
                <w:szCs w:val="24"/>
              </w:rPr>
            </w:pPr>
          </w:p>
        </w:tc>
      </w:tr>
      <w:tr w:rsidR="00B32A94" w:rsidRPr="00D51F19" w14:paraId="38B5217D" w14:textId="77777777" w:rsidTr="00A9636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A93765" w14:textId="473EF356" w:rsidR="00B32A94" w:rsidRPr="00D51F19" w:rsidRDefault="00B32A94" w:rsidP="00B32A94">
            <w:pPr>
              <w:pStyle w:val="aff4"/>
              <w:rPr>
                <w:rFonts w:ascii="Times New Roman" w:hAnsi="Times New Roman" w:cs="Times New Roman"/>
                <w:sz w:val="24"/>
                <w:szCs w:val="24"/>
              </w:rPr>
            </w:pPr>
            <w:r w:rsidRPr="00D51F19">
              <w:rPr>
                <w:rFonts w:ascii="Times New Roman" w:hAnsi="Times New Roman" w:cs="Times New Roman"/>
                <w:sz w:val="24"/>
                <w:szCs w:val="24"/>
              </w:rPr>
              <w:t>19.5.</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BEE4A6" w14:textId="35241550" w:rsidR="00B32A94" w:rsidRPr="00D51F19" w:rsidRDefault="00B32A94" w:rsidP="00B32A94">
            <w:pPr>
              <w:pStyle w:val="aff4"/>
              <w:ind w:left="118"/>
              <w:rPr>
                <w:rFonts w:ascii="Times New Roman" w:hAnsi="Times New Roman" w:cs="Times New Roman"/>
                <w:sz w:val="24"/>
                <w:szCs w:val="24"/>
                <w:lang w:val="en-US"/>
              </w:rPr>
            </w:pPr>
            <w:proofErr w:type="spellStart"/>
            <w:r w:rsidRPr="00D51F19">
              <w:rPr>
                <w:rFonts w:ascii="Times New Roman" w:hAnsi="Times New Roman" w:cs="Times New Roman"/>
                <w:sz w:val="24"/>
                <w:szCs w:val="24"/>
                <w:lang w:val="en-US"/>
              </w:rPr>
              <w:t>AccDoc</w:t>
            </w:r>
            <w:proofErr w:type="spellEnd"/>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568EAB" w14:textId="4452641F" w:rsidR="00B32A94" w:rsidRPr="00D51F19" w:rsidRDefault="00B32A94" w:rsidP="00B32A94">
            <w:pPr>
              <w:pStyle w:val="aff4"/>
              <w:rPr>
                <w:rFonts w:ascii="Times New Roman" w:hAnsi="Times New Roman" w:cs="Times New Roman"/>
                <w:sz w:val="24"/>
                <w:szCs w:val="24"/>
              </w:rPr>
            </w:pPr>
            <w:r w:rsidRPr="00D51F19">
              <w:rPr>
                <w:rFonts w:ascii="Times New Roman" w:hAnsi="Times New Roman" w:cs="Times New Roman"/>
                <w:sz w:val="24"/>
                <w:szCs w:val="24"/>
              </w:rPr>
              <w:t>Реквизиты платежного документа, по которому осуществляется частичное исполнение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AC1235" w14:textId="27D7CCBC" w:rsidR="00B32A94" w:rsidRPr="00D51F19" w:rsidRDefault="00B32A94" w:rsidP="00B32A94">
            <w:pPr>
              <w:pStyle w:val="aff4"/>
              <w:rPr>
                <w:rFonts w:ascii="Times New Roman" w:hAnsi="Times New Roman" w:cs="Times New Roman"/>
                <w:sz w:val="24"/>
                <w:szCs w:val="24"/>
                <w:lang w:val="en-US"/>
              </w:rPr>
            </w:pPr>
            <w:r w:rsidRPr="00D51F19">
              <w:rPr>
                <w:rFonts w:ascii="Times New Roman" w:hAnsi="Times New Roman" w:cs="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435E29" w14:textId="5D779DBF" w:rsidR="00B32A94" w:rsidRPr="00D51F19" w:rsidRDefault="00B32A94" w:rsidP="00B32A94">
            <w:pPr>
              <w:pStyle w:val="aff4"/>
              <w:rPr>
                <w:rFonts w:ascii="Times New Roman" w:hAnsi="Times New Roman" w:cs="Times New Roman"/>
                <w:i/>
                <w:sz w:val="24"/>
                <w:szCs w:val="24"/>
              </w:rPr>
            </w:pPr>
            <w:proofErr w:type="spellStart"/>
            <w:r w:rsidRPr="00D51F19">
              <w:rPr>
                <w:rFonts w:ascii="Times New Roman" w:hAnsi="Times New Roman" w:cs="Times New Roman"/>
                <w:sz w:val="24"/>
                <w:szCs w:val="24"/>
              </w:rPr>
              <w:t>AccDoc</w:t>
            </w:r>
            <w:proofErr w:type="spellEnd"/>
            <w:r w:rsidRPr="00D51F19">
              <w:rPr>
                <w:rFonts w:ascii="Times New Roman" w:hAnsi="Times New Roman" w:cs="Times New Roman"/>
                <w:sz w:val="24"/>
                <w:szCs w:val="24"/>
                <w:lang w:val="en-US"/>
              </w:rPr>
              <w:t>Type</w:t>
            </w:r>
            <w:r w:rsidRPr="00D51F19">
              <w:rPr>
                <w:rFonts w:ascii="Times New Roman" w:hAnsi="Times New Roman" w:cs="Times New Roman"/>
                <w:sz w:val="24"/>
                <w:szCs w:val="24"/>
              </w:rPr>
              <w:t xml:space="preserve"> (см. описание - </w:t>
            </w:r>
            <w:r w:rsidRPr="00D51F19">
              <w:rPr>
                <w:rFonts w:ascii="Times New Roman" w:hAnsi="Times New Roman" w:cs="Times New Roman"/>
                <w:sz w:val="24"/>
                <w:szCs w:val="24"/>
              </w:rPr>
              <w:fldChar w:fldCharType="begin"/>
            </w:r>
            <w:r w:rsidRPr="00D51F19">
              <w:rPr>
                <w:rFonts w:ascii="Times New Roman" w:hAnsi="Times New Roman" w:cs="Times New Roman"/>
                <w:sz w:val="24"/>
                <w:szCs w:val="24"/>
              </w:rPr>
              <w:instrText xml:space="preserve"> REF _Ref488328314 \h  \* MERGEFORMAT </w:instrText>
            </w:r>
            <w:r w:rsidRPr="00D51F19">
              <w:rPr>
                <w:rFonts w:ascii="Times New Roman" w:hAnsi="Times New Roman" w:cs="Times New Roman"/>
                <w:sz w:val="24"/>
                <w:szCs w:val="24"/>
              </w:rPr>
            </w:r>
            <w:r w:rsidRPr="00D51F19">
              <w:rPr>
                <w:rFonts w:ascii="Times New Roman" w:hAnsi="Times New Roman" w:cs="Times New Roman"/>
                <w:sz w:val="24"/>
                <w:szCs w:val="24"/>
              </w:rPr>
              <w:fldChar w:fldCharType="separate"/>
            </w:r>
            <w:r w:rsidR="006A58D1" w:rsidRPr="00D51F19">
              <w:rPr>
                <w:rFonts w:ascii="Times New Roman" w:hAnsi="Times New Roman" w:cs="Times New Roman"/>
                <w:sz w:val="24"/>
                <w:szCs w:val="24"/>
              </w:rPr>
              <w:t>Таблица 8</w:t>
            </w:r>
            <w:r w:rsidRPr="00D51F19">
              <w:rPr>
                <w:rFonts w:ascii="Times New Roman" w:hAnsi="Times New Roman" w:cs="Times New Roman"/>
                <w:sz w:val="24"/>
                <w:szCs w:val="24"/>
              </w:rPr>
              <w:fldChar w:fldCharType="end"/>
            </w:r>
            <w:r w:rsidRPr="00D51F19">
              <w:rPr>
                <w:rFonts w:ascii="Times New Roman" w:hAnsi="Times New Roman" w:cs="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801BBD" w14:textId="77777777" w:rsidR="00B32A94" w:rsidRPr="00D51F19" w:rsidRDefault="00B32A94" w:rsidP="00B32A94">
            <w:pPr>
              <w:pStyle w:val="aff4"/>
              <w:rPr>
                <w:rFonts w:ascii="Times New Roman" w:hAnsi="Times New Roman" w:cs="Times New Roman"/>
                <w:sz w:val="24"/>
                <w:szCs w:val="24"/>
              </w:rPr>
            </w:pPr>
          </w:p>
        </w:tc>
      </w:tr>
      <w:tr w:rsidR="00650F68" w:rsidRPr="00D51F19" w14:paraId="61680B5E" w14:textId="77777777" w:rsidTr="00A9636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B23EAC" w14:textId="6F88FC79" w:rsidR="00650F68" w:rsidRPr="00D51F19" w:rsidRDefault="00650F68" w:rsidP="00650F68">
            <w:pPr>
              <w:pStyle w:val="aff4"/>
              <w:rPr>
                <w:rFonts w:ascii="Times New Roman" w:hAnsi="Times New Roman" w:cs="Times New Roman"/>
                <w:sz w:val="24"/>
                <w:szCs w:val="24"/>
              </w:rPr>
            </w:pPr>
            <w:r w:rsidRPr="00D51F19">
              <w:rPr>
                <w:rFonts w:ascii="Times New Roman" w:hAnsi="Times New Roman" w:cs="Times New Roman"/>
                <w:sz w:val="24"/>
                <w:szCs w:val="24"/>
              </w:rPr>
              <w:t>19.5.1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1B4858" w14:textId="7D859F1E" w:rsidR="00650F68" w:rsidRPr="00D51F19" w:rsidRDefault="00650F68" w:rsidP="00650F68">
            <w:pPr>
              <w:pStyle w:val="aff4"/>
              <w:ind w:left="346"/>
              <w:rPr>
                <w:rFonts w:ascii="Times New Roman" w:hAnsi="Times New Roman" w:cs="Times New Roman"/>
                <w:sz w:val="24"/>
                <w:szCs w:val="24"/>
                <w:lang w:val="en-US"/>
              </w:rPr>
            </w:pPr>
            <w:proofErr w:type="spellStart"/>
            <w:r w:rsidRPr="00D51F19">
              <w:rPr>
                <w:rFonts w:ascii="Times New Roman" w:hAnsi="Times New Roman" w:cs="Times New Roman"/>
                <w:sz w:val="24"/>
                <w:szCs w:val="24"/>
                <w:lang w:val="en-US"/>
              </w:rPr>
              <w:t>accDocNo</w:t>
            </w:r>
            <w:proofErr w:type="spellEnd"/>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364FE4" w14:textId="0CA7884C" w:rsidR="00650F68" w:rsidRPr="00D51F19" w:rsidRDefault="00650F68" w:rsidP="00650F68">
            <w:pPr>
              <w:pStyle w:val="aff4"/>
              <w:rPr>
                <w:rFonts w:ascii="Times New Roman" w:hAnsi="Times New Roman" w:cs="Times New Roman"/>
                <w:sz w:val="24"/>
                <w:szCs w:val="24"/>
              </w:rPr>
            </w:pPr>
            <w:r w:rsidRPr="00D51F19">
              <w:rPr>
                <w:rFonts w:ascii="Times New Roman" w:hAnsi="Times New Roman" w:cs="Times New Roman"/>
                <w:sz w:val="24"/>
                <w:szCs w:val="24"/>
              </w:rPr>
              <w:t>Поле номер 40:</w:t>
            </w:r>
          </w:p>
          <w:p w14:paraId="47B3151C" w14:textId="60A39965" w:rsidR="00650F68" w:rsidRPr="00D51F19" w:rsidRDefault="00650F68" w:rsidP="00650F68">
            <w:pPr>
              <w:pStyle w:val="aff4"/>
              <w:rPr>
                <w:rFonts w:ascii="Times New Roman" w:hAnsi="Times New Roman" w:cs="Times New Roman"/>
                <w:sz w:val="24"/>
                <w:szCs w:val="24"/>
              </w:rPr>
            </w:pPr>
            <w:r w:rsidRPr="00D51F19">
              <w:rPr>
                <w:rFonts w:ascii="Times New Roman" w:hAnsi="Times New Roman" w:cs="Times New Roman"/>
                <w:sz w:val="24"/>
                <w:szCs w:val="24"/>
              </w:rPr>
              <w:t>Номер платежного документа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3DB567" w14:textId="7F40A109" w:rsidR="00650F68" w:rsidRPr="00D51F19" w:rsidRDefault="00650F68" w:rsidP="00650F68">
            <w:pPr>
              <w:pStyle w:val="aff4"/>
              <w:rPr>
                <w:rFonts w:ascii="Times New Roman" w:hAnsi="Times New Roman" w:cs="Times New Roman"/>
                <w:sz w:val="24"/>
                <w:szCs w:val="24"/>
              </w:rPr>
            </w:pPr>
            <w:r w:rsidRPr="00D51F19">
              <w:rPr>
                <w:rFonts w:ascii="Times New Roman" w:hAnsi="Times New Roman" w:cs="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6EE54E" w14:textId="77777777" w:rsidR="00650F68" w:rsidRPr="00D51F19" w:rsidRDefault="00650F68" w:rsidP="00650F68">
            <w:pPr>
              <w:pStyle w:val="aff4"/>
              <w:rPr>
                <w:rFonts w:ascii="Times New Roman" w:hAnsi="Times New Roman" w:cs="Times New Roman"/>
                <w:i/>
                <w:sz w:val="24"/>
                <w:szCs w:val="24"/>
              </w:rPr>
            </w:pPr>
            <w:r w:rsidRPr="00D51F19">
              <w:rPr>
                <w:rFonts w:ascii="Times New Roman" w:hAnsi="Times New Roman" w:cs="Times New Roman"/>
                <w:i/>
                <w:sz w:val="24"/>
                <w:szCs w:val="24"/>
              </w:rPr>
              <w:t>Значение от 1 до 6 цифр (\</w:t>
            </w:r>
            <w:proofErr w:type="gramStart"/>
            <w:r w:rsidRPr="00D51F19">
              <w:rPr>
                <w:rFonts w:ascii="Times New Roman" w:hAnsi="Times New Roman" w:cs="Times New Roman"/>
                <w:i/>
                <w:sz w:val="24"/>
                <w:szCs w:val="24"/>
              </w:rPr>
              <w:t>d{</w:t>
            </w:r>
            <w:proofErr w:type="gramEnd"/>
            <w:r w:rsidRPr="00D51F19">
              <w:rPr>
                <w:rFonts w:ascii="Times New Roman" w:hAnsi="Times New Roman" w:cs="Times New Roman"/>
                <w:i/>
                <w:sz w:val="24"/>
                <w:szCs w:val="24"/>
              </w:rPr>
              <w:t xml:space="preserve">1,6}) </w:t>
            </w:r>
          </w:p>
          <w:p w14:paraId="26650F47" w14:textId="525FD819" w:rsidR="00650F68" w:rsidRPr="00D51F19" w:rsidRDefault="00650F68" w:rsidP="00650F68">
            <w:pPr>
              <w:pStyle w:val="aff4"/>
              <w:rPr>
                <w:rFonts w:ascii="Times New Roman" w:hAnsi="Times New Roman" w:cs="Times New Roman"/>
                <w:sz w:val="24"/>
                <w:szCs w:val="24"/>
              </w:rPr>
            </w:pPr>
            <w:r w:rsidRPr="00D51F19">
              <w:rPr>
                <w:rFonts w:ascii="Times New Roman" w:hAnsi="Times New Roman" w:cs="Times New Roman"/>
                <w:sz w:val="24"/>
                <w:szCs w:val="24"/>
              </w:rPr>
              <w:t xml:space="preserve">/ </w:t>
            </w:r>
            <w:r w:rsidRPr="00D51F19">
              <w:rPr>
                <w:rFonts w:ascii="Times New Roman" w:hAnsi="Times New Roman" w:cs="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07EEFD" w14:textId="086D469F" w:rsidR="00650F68" w:rsidRPr="00D51F19" w:rsidRDefault="00650F68" w:rsidP="00650F68">
            <w:pPr>
              <w:pStyle w:val="aff4"/>
              <w:rPr>
                <w:rFonts w:ascii="Times New Roman" w:hAnsi="Times New Roman" w:cs="Times New Roman"/>
                <w:sz w:val="24"/>
                <w:szCs w:val="24"/>
              </w:rPr>
            </w:pPr>
          </w:p>
        </w:tc>
      </w:tr>
      <w:tr w:rsidR="00650F68" w:rsidRPr="00D51F19" w14:paraId="5E965517" w14:textId="77777777" w:rsidTr="00A9636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15D76F" w14:textId="754A9A4D" w:rsidR="00650F68" w:rsidRPr="00D51F19" w:rsidRDefault="00650F68" w:rsidP="00650F68">
            <w:pPr>
              <w:pStyle w:val="aff4"/>
              <w:rPr>
                <w:rFonts w:ascii="Times New Roman" w:hAnsi="Times New Roman" w:cs="Times New Roman"/>
                <w:sz w:val="24"/>
                <w:szCs w:val="24"/>
              </w:rPr>
            </w:pPr>
            <w:r w:rsidRPr="00D51F19">
              <w:rPr>
                <w:rFonts w:ascii="Times New Roman" w:hAnsi="Times New Roman" w:cs="Times New Roman"/>
                <w:sz w:val="24"/>
                <w:szCs w:val="24"/>
              </w:rPr>
              <w:t>19.5.2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F6B56F" w14:textId="41F20D2D" w:rsidR="00650F68" w:rsidRPr="00D51F19" w:rsidRDefault="00650F68" w:rsidP="00650F68">
            <w:pPr>
              <w:pStyle w:val="aff4"/>
              <w:ind w:left="346"/>
              <w:rPr>
                <w:rFonts w:ascii="Times New Roman" w:hAnsi="Times New Roman" w:cs="Times New Roman"/>
                <w:sz w:val="24"/>
                <w:szCs w:val="24"/>
                <w:lang w:val="en-US"/>
              </w:rPr>
            </w:pPr>
            <w:proofErr w:type="spellStart"/>
            <w:r w:rsidRPr="00D51F19">
              <w:rPr>
                <w:rFonts w:ascii="Times New Roman" w:hAnsi="Times New Roman" w:cs="Times New Roman"/>
                <w:sz w:val="24"/>
                <w:szCs w:val="24"/>
              </w:rPr>
              <w:t>accDocDate</w:t>
            </w:r>
            <w:proofErr w:type="spellEnd"/>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045DE" w14:textId="12248A41" w:rsidR="00650F68" w:rsidRPr="00D51F19" w:rsidRDefault="00650F68" w:rsidP="00650F68">
            <w:pPr>
              <w:pStyle w:val="aff4"/>
              <w:rPr>
                <w:rFonts w:ascii="Times New Roman" w:hAnsi="Times New Roman" w:cs="Times New Roman"/>
                <w:sz w:val="24"/>
                <w:szCs w:val="24"/>
              </w:rPr>
            </w:pPr>
            <w:r w:rsidRPr="00D51F19">
              <w:rPr>
                <w:rFonts w:ascii="Times New Roman" w:hAnsi="Times New Roman" w:cs="Times New Roman"/>
                <w:sz w:val="24"/>
                <w:szCs w:val="24"/>
              </w:rPr>
              <w:t>Поле номер 41:</w:t>
            </w:r>
          </w:p>
          <w:p w14:paraId="2F9B43AF" w14:textId="05B563A4" w:rsidR="00650F68" w:rsidRPr="00D51F19" w:rsidRDefault="00650F68" w:rsidP="00650F68">
            <w:pPr>
              <w:pStyle w:val="aff4"/>
              <w:rPr>
                <w:rFonts w:ascii="Times New Roman" w:hAnsi="Times New Roman" w:cs="Times New Roman"/>
                <w:sz w:val="24"/>
                <w:szCs w:val="24"/>
              </w:rPr>
            </w:pPr>
            <w:r w:rsidRPr="00D51F19">
              <w:rPr>
                <w:rFonts w:ascii="Times New Roman" w:hAnsi="Times New Roman" w:cs="Times New Roman"/>
                <w:sz w:val="24"/>
                <w:szCs w:val="24"/>
              </w:rPr>
              <w:lastRenderedPageBreak/>
              <w:t>Дата платежного документа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805AAD" w14:textId="1ABC4626" w:rsidR="00650F68" w:rsidRPr="00D51F19" w:rsidRDefault="00650F68" w:rsidP="00650F68">
            <w:pPr>
              <w:pStyle w:val="aff4"/>
              <w:rPr>
                <w:rFonts w:ascii="Times New Roman" w:hAnsi="Times New Roman" w:cs="Times New Roman"/>
                <w:sz w:val="24"/>
                <w:szCs w:val="24"/>
              </w:rPr>
            </w:pPr>
            <w:r w:rsidRPr="00D51F19">
              <w:rPr>
                <w:rFonts w:ascii="Times New Roman" w:hAnsi="Times New Roman" w:cs="Times New Roman"/>
                <w:sz w:val="24"/>
                <w:szCs w:val="24"/>
              </w:rPr>
              <w:lastRenderedPageBreak/>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DBE2CA" w14:textId="77777777" w:rsidR="00650F68" w:rsidRPr="00D51F19" w:rsidRDefault="00650F68" w:rsidP="00650F68">
            <w:pPr>
              <w:pStyle w:val="aff4"/>
              <w:rPr>
                <w:rFonts w:ascii="Times New Roman" w:hAnsi="Times New Roman" w:cs="Times New Roman"/>
                <w:sz w:val="24"/>
                <w:szCs w:val="24"/>
              </w:rPr>
            </w:pPr>
            <w:r w:rsidRPr="00D51F19">
              <w:rPr>
                <w:rFonts w:ascii="Times New Roman" w:hAnsi="Times New Roman" w:cs="Times New Roman"/>
                <w:i/>
                <w:sz w:val="24"/>
                <w:szCs w:val="24"/>
              </w:rPr>
              <w:t xml:space="preserve">Формат определен стандартом </w:t>
            </w:r>
            <w:r w:rsidRPr="00D51F19">
              <w:rPr>
                <w:rFonts w:ascii="Times New Roman" w:hAnsi="Times New Roman" w:cs="Times New Roman"/>
                <w:i/>
                <w:sz w:val="24"/>
                <w:szCs w:val="24"/>
              </w:rPr>
              <w:lastRenderedPageBreak/>
              <w:t xml:space="preserve">XML/XSD, опубликованным по адресу </w:t>
            </w:r>
            <w:hyperlink r:id="rId17" w:anchor="date" w:history="1">
              <w:r w:rsidRPr="00D51F19">
                <w:rPr>
                  <w:rStyle w:val="a8"/>
                  <w:rFonts w:ascii="Times New Roman" w:hAnsi="Times New Roman" w:cs="Times New Roman"/>
                  <w:i/>
                  <w:sz w:val="24"/>
                  <w:szCs w:val="24"/>
                </w:rPr>
                <w:t>http://www.w3.org/TR/xmlschema-2/#date</w:t>
              </w:r>
            </w:hyperlink>
          </w:p>
          <w:p w14:paraId="41239157" w14:textId="6598480E" w:rsidR="00650F68" w:rsidRPr="00D51F19" w:rsidRDefault="00650F68" w:rsidP="00650F68">
            <w:pPr>
              <w:pStyle w:val="aff4"/>
              <w:rPr>
                <w:rFonts w:ascii="Times New Roman" w:hAnsi="Times New Roman" w:cs="Times New Roman"/>
                <w:sz w:val="24"/>
                <w:szCs w:val="24"/>
              </w:rPr>
            </w:pPr>
            <w:r w:rsidRPr="00D51F19">
              <w:rPr>
                <w:rFonts w:ascii="Times New Roman" w:hAnsi="Times New Roman" w:cs="Times New Roman"/>
                <w:sz w:val="24"/>
                <w:szCs w:val="24"/>
                <w:lang w:val="en-US"/>
              </w:rPr>
              <w:t>/</w:t>
            </w:r>
            <w:r w:rsidRPr="00D51F19">
              <w:rPr>
                <w:rFonts w:ascii="Times New Roman" w:hAnsi="Times New Roman" w:cs="Times New Roman"/>
                <w:sz w:val="24"/>
                <w:szCs w:val="24"/>
              </w:rPr>
              <w:t xml:space="preserve"> </w:t>
            </w:r>
            <w:r w:rsidRPr="00D51F19">
              <w:rPr>
                <w:rFonts w:ascii="Times New Roman" w:hAnsi="Times New Roman" w:cs="Times New Roman"/>
                <w:sz w:val="24"/>
                <w:szCs w:val="24"/>
                <w:lang w:val="en-US"/>
              </w:rPr>
              <w:t>date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8B7F11" w14:textId="633AF6A9" w:rsidR="00650F68" w:rsidRPr="00D51F19" w:rsidRDefault="00650F68" w:rsidP="00650F68">
            <w:pPr>
              <w:pStyle w:val="aff4"/>
              <w:rPr>
                <w:rFonts w:ascii="Times New Roman" w:hAnsi="Times New Roman" w:cs="Times New Roman"/>
                <w:sz w:val="24"/>
                <w:szCs w:val="24"/>
              </w:rPr>
            </w:pPr>
          </w:p>
        </w:tc>
      </w:tr>
      <w:tr w:rsidR="00B32A94" w:rsidRPr="00D51F19" w14:paraId="58A953B4" w14:textId="77777777" w:rsidTr="00A9636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B27A96" w14:textId="75EEB78A" w:rsidR="00B32A94" w:rsidRPr="00D51F19" w:rsidRDefault="00B32A94" w:rsidP="00B32A94">
            <w:pPr>
              <w:pStyle w:val="aff4"/>
              <w:rPr>
                <w:rFonts w:ascii="Times New Roman" w:hAnsi="Times New Roman" w:cs="Times New Roman"/>
                <w:sz w:val="24"/>
                <w:szCs w:val="24"/>
              </w:rPr>
            </w:pPr>
            <w:r w:rsidRPr="00D51F19">
              <w:rPr>
                <w:rFonts w:ascii="Times New Roman" w:hAnsi="Times New Roman" w:cs="Times New Roman"/>
                <w:sz w:val="24"/>
                <w:szCs w:val="24"/>
              </w:rPr>
              <w:t>21.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1577E0" w14:textId="552F9E68" w:rsidR="00B32A94" w:rsidRPr="00D51F19" w:rsidRDefault="00B32A94" w:rsidP="00B32A94">
            <w:pPr>
              <w:pStyle w:val="aff4"/>
              <w:ind w:hanging="24"/>
              <w:rPr>
                <w:rFonts w:ascii="Times New Roman" w:hAnsi="Times New Roman" w:cs="Times New Roman"/>
                <w:sz w:val="24"/>
                <w:szCs w:val="24"/>
                <w:lang w:val="en-US"/>
              </w:rPr>
            </w:pPr>
            <w:proofErr w:type="spellStart"/>
            <w:r w:rsidRPr="00D51F19">
              <w:rPr>
                <w:rFonts w:ascii="Times New Roman" w:hAnsi="Times New Roman" w:cs="Times New Roman"/>
                <w:sz w:val="24"/>
                <w:szCs w:val="24"/>
                <w:lang w:val="en-US"/>
              </w:rPr>
              <w:t>AdditionalData</w:t>
            </w:r>
            <w:proofErr w:type="spellEnd"/>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10BA38" w14:textId="77777777" w:rsidR="00D85983" w:rsidRPr="00D51F19" w:rsidRDefault="00D85983" w:rsidP="00D85983">
            <w:pPr>
              <w:pStyle w:val="aff4"/>
              <w:rPr>
                <w:rFonts w:ascii="Times New Roman" w:hAnsi="Times New Roman" w:cs="Times New Roman"/>
                <w:sz w:val="24"/>
                <w:szCs w:val="24"/>
              </w:rPr>
            </w:pPr>
            <w:r w:rsidRPr="00D51F19">
              <w:rPr>
                <w:rFonts w:ascii="Times New Roman" w:hAnsi="Times New Roman" w:cs="Times New Roman"/>
                <w:sz w:val="24"/>
                <w:szCs w:val="24"/>
              </w:rPr>
              <w:t>Поле номер 202:</w:t>
            </w:r>
          </w:p>
          <w:p w14:paraId="28A4ACBC" w14:textId="1EDCD4F3" w:rsidR="00B32A94" w:rsidRPr="00D51F19" w:rsidRDefault="00B32A94" w:rsidP="00B32A94">
            <w:pPr>
              <w:pStyle w:val="aff4"/>
              <w:rPr>
                <w:rFonts w:ascii="Times New Roman" w:hAnsi="Times New Roman" w:cs="Times New Roman"/>
                <w:sz w:val="24"/>
                <w:szCs w:val="24"/>
              </w:rPr>
            </w:pPr>
            <w:r w:rsidRPr="00D51F19">
              <w:rPr>
                <w:rFonts w:ascii="Times New Roman" w:hAnsi="Times New Roman" w:cs="Times New Roman"/>
                <w:sz w:val="24"/>
                <w:szCs w:val="24"/>
              </w:rPr>
              <w:t>Дополнительные поля платежа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837266" w14:textId="07A09D2F" w:rsidR="00B32A94" w:rsidRPr="00D51F19" w:rsidRDefault="00B32A94" w:rsidP="00D85983">
            <w:pPr>
              <w:pStyle w:val="aff4"/>
              <w:rPr>
                <w:rFonts w:ascii="Times New Roman" w:hAnsi="Times New Roman" w:cs="Times New Roman"/>
                <w:sz w:val="24"/>
                <w:szCs w:val="24"/>
              </w:rPr>
            </w:pPr>
            <w:r w:rsidRPr="00D51F19">
              <w:rPr>
                <w:rFonts w:ascii="Times New Roman" w:hAnsi="Times New Roman" w:cs="Times New Roman"/>
                <w:sz w:val="24"/>
                <w:szCs w:val="24"/>
              </w:rPr>
              <w:t>0...</w:t>
            </w:r>
            <w:r w:rsidR="00D85983" w:rsidRPr="00D51F19">
              <w:rPr>
                <w:rFonts w:ascii="Times New Roman" w:hAnsi="Times New Roman" w:cs="Times New Roman"/>
                <w:sz w:val="24"/>
                <w:szCs w:val="24"/>
              </w:rPr>
              <w:t>10</w:t>
            </w:r>
            <w:r w:rsidRPr="00D51F19">
              <w:rPr>
                <w:rFonts w:ascii="Times New Roman" w:hAnsi="Times New Roman" w:cs="Times New Roman"/>
                <w:sz w:val="24"/>
                <w:szCs w:val="24"/>
              </w:rPr>
              <w:t>,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C8A58B" w14:textId="15FAD75B" w:rsidR="00B32A94" w:rsidRPr="00D51F19" w:rsidRDefault="00B32A94" w:rsidP="00B32A94">
            <w:pPr>
              <w:pStyle w:val="aff4"/>
              <w:rPr>
                <w:rFonts w:ascii="Times New Roman" w:hAnsi="Times New Roman" w:cs="Times New Roman"/>
                <w:i/>
                <w:sz w:val="24"/>
                <w:szCs w:val="24"/>
              </w:rPr>
            </w:pPr>
            <w:proofErr w:type="spellStart"/>
            <w:r w:rsidRPr="00D51F19">
              <w:rPr>
                <w:rFonts w:ascii="Times New Roman" w:hAnsi="Times New Roman" w:cs="Times New Roman"/>
                <w:sz w:val="24"/>
                <w:szCs w:val="24"/>
              </w:rPr>
              <w:t>AdditionalDataType</w:t>
            </w:r>
            <w:proofErr w:type="spellEnd"/>
            <w:r w:rsidRPr="00D51F19">
              <w:rPr>
                <w:rFonts w:ascii="Times New Roman" w:hAnsi="Times New Roman" w:cs="Times New Roman"/>
                <w:sz w:val="24"/>
                <w:szCs w:val="24"/>
              </w:rPr>
              <w:t xml:space="preserve"> (см. описание</w:t>
            </w:r>
            <w:r w:rsidR="00002400" w:rsidRPr="00D51F19">
              <w:rPr>
                <w:rFonts w:ascii="Times New Roman" w:hAnsi="Times New Roman" w:cs="Times New Roman"/>
                <w:sz w:val="24"/>
                <w:szCs w:val="24"/>
              </w:rPr>
              <w:t xml:space="preserve"> в таблице</w:t>
            </w:r>
            <w:r w:rsidRPr="00D51F19">
              <w:rPr>
                <w:rFonts w:ascii="Times New Roman" w:hAnsi="Times New Roman" w:cs="Times New Roman"/>
                <w:sz w:val="24"/>
                <w:szCs w:val="24"/>
              </w:rPr>
              <w:t xml:space="preserve"> - </w:t>
            </w:r>
            <w:r w:rsidRPr="00D51F19">
              <w:rPr>
                <w:rFonts w:ascii="Times New Roman" w:hAnsi="Times New Roman" w:cs="Times New Roman"/>
                <w:sz w:val="24"/>
                <w:szCs w:val="24"/>
              </w:rPr>
              <w:fldChar w:fldCharType="begin"/>
            </w:r>
            <w:r w:rsidRPr="00D51F19">
              <w:rPr>
                <w:rFonts w:ascii="Times New Roman" w:hAnsi="Times New Roman" w:cs="Times New Roman"/>
                <w:sz w:val="24"/>
                <w:szCs w:val="24"/>
              </w:rPr>
              <w:instrText xml:space="preserve"> REF _Ref483568490 \h  \* MERGEFORMAT </w:instrText>
            </w:r>
            <w:r w:rsidRPr="00D51F19">
              <w:rPr>
                <w:rFonts w:ascii="Times New Roman" w:hAnsi="Times New Roman" w:cs="Times New Roman"/>
                <w:sz w:val="24"/>
                <w:szCs w:val="24"/>
              </w:rPr>
            </w:r>
            <w:r w:rsidRPr="00D51F19">
              <w:rPr>
                <w:rFonts w:ascii="Times New Roman" w:hAnsi="Times New Roman" w:cs="Times New Roman"/>
                <w:sz w:val="24"/>
                <w:szCs w:val="24"/>
              </w:rPr>
              <w:fldChar w:fldCharType="separate"/>
            </w:r>
            <w:r w:rsidR="006A58D1" w:rsidRPr="00D51F19">
              <w:rPr>
                <w:rFonts w:ascii="Times New Roman" w:hAnsi="Times New Roman" w:cs="Times New Roman"/>
                <w:sz w:val="24"/>
                <w:szCs w:val="24"/>
              </w:rPr>
              <w:t xml:space="preserve">Таблица </w:t>
            </w:r>
            <w:r w:rsidR="006A58D1" w:rsidRPr="00D51F19">
              <w:rPr>
                <w:rFonts w:ascii="Times New Roman" w:hAnsi="Times New Roman" w:cs="Times New Roman"/>
                <w:noProof/>
                <w:sz w:val="24"/>
                <w:szCs w:val="24"/>
              </w:rPr>
              <w:t>7</w:t>
            </w:r>
            <w:r w:rsidRPr="00D51F19">
              <w:rPr>
                <w:rFonts w:ascii="Times New Roman" w:hAnsi="Times New Roman" w:cs="Times New Roman"/>
                <w:sz w:val="24"/>
                <w:szCs w:val="24"/>
              </w:rPr>
              <w:fldChar w:fldCharType="end"/>
            </w:r>
            <w:r w:rsidRPr="00D51F19">
              <w:rPr>
                <w:rFonts w:ascii="Times New Roman" w:hAnsi="Times New Roman" w:cs="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83B450" w14:textId="238CFBD9" w:rsidR="00B32A94" w:rsidRPr="00D51F19" w:rsidRDefault="005F415A" w:rsidP="0053573F">
            <w:pPr>
              <w:pStyle w:val="aff4"/>
              <w:rPr>
                <w:rFonts w:ascii="Times New Roman" w:hAnsi="Times New Roman" w:cs="Times New Roman"/>
                <w:sz w:val="24"/>
                <w:szCs w:val="24"/>
              </w:rPr>
            </w:pPr>
            <w:r w:rsidRPr="00D51F19">
              <w:rPr>
                <w:rFonts w:ascii="Times New Roman" w:hAnsi="Times New Roman" w:cs="Times New Roman"/>
                <w:bCs/>
                <w:i/>
                <w:sz w:val="24"/>
                <w:szCs w:val="24"/>
              </w:rPr>
              <w:t xml:space="preserve">Описание правила изменения данных в контейнере при уточнении извещения о приеме к исполнению распоряжения представлено в разделе </w:t>
            </w:r>
            <w:r w:rsidR="0053573F" w:rsidRPr="00D51F19">
              <w:rPr>
                <w:rFonts w:ascii="Times New Roman" w:hAnsi="Times New Roman" w:cs="Times New Roman"/>
                <w:bCs/>
                <w:i/>
                <w:sz w:val="24"/>
                <w:szCs w:val="24"/>
              </w:rPr>
              <w:fldChar w:fldCharType="begin"/>
            </w:r>
            <w:r w:rsidR="0053573F" w:rsidRPr="00D51F19">
              <w:rPr>
                <w:rFonts w:ascii="Times New Roman" w:hAnsi="Times New Roman" w:cs="Times New Roman"/>
                <w:bCs/>
                <w:i/>
                <w:sz w:val="24"/>
                <w:szCs w:val="24"/>
              </w:rPr>
              <w:instrText xml:space="preserve"> REF _Ref2601701 \r \h </w:instrText>
            </w:r>
            <w:r w:rsidR="00203C8E" w:rsidRPr="00D51F19">
              <w:rPr>
                <w:rFonts w:ascii="Times New Roman" w:hAnsi="Times New Roman" w:cs="Times New Roman"/>
                <w:bCs/>
                <w:i/>
                <w:sz w:val="24"/>
                <w:szCs w:val="24"/>
              </w:rPr>
              <w:instrText xml:space="preserve"> \* MERGEFORMAT </w:instrText>
            </w:r>
            <w:r w:rsidR="0053573F" w:rsidRPr="00D51F19">
              <w:rPr>
                <w:rFonts w:ascii="Times New Roman" w:hAnsi="Times New Roman" w:cs="Times New Roman"/>
                <w:bCs/>
                <w:i/>
                <w:sz w:val="24"/>
                <w:szCs w:val="24"/>
              </w:rPr>
            </w:r>
            <w:r w:rsidR="0053573F" w:rsidRPr="00D51F19">
              <w:rPr>
                <w:rFonts w:ascii="Times New Roman" w:hAnsi="Times New Roman" w:cs="Times New Roman"/>
                <w:bCs/>
                <w:i/>
                <w:sz w:val="24"/>
                <w:szCs w:val="24"/>
              </w:rPr>
              <w:fldChar w:fldCharType="separate"/>
            </w:r>
            <w:r w:rsidR="006A58D1" w:rsidRPr="00D51F19">
              <w:rPr>
                <w:rFonts w:ascii="Times New Roman" w:hAnsi="Times New Roman" w:cs="Times New Roman"/>
                <w:bCs/>
                <w:i/>
                <w:sz w:val="24"/>
                <w:szCs w:val="24"/>
              </w:rPr>
              <w:t>5.6.6</w:t>
            </w:r>
            <w:r w:rsidR="0053573F" w:rsidRPr="00D51F19">
              <w:rPr>
                <w:rFonts w:ascii="Times New Roman" w:hAnsi="Times New Roman" w:cs="Times New Roman"/>
                <w:bCs/>
                <w:i/>
                <w:sz w:val="24"/>
                <w:szCs w:val="24"/>
              </w:rPr>
              <w:fldChar w:fldCharType="end"/>
            </w:r>
          </w:p>
        </w:tc>
      </w:tr>
    </w:tbl>
    <w:p w14:paraId="4CC8402C" w14:textId="6D0304ED" w:rsidR="00E02B90" w:rsidRPr="00D51F19" w:rsidRDefault="00E02B90" w:rsidP="002C7734">
      <w:pPr>
        <w:pStyle w:val="aff6"/>
        <w:keepNext/>
        <w:keepLines/>
        <w:spacing w:before="120"/>
        <w:rPr>
          <w:rFonts w:ascii="Times New Roman" w:hAnsi="Times New Roman" w:cs="Times New Roman"/>
          <w:sz w:val="24"/>
          <w:szCs w:val="24"/>
        </w:rPr>
      </w:pPr>
      <w:bookmarkStart w:id="41" w:name="_Ref488326917"/>
      <w:bookmarkStart w:id="42" w:name="_Ref488326872"/>
      <w:r w:rsidRPr="00D51F19">
        <w:rPr>
          <w:rFonts w:ascii="Times New Roman" w:hAnsi="Times New Roman" w:cs="Times New Roman"/>
          <w:b/>
          <w:sz w:val="24"/>
          <w:szCs w:val="24"/>
        </w:rPr>
        <w:t xml:space="preserve">Таблица </w:t>
      </w:r>
      <w:r w:rsidRPr="00D51F19">
        <w:rPr>
          <w:rFonts w:ascii="Times New Roman" w:hAnsi="Times New Roman" w:cs="Times New Roman"/>
          <w:b/>
          <w:sz w:val="24"/>
          <w:szCs w:val="24"/>
        </w:rPr>
        <w:fldChar w:fldCharType="begin"/>
      </w:r>
      <w:r w:rsidRPr="00D51F19">
        <w:rPr>
          <w:rFonts w:ascii="Times New Roman" w:hAnsi="Times New Roman" w:cs="Times New Roman"/>
          <w:b/>
          <w:sz w:val="24"/>
          <w:szCs w:val="24"/>
        </w:rPr>
        <w:instrText xml:space="preserve"> SEQ Таблица \* ARABIC </w:instrText>
      </w:r>
      <w:r w:rsidRPr="00D51F19">
        <w:rPr>
          <w:rFonts w:ascii="Times New Roman" w:hAnsi="Times New Roman" w:cs="Times New Roman"/>
          <w:b/>
          <w:sz w:val="24"/>
          <w:szCs w:val="24"/>
        </w:rPr>
        <w:fldChar w:fldCharType="separate"/>
      </w:r>
      <w:r w:rsidR="006A58D1" w:rsidRPr="00D51F19">
        <w:rPr>
          <w:rFonts w:ascii="Times New Roman" w:hAnsi="Times New Roman" w:cs="Times New Roman"/>
          <w:b/>
          <w:noProof/>
          <w:sz w:val="24"/>
          <w:szCs w:val="24"/>
        </w:rPr>
        <w:t>5</w:t>
      </w:r>
      <w:r w:rsidRPr="00D51F19">
        <w:rPr>
          <w:rFonts w:ascii="Times New Roman" w:hAnsi="Times New Roman" w:cs="Times New Roman"/>
          <w:b/>
          <w:sz w:val="24"/>
          <w:szCs w:val="24"/>
        </w:rPr>
        <w:fldChar w:fldCharType="end"/>
      </w:r>
      <w:bookmarkEnd w:id="41"/>
      <w:r w:rsidRPr="00D51F19">
        <w:rPr>
          <w:rFonts w:ascii="Times New Roman" w:hAnsi="Times New Roman" w:cs="Times New Roman"/>
          <w:b/>
          <w:sz w:val="24"/>
          <w:szCs w:val="24"/>
        </w:rPr>
        <w:t xml:space="preserve">. </w:t>
      </w:r>
      <w:proofErr w:type="spellStart"/>
      <w:r w:rsidRPr="00D51F19">
        <w:rPr>
          <w:rFonts w:ascii="Times New Roman" w:hAnsi="Times New Roman" w:cs="Times New Roman"/>
          <w:b/>
          <w:sz w:val="24"/>
          <w:szCs w:val="24"/>
        </w:rPr>
        <w:t>PaymentOrgType</w:t>
      </w:r>
      <w:bookmarkEnd w:id="42"/>
      <w:proofErr w:type="spellEnd"/>
    </w:p>
    <w:tbl>
      <w:tblPr>
        <w:tblStyle w:val="TableNormal"/>
        <w:tblW w:w="10972"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624"/>
        <w:gridCol w:w="1560"/>
        <w:gridCol w:w="2268"/>
        <w:gridCol w:w="1559"/>
        <w:gridCol w:w="1984"/>
        <w:gridCol w:w="2977"/>
      </w:tblGrid>
      <w:tr w:rsidR="00E02B90" w:rsidRPr="00D51F19" w14:paraId="2A6643E4" w14:textId="77777777" w:rsidTr="00C24B8A">
        <w:trPr>
          <w:trHeight w:val="662"/>
          <w:tblHeader/>
        </w:trPr>
        <w:tc>
          <w:tcPr>
            <w:tcW w:w="62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621F6CB" w14:textId="77777777" w:rsidR="00E02B90" w:rsidRPr="00D51F19" w:rsidRDefault="00E02B90" w:rsidP="002C7734">
            <w:pPr>
              <w:pStyle w:val="af2"/>
              <w:keepLines/>
              <w:rPr>
                <w:rFonts w:ascii="Times New Roman" w:cs="Times New Roman"/>
              </w:rPr>
            </w:pPr>
            <w:r w:rsidRPr="00D51F19">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0059127" w14:textId="77777777" w:rsidR="00E02B90" w:rsidRPr="00D51F19" w:rsidRDefault="00E02B90" w:rsidP="002C7734">
            <w:pPr>
              <w:pStyle w:val="af2"/>
              <w:keepLines/>
              <w:rPr>
                <w:rFonts w:ascii="Times New Roman" w:cs="Times New Roman"/>
              </w:rPr>
            </w:pPr>
            <w:r w:rsidRPr="00D51F19">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09E62FA" w14:textId="77777777" w:rsidR="00E02B90" w:rsidRPr="00D51F19" w:rsidRDefault="00E02B90" w:rsidP="002C7734">
            <w:pPr>
              <w:pStyle w:val="af2"/>
              <w:keepLines/>
              <w:rPr>
                <w:rFonts w:ascii="Times New Roman" w:cs="Times New Roman"/>
              </w:rPr>
            </w:pPr>
            <w:r w:rsidRPr="00D51F19">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747FA8C" w14:textId="77777777" w:rsidR="00E02B90" w:rsidRPr="00D51F19" w:rsidRDefault="00E02B90" w:rsidP="002C7734">
            <w:pPr>
              <w:pStyle w:val="af2"/>
              <w:keepLines/>
              <w:rPr>
                <w:rFonts w:ascii="Times New Roman" w:cs="Times New Roman"/>
              </w:rPr>
            </w:pPr>
            <w:r w:rsidRPr="00D51F19">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F638BA6" w14:textId="77777777" w:rsidR="00E02B90" w:rsidRPr="00D51F19" w:rsidRDefault="00E02B90" w:rsidP="002C7734">
            <w:pPr>
              <w:pStyle w:val="af2"/>
              <w:keepLines/>
              <w:rPr>
                <w:rFonts w:ascii="Times New Roman" w:cs="Times New Roman"/>
              </w:rPr>
            </w:pPr>
            <w:r w:rsidRPr="00D51F19">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8F14164" w14:textId="77777777" w:rsidR="00E02B90" w:rsidRPr="00D51F19" w:rsidRDefault="00E02B90" w:rsidP="002C7734">
            <w:pPr>
              <w:pStyle w:val="af2"/>
              <w:keepLines/>
              <w:rPr>
                <w:rFonts w:ascii="Times New Roman" w:cs="Times New Roman"/>
              </w:rPr>
            </w:pPr>
            <w:r w:rsidRPr="00D51F19">
              <w:rPr>
                <w:rFonts w:ascii="Times New Roman" w:cs="Times New Roman"/>
              </w:rPr>
              <w:t xml:space="preserve">Комментарий </w:t>
            </w:r>
          </w:p>
        </w:tc>
      </w:tr>
      <w:tr w:rsidR="003916D3" w:rsidRPr="00D51F19" w14:paraId="39DA18B0" w14:textId="77777777" w:rsidTr="00C24B8A">
        <w:trPr>
          <w:trHeight w:val="358"/>
        </w:trPr>
        <w:tc>
          <w:tcPr>
            <w:tcW w:w="6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473BE6" w14:textId="77777777" w:rsidR="003916D3" w:rsidRPr="00D51F19" w:rsidRDefault="003916D3" w:rsidP="00070947">
            <w:pPr>
              <w:pStyle w:val="aff6"/>
              <w:numPr>
                <w:ilvl w:val="0"/>
                <w:numId w:val="16"/>
              </w:numPr>
              <w:rPr>
                <w:rFonts w:ascii="Times New Roman" w:hAnsi="Times New Roman" w:cs="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D1B7A1" w14:textId="7F6266B0" w:rsidR="003916D3" w:rsidRPr="00D51F19" w:rsidRDefault="003916D3" w:rsidP="003916D3">
            <w:pPr>
              <w:pStyle w:val="aff4"/>
              <w:rPr>
                <w:rFonts w:ascii="Times New Roman" w:hAnsi="Times New Roman" w:cs="Times New Roman"/>
                <w:sz w:val="24"/>
                <w:szCs w:val="24"/>
                <w:lang w:val="en-US"/>
              </w:rPr>
            </w:pPr>
            <w:r w:rsidRPr="00D51F19">
              <w:rPr>
                <w:rFonts w:ascii="Times New Roman" w:hAnsi="Times New Roman" w:cs="Times New Roman"/>
                <w:sz w:val="24"/>
                <w:szCs w:val="24"/>
                <w:lang w:val="en-US"/>
              </w:rPr>
              <w:t>Bank</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00278C" w14:textId="50861DCF" w:rsidR="005F415A" w:rsidRPr="00D51F19" w:rsidRDefault="005F415A" w:rsidP="003916D3">
            <w:pPr>
              <w:pStyle w:val="aff4"/>
              <w:rPr>
                <w:rFonts w:ascii="Times New Roman" w:hAnsi="Times New Roman" w:cs="Times New Roman"/>
                <w:sz w:val="24"/>
                <w:szCs w:val="24"/>
              </w:rPr>
            </w:pPr>
            <w:r w:rsidRPr="00D51F19">
              <w:rPr>
                <w:rFonts w:ascii="Times New Roman" w:hAnsi="Times New Roman" w:cs="Times New Roman"/>
                <w:bCs/>
                <w:sz w:val="24"/>
                <w:szCs w:val="24"/>
              </w:rPr>
              <w:t>Поле номер 2005:</w:t>
            </w:r>
          </w:p>
          <w:p w14:paraId="037E6380" w14:textId="7D0A587B" w:rsidR="003916D3" w:rsidRPr="00D51F19" w:rsidRDefault="003916D3" w:rsidP="003916D3">
            <w:pPr>
              <w:pStyle w:val="aff4"/>
              <w:rPr>
                <w:rFonts w:ascii="Times New Roman" w:hAnsi="Times New Roman" w:cs="Times New Roman"/>
                <w:b/>
                <w:i/>
                <w:sz w:val="24"/>
                <w:szCs w:val="24"/>
              </w:rPr>
            </w:pPr>
            <w:r w:rsidRPr="00D51F19">
              <w:rPr>
                <w:rFonts w:ascii="Times New Roman" w:hAnsi="Times New Roman" w:cs="Times New Roman"/>
                <w:sz w:val="24"/>
                <w:szCs w:val="24"/>
              </w:rPr>
              <w:t>Реквизиты структурного подразделения кредитной организации, принявшего платеж, организации почтовой связи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BBC7F8" w14:textId="10F17247" w:rsidR="003916D3" w:rsidRPr="00D51F19" w:rsidRDefault="003916D3" w:rsidP="003916D3">
            <w:pPr>
              <w:pStyle w:val="aff4"/>
              <w:rPr>
                <w:rFonts w:ascii="Times New Roman" w:hAnsi="Times New Roman" w:cs="Times New Roman"/>
                <w:sz w:val="24"/>
                <w:szCs w:val="24"/>
              </w:rPr>
            </w:pPr>
            <w:r w:rsidRPr="00D51F19">
              <w:rPr>
                <w:rFonts w:ascii="Times New Roman" w:hAnsi="Times New Roman" w:cs="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BEAA74" w14:textId="53248BE9" w:rsidR="003916D3" w:rsidRPr="00D51F19" w:rsidRDefault="003916D3" w:rsidP="003916D3">
            <w:pPr>
              <w:pStyle w:val="aff4"/>
              <w:rPr>
                <w:rFonts w:ascii="Times New Roman" w:hAnsi="Times New Roman" w:cs="Times New Roman"/>
                <w:sz w:val="24"/>
                <w:szCs w:val="24"/>
              </w:rPr>
            </w:pPr>
            <w:proofErr w:type="spellStart"/>
            <w:r w:rsidRPr="00D51F19">
              <w:rPr>
                <w:rFonts w:ascii="Times New Roman" w:hAnsi="Times New Roman" w:cs="Times New Roman"/>
                <w:sz w:val="24"/>
                <w:szCs w:val="24"/>
              </w:rPr>
              <w:t>BankType</w:t>
            </w:r>
            <w:proofErr w:type="spellEnd"/>
            <w:r w:rsidRPr="00D51F19">
              <w:rPr>
                <w:rFonts w:ascii="Times New Roman" w:hAnsi="Times New Roman" w:cs="Times New Roman"/>
                <w:sz w:val="24"/>
                <w:szCs w:val="24"/>
              </w:rPr>
              <w:t xml:space="preserve"> (см. описание в </w:t>
            </w:r>
            <w:r w:rsidR="00002400" w:rsidRPr="00D51F19">
              <w:rPr>
                <w:rFonts w:ascii="Times New Roman" w:hAnsi="Times New Roman" w:cs="Times New Roman"/>
                <w:sz w:val="24"/>
                <w:szCs w:val="24"/>
              </w:rPr>
              <w:t xml:space="preserve">таблице - </w:t>
            </w:r>
            <w:r w:rsidRPr="00D51F19">
              <w:rPr>
                <w:rFonts w:ascii="Times New Roman" w:hAnsi="Times New Roman" w:cs="Times New Roman"/>
                <w:sz w:val="24"/>
                <w:szCs w:val="24"/>
              </w:rPr>
              <w:fldChar w:fldCharType="begin"/>
            </w:r>
            <w:r w:rsidRPr="00D51F19">
              <w:rPr>
                <w:rFonts w:ascii="Times New Roman" w:hAnsi="Times New Roman" w:cs="Times New Roman"/>
                <w:sz w:val="24"/>
                <w:szCs w:val="24"/>
              </w:rPr>
              <w:instrText xml:space="preserve"> REF _Ref483568026 \h  \* MERGEFORMAT </w:instrText>
            </w:r>
            <w:r w:rsidRPr="00D51F19">
              <w:rPr>
                <w:rFonts w:ascii="Times New Roman" w:hAnsi="Times New Roman" w:cs="Times New Roman"/>
                <w:sz w:val="24"/>
                <w:szCs w:val="24"/>
              </w:rPr>
            </w:r>
            <w:r w:rsidRPr="00D51F19">
              <w:rPr>
                <w:rFonts w:ascii="Times New Roman" w:hAnsi="Times New Roman" w:cs="Times New Roman"/>
                <w:sz w:val="24"/>
                <w:szCs w:val="24"/>
              </w:rPr>
              <w:fldChar w:fldCharType="separate"/>
            </w:r>
            <w:r w:rsidR="006A58D1" w:rsidRPr="00D51F19">
              <w:rPr>
                <w:rFonts w:ascii="Times New Roman" w:hAnsi="Times New Roman" w:cs="Times New Roman"/>
                <w:sz w:val="24"/>
                <w:szCs w:val="24"/>
              </w:rPr>
              <w:t xml:space="preserve">Таблица </w:t>
            </w:r>
            <w:r w:rsidR="006A58D1" w:rsidRPr="00D51F19">
              <w:rPr>
                <w:rFonts w:ascii="Times New Roman" w:hAnsi="Times New Roman" w:cs="Times New Roman"/>
                <w:noProof/>
                <w:sz w:val="24"/>
                <w:szCs w:val="24"/>
              </w:rPr>
              <w:t>9</w:t>
            </w:r>
            <w:r w:rsidRPr="00D51F19">
              <w:rPr>
                <w:rFonts w:ascii="Times New Roman" w:hAnsi="Times New Roman" w:cs="Times New Roman"/>
                <w:sz w:val="24"/>
                <w:szCs w:val="24"/>
              </w:rPr>
              <w:fldChar w:fldCharType="end"/>
            </w:r>
            <w:r w:rsidRPr="00D51F19">
              <w:rPr>
                <w:rFonts w:ascii="Times New Roman" w:hAnsi="Times New Roman" w:cs="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CA8D76" w14:textId="77777777" w:rsidR="003916D3" w:rsidRPr="00D51F19" w:rsidRDefault="003916D3" w:rsidP="003916D3">
            <w:pPr>
              <w:pStyle w:val="aff4"/>
              <w:rPr>
                <w:rFonts w:ascii="Times New Roman" w:hAnsi="Times New Roman" w:cs="Times New Roman"/>
                <w:i/>
                <w:sz w:val="24"/>
                <w:szCs w:val="24"/>
              </w:rPr>
            </w:pPr>
            <w:r w:rsidRPr="00D51F19">
              <w:rPr>
                <w:rFonts w:ascii="Times New Roman" w:hAnsi="Times New Roman" w:cs="Times New Roman"/>
                <w:i/>
                <w:sz w:val="24"/>
                <w:szCs w:val="24"/>
              </w:rPr>
              <w:t xml:space="preserve">Наличие данного тега исключает наличие тегов </w:t>
            </w:r>
            <w:r w:rsidRPr="00D51F19">
              <w:rPr>
                <w:rFonts w:ascii="Times New Roman" w:hAnsi="Times New Roman" w:cs="Times New Roman"/>
                <w:i/>
                <w:sz w:val="24"/>
                <w:szCs w:val="24"/>
                <w:lang w:val="en-US"/>
              </w:rPr>
              <w:t>UFK</w:t>
            </w:r>
            <w:r w:rsidRPr="00D51F19">
              <w:rPr>
                <w:rFonts w:ascii="Times New Roman" w:hAnsi="Times New Roman" w:cs="Times New Roman"/>
                <w:i/>
                <w:sz w:val="24"/>
                <w:szCs w:val="24"/>
              </w:rPr>
              <w:t xml:space="preserve">, </w:t>
            </w:r>
            <w:r w:rsidRPr="00D51F19">
              <w:rPr>
                <w:rFonts w:ascii="Times New Roman" w:hAnsi="Times New Roman" w:cs="Times New Roman"/>
                <w:i/>
                <w:sz w:val="24"/>
                <w:szCs w:val="24"/>
                <w:lang w:val="en-US"/>
              </w:rPr>
              <w:t>Other</w:t>
            </w:r>
            <w:r w:rsidR="005F415A" w:rsidRPr="00D51F19">
              <w:rPr>
                <w:rFonts w:ascii="Times New Roman" w:hAnsi="Times New Roman" w:cs="Times New Roman"/>
                <w:i/>
                <w:sz w:val="24"/>
                <w:szCs w:val="24"/>
              </w:rPr>
              <w:t>.</w:t>
            </w:r>
          </w:p>
          <w:p w14:paraId="3B9E100A" w14:textId="1355E5F3" w:rsidR="005F415A" w:rsidRPr="00D51F19" w:rsidRDefault="0053573F" w:rsidP="0053573F">
            <w:pPr>
              <w:pStyle w:val="aff4"/>
              <w:rPr>
                <w:rFonts w:ascii="Times New Roman" w:hAnsi="Times New Roman" w:cs="Times New Roman"/>
                <w:sz w:val="24"/>
                <w:szCs w:val="24"/>
              </w:rPr>
            </w:pPr>
            <w:r w:rsidRPr="00D51F19">
              <w:rPr>
                <w:rFonts w:ascii="Times New Roman" w:hAnsi="Times New Roman" w:cs="Times New Roman"/>
                <w:bCs/>
                <w:i/>
                <w:sz w:val="24"/>
                <w:szCs w:val="24"/>
              </w:rPr>
              <w:t xml:space="preserve">Описание правила изменения данных в контейнере при уточнении извещения о приеме к исполнению распоряжения представлено в разделе </w:t>
            </w:r>
            <w:r w:rsidRPr="00D51F19">
              <w:rPr>
                <w:rFonts w:ascii="Times New Roman" w:hAnsi="Times New Roman" w:cs="Times New Roman"/>
                <w:bCs/>
                <w:i/>
                <w:sz w:val="24"/>
                <w:szCs w:val="24"/>
              </w:rPr>
              <w:fldChar w:fldCharType="begin"/>
            </w:r>
            <w:r w:rsidRPr="00D51F19">
              <w:rPr>
                <w:rFonts w:ascii="Times New Roman" w:hAnsi="Times New Roman" w:cs="Times New Roman"/>
                <w:bCs/>
                <w:i/>
                <w:sz w:val="24"/>
                <w:szCs w:val="24"/>
              </w:rPr>
              <w:instrText xml:space="preserve"> REF _Ref2601815 \r \h  \* MERGEFORMAT </w:instrText>
            </w:r>
            <w:r w:rsidRPr="00D51F19">
              <w:rPr>
                <w:rFonts w:ascii="Times New Roman" w:hAnsi="Times New Roman" w:cs="Times New Roman"/>
                <w:bCs/>
                <w:i/>
                <w:sz w:val="24"/>
                <w:szCs w:val="24"/>
              </w:rPr>
            </w:r>
            <w:r w:rsidRPr="00D51F19">
              <w:rPr>
                <w:rFonts w:ascii="Times New Roman" w:hAnsi="Times New Roman" w:cs="Times New Roman"/>
                <w:bCs/>
                <w:i/>
                <w:sz w:val="24"/>
                <w:szCs w:val="24"/>
              </w:rPr>
              <w:fldChar w:fldCharType="separate"/>
            </w:r>
            <w:r w:rsidR="006A58D1" w:rsidRPr="00D51F19">
              <w:rPr>
                <w:rFonts w:ascii="Times New Roman" w:hAnsi="Times New Roman" w:cs="Times New Roman"/>
                <w:bCs/>
                <w:i/>
                <w:sz w:val="24"/>
                <w:szCs w:val="24"/>
              </w:rPr>
              <w:t>5.6.1</w:t>
            </w:r>
            <w:r w:rsidRPr="00D51F19">
              <w:rPr>
                <w:rFonts w:ascii="Times New Roman" w:hAnsi="Times New Roman" w:cs="Times New Roman"/>
                <w:bCs/>
                <w:i/>
                <w:sz w:val="24"/>
                <w:szCs w:val="24"/>
              </w:rPr>
              <w:fldChar w:fldCharType="end"/>
            </w:r>
          </w:p>
        </w:tc>
      </w:tr>
      <w:tr w:rsidR="00C24B8A" w:rsidRPr="00D51F19" w14:paraId="0ABEFE34" w14:textId="77777777" w:rsidTr="00C24B8A">
        <w:trPr>
          <w:trHeight w:val="358"/>
        </w:trPr>
        <w:tc>
          <w:tcPr>
            <w:tcW w:w="6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AAC8B1" w14:textId="2EA19CB1" w:rsidR="00C24B8A" w:rsidRPr="00D51F19" w:rsidRDefault="00C24B8A" w:rsidP="00070947">
            <w:pPr>
              <w:pStyle w:val="aff6"/>
              <w:numPr>
                <w:ilvl w:val="1"/>
                <w:numId w:val="16"/>
              </w:numPr>
              <w:ind w:left="-23" w:firstLine="0"/>
              <w:rPr>
                <w:rFonts w:ascii="Times New Roman" w:hAnsi="Times New Roman" w:cs="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E237CB" w14:textId="7B8963B7" w:rsidR="00C24B8A" w:rsidRPr="00D51F19" w:rsidRDefault="00C24B8A" w:rsidP="00C24B8A">
            <w:pPr>
              <w:pStyle w:val="aff4"/>
              <w:rPr>
                <w:rFonts w:ascii="Times New Roman" w:hAnsi="Times New Roman" w:cs="Times New Roman"/>
                <w:sz w:val="24"/>
                <w:szCs w:val="24"/>
                <w:lang w:val="en-US"/>
              </w:rPr>
            </w:pPr>
            <w:r w:rsidRPr="00D51F19">
              <w:rPr>
                <w:rFonts w:ascii="Times New Roman" w:hAnsi="Times New Roman" w:cs="Times New Roman"/>
                <w:sz w:val="24"/>
                <w:szCs w:val="24"/>
                <w:lang w:val="en-US"/>
              </w:rPr>
              <w:t>name</w:t>
            </w:r>
            <w:r w:rsidRPr="00D51F19">
              <w:rPr>
                <w:rFonts w:ascii="Times New Roman" w:hAnsi="Times New Roman" w:cs="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C36A20" w14:textId="77777777" w:rsidR="00C24B8A" w:rsidRPr="00D51F19" w:rsidRDefault="00C24B8A" w:rsidP="00C24B8A">
            <w:pPr>
              <w:pStyle w:val="aff4"/>
              <w:rPr>
                <w:rFonts w:ascii="Times New Roman" w:hAnsi="Times New Roman" w:cs="Times New Roman"/>
                <w:bCs/>
                <w:sz w:val="24"/>
                <w:szCs w:val="24"/>
              </w:rPr>
            </w:pPr>
            <w:r w:rsidRPr="00D51F19">
              <w:rPr>
                <w:rFonts w:ascii="Times New Roman" w:hAnsi="Times New Roman" w:cs="Times New Roman"/>
                <w:bCs/>
                <w:sz w:val="24"/>
                <w:szCs w:val="24"/>
              </w:rPr>
              <w:t>Поле номер 10:</w:t>
            </w:r>
          </w:p>
          <w:p w14:paraId="3E834C93" w14:textId="43CB3733" w:rsidR="00C24B8A" w:rsidRPr="00D51F19" w:rsidRDefault="00C24B8A" w:rsidP="00C24B8A">
            <w:pPr>
              <w:pStyle w:val="aff4"/>
              <w:rPr>
                <w:rFonts w:ascii="Times New Roman" w:hAnsi="Times New Roman" w:cs="Times New Roman"/>
                <w:sz w:val="24"/>
                <w:szCs w:val="24"/>
              </w:rPr>
            </w:pPr>
            <w:r w:rsidRPr="00D51F19">
              <w:rPr>
                <w:rFonts w:ascii="Times New Roman" w:hAnsi="Times New Roman" w:cs="Times New Roman"/>
                <w:bCs/>
                <w:sz w:val="24"/>
                <w:szCs w:val="24"/>
              </w:rPr>
              <w:t>Наименование структурного подразделения кредитной организации или подразделения Банка России, в котором открыт счет</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1D7779" w14:textId="661176BE" w:rsidR="00C24B8A" w:rsidRPr="00D51F19" w:rsidRDefault="00C24B8A" w:rsidP="00C24B8A">
            <w:pPr>
              <w:pStyle w:val="aff4"/>
              <w:rPr>
                <w:rFonts w:ascii="Times New Roman" w:hAnsi="Times New Roman" w:cs="Times New Roman"/>
                <w:sz w:val="24"/>
                <w:szCs w:val="24"/>
              </w:rPr>
            </w:pPr>
            <w:r w:rsidRPr="00D51F19">
              <w:rPr>
                <w:rFonts w:ascii="Times New Roman" w:hAnsi="Times New Roman" w:cs="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054159" w14:textId="77777777" w:rsidR="00C24B8A" w:rsidRPr="00D51F19" w:rsidRDefault="00C24B8A" w:rsidP="00C24B8A">
            <w:pPr>
              <w:pStyle w:val="aff4"/>
              <w:rPr>
                <w:rFonts w:ascii="Times New Roman" w:hAnsi="Times New Roman" w:cs="Times New Roman"/>
                <w:i/>
                <w:sz w:val="24"/>
                <w:szCs w:val="24"/>
              </w:rPr>
            </w:pPr>
            <w:r w:rsidRPr="00D51F19">
              <w:rPr>
                <w:rFonts w:ascii="Times New Roman" w:hAnsi="Times New Roman" w:cs="Times New Roman"/>
                <w:i/>
                <w:sz w:val="24"/>
                <w:szCs w:val="24"/>
              </w:rPr>
              <w:t xml:space="preserve">Строка длиной от 1 до 200 символов </w:t>
            </w:r>
          </w:p>
          <w:p w14:paraId="5B7D2F27" w14:textId="2FA8C382" w:rsidR="00C24B8A" w:rsidRPr="00D51F19" w:rsidRDefault="00C24B8A" w:rsidP="00C24B8A">
            <w:pPr>
              <w:pStyle w:val="aff4"/>
              <w:rPr>
                <w:rFonts w:ascii="Times New Roman" w:hAnsi="Times New Roman" w:cs="Times New Roman"/>
                <w:sz w:val="24"/>
                <w:szCs w:val="24"/>
              </w:rPr>
            </w:pPr>
            <w:r w:rsidRPr="00D51F19">
              <w:rPr>
                <w:rFonts w:ascii="Times New Roman" w:hAnsi="Times New Roman" w:cs="Times New Roman"/>
                <w:sz w:val="24"/>
                <w:szCs w:val="24"/>
              </w:rPr>
              <w:t xml:space="preserve">/ </w:t>
            </w:r>
            <w:r w:rsidRPr="00D51F19">
              <w:rPr>
                <w:rFonts w:ascii="Times New Roman" w:hAnsi="Times New Roman" w:cs="Times New Roman"/>
                <w:sz w:val="24"/>
                <w:szCs w:val="24"/>
                <w:lang w:val="en-US"/>
              </w:rPr>
              <w:t>String</w:t>
            </w:r>
            <w:r w:rsidRPr="00D51F19">
              <w:rPr>
                <w:rFonts w:ascii="Times New Roman" w:hAnsi="Times New Roman" w:cs="Times New Roman"/>
                <w:sz w:val="24"/>
                <w:szCs w:val="24"/>
              </w:rPr>
              <w:t xml:space="preserve">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86CEF8" w14:textId="77777777" w:rsidR="00C24B8A" w:rsidRPr="00D51F19" w:rsidRDefault="00C24B8A" w:rsidP="00C24B8A">
            <w:pPr>
              <w:pStyle w:val="aff4"/>
              <w:rPr>
                <w:rFonts w:ascii="Times New Roman" w:hAnsi="Times New Roman" w:cs="Times New Roman"/>
                <w:i/>
                <w:sz w:val="24"/>
                <w:szCs w:val="24"/>
              </w:rPr>
            </w:pPr>
          </w:p>
        </w:tc>
      </w:tr>
      <w:tr w:rsidR="00C24B8A" w:rsidRPr="00D51F19" w14:paraId="4F089529" w14:textId="77777777" w:rsidTr="00C24B8A">
        <w:trPr>
          <w:trHeight w:val="358"/>
        </w:trPr>
        <w:tc>
          <w:tcPr>
            <w:tcW w:w="6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E7CD45" w14:textId="77777777" w:rsidR="00C24B8A" w:rsidRPr="00D51F19" w:rsidRDefault="00C24B8A" w:rsidP="00070947">
            <w:pPr>
              <w:pStyle w:val="aff6"/>
              <w:numPr>
                <w:ilvl w:val="1"/>
                <w:numId w:val="16"/>
              </w:numPr>
              <w:ind w:left="-23" w:firstLine="0"/>
              <w:rPr>
                <w:rFonts w:ascii="Times New Roman" w:hAnsi="Times New Roman" w:cs="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BAA99B" w14:textId="78611356" w:rsidR="00C24B8A" w:rsidRPr="00D51F19" w:rsidRDefault="00C24B8A" w:rsidP="00C24B8A">
            <w:pPr>
              <w:pStyle w:val="aff4"/>
              <w:rPr>
                <w:rFonts w:ascii="Times New Roman" w:hAnsi="Times New Roman" w:cs="Times New Roman"/>
                <w:sz w:val="24"/>
                <w:szCs w:val="24"/>
                <w:lang w:val="en-US"/>
              </w:rPr>
            </w:pPr>
            <w:proofErr w:type="spellStart"/>
            <w:r w:rsidRPr="00D51F19">
              <w:rPr>
                <w:rFonts w:ascii="Times New Roman" w:hAnsi="Times New Roman" w:cs="Times New Roman"/>
                <w:sz w:val="24"/>
                <w:szCs w:val="24"/>
                <w:lang w:val="en-US"/>
              </w:rPr>
              <w:t>bik</w:t>
            </w:r>
            <w:proofErr w:type="spellEnd"/>
            <w:r w:rsidRPr="00D51F19">
              <w:rPr>
                <w:rFonts w:ascii="Times New Roman" w:hAnsi="Times New Roman" w:cs="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2FC487" w14:textId="77777777" w:rsidR="00C24B8A" w:rsidRPr="00D51F19" w:rsidRDefault="00C24B8A" w:rsidP="00C24B8A">
            <w:pPr>
              <w:pStyle w:val="aff4"/>
              <w:rPr>
                <w:rFonts w:ascii="Times New Roman" w:hAnsi="Times New Roman" w:cs="Times New Roman"/>
                <w:bCs/>
                <w:sz w:val="24"/>
                <w:szCs w:val="24"/>
              </w:rPr>
            </w:pPr>
            <w:r w:rsidRPr="00D51F19">
              <w:rPr>
                <w:rFonts w:ascii="Times New Roman" w:hAnsi="Times New Roman" w:cs="Times New Roman"/>
                <w:bCs/>
                <w:sz w:val="24"/>
                <w:szCs w:val="24"/>
              </w:rPr>
              <w:t>Поле номер 11:</w:t>
            </w:r>
          </w:p>
          <w:p w14:paraId="22097B79" w14:textId="2693334E" w:rsidR="00C24B8A" w:rsidRPr="00D51F19" w:rsidRDefault="00C24B8A" w:rsidP="00C24B8A">
            <w:pPr>
              <w:pStyle w:val="aff4"/>
              <w:rPr>
                <w:rFonts w:ascii="Times New Roman" w:hAnsi="Times New Roman" w:cs="Times New Roman"/>
                <w:sz w:val="24"/>
                <w:szCs w:val="24"/>
              </w:rPr>
            </w:pPr>
            <w:r w:rsidRPr="00D51F19">
              <w:rPr>
                <w:rFonts w:ascii="Times New Roman" w:hAnsi="Times New Roman" w:cs="Times New Roman"/>
                <w:bCs/>
                <w:sz w:val="24"/>
                <w:szCs w:val="24"/>
              </w:rPr>
              <w:t xml:space="preserve">БИК структурного подразделения </w:t>
            </w:r>
            <w:r w:rsidRPr="00D51F19">
              <w:rPr>
                <w:rFonts w:ascii="Times New Roman" w:hAnsi="Times New Roman" w:cs="Times New Roman"/>
                <w:bCs/>
                <w:sz w:val="24"/>
                <w:szCs w:val="24"/>
              </w:rPr>
              <w:lastRenderedPageBreak/>
              <w:t>кредитной организации или подразделения Банка России, в котором открыт счет</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29477" w14:textId="7823FD04" w:rsidR="00C24B8A" w:rsidRPr="00D51F19" w:rsidRDefault="00C24B8A" w:rsidP="00C24B8A">
            <w:pPr>
              <w:pStyle w:val="aff4"/>
              <w:rPr>
                <w:rFonts w:ascii="Times New Roman" w:hAnsi="Times New Roman" w:cs="Times New Roman"/>
                <w:sz w:val="24"/>
                <w:szCs w:val="24"/>
              </w:rPr>
            </w:pPr>
            <w:r w:rsidRPr="00D51F19">
              <w:rPr>
                <w:rFonts w:ascii="Times New Roman" w:hAnsi="Times New Roman" w:cs="Times New Roman"/>
                <w:sz w:val="24"/>
                <w:szCs w:val="24"/>
              </w:rPr>
              <w:lastRenderedPageBreak/>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968C53" w14:textId="359BB1B9" w:rsidR="00C24B8A" w:rsidRPr="00D51F19" w:rsidRDefault="00C24B8A" w:rsidP="00C24B8A">
            <w:pPr>
              <w:pStyle w:val="aff4"/>
              <w:rPr>
                <w:rFonts w:ascii="Times New Roman" w:hAnsi="Times New Roman" w:cs="Times New Roman"/>
                <w:sz w:val="24"/>
                <w:szCs w:val="24"/>
              </w:rPr>
            </w:pPr>
            <w:proofErr w:type="spellStart"/>
            <w:r w:rsidRPr="00D51F19">
              <w:rPr>
                <w:rFonts w:ascii="Times New Roman" w:hAnsi="Times New Roman" w:cs="Times New Roman"/>
                <w:sz w:val="24"/>
                <w:szCs w:val="24"/>
                <w:lang w:val="en-US"/>
              </w:rPr>
              <w:t>BIKType</w:t>
            </w:r>
            <w:proofErr w:type="spellEnd"/>
            <w:r w:rsidRPr="00D51F19">
              <w:rPr>
                <w:rFonts w:ascii="Times New Roman" w:hAnsi="Times New Roman" w:cs="Times New Roman"/>
                <w:sz w:val="24"/>
                <w:szCs w:val="24"/>
              </w:rPr>
              <w:t xml:space="preserve"> (см. описание в пункте </w:t>
            </w:r>
            <w:r w:rsidR="006A10DC" w:rsidRPr="00D51F19">
              <w:rPr>
                <w:rFonts w:ascii="Times New Roman" w:hAnsi="Times New Roman" w:cs="Times New Roman"/>
                <w:sz w:val="24"/>
                <w:szCs w:val="24"/>
              </w:rPr>
              <w:fldChar w:fldCharType="begin"/>
            </w:r>
            <w:r w:rsidR="006A10DC" w:rsidRPr="00D51F19">
              <w:rPr>
                <w:rFonts w:ascii="Times New Roman" w:hAnsi="Times New Roman" w:cs="Times New Roman"/>
                <w:sz w:val="24"/>
                <w:szCs w:val="24"/>
              </w:rPr>
              <w:instrText xml:space="preserve"> REF _Ref461471863 \r \h  \* MERGEFORMAT </w:instrText>
            </w:r>
            <w:r w:rsidR="006A10DC" w:rsidRPr="00D51F19">
              <w:rPr>
                <w:rFonts w:ascii="Times New Roman" w:hAnsi="Times New Roman" w:cs="Times New Roman"/>
                <w:sz w:val="24"/>
                <w:szCs w:val="24"/>
              </w:rPr>
            </w:r>
            <w:r w:rsidR="006A10DC" w:rsidRPr="00D51F19">
              <w:rPr>
                <w:rFonts w:ascii="Times New Roman" w:hAnsi="Times New Roman" w:cs="Times New Roman"/>
                <w:sz w:val="24"/>
                <w:szCs w:val="24"/>
              </w:rPr>
              <w:fldChar w:fldCharType="separate"/>
            </w:r>
            <w:r w:rsidR="006A10DC" w:rsidRPr="00D51F19">
              <w:rPr>
                <w:rFonts w:ascii="Times New Roman" w:hAnsi="Times New Roman" w:cs="Times New Roman"/>
                <w:sz w:val="24"/>
                <w:szCs w:val="24"/>
              </w:rPr>
              <w:t>2</w:t>
            </w:r>
            <w:r w:rsidR="006A10DC" w:rsidRPr="00D51F19">
              <w:rPr>
                <w:rFonts w:ascii="Times New Roman" w:hAnsi="Times New Roman" w:cs="Times New Roman"/>
                <w:sz w:val="24"/>
                <w:szCs w:val="24"/>
              </w:rPr>
              <w:fldChar w:fldCharType="end"/>
            </w:r>
            <w:r w:rsidR="006A10DC" w:rsidRPr="00D51F19">
              <w:rPr>
                <w:rFonts w:ascii="Times New Roman" w:hAnsi="Times New Roman" w:cs="Times New Roman"/>
                <w:sz w:val="24"/>
                <w:szCs w:val="24"/>
              </w:rPr>
              <w:t xml:space="preserve"> раздела </w:t>
            </w:r>
            <w:r w:rsidR="006A10DC" w:rsidRPr="00D51F19">
              <w:rPr>
                <w:rFonts w:ascii="Times New Roman" w:hAnsi="Times New Roman" w:cs="Times New Roman"/>
                <w:sz w:val="24"/>
                <w:szCs w:val="24"/>
              </w:rPr>
              <w:fldChar w:fldCharType="begin"/>
            </w:r>
            <w:r w:rsidR="006A10DC" w:rsidRPr="00D51F19">
              <w:rPr>
                <w:rFonts w:ascii="Times New Roman" w:hAnsi="Times New Roman" w:cs="Times New Roman"/>
                <w:sz w:val="24"/>
                <w:szCs w:val="24"/>
              </w:rPr>
              <w:instrText xml:space="preserve"> REF _Ref524702727 \r \h  \* MERGEFORMAT </w:instrText>
            </w:r>
            <w:r w:rsidR="006A10DC" w:rsidRPr="00D51F19">
              <w:rPr>
                <w:rFonts w:ascii="Times New Roman" w:hAnsi="Times New Roman" w:cs="Times New Roman"/>
                <w:sz w:val="24"/>
                <w:szCs w:val="24"/>
              </w:rPr>
            </w:r>
            <w:r w:rsidR="006A10DC" w:rsidRPr="00D51F19">
              <w:rPr>
                <w:rFonts w:ascii="Times New Roman" w:hAnsi="Times New Roman" w:cs="Times New Roman"/>
                <w:sz w:val="24"/>
                <w:szCs w:val="24"/>
              </w:rPr>
              <w:fldChar w:fldCharType="separate"/>
            </w:r>
            <w:r w:rsidR="006A10DC" w:rsidRPr="00D51F19">
              <w:rPr>
                <w:rFonts w:ascii="Times New Roman" w:hAnsi="Times New Roman" w:cs="Times New Roman"/>
                <w:sz w:val="24"/>
                <w:szCs w:val="24"/>
              </w:rPr>
              <w:t>4.4</w:t>
            </w:r>
            <w:r w:rsidR="006A10DC" w:rsidRPr="00D51F19">
              <w:rPr>
                <w:rFonts w:ascii="Times New Roman" w:hAnsi="Times New Roman" w:cs="Times New Roman"/>
                <w:sz w:val="24"/>
                <w:szCs w:val="24"/>
              </w:rPr>
              <w:fldChar w:fldCharType="end"/>
            </w:r>
            <w:r w:rsidRPr="00D51F19">
              <w:rPr>
                <w:rFonts w:ascii="Times New Roman" w:hAnsi="Times New Roman" w:cs="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1FFA0" w14:textId="7237C337" w:rsidR="00C24B8A" w:rsidRPr="00D51F19" w:rsidRDefault="00C24B8A" w:rsidP="00C24B8A">
            <w:pPr>
              <w:pStyle w:val="aff4"/>
              <w:rPr>
                <w:rFonts w:ascii="Times New Roman" w:hAnsi="Times New Roman" w:cs="Times New Roman"/>
                <w:i/>
                <w:sz w:val="24"/>
                <w:szCs w:val="24"/>
              </w:rPr>
            </w:pPr>
          </w:p>
        </w:tc>
      </w:tr>
      <w:tr w:rsidR="00C24B8A" w:rsidRPr="00D51F19" w14:paraId="1011E6F7" w14:textId="77777777" w:rsidTr="00C24B8A">
        <w:trPr>
          <w:trHeight w:val="358"/>
        </w:trPr>
        <w:tc>
          <w:tcPr>
            <w:tcW w:w="6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AEE0FD" w14:textId="77777777" w:rsidR="00C24B8A" w:rsidRPr="00D51F19" w:rsidRDefault="00C24B8A" w:rsidP="00070947">
            <w:pPr>
              <w:pStyle w:val="aff6"/>
              <w:numPr>
                <w:ilvl w:val="1"/>
                <w:numId w:val="16"/>
              </w:numPr>
              <w:ind w:left="-23" w:firstLine="0"/>
              <w:rPr>
                <w:rFonts w:ascii="Times New Roman" w:hAnsi="Times New Roman" w:cs="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FA1822" w14:textId="293652CF" w:rsidR="00C24B8A" w:rsidRPr="00D51F19" w:rsidRDefault="00C24B8A" w:rsidP="00C24B8A">
            <w:pPr>
              <w:pStyle w:val="aff4"/>
              <w:rPr>
                <w:rFonts w:ascii="Times New Roman" w:hAnsi="Times New Roman" w:cs="Times New Roman"/>
                <w:sz w:val="24"/>
                <w:szCs w:val="24"/>
                <w:lang w:val="en-US"/>
              </w:rPr>
            </w:pPr>
            <w:proofErr w:type="spellStart"/>
            <w:r w:rsidRPr="00D51F19">
              <w:rPr>
                <w:rFonts w:ascii="Times New Roman" w:hAnsi="Times New Roman" w:cs="Times New Roman"/>
                <w:sz w:val="24"/>
                <w:szCs w:val="24"/>
              </w:rPr>
              <w:t>correspondentBankAccount</w:t>
            </w:r>
            <w:proofErr w:type="spellEnd"/>
            <w:r w:rsidRPr="00D51F19">
              <w:rPr>
                <w:rFonts w:ascii="Times New Roman" w:hAnsi="Times New Roman" w:cs="Times New Roman"/>
                <w:sz w:val="24"/>
                <w:szCs w:val="24"/>
                <w:lang w:val="en-US"/>
              </w:rPr>
              <w:t xml:space="preserve"> </w:t>
            </w:r>
            <w:r w:rsidRPr="00D51F19">
              <w:rPr>
                <w:rFonts w:ascii="Times New Roman" w:hAnsi="Times New Roman" w:cs="Times New Roman"/>
                <w:sz w:val="24"/>
                <w:szCs w:val="24"/>
              </w:rPr>
              <w:t>(атрибут)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138B12" w14:textId="77777777" w:rsidR="00C24B8A" w:rsidRPr="00D51F19" w:rsidRDefault="00C24B8A" w:rsidP="00C24B8A">
            <w:pPr>
              <w:pStyle w:val="aff4"/>
              <w:rPr>
                <w:rFonts w:ascii="Times New Roman" w:hAnsi="Times New Roman" w:cs="Times New Roman"/>
                <w:bCs/>
                <w:sz w:val="24"/>
                <w:szCs w:val="24"/>
              </w:rPr>
            </w:pPr>
            <w:r w:rsidRPr="00D51F19">
              <w:rPr>
                <w:rFonts w:ascii="Times New Roman" w:hAnsi="Times New Roman" w:cs="Times New Roman"/>
                <w:bCs/>
                <w:sz w:val="24"/>
                <w:szCs w:val="24"/>
              </w:rPr>
              <w:t>Поле номер 12:</w:t>
            </w:r>
          </w:p>
          <w:p w14:paraId="447CC278" w14:textId="1CCAEA0A" w:rsidR="00C24B8A" w:rsidRPr="00D51F19" w:rsidRDefault="00C24B8A" w:rsidP="00C24B8A">
            <w:pPr>
              <w:pStyle w:val="aff4"/>
              <w:rPr>
                <w:rFonts w:ascii="Times New Roman" w:hAnsi="Times New Roman" w:cs="Times New Roman"/>
                <w:sz w:val="24"/>
                <w:szCs w:val="24"/>
              </w:rPr>
            </w:pPr>
            <w:r w:rsidRPr="00D51F19">
              <w:rPr>
                <w:rFonts w:ascii="Times New Roman" w:hAnsi="Times New Roman" w:cs="Times New Roman"/>
                <w:bCs/>
                <w:sz w:val="24"/>
                <w:szCs w:val="24"/>
              </w:rPr>
              <w:t>Номер корреспондентского счета кредитной организации, открытый в подразделении Банка России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3D41A6" w14:textId="2F813376" w:rsidR="00C24B8A" w:rsidRPr="00D51F19" w:rsidRDefault="00C24B8A" w:rsidP="00C24B8A">
            <w:pPr>
              <w:pStyle w:val="aff4"/>
              <w:rPr>
                <w:rFonts w:ascii="Times New Roman" w:hAnsi="Times New Roman" w:cs="Times New Roman"/>
                <w:sz w:val="24"/>
                <w:szCs w:val="24"/>
              </w:rPr>
            </w:pPr>
            <w:r w:rsidRPr="00D51F19">
              <w:rPr>
                <w:rFonts w:ascii="Times New Roman" w:hAnsi="Times New Roman" w:cs="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0C3ECB" w14:textId="30FDC84C" w:rsidR="00C24B8A" w:rsidRPr="00D51F19" w:rsidRDefault="00C24B8A" w:rsidP="00C24B8A">
            <w:pPr>
              <w:pStyle w:val="aff4"/>
              <w:rPr>
                <w:rFonts w:ascii="Times New Roman" w:hAnsi="Times New Roman" w:cs="Times New Roman"/>
                <w:sz w:val="24"/>
                <w:szCs w:val="24"/>
              </w:rPr>
            </w:pPr>
            <w:proofErr w:type="spellStart"/>
            <w:r w:rsidRPr="00D51F19">
              <w:rPr>
                <w:rFonts w:ascii="Times New Roman" w:hAnsi="Times New Roman" w:cs="Times New Roman"/>
                <w:sz w:val="24"/>
                <w:szCs w:val="24"/>
                <w:lang w:val="en-US"/>
              </w:rPr>
              <w:t>AccountNumType</w:t>
            </w:r>
            <w:proofErr w:type="spellEnd"/>
            <w:r w:rsidRPr="00D51F19">
              <w:rPr>
                <w:rFonts w:ascii="Times New Roman" w:hAnsi="Times New Roman" w:cs="Times New Roman"/>
                <w:sz w:val="24"/>
                <w:szCs w:val="24"/>
              </w:rPr>
              <w:t xml:space="preserve"> (см. описание в пункте </w:t>
            </w:r>
            <w:r w:rsidRPr="00D51F19">
              <w:rPr>
                <w:rFonts w:ascii="Times New Roman" w:hAnsi="Times New Roman" w:cs="Times New Roman"/>
                <w:sz w:val="24"/>
                <w:szCs w:val="24"/>
              </w:rPr>
              <w:fldChar w:fldCharType="begin"/>
            </w:r>
            <w:r w:rsidRPr="00D51F19">
              <w:rPr>
                <w:rFonts w:ascii="Times New Roman" w:hAnsi="Times New Roman" w:cs="Times New Roman"/>
                <w:sz w:val="24"/>
                <w:szCs w:val="24"/>
              </w:rPr>
              <w:instrText xml:space="preserve"> REF _Ref482182953 \n \h  \* MERGEFORMAT </w:instrText>
            </w:r>
            <w:r w:rsidRPr="00D51F19">
              <w:rPr>
                <w:rFonts w:ascii="Times New Roman" w:hAnsi="Times New Roman" w:cs="Times New Roman"/>
                <w:sz w:val="24"/>
                <w:szCs w:val="24"/>
              </w:rPr>
            </w:r>
            <w:r w:rsidRPr="00D51F19">
              <w:rPr>
                <w:rFonts w:ascii="Times New Roman" w:hAnsi="Times New Roman" w:cs="Times New Roman"/>
                <w:sz w:val="24"/>
                <w:szCs w:val="24"/>
              </w:rPr>
              <w:fldChar w:fldCharType="separate"/>
            </w:r>
            <w:r w:rsidR="006A58D1" w:rsidRPr="00D51F19">
              <w:rPr>
                <w:rFonts w:ascii="Times New Roman" w:hAnsi="Times New Roman" w:cs="Times New Roman"/>
                <w:sz w:val="24"/>
                <w:szCs w:val="24"/>
              </w:rPr>
              <w:t>1</w:t>
            </w:r>
            <w:r w:rsidRPr="00D51F19">
              <w:rPr>
                <w:rFonts w:ascii="Times New Roman" w:hAnsi="Times New Roman" w:cs="Times New Roman"/>
                <w:sz w:val="24"/>
                <w:szCs w:val="24"/>
              </w:rPr>
              <w:fldChar w:fldCharType="end"/>
            </w:r>
            <w:r w:rsidRPr="00D51F19">
              <w:rPr>
                <w:rFonts w:ascii="Times New Roman" w:hAnsi="Times New Roman" w:cs="Times New Roman"/>
                <w:sz w:val="24"/>
                <w:szCs w:val="24"/>
              </w:rPr>
              <w:t xml:space="preserve"> раздела </w:t>
            </w:r>
            <w:r w:rsidR="009C57B8" w:rsidRPr="00E447CB">
              <w:rPr>
                <w:rFonts w:ascii="Times New Roman" w:hAnsi="Times New Roman" w:cs="Times New Roman"/>
                <w:sz w:val="24"/>
                <w:szCs w:val="24"/>
              </w:rPr>
              <w:fldChar w:fldCharType="begin"/>
            </w:r>
            <w:r w:rsidR="009C57B8" w:rsidRPr="003C31A7">
              <w:rPr>
                <w:rFonts w:ascii="Times New Roman" w:hAnsi="Times New Roman" w:cs="Times New Roman"/>
                <w:sz w:val="24"/>
                <w:szCs w:val="24"/>
              </w:rPr>
              <w:instrText xml:space="preserve"> REF _Ref524702727 \r \h  \* MERGEFORMAT </w:instrText>
            </w:r>
            <w:r w:rsidR="009C57B8" w:rsidRPr="00E447CB">
              <w:rPr>
                <w:rFonts w:ascii="Times New Roman" w:hAnsi="Times New Roman" w:cs="Times New Roman"/>
                <w:sz w:val="24"/>
                <w:szCs w:val="24"/>
              </w:rPr>
            </w:r>
            <w:r w:rsidR="009C57B8" w:rsidRPr="00E447CB">
              <w:rPr>
                <w:rFonts w:ascii="Times New Roman" w:hAnsi="Times New Roman" w:cs="Times New Roman"/>
                <w:sz w:val="24"/>
                <w:szCs w:val="24"/>
              </w:rPr>
              <w:fldChar w:fldCharType="separate"/>
            </w:r>
            <w:r w:rsidR="009C57B8" w:rsidRPr="003C31A7">
              <w:rPr>
                <w:rFonts w:ascii="Times New Roman" w:hAnsi="Times New Roman" w:cs="Times New Roman"/>
                <w:sz w:val="24"/>
                <w:szCs w:val="24"/>
              </w:rPr>
              <w:t>4.4</w:t>
            </w:r>
            <w:r w:rsidR="009C57B8" w:rsidRPr="00E447CB">
              <w:rPr>
                <w:rFonts w:ascii="Times New Roman" w:hAnsi="Times New Roman" w:cs="Times New Roman"/>
                <w:sz w:val="24"/>
                <w:szCs w:val="24"/>
              </w:rPr>
              <w:fldChar w:fldCharType="end"/>
            </w:r>
            <w:r w:rsidRPr="00D51F19">
              <w:rPr>
                <w:rFonts w:ascii="Times New Roman" w:hAnsi="Times New Roman" w:cs="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D1C225" w14:textId="77777777" w:rsidR="00C24B8A" w:rsidRPr="00D51F19" w:rsidRDefault="00C24B8A" w:rsidP="00C24B8A">
            <w:pPr>
              <w:pStyle w:val="aff4"/>
              <w:rPr>
                <w:rFonts w:ascii="Times New Roman" w:hAnsi="Times New Roman" w:cs="Times New Roman"/>
                <w:i/>
                <w:sz w:val="24"/>
                <w:szCs w:val="24"/>
              </w:rPr>
            </w:pPr>
          </w:p>
        </w:tc>
      </w:tr>
      <w:tr w:rsidR="003916D3" w:rsidRPr="00D51F19" w14:paraId="60C98B88" w14:textId="77777777" w:rsidTr="00C24B8A">
        <w:trPr>
          <w:trHeight w:val="358"/>
        </w:trPr>
        <w:tc>
          <w:tcPr>
            <w:tcW w:w="6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D232A8" w14:textId="77777777" w:rsidR="003916D3" w:rsidRPr="00D51F19" w:rsidRDefault="003916D3" w:rsidP="00070947">
            <w:pPr>
              <w:pStyle w:val="aff6"/>
              <w:numPr>
                <w:ilvl w:val="0"/>
                <w:numId w:val="16"/>
              </w:numPr>
              <w:rPr>
                <w:rFonts w:ascii="Times New Roman" w:hAnsi="Times New Roman" w:cs="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EE4459" w14:textId="42C9BD11" w:rsidR="003916D3" w:rsidRPr="00D51F19" w:rsidRDefault="003916D3" w:rsidP="003916D3">
            <w:pPr>
              <w:pStyle w:val="aff4"/>
              <w:rPr>
                <w:rFonts w:ascii="Times New Roman" w:hAnsi="Times New Roman" w:cs="Times New Roman"/>
                <w:sz w:val="24"/>
                <w:szCs w:val="24"/>
                <w:lang w:val="en-US"/>
              </w:rPr>
            </w:pPr>
            <w:r w:rsidRPr="00D51F19">
              <w:rPr>
                <w:rFonts w:ascii="Times New Roman" w:hAnsi="Times New Roman" w:cs="Times New Roman"/>
                <w:sz w:val="24"/>
                <w:szCs w:val="24"/>
                <w:lang w:val="en-US"/>
              </w:rPr>
              <w:t>UFK</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24C296" w14:textId="3E3BCA0E" w:rsidR="00AA3169" w:rsidRPr="00D51F19" w:rsidRDefault="00AA3169" w:rsidP="00AA3169">
            <w:pPr>
              <w:pStyle w:val="aff4"/>
              <w:rPr>
                <w:rFonts w:ascii="Times New Roman" w:hAnsi="Times New Roman" w:cs="Times New Roman"/>
                <w:bCs/>
                <w:sz w:val="24"/>
                <w:szCs w:val="24"/>
              </w:rPr>
            </w:pPr>
            <w:r w:rsidRPr="00D51F19">
              <w:rPr>
                <w:rFonts w:ascii="Times New Roman" w:hAnsi="Times New Roman" w:cs="Times New Roman"/>
                <w:bCs/>
                <w:sz w:val="24"/>
                <w:szCs w:val="24"/>
              </w:rPr>
              <w:t>Поле номер 2003:</w:t>
            </w:r>
          </w:p>
          <w:p w14:paraId="45C10B0F" w14:textId="3AA3E934" w:rsidR="003916D3" w:rsidRPr="00D51F19" w:rsidRDefault="00EF2C60" w:rsidP="003916D3">
            <w:pPr>
              <w:pStyle w:val="aff4"/>
              <w:rPr>
                <w:rFonts w:ascii="Times New Roman" w:hAnsi="Times New Roman" w:cs="Times New Roman"/>
                <w:sz w:val="24"/>
                <w:szCs w:val="24"/>
              </w:rPr>
            </w:pPr>
            <w:r w:rsidRPr="00D51F19">
              <w:rPr>
                <w:rFonts w:ascii="Times New Roman" w:hAnsi="Times New Roman" w:cs="Times New Roman"/>
                <w:sz w:val="24"/>
                <w:szCs w:val="24"/>
              </w:rPr>
              <w:t>Данные участника, принявшего платеж</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D21AB0" w14:textId="26C53E81" w:rsidR="003916D3" w:rsidRPr="00D51F19" w:rsidRDefault="003916D3" w:rsidP="003916D3">
            <w:pPr>
              <w:pStyle w:val="aff4"/>
              <w:rPr>
                <w:rFonts w:ascii="Times New Roman" w:hAnsi="Times New Roman" w:cs="Times New Roman"/>
                <w:sz w:val="24"/>
                <w:szCs w:val="24"/>
              </w:rPr>
            </w:pPr>
            <w:r w:rsidRPr="00D51F19">
              <w:rPr>
                <w:rFonts w:ascii="Times New Roman" w:hAnsi="Times New Roman" w:cs="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569C6B" w14:textId="6815945F" w:rsidR="003916D3" w:rsidRPr="00D51F19" w:rsidRDefault="003916D3" w:rsidP="00375553">
            <w:pPr>
              <w:pStyle w:val="aff4"/>
              <w:rPr>
                <w:rFonts w:ascii="Times New Roman" w:hAnsi="Times New Roman" w:cs="Times New Roman"/>
                <w:sz w:val="24"/>
                <w:szCs w:val="24"/>
              </w:rPr>
            </w:pPr>
            <w:r w:rsidRPr="00D51F19">
              <w:rPr>
                <w:rFonts w:ascii="Times New Roman" w:hAnsi="Times New Roman" w:cs="Times New Roman"/>
                <w:i/>
                <w:sz w:val="24"/>
                <w:szCs w:val="24"/>
              </w:rPr>
              <w:t xml:space="preserve">Строка длиной до </w:t>
            </w:r>
            <w:r w:rsidR="008C466A" w:rsidRPr="00BA212C">
              <w:rPr>
                <w:rFonts w:ascii="Times New Roman" w:hAnsi="Times New Roman" w:cs="Times New Roman"/>
                <w:i/>
                <w:sz w:val="24"/>
                <w:szCs w:val="24"/>
              </w:rPr>
              <w:t>1</w:t>
            </w:r>
            <w:r w:rsidRPr="00D51F19">
              <w:rPr>
                <w:rFonts w:ascii="Times New Roman" w:hAnsi="Times New Roman" w:cs="Times New Roman"/>
                <w:i/>
                <w:sz w:val="24"/>
                <w:szCs w:val="24"/>
              </w:rPr>
              <w:t xml:space="preserve">3 символов </w:t>
            </w:r>
            <w:r w:rsidRPr="00601A70">
              <w:rPr>
                <w:rFonts w:ascii="Times New Roman" w:hAnsi="Times New Roman" w:cs="Times New Roman"/>
                <w:i/>
                <w:sz w:val="24"/>
                <w:szCs w:val="24"/>
              </w:rPr>
              <w:t>(\</w:t>
            </w:r>
            <w:proofErr w:type="gramStart"/>
            <w:r w:rsidRPr="00601A70">
              <w:rPr>
                <w:rFonts w:ascii="Times New Roman" w:hAnsi="Times New Roman" w:cs="Times New Roman"/>
                <w:i/>
                <w:sz w:val="24"/>
                <w:szCs w:val="24"/>
              </w:rPr>
              <w:t>d{</w:t>
            </w:r>
            <w:proofErr w:type="gramEnd"/>
            <w:r w:rsidRPr="00601A70">
              <w:rPr>
                <w:rFonts w:ascii="Times New Roman" w:hAnsi="Times New Roman" w:cs="Times New Roman"/>
                <w:i/>
                <w:sz w:val="24"/>
                <w:szCs w:val="24"/>
              </w:rPr>
              <w:t>4}, [a-zA-Z0-9]{6}</w:t>
            </w:r>
            <w:r w:rsidR="00375553" w:rsidRPr="00601A70">
              <w:rPr>
                <w:rFonts w:ascii="Times New Roman" w:hAnsi="Times New Roman" w:cs="Times New Roman"/>
                <w:i/>
                <w:sz w:val="24"/>
                <w:szCs w:val="24"/>
              </w:rPr>
              <w:t>, \d{13}</w:t>
            </w:r>
            <w:r w:rsidRPr="00601A70">
              <w:rPr>
                <w:rFonts w:ascii="Times New Roman" w:hAnsi="Times New Roman" w:cs="Times New Roman"/>
                <w:i/>
                <w:sz w:val="24"/>
                <w:szCs w:val="24"/>
              </w:rPr>
              <w:t>)</w:t>
            </w:r>
            <w:r w:rsidRPr="00601A70">
              <w:rPr>
                <w:rFonts w:ascii="Times New Roman" w:hAnsi="Times New Roman" w:cs="Times New Roman"/>
                <w:sz w:val="24"/>
                <w:szCs w:val="24"/>
                <w:lang w:val="en-US"/>
              </w:rPr>
              <w:t>String</w:t>
            </w:r>
            <w:r w:rsidRPr="00601A70">
              <w:rPr>
                <w:rFonts w:ascii="Times New Roman" w:hAnsi="Times New Roman" w:cs="Times New Roman"/>
                <w:sz w:val="24"/>
                <w:szCs w:val="24"/>
              </w:rPr>
              <w:t xml:space="preserve">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1F134F" w14:textId="77777777" w:rsidR="00B839F3" w:rsidRPr="00D51F19" w:rsidRDefault="003916D3" w:rsidP="003916D3">
            <w:pPr>
              <w:pStyle w:val="aff4"/>
              <w:rPr>
                <w:rFonts w:ascii="Times New Roman" w:hAnsi="Times New Roman" w:cs="Times New Roman"/>
                <w:sz w:val="24"/>
                <w:szCs w:val="24"/>
              </w:rPr>
            </w:pPr>
            <w:r w:rsidRPr="00D51F19">
              <w:rPr>
                <w:rFonts w:ascii="Times New Roman" w:hAnsi="Times New Roman" w:cs="Times New Roman"/>
                <w:sz w:val="24"/>
                <w:szCs w:val="24"/>
              </w:rPr>
              <w:t>Если платеж принят ТОФК, то тег должен быть заполнен значением</w:t>
            </w:r>
            <w:r w:rsidR="00B839F3" w:rsidRPr="00D51F19">
              <w:rPr>
                <w:rFonts w:ascii="Times New Roman" w:hAnsi="Times New Roman" w:cs="Times New Roman"/>
                <w:sz w:val="24"/>
                <w:szCs w:val="24"/>
              </w:rPr>
              <w:t>, содержащим:</w:t>
            </w:r>
          </w:p>
          <w:p w14:paraId="4BB85CC6" w14:textId="77777777" w:rsidR="00B839F3" w:rsidRPr="00D51F19" w:rsidRDefault="00B839F3" w:rsidP="00664610">
            <w:pPr>
              <w:pStyle w:val="aff4"/>
              <w:numPr>
                <w:ilvl w:val="0"/>
                <w:numId w:val="69"/>
              </w:numPr>
              <w:ind w:left="487"/>
              <w:rPr>
                <w:rFonts w:ascii="Times New Roman" w:hAnsi="Times New Roman" w:cs="Times New Roman"/>
                <w:sz w:val="24"/>
                <w:szCs w:val="24"/>
              </w:rPr>
            </w:pPr>
            <w:r w:rsidRPr="00D51F19">
              <w:rPr>
                <w:rFonts w:ascii="Times New Roman" w:hAnsi="Times New Roman" w:cs="Times New Roman"/>
                <w:sz w:val="24"/>
                <w:szCs w:val="24"/>
              </w:rPr>
              <w:t>код ТОФК (с 1 по 4 символы);</w:t>
            </w:r>
          </w:p>
          <w:p w14:paraId="78FD7C3C" w14:textId="0345C1AB" w:rsidR="003916D3" w:rsidRPr="00D51F19" w:rsidRDefault="00B839F3" w:rsidP="00664610">
            <w:pPr>
              <w:pStyle w:val="aff4"/>
              <w:numPr>
                <w:ilvl w:val="0"/>
                <w:numId w:val="69"/>
              </w:numPr>
              <w:ind w:left="487"/>
              <w:rPr>
                <w:rFonts w:ascii="Times New Roman" w:hAnsi="Times New Roman" w:cs="Times New Roman"/>
                <w:sz w:val="24"/>
                <w:szCs w:val="24"/>
              </w:rPr>
            </w:pPr>
            <w:r w:rsidRPr="00D51F19">
              <w:rPr>
                <w:rFonts w:ascii="Times New Roman" w:hAnsi="Times New Roman" w:cs="Times New Roman"/>
                <w:sz w:val="24"/>
                <w:szCs w:val="24"/>
              </w:rPr>
              <w:t>БИК ТОФК (с 5 по 13 символы).</w:t>
            </w:r>
          </w:p>
          <w:p w14:paraId="057AFF13" w14:textId="77777777" w:rsidR="003916D3" w:rsidRPr="00D51F19" w:rsidRDefault="003916D3" w:rsidP="003916D3">
            <w:pPr>
              <w:pStyle w:val="aff4"/>
              <w:rPr>
                <w:rFonts w:ascii="Times New Roman" w:hAnsi="Times New Roman" w:cs="Times New Roman"/>
                <w:sz w:val="24"/>
                <w:szCs w:val="24"/>
              </w:rPr>
            </w:pPr>
            <w:r w:rsidRPr="00D51F19">
              <w:rPr>
                <w:rFonts w:ascii="Times New Roman" w:hAnsi="Times New Roman" w:cs="Times New Roman"/>
                <w:sz w:val="24"/>
                <w:szCs w:val="24"/>
              </w:rPr>
              <w:t>Если платеж принят Банком России или иной организацией, не являющейся кредитной организацией и не являющейся ТОФК, указывается УРН организации.</w:t>
            </w:r>
          </w:p>
          <w:p w14:paraId="5A982F87" w14:textId="77777777" w:rsidR="002C2628" w:rsidRPr="00D51F19" w:rsidRDefault="002C2628" w:rsidP="003916D3">
            <w:pPr>
              <w:pStyle w:val="aff4"/>
              <w:rPr>
                <w:rFonts w:ascii="Times New Roman" w:hAnsi="Times New Roman" w:cs="Times New Roman"/>
                <w:sz w:val="24"/>
                <w:szCs w:val="24"/>
              </w:rPr>
            </w:pPr>
          </w:p>
          <w:p w14:paraId="11BB7D7B" w14:textId="3642B689" w:rsidR="002C2628" w:rsidRPr="00D51F19" w:rsidRDefault="002C2628" w:rsidP="003916D3">
            <w:pPr>
              <w:pStyle w:val="aff4"/>
              <w:rPr>
                <w:rFonts w:ascii="Times New Roman" w:hAnsi="Times New Roman" w:cs="Times New Roman"/>
                <w:sz w:val="24"/>
                <w:szCs w:val="24"/>
              </w:rPr>
            </w:pPr>
            <w:r w:rsidRPr="00D51F19">
              <w:rPr>
                <w:rFonts w:ascii="Times New Roman" w:hAnsi="Times New Roman" w:cs="Times New Roman"/>
                <w:i/>
                <w:sz w:val="24"/>
                <w:szCs w:val="24"/>
              </w:rPr>
              <w:t xml:space="preserve">Наличие данного тега исключает наличие тегов </w:t>
            </w:r>
            <w:r w:rsidRPr="00D51F19">
              <w:rPr>
                <w:rFonts w:ascii="Times New Roman" w:hAnsi="Times New Roman" w:cs="Times New Roman"/>
                <w:i/>
                <w:sz w:val="24"/>
                <w:szCs w:val="24"/>
                <w:lang w:val="en-US"/>
              </w:rPr>
              <w:t>Bank</w:t>
            </w:r>
            <w:r w:rsidRPr="00D51F19">
              <w:rPr>
                <w:rFonts w:ascii="Times New Roman" w:hAnsi="Times New Roman" w:cs="Times New Roman"/>
                <w:i/>
                <w:sz w:val="24"/>
                <w:szCs w:val="24"/>
              </w:rPr>
              <w:t xml:space="preserve">, </w:t>
            </w:r>
            <w:r w:rsidRPr="00D51F19">
              <w:rPr>
                <w:rFonts w:ascii="Times New Roman" w:hAnsi="Times New Roman" w:cs="Times New Roman"/>
                <w:i/>
                <w:sz w:val="24"/>
                <w:szCs w:val="24"/>
                <w:lang w:val="en-US"/>
              </w:rPr>
              <w:t>Other</w:t>
            </w:r>
          </w:p>
        </w:tc>
      </w:tr>
      <w:tr w:rsidR="003916D3" w:rsidRPr="00D51F19" w14:paraId="762C1028" w14:textId="77777777" w:rsidTr="00C24B8A">
        <w:trPr>
          <w:trHeight w:val="358"/>
        </w:trPr>
        <w:tc>
          <w:tcPr>
            <w:tcW w:w="6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74E333" w14:textId="7ACBE9D3" w:rsidR="003916D3" w:rsidRPr="00D51F19" w:rsidRDefault="003916D3" w:rsidP="00070947">
            <w:pPr>
              <w:pStyle w:val="aff6"/>
              <w:numPr>
                <w:ilvl w:val="0"/>
                <w:numId w:val="16"/>
              </w:numPr>
              <w:rPr>
                <w:rFonts w:ascii="Times New Roman" w:hAnsi="Times New Roman" w:cs="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3D03AE" w14:textId="57BB7C31" w:rsidR="003916D3" w:rsidRPr="00D51F19" w:rsidRDefault="003916D3" w:rsidP="003916D3">
            <w:pPr>
              <w:pStyle w:val="aff4"/>
              <w:rPr>
                <w:rFonts w:ascii="Times New Roman" w:hAnsi="Times New Roman" w:cs="Times New Roman"/>
                <w:sz w:val="24"/>
                <w:szCs w:val="24"/>
                <w:lang w:val="en-US"/>
              </w:rPr>
            </w:pPr>
            <w:r w:rsidRPr="00D51F19">
              <w:rPr>
                <w:rFonts w:ascii="Times New Roman" w:hAnsi="Times New Roman" w:cs="Times New Roman"/>
                <w:sz w:val="24"/>
                <w:szCs w:val="24"/>
                <w:lang w:val="en-US"/>
              </w:rPr>
              <w:t>Other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7C3982" w14:textId="680C5D30" w:rsidR="007052E9" w:rsidRPr="00D51F19" w:rsidRDefault="007052E9" w:rsidP="007052E9">
            <w:pPr>
              <w:pStyle w:val="aff4"/>
              <w:rPr>
                <w:rFonts w:ascii="Times New Roman" w:hAnsi="Times New Roman" w:cs="Times New Roman"/>
                <w:bCs/>
                <w:sz w:val="24"/>
                <w:szCs w:val="24"/>
              </w:rPr>
            </w:pPr>
            <w:r w:rsidRPr="00D51F19">
              <w:rPr>
                <w:rFonts w:ascii="Times New Roman" w:hAnsi="Times New Roman" w:cs="Times New Roman"/>
                <w:bCs/>
                <w:sz w:val="24"/>
                <w:szCs w:val="24"/>
              </w:rPr>
              <w:t>Поле номер 2004:</w:t>
            </w:r>
          </w:p>
          <w:p w14:paraId="73C2F01E" w14:textId="0E6F02CE" w:rsidR="003916D3" w:rsidRPr="00D51F19" w:rsidRDefault="003916D3" w:rsidP="00FC5C5C">
            <w:pPr>
              <w:pStyle w:val="aff4"/>
              <w:rPr>
                <w:rFonts w:ascii="Times New Roman" w:hAnsi="Times New Roman" w:cs="Times New Roman"/>
                <w:sz w:val="24"/>
                <w:szCs w:val="24"/>
              </w:rPr>
            </w:pPr>
            <w:r w:rsidRPr="00D51F19">
              <w:rPr>
                <w:rFonts w:ascii="Times New Roman" w:hAnsi="Times New Roman" w:cs="Times New Roman"/>
                <w:sz w:val="24"/>
                <w:szCs w:val="24"/>
              </w:rPr>
              <w:t>Признак иного спо</w:t>
            </w:r>
            <w:r w:rsidR="00FC5C5C" w:rsidRPr="00D51F19">
              <w:rPr>
                <w:rFonts w:ascii="Times New Roman" w:hAnsi="Times New Roman" w:cs="Times New Roman"/>
                <w:sz w:val="24"/>
                <w:szCs w:val="24"/>
              </w:rPr>
              <w:t>с</w:t>
            </w:r>
            <w:r w:rsidRPr="00D51F19">
              <w:rPr>
                <w:rFonts w:ascii="Times New Roman" w:hAnsi="Times New Roman" w:cs="Times New Roman"/>
                <w:sz w:val="24"/>
                <w:szCs w:val="24"/>
              </w:rPr>
              <w:t>оба проведения пла</w:t>
            </w:r>
            <w:r w:rsidR="00FC5C5C" w:rsidRPr="00D51F19">
              <w:rPr>
                <w:rFonts w:ascii="Times New Roman" w:hAnsi="Times New Roman" w:cs="Times New Roman"/>
                <w:sz w:val="24"/>
                <w:szCs w:val="24"/>
              </w:rPr>
              <w:t>т</w:t>
            </w:r>
            <w:r w:rsidRPr="00D51F19">
              <w:rPr>
                <w:rFonts w:ascii="Times New Roman" w:hAnsi="Times New Roman" w:cs="Times New Roman"/>
                <w:sz w:val="24"/>
                <w:szCs w:val="24"/>
              </w:rPr>
              <w:t>е</w:t>
            </w:r>
            <w:r w:rsidR="00FC5C5C" w:rsidRPr="00D51F19">
              <w:rPr>
                <w:rFonts w:ascii="Times New Roman" w:hAnsi="Times New Roman" w:cs="Times New Roman"/>
                <w:sz w:val="24"/>
                <w:szCs w:val="24"/>
              </w:rPr>
              <w:t>ж</w:t>
            </w:r>
            <w:r w:rsidRPr="00D51F19">
              <w:rPr>
                <w:rFonts w:ascii="Times New Roman" w:hAnsi="Times New Roman" w:cs="Times New Roman"/>
                <w:sz w:val="24"/>
                <w:szCs w:val="24"/>
              </w:rPr>
              <w:t>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829ACC" w14:textId="4F9654FA" w:rsidR="003916D3" w:rsidRPr="00D51F19" w:rsidRDefault="003916D3" w:rsidP="003916D3">
            <w:pPr>
              <w:pStyle w:val="aff4"/>
              <w:rPr>
                <w:rFonts w:ascii="Times New Roman" w:hAnsi="Times New Roman" w:cs="Times New Roman"/>
                <w:sz w:val="24"/>
                <w:szCs w:val="24"/>
              </w:rPr>
            </w:pPr>
            <w:r w:rsidRPr="00D51F19">
              <w:rPr>
                <w:rFonts w:ascii="Times New Roman" w:hAnsi="Times New Roman" w:cs="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794D2A" w14:textId="5A39D30B" w:rsidR="003916D3" w:rsidRPr="00D51F19" w:rsidRDefault="003916D3" w:rsidP="003916D3">
            <w:pPr>
              <w:pStyle w:val="aff4"/>
              <w:rPr>
                <w:rFonts w:ascii="Times New Roman" w:hAnsi="Times New Roman" w:cs="Times New Roman"/>
                <w:sz w:val="24"/>
                <w:szCs w:val="24"/>
              </w:rPr>
            </w:pPr>
            <w:r w:rsidRPr="00D51F19">
              <w:rPr>
                <w:rFonts w:ascii="Times New Roman" w:hAnsi="Times New Roman" w:cs="Times New Roman"/>
                <w:i/>
                <w:sz w:val="24"/>
                <w:szCs w:val="24"/>
              </w:rPr>
              <w:t>Строка длиной 4 символа</w:t>
            </w:r>
            <w:r w:rsidRPr="00D51F19">
              <w:rPr>
                <w:rFonts w:ascii="Times New Roman" w:hAnsi="Times New Roman" w:cs="Times New Roman"/>
                <w:sz w:val="24"/>
                <w:szCs w:val="24"/>
                <w:lang w:val="en-US"/>
              </w:rPr>
              <w:t xml:space="preserve"> </w:t>
            </w:r>
            <w:r w:rsidRPr="00D51F19">
              <w:rPr>
                <w:rFonts w:ascii="Times New Roman" w:hAnsi="Times New Roman" w:cs="Times New Roman"/>
                <w:sz w:val="24"/>
                <w:szCs w:val="24"/>
              </w:rPr>
              <w:t xml:space="preserve">/ </w:t>
            </w:r>
            <w:r w:rsidRPr="00D51F19">
              <w:rPr>
                <w:rFonts w:ascii="Times New Roman" w:hAnsi="Times New Roman" w:cs="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569A1" w14:textId="77777777" w:rsidR="003916D3" w:rsidRPr="00D51F19" w:rsidRDefault="003916D3" w:rsidP="003916D3">
            <w:pPr>
              <w:pStyle w:val="aff4"/>
              <w:rPr>
                <w:rFonts w:ascii="Times New Roman" w:hAnsi="Times New Roman" w:cs="Times New Roman"/>
                <w:sz w:val="24"/>
                <w:szCs w:val="24"/>
              </w:rPr>
            </w:pPr>
            <w:r w:rsidRPr="00D51F19">
              <w:rPr>
                <w:rFonts w:ascii="Times New Roman" w:hAnsi="Times New Roman" w:cs="Times New Roman"/>
                <w:sz w:val="24"/>
                <w:szCs w:val="24"/>
              </w:rPr>
              <w:t>В случае приема в кассу получателя платежа наличных денежных средств от плательщика, тег должен быть заполнен значением «CASH».</w:t>
            </w:r>
          </w:p>
          <w:p w14:paraId="6F81FF68" w14:textId="77777777" w:rsidR="002C2628" w:rsidRPr="00D51F19" w:rsidRDefault="002C2628" w:rsidP="003916D3">
            <w:pPr>
              <w:pStyle w:val="aff4"/>
              <w:rPr>
                <w:rFonts w:ascii="Times New Roman" w:hAnsi="Times New Roman" w:cs="Times New Roman"/>
                <w:sz w:val="24"/>
                <w:szCs w:val="24"/>
              </w:rPr>
            </w:pPr>
          </w:p>
          <w:p w14:paraId="799221EA" w14:textId="3E95405A" w:rsidR="002C2628" w:rsidRPr="00D51F19" w:rsidRDefault="002C2628" w:rsidP="003916D3">
            <w:pPr>
              <w:pStyle w:val="aff4"/>
              <w:rPr>
                <w:rFonts w:ascii="Times New Roman" w:hAnsi="Times New Roman" w:cs="Times New Roman"/>
                <w:sz w:val="24"/>
                <w:szCs w:val="24"/>
              </w:rPr>
            </w:pPr>
            <w:r w:rsidRPr="00D51F19">
              <w:rPr>
                <w:rFonts w:ascii="Times New Roman" w:hAnsi="Times New Roman" w:cs="Times New Roman"/>
                <w:i/>
                <w:sz w:val="24"/>
                <w:szCs w:val="24"/>
              </w:rPr>
              <w:lastRenderedPageBreak/>
              <w:t xml:space="preserve">Наличие данного тега исключает наличие тегов </w:t>
            </w:r>
            <w:r w:rsidRPr="00D51F19">
              <w:rPr>
                <w:rFonts w:ascii="Times New Roman" w:hAnsi="Times New Roman" w:cs="Times New Roman"/>
                <w:i/>
                <w:sz w:val="24"/>
                <w:szCs w:val="24"/>
                <w:lang w:val="en-US"/>
              </w:rPr>
              <w:t>Bank</w:t>
            </w:r>
            <w:r w:rsidRPr="00D51F19">
              <w:rPr>
                <w:rFonts w:ascii="Times New Roman" w:hAnsi="Times New Roman" w:cs="Times New Roman"/>
                <w:i/>
                <w:sz w:val="24"/>
                <w:szCs w:val="24"/>
              </w:rPr>
              <w:t xml:space="preserve">, </w:t>
            </w:r>
            <w:r w:rsidRPr="00D51F19">
              <w:rPr>
                <w:rFonts w:ascii="Times New Roman" w:hAnsi="Times New Roman" w:cs="Times New Roman"/>
                <w:i/>
                <w:sz w:val="24"/>
                <w:szCs w:val="24"/>
                <w:lang w:val="en-US"/>
              </w:rPr>
              <w:t>UFK</w:t>
            </w:r>
          </w:p>
        </w:tc>
      </w:tr>
    </w:tbl>
    <w:p w14:paraId="5F2EA7E8" w14:textId="77777777" w:rsidR="00E02B90" w:rsidRPr="00D51F19" w:rsidRDefault="00E02B90" w:rsidP="00E304E0">
      <w:pPr>
        <w:pStyle w:val="aff6"/>
        <w:rPr>
          <w:rFonts w:ascii="Times New Roman" w:hAnsi="Times New Roman" w:cs="Times New Roman"/>
          <w:sz w:val="24"/>
          <w:szCs w:val="24"/>
        </w:rPr>
      </w:pPr>
    </w:p>
    <w:p w14:paraId="2A6960C2" w14:textId="54AAC296" w:rsidR="00E304E0" w:rsidRPr="00D51F19" w:rsidRDefault="00E304E0" w:rsidP="00E304E0">
      <w:pPr>
        <w:pStyle w:val="aff2"/>
        <w:rPr>
          <w:rFonts w:ascii="Times New Roman" w:hAnsi="Times New Roman" w:cs="Times New Roman"/>
          <w:b/>
          <w:sz w:val="24"/>
          <w:szCs w:val="24"/>
        </w:rPr>
      </w:pPr>
      <w:bookmarkStart w:id="43" w:name="_Ref483568086"/>
      <w:r w:rsidRPr="00D51F19">
        <w:rPr>
          <w:rFonts w:ascii="Times New Roman" w:hAnsi="Times New Roman" w:cs="Times New Roman"/>
          <w:b/>
          <w:sz w:val="24"/>
          <w:szCs w:val="24"/>
        </w:rPr>
        <w:t xml:space="preserve">Таблица </w:t>
      </w:r>
      <w:r w:rsidRPr="00D51F19">
        <w:rPr>
          <w:rFonts w:ascii="Times New Roman" w:hAnsi="Times New Roman" w:cs="Times New Roman"/>
          <w:b/>
          <w:sz w:val="24"/>
          <w:szCs w:val="24"/>
        </w:rPr>
        <w:fldChar w:fldCharType="begin"/>
      </w:r>
      <w:r w:rsidRPr="00D51F19">
        <w:rPr>
          <w:rFonts w:ascii="Times New Roman" w:hAnsi="Times New Roman" w:cs="Times New Roman"/>
          <w:b/>
          <w:sz w:val="24"/>
          <w:szCs w:val="24"/>
        </w:rPr>
        <w:instrText xml:space="preserve"> SEQ Таблица \* ARABIC </w:instrText>
      </w:r>
      <w:r w:rsidRPr="00D51F19">
        <w:rPr>
          <w:rFonts w:ascii="Times New Roman" w:hAnsi="Times New Roman" w:cs="Times New Roman"/>
          <w:b/>
          <w:sz w:val="24"/>
          <w:szCs w:val="24"/>
        </w:rPr>
        <w:fldChar w:fldCharType="separate"/>
      </w:r>
      <w:r w:rsidR="006A58D1" w:rsidRPr="00D51F19">
        <w:rPr>
          <w:rFonts w:ascii="Times New Roman" w:hAnsi="Times New Roman" w:cs="Times New Roman"/>
          <w:b/>
          <w:noProof/>
          <w:sz w:val="24"/>
          <w:szCs w:val="24"/>
        </w:rPr>
        <w:t>6</w:t>
      </w:r>
      <w:r w:rsidRPr="00D51F19">
        <w:rPr>
          <w:rFonts w:ascii="Times New Roman" w:hAnsi="Times New Roman" w:cs="Times New Roman"/>
          <w:b/>
          <w:sz w:val="24"/>
          <w:szCs w:val="24"/>
        </w:rPr>
        <w:fldChar w:fldCharType="end"/>
      </w:r>
      <w:bookmarkEnd w:id="43"/>
      <w:r w:rsidRPr="00D51F19">
        <w:rPr>
          <w:rFonts w:ascii="Times New Roman" w:hAnsi="Times New Roman" w:cs="Times New Roman"/>
          <w:b/>
          <w:sz w:val="24"/>
          <w:szCs w:val="24"/>
        </w:rPr>
        <w:t xml:space="preserve">. </w:t>
      </w:r>
      <w:proofErr w:type="spellStart"/>
      <w:r w:rsidRPr="00D51F19">
        <w:rPr>
          <w:rFonts w:ascii="Times New Roman" w:hAnsi="Times New Roman" w:cs="Times New Roman"/>
          <w:b/>
          <w:sz w:val="24"/>
          <w:szCs w:val="24"/>
        </w:rPr>
        <w:t>BudgetIndex</w:t>
      </w:r>
      <w:proofErr w:type="spellEnd"/>
      <w:r w:rsidRPr="00D51F19">
        <w:rPr>
          <w:rFonts w:ascii="Times New Roman" w:hAnsi="Times New Roman" w:cs="Times New Roman"/>
          <w:b/>
          <w:sz w:val="24"/>
          <w:szCs w:val="24"/>
          <w:lang w:val="en-US"/>
        </w:rPr>
        <w:t>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304E0" w:rsidRPr="00D51F19" w14:paraId="558C9EA4" w14:textId="77777777" w:rsidTr="00E304E0">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7B1B65D" w14:textId="77777777" w:rsidR="00E304E0" w:rsidRPr="00D51F19" w:rsidRDefault="00E304E0" w:rsidP="00E304E0">
            <w:pPr>
              <w:pStyle w:val="af2"/>
              <w:rPr>
                <w:rFonts w:ascii="Times New Roman" w:cs="Times New Roman"/>
              </w:rPr>
            </w:pPr>
            <w:r w:rsidRPr="00D51F19">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7ADD6FD" w14:textId="77777777" w:rsidR="00E304E0" w:rsidRPr="00D51F19" w:rsidRDefault="00E304E0" w:rsidP="00E304E0">
            <w:pPr>
              <w:pStyle w:val="af2"/>
              <w:rPr>
                <w:rFonts w:ascii="Times New Roman" w:cs="Times New Roman"/>
              </w:rPr>
            </w:pPr>
            <w:r w:rsidRPr="00D51F19">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31D9383" w14:textId="77777777" w:rsidR="00E304E0" w:rsidRPr="00D51F19" w:rsidRDefault="00E304E0" w:rsidP="00E304E0">
            <w:pPr>
              <w:pStyle w:val="af2"/>
              <w:rPr>
                <w:rFonts w:ascii="Times New Roman" w:cs="Times New Roman"/>
              </w:rPr>
            </w:pPr>
            <w:r w:rsidRPr="00D51F19">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0B0B5C5" w14:textId="77777777" w:rsidR="00E304E0" w:rsidRPr="00D51F19" w:rsidRDefault="00E304E0" w:rsidP="00E304E0">
            <w:pPr>
              <w:pStyle w:val="af2"/>
              <w:rPr>
                <w:rFonts w:ascii="Times New Roman" w:cs="Times New Roman"/>
              </w:rPr>
            </w:pPr>
            <w:r w:rsidRPr="00D51F19">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63A34B6" w14:textId="77777777" w:rsidR="00E304E0" w:rsidRPr="00D51F19" w:rsidRDefault="00E304E0" w:rsidP="00E304E0">
            <w:pPr>
              <w:pStyle w:val="af2"/>
              <w:rPr>
                <w:rFonts w:ascii="Times New Roman" w:cs="Times New Roman"/>
              </w:rPr>
            </w:pPr>
            <w:r w:rsidRPr="00D51F19">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205048E" w14:textId="77777777" w:rsidR="00E304E0" w:rsidRPr="00D51F19" w:rsidRDefault="00E304E0" w:rsidP="00E304E0">
            <w:pPr>
              <w:pStyle w:val="af2"/>
              <w:rPr>
                <w:rFonts w:ascii="Times New Roman" w:cs="Times New Roman"/>
              </w:rPr>
            </w:pPr>
            <w:r w:rsidRPr="00D51F19">
              <w:rPr>
                <w:rFonts w:ascii="Times New Roman" w:cs="Times New Roman"/>
              </w:rPr>
              <w:t xml:space="preserve">Комментарий </w:t>
            </w:r>
          </w:p>
        </w:tc>
      </w:tr>
      <w:tr w:rsidR="003543D2" w:rsidRPr="00D51F19" w14:paraId="69864186"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ED85E" w14:textId="687A288B" w:rsidR="003543D2" w:rsidRPr="00D51F19" w:rsidRDefault="003543D2" w:rsidP="00070947">
            <w:pPr>
              <w:pStyle w:val="aff6"/>
              <w:numPr>
                <w:ilvl w:val="0"/>
                <w:numId w:val="55"/>
              </w:numPr>
              <w:rPr>
                <w:rFonts w:ascii="Times New Roman" w:hAnsi="Times New Roman" w:cs="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AF3901" w14:textId="77777777" w:rsidR="003543D2" w:rsidRPr="00D51F19" w:rsidRDefault="003543D2" w:rsidP="003543D2">
            <w:pPr>
              <w:pStyle w:val="aff4"/>
              <w:rPr>
                <w:rFonts w:ascii="Times New Roman" w:hAnsi="Times New Roman" w:cs="Times New Roman"/>
                <w:sz w:val="24"/>
                <w:szCs w:val="24"/>
                <w:lang w:val="en-US"/>
              </w:rPr>
            </w:pPr>
            <w:r w:rsidRPr="00D51F19">
              <w:rPr>
                <w:rFonts w:ascii="Times New Roman" w:hAnsi="Times New Roman" w:cs="Times New Roman"/>
                <w:sz w:val="24"/>
                <w:szCs w:val="24"/>
                <w:lang w:val="en-US"/>
              </w:rPr>
              <w:t>status (</w:t>
            </w:r>
            <w:r w:rsidRPr="00D51F19">
              <w:rPr>
                <w:rFonts w:ascii="Times New Roman" w:hAnsi="Times New Roman" w:cs="Times New Roman"/>
                <w:sz w:val="24"/>
                <w:szCs w:val="24"/>
              </w:rPr>
              <w:t>атрибут</w:t>
            </w:r>
            <w:r w:rsidRPr="00D51F19">
              <w:rPr>
                <w:rFonts w:ascii="Times New Roman" w:hAnsi="Times New Roman" w:cs="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D11D4" w14:textId="77777777" w:rsidR="003543D2" w:rsidRPr="00D51F19" w:rsidRDefault="003543D2" w:rsidP="003543D2">
            <w:pPr>
              <w:pStyle w:val="aff4"/>
              <w:rPr>
                <w:rFonts w:ascii="Times New Roman" w:hAnsi="Times New Roman" w:cs="Times New Roman"/>
                <w:sz w:val="24"/>
                <w:szCs w:val="24"/>
              </w:rPr>
            </w:pPr>
            <w:r w:rsidRPr="00D51F19">
              <w:rPr>
                <w:rFonts w:ascii="Times New Roman" w:hAnsi="Times New Roman" w:cs="Times New Roman"/>
                <w:sz w:val="24"/>
                <w:szCs w:val="24"/>
              </w:rPr>
              <w:t>Поле номер 101:</w:t>
            </w:r>
          </w:p>
          <w:p w14:paraId="312AD7AC" w14:textId="5951B24E" w:rsidR="003543D2" w:rsidRPr="00D51F19" w:rsidRDefault="003543D2" w:rsidP="003543D2">
            <w:pPr>
              <w:pStyle w:val="aff4"/>
              <w:rPr>
                <w:rFonts w:ascii="Times New Roman" w:hAnsi="Times New Roman" w:cs="Times New Roman"/>
                <w:b/>
                <w:i/>
                <w:sz w:val="24"/>
                <w:szCs w:val="24"/>
              </w:rPr>
            </w:pPr>
            <w:r w:rsidRPr="00D51F19">
              <w:rPr>
                <w:rFonts w:ascii="Times New Roman" w:hAnsi="Times New Roman" w:cs="Times New Roman"/>
                <w:sz w:val="24"/>
                <w:szCs w:val="24"/>
              </w:rPr>
              <w:t>Статус плательщика — реквизит 101 Распоряжения.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A0A212" w14:textId="77777777" w:rsidR="003543D2" w:rsidRPr="00D51F19" w:rsidRDefault="003543D2" w:rsidP="003543D2">
            <w:pPr>
              <w:pStyle w:val="aff4"/>
              <w:rPr>
                <w:rFonts w:ascii="Times New Roman" w:hAnsi="Times New Roman" w:cs="Times New Roman"/>
                <w:sz w:val="24"/>
                <w:szCs w:val="24"/>
              </w:rPr>
            </w:pPr>
            <w:r w:rsidRPr="00D51F19">
              <w:rPr>
                <w:rFonts w:ascii="Times New Roman" w:hAnsi="Times New Roman" w:cs="Times New Roman"/>
                <w:sz w:val="24"/>
                <w:szCs w:val="24"/>
                <w:lang w:val="en-US"/>
              </w:rPr>
              <w:t>1</w:t>
            </w:r>
            <w:r w:rsidRPr="00D51F19">
              <w:rPr>
                <w:rFonts w:ascii="Times New Roman" w:hAnsi="Times New Roman" w:cs="Times New Roman"/>
                <w:sz w:val="24"/>
                <w:szCs w:val="24"/>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767C68" w14:textId="77777777" w:rsidR="003543D2" w:rsidRPr="00D51F19" w:rsidRDefault="003543D2" w:rsidP="003543D2">
            <w:pPr>
              <w:pStyle w:val="aff4"/>
              <w:rPr>
                <w:rFonts w:ascii="Times New Roman" w:hAnsi="Times New Roman" w:cs="Times New Roman"/>
                <w:sz w:val="24"/>
                <w:szCs w:val="24"/>
              </w:rPr>
            </w:pPr>
            <w:proofErr w:type="spellStart"/>
            <w:r w:rsidRPr="00D51F19">
              <w:rPr>
                <w:rFonts w:ascii="Times New Roman" w:hAnsi="Times New Roman" w:cs="Times New Roman"/>
                <w:i/>
                <w:sz w:val="24"/>
                <w:szCs w:val="24"/>
                <w:lang w:val="en-US"/>
              </w:rPr>
              <w:t>Строка</w:t>
            </w:r>
            <w:proofErr w:type="spellEnd"/>
            <w:r w:rsidRPr="00D51F19">
              <w:rPr>
                <w:rFonts w:ascii="Times New Roman" w:hAnsi="Times New Roman" w:cs="Times New Roman"/>
                <w:i/>
                <w:sz w:val="24"/>
                <w:szCs w:val="24"/>
                <w:lang w:val="en-US"/>
              </w:rPr>
              <w:t xml:space="preserve"> </w:t>
            </w:r>
            <w:proofErr w:type="spellStart"/>
            <w:r w:rsidRPr="00D51F19">
              <w:rPr>
                <w:rFonts w:ascii="Times New Roman" w:hAnsi="Times New Roman" w:cs="Times New Roman"/>
                <w:i/>
                <w:sz w:val="24"/>
                <w:szCs w:val="24"/>
                <w:lang w:val="en-US"/>
              </w:rPr>
              <w:t>длиной</w:t>
            </w:r>
            <w:proofErr w:type="spellEnd"/>
            <w:r w:rsidRPr="00D51F19">
              <w:rPr>
                <w:rFonts w:ascii="Times New Roman" w:hAnsi="Times New Roman" w:cs="Times New Roman"/>
                <w:i/>
                <w:sz w:val="24"/>
                <w:szCs w:val="24"/>
                <w:lang w:val="en-US"/>
              </w:rPr>
              <w:t xml:space="preserve"> 2</w:t>
            </w:r>
            <w:r w:rsidRPr="00D51F19">
              <w:rPr>
                <w:rFonts w:ascii="Times New Roman" w:hAnsi="Times New Roman" w:cs="Times New Roman"/>
                <w:i/>
                <w:sz w:val="24"/>
                <w:szCs w:val="24"/>
              </w:rPr>
              <w:t xml:space="preserve"> </w:t>
            </w:r>
            <w:proofErr w:type="spellStart"/>
            <w:r w:rsidRPr="00D51F19">
              <w:rPr>
                <w:rFonts w:ascii="Times New Roman" w:hAnsi="Times New Roman" w:cs="Times New Roman"/>
                <w:i/>
                <w:sz w:val="24"/>
                <w:szCs w:val="24"/>
                <w:lang w:val="en-US"/>
              </w:rPr>
              <w:t>символа</w:t>
            </w:r>
            <w:proofErr w:type="spellEnd"/>
            <w:r w:rsidRPr="00D51F19">
              <w:rPr>
                <w:rFonts w:ascii="Times New Roman" w:hAnsi="Times New Roman" w:cs="Times New Roman"/>
                <w:sz w:val="24"/>
                <w:szCs w:val="24"/>
              </w:rPr>
              <w:t xml:space="preserve"> </w:t>
            </w:r>
          </w:p>
          <w:p w14:paraId="7C9D27E3" w14:textId="1409E1FC" w:rsidR="003543D2" w:rsidRPr="00D51F19" w:rsidRDefault="003543D2" w:rsidP="003543D2">
            <w:pPr>
              <w:pStyle w:val="aff4"/>
              <w:rPr>
                <w:rFonts w:ascii="Times New Roman" w:hAnsi="Times New Roman" w:cs="Times New Roman"/>
                <w:sz w:val="24"/>
                <w:szCs w:val="24"/>
                <w:lang w:val="en-US"/>
              </w:rPr>
            </w:pPr>
            <w:r w:rsidRPr="00D51F19">
              <w:rPr>
                <w:rFonts w:ascii="Times New Roman" w:hAnsi="Times New Roman" w:cs="Times New Roman"/>
                <w:sz w:val="24"/>
                <w:szCs w:val="24"/>
              </w:rPr>
              <w:t>/</w:t>
            </w:r>
            <w:r w:rsidRPr="00D51F19">
              <w:rPr>
                <w:rFonts w:ascii="Times New Roman" w:hAnsi="Times New Roman" w:cs="Times New Roman"/>
                <w:sz w:val="24"/>
                <w:szCs w:val="24"/>
                <w:lang w:val="en-US"/>
              </w:rPr>
              <w:t xml:space="preserve"> 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9F26F2" w14:textId="68BCC7A4" w:rsidR="00245BEC" w:rsidRPr="00245BEC" w:rsidRDefault="00245BEC" w:rsidP="00245BEC">
            <w:pPr>
              <w:pStyle w:val="aff4"/>
              <w:rPr>
                <w:rFonts w:ascii="Times New Roman" w:hAnsi="Times New Roman" w:cs="Times New Roman"/>
                <w:sz w:val="24"/>
                <w:szCs w:val="24"/>
              </w:rPr>
            </w:pPr>
            <w:r w:rsidRPr="00245BEC">
              <w:rPr>
                <w:rFonts w:ascii="Times New Roman" w:hAnsi="Times New Roman" w:cs="Times New Roman"/>
                <w:sz w:val="24"/>
                <w:szCs w:val="24"/>
              </w:rPr>
              <w:t>До 01.07.2021 реквизит платежа 101 «Статус плательщика» блока данных «Дополнительные реквизиты платежа» может принимать значение из диапазонов "01"-"13", "15"-"28".</w:t>
            </w:r>
          </w:p>
          <w:p w14:paraId="372D157D" w14:textId="2D43BECA" w:rsidR="00245BEC" w:rsidRPr="00245BEC" w:rsidRDefault="00245BEC" w:rsidP="00245BEC">
            <w:pPr>
              <w:pStyle w:val="aff4"/>
              <w:rPr>
                <w:rFonts w:ascii="Times New Roman" w:hAnsi="Times New Roman" w:cs="Times New Roman"/>
                <w:sz w:val="24"/>
                <w:szCs w:val="24"/>
              </w:rPr>
            </w:pPr>
            <w:r w:rsidRPr="00245BEC">
              <w:rPr>
                <w:rFonts w:ascii="Times New Roman" w:hAnsi="Times New Roman" w:cs="Times New Roman"/>
                <w:sz w:val="24"/>
                <w:szCs w:val="24"/>
              </w:rPr>
              <w:t>C 01.07.2021 реквизит платежа 101 «Статус плательщика» блока данных «Дополнительные реквизиты платежа» может принимать значение из диапазонов "01"-"13", "15-29".</w:t>
            </w:r>
          </w:p>
          <w:p w14:paraId="34101F1C" w14:textId="1316C1B4" w:rsidR="003543D2" w:rsidRPr="008C31A3" w:rsidRDefault="00245BEC" w:rsidP="00245BEC">
            <w:pPr>
              <w:pStyle w:val="aff4"/>
              <w:rPr>
                <w:rFonts w:ascii="Times New Roman" w:hAnsi="Times New Roman" w:cs="Times New Roman"/>
                <w:sz w:val="24"/>
                <w:szCs w:val="24"/>
              </w:rPr>
            </w:pPr>
            <w:r w:rsidRPr="00245BEC">
              <w:rPr>
                <w:rFonts w:ascii="Times New Roman" w:hAnsi="Times New Roman" w:cs="Times New Roman"/>
                <w:sz w:val="24"/>
                <w:szCs w:val="24"/>
              </w:rPr>
              <w:t>С 01.10.2021 реквизит платежа 101 «Статус плательщика» блока данных «Дополнительные реквизиты платежа» может принимать значение из диапазонов "01"-"08", "13","15"-"17", "19"-"20", "23"-"24", "27"-"30".</w:t>
            </w:r>
          </w:p>
        </w:tc>
      </w:tr>
      <w:tr w:rsidR="003543D2" w:rsidRPr="00D51F19" w14:paraId="228EDE22"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C8F0A" w14:textId="718B3A52" w:rsidR="003543D2" w:rsidRPr="00D51F19" w:rsidRDefault="003543D2" w:rsidP="00070947">
            <w:pPr>
              <w:pStyle w:val="aff6"/>
              <w:numPr>
                <w:ilvl w:val="0"/>
                <w:numId w:val="55"/>
              </w:numPr>
              <w:rPr>
                <w:rFonts w:ascii="Times New Roman" w:hAnsi="Times New Roman" w:cs="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858E9" w14:textId="77777777" w:rsidR="003543D2" w:rsidRPr="00D51F19" w:rsidRDefault="003543D2" w:rsidP="003543D2">
            <w:pPr>
              <w:pStyle w:val="aff4"/>
              <w:rPr>
                <w:rFonts w:ascii="Times New Roman" w:hAnsi="Times New Roman" w:cs="Times New Roman"/>
                <w:sz w:val="24"/>
                <w:szCs w:val="24"/>
              </w:rPr>
            </w:pPr>
            <w:proofErr w:type="spellStart"/>
            <w:r w:rsidRPr="00D51F19">
              <w:rPr>
                <w:rFonts w:ascii="Times New Roman" w:hAnsi="Times New Roman" w:cs="Times New Roman"/>
                <w:sz w:val="24"/>
                <w:szCs w:val="24"/>
                <w:lang w:val="en-US"/>
              </w:rPr>
              <w:t>paytReason</w:t>
            </w:r>
            <w:proofErr w:type="spellEnd"/>
            <w:r w:rsidRPr="00D51F19">
              <w:rPr>
                <w:rFonts w:ascii="Times New Roman" w:hAnsi="Times New Roman" w:cs="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283E1B" w14:textId="77777777" w:rsidR="003543D2" w:rsidRPr="00D51F19" w:rsidRDefault="003543D2" w:rsidP="003543D2">
            <w:pPr>
              <w:pStyle w:val="aff4"/>
              <w:rPr>
                <w:rFonts w:ascii="Times New Roman" w:hAnsi="Times New Roman" w:cs="Times New Roman"/>
                <w:sz w:val="24"/>
                <w:szCs w:val="24"/>
              </w:rPr>
            </w:pPr>
            <w:r w:rsidRPr="00D51F19">
              <w:rPr>
                <w:rFonts w:ascii="Times New Roman" w:hAnsi="Times New Roman" w:cs="Times New Roman"/>
                <w:sz w:val="24"/>
                <w:szCs w:val="24"/>
              </w:rPr>
              <w:t>Поле номер 106:</w:t>
            </w:r>
          </w:p>
          <w:p w14:paraId="4557BA29" w14:textId="60E379BC" w:rsidR="003543D2" w:rsidRPr="00D51F19" w:rsidRDefault="003543D2" w:rsidP="003543D2">
            <w:pPr>
              <w:pStyle w:val="aff4"/>
              <w:rPr>
                <w:rFonts w:ascii="Times New Roman" w:hAnsi="Times New Roman" w:cs="Times New Roman"/>
                <w:b/>
                <w:i/>
                <w:sz w:val="24"/>
                <w:szCs w:val="24"/>
              </w:rPr>
            </w:pPr>
            <w:r w:rsidRPr="00D51F19">
              <w:rPr>
                <w:rFonts w:ascii="Times New Roman" w:hAnsi="Times New Roman" w:cs="Times New Roman"/>
                <w:sz w:val="24"/>
                <w:szCs w:val="24"/>
              </w:rPr>
              <w:t>Показатель основания платежа — реквизит 106 Распоряжения.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8D96BA" w14:textId="77777777" w:rsidR="003543D2" w:rsidRPr="00D51F19" w:rsidRDefault="003543D2" w:rsidP="003543D2">
            <w:pPr>
              <w:pStyle w:val="aff4"/>
              <w:rPr>
                <w:rFonts w:ascii="Times New Roman" w:hAnsi="Times New Roman" w:cs="Times New Roman"/>
                <w:sz w:val="24"/>
                <w:szCs w:val="24"/>
              </w:rPr>
            </w:pPr>
            <w:r w:rsidRPr="00D51F19">
              <w:rPr>
                <w:rFonts w:ascii="Times New Roman" w:hAnsi="Times New Roman" w:cs="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F3D005" w14:textId="77777777" w:rsidR="000A419B" w:rsidRPr="007B0CF9" w:rsidRDefault="000A419B" w:rsidP="000A419B">
            <w:pPr>
              <w:pStyle w:val="aff4"/>
              <w:rPr>
                <w:rFonts w:ascii="Times New Roman" w:hAnsi="Times New Roman"/>
                <w:sz w:val="24"/>
                <w:szCs w:val="24"/>
              </w:rPr>
            </w:pPr>
            <w:r w:rsidRPr="007B0CF9">
              <w:rPr>
                <w:rFonts w:ascii="Times New Roman" w:hAnsi="Times New Roman"/>
                <w:i/>
                <w:sz w:val="24"/>
                <w:szCs w:val="24"/>
              </w:rPr>
              <w:t>Значение «0»</w:t>
            </w:r>
            <w:r>
              <w:rPr>
                <w:rFonts w:ascii="Times New Roman" w:hAnsi="Times New Roman"/>
                <w:i/>
                <w:sz w:val="24"/>
                <w:szCs w:val="24"/>
              </w:rPr>
              <w:t xml:space="preserve">, </w:t>
            </w:r>
            <w:r w:rsidRPr="007B0CF9">
              <w:rPr>
                <w:rFonts w:ascii="Times New Roman" w:hAnsi="Times New Roman"/>
                <w:i/>
                <w:sz w:val="24"/>
                <w:szCs w:val="24"/>
              </w:rPr>
              <w:t>или строка длиной 2 символа</w:t>
            </w:r>
            <w:r w:rsidRPr="007B0CF9">
              <w:rPr>
                <w:rFonts w:ascii="Times New Roman" w:hAnsi="Times New Roman"/>
                <w:sz w:val="24"/>
                <w:szCs w:val="24"/>
              </w:rPr>
              <w:t xml:space="preserve"> </w:t>
            </w:r>
          </w:p>
          <w:p w14:paraId="7E800443" w14:textId="77777777" w:rsidR="000A419B" w:rsidRPr="007B0CF9" w:rsidRDefault="000A419B" w:rsidP="000A419B">
            <w:pPr>
              <w:pStyle w:val="aff4"/>
              <w:rPr>
                <w:rFonts w:ascii="Times New Roman" w:hAnsi="Times New Roman"/>
                <w:sz w:val="24"/>
                <w:szCs w:val="24"/>
              </w:rPr>
            </w:pPr>
            <w:r w:rsidRPr="007B0CF9">
              <w:rPr>
                <w:rFonts w:ascii="Times New Roman" w:hAnsi="Times New Roman"/>
                <w:sz w:val="24"/>
                <w:szCs w:val="24"/>
              </w:rPr>
              <w:t>/</w:t>
            </w:r>
          </w:p>
          <w:p w14:paraId="29D0FF7F" w14:textId="14E8CCDE" w:rsidR="003543D2" w:rsidRPr="00D51F19" w:rsidRDefault="000A419B" w:rsidP="003543D2">
            <w:pPr>
              <w:pStyle w:val="aff4"/>
              <w:rPr>
                <w:rFonts w:ascii="Times New Roman" w:hAnsi="Times New Roman" w:cs="Times New Roman"/>
                <w:sz w:val="24"/>
                <w:szCs w:val="24"/>
              </w:rPr>
            </w:pPr>
            <w:r w:rsidRPr="007B0CF9">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178F29" w14:textId="77777777" w:rsidR="00330A00" w:rsidRPr="004754CD" w:rsidRDefault="00330A00" w:rsidP="00330A00">
            <w:pPr>
              <w:rPr>
                <w:rFonts w:ascii="Times New Roman" w:hAnsi="Times New Roman" w:cs="Times New Roman"/>
                <w:sz w:val="24"/>
                <w:szCs w:val="24"/>
              </w:rPr>
            </w:pPr>
            <w:r>
              <w:rPr>
                <w:rFonts w:ascii="Times New Roman" w:hAnsi="Times New Roman" w:cs="Times New Roman"/>
                <w:sz w:val="24"/>
                <w:szCs w:val="24"/>
              </w:rPr>
              <w:t>С 01.01.2021 р</w:t>
            </w:r>
            <w:r w:rsidRPr="00D832E9">
              <w:rPr>
                <w:rFonts w:ascii="Times New Roman" w:hAnsi="Times New Roman" w:cs="Times New Roman"/>
                <w:sz w:val="24"/>
                <w:szCs w:val="24"/>
              </w:rPr>
              <w:t xml:space="preserve">еквизит 106 «Показатель основания платежа» блока данных «Дополнительные реквизиты платежа» может содержать </w:t>
            </w:r>
            <w:r w:rsidRPr="004754CD">
              <w:rPr>
                <w:rFonts w:ascii="Times New Roman" w:hAnsi="Times New Roman" w:cs="Times New Roman"/>
                <w:sz w:val="24"/>
                <w:szCs w:val="24"/>
              </w:rPr>
              <w:t xml:space="preserve">значение "0" или одно из следующих </w:t>
            </w:r>
            <w:r w:rsidRPr="004754CD">
              <w:rPr>
                <w:rFonts w:ascii="Times New Roman" w:hAnsi="Times New Roman" w:cs="Times New Roman"/>
                <w:sz w:val="24"/>
                <w:szCs w:val="24"/>
              </w:rPr>
              <w:lastRenderedPageBreak/>
              <w:t>значений: ТП, ЗД, БФ, ТР, РС, ОТ, РТ, ПБ, ПР, АП, АР, ИН, ТЛ, БД, ПК, КВ, УВ, ИЛ, ТГ, ТБ, ТД, ПВ, ЗТ, 00.</w:t>
            </w:r>
          </w:p>
          <w:p w14:paraId="0F71F9F5" w14:textId="70971FA3" w:rsidR="003543D2" w:rsidRPr="00D51F19" w:rsidRDefault="00330A00" w:rsidP="003543D2">
            <w:pPr>
              <w:pStyle w:val="aff4"/>
              <w:rPr>
                <w:rFonts w:ascii="Times New Roman" w:hAnsi="Times New Roman" w:cs="Times New Roman"/>
                <w:sz w:val="24"/>
                <w:szCs w:val="24"/>
              </w:rPr>
            </w:pPr>
            <w:r w:rsidRPr="004754CD">
              <w:rPr>
                <w:rFonts w:ascii="Times New Roman" w:hAnsi="Times New Roman" w:cs="Times New Roman"/>
                <w:sz w:val="24"/>
                <w:szCs w:val="24"/>
              </w:rPr>
              <w:t xml:space="preserve">С 01.10.2021 реквизит 106 «Показатель основания платежа» блока данных «Дополнительные реквизиты платежа» может содержать значение "0" или одно из следующих значений: </w:t>
            </w:r>
            <w:r w:rsidR="00C7676A" w:rsidRPr="00C7676A">
              <w:rPr>
                <w:rFonts w:ascii="Times New Roman" w:hAnsi="Times New Roman" w:cs="Times New Roman"/>
                <w:sz w:val="24"/>
                <w:szCs w:val="24"/>
              </w:rPr>
              <w:t>ТП, ЗД, РС, ОТ, РТ, ПБ, ИН, ТЛ, ЗТ, ПК, КЭ, УВ, ИЛ, ТГ, ТБ, ТД, ПВ, 00</w:t>
            </w:r>
            <w:r w:rsidR="00C7676A">
              <w:rPr>
                <w:rFonts w:ascii="Times New Roman" w:hAnsi="Times New Roman" w:cs="Times New Roman"/>
                <w:sz w:val="24"/>
                <w:szCs w:val="24"/>
              </w:rPr>
              <w:t>.</w:t>
            </w:r>
          </w:p>
        </w:tc>
      </w:tr>
      <w:tr w:rsidR="003543D2" w:rsidRPr="00D51F19" w14:paraId="5359F082"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EC85AF" w14:textId="77777777" w:rsidR="003543D2" w:rsidRPr="00D51F19" w:rsidRDefault="003543D2" w:rsidP="00070947">
            <w:pPr>
              <w:pStyle w:val="aff6"/>
              <w:numPr>
                <w:ilvl w:val="0"/>
                <w:numId w:val="55"/>
              </w:numPr>
              <w:rPr>
                <w:rFonts w:ascii="Times New Roman" w:hAnsi="Times New Roman" w:cs="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1616A" w14:textId="77777777" w:rsidR="003543D2" w:rsidRPr="00D51F19" w:rsidRDefault="003543D2" w:rsidP="003543D2">
            <w:pPr>
              <w:pStyle w:val="aff4"/>
              <w:rPr>
                <w:rFonts w:ascii="Times New Roman" w:hAnsi="Times New Roman" w:cs="Times New Roman"/>
                <w:sz w:val="24"/>
                <w:szCs w:val="24"/>
              </w:rPr>
            </w:pPr>
            <w:proofErr w:type="spellStart"/>
            <w:r w:rsidRPr="00D51F19">
              <w:rPr>
                <w:rFonts w:ascii="Times New Roman" w:hAnsi="Times New Roman" w:cs="Times New Roman"/>
                <w:sz w:val="24"/>
                <w:szCs w:val="24"/>
                <w:lang w:val="en-US"/>
              </w:rPr>
              <w:t>taxPeriod</w:t>
            </w:r>
            <w:proofErr w:type="spellEnd"/>
            <w:r w:rsidRPr="00D51F19">
              <w:rPr>
                <w:rFonts w:ascii="Times New Roman" w:hAnsi="Times New Roman" w:cs="Times New Roman"/>
                <w:sz w:val="24"/>
                <w:szCs w:val="24"/>
              </w:rPr>
              <w:t xml:space="preserve"> </w:t>
            </w:r>
            <w:r w:rsidRPr="00D51F19">
              <w:rPr>
                <w:rFonts w:ascii="Times New Roman" w:hAnsi="Times New Roman" w:cs="Times New Roman"/>
                <w:sz w:val="24"/>
                <w:szCs w:val="24"/>
                <w:lang w:val="en-US"/>
              </w:rPr>
              <w:t>(</w:t>
            </w:r>
            <w:r w:rsidRPr="00D51F19">
              <w:rPr>
                <w:rFonts w:ascii="Times New Roman" w:hAnsi="Times New Roman" w:cs="Times New Roman"/>
                <w:sz w:val="24"/>
                <w:szCs w:val="24"/>
              </w:rPr>
              <w:t>атрибут</w:t>
            </w:r>
            <w:r w:rsidRPr="00D51F19">
              <w:rPr>
                <w:rFonts w:ascii="Times New Roman" w:hAnsi="Times New Roman" w:cs="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D63A7" w14:textId="77777777" w:rsidR="003543D2" w:rsidRPr="00D51F19" w:rsidRDefault="003543D2" w:rsidP="003543D2">
            <w:pPr>
              <w:pStyle w:val="aff4"/>
              <w:rPr>
                <w:rFonts w:ascii="Times New Roman" w:hAnsi="Times New Roman" w:cs="Times New Roman"/>
                <w:sz w:val="24"/>
                <w:szCs w:val="24"/>
              </w:rPr>
            </w:pPr>
            <w:r w:rsidRPr="00D51F19">
              <w:rPr>
                <w:rFonts w:ascii="Times New Roman" w:hAnsi="Times New Roman" w:cs="Times New Roman"/>
                <w:sz w:val="24"/>
                <w:szCs w:val="24"/>
              </w:rPr>
              <w:t>Поле номер 107:</w:t>
            </w:r>
          </w:p>
          <w:p w14:paraId="5C930D5A" w14:textId="5494EBF6" w:rsidR="003543D2" w:rsidRPr="00D51F19" w:rsidRDefault="003543D2" w:rsidP="003543D2">
            <w:pPr>
              <w:pStyle w:val="aff4"/>
              <w:rPr>
                <w:rFonts w:ascii="Times New Roman" w:hAnsi="Times New Roman" w:cs="Times New Roman"/>
                <w:b/>
                <w:i/>
                <w:sz w:val="24"/>
                <w:szCs w:val="24"/>
              </w:rPr>
            </w:pPr>
            <w:r w:rsidRPr="00D51F19">
              <w:rPr>
                <w:rFonts w:ascii="Times New Roman" w:hAnsi="Times New Roman" w:cs="Times New Roman"/>
                <w:bCs/>
                <w:sz w:val="24"/>
                <w:szCs w:val="24"/>
              </w:rPr>
              <w:t xml:space="preserve">Показатель налогового периода или код таможенного органа, осуществляющего в соответствии с законодательством РФ функции по выработке государственной политики и нормативному регулированию, контролю и надзору в области таможенного дела </w:t>
            </w:r>
            <w:r w:rsidRPr="00D51F19">
              <w:rPr>
                <w:rFonts w:ascii="Times New Roman" w:hAnsi="Times New Roman" w:cs="Times New Roman"/>
                <w:sz w:val="24"/>
                <w:szCs w:val="24"/>
              </w:rPr>
              <w:t>–</w:t>
            </w:r>
            <w:r w:rsidRPr="00D51F19">
              <w:rPr>
                <w:rFonts w:ascii="Times New Roman" w:hAnsi="Times New Roman" w:cs="Times New Roman"/>
                <w:bCs/>
                <w:sz w:val="24"/>
                <w:szCs w:val="24"/>
              </w:rPr>
              <w:t xml:space="preserve"> реквизит 107 Распоряжения</w:t>
            </w:r>
            <w:r w:rsidRPr="00D51F19">
              <w:rPr>
                <w:rFonts w:ascii="Times New Roman" w:hAnsi="Times New Roman" w:cs="Times New Roman"/>
                <w:sz w:val="24"/>
                <w:szCs w:val="24"/>
              </w:rPr>
              <w: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741A7A" w14:textId="77777777" w:rsidR="003543D2" w:rsidRPr="00D51F19" w:rsidRDefault="003543D2" w:rsidP="003543D2">
            <w:pPr>
              <w:pStyle w:val="aff4"/>
              <w:rPr>
                <w:rFonts w:ascii="Times New Roman" w:hAnsi="Times New Roman" w:cs="Times New Roman"/>
                <w:sz w:val="24"/>
                <w:szCs w:val="24"/>
              </w:rPr>
            </w:pPr>
            <w:r w:rsidRPr="00D51F19">
              <w:rPr>
                <w:rFonts w:ascii="Times New Roman" w:hAnsi="Times New Roman" w:cs="Times New Roman"/>
                <w:sz w:val="24"/>
                <w:szCs w:val="24"/>
                <w:lang w:val="en-US"/>
              </w:rPr>
              <w:t>1</w:t>
            </w:r>
            <w:r w:rsidRPr="00D51F19">
              <w:rPr>
                <w:rFonts w:ascii="Times New Roman" w:hAnsi="Times New Roman" w:cs="Times New Roman"/>
                <w:sz w:val="24"/>
                <w:szCs w:val="24"/>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28798F" w14:textId="77777777" w:rsidR="003543D2" w:rsidRPr="00D51F19" w:rsidRDefault="003543D2" w:rsidP="003543D2">
            <w:pPr>
              <w:pStyle w:val="aff4"/>
              <w:rPr>
                <w:rFonts w:ascii="Times New Roman" w:hAnsi="Times New Roman" w:cs="Times New Roman"/>
                <w:sz w:val="24"/>
                <w:szCs w:val="24"/>
              </w:rPr>
            </w:pPr>
            <w:r w:rsidRPr="00D51F19">
              <w:rPr>
                <w:rFonts w:ascii="Times New Roman" w:hAnsi="Times New Roman" w:cs="Times New Roman"/>
                <w:i/>
                <w:sz w:val="24"/>
                <w:szCs w:val="24"/>
              </w:rPr>
              <w:t>Значение «0» или строка длиной 10 или 8 символов</w:t>
            </w:r>
            <w:r w:rsidRPr="00D51F19">
              <w:rPr>
                <w:rFonts w:ascii="Times New Roman" w:hAnsi="Times New Roman" w:cs="Times New Roman"/>
                <w:sz w:val="24"/>
                <w:szCs w:val="24"/>
              </w:rPr>
              <w:t xml:space="preserve"> </w:t>
            </w:r>
          </w:p>
          <w:p w14:paraId="70054EE1" w14:textId="3C1838EB" w:rsidR="003543D2" w:rsidRPr="00D51F19" w:rsidRDefault="003543D2" w:rsidP="003543D2">
            <w:pPr>
              <w:pStyle w:val="aff4"/>
              <w:rPr>
                <w:rFonts w:ascii="Times New Roman" w:hAnsi="Times New Roman" w:cs="Times New Roman"/>
                <w:sz w:val="24"/>
                <w:szCs w:val="24"/>
              </w:rPr>
            </w:pPr>
            <w:r w:rsidRPr="00D51F19">
              <w:rPr>
                <w:rFonts w:ascii="Times New Roman" w:hAnsi="Times New Roman" w:cs="Times New Roman"/>
                <w:sz w:val="24"/>
                <w:szCs w:val="24"/>
              </w:rPr>
              <w:t xml:space="preserve">/ </w:t>
            </w:r>
            <w:r w:rsidRPr="00D51F19">
              <w:rPr>
                <w:rFonts w:ascii="Times New Roman" w:hAnsi="Times New Roman" w:cs="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D21AE" w14:textId="77777777" w:rsidR="003543D2" w:rsidRPr="00D51F19" w:rsidRDefault="003543D2" w:rsidP="003543D2">
            <w:pPr>
              <w:pStyle w:val="aff8"/>
              <w:spacing w:before="0" w:after="0" w:line="240" w:lineRule="auto"/>
              <w:ind w:left="0"/>
              <w:rPr>
                <w:rFonts w:ascii="Times New Roman" w:hAnsi="Times New Roman" w:cs="Times New Roman"/>
                <w:sz w:val="24"/>
                <w:szCs w:val="24"/>
              </w:rPr>
            </w:pPr>
            <w:r w:rsidRPr="00D51F19">
              <w:rPr>
                <w:rFonts w:ascii="Times New Roman" w:hAnsi="Times New Roman" w:cs="Times New Roman"/>
                <w:sz w:val="24"/>
                <w:szCs w:val="24"/>
              </w:rPr>
              <w:t>Если длина значения в поле 10 символов, то:</w:t>
            </w:r>
          </w:p>
          <w:p w14:paraId="0E720627" w14:textId="77777777" w:rsidR="003543D2" w:rsidRPr="00D51F19" w:rsidRDefault="003543D2" w:rsidP="00070947">
            <w:pPr>
              <w:pStyle w:val="aff8"/>
              <w:numPr>
                <w:ilvl w:val="0"/>
                <w:numId w:val="17"/>
              </w:numPr>
              <w:spacing w:before="0" w:after="0" w:line="240" w:lineRule="auto"/>
              <w:ind w:left="650"/>
              <w:rPr>
                <w:rFonts w:ascii="Times New Roman" w:hAnsi="Times New Roman" w:cs="Times New Roman"/>
                <w:sz w:val="24"/>
                <w:szCs w:val="24"/>
              </w:rPr>
            </w:pPr>
            <w:r w:rsidRPr="00D51F19">
              <w:rPr>
                <w:rFonts w:ascii="Times New Roman" w:hAnsi="Times New Roman" w:cs="Times New Roman"/>
                <w:sz w:val="24"/>
                <w:szCs w:val="24"/>
              </w:rPr>
              <w:t>символы 1-й и 2-й могут принимать значение: МС, КВ, ПЛ, ГД;</w:t>
            </w:r>
          </w:p>
          <w:p w14:paraId="4762B60C" w14:textId="77777777" w:rsidR="003543D2" w:rsidRPr="00D51F19" w:rsidRDefault="003543D2" w:rsidP="00070947">
            <w:pPr>
              <w:pStyle w:val="aff8"/>
              <w:numPr>
                <w:ilvl w:val="0"/>
                <w:numId w:val="17"/>
              </w:numPr>
              <w:spacing w:before="0" w:after="0" w:line="240" w:lineRule="auto"/>
              <w:ind w:left="650"/>
              <w:rPr>
                <w:rFonts w:ascii="Times New Roman" w:hAnsi="Times New Roman" w:cs="Times New Roman"/>
                <w:sz w:val="24"/>
                <w:szCs w:val="24"/>
              </w:rPr>
            </w:pPr>
            <w:r w:rsidRPr="00D51F19">
              <w:rPr>
                <w:rFonts w:ascii="Times New Roman" w:hAnsi="Times New Roman" w:cs="Times New Roman"/>
                <w:sz w:val="24"/>
                <w:szCs w:val="24"/>
              </w:rPr>
              <w:t xml:space="preserve">символы 4-й и 5-й могут принимать значение: для месячных платежей </w:t>
            </w:r>
            <w:r w:rsidRPr="00D51F19">
              <w:rPr>
                <w:rFonts w:ascii="Times New Roman" w:hAnsi="Times New Roman" w:cs="Times New Roman"/>
                <w:sz w:val="24"/>
                <w:szCs w:val="24"/>
              </w:rPr>
              <w:noBreakHyphen/>
              <w:t xml:space="preserve"> номер месяца текущего отчетного года, для квартальных платежей - номер квартала, для полугодовых - номер полугодия;</w:t>
            </w:r>
          </w:p>
          <w:p w14:paraId="30EEC6D2" w14:textId="77777777" w:rsidR="003543D2" w:rsidRPr="00D51F19" w:rsidRDefault="003543D2" w:rsidP="00070947">
            <w:pPr>
              <w:pStyle w:val="aff8"/>
              <w:numPr>
                <w:ilvl w:val="0"/>
                <w:numId w:val="17"/>
              </w:numPr>
              <w:spacing w:before="0" w:after="0" w:line="240" w:lineRule="auto"/>
              <w:ind w:left="650"/>
              <w:rPr>
                <w:rFonts w:ascii="Times New Roman" w:hAnsi="Times New Roman" w:cs="Times New Roman"/>
                <w:sz w:val="24"/>
                <w:szCs w:val="24"/>
              </w:rPr>
            </w:pPr>
            <w:r w:rsidRPr="00D51F19">
              <w:rPr>
                <w:rFonts w:ascii="Times New Roman" w:hAnsi="Times New Roman" w:cs="Times New Roman"/>
                <w:sz w:val="24"/>
                <w:szCs w:val="24"/>
              </w:rPr>
              <w:t>символы с 7-го по 10-й могут принимать значение: год, за который производится уплата налога;</w:t>
            </w:r>
          </w:p>
          <w:p w14:paraId="534E45AC" w14:textId="77777777" w:rsidR="003543D2" w:rsidRPr="00D51F19" w:rsidRDefault="003543D2" w:rsidP="00070947">
            <w:pPr>
              <w:pStyle w:val="aff8"/>
              <w:numPr>
                <w:ilvl w:val="0"/>
                <w:numId w:val="17"/>
              </w:numPr>
              <w:spacing w:before="0" w:after="0" w:line="240" w:lineRule="auto"/>
              <w:ind w:left="650"/>
              <w:rPr>
                <w:rFonts w:ascii="Times New Roman" w:hAnsi="Times New Roman" w:cs="Times New Roman"/>
                <w:sz w:val="24"/>
                <w:szCs w:val="24"/>
              </w:rPr>
            </w:pPr>
            <w:r w:rsidRPr="00D51F19">
              <w:rPr>
                <w:rFonts w:ascii="Times New Roman" w:hAnsi="Times New Roman" w:cs="Times New Roman"/>
                <w:sz w:val="24"/>
                <w:szCs w:val="24"/>
              </w:rPr>
              <w:t xml:space="preserve">символы 3-й и 6-й используются в качестве разделительных знаков, в них </w:t>
            </w:r>
            <w:r w:rsidRPr="00D51F19">
              <w:rPr>
                <w:rFonts w:ascii="Times New Roman" w:hAnsi="Times New Roman" w:cs="Times New Roman"/>
                <w:sz w:val="24"/>
                <w:szCs w:val="24"/>
              </w:rPr>
              <w:lastRenderedPageBreak/>
              <w:t>проставляется точка (".").</w:t>
            </w:r>
          </w:p>
          <w:p w14:paraId="6196DFB1" w14:textId="77777777" w:rsidR="003543D2" w:rsidRPr="00D51F19" w:rsidRDefault="003543D2" w:rsidP="003543D2">
            <w:pPr>
              <w:jc w:val="both"/>
              <w:rPr>
                <w:rFonts w:ascii="Times New Roman" w:hAnsi="Times New Roman" w:cs="Times New Roman"/>
                <w:sz w:val="24"/>
                <w:szCs w:val="24"/>
              </w:rPr>
            </w:pPr>
            <w:r w:rsidRPr="00D51F19">
              <w:rPr>
                <w:rFonts w:ascii="Times New Roman" w:hAnsi="Times New Roman" w:cs="Times New Roman"/>
                <w:sz w:val="24"/>
                <w:szCs w:val="24"/>
              </w:rPr>
              <w:t>Если длина поля 8 символов, то все они должны быть цифрами.</w:t>
            </w:r>
          </w:p>
          <w:p w14:paraId="190441B8" w14:textId="362511D1" w:rsidR="003543D2" w:rsidRPr="00D51F19" w:rsidRDefault="003543D2" w:rsidP="003543D2">
            <w:pPr>
              <w:pStyle w:val="aff8"/>
              <w:spacing w:before="0" w:after="0" w:line="240" w:lineRule="auto"/>
              <w:ind w:left="0"/>
              <w:rPr>
                <w:rFonts w:ascii="Times New Roman" w:hAnsi="Times New Roman" w:cs="Times New Roman"/>
                <w:i/>
                <w:sz w:val="24"/>
                <w:szCs w:val="24"/>
              </w:rPr>
            </w:pPr>
            <w:r w:rsidRPr="00D51F19">
              <w:rPr>
                <w:rFonts w:ascii="Times New Roman" w:hAnsi="Times New Roman" w:cs="Times New Roman"/>
                <w:sz w:val="24"/>
                <w:szCs w:val="24"/>
              </w:rPr>
              <w:t>Допускается указывать дату в формате</w:t>
            </w:r>
            <w:r w:rsidRPr="00D51F19">
              <w:rPr>
                <w:rFonts w:ascii="Times New Roman" w:hAnsi="Times New Roman" w:cs="Times New Roman"/>
                <w:i/>
                <w:sz w:val="24"/>
                <w:szCs w:val="24"/>
              </w:rPr>
              <w:t xml:space="preserve"> "</w:t>
            </w:r>
            <w:proofErr w:type="spellStart"/>
            <w:proofErr w:type="gramStart"/>
            <w:r w:rsidRPr="00D51F19">
              <w:rPr>
                <w:rFonts w:ascii="Times New Roman" w:hAnsi="Times New Roman" w:cs="Times New Roman"/>
                <w:i/>
                <w:sz w:val="24"/>
                <w:szCs w:val="24"/>
              </w:rPr>
              <w:t>день.месяц</w:t>
            </w:r>
            <w:proofErr w:type="gramEnd"/>
            <w:r w:rsidRPr="00D51F19">
              <w:rPr>
                <w:rFonts w:ascii="Times New Roman" w:hAnsi="Times New Roman" w:cs="Times New Roman"/>
                <w:i/>
                <w:sz w:val="24"/>
                <w:szCs w:val="24"/>
              </w:rPr>
              <w:t>.год</w:t>
            </w:r>
            <w:proofErr w:type="spellEnd"/>
            <w:r w:rsidRPr="00D51F19">
              <w:rPr>
                <w:rFonts w:ascii="Times New Roman" w:hAnsi="Times New Roman" w:cs="Times New Roman"/>
                <w:i/>
                <w:sz w:val="24"/>
                <w:szCs w:val="24"/>
              </w:rPr>
              <w:t>".</w:t>
            </w:r>
          </w:p>
        </w:tc>
      </w:tr>
      <w:tr w:rsidR="003543D2" w:rsidRPr="00D51F19" w14:paraId="6B1D9763"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6C7BB3" w14:textId="77777777" w:rsidR="003543D2" w:rsidRPr="00D51F19" w:rsidRDefault="003543D2" w:rsidP="00070947">
            <w:pPr>
              <w:pStyle w:val="aff6"/>
              <w:numPr>
                <w:ilvl w:val="0"/>
                <w:numId w:val="55"/>
              </w:numPr>
              <w:rPr>
                <w:rFonts w:ascii="Times New Roman" w:hAnsi="Times New Roman" w:cs="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D25F04" w14:textId="77777777" w:rsidR="003543D2" w:rsidRPr="00D51F19" w:rsidRDefault="003543D2" w:rsidP="003543D2">
            <w:pPr>
              <w:pStyle w:val="aff4"/>
              <w:rPr>
                <w:rFonts w:ascii="Times New Roman" w:hAnsi="Times New Roman" w:cs="Times New Roman"/>
                <w:sz w:val="24"/>
                <w:szCs w:val="24"/>
              </w:rPr>
            </w:pPr>
            <w:proofErr w:type="spellStart"/>
            <w:r w:rsidRPr="00D51F19">
              <w:rPr>
                <w:rFonts w:ascii="Times New Roman" w:hAnsi="Times New Roman" w:cs="Times New Roman"/>
                <w:sz w:val="24"/>
                <w:szCs w:val="24"/>
                <w:lang w:val="en-US"/>
              </w:rPr>
              <w:t>taxDocNumber</w:t>
            </w:r>
            <w:proofErr w:type="spellEnd"/>
            <w:r w:rsidRPr="00D51F19">
              <w:rPr>
                <w:rFonts w:ascii="Times New Roman" w:hAnsi="Times New Roman" w:cs="Times New Roman"/>
                <w:sz w:val="24"/>
                <w:szCs w:val="24"/>
              </w:rPr>
              <w:t xml:space="preserve"> </w:t>
            </w:r>
            <w:r w:rsidRPr="00D51F19">
              <w:rPr>
                <w:rFonts w:ascii="Times New Roman" w:hAnsi="Times New Roman" w:cs="Times New Roman"/>
                <w:sz w:val="24"/>
                <w:szCs w:val="24"/>
                <w:lang w:val="en-US"/>
              </w:rPr>
              <w:t>(</w:t>
            </w:r>
            <w:r w:rsidRPr="00D51F19">
              <w:rPr>
                <w:rFonts w:ascii="Times New Roman" w:hAnsi="Times New Roman" w:cs="Times New Roman"/>
                <w:sz w:val="24"/>
                <w:szCs w:val="24"/>
              </w:rPr>
              <w:t>атрибут</w:t>
            </w:r>
            <w:r w:rsidRPr="00D51F19">
              <w:rPr>
                <w:rFonts w:ascii="Times New Roman" w:hAnsi="Times New Roman" w:cs="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E1A819" w14:textId="77777777" w:rsidR="003543D2" w:rsidRPr="00D51F19" w:rsidRDefault="003543D2" w:rsidP="003543D2">
            <w:pPr>
              <w:pStyle w:val="aff4"/>
              <w:rPr>
                <w:rFonts w:ascii="Times New Roman" w:hAnsi="Times New Roman" w:cs="Times New Roman"/>
                <w:sz w:val="24"/>
                <w:szCs w:val="24"/>
              </w:rPr>
            </w:pPr>
            <w:r w:rsidRPr="00D51F19">
              <w:rPr>
                <w:rFonts w:ascii="Times New Roman" w:hAnsi="Times New Roman" w:cs="Times New Roman"/>
                <w:sz w:val="24"/>
                <w:szCs w:val="24"/>
              </w:rPr>
              <w:t>Поле номер 108:</w:t>
            </w:r>
          </w:p>
          <w:p w14:paraId="2993DFE4" w14:textId="01FA88A6" w:rsidR="003543D2" w:rsidRPr="00D51F19" w:rsidRDefault="003543D2" w:rsidP="003543D2">
            <w:pPr>
              <w:pStyle w:val="aff4"/>
              <w:rPr>
                <w:rFonts w:ascii="Times New Roman" w:hAnsi="Times New Roman" w:cs="Times New Roman"/>
                <w:b/>
                <w:i/>
                <w:sz w:val="24"/>
                <w:szCs w:val="24"/>
              </w:rPr>
            </w:pPr>
            <w:r w:rsidRPr="00D51F19">
              <w:rPr>
                <w:rFonts w:ascii="Times New Roman" w:hAnsi="Times New Roman" w:cs="Times New Roman"/>
                <w:bCs/>
                <w:sz w:val="24"/>
                <w:szCs w:val="24"/>
              </w:rPr>
              <w:t xml:space="preserve">Показатель номера документа </w:t>
            </w:r>
            <w:r w:rsidRPr="00D51F19">
              <w:rPr>
                <w:rFonts w:ascii="Times New Roman" w:hAnsi="Times New Roman" w:cs="Times New Roman"/>
                <w:sz w:val="24"/>
                <w:szCs w:val="24"/>
              </w:rPr>
              <w:t>–</w:t>
            </w:r>
            <w:r w:rsidRPr="00D51F19">
              <w:rPr>
                <w:rFonts w:ascii="Times New Roman" w:hAnsi="Times New Roman" w:cs="Times New Roman"/>
                <w:bCs/>
                <w:sz w:val="24"/>
                <w:szCs w:val="24"/>
              </w:rPr>
              <w:t xml:space="preserve"> реквизит 108 Распоряжения</w:t>
            </w:r>
            <w:r w:rsidRPr="00D51F19">
              <w:rPr>
                <w:rFonts w:ascii="Times New Roman" w:hAnsi="Times New Roman" w:cs="Times New Roman"/>
                <w:sz w:val="24"/>
                <w:szCs w:val="24"/>
              </w:rPr>
              <w: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0F397" w14:textId="77777777" w:rsidR="003543D2" w:rsidRPr="00D51F19" w:rsidRDefault="003543D2" w:rsidP="003543D2">
            <w:pPr>
              <w:pStyle w:val="aff4"/>
              <w:rPr>
                <w:rFonts w:ascii="Times New Roman" w:hAnsi="Times New Roman" w:cs="Times New Roman"/>
                <w:sz w:val="24"/>
                <w:szCs w:val="24"/>
              </w:rPr>
            </w:pPr>
            <w:r w:rsidRPr="00D51F19">
              <w:rPr>
                <w:rFonts w:ascii="Times New Roman" w:hAnsi="Times New Roman" w:cs="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8D9F74" w14:textId="77777777" w:rsidR="003543D2" w:rsidRPr="00D51F19" w:rsidRDefault="003543D2" w:rsidP="003543D2">
            <w:pPr>
              <w:pStyle w:val="aff4"/>
              <w:rPr>
                <w:rFonts w:ascii="Times New Roman" w:hAnsi="Times New Roman" w:cs="Times New Roman"/>
                <w:sz w:val="24"/>
                <w:szCs w:val="24"/>
              </w:rPr>
            </w:pPr>
            <w:r w:rsidRPr="00D51F19">
              <w:rPr>
                <w:rFonts w:ascii="Times New Roman" w:hAnsi="Times New Roman" w:cs="Times New Roman"/>
                <w:sz w:val="24"/>
                <w:szCs w:val="24"/>
              </w:rPr>
              <w:t xml:space="preserve">Строка длиной от 1 до 15 символов </w:t>
            </w:r>
          </w:p>
          <w:p w14:paraId="533D0399" w14:textId="555E39A6" w:rsidR="003543D2" w:rsidRPr="00D51F19" w:rsidRDefault="003543D2" w:rsidP="003543D2">
            <w:pPr>
              <w:pStyle w:val="aff4"/>
              <w:rPr>
                <w:rFonts w:ascii="Times New Roman" w:hAnsi="Times New Roman" w:cs="Times New Roman"/>
                <w:sz w:val="24"/>
                <w:szCs w:val="24"/>
              </w:rPr>
            </w:pPr>
            <w:r w:rsidRPr="00D51F19">
              <w:rPr>
                <w:rFonts w:ascii="Times New Roman" w:hAnsi="Times New Roman" w:cs="Times New Roman"/>
                <w:sz w:val="24"/>
                <w:szCs w:val="24"/>
              </w:rPr>
              <w:t xml:space="preserve">/ </w:t>
            </w:r>
            <w:r w:rsidRPr="00D51F19">
              <w:rPr>
                <w:rFonts w:ascii="Times New Roman" w:hAnsi="Times New Roman" w:cs="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8DADA2" w14:textId="77777777" w:rsidR="00DA4546" w:rsidRPr="00DA4546" w:rsidRDefault="00DA4546" w:rsidP="00DA4546">
            <w:pPr>
              <w:pStyle w:val="aff4"/>
              <w:rPr>
                <w:rFonts w:ascii="Times New Roman" w:hAnsi="Times New Roman" w:cs="Times New Roman"/>
                <w:bCs/>
                <w:iCs/>
                <w:sz w:val="24"/>
                <w:szCs w:val="24"/>
              </w:rPr>
            </w:pPr>
            <w:r w:rsidRPr="00DA4546">
              <w:rPr>
                <w:rFonts w:ascii="Times New Roman" w:hAnsi="Times New Roman" w:cs="Times New Roman"/>
                <w:bCs/>
                <w:iCs/>
                <w:sz w:val="24"/>
                <w:szCs w:val="24"/>
              </w:rPr>
              <w:t>В соответствии с Правилами указания информации в реквизитах распоряжений о переводе денежных средств в уплату платежей в бюджетную систему Российской Федерации, утвержденными приказом Министерства финансов Российской Федерации от 12 ноября 2013 г. №107н реквизит 108 может быть: «0», может содержать номер документа основания платежа длиной до 15 символов или должен быть заполнен следующим образом:</w:t>
            </w:r>
          </w:p>
          <w:p w14:paraId="534AD7D2" w14:textId="77777777" w:rsidR="00DA4546" w:rsidRPr="00DA4546" w:rsidRDefault="00DA4546" w:rsidP="00DA4546">
            <w:pPr>
              <w:pStyle w:val="aff4"/>
              <w:rPr>
                <w:rFonts w:ascii="Times New Roman" w:hAnsi="Times New Roman" w:cs="Times New Roman"/>
                <w:bCs/>
                <w:iCs/>
                <w:sz w:val="24"/>
                <w:szCs w:val="24"/>
              </w:rPr>
            </w:pPr>
            <w:r w:rsidRPr="00DA4546">
              <w:rPr>
                <w:rFonts w:ascii="Times New Roman" w:hAnsi="Times New Roman" w:cs="Times New Roman"/>
                <w:bCs/>
                <w:iCs/>
                <w:sz w:val="24"/>
                <w:szCs w:val="24"/>
              </w:rPr>
              <w:tab/>
              <w:t>- первые две символа могут принимать значение "00" - "14", "22", "24" - "26", "28" - "30",</w:t>
            </w:r>
          </w:p>
          <w:p w14:paraId="7946876D" w14:textId="77777777" w:rsidR="00DA4546" w:rsidRPr="00DA4546" w:rsidRDefault="00DA4546" w:rsidP="00DA4546">
            <w:pPr>
              <w:pStyle w:val="aff4"/>
              <w:rPr>
                <w:rFonts w:ascii="Times New Roman" w:hAnsi="Times New Roman" w:cs="Times New Roman"/>
                <w:bCs/>
                <w:iCs/>
                <w:sz w:val="24"/>
                <w:szCs w:val="24"/>
              </w:rPr>
            </w:pPr>
            <w:r w:rsidRPr="00DA4546">
              <w:rPr>
                <w:rFonts w:ascii="Times New Roman" w:hAnsi="Times New Roman" w:cs="Times New Roman"/>
                <w:bCs/>
                <w:iCs/>
                <w:sz w:val="24"/>
                <w:szCs w:val="24"/>
              </w:rPr>
              <w:tab/>
              <w:t>- третий символ - знак ";",</w:t>
            </w:r>
          </w:p>
          <w:p w14:paraId="66BFE769" w14:textId="605FC03F" w:rsidR="000E1162" w:rsidRPr="0076717E" w:rsidRDefault="00DA4546" w:rsidP="000E1162">
            <w:pPr>
              <w:pStyle w:val="aff4"/>
            </w:pPr>
            <w:r w:rsidRPr="00DA4546">
              <w:rPr>
                <w:rFonts w:ascii="Times New Roman" w:hAnsi="Times New Roman" w:cs="Times New Roman"/>
                <w:bCs/>
                <w:iCs/>
                <w:sz w:val="24"/>
                <w:szCs w:val="24"/>
              </w:rPr>
              <w:tab/>
              <w:t>- последующие символы - идентификатора сведений о физическом лице, длиной от 1 до 12 символов, знаки номера «№» и дефиса «-» не указываются.</w:t>
            </w:r>
          </w:p>
        </w:tc>
      </w:tr>
      <w:tr w:rsidR="003543D2" w:rsidRPr="00D51F19" w14:paraId="364052AA"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458E8C" w14:textId="77777777" w:rsidR="003543D2" w:rsidRPr="00D51F19" w:rsidRDefault="003543D2" w:rsidP="00070947">
            <w:pPr>
              <w:pStyle w:val="aff6"/>
              <w:numPr>
                <w:ilvl w:val="0"/>
                <w:numId w:val="55"/>
              </w:numPr>
              <w:rPr>
                <w:rFonts w:ascii="Times New Roman" w:hAnsi="Times New Roman" w:cs="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7A8C1E" w14:textId="77777777" w:rsidR="003543D2" w:rsidRPr="00D51F19" w:rsidRDefault="003543D2" w:rsidP="003543D2">
            <w:pPr>
              <w:pStyle w:val="aff4"/>
              <w:rPr>
                <w:rFonts w:ascii="Times New Roman" w:hAnsi="Times New Roman" w:cs="Times New Roman"/>
                <w:sz w:val="24"/>
                <w:szCs w:val="24"/>
                <w:lang w:val="en-US"/>
              </w:rPr>
            </w:pPr>
            <w:proofErr w:type="spellStart"/>
            <w:r w:rsidRPr="00D51F19">
              <w:rPr>
                <w:rFonts w:ascii="Times New Roman" w:hAnsi="Times New Roman" w:cs="Times New Roman"/>
                <w:sz w:val="24"/>
                <w:szCs w:val="24"/>
                <w:lang w:val="en-US"/>
              </w:rPr>
              <w:t>taxDocDate</w:t>
            </w:r>
            <w:proofErr w:type="spellEnd"/>
            <w:r w:rsidRPr="00D51F19">
              <w:rPr>
                <w:rFonts w:ascii="Times New Roman" w:hAnsi="Times New Roman" w:cs="Times New Roman"/>
                <w:sz w:val="24"/>
                <w:szCs w:val="24"/>
              </w:rPr>
              <w:t xml:space="preserve"> </w:t>
            </w:r>
            <w:r w:rsidRPr="00D51F19">
              <w:rPr>
                <w:rFonts w:ascii="Times New Roman" w:hAnsi="Times New Roman" w:cs="Times New Roman"/>
                <w:sz w:val="24"/>
                <w:szCs w:val="24"/>
                <w:lang w:val="en-US"/>
              </w:rPr>
              <w:t>(</w:t>
            </w:r>
            <w:r w:rsidRPr="00D51F19">
              <w:rPr>
                <w:rFonts w:ascii="Times New Roman" w:hAnsi="Times New Roman" w:cs="Times New Roman"/>
                <w:sz w:val="24"/>
                <w:szCs w:val="24"/>
              </w:rPr>
              <w:t>атрибут</w:t>
            </w:r>
            <w:r w:rsidRPr="00D51F19">
              <w:rPr>
                <w:rFonts w:ascii="Times New Roman" w:hAnsi="Times New Roman" w:cs="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611D9A" w14:textId="77777777" w:rsidR="003543D2" w:rsidRPr="00D51F19" w:rsidRDefault="003543D2" w:rsidP="003543D2">
            <w:pPr>
              <w:pStyle w:val="aff4"/>
              <w:rPr>
                <w:rFonts w:ascii="Times New Roman" w:hAnsi="Times New Roman" w:cs="Times New Roman"/>
                <w:sz w:val="24"/>
                <w:szCs w:val="24"/>
              </w:rPr>
            </w:pPr>
            <w:r w:rsidRPr="00D51F19">
              <w:rPr>
                <w:rFonts w:ascii="Times New Roman" w:hAnsi="Times New Roman" w:cs="Times New Roman"/>
                <w:sz w:val="24"/>
                <w:szCs w:val="24"/>
              </w:rPr>
              <w:t>Поле номер 109:</w:t>
            </w:r>
          </w:p>
          <w:p w14:paraId="745E2D04" w14:textId="33B95582" w:rsidR="003543D2" w:rsidRPr="00D51F19" w:rsidRDefault="003543D2" w:rsidP="003543D2">
            <w:pPr>
              <w:pStyle w:val="aff4"/>
              <w:rPr>
                <w:rFonts w:ascii="Times New Roman" w:hAnsi="Times New Roman" w:cs="Times New Roman"/>
                <w:b/>
                <w:i/>
                <w:sz w:val="24"/>
                <w:szCs w:val="24"/>
              </w:rPr>
            </w:pPr>
            <w:r w:rsidRPr="00D51F19">
              <w:rPr>
                <w:rFonts w:ascii="Times New Roman" w:hAnsi="Times New Roman" w:cs="Times New Roman"/>
                <w:bCs/>
                <w:sz w:val="24"/>
                <w:szCs w:val="24"/>
              </w:rPr>
              <w:lastRenderedPageBreak/>
              <w:t xml:space="preserve">Показатель даты документа </w:t>
            </w:r>
            <w:r w:rsidRPr="00D51F19">
              <w:rPr>
                <w:rFonts w:ascii="Times New Roman" w:hAnsi="Times New Roman" w:cs="Times New Roman"/>
                <w:sz w:val="24"/>
                <w:szCs w:val="24"/>
              </w:rPr>
              <w:t>–</w:t>
            </w:r>
            <w:r w:rsidRPr="00D51F19">
              <w:rPr>
                <w:rFonts w:ascii="Times New Roman" w:hAnsi="Times New Roman" w:cs="Times New Roman"/>
                <w:bCs/>
                <w:sz w:val="24"/>
                <w:szCs w:val="24"/>
              </w:rPr>
              <w:t xml:space="preserve"> реквизит 109 Распоряжения.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F1F5A7" w14:textId="77777777" w:rsidR="003543D2" w:rsidRPr="00D51F19" w:rsidRDefault="003543D2" w:rsidP="003543D2">
            <w:pPr>
              <w:pStyle w:val="aff4"/>
              <w:rPr>
                <w:rFonts w:ascii="Times New Roman" w:hAnsi="Times New Roman" w:cs="Times New Roman"/>
                <w:sz w:val="24"/>
                <w:szCs w:val="24"/>
              </w:rPr>
            </w:pPr>
            <w:r w:rsidRPr="00D51F19">
              <w:rPr>
                <w:rFonts w:ascii="Times New Roman" w:hAnsi="Times New Roman" w:cs="Times New Roman"/>
                <w:sz w:val="24"/>
                <w:szCs w:val="24"/>
              </w:rPr>
              <w:lastRenderedPageBreak/>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69E39A" w14:textId="25174BCC" w:rsidR="003543D2" w:rsidRPr="00D51F19" w:rsidRDefault="003543D2" w:rsidP="003543D2">
            <w:pPr>
              <w:pStyle w:val="aff4"/>
              <w:rPr>
                <w:rFonts w:ascii="Times New Roman" w:hAnsi="Times New Roman" w:cs="Times New Roman"/>
                <w:sz w:val="24"/>
                <w:szCs w:val="24"/>
              </w:rPr>
            </w:pPr>
            <w:r w:rsidRPr="00D51F19">
              <w:rPr>
                <w:rFonts w:ascii="Times New Roman" w:hAnsi="Times New Roman" w:cs="Times New Roman"/>
                <w:i/>
                <w:sz w:val="24"/>
                <w:szCs w:val="24"/>
              </w:rPr>
              <w:t>Значение «0»</w:t>
            </w:r>
            <w:r w:rsidR="00267443">
              <w:rPr>
                <w:rFonts w:ascii="Times New Roman" w:hAnsi="Times New Roman" w:cs="Times New Roman"/>
                <w:i/>
                <w:sz w:val="24"/>
                <w:szCs w:val="24"/>
              </w:rPr>
              <w:t>, «00»</w:t>
            </w:r>
            <w:r w:rsidRPr="00D51F19">
              <w:rPr>
                <w:rFonts w:ascii="Times New Roman" w:hAnsi="Times New Roman" w:cs="Times New Roman"/>
                <w:i/>
                <w:sz w:val="24"/>
                <w:szCs w:val="24"/>
              </w:rPr>
              <w:t xml:space="preserve"> или строка длиной 10 </w:t>
            </w:r>
            <w:r w:rsidRPr="00D51F19">
              <w:rPr>
                <w:rFonts w:ascii="Times New Roman" w:hAnsi="Times New Roman" w:cs="Times New Roman"/>
                <w:i/>
                <w:sz w:val="24"/>
                <w:szCs w:val="24"/>
              </w:rPr>
              <w:lastRenderedPageBreak/>
              <w:t>символов ((0[1-</w:t>
            </w:r>
            <w:proofErr w:type="gramStart"/>
            <w:r w:rsidRPr="00D51F19">
              <w:rPr>
                <w:rFonts w:ascii="Times New Roman" w:hAnsi="Times New Roman" w:cs="Times New Roman"/>
                <w:i/>
                <w:sz w:val="24"/>
                <w:szCs w:val="24"/>
              </w:rPr>
              <w:t>9]|</w:t>
            </w:r>
            <w:proofErr w:type="gramEnd"/>
            <w:r w:rsidRPr="00D51F19">
              <w:rPr>
                <w:rFonts w:ascii="Times New Roman" w:hAnsi="Times New Roman" w:cs="Times New Roman"/>
                <w:i/>
                <w:sz w:val="24"/>
                <w:szCs w:val="24"/>
              </w:rPr>
              <w:t>[12][0-9]|3[01])\.(0[1-9]|1[012])\.\d{4} либо «0»)</w:t>
            </w:r>
            <w:r w:rsidRPr="00D51F19">
              <w:rPr>
                <w:rFonts w:ascii="Times New Roman" w:hAnsi="Times New Roman" w:cs="Times New Roman"/>
                <w:sz w:val="24"/>
                <w:szCs w:val="24"/>
              </w:rPr>
              <w:t xml:space="preserve"> </w:t>
            </w:r>
          </w:p>
          <w:p w14:paraId="7A252B08" w14:textId="4CF2EFCC" w:rsidR="003543D2" w:rsidRPr="00D51F19" w:rsidRDefault="003543D2" w:rsidP="003543D2">
            <w:pPr>
              <w:pStyle w:val="aff4"/>
              <w:rPr>
                <w:rFonts w:ascii="Times New Roman" w:hAnsi="Times New Roman" w:cs="Times New Roman"/>
                <w:sz w:val="24"/>
                <w:szCs w:val="24"/>
              </w:rPr>
            </w:pPr>
            <w:r w:rsidRPr="00D51F19">
              <w:rPr>
                <w:rFonts w:ascii="Times New Roman" w:hAnsi="Times New Roman" w:cs="Times New Roman"/>
                <w:sz w:val="24"/>
                <w:szCs w:val="24"/>
              </w:rPr>
              <w:t xml:space="preserve">/ </w:t>
            </w:r>
            <w:r w:rsidRPr="00D51F19">
              <w:rPr>
                <w:rFonts w:ascii="Times New Roman" w:hAnsi="Times New Roman" w:cs="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2289BB" w14:textId="77777777" w:rsidR="003543D2" w:rsidRPr="00D51F19" w:rsidRDefault="003543D2" w:rsidP="003543D2">
            <w:pPr>
              <w:pStyle w:val="aff4"/>
              <w:rPr>
                <w:rFonts w:ascii="Times New Roman" w:hAnsi="Times New Roman" w:cs="Times New Roman"/>
                <w:sz w:val="24"/>
                <w:szCs w:val="24"/>
              </w:rPr>
            </w:pPr>
            <w:r w:rsidRPr="00D51F19">
              <w:rPr>
                <w:rFonts w:ascii="Times New Roman" w:hAnsi="Times New Roman" w:cs="Times New Roman"/>
                <w:sz w:val="24"/>
                <w:szCs w:val="24"/>
              </w:rPr>
              <w:lastRenderedPageBreak/>
              <w:t>Особенности заполнения:</w:t>
            </w:r>
          </w:p>
          <w:p w14:paraId="2E0AA05A" w14:textId="77777777" w:rsidR="003543D2" w:rsidRPr="00D51F19" w:rsidRDefault="003543D2" w:rsidP="00070947">
            <w:pPr>
              <w:pStyle w:val="af6"/>
              <w:numPr>
                <w:ilvl w:val="0"/>
                <w:numId w:val="18"/>
              </w:numPr>
              <w:contextualSpacing w:val="0"/>
              <w:jc w:val="both"/>
              <w:rPr>
                <w:rFonts w:ascii="Times New Roman" w:hAnsi="Times New Roman" w:cs="Times New Roman"/>
                <w:sz w:val="24"/>
                <w:szCs w:val="24"/>
              </w:rPr>
            </w:pPr>
            <w:r w:rsidRPr="00D51F19">
              <w:rPr>
                <w:rFonts w:ascii="Times New Roman" w:hAnsi="Times New Roman" w:cs="Times New Roman"/>
                <w:sz w:val="24"/>
                <w:szCs w:val="24"/>
              </w:rPr>
              <w:lastRenderedPageBreak/>
              <w:t>первые два символа обозначают календарный день (могут принимать значения от 01 до 31);</w:t>
            </w:r>
          </w:p>
          <w:p w14:paraId="68B6793B" w14:textId="77777777" w:rsidR="003543D2" w:rsidRPr="00D51F19" w:rsidRDefault="003543D2" w:rsidP="00070947">
            <w:pPr>
              <w:pStyle w:val="af6"/>
              <w:numPr>
                <w:ilvl w:val="0"/>
                <w:numId w:val="18"/>
              </w:numPr>
              <w:contextualSpacing w:val="0"/>
              <w:jc w:val="both"/>
              <w:rPr>
                <w:rFonts w:ascii="Times New Roman" w:hAnsi="Times New Roman" w:cs="Times New Roman"/>
                <w:sz w:val="24"/>
                <w:szCs w:val="24"/>
              </w:rPr>
            </w:pPr>
            <w:r w:rsidRPr="00D51F19">
              <w:rPr>
                <w:rFonts w:ascii="Times New Roman" w:hAnsi="Times New Roman" w:cs="Times New Roman"/>
                <w:sz w:val="24"/>
                <w:szCs w:val="24"/>
              </w:rPr>
              <w:t>4-й и 5-й символы - месяц (значения от 01 до 12);</w:t>
            </w:r>
          </w:p>
          <w:p w14:paraId="3B55B2C9" w14:textId="6C74BBEE" w:rsidR="003543D2" w:rsidRPr="00D51F19" w:rsidRDefault="003543D2" w:rsidP="00070947">
            <w:pPr>
              <w:pStyle w:val="af6"/>
              <w:numPr>
                <w:ilvl w:val="0"/>
                <w:numId w:val="18"/>
              </w:numPr>
              <w:contextualSpacing w:val="0"/>
              <w:jc w:val="both"/>
              <w:rPr>
                <w:rFonts w:ascii="Times New Roman" w:hAnsi="Times New Roman" w:cs="Times New Roman"/>
                <w:sz w:val="24"/>
                <w:szCs w:val="24"/>
              </w:rPr>
            </w:pPr>
            <w:r w:rsidRPr="00D51F19">
              <w:rPr>
                <w:rFonts w:ascii="Times New Roman" w:hAnsi="Times New Roman" w:cs="Times New Roman"/>
                <w:sz w:val="24"/>
                <w:szCs w:val="24"/>
              </w:rPr>
              <w:t>с 7-го по 10-й   год;</w:t>
            </w:r>
          </w:p>
          <w:p w14:paraId="2D3D29AE" w14:textId="77777777" w:rsidR="003543D2" w:rsidRDefault="003543D2" w:rsidP="00070947">
            <w:pPr>
              <w:pStyle w:val="af6"/>
              <w:numPr>
                <w:ilvl w:val="0"/>
                <w:numId w:val="18"/>
              </w:numPr>
              <w:contextualSpacing w:val="0"/>
              <w:jc w:val="both"/>
              <w:rPr>
                <w:rFonts w:ascii="Times New Roman" w:hAnsi="Times New Roman" w:cs="Times New Roman"/>
                <w:sz w:val="24"/>
                <w:szCs w:val="24"/>
              </w:rPr>
            </w:pPr>
            <w:r w:rsidRPr="00D51F19">
              <w:rPr>
                <w:rFonts w:ascii="Times New Roman" w:hAnsi="Times New Roman" w:cs="Times New Roman"/>
                <w:sz w:val="24"/>
                <w:szCs w:val="24"/>
              </w:rPr>
              <w:t>в 3-м и 6-м символах в качестве разделительных знаков проставляется точка (".")</w:t>
            </w:r>
          </w:p>
          <w:p w14:paraId="399C24E6" w14:textId="4387B0C9" w:rsidR="008A0EBF" w:rsidRPr="00BA212C" w:rsidRDefault="008A0EBF" w:rsidP="00BA212C">
            <w:pPr>
              <w:pStyle w:val="aff4"/>
              <w:rPr>
                <w:rFonts w:ascii="Times New Roman" w:hAnsi="Times New Roman" w:cs="Times New Roman"/>
                <w:sz w:val="24"/>
                <w:szCs w:val="24"/>
              </w:rPr>
            </w:pPr>
            <w:r>
              <w:rPr>
                <w:rFonts w:ascii="Times New Roman" w:hAnsi="Times New Roman" w:cs="Times New Roman"/>
                <w:sz w:val="24"/>
                <w:szCs w:val="24"/>
              </w:rPr>
              <w:t xml:space="preserve">Значение «00» может быть указано в случае указания значения «00» в поле </w:t>
            </w:r>
            <w:r w:rsidRPr="00D51F19">
              <w:rPr>
                <w:rFonts w:ascii="Times New Roman" w:hAnsi="Times New Roman" w:cs="Times New Roman"/>
                <w:sz w:val="24"/>
                <w:szCs w:val="24"/>
              </w:rPr>
              <w:t>номер 106:</w:t>
            </w:r>
            <w:r>
              <w:rPr>
                <w:rFonts w:ascii="Times New Roman" w:hAnsi="Times New Roman" w:cs="Times New Roman"/>
                <w:sz w:val="24"/>
                <w:szCs w:val="24"/>
              </w:rPr>
              <w:t xml:space="preserve"> </w:t>
            </w:r>
            <w:r w:rsidRPr="00D51F19">
              <w:rPr>
                <w:rFonts w:ascii="Times New Roman" w:hAnsi="Times New Roman" w:cs="Times New Roman"/>
                <w:sz w:val="24"/>
                <w:szCs w:val="24"/>
              </w:rPr>
              <w:t>Показатель основания платежа — реквизит 106 Распоряжения.</w:t>
            </w:r>
          </w:p>
        </w:tc>
      </w:tr>
    </w:tbl>
    <w:p w14:paraId="624B69DA" w14:textId="51E540E7" w:rsidR="00E304E0" w:rsidRPr="00D51F19" w:rsidRDefault="00E304E0" w:rsidP="00E304E0">
      <w:pPr>
        <w:pStyle w:val="aff2"/>
        <w:rPr>
          <w:rFonts w:ascii="Times New Roman" w:hAnsi="Times New Roman" w:cs="Times New Roman"/>
          <w:b/>
          <w:sz w:val="24"/>
          <w:szCs w:val="24"/>
        </w:rPr>
      </w:pPr>
      <w:bookmarkStart w:id="44" w:name="_Ref483568490"/>
      <w:r w:rsidRPr="00D51F19">
        <w:rPr>
          <w:rFonts w:ascii="Times New Roman" w:hAnsi="Times New Roman" w:cs="Times New Roman"/>
          <w:b/>
          <w:sz w:val="24"/>
          <w:szCs w:val="24"/>
        </w:rPr>
        <w:lastRenderedPageBreak/>
        <w:t xml:space="preserve">Таблица </w:t>
      </w:r>
      <w:r w:rsidRPr="00D51F19">
        <w:rPr>
          <w:rFonts w:ascii="Times New Roman" w:hAnsi="Times New Roman" w:cs="Times New Roman"/>
          <w:b/>
          <w:sz w:val="24"/>
          <w:szCs w:val="24"/>
        </w:rPr>
        <w:fldChar w:fldCharType="begin"/>
      </w:r>
      <w:r w:rsidRPr="00D51F19">
        <w:rPr>
          <w:rFonts w:ascii="Times New Roman" w:hAnsi="Times New Roman" w:cs="Times New Roman"/>
          <w:b/>
          <w:sz w:val="24"/>
          <w:szCs w:val="24"/>
        </w:rPr>
        <w:instrText xml:space="preserve"> SEQ Таблица \* ARABIC </w:instrText>
      </w:r>
      <w:r w:rsidRPr="00D51F19">
        <w:rPr>
          <w:rFonts w:ascii="Times New Roman" w:hAnsi="Times New Roman" w:cs="Times New Roman"/>
          <w:b/>
          <w:sz w:val="24"/>
          <w:szCs w:val="24"/>
        </w:rPr>
        <w:fldChar w:fldCharType="separate"/>
      </w:r>
      <w:r w:rsidR="006A58D1" w:rsidRPr="00D51F19">
        <w:rPr>
          <w:rFonts w:ascii="Times New Roman" w:hAnsi="Times New Roman" w:cs="Times New Roman"/>
          <w:b/>
          <w:noProof/>
          <w:sz w:val="24"/>
          <w:szCs w:val="24"/>
        </w:rPr>
        <w:t>7</w:t>
      </w:r>
      <w:r w:rsidRPr="00D51F19">
        <w:rPr>
          <w:rFonts w:ascii="Times New Roman" w:hAnsi="Times New Roman" w:cs="Times New Roman"/>
          <w:b/>
          <w:sz w:val="24"/>
          <w:szCs w:val="24"/>
        </w:rPr>
        <w:fldChar w:fldCharType="end"/>
      </w:r>
      <w:bookmarkEnd w:id="44"/>
      <w:r w:rsidRPr="00D51F19">
        <w:rPr>
          <w:rFonts w:ascii="Times New Roman" w:hAnsi="Times New Roman" w:cs="Times New Roman"/>
          <w:b/>
          <w:sz w:val="24"/>
          <w:szCs w:val="24"/>
        </w:rPr>
        <w:t xml:space="preserve">. </w:t>
      </w:r>
      <w:proofErr w:type="spellStart"/>
      <w:r w:rsidRPr="00D51F19">
        <w:rPr>
          <w:rFonts w:ascii="Times New Roman" w:hAnsi="Times New Roman" w:cs="Times New Roman"/>
          <w:b/>
          <w:sz w:val="24"/>
          <w:szCs w:val="24"/>
        </w:rPr>
        <w:t>AdditionalDataType</w:t>
      </w:r>
      <w:proofErr w:type="spellEnd"/>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304E0" w:rsidRPr="00D51F19" w14:paraId="0887477F" w14:textId="77777777" w:rsidTr="00E304E0">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228B67B" w14:textId="77777777" w:rsidR="00E304E0" w:rsidRPr="00D51F19" w:rsidRDefault="00E304E0" w:rsidP="00E304E0">
            <w:pPr>
              <w:pStyle w:val="af2"/>
              <w:rPr>
                <w:rFonts w:ascii="Times New Roman" w:cs="Times New Roman"/>
              </w:rPr>
            </w:pPr>
            <w:r w:rsidRPr="00D51F19">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EED2E79" w14:textId="77777777" w:rsidR="00E304E0" w:rsidRPr="00D51F19" w:rsidRDefault="00E304E0" w:rsidP="00E304E0">
            <w:pPr>
              <w:pStyle w:val="af2"/>
              <w:rPr>
                <w:rFonts w:ascii="Times New Roman" w:cs="Times New Roman"/>
              </w:rPr>
            </w:pPr>
            <w:r w:rsidRPr="00D51F19">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C1CD518" w14:textId="77777777" w:rsidR="00E304E0" w:rsidRPr="00D51F19" w:rsidRDefault="00E304E0" w:rsidP="00E304E0">
            <w:pPr>
              <w:pStyle w:val="af2"/>
              <w:rPr>
                <w:rFonts w:ascii="Times New Roman" w:cs="Times New Roman"/>
              </w:rPr>
            </w:pPr>
            <w:r w:rsidRPr="00D51F19">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927AAF3" w14:textId="77777777" w:rsidR="00E304E0" w:rsidRPr="00D51F19" w:rsidRDefault="00E304E0" w:rsidP="00E304E0">
            <w:pPr>
              <w:pStyle w:val="af2"/>
              <w:rPr>
                <w:rFonts w:ascii="Times New Roman" w:cs="Times New Roman"/>
              </w:rPr>
            </w:pPr>
            <w:r w:rsidRPr="00D51F19">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1D5ECB8" w14:textId="77777777" w:rsidR="00E304E0" w:rsidRPr="00D51F19" w:rsidRDefault="00E304E0" w:rsidP="00E304E0">
            <w:pPr>
              <w:pStyle w:val="af2"/>
              <w:rPr>
                <w:rFonts w:ascii="Times New Roman" w:cs="Times New Roman"/>
              </w:rPr>
            </w:pPr>
            <w:r w:rsidRPr="00D51F19">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6E70A6A" w14:textId="77777777" w:rsidR="00E304E0" w:rsidRPr="00D51F19" w:rsidRDefault="00E304E0" w:rsidP="00E304E0">
            <w:pPr>
              <w:pStyle w:val="af2"/>
              <w:rPr>
                <w:rFonts w:ascii="Times New Roman" w:cs="Times New Roman"/>
              </w:rPr>
            </w:pPr>
            <w:r w:rsidRPr="00D51F19">
              <w:rPr>
                <w:rFonts w:ascii="Times New Roman" w:cs="Times New Roman"/>
              </w:rPr>
              <w:t xml:space="preserve">Комментарий </w:t>
            </w:r>
          </w:p>
        </w:tc>
      </w:tr>
      <w:tr w:rsidR="00E304E0" w:rsidRPr="00D51F19" w14:paraId="243CF156"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CE9573" w14:textId="77777777" w:rsidR="00E304E0" w:rsidRPr="00D51F19" w:rsidRDefault="00E304E0" w:rsidP="00070947">
            <w:pPr>
              <w:pStyle w:val="aff6"/>
              <w:numPr>
                <w:ilvl w:val="0"/>
                <w:numId w:val="19"/>
              </w:numPr>
              <w:rPr>
                <w:rFonts w:ascii="Times New Roman" w:hAnsi="Times New Roman" w:cs="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482D1A" w14:textId="77777777" w:rsidR="00E304E0" w:rsidRPr="00D51F19" w:rsidRDefault="00E304E0" w:rsidP="00E304E0">
            <w:pPr>
              <w:jc w:val="both"/>
              <w:rPr>
                <w:rFonts w:ascii="Times New Roman" w:hAnsi="Times New Roman" w:cs="Times New Roman"/>
                <w:sz w:val="24"/>
                <w:szCs w:val="24"/>
                <w:lang w:val="en-US"/>
              </w:rPr>
            </w:pPr>
            <w:r w:rsidRPr="00D51F19">
              <w:rPr>
                <w:rFonts w:ascii="Times New Roman" w:hAnsi="Times New Roman" w:cs="Times New Roman"/>
                <w:sz w:val="24"/>
                <w:szCs w:val="24"/>
                <w:lang w:val="en-US"/>
              </w:rPr>
              <w:t>Name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F70D7F" w14:textId="77777777" w:rsidR="00E304E0" w:rsidRPr="00D51F19" w:rsidRDefault="00E304E0" w:rsidP="00E304E0">
            <w:pPr>
              <w:pStyle w:val="aff4"/>
              <w:rPr>
                <w:rFonts w:ascii="Times New Roman" w:hAnsi="Times New Roman" w:cs="Times New Roman"/>
                <w:sz w:val="24"/>
                <w:szCs w:val="24"/>
                <w:lang w:val="en-US"/>
              </w:rPr>
            </w:pPr>
            <w:r w:rsidRPr="00D51F19">
              <w:rPr>
                <w:rFonts w:ascii="Times New Roman" w:hAnsi="Times New Roman" w:cs="Times New Roman"/>
                <w:bCs/>
                <w:sz w:val="24"/>
                <w:szCs w:val="24"/>
              </w:rPr>
              <w:t>Наименование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CD8CD0" w14:textId="77777777" w:rsidR="00E304E0" w:rsidRPr="00D51F19" w:rsidRDefault="00E304E0" w:rsidP="00E304E0">
            <w:pPr>
              <w:pStyle w:val="aff4"/>
              <w:rPr>
                <w:rFonts w:ascii="Times New Roman" w:hAnsi="Times New Roman" w:cs="Times New Roman"/>
                <w:sz w:val="24"/>
                <w:szCs w:val="24"/>
              </w:rPr>
            </w:pPr>
            <w:r w:rsidRPr="00D51F19">
              <w:rPr>
                <w:rFonts w:ascii="Times New Roman" w:hAnsi="Times New Roman" w:cs="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9FF2F0" w14:textId="5ACEA298" w:rsidR="00E304E0" w:rsidRPr="00D51F19" w:rsidRDefault="00E304E0" w:rsidP="00E304E0">
            <w:pPr>
              <w:pStyle w:val="aff4"/>
              <w:rPr>
                <w:rFonts w:ascii="Times New Roman" w:hAnsi="Times New Roman" w:cs="Times New Roman"/>
                <w:i/>
                <w:sz w:val="24"/>
                <w:szCs w:val="24"/>
              </w:rPr>
            </w:pPr>
            <w:r w:rsidRPr="00D51F19">
              <w:rPr>
                <w:rFonts w:ascii="Times New Roman" w:hAnsi="Times New Roman" w:cs="Times New Roman"/>
                <w:i/>
                <w:sz w:val="24"/>
                <w:szCs w:val="24"/>
              </w:rPr>
              <w:t xml:space="preserve">Строка длиной от 1 до 100 символов </w:t>
            </w:r>
            <w:r w:rsidR="00522CAA" w:rsidRPr="00D51F19">
              <w:rPr>
                <w:rFonts w:ascii="Times New Roman" w:hAnsi="Times New Roman" w:cs="Times New Roman"/>
                <w:i/>
                <w:sz w:val="24"/>
                <w:szCs w:val="24"/>
              </w:rPr>
              <w:t>([^\</w:t>
            </w:r>
            <w:proofErr w:type="gramStart"/>
            <w:r w:rsidR="00522CAA" w:rsidRPr="00D51F19">
              <w:rPr>
                <w:rFonts w:ascii="Times New Roman" w:hAnsi="Times New Roman" w:cs="Times New Roman"/>
                <w:i/>
                <w:sz w:val="24"/>
                <w:szCs w:val="24"/>
              </w:rPr>
              <w:t>s]+</w:t>
            </w:r>
            <w:proofErr w:type="gramEnd"/>
            <w:r w:rsidR="00522CAA" w:rsidRPr="00D51F19">
              <w:rPr>
                <w:rFonts w:ascii="Times New Roman" w:hAnsi="Times New Roman" w:cs="Times New Roman"/>
                <w:i/>
                <w:sz w:val="24"/>
                <w:szCs w:val="24"/>
              </w:rPr>
              <w:t>(\s+[^\s]+)*)</w:t>
            </w:r>
          </w:p>
          <w:p w14:paraId="52FE3C08" w14:textId="1AA22E66" w:rsidR="00E304E0" w:rsidRPr="00D51F19" w:rsidRDefault="00E304E0" w:rsidP="0095009B">
            <w:pPr>
              <w:pStyle w:val="aff4"/>
              <w:rPr>
                <w:rFonts w:ascii="Times New Roman" w:hAnsi="Times New Roman" w:cs="Times New Roman"/>
                <w:sz w:val="24"/>
                <w:szCs w:val="24"/>
              </w:rPr>
            </w:pPr>
            <w:r w:rsidRPr="00D51F19">
              <w:rPr>
                <w:rFonts w:ascii="Times New Roman" w:hAnsi="Times New Roman" w:cs="Times New Roman"/>
                <w:i/>
                <w:sz w:val="24"/>
                <w:szCs w:val="24"/>
              </w:rPr>
              <w:t>/</w:t>
            </w:r>
            <w:r w:rsidRPr="00D51F19">
              <w:rPr>
                <w:rFonts w:ascii="Times New Roman" w:hAnsi="Times New Roman" w:cs="Times New Roman"/>
                <w:sz w:val="24"/>
                <w:szCs w:val="24"/>
              </w:rPr>
              <w:t xml:space="preserve"> </w:t>
            </w:r>
            <w:r w:rsidRPr="00D51F19">
              <w:rPr>
                <w:rFonts w:ascii="Times New Roman" w:hAnsi="Times New Roman" w:cs="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51D3F2" w14:textId="77777777" w:rsidR="00E304E0" w:rsidRPr="00D51F19" w:rsidRDefault="00E304E0" w:rsidP="00E304E0">
            <w:pPr>
              <w:pStyle w:val="aff4"/>
              <w:rPr>
                <w:rFonts w:ascii="Times New Roman" w:hAnsi="Times New Roman" w:cs="Times New Roman"/>
                <w:sz w:val="24"/>
                <w:szCs w:val="24"/>
              </w:rPr>
            </w:pPr>
          </w:p>
        </w:tc>
      </w:tr>
      <w:tr w:rsidR="00E304E0" w:rsidRPr="00D51F19" w14:paraId="7B3E0960"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0344FC" w14:textId="77777777" w:rsidR="00E304E0" w:rsidRPr="00D51F19" w:rsidRDefault="00E304E0" w:rsidP="00070947">
            <w:pPr>
              <w:pStyle w:val="aff6"/>
              <w:numPr>
                <w:ilvl w:val="0"/>
                <w:numId w:val="19"/>
              </w:numPr>
              <w:rPr>
                <w:rFonts w:ascii="Times New Roman" w:hAnsi="Times New Roman" w:cs="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A6219" w14:textId="77777777" w:rsidR="00E304E0" w:rsidRPr="00D51F19" w:rsidRDefault="00E304E0" w:rsidP="00E304E0">
            <w:pPr>
              <w:jc w:val="both"/>
              <w:rPr>
                <w:rFonts w:ascii="Times New Roman" w:hAnsi="Times New Roman" w:cs="Times New Roman"/>
                <w:sz w:val="24"/>
                <w:szCs w:val="24"/>
              </w:rPr>
            </w:pPr>
            <w:proofErr w:type="spellStart"/>
            <w:r w:rsidRPr="00D51F19">
              <w:rPr>
                <w:rFonts w:ascii="Times New Roman" w:hAnsi="Times New Roman" w:cs="Times New Roman"/>
                <w:sz w:val="24"/>
                <w:szCs w:val="24"/>
              </w:rPr>
              <w:t>Value</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1217CC" w14:textId="77777777" w:rsidR="00E304E0" w:rsidRPr="00D51F19" w:rsidRDefault="00E304E0" w:rsidP="00E304E0">
            <w:pPr>
              <w:pStyle w:val="aff4"/>
              <w:rPr>
                <w:rFonts w:ascii="Times New Roman" w:hAnsi="Times New Roman" w:cs="Times New Roman"/>
                <w:sz w:val="24"/>
                <w:szCs w:val="24"/>
                <w:lang w:val="en-US"/>
              </w:rPr>
            </w:pPr>
            <w:r w:rsidRPr="00D51F19">
              <w:rPr>
                <w:rFonts w:ascii="Times New Roman" w:hAnsi="Times New Roman" w:cs="Times New Roman"/>
                <w:bCs/>
                <w:sz w:val="24"/>
                <w:szCs w:val="24"/>
              </w:rPr>
              <w:t>Значение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27C839" w14:textId="77777777" w:rsidR="00E304E0" w:rsidRPr="00D51F19" w:rsidRDefault="00E304E0" w:rsidP="00E304E0">
            <w:pPr>
              <w:pStyle w:val="aff4"/>
              <w:rPr>
                <w:rFonts w:ascii="Times New Roman" w:hAnsi="Times New Roman" w:cs="Times New Roman"/>
                <w:sz w:val="24"/>
                <w:szCs w:val="24"/>
              </w:rPr>
            </w:pPr>
            <w:r w:rsidRPr="00D51F19">
              <w:rPr>
                <w:rFonts w:ascii="Times New Roman" w:hAnsi="Times New Roman" w:cs="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3907C1" w14:textId="73CE8D7E" w:rsidR="00E304E0" w:rsidRPr="00D51F19" w:rsidRDefault="00E304E0" w:rsidP="00E304E0">
            <w:pPr>
              <w:pStyle w:val="aff4"/>
              <w:rPr>
                <w:rFonts w:ascii="Times New Roman" w:hAnsi="Times New Roman" w:cs="Times New Roman"/>
                <w:i/>
                <w:sz w:val="24"/>
                <w:szCs w:val="24"/>
              </w:rPr>
            </w:pPr>
            <w:r w:rsidRPr="00D51F19">
              <w:rPr>
                <w:rFonts w:ascii="Times New Roman" w:hAnsi="Times New Roman" w:cs="Times New Roman"/>
                <w:i/>
                <w:sz w:val="24"/>
                <w:szCs w:val="24"/>
              </w:rPr>
              <w:t xml:space="preserve">Строка длиной от 1 до 255 символов </w:t>
            </w:r>
            <w:r w:rsidR="00522CAA" w:rsidRPr="00D51F19">
              <w:rPr>
                <w:rFonts w:ascii="Times New Roman" w:hAnsi="Times New Roman" w:cs="Times New Roman"/>
                <w:i/>
                <w:sz w:val="24"/>
                <w:szCs w:val="24"/>
              </w:rPr>
              <w:t>([^\</w:t>
            </w:r>
            <w:proofErr w:type="gramStart"/>
            <w:r w:rsidR="00522CAA" w:rsidRPr="00D51F19">
              <w:rPr>
                <w:rFonts w:ascii="Times New Roman" w:hAnsi="Times New Roman" w:cs="Times New Roman"/>
                <w:i/>
                <w:sz w:val="24"/>
                <w:szCs w:val="24"/>
              </w:rPr>
              <w:t>s]+</w:t>
            </w:r>
            <w:proofErr w:type="gramEnd"/>
            <w:r w:rsidR="00522CAA" w:rsidRPr="00D51F19">
              <w:rPr>
                <w:rFonts w:ascii="Times New Roman" w:hAnsi="Times New Roman" w:cs="Times New Roman"/>
                <w:i/>
                <w:sz w:val="24"/>
                <w:szCs w:val="24"/>
              </w:rPr>
              <w:t>(\s+[^\s]+)*)</w:t>
            </w:r>
          </w:p>
          <w:p w14:paraId="48BC49CB" w14:textId="2A4FCEFD" w:rsidR="00E304E0" w:rsidRPr="00D51F19" w:rsidRDefault="00E304E0" w:rsidP="0095009B">
            <w:pPr>
              <w:pStyle w:val="aff4"/>
              <w:rPr>
                <w:rFonts w:ascii="Times New Roman" w:hAnsi="Times New Roman" w:cs="Times New Roman"/>
                <w:sz w:val="24"/>
                <w:szCs w:val="24"/>
              </w:rPr>
            </w:pPr>
            <w:r w:rsidRPr="00D51F19">
              <w:rPr>
                <w:rFonts w:ascii="Times New Roman" w:hAnsi="Times New Roman" w:cs="Times New Roman"/>
                <w:i/>
                <w:sz w:val="24"/>
                <w:szCs w:val="24"/>
              </w:rPr>
              <w:t>/</w:t>
            </w:r>
            <w:r w:rsidRPr="00D51F19">
              <w:rPr>
                <w:rFonts w:ascii="Times New Roman" w:hAnsi="Times New Roman" w:cs="Times New Roman"/>
                <w:sz w:val="24"/>
                <w:szCs w:val="24"/>
              </w:rPr>
              <w:t xml:space="preserve"> </w:t>
            </w:r>
            <w:r w:rsidRPr="00D51F19">
              <w:rPr>
                <w:rFonts w:ascii="Times New Roman" w:hAnsi="Times New Roman" w:cs="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7CD5B" w14:textId="77777777" w:rsidR="00E304E0" w:rsidRPr="00D51F19" w:rsidRDefault="00E304E0" w:rsidP="00E304E0">
            <w:pPr>
              <w:pStyle w:val="aff4"/>
              <w:rPr>
                <w:rFonts w:ascii="Times New Roman" w:hAnsi="Times New Roman" w:cs="Times New Roman"/>
                <w:sz w:val="24"/>
                <w:szCs w:val="24"/>
              </w:rPr>
            </w:pPr>
          </w:p>
        </w:tc>
      </w:tr>
    </w:tbl>
    <w:p w14:paraId="5DD28DF9" w14:textId="62986D2F" w:rsidR="00E304E0" w:rsidRPr="00D51F19" w:rsidRDefault="00E304E0" w:rsidP="00E304E0">
      <w:pPr>
        <w:pStyle w:val="aff2"/>
        <w:rPr>
          <w:rFonts w:ascii="Times New Roman" w:hAnsi="Times New Roman" w:cs="Times New Roman"/>
          <w:b/>
          <w:sz w:val="24"/>
          <w:szCs w:val="24"/>
        </w:rPr>
      </w:pPr>
      <w:bookmarkStart w:id="45" w:name="_Ref488328314"/>
      <w:r w:rsidRPr="00D51F19">
        <w:rPr>
          <w:rFonts w:ascii="Times New Roman" w:hAnsi="Times New Roman" w:cs="Times New Roman"/>
          <w:b/>
          <w:sz w:val="24"/>
          <w:szCs w:val="24"/>
        </w:rPr>
        <w:lastRenderedPageBreak/>
        <w:t xml:space="preserve">Таблица </w:t>
      </w:r>
      <w:r w:rsidRPr="00D51F19">
        <w:rPr>
          <w:rFonts w:ascii="Times New Roman" w:hAnsi="Times New Roman" w:cs="Times New Roman"/>
          <w:b/>
          <w:sz w:val="24"/>
          <w:szCs w:val="24"/>
        </w:rPr>
        <w:fldChar w:fldCharType="begin"/>
      </w:r>
      <w:r w:rsidRPr="00D51F19">
        <w:rPr>
          <w:rFonts w:ascii="Times New Roman" w:hAnsi="Times New Roman" w:cs="Times New Roman"/>
          <w:b/>
          <w:sz w:val="24"/>
          <w:szCs w:val="24"/>
        </w:rPr>
        <w:instrText xml:space="preserve"> SEQ Таблица \* ARABIC </w:instrText>
      </w:r>
      <w:r w:rsidRPr="00D51F19">
        <w:rPr>
          <w:rFonts w:ascii="Times New Roman" w:hAnsi="Times New Roman" w:cs="Times New Roman"/>
          <w:b/>
          <w:sz w:val="24"/>
          <w:szCs w:val="24"/>
        </w:rPr>
        <w:fldChar w:fldCharType="separate"/>
      </w:r>
      <w:r w:rsidR="006A58D1" w:rsidRPr="00D51F19">
        <w:rPr>
          <w:rFonts w:ascii="Times New Roman" w:hAnsi="Times New Roman" w:cs="Times New Roman"/>
          <w:b/>
          <w:noProof/>
          <w:sz w:val="24"/>
          <w:szCs w:val="24"/>
        </w:rPr>
        <w:t>8</w:t>
      </w:r>
      <w:r w:rsidRPr="00D51F19">
        <w:rPr>
          <w:rFonts w:ascii="Times New Roman" w:hAnsi="Times New Roman" w:cs="Times New Roman"/>
          <w:b/>
          <w:sz w:val="24"/>
          <w:szCs w:val="24"/>
        </w:rPr>
        <w:fldChar w:fldCharType="end"/>
      </w:r>
      <w:bookmarkEnd w:id="45"/>
      <w:r w:rsidRPr="00D51F19">
        <w:rPr>
          <w:rFonts w:ascii="Times New Roman" w:hAnsi="Times New Roman" w:cs="Times New Roman"/>
          <w:b/>
          <w:sz w:val="24"/>
          <w:szCs w:val="24"/>
        </w:rPr>
        <w:t xml:space="preserve">. </w:t>
      </w:r>
      <w:proofErr w:type="spellStart"/>
      <w:r w:rsidRPr="00D51F19">
        <w:rPr>
          <w:rFonts w:ascii="Times New Roman" w:hAnsi="Times New Roman" w:cs="Times New Roman"/>
          <w:b/>
          <w:sz w:val="24"/>
          <w:szCs w:val="24"/>
        </w:rPr>
        <w:t>AccDocType</w:t>
      </w:r>
      <w:proofErr w:type="spellEnd"/>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304E0" w:rsidRPr="00D51F19" w14:paraId="506645D3" w14:textId="77777777" w:rsidTr="00E304E0">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19D80AA" w14:textId="77777777" w:rsidR="00E304E0" w:rsidRPr="00D51F19" w:rsidRDefault="00E304E0" w:rsidP="00E304E0">
            <w:pPr>
              <w:pStyle w:val="af2"/>
              <w:rPr>
                <w:rFonts w:ascii="Times New Roman" w:cs="Times New Roman"/>
              </w:rPr>
            </w:pPr>
            <w:r w:rsidRPr="00D51F19">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25DF996" w14:textId="77777777" w:rsidR="00E304E0" w:rsidRPr="00D51F19" w:rsidRDefault="00E304E0" w:rsidP="00E304E0">
            <w:pPr>
              <w:pStyle w:val="af2"/>
              <w:rPr>
                <w:rFonts w:ascii="Times New Roman" w:cs="Times New Roman"/>
              </w:rPr>
            </w:pPr>
            <w:r w:rsidRPr="00D51F19">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A3CC4D6" w14:textId="77777777" w:rsidR="00E304E0" w:rsidRPr="00D51F19" w:rsidRDefault="00E304E0" w:rsidP="00E304E0">
            <w:pPr>
              <w:pStyle w:val="af2"/>
              <w:rPr>
                <w:rFonts w:ascii="Times New Roman" w:cs="Times New Roman"/>
              </w:rPr>
            </w:pPr>
            <w:r w:rsidRPr="00D51F19">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8581B4F" w14:textId="77777777" w:rsidR="00E304E0" w:rsidRPr="00D51F19" w:rsidRDefault="00E304E0" w:rsidP="00E304E0">
            <w:pPr>
              <w:pStyle w:val="af2"/>
              <w:rPr>
                <w:rFonts w:ascii="Times New Roman" w:cs="Times New Roman"/>
              </w:rPr>
            </w:pPr>
            <w:r w:rsidRPr="00D51F19">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71C902C" w14:textId="77777777" w:rsidR="00E304E0" w:rsidRPr="00D51F19" w:rsidRDefault="00E304E0" w:rsidP="00E304E0">
            <w:pPr>
              <w:pStyle w:val="af2"/>
              <w:rPr>
                <w:rFonts w:ascii="Times New Roman" w:cs="Times New Roman"/>
              </w:rPr>
            </w:pPr>
            <w:r w:rsidRPr="00D51F19">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DD3C62B" w14:textId="77777777" w:rsidR="00E304E0" w:rsidRPr="00D51F19" w:rsidRDefault="00E304E0" w:rsidP="00E304E0">
            <w:pPr>
              <w:pStyle w:val="af2"/>
              <w:rPr>
                <w:rFonts w:ascii="Times New Roman" w:cs="Times New Roman"/>
              </w:rPr>
            </w:pPr>
            <w:r w:rsidRPr="00D51F19">
              <w:rPr>
                <w:rFonts w:ascii="Times New Roman" w:cs="Times New Roman"/>
              </w:rPr>
              <w:t xml:space="preserve">Комментарий </w:t>
            </w:r>
          </w:p>
        </w:tc>
      </w:tr>
      <w:tr w:rsidR="00E304E0" w:rsidRPr="00D51F19" w14:paraId="0B8CBE0C"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918032" w14:textId="77777777" w:rsidR="00E304E0" w:rsidRPr="00D51F19" w:rsidRDefault="00E304E0" w:rsidP="00070947">
            <w:pPr>
              <w:pStyle w:val="aff6"/>
              <w:numPr>
                <w:ilvl w:val="0"/>
                <w:numId w:val="20"/>
              </w:numPr>
              <w:rPr>
                <w:rFonts w:ascii="Times New Roman" w:hAnsi="Times New Roman" w:cs="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F0087C" w14:textId="77777777" w:rsidR="00E304E0" w:rsidRPr="00D51F19" w:rsidRDefault="00E304E0" w:rsidP="00E304E0">
            <w:pPr>
              <w:pStyle w:val="aff4"/>
              <w:rPr>
                <w:rFonts w:ascii="Times New Roman" w:hAnsi="Times New Roman" w:cs="Times New Roman"/>
                <w:sz w:val="24"/>
                <w:szCs w:val="24"/>
                <w:lang w:val="en-US"/>
              </w:rPr>
            </w:pPr>
            <w:proofErr w:type="spellStart"/>
            <w:r w:rsidRPr="00D51F19">
              <w:rPr>
                <w:rFonts w:ascii="Times New Roman" w:hAnsi="Times New Roman" w:cs="Times New Roman"/>
                <w:sz w:val="24"/>
                <w:szCs w:val="24"/>
                <w:lang w:val="en-US"/>
              </w:rPr>
              <w:t>accDocNo</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9EC72" w14:textId="7F489B8C" w:rsidR="00054813" w:rsidRPr="00D51F19" w:rsidRDefault="00054813" w:rsidP="00054813">
            <w:pPr>
              <w:pStyle w:val="aff4"/>
              <w:rPr>
                <w:rFonts w:ascii="Times New Roman" w:hAnsi="Times New Roman" w:cs="Times New Roman"/>
                <w:sz w:val="24"/>
                <w:szCs w:val="24"/>
              </w:rPr>
            </w:pPr>
            <w:r w:rsidRPr="00D51F19">
              <w:rPr>
                <w:rFonts w:ascii="Times New Roman" w:hAnsi="Times New Roman" w:cs="Times New Roman"/>
                <w:sz w:val="24"/>
                <w:szCs w:val="24"/>
              </w:rPr>
              <w:t>Поле номер 3:</w:t>
            </w:r>
          </w:p>
          <w:p w14:paraId="49823C83" w14:textId="77777777" w:rsidR="00E304E0" w:rsidRPr="00D51F19" w:rsidRDefault="00E304E0" w:rsidP="00E304E0">
            <w:pPr>
              <w:pStyle w:val="aff4"/>
              <w:rPr>
                <w:rFonts w:ascii="Times New Roman" w:hAnsi="Times New Roman" w:cs="Times New Roman"/>
                <w:sz w:val="24"/>
                <w:szCs w:val="24"/>
              </w:rPr>
            </w:pPr>
            <w:r w:rsidRPr="00D51F19">
              <w:rPr>
                <w:rFonts w:ascii="Times New Roman" w:hAnsi="Times New Roman" w:cs="Times New Roman"/>
                <w:sz w:val="24"/>
                <w:szCs w:val="24"/>
              </w:rPr>
              <w:t>Номер платежного документа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5841A9" w14:textId="77777777" w:rsidR="00E304E0" w:rsidRPr="00D51F19" w:rsidRDefault="00E304E0" w:rsidP="00E304E0">
            <w:pPr>
              <w:pStyle w:val="aff4"/>
              <w:rPr>
                <w:rFonts w:ascii="Times New Roman" w:hAnsi="Times New Roman" w:cs="Times New Roman"/>
                <w:sz w:val="24"/>
                <w:szCs w:val="24"/>
              </w:rPr>
            </w:pPr>
            <w:r w:rsidRPr="00D51F19">
              <w:rPr>
                <w:rFonts w:ascii="Times New Roman" w:hAnsi="Times New Roman" w:cs="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DBC297" w14:textId="77777777" w:rsidR="00E304E0" w:rsidRPr="00D51F19" w:rsidRDefault="00E304E0" w:rsidP="00E304E0">
            <w:pPr>
              <w:pStyle w:val="aff4"/>
              <w:rPr>
                <w:rFonts w:ascii="Times New Roman" w:hAnsi="Times New Roman" w:cs="Times New Roman"/>
                <w:i/>
                <w:sz w:val="24"/>
                <w:szCs w:val="24"/>
              </w:rPr>
            </w:pPr>
            <w:r w:rsidRPr="00D51F19">
              <w:rPr>
                <w:rFonts w:ascii="Times New Roman" w:hAnsi="Times New Roman" w:cs="Times New Roman"/>
                <w:i/>
                <w:sz w:val="24"/>
                <w:szCs w:val="24"/>
              </w:rPr>
              <w:t>Значение от 1 до 6 цифр (\</w:t>
            </w:r>
            <w:proofErr w:type="gramStart"/>
            <w:r w:rsidRPr="00D51F19">
              <w:rPr>
                <w:rFonts w:ascii="Times New Roman" w:hAnsi="Times New Roman" w:cs="Times New Roman"/>
                <w:i/>
                <w:sz w:val="24"/>
                <w:szCs w:val="24"/>
              </w:rPr>
              <w:t>d{</w:t>
            </w:r>
            <w:proofErr w:type="gramEnd"/>
            <w:r w:rsidRPr="00D51F19">
              <w:rPr>
                <w:rFonts w:ascii="Times New Roman" w:hAnsi="Times New Roman" w:cs="Times New Roman"/>
                <w:i/>
                <w:sz w:val="24"/>
                <w:szCs w:val="24"/>
              </w:rPr>
              <w:t xml:space="preserve">1,6}) </w:t>
            </w:r>
          </w:p>
          <w:p w14:paraId="0D6A7124" w14:textId="12D3EEF2" w:rsidR="00E304E0" w:rsidRPr="00D51F19" w:rsidRDefault="00E304E0" w:rsidP="008F4C58">
            <w:pPr>
              <w:pStyle w:val="aff4"/>
              <w:rPr>
                <w:rFonts w:ascii="Times New Roman" w:hAnsi="Times New Roman" w:cs="Times New Roman"/>
                <w:sz w:val="24"/>
                <w:szCs w:val="24"/>
              </w:rPr>
            </w:pPr>
            <w:r w:rsidRPr="00D51F19">
              <w:rPr>
                <w:rFonts w:ascii="Times New Roman" w:hAnsi="Times New Roman" w:cs="Times New Roman"/>
                <w:sz w:val="24"/>
                <w:szCs w:val="24"/>
              </w:rPr>
              <w:t>/</w:t>
            </w:r>
            <w:r w:rsidR="008F4C58" w:rsidRPr="00D51F19">
              <w:rPr>
                <w:rFonts w:ascii="Times New Roman" w:hAnsi="Times New Roman" w:cs="Times New Roman"/>
                <w:sz w:val="24"/>
                <w:szCs w:val="24"/>
              </w:rPr>
              <w:t xml:space="preserve"> </w:t>
            </w:r>
            <w:r w:rsidRPr="00D51F19">
              <w:rPr>
                <w:rFonts w:ascii="Times New Roman" w:hAnsi="Times New Roman" w:cs="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831A17" w14:textId="77777777" w:rsidR="00E304E0" w:rsidRPr="00D51F19" w:rsidRDefault="00E304E0" w:rsidP="00E304E0">
            <w:pPr>
              <w:pStyle w:val="aff4"/>
              <w:rPr>
                <w:rFonts w:ascii="Times New Roman" w:hAnsi="Times New Roman" w:cs="Times New Roman"/>
                <w:sz w:val="24"/>
                <w:szCs w:val="24"/>
              </w:rPr>
            </w:pPr>
          </w:p>
        </w:tc>
      </w:tr>
      <w:tr w:rsidR="00E304E0" w:rsidRPr="00D51F19" w14:paraId="0EB34A24"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639619" w14:textId="77777777" w:rsidR="00E304E0" w:rsidRPr="00D51F19" w:rsidRDefault="00E304E0" w:rsidP="00070947">
            <w:pPr>
              <w:pStyle w:val="aff6"/>
              <w:numPr>
                <w:ilvl w:val="0"/>
                <w:numId w:val="20"/>
              </w:numPr>
              <w:rPr>
                <w:rFonts w:ascii="Times New Roman" w:hAnsi="Times New Roman" w:cs="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81F859" w14:textId="77777777" w:rsidR="00E304E0" w:rsidRPr="00D51F19" w:rsidRDefault="00E304E0" w:rsidP="00E304E0">
            <w:pPr>
              <w:pStyle w:val="aff4"/>
              <w:rPr>
                <w:rFonts w:ascii="Times New Roman" w:hAnsi="Times New Roman" w:cs="Times New Roman"/>
                <w:sz w:val="24"/>
                <w:szCs w:val="24"/>
              </w:rPr>
            </w:pPr>
            <w:proofErr w:type="spellStart"/>
            <w:r w:rsidRPr="00D51F19">
              <w:rPr>
                <w:rFonts w:ascii="Times New Roman" w:hAnsi="Times New Roman" w:cs="Times New Roman"/>
                <w:sz w:val="24"/>
                <w:szCs w:val="24"/>
              </w:rPr>
              <w:t>accDocDate</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843A2E" w14:textId="7F03B27C" w:rsidR="00054813" w:rsidRPr="00D51F19" w:rsidRDefault="00054813" w:rsidP="00054813">
            <w:pPr>
              <w:pStyle w:val="aff4"/>
              <w:rPr>
                <w:rFonts w:ascii="Times New Roman" w:hAnsi="Times New Roman" w:cs="Times New Roman"/>
                <w:sz w:val="24"/>
                <w:szCs w:val="24"/>
              </w:rPr>
            </w:pPr>
            <w:r w:rsidRPr="00D51F19">
              <w:rPr>
                <w:rFonts w:ascii="Times New Roman" w:hAnsi="Times New Roman" w:cs="Times New Roman"/>
                <w:sz w:val="24"/>
                <w:szCs w:val="24"/>
              </w:rPr>
              <w:t>Поле номер 4:</w:t>
            </w:r>
          </w:p>
          <w:p w14:paraId="1921622D" w14:textId="77777777" w:rsidR="00E304E0" w:rsidRPr="00D51F19" w:rsidRDefault="00E304E0" w:rsidP="00E304E0">
            <w:pPr>
              <w:pStyle w:val="aff4"/>
              <w:rPr>
                <w:rFonts w:ascii="Times New Roman" w:hAnsi="Times New Roman" w:cs="Times New Roman"/>
                <w:sz w:val="24"/>
                <w:szCs w:val="24"/>
              </w:rPr>
            </w:pPr>
            <w:r w:rsidRPr="00D51F19">
              <w:rPr>
                <w:rFonts w:ascii="Times New Roman" w:hAnsi="Times New Roman" w:cs="Times New Roman"/>
                <w:sz w:val="24"/>
                <w:szCs w:val="24"/>
              </w:rPr>
              <w:t>Дата платежного документа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C004C8" w14:textId="77777777" w:rsidR="00E304E0" w:rsidRPr="00D51F19" w:rsidRDefault="00E304E0" w:rsidP="00E304E0">
            <w:pPr>
              <w:pStyle w:val="aff4"/>
              <w:rPr>
                <w:rFonts w:ascii="Times New Roman" w:hAnsi="Times New Roman" w:cs="Times New Roman"/>
                <w:sz w:val="24"/>
                <w:szCs w:val="24"/>
              </w:rPr>
            </w:pPr>
            <w:r w:rsidRPr="00D51F19">
              <w:rPr>
                <w:rFonts w:ascii="Times New Roman" w:hAnsi="Times New Roman" w:cs="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843B7B" w14:textId="74223AF5" w:rsidR="00E304E0" w:rsidRPr="00D51F19" w:rsidRDefault="00E304E0" w:rsidP="00E304E0">
            <w:pPr>
              <w:pStyle w:val="aff4"/>
              <w:rPr>
                <w:rFonts w:ascii="Times New Roman" w:hAnsi="Times New Roman" w:cs="Times New Roman"/>
                <w:sz w:val="24"/>
                <w:szCs w:val="24"/>
              </w:rPr>
            </w:pPr>
            <w:r w:rsidRPr="00D51F19">
              <w:rPr>
                <w:rFonts w:ascii="Times New Roman" w:hAnsi="Times New Roman" w:cs="Times New Roman"/>
                <w:i/>
                <w:sz w:val="24"/>
                <w:szCs w:val="24"/>
              </w:rPr>
              <w:t xml:space="preserve">Формат определен стандартом XML/XSD, опубликованным по адресу </w:t>
            </w:r>
            <w:hyperlink r:id="rId18" w:anchor="date" w:history="1">
              <w:r w:rsidRPr="00D51F19">
                <w:rPr>
                  <w:rStyle w:val="a8"/>
                  <w:rFonts w:ascii="Times New Roman" w:hAnsi="Times New Roman" w:cs="Times New Roman"/>
                  <w:i/>
                  <w:sz w:val="24"/>
                  <w:szCs w:val="24"/>
                </w:rPr>
                <w:t>http://www.w3.org/TR/xmlschema-2/#date</w:t>
              </w:r>
            </w:hyperlink>
          </w:p>
          <w:p w14:paraId="400DDBA9" w14:textId="7DB69670" w:rsidR="00E304E0" w:rsidRPr="00D51F19" w:rsidRDefault="00E304E0" w:rsidP="008F4C58">
            <w:pPr>
              <w:pStyle w:val="aff4"/>
              <w:rPr>
                <w:rFonts w:ascii="Times New Roman" w:hAnsi="Times New Roman" w:cs="Times New Roman"/>
                <w:sz w:val="24"/>
                <w:szCs w:val="24"/>
              </w:rPr>
            </w:pPr>
            <w:r w:rsidRPr="00D51F19">
              <w:rPr>
                <w:rFonts w:ascii="Times New Roman" w:hAnsi="Times New Roman" w:cs="Times New Roman"/>
                <w:sz w:val="24"/>
                <w:szCs w:val="24"/>
                <w:lang w:val="en-US"/>
              </w:rPr>
              <w:t>/</w:t>
            </w:r>
            <w:r w:rsidR="008F4C58" w:rsidRPr="00D51F19">
              <w:rPr>
                <w:rFonts w:ascii="Times New Roman" w:hAnsi="Times New Roman" w:cs="Times New Roman"/>
                <w:sz w:val="24"/>
                <w:szCs w:val="24"/>
              </w:rPr>
              <w:t xml:space="preserve"> </w:t>
            </w:r>
            <w:r w:rsidRPr="00D51F19">
              <w:rPr>
                <w:rFonts w:ascii="Times New Roman" w:hAnsi="Times New Roman" w:cs="Times New Roman"/>
                <w:sz w:val="24"/>
                <w:szCs w:val="24"/>
                <w:lang w:val="en-US"/>
              </w:rPr>
              <w:t>date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B0C645" w14:textId="77777777" w:rsidR="00E304E0" w:rsidRPr="00D51F19" w:rsidRDefault="00E304E0" w:rsidP="00E304E0">
            <w:pPr>
              <w:pStyle w:val="aff4"/>
              <w:rPr>
                <w:rFonts w:ascii="Times New Roman" w:hAnsi="Times New Roman" w:cs="Times New Roman"/>
                <w:sz w:val="24"/>
                <w:szCs w:val="24"/>
              </w:rPr>
            </w:pPr>
          </w:p>
        </w:tc>
      </w:tr>
    </w:tbl>
    <w:p w14:paraId="0F301156" w14:textId="77777777" w:rsidR="00E304E0" w:rsidRPr="00D51F19" w:rsidRDefault="00E304E0" w:rsidP="00E304E0">
      <w:pPr>
        <w:pStyle w:val="aff6"/>
        <w:rPr>
          <w:rFonts w:ascii="Times New Roman" w:hAnsi="Times New Roman" w:cs="Times New Roman"/>
          <w:sz w:val="24"/>
          <w:szCs w:val="24"/>
        </w:rPr>
      </w:pPr>
    </w:p>
    <w:p w14:paraId="4215C3F1" w14:textId="17C88096" w:rsidR="00E304E0" w:rsidRPr="00D51F19" w:rsidRDefault="00E304E0" w:rsidP="00E304E0">
      <w:pPr>
        <w:pStyle w:val="aff2"/>
        <w:rPr>
          <w:rFonts w:ascii="Times New Roman" w:hAnsi="Times New Roman" w:cs="Times New Roman"/>
          <w:b/>
          <w:sz w:val="24"/>
          <w:szCs w:val="24"/>
        </w:rPr>
      </w:pPr>
      <w:bookmarkStart w:id="46" w:name="_Ref483568026"/>
      <w:bookmarkStart w:id="47" w:name="_Ref488328223"/>
      <w:r w:rsidRPr="00D51F19">
        <w:rPr>
          <w:rFonts w:ascii="Times New Roman" w:hAnsi="Times New Roman" w:cs="Times New Roman"/>
          <w:b/>
          <w:sz w:val="24"/>
          <w:szCs w:val="24"/>
        </w:rPr>
        <w:t xml:space="preserve">Таблица </w:t>
      </w:r>
      <w:r w:rsidRPr="00D51F19">
        <w:rPr>
          <w:rFonts w:ascii="Times New Roman" w:hAnsi="Times New Roman" w:cs="Times New Roman"/>
          <w:b/>
          <w:sz w:val="24"/>
          <w:szCs w:val="24"/>
        </w:rPr>
        <w:fldChar w:fldCharType="begin"/>
      </w:r>
      <w:r w:rsidRPr="00D51F19">
        <w:rPr>
          <w:rFonts w:ascii="Times New Roman" w:hAnsi="Times New Roman" w:cs="Times New Roman"/>
          <w:b/>
          <w:sz w:val="24"/>
          <w:szCs w:val="24"/>
        </w:rPr>
        <w:instrText xml:space="preserve"> SEQ Таблица \* ARABIC </w:instrText>
      </w:r>
      <w:r w:rsidRPr="00D51F19">
        <w:rPr>
          <w:rFonts w:ascii="Times New Roman" w:hAnsi="Times New Roman" w:cs="Times New Roman"/>
          <w:b/>
          <w:sz w:val="24"/>
          <w:szCs w:val="24"/>
        </w:rPr>
        <w:fldChar w:fldCharType="separate"/>
      </w:r>
      <w:r w:rsidR="006A58D1" w:rsidRPr="00D51F19">
        <w:rPr>
          <w:rFonts w:ascii="Times New Roman" w:hAnsi="Times New Roman" w:cs="Times New Roman"/>
          <w:b/>
          <w:noProof/>
          <w:sz w:val="24"/>
          <w:szCs w:val="24"/>
        </w:rPr>
        <w:t>9</w:t>
      </w:r>
      <w:r w:rsidRPr="00D51F19">
        <w:rPr>
          <w:rFonts w:ascii="Times New Roman" w:hAnsi="Times New Roman" w:cs="Times New Roman"/>
          <w:b/>
          <w:sz w:val="24"/>
          <w:szCs w:val="24"/>
        </w:rPr>
        <w:fldChar w:fldCharType="end"/>
      </w:r>
      <w:bookmarkEnd w:id="46"/>
      <w:r w:rsidRPr="00D51F19">
        <w:rPr>
          <w:rFonts w:ascii="Times New Roman" w:hAnsi="Times New Roman" w:cs="Times New Roman"/>
          <w:b/>
          <w:sz w:val="24"/>
          <w:szCs w:val="24"/>
        </w:rPr>
        <w:t xml:space="preserve">. </w:t>
      </w:r>
      <w:proofErr w:type="spellStart"/>
      <w:r w:rsidRPr="00D51F19">
        <w:rPr>
          <w:rFonts w:ascii="Times New Roman" w:hAnsi="Times New Roman" w:cs="Times New Roman"/>
          <w:b/>
          <w:sz w:val="24"/>
          <w:szCs w:val="24"/>
          <w:lang w:val="en-US"/>
        </w:rPr>
        <w:t>BankType</w:t>
      </w:r>
      <w:bookmarkEnd w:id="47"/>
      <w:proofErr w:type="spellEnd"/>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304E0" w:rsidRPr="00D51F19" w14:paraId="3250EA24" w14:textId="77777777" w:rsidTr="00E304E0">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80ADB20" w14:textId="77777777" w:rsidR="00E304E0" w:rsidRPr="00D51F19" w:rsidRDefault="00E304E0" w:rsidP="00E304E0">
            <w:pPr>
              <w:pStyle w:val="af2"/>
              <w:rPr>
                <w:rFonts w:ascii="Times New Roman" w:cs="Times New Roman"/>
              </w:rPr>
            </w:pPr>
            <w:r w:rsidRPr="00D51F19">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3854E04" w14:textId="77777777" w:rsidR="00E304E0" w:rsidRPr="00D51F19" w:rsidRDefault="00E304E0" w:rsidP="00E304E0">
            <w:pPr>
              <w:pStyle w:val="af2"/>
              <w:rPr>
                <w:rFonts w:ascii="Times New Roman" w:cs="Times New Roman"/>
              </w:rPr>
            </w:pPr>
            <w:r w:rsidRPr="00D51F19">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C0EBECE" w14:textId="77777777" w:rsidR="00E304E0" w:rsidRPr="00D51F19" w:rsidRDefault="00E304E0" w:rsidP="00E304E0">
            <w:pPr>
              <w:pStyle w:val="af2"/>
              <w:rPr>
                <w:rFonts w:ascii="Times New Roman" w:cs="Times New Roman"/>
              </w:rPr>
            </w:pPr>
            <w:r w:rsidRPr="00D51F19">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CBAA605" w14:textId="77777777" w:rsidR="00E304E0" w:rsidRPr="00D51F19" w:rsidRDefault="00E304E0" w:rsidP="00E304E0">
            <w:pPr>
              <w:pStyle w:val="af2"/>
              <w:rPr>
                <w:rFonts w:ascii="Times New Roman" w:cs="Times New Roman"/>
              </w:rPr>
            </w:pPr>
            <w:r w:rsidRPr="00D51F19">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F800F12" w14:textId="77777777" w:rsidR="00E304E0" w:rsidRPr="00D51F19" w:rsidRDefault="00E304E0" w:rsidP="00E304E0">
            <w:pPr>
              <w:pStyle w:val="af2"/>
              <w:rPr>
                <w:rFonts w:ascii="Times New Roman" w:cs="Times New Roman"/>
              </w:rPr>
            </w:pPr>
            <w:r w:rsidRPr="00D51F19">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ECEE5C2" w14:textId="77777777" w:rsidR="00E304E0" w:rsidRPr="00D51F19" w:rsidRDefault="00E304E0" w:rsidP="00E304E0">
            <w:pPr>
              <w:pStyle w:val="af2"/>
              <w:rPr>
                <w:rFonts w:ascii="Times New Roman" w:cs="Times New Roman"/>
              </w:rPr>
            </w:pPr>
            <w:r w:rsidRPr="00D51F19">
              <w:rPr>
                <w:rFonts w:ascii="Times New Roman" w:cs="Times New Roman"/>
              </w:rPr>
              <w:t xml:space="preserve">Комментарий </w:t>
            </w:r>
          </w:p>
        </w:tc>
      </w:tr>
      <w:tr w:rsidR="00E304E0" w:rsidRPr="00D51F19" w14:paraId="4E58776D"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33366D" w14:textId="77777777" w:rsidR="00E304E0" w:rsidRPr="00D51F19" w:rsidRDefault="00E304E0" w:rsidP="00070947">
            <w:pPr>
              <w:pStyle w:val="aff6"/>
              <w:numPr>
                <w:ilvl w:val="0"/>
                <w:numId w:val="21"/>
              </w:numPr>
              <w:rPr>
                <w:rFonts w:ascii="Times New Roman" w:hAnsi="Times New Roman" w:cs="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BBDB25" w14:textId="42DEDE0D" w:rsidR="00E304E0" w:rsidRPr="00D51F19" w:rsidRDefault="003916D3" w:rsidP="00E304E0">
            <w:pPr>
              <w:pStyle w:val="aff4"/>
              <w:rPr>
                <w:rFonts w:ascii="Times New Roman" w:hAnsi="Times New Roman" w:cs="Times New Roman"/>
                <w:sz w:val="24"/>
                <w:szCs w:val="24"/>
              </w:rPr>
            </w:pPr>
            <w:r w:rsidRPr="00D51F19">
              <w:rPr>
                <w:rFonts w:ascii="Times New Roman" w:hAnsi="Times New Roman" w:cs="Times New Roman"/>
                <w:sz w:val="24"/>
                <w:szCs w:val="24"/>
                <w:lang w:val="en-US"/>
              </w:rPr>
              <w:t>n</w:t>
            </w:r>
            <w:r w:rsidR="00E304E0" w:rsidRPr="00D51F19">
              <w:rPr>
                <w:rFonts w:ascii="Times New Roman" w:hAnsi="Times New Roman" w:cs="Times New Roman"/>
                <w:sz w:val="24"/>
                <w:szCs w:val="24"/>
                <w:lang w:val="en-US"/>
              </w:rPr>
              <w:t>ame</w:t>
            </w:r>
            <w:r w:rsidRPr="00D51F19">
              <w:rPr>
                <w:rFonts w:ascii="Times New Roman" w:hAnsi="Times New Roman" w:cs="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C6639D" w14:textId="20973A23" w:rsidR="00C24B8A" w:rsidRPr="00D51F19" w:rsidRDefault="00C24B8A" w:rsidP="00C24B8A">
            <w:pPr>
              <w:pStyle w:val="aff4"/>
              <w:rPr>
                <w:rFonts w:ascii="Times New Roman" w:hAnsi="Times New Roman" w:cs="Times New Roman"/>
                <w:bCs/>
                <w:sz w:val="24"/>
                <w:szCs w:val="24"/>
              </w:rPr>
            </w:pPr>
            <w:r w:rsidRPr="00D51F19">
              <w:rPr>
                <w:rFonts w:ascii="Times New Roman" w:hAnsi="Times New Roman" w:cs="Times New Roman"/>
                <w:bCs/>
                <w:sz w:val="24"/>
                <w:szCs w:val="24"/>
              </w:rPr>
              <w:t>Поле номер 1</w:t>
            </w:r>
            <w:r w:rsidR="004A157F" w:rsidRPr="00D51F19">
              <w:rPr>
                <w:rFonts w:ascii="Times New Roman" w:hAnsi="Times New Roman" w:cs="Times New Roman"/>
                <w:bCs/>
                <w:sz w:val="24"/>
                <w:szCs w:val="24"/>
              </w:rPr>
              <w:t>3</w:t>
            </w:r>
            <w:r w:rsidRPr="00D51F19">
              <w:rPr>
                <w:rFonts w:ascii="Times New Roman" w:hAnsi="Times New Roman" w:cs="Times New Roman"/>
                <w:bCs/>
                <w:sz w:val="24"/>
                <w:szCs w:val="24"/>
              </w:rPr>
              <w:t>:</w:t>
            </w:r>
          </w:p>
          <w:p w14:paraId="59D31BB1" w14:textId="65973D23" w:rsidR="00E304E0" w:rsidRPr="00D51F19" w:rsidRDefault="00E304E0" w:rsidP="00E304E0">
            <w:pPr>
              <w:pStyle w:val="aff4"/>
              <w:rPr>
                <w:rFonts w:ascii="Times New Roman" w:hAnsi="Times New Roman" w:cs="Times New Roman"/>
                <w:sz w:val="24"/>
                <w:szCs w:val="24"/>
              </w:rPr>
            </w:pPr>
            <w:r w:rsidRPr="00D51F19">
              <w:rPr>
                <w:rFonts w:ascii="Times New Roman" w:hAnsi="Times New Roman" w:cs="Times New Roman"/>
                <w:bCs/>
                <w:sz w:val="24"/>
                <w:szCs w:val="24"/>
              </w:rPr>
              <w:t xml:space="preserve">Наименование </w:t>
            </w:r>
            <w:r w:rsidR="0016522A" w:rsidRPr="00D51F19">
              <w:rPr>
                <w:rFonts w:ascii="Times New Roman" w:hAnsi="Times New Roman" w:cs="Times New Roman"/>
                <w:bCs/>
                <w:sz w:val="24"/>
                <w:szCs w:val="24"/>
              </w:rPr>
              <w:t xml:space="preserve">ТОФК, </w:t>
            </w:r>
            <w:r w:rsidRPr="00D51F19">
              <w:rPr>
                <w:rFonts w:ascii="Times New Roman" w:hAnsi="Times New Roman" w:cs="Times New Roman"/>
                <w:bCs/>
                <w:sz w:val="24"/>
                <w:szCs w:val="24"/>
              </w:rPr>
              <w:t>структурного подразделения кредитной организации или подразделения Банка России, в котором открыт счет</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DA3BE1" w14:textId="77777777" w:rsidR="00E304E0" w:rsidRPr="00D51F19" w:rsidRDefault="00E304E0" w:rsidP="00E304E0">
            <w:pPr>
              <w:pStyle w:val="aff4"/>
              <w:rPr>
                <w:rFonts w:ascii="Times New Roman" w:hAnsi="Times New Roman" w:cs="Times New Roman"/>
                <w:sz w:val="24"/>
                <w:szCs w:val="24"/>
              </w:rPr>
            </w:pPr>
            <w:r w:rsidRPr="00D51F19">
              <w:rPr>
                <w:rFonts w:ascii="Times New Roman" w:hAnsi="Times New Roman" w:cs="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37F3C3" w14:textId="2FCFA581" w:rsidR="00E304E0" w:rsidRPr="00D51F19" w:rsidRDefault="00E304E0" w:rsidP="00E304E0">
            <w:pPr>
              <w:pStyle w:val="aff4"/>
              <w:rPr>
                <w:rFonts w:ascii="Times New Roman" w:hAnsi="Times New Roman" w:cs="Times New Roman"/>
                <w:i/>
                <w:sz w:val="24"/>
                <w:szCs w:val="24"/>
              </w:rPr>
            </w:pPr>
            <w:r w:rsidRPr="00D51F19">
              <w:rPr>
                <w:rFonts w:ascii="Times New Roman" w:hAnsi="Times New Roman" w:cs="Times New Roman"/>
                <w:i/>
                <w:sz w:val="24"/>
                <w:szCs w:val="24"/>
              </w:rPr>
              <w:t xml:space="preserve">Строка длиной от 1 до </w:t>
            </w:r>
            <w:r w:rsidR="00AE59D1" w:rsidRPr="00D51F19">
              <w:rPr>
                <w:rFonts w:ascii="Times New Roman" w:hAnsi="Times New Roman" w:cs="Times New Roman"/>
                <w:i/>
                <w:sz w:val="24"/>
                <w:szCs w:val="24"/>
              </w:rPr>
              <w:t>200</w:t>
            </w:r>
            <w:r w:rsidRPr="00D51F19">
              <w:rPr>
                <w:rFonts w:ascii="Times New Roman" w:hAnsi="Times New Roman" w:cs="Times New Roman"/>
                <w:i/>
                <w:sz w:val="24"/>
                <w:szCs w:val="24"/>
              </w:rPr>
              <w:t xml:space="preserve"> символов</w:t>
            </w:r>
            <w:r w:rsidR="00842486" w:rsidRPr="00D51F19">
              <w:rPr>
                <w:rFonts w:ascii="Times New Roman" w:hAnsi="Times New Roman" w:cs="Times New Roman"/>
                <w:i/>
                <w:sz w:val="24"/>
                <w:szCs w:val="24"/>
              </w:rPr>
              <w:t xml:space="preserve"> </w:t>
            </w:r>
            <w:r w:rsidR="00EF0CB9" w:rsidRPr="00D51F19">
              <w:rPr>
                <w:rFonts w:ascii="Times New Roman" w:hAnsi="Times New Roman" w:cs="Times New Roman"/>
                <w:i/>
                <w:sz w:val="24"/>
                <w:szCs w:val="24"/>
              </w:rPr>
              <w:t>([^\</w:t>
            </w:r>
            <w:proofErr w:type="gramStart"/>
            <w:r w:rsidR="00EF0CB9" w:rsidRPr="00D51F19">
              <w:rPr>
                <w:rFonts w:ascii="Times New Roman" w:hAnsi="Times New Roman" w:cs="Times New Roman"/>
                <w:i/>
                <w:sz w:val="24"/>
                <w:szCs w:val="24"/>
              </w:rPr>
              <w:t>s]+</w:t>
            </w:r>
            <w:proofErr w:type="gramEnd"/>
            <w:r w:rsidR="00EF0CB9" w:rsidRPr="00D51F19">
              <w:rPr>
                <w:rFonts w:ascii="Times New Roman" w:hAnsi="Times New Roman" w:cs="Times New Roman"/>
                <w:i/>
                <w:sz w:val="24"/>
                <w:szCs w:val="24"/>
              </w:rPr>
              <w:t>(\s+[^\s]+)*)</w:t>
            </w:r>
          </w:p>
          <w:p w14:paraId="649D89C6" w14:textId="1CED38A8" w:rsidR="00E304E0" w:rsidRPr="00D51F19" w:rsidRDefault="00E304E0" w:rsidP="00AE59D1">
            <w:pPr>
              <w:pStyle w:val="aff4"/>
              <w:rPr>
                <w:rFonts w:ascii="Times New Roman" w:hAnsi="Times New Roman" w:cs="Times New Roman"/>
                <w:sz w:val="24"/>
                <w:szCs w:val="24"/>
              </w:rPr>
            </w:pPr>
            <w:r w:rsidRPr="00D51F19">
              <w:rPr>
                <w:rFonts w:ascii="Times New Roman" w:hAnsi="Times New Roman" w:cs="Times New Roman"/>
                <w:sz w:val="24"/>
                <w:szCs w:val="24"/>
              </w:rPr>
              <w:t>/</w:t>
            </w:r>
            <w:r w:rsidR="00AE59D1" w:rsidRPr="00D51F19">
              <w:rPr>
                <w:rFonts w:ascii="Times New Roman" w:hAnsi="Times New Roman" w:cs="Times New Roman"/>
                <w:sz w:val="24"/>
                <w:szCs w:val="24"/>
              </w:rPr>
              <w:t xml:space="preserve"> </w:t>
            </w:r>
            <w:r w:rsidRPr="00D51F19">
              <w:rPr>
                <w:rFonts w:ascii="Times New Roman" w:hAnsi="Times New Roman" w:cs="Times New Roman"/>
                <w:sz w:val="24"/>
                <w:szCs w:val="24"/>
                <w:lang w:val="en-US"/>
              </w:rPr>
              <w:t>String</w:t>
            </w:r>
            <w:r w:rsidRPr="00D51F19">
              <w:rPr>
                <w:rFonts w:ascii="Times New Roman" w:hAnsi="Times New Roman" w:cs="Times New Roman"/>
                <w:sz w:val="24"/>
                <w:szCs w:val="24"/>
              </w:rPr>
              <w:t xml:space="preserve">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BB4BD2" w14:textId="77777777" w:rsidR="00E304E0" w:rsidRPr="00D51F19" w:rsidRDefault="00E304E0" w:rsidP="00E304E0">
            <w:pPr>
              <w:pStyle w:val="aff4"/>
              <w:rPr>
                <w:rFonts w:ascii="Times New Roman" w:hAnsi="Times New Roman" w:cs="Times New Roman"/>
                <w:bCs/>
                <w:sz w:val="24"/>
                <w:szCs w:val="24"/>
              </w:rPr>
            </w:pPr>
          </w:p>
        </w:tc>
      </w:tr>
      <w:tr w:rsidR="00414F35" w:rsidRPr="00D51F19" w14:paraId="637C93A3"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EA7D05" w14:textId="77777777" w:rsidR="00414F35" w:rsidRPr="00D51F19" w:rsidRDefault="00414F35" w:rsidP="00070947">
            <w:pPr>
              <w:pStyle w:val="aff6"/>
              <w:numPr>
                <w:ilvl w:val="0"/>
                <w:numId w:val="21"/>
              </w:numPr>
              <w:rPr>
                <w:rFonts w:ascii="Times New Roman" w:hAnsi="Times New Roman" w:cs="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CAFC49" w14:textId="5B64D0DA" w:rsidR="00414F35" w:rsidRPr="00D51F19" w:rsidRDefault="003916D3" w:rsidP="00414F35">
            <w:pPr>
              <w:pStyle w:val="aff4"/>
              <w:rPr>
                <w:rFonts w:ascii="Times New Roman" w:hAnsi="Times New Roman" w:cs="Times New Roman"/>
                <w:sz w:val="24"/>
                <w:szCs w:val="24"/>
              </w:rPr>
            </w:pPr>
            <w:proofErr w:type="spellStart"/>
            <w:r w:rsidRPr="00D51F19">
              <w:rPr>
                <w:rFonts w:ascii="Times New Roman" w:hAnsi="Times New Roman" w:cs="Times New Roman"/>
                <w:sz w:val="24"/>
                <w:szCs w:val="24"/>
                <w:lang w:val="en-US"/>
              </w:rPr>
              <w:t>bik</w:t>
            </w:r>
            <w:proofErr w:type="spellEnd"/>
            <w:r w:rsidRPr="00D51F19">
              <w:rPr>
                <w:rFonts w:ascii="Times New Roman" w:hAnsi="Times New Roman" w:cs="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D8C3A" w14:textId="20D3B248" w:rsidR="00C24B8A" w:rsidRPr="00D51F19" w:rsidRDefault="00C24B8A" w:rsidP="00C24B8A">
            <w:pPr>
              <w:pStyle w:val="aff4"/>
              <w:rPr>
                <w:rFonts w:ascii="Times New Roman" w:hAnsi="Times New Roman" w:cs="Times New Roman"/>
                <w:bCs/>
                <w:sz w:val="24"/>
                <w:szCs w:val="24"/>
              </w:rPr>
            </w:pPr>
            <w:r w:rsidRPr="00D51F19">
              <w:rPr>
                <w:rFonts w:ascii="Times New Roman" w:hAnsi="Times New Roman" w:cs="Times New Roman"/>
                <w:bCs/>
                <w:sz w:val="24"/>
                <w:szCs w:val="24"/>
              </w:rPr>
              <w:t>Поле номер 1</w:t>
            </w:r>
            <w:r w:rsidR="004A157F" w:rsidRPr="00D51F19">
              <w:rPr>
                <w:rFonts w:ascii="Times New Roman" w:hAnsi="Times New Roman" w:cs="Times New Roman"/>
                <w:bCs/>
                <w:sz w:val="24"/>
                <w:szCs w:val="24"/>
              </w:rPr>
              <w:t>4</w:t>
            </w:r>
            <w:r w:rsidRPr="00D51F19">
              <w:rPr>
                <w:rFonts w:ascii="Times New Roman" w:hAnsi="Times New Roman" w:cs="Times New Roman"/>
                <w:bCs/>
                <w:sz w:val="24"/>
                <w:szCs w:val="24"/>
              </w:rPr>
              <w:t>:</w:t>
            </w:r>
          </w:p>
          <w:p w14:paraId="4E3D63B2" w14:textId="76115FE6" w:rsidR="00414F35" w:rsidRPr="00D51F19" w:rsidRDefault="00414F35" w:rsidP="00414F35">
            <w:pPr>
              <w:pStyle w:val="aff4"/>
              <w:rPr>
                <w:rFonts w:ascii="Times New Roman" w:hAnsi="Times New Roman" w:cs="Times New Roman"/>
                <w:sz w:val="24"/>
                <w:szCs w:val="24"/>
              </w:rPr>
            </w:pPr>
            <w:r w:rsidRPr="00D51F19">
              <w:rPr>
                <w:rFonts w:ascii="Times New Roman" w:hAnsi="Times New Roman" w:cs="Times New Roman"/>
                <w:bCs/>
                <w:sz w:val="24"/>
                <w:szCs w:val="24"/>
              </w:rPr>
              <w:t xml:space="preserve">БИК </w:t>
            </w:r>
            <w:r w:rsidR="0016522A" w:rsidRPr="00D51F19">
              <w:rPr>
                <w:rFonts w:ascii="Times New Roman" w:hAnsi="Times New Roman" w:cs="Times New Roman"/>
                <w:bCs/>
                <w:sz w:val="24"/>
                <w:szCs w:val="24"/>
              </w:rPr>
              <w:t xml:space="preserve">ТОФК, </w:t>
            </w:r>
            <w:r w:rsidRPr="00D51F19">
              <w:rPr>
                <w:rFonts w:ascii="Times New Roman" w:hAnsi="Times New Roman" w:cs="Times New Roman"/>
                <w:bCs/>
                <w:sz w:val="24"/>
                <w:szCs w:val="24"/>
              </w:rPr>
              <w:t>структурного подразделения кредитной организации или подразделения Банка России, в котором открыт счет</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268213" w14:textId="0F7B930D" w:rsidR="00414F35" w:rsidRPr="00D51F19" w:rsidRDefault="00414F35" w:rsidP="00414F35">
            <w:pPr>
              <w:pStyle w:val="aff4"/>
              <w:rPr>
                <w:rFonts w:ascii="Times New Roman" w:hAnsi="Times New Roman" w:cs="Times New Roman"/>
                <w:sz w:val="24"/>
                <w:szCs w:val="24"/>
              </w:rPr>
            </w:pPr>
            <w:r w:rsidRPr="00D51F19">
              <w:rPr>
                <w:rFonts w:ascii="Times New Roman" w:hAnsi="Times New Roman" w:cs="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58E7A5" w14:textId="61478BC8" w:rsidR="00414F35" w:rsidRPr="00D51F19" w:rsidRDefault="00414F35" w:rsidP="00414F35">
            <w:pPr>
              <w:pStyle w:val="aff4"/>
              <w:rPr>
                <w:rFonts w:ascii="Times New Roman" w:hAnsi="Times New Roman" w:cs="Times New Roman"/>
                <w:sz w:val="24"/>
                <w:szCs w:val="24"/>
              </w:rPr>
            </w:pPr>
            <w:proofErr w:type="spellStart"/>
            <w:r w:rsidRPr="00D51F19">
              <w:rPr>
                <w:rFonts w:ascii="Times New Roman" w:hAnsi="Times New Roman" w:cs="Times New Roman"/>
                <w:sz w:val="24"/>
                <w:szCs w:val="24"/>
                <w:lang w:val="en-US"/>
              </w:rPr>
              <w:t>BIKType</w:t>
            </w:r>
            <w:proofErr w:type="spellEnd"/>
            <w:r w:rsidRPr="00D51F19">
              <w:rPr>
                <w:rFonts w:ascii="Times New Roman" w:hAnsi="Times New Roman" w:cs="Times New Roman"/>
                <w:sz w:val="24"/>
                <w:szCs w:val="24"/>
              </w:rPr>
              <w:t xml:space="preserve"> (см. описание в пункте </w:t>
            </w:r>
            <w:r w:rsidRPr="00D51F19">
              <w:rPr>
                <w:rFonts w:ascii="Times New Roman" w:hAnsi="Times New Roman" w:cs="Times New Roman"/>
                <w:sz w:val="24"/>
                <w:szCs w:val="24"/>
              </w:rPr>
              <w:fldChar w:fldCharType="begin"/>
            </w:r>
            <w:r w:rsidRPr="00D51F19">
              <w:rPr>
                <w:rFonts w:ascii="Times New Roman" w:hAnsi="Times New Roman" w:cs="Times New Roman"/>
                <w:sz w:val="24"/>
                <w:szCs w:val="24"/>
              </w:rPr>
              <w:instrText xml:space="preserve"> REF _Ref461471863 \r \h </w:instrText>
            </w:r>
            <w:r w:rsidR="00241DE3" w:rsidRPr="00D51F19">
              <w:rPr>
                <w:rFonts w:ascii="Times New Roman" w:hAnsi="Times New Roman" w:cs="Times New Roman"/>
                <w:sz w:val="24"/>
                <w:szCs w:val="24"/>
              </w:rPr>
              <w:instrText xml:space="preserve"> \* MERGEFORMAT </w:instrText>
            </w:r>
            <w:r w:rsidRPr="00D51F19">
              <w:rPr>
                <w:rFonts w:ascii="Times New Roman" w:hAnsi="Times New Roman" w:cs="Times New Roman"/>
                <w:sz w:val="24"/>
                <w:szCs w:val="24"/>
              </w:rPr>
            </w:r>
            <w:r w:rsidRPr="00D51F19">
              <w:rPr>
                <w:rFonts w:ascii="Times New Roman" w:hAnsi="Times New Roman" w:cs="Times New Roman"/>
                <w:sz w:val="24"/>
                <w:szCs w:val="24"/>
              </w:rPr>
              <w:fldChar w:fldCharType="separate"/>
            </w:r>
            <w:r w:rsidR="006A58D1" w:rsidRPr="00D51F19">
              <w:rPr>
                <w:rFonts w:ascii="Times New Roman" w:hAnsi="Times New Roman" w:cs="Times New Roman"/>
                <w:sz w:val="24"/>
                <w:szCs w:val="24"/>
              </w:rPr>
              <w:t>2</w:t>
            </w:r>
            <w:r w:rsidRPr="00D51F19">
              <w:rPr>
                <w:rFonts w:ascii="Times New Roman" w:hAnsi="Times New Roman" w:cs="Times New Roman"/>
                <w:sz w:val="24"/>
                <w:szCs w:val="24"/>
              </w:rPr>
              <w:fldChar w:fldCharType="end"/>
            </w:r>
            <w:r w:rsidR="00002400" w:rsidRPr="00D51F19">
              <w:rPr>
                <w:rFonts w:ascii="Times New Roman" w:hAnsi="Times New Roman" w:cs="Times New Roman"/>
                <w:sz w:val="24"/>
                <w:szCs w:val="24"/>
              </w:rPr>
              <w:t xml:space="preserve"> раздела </w:t>
            </w:r>
            <w:r w:rsidR="00375553" w:rsidRPr="00D51F19">
              <w:rPr>
                <w:rFonts w:ascii="Times New Roman" w:hAnsi="Times New Roman" w:cs="Times New Roman"/>
                <w:sz w:val="24"/>
                <w:szCs w:val="24"/>
              </w:rPr>
              <w:fldChar w:fldCharType="begin"/>
            </w:r>
            <w:r w:rsidR="00375553" w:rsidRPr="00D51F19">
              <w:rPr>
                <w:rFonts w:ascii="Times New Roman" w:hAnsi="Times New Roman" w:cs="Times New Roman"/>
                <w:sz w:val="24"/>
                <w:szCs w:val="24"/>
              </w:rPr>
              <w:instrText xml:space="preserve"> REF _Ref524702727 \r \h  \* MERGEFORMAT </w:instrText>
            </w:r>
            <w:r w:rsidR="00375553" w:rsidRPr="00D51F19">
              <w:rPr>
                <w:rFonts w:ascii="Times New Roman" w:hAnsi="Times New Roman" w:cs="Times New Roman"/>
                <w:sz w:val="24"/>
                <w:szCs w:val="24"/>
              </w:rPr>
            </w:r>
            <w:r w:rsidR="00375553" w:rsidRPr="00D51F19">
              <w:rPr>
                <w:rFonts w:ascii="Times New Roman" w:hAnsi="Times New Roman" w:cs="Times New Roman"/>
                <w:sz w:val="24"/>
                <w:szCs w:val="24"/>
              </w:rPr>
              <w:fldChar w:fldCharType="separate"/>
            </w:r>
            <w:r w:rsidR="00375553" w:rsidRPr="00D51F19">
              <w:rPr>
                <w:rFonts w:ascii="Times New Roman" w:hAnsi="Times New Roman" w:cs="Times New Roman"/>
                <w:sz w:val="24"/>
                <w:szCs w:val="24"/>
              </w:rPr>
              <w:t>4.4</w:t>
            </w:r>
            <w:r w:rsidR="00375553" w:rsidRPr="00D51F19">
              <w:rPr>
                <w:rFonts w:ascii="Times New Roman" w:hAnsi="Times New Roman" w:cs="Times New Roman"/>
                <w:sz w:val="24"/>
                <w:szCs w:val="24"/>
              </w:rPr>
              <w:fldChar w:fldCharType="end"/>
            </w:r>
            <w:r w:rsidRPr="00D51F19">
              <w:rPr>
                <w:rFonts w:ascii="Times New Roman" w:hAnsi="Times New Roman" w:cs="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BB8F7E" w14:textId="79AADD7B" w:rsidR="00414F35" w:rsidRPr="00D51F19" w:rsidRDefault="00414F35" w:rsidP="00414F35">
            <w:pPr>
              <w:pStyle w:val="aff4"/>
              <w:rPr>
                <w:rFonts w:ascii="Times New Roman" w:hAnsi="Times New Roman" w:cs="Times New Roman"/>
                <w:bCs/>
                <w:sz w:val="24"/>
                <w:szCs w:val="24"/>
              </w:rPr>
            </w:pPr>
          </w:p>
        </w:tc>
      </w:tr>
      <w:tr w:rsidR="00414F35" w:rsidRPr="00D51F19" w14:paraId="002736A8"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AD8CD1" w14:textId="77777777" w:rsidR="00414F35" w:rsidRPr="00D51F19" w:rsidRDefault="00414F35" w:rsidP="00070947">
            <w:pPr>
              <w:pStyle w:val="aff6"/>
              <w:numPr>
                <w:ilvl w:val="0"/>
                <w:numId w:val="21"/>
              </w:numPr>
              <w:rPr>
                <w:rFonts w:ascii="Times New Roman" w:hAnsi="Times New Roman" w:cs="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FFE5F9" w14:textId="00D0ACF2" w:rsidR="00414F35" w:rsidRPr="00D51F19" w:rsidRDefault="00414F35" w:rsidP="00414F35">
            <w:pPr>
              <w:pStyle w:val="aff4"/>
              <w:rPr>
                <w:rFonts w:ascii="Times New Roman" w:hAnsi="Times New Roman" w:cs="Times New Roman"/>
                <w:sz w:val="24"/>
                <w:szCs w:val="24"/>
                <w:lang w:val="en-US"/>
              </w:rPr>
            </w:pPr>
            <w:proofErr w:type="spellStart"/>
            <w:r w:rsidRPr="00D51F19">
              <w:rPr>
                <w:rFonts w:ascii="Times New Roman" w:hAnsi="Times New Roman" w:cs="Times New Roman"/>
                <w:sz w:val="24"/>
                <w:szCs w:val="24"/>
              </w:rPr>
              <w:t>correspondentBankAccount</w:t>
            </w:r>
            <w:proofErr w:type="spellEnd"/>
            <w:r w:rsidR="003916D3" w:rsidRPr="00D51F19">
              <w:rPr>
                <w:rFonts w:ascii="Times New Roman" w:hAnsi="Times New Roman" w:cs="Times New Roman"/>
                <w:sz w:val="24"/>
                <w:szCs w:val="24"/>
                <w:lang w:val="en-US"/>
              </w:rPr>
              <w:t xml:space="preserve"> </w:t>
            </w:r>
            <w:r w:rsidR="003916D3" w:rsidRPr="00D51F19">
              <w:rPr>
                <w:rFonts w:ascii="Times New Roman" w:hAnsi="Times New Roman" w:cs="Times New Roman"/>
                <w:sz w:val="24"/>
                <w:szCs w:val="24"/>
              </w:rPr>
              <w:t>(атрибут)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196F9A" w14:textId="4E7D3C48" w:rsidR="00C24B8A" w:rsidRPr="00D51F19" w:rsidRDefault="00C24B8A" w:rsidP="00C24B8A">
            <w:pPr>
              <w:pStyle w:val="aff4"/>
              <w:rPr>
                <w:rFonts w:ascii="Times New Roman" w:hAnsi="Times New Roman" w:cs="Times New Roman"/>
                <w:bCs/>
                <w:sz w:val="24"/>
                <w:szCs w:val="24"/>
              </w:rPr>
            </w:pPr>
            <w:r w:rsidRPr="00D51F19">
              <w:rPr>
                <w:rFonts w:ascii="Times New Roman" w:hAnsi="Times New Roman" w:cs="Times New Roman"/>
                <w:bCs/>
                <w:sz w:val="24"/>
                <w:szCs w:val="24"/>
              </w:rPr>
              <w:t>Поле номер 1</w:t>
            </w:r>
            <w:r w:rsidR="004A157F" w:rsidRPr="00D51F19">
              <w:rPr>
                <w:rFonts w:ascii="Times New Roman" w:hAnsi="Times New Roman" w:cs="Times New Roman"/>
                <w:bCs/>
                <w:sz w:val="24"/>
                <w:szCs w:val="24"/>
              </w:rPr>
              <w:t>5</w:t>
            </w:r>
            <w:r w:rsidRPr="00D51F19">
              <w:rPr>
                <w:rFonts w:ascii="Times New Roman" w:hAnsi="Times New Roman" w:cs="Times New Roman"/>
                <w:bCs/>
                <w:sz w:val="24"/>
                <w:szCs w:val="24"/>
              </w:rPr>
              <w:t>:</w:t>
            </w:r>
          </w:p>
          <w:p w14:paraId="55265633" w14:textId="6B1E6128" w:rsidR="00414F35" w:rsidRPr="00D51F19" w:rsidRDefault="00414F35" w:rsidP="00414F35">
            <w:pPr>
              <w:pStyle w:val="aff4"/>
              <w:rPr>
                <w:rFonts w:ascii="Times New Roman" w:hAnsi="Times New Roman" w:cs="Times New Roman"/>
                <w:bCs/>
                <w:sz w:val="24"/>
                <w:szCs w:val="24"/>
              </w:rPr>
            </w:pPr>
            <w:r w:rsidRPr="00D51F19">
              <w:rPr>
                <w:rFonts w:ascii="Times New Roman" w:hAnsi="Times New Roman" w:cs="Times New Roman"/>
                <w:bCs/>
                <w:sz w:val="24"/>
                <w:szCs w:val="24"/>
              </w:rPr>
              <w:t xml:space="preserve">Номер </w:t>
            </w:r>
            <w:r w:rsidR="0016522A" w:rsidRPr="00D51F19">
              <w:rPr>
                <w:rFonts w:ascii="Times New Roman" w:hAnsi="Times New Roman" w:cs="Times New Roman"/>
                <w:bCs/>
                <w:sz w:val="24"/>
                <w:szCs w:val="24"/>
              </w:rPr>
              <w:t xml:space="preserve">единого казначейского счета или номер </w:t>
            </w:r>
            <w:r w:rsidRPr="00D51F19">
              <w:rPr>
                <w:rFonts w:ascii="Times New Roman" w:hAnsi="Times New Roman" w:cs="Times New Roman"/>
                <w:bCs/>
                <w:sz w:val="24"/>
                <w:szCs w:val="24"/>
              </w:rPr>
              <w:t>корреспондентского счета кредитной организации, открытый в подразделении Банка России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C5CD13" w14:textId="1BB4F45F" w:rsidR="00414F35" w:rsidRPr="00D51F19" w:rsidRDefault="00414F35" w:rsidP="00414F35">
            <w:pPr>
              <w:pStyle w:val="aff4"/>
              <w:rPr>
                <w:rFonts w:ascii="Times New Roman" w:hAnsi="Times New Roman" w:cs="Times New Roman"/>
                <w:sz w:val="24"/>
                <w:szCs w:val="24"/>
              </w:rPr>
            </w:pPr>
            <w:r w:rsidRPr="00D51F19">
              <w:rPr>
                <w:rFonts w:ascii="Times New Roman" w:hAnsi="Times New Roman" w:cs="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936FB" w14:textId="0C1CDB1D" w:rsidR="00414F35" w:rsidRPr="00D51F19" w:rsidRDefault="00414F35" w:rsidP="00414F35">
            <w:pPr>
              <w:pStyle w:val="aff4"/>
              <w:rPr>
                <w:rFonts w:ascii="Times New Roman" w:hAnsi="Times New Roman" w:cs="Times New Roman"/>
                <w:sz w:val="24"/>
                <w:szCs w:val="24"/>
              </w:rPr>
            </w:pPr>
            <w:proofErr w:type="spellStart"/>
            <w:r w:rsidRPr="00D51F19">
              <w:rPr>
                <w:rFonts w:ascii="Times New Roman" w:hAnsi="Times New Roman" w:cs="Times New Roman"/>
                <w:sz w:val="24"/>
                <w:szCs w:val="24"/>
                <w:lang w:val="en-US"/>
              </w:rPr>
              <w:t>AccountNumType</w:t>
            </w:r>
            <w:proofErr w:type="spellEnd"/>
            <w:r w:rsidRPr="00D51F19">
              <w:rPr>
                <w:rFonts w:ascii="Times New Roman" w:hAnsi="Times New Roman" w:cs="Times New Roman"/>
                <w:sz w:val="24"/>
                <w:szCs w:val="24"/>
              </w:rPr>
              <w:t xml:space="preserve"> (см. описание в пункте </w:t>
            </w:r>
            <w:r w:rsidRPr="00D51F19">
              <w:rPr>
                <w:rFonts w:ascii="Times New Roman" w:hAnsi="Times New Roman" w:cs="Times New Roman"/>
                <w:sz w:val="24"/>
                <w:szCs w:val="24"/>
              </w:rPr>
              <w:fldChar w:fldCharType="begin"/>
            </w:r>
            <w:r w:rsidRPr="00D51F19">
              <w:rPr>
                <w:rFonts w:ascii="Times New Roman" w:hAnsi="Times New Roman" w:cs="Times New Roman"/>
                <w:sz w:val="24"/>
                <w:szCs w:val="24"/>
              </w:rPr>
              <w:instrText xml:space="preserve"> REF _Ref482182953 \n \h  \* MERGEFORMAT </w:instrText>
            </w:r>
            <w:r w:rsidRPr="00D51F19">
              <w:rPr>
                <w:rFonts w:ascii="Times New Roman" w:hAnsi="Times New Roman" w:cs="Times New Roman"/>
                <w:sz w:val="24"/>
                <w:szCs w:val="24"/>
              </w:rPr>
            </w:r>
            <w:r w:rsidRPr="00D51F19">
              <w:rPr>
                <w:rFonts w:ascii="Times New Roman" w:hAnsi="Times New Roman" w:cs="Times New Roman"/>
                <w:sz w:val="24"/>
                <w:szCs w:val="24"/>
              </w:rPr>
              <w:fldChar w:fldCharType="separate"/>
            </w:r>
            <w:r w:rsidR="006A58D1" w:rsidRPr="00D51F19">
              <w:rPr>
                <w:rFonts w:ascii="Times New Roman" w:hAnsi="Times New Roman" w:cs="Times New Roman"/>
                <w:sz w:val="24"/>
                <w:szCs w:val="24"/>
              </w:rPr>
              <w:t>1</w:t>
            </w:r>
            <w:r w:rsidRPr="00D51F19">
              <w:rPr>
                <w:rFonts w:ascii="Times New Roman" w:hAnsi="Times New Roman" w:cs="Times New Roman"/>
                <w:sz w:val="24"/>
                <w:szCs w:val="24"/>
              </w:rPr>
              <w:fldChar w:fldCharType="end"/>
            </w:r>
            <w:r w:rsidR="00002400" w:rsidRPr="00D51F19">
              <w:rPr>
                <w:rFonts w:ascii="Times New Roman" w:hAnsi="Times New Roman" w:cs="Times New Roman"/>
                <w:sz w:val="24"/>
                <w:szCs w:val="24"/>
              </w:rPr>
              <w:t xml:space="preserve"> раздела </w:t>
            </w:r>
            <w:r w:rsidR="00375553" w:rsidRPr="00D51F19">
              <w:rPr>
                <w:rFonts w:ascii="Times New Roman" w:hAnsi="Times New Roman" w:cs="Times New Roman"/>
                <w:sz w:val="24"/>
                <w:szCs w:val="24"/>
              </w:rPr>
              <w:fldChar w:fldCharType="begin"/>
            </w:r>
            <w:r w:rsidR="00375553" w:rsidRPr="00D51F19">
              <w:rPr>
                <w:rFonts w:ascii="Times New Roman" w:hAnsi="Times New Roman" w:cs="Times New Roman"/>
                <w:sz w:val="24"/>
                <w:szCs w:val="24"/>
              </w:rPr>
              <w:instrText xml:space="preserve"> REF _Ref524702727 \r \h  \* MERGEFORMAT </w:instrText>
            </w:r>
            <w:r w:rsidR="00375553" w:rsidRPr="00D51F19">
              <w:rPr>
                <w:rFonts w:ascii="Times New Roman" w:hAnsi="Times New Roman" w:cs="Times New Roman"/>
                <w:sz w:val="24"/>
                <w:szCs w:val="24"/>
              </w:rPr>
            </w:r>
            <w:r w:rsidR="00375553" w:rsidRPr="00D51F19">
              <w:rPr>
                <w:rFonts w:ascii="Times New Roman" w:hAnsi="Times New Roman" w:cs="Times New Roman"/>
                <w:sz w:val="24"/>
                <w:szCs w:val="24"/>
              </w:rPr>
              <w:fldChar w:fldCharType="separate"/>
            </w:r>
            <w:r w:rsidR="00375553" w:rsidRPr="00D51F19">
              <w:rPr>
                <w:rFonts w:ascii="Times New Roman" w:hAnsi="Times New Roman" w:cs="Times New Roman"/>
                <w:sz w:val="24"/>
                <w:szCs w:val="24"/>
              </w:rPr>
              <w:t>4.4</w:t>
            </w:r>
            <w:r w:rsidR="00375553" w:rsidRPr="00D51F19">
              <w:rPr>
                <w:rFonts w:ascii="Times New Roman" w:hAnsi="Times New Roman" w:cs="Times New Roman"/>
                <w:sz w:val="24"/>
                <w:szCs w:val="24"/>
              </w:rPr>
              <w:fldChar w:fldCharType="end"/>
            </w:r>
            <w:r w:rsidRPr="00D51F19">
              <w:rPr>
                <w:rFonts w:ascii="Times New Roman" w:hAnsi="Times New Roman" w:cs="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9F164B" w14:textId="77777777" w:rsidR="00414F35" w:rsidRPr="00D51F19" w:rsidRDefault="00414F35" w:rsidP="00414F35">
            <w:pPr>
              <w:pStyle w:val="aff4"/>
              <w:rPr>
                <w:rFonts w:ascii="Times New Roman" w:hAnsi="Times New Roman" w:cs="Times New Roman"/>
                <w:bCs/>
                <w:i/>
                <w:sz w:val="24"/>
                <w:szCs w:val="24"/>
              </w:rPr>
            </w:pPr>
          </w:p>
        </w:tc>
      </w:tr>
    </w:tbl>
    <w:p w14:paraId="1D48D382" w14:textId="5A47E5E7" w:rsidR="00C17E32" w:rsidRPr="00D51F19" w:rsidRDefault="00C17E32" w:rsidP="00C17E32">
      <w:pPr>
        <w:pStyle w:val="aff2"/>
        <w:rPr>
          <w:rFonts w:ascii="Times New Roman" w:hAnsi="Times New Roman" w:cs="Times New Roman"/>
          <w:b/>
          <w:sz w:val="24"/>
          <w:szCs w:val="24"/>
        </w:rPr>
      </w:pPr>
      <w:bookmarkStart w:id="48" w:name="_Toc488759231"/>
      <w:bookmarkStart w:id="49" w:name="_Toc488844897"/>
      <w:bookmarkStart w:id="50" w:name="_Toc496883002"/>
      <w:bookmarkStart w:id="51" w:name="_Toc496885522"/>
      <w:bookmarkStart w:id="52" w:name="_Toc496885767"/>
      <w:bookmarkStart w:id="53" w:name="_Toc497481044"/>
      <w:bookmarkStart w:id="54" w:name="_Toc488759232"/>
      <w:bookmarkStart w:id="55" w:name="_Toc488844898"/>
      <w:bookmarkStart w:id="56" w:name="_Toc496883003"/>
      <w:bookmarkStart w:id="57" w:name="_Toc496885523"/>
      <w:bookmarkStart w:id="58" w:name="_Toc496885768"/>
      <w:bookmarkStart w:id="59" w:name="_Toc497481045"/>
      <w:bookmarkStart w:id="60" w:name="_Toc488759233"/>
      <w:bookmarkStart w:id="61" w:name="_Toc488844899"/>
      <w:bookmarkStart w:id="62" w:name="_Toc496883004"/>
      <w:bookmarkStart w:id="63" w:name="_Toc496885524"/>
      <w:bookmarkStart w:id="64" w:name="_Toc496885769"/>
      <w:bookmarkStart w:id="65" w:name="_Toc497481046"/>
      <w:bookmarkStart w:id="66" w:name="_Toc488759234"/>
      <w:bookmarkStart w:id="67" w:name="_Toc488844900"/>
      <w:bookmarkStart w:id="68" w:name="_Toc496883005"/>
      <w:bookmarkStart w:id="69" w:name="_Toc496885525"/>
      <w:bookmarkStart w:id="70" w:name="_Toc496885770"/>
      <w:bookmarkStart w:id="71" w:name="_Toc497481047"/>
      <w:bookmarkStart w:id="72" w:name="_Toc488759235"/>
      <w:bookmarkStart w:id="73" w:name="_Toc488844901"/>
      <w:bookmarkStart w:id="74" w:name="_Toc496883006"/>
      <w:bookmarkStart w:id="75" w:name="_Toc496885526"/>
      <w:bookmarkStart w:id="76" w:name="_Toc496885771"/>
      <w:bookmarkStart w:id="77" w:name="_Toc497481048"/>
      <w:bookmarkStart w:id="78" w:name="_Toc488759236"/>
      <w:bookmarkStart w:id="79" w:name="_Toc488844902"/>
      <w:bookmarkStart w:id="80" w:name="_Toc496883007"/>
      <w:bookmarkStart w:id="81" w:name="_Toc496885527"/>
      <w:bookmarkStart w:id="82" w:name="_Toc496885772"/>
      <w:bookmarkStart w:id="83" w:name="_Toc497481049"/>
      <w:bookmarkStart w:id="84" w:name="_Toc488759237"/>
      <w:bookmarkStart w:id="85" w:name="_Toc488844903"/>
      <w:bookmarkStart w:id="86" w:name="_Toc496883008"/>
      <w:bookmarkStart w:id="87" w:name="_Toc496885528"/>
      <w:bookmarkStart w:id="88" w:name="_Toc496885773"/>
      <w:bookmarkStart w:id="89" w:name="_Toc497481050"/>
      <w:bookmarkStart w:id="90" w:name="_Ref488842412"/>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r w:rsidRPr="00D51F19">
        <w:rPr>
          <w:rFonts w:ascii="Times New Roman" w:hAnsi="Times New Roman" w:cs="Times New Roman"/>
          <w:b/>
          <w:sz w:val="24"/>
          <w:szCs w:val="24"/>
        </w:rPr>
        <w:t xml:space="preserve">Таблица </w:t>
      </w:r>
      <w:r w:rsidRPr="00D51F19">
        <w:rPr>
          <w:rFonts w:ascii="Times New Roman" w:hAnsi="Times New Roman" w:cs="Times New Roman"/>
          <w:b/>
          <w:sz w:val="24"/>
          <w:szCs w:val="24"/>
        </w:rPr>
        <w:fldChar w:fldCharType="begin"/>
      </w:r>
      <w:r w:rsidRPr="00D51F19">
        <w:rPr>
          <w:rFonts w:ascii="Times New Roman" w:hAnsi="Times New Roman" w:cs="Times New Roman"/>
          <w:b/>
          <w:sz w:val="24"/>
          <w:szCs w:val="24"/>
        </w:rPr>
        <w:instrText xml:space="preserve"> SEQ Таблица \* ARABIC </w:instrText>
      </w:r>
      <w:r w:rsidRPr="00D51F19">
        <w:rPr>
          <w:rFonts w:ascii="Times New Roman" w:hAnsi="Times New Roman" w:cs="Times New Roman"/>
          <w:b/>
          <w:sz w:val="24"/>
          <w:szCs w:val="24"/>
        </w:rPr>
        <w:fldChar w:fldCharType="separate"/>
      </w:r>
      <w:r w:rsidR="006A58D1" w:rsidRPr="00D51F19">
        <w:rPr>
          <w:rFonts w:ascii="Times New Roman" w:hAnsi="Times New Roman" w:cs="Times New Roman"/>
          <w:b/>
          <w:noProof/>
          <w:sz w:val="24"/>
          <w:szCs w:val="24"/>
        </w:rPr>
        <w:t>10</w:t>
      </w:r>
      <w:r w:rsidRPr="00D51F19">
        <w:rPr>
          <w:rFonts w:ascii="Times New Roman" w:hAnsi="Times New Roman" w:cs="Times New Roman"/>
          <w:b/>
          <w:sz w:val="24"/>
          <w:szCs w:val="24"/>
        </w:rPr>
        <w:fldChar w:fldCharType="end"/>
      </w:r>
      <w:bookmarkEnd w:id="90"/>
      <w:r w:rsidRPr="00D51F19">
        <w:rPr>
          <w:rFonts w:ascii="Times New Roman" w:hAnsi="Times New Roman" w:cs="Times New Roman"/>
          <w:b/>
          <w:sz w:val="24"/>
          <w:szCs w:val="24"/>
        </w:rPr>
        <w:t xml:space="preserve">. </w:t>
      </w:r>
      <w:proofErr w:type="spellStart"/>
      <w:r w:rsidRPr="00D51F19">
        <w:rPr>
          <w:rFonts w:ascii="Times New Roman" w:hAnsi="Times New Roman" w:cs="Times New Roman"/>
          <w:b/>
          <w:sz w:val="24"/>
          <w:szCs w:val="24"/>
        </w:rPr>
        <w:t>PayerType</w:t>
      </w:r>
      <w:proofErr w:type="spellEnd"/>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C17E32" w:rsidRPr="00D51F19" w14:paraId="4B062159" w14:textId="77777777" w:rsidTr="00C17E32">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DE6EA3C" w14:textId="77777777" w:rsidR="00C17E32" w:rsidRPr="00D51F19" w:rsidRDefault="00C17E32" w:rsidP="00C17E32">
            <w:pPr>
              <w:pStyle w:val="af2"/>
              <w:rPr>
                <w:rFonts w:ascii="Times New Roman" w:cs="Times New Roman"/>
              </w:rPr>
            </w:pPr>
            <w:r w:rsidRPr="00D51F19">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EB4C8A0" w14:textId="77777777" w:rsidR="00C17E32" w:rsidRPr="00D51F19" w:rsidRDefault="00C17E32" w:rsidP="00C17E32">
            <w:pPr>
              <w:pStyle w:val="af2"/>
              <w:rPr>
                <w:rFonts w:ascii="Times New Roman" w:cs="Times New Roman"/>
              </w:rPr>
            </w:pPr>
            <w:r w:rsidRPr="00D51F19">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881913F" w14:textId="77777777" w:rsidR="00C17E32" w:rsidRPr="00D51F19" w:rsidRDefault="00C17E32" w:rsidP="00C17E32">
            <w:pPr>
              <w:pStyle w:val="af2"/>
              <w:rPr>
                <w:rFonts w:ascii="Times New Roman" w:cs="Times New Roman"/>
              </w:rPr>
            </w:pPr>
            <w:r w:rsidRPr="00D51F19">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DADDFC1" w14:textId="77777777" w:rsidR="00C17E32" w:rsidRPr="00D51F19" w:rsidRDefault="00C17E32" w:rsidP="00C17E32">
            <w:pPr>
              <w:pStyle w:val="af2"/>
              <w:rPr>
                <w:rFonts w:ascii="Times New Roman" w:cs="Times New Roman"/>
              </w:rPr>
            </w:pPr>
            <w:r w:rsidRPr="00D51F19">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26D95A0" w14:textId="77777777" w:rsidR="00C17E32" w:rsidRPr="00D51F19" w:rsidRDefault="00C17E32" w:rsidP="00C17E32">
            <w:pPr>
              <w:pStyle w:val="af2"/>
              <w:rPr>
                <w:rFonts w:ascii="Times New Roman" w:cs="Times New Roman"/>
              </w:rPr>
            </w:pPr>
            <w:r w:rsidRPr="00D51F19">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11202E7" w14:textId="77777777" w:rsidR="00C17E32" w:rsidRPr="00D51F19" w:rsidRDefault="00C17E32" w:rsidP="00C17E32">
            <w:pPr>
              <w:pStyle w:val="af2"/>
              <w:rPr>
                <w:rFonts w:ascii="Times New Roman" w:cs="Times New Roman"/>
              </w:rPr>
            </w:pPr>
            <w:r w:rsidRPr="00D51F19">
              <w:rPr>
                <w:rFonts w:ascii="Times New Roman" w:cs="Times New Roman"/>
              </w:rPr>
              <w:t xml:space="preserve">Комментарий </w:t>
            </w:r>
          </w:p>
        </w:tc>
      </w:tr>
      <w:tr w:rsidR="00C17E32" w:rsidRPr="00D51F19" w14:paraId="27671209" w14:textId="77777777" w:rsidTr="00C17E3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3A2D79" w14:textId="77777777" w:rsidR="00C17E32" w:rsidRPr="00D51F19" w:rsidRDefault="00C17E32" w:rsidP="00070947">
            <w:pPr>
              <w:pStyle w:val="aff6"/>
              <w:numPr>
                <w:ilvl w:val="0"/>
                <w:numId w:val="25"/>
              </w:numPr>
              <w:rPr>
                <w:rFonts w:ascii="Times New Roman" w:hAnsi="Times New Roman" w:cs="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EF4223" w14:textId="3FF76479" w:rsidR="00C17E32" w:rsidRPr="00D51F19" w:rsidRDefault="00C17E32" w:rsidP="00C17E32">
            <w:pPr>
              <w:pStyle w:val="aff4"/>
              <w:rPr>
                <w:rFonts w:ascii="Times New Roman" w:hAnsi="Times New Roman" w:cs="Times New Roman"/>
                <w:sz w:val="24"/>
                <w:szCs w:val="24"/>
              </w:rPr>
            </w:pPr>
            <w:proofErr w:type="spellStart"/>
            <w:r w:rsidRPr="00D51F19">
              <w:rPr>
                <w:rFonts w:ascii="Times New Roman" w:hAnsi="Times New Roman" w:cs="Times New Roman"/>
                <w:sz w:val="24"/>
                <w:szCs w:val="24"/>
                <w:lang w:val="en-US"/>
              </w:rPr>
              <w:t>payerIdentifier</w:t>
            </w:r>
            <w:proofErr w:type="spellEnd"/>
            <w:r w:rsidRPr="00D51F19">
              <w:rPr>
                <w:rFonts w:ascii="Times New Roman" w:hAnsi="Times New Roman" w:cs="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DA1D93" w14:textId="77777777" w:rsidR="00455B14" w:rsidRPr="00D51F19" w:rsidRDefault="00455B14" w:rsidP="00C17E32">
            <w:pPr>
              <w:jc w:val="both"/>
              <w:rPr>
                <w:rFonts w:ascii="Times New Roman" w:hAnsi="Times New Roman" w:cs="Times New Roman"/>
                <w:bCs/>
                <w:sz w:val="24"/>
                <w:szCs w:val="24"/>
              </w:rPr>
            </w:pPr>
            <w:r w:rsidRPr="00D51F19">
              <w:rPr>
                <w:rFonts w:ascii="Times New Roman" w:hAnsi="Times New Roman" w:cs="Times New Roman"/>
                <w:bCs/>
                <w:sz w:val="24"/>
                <w:szCs w:val="24"/>
              </w:rPr>
              <w:t>Поле номер 201:</w:t>
            </w:r>
          </w:p>
          <w:p w14:paraId="6CC927FB" w14:textId="44AD722F" w:rsidR="00C17E32" w:rsidRPr="00D51F19" w:rsidRDefault="00C17E32" w:rsidP="00C17E32">
            <w:pPr>
              <w:jc w:val="both"/>
              <w:rPr>
                <w:rFonts w:ascii="Times New Roman" w:hAnsi="Times New Roman" w:cs="Times New Roman"/>
                <w:sz w:val="24"/>
                <w:szCs w:val="24"/>
              </w:rPr>
            </w:pPr>
            <w:r w:rsidRPr="00D51F19">
              <w:rPr>
                <w:rFonts w:ascii="Times New Roman" w:hAnsi="Times New Roman" w:cs="Times New Roman"/>
                <w:bCs/>
                <w:sz w:val="24"/>
                <w:szCs w:val="24"/>
              </w:rPr>
              <w:t>Идентификатор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0FBE44" w14:textId="09D9CA1C" w:rsidR="00C17E32" w:rsidRPr="00D51F19" w:rsidRDefault="00C17E32" w:rsidP="00C17E32">
            <w:pPr>
              <w:jc w:val="both"/>
              <w:rPr>
                <w:rFonts w:ascii="Times New Roman" w:hAnsi="Times New Roman" w:cs="Times New Roman"/>
                <w:sz w:val="24"/>
                <w:szCs w:val="24"/>
                <w:lang w:val="en-US"/>
              </w:rPr>
            </w:pPr>
            <w:r w:rsidRPr="00D51F19">
              <w:rPr>
                <w:rFonts w:ascii="Times New Roman" w:hAnsi="Times New Roman" w:cs="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03411A" w14:textId="4FA36A90" w:rsidR="00C17E32" w:rsidRPr="00D51F19" w:rsidRDefault="0023246A" w:rsidP="00C17E32">
            <w:pPr>
              <w:jc w:val="both"/>
              <w:rPr>
                <w:rFonts w:ascii="Times New Roman" w:hAnsi="Times New Roman" w:cs="Times New Roman"/>
                <w:sz w:val="24"/>
                <w:szCs w:val="24"/>
              </w:rPr>
            </w:pPr>
            <w:r w:rsidRPr="00D51F19">
              <w:rPr>
                <w:rFonts w:ascii="Times New Roman" w:hAnsi="Times New Roman" w:cs="Times New Roman"/>
                <w:sz w:val="24"/>
                <w:szCs w:val="24"/>
              </w:rPr>
              <w:t xml:space="preserve">Основан на типе </w:t>
            </w:r>
            <w:proofErr w:type="spellStart"/>
            <w:r w:rsidR="00C17E32" w:rsidRPr="00D51F19">
              <w:rPr>
                <w:rFonts w:ascii="Times New Roman" w:hAnsi="Times New Roman" w:cs="Times New Roman"/>
                <w:sz w:val="24"/>
                <w:szCs w:val="24"/>
              </w:rPr>
              <w:t>PayerIdentifierType</w:t>
            </w:r>
            <w:proofErr w:type="spellEnd"/>
            <w:r w:rsidR="00C17E32" w:rsidRPr="00D51F19">
              <w:rPr>
                <w:rFonts w:ascii="Times New Roman" w:hAnsi="Times New Roman" w:cs="Times New Roman"/>
                <w:sz w:val="24"/>
                <w:szCs w:val="24"/>
              </w:rPr>
              <w:t xml:space="preserve"> (см. описание в пункте </w:t>
            </w:r>
            <w:r w:rsidR="00C17E32" w:rsidRPr="00D51F19">
              <w:rPr>
                <w:rFonts w:ascii="Times New Roman" w:hAnsi="Times New Roman" w:cs="Times New Roman"/>
                <w:sz w:val="24"/>
                <w:szCs w:val="24"/>
              </w:rPr>
              <w:fldChar w:fldCharType="begin"/>
            </w:r>
            <w:r w:rsidR="00C17E32" w:rsidRPr="00D51F19">
              <w:rPr>
                <w:rFonts w:ascii="Times New Roman" w:hAnsi="Times New Roman" w:cs="Times New Roman"/>
                <w:sz w:val="24"/>
                <w:szCs w:val="24"/>
              </w:rPr>
              <w:instrText xml:space="preserve"> REF _Ref482805529 \r \h </w:instrText>
            </w:r>
            <w:r w:rsidR="00241DE3" w:rsidRPr="00D51F19">
              <w:rPr>
                <w:rFonts w:ascii="Times New Roman" w:hAnsi="Times New Roman" w:cs="Times New Roman"/>
                <w:sz w:val="24"/>
                <w:szCs w:val="24"/>
              </w:rPr>
              <w:instrText xml:space="preserve"> \* MERGEFORMAT </w:instrText>
            </w:r>
            <w:r w:rsidR="00C17E32" w:rsidRPr="00D51F19">
              <w:rPr>
                <w:rFonts w:ascii="Times New Roman" w:hAnsi="Times New Roman" w:cs="Times New Roman"/>
                <w:sz w:val="24"/>
                <w:szCs w:val="24"/>
              </w:rPr>
            </w:r>
            <w:r w:rsidR="00C17E32" w:rsidRPr="00D51F19">
              <w:rPr>
                <w:rFonts w:ascii="Times New Roman" w:hAnsi="Times New Roman" w:cs="Times New Roman"/>
                <w:sz w:val="24"/>
                <w:szCs w:val="24"/>
              </w:rPr>
              <w:fldChar w:fldCharType="separate"/>
            </w:r>
            <w:r w:rsidR="006A58D1" w:rsidRPr="00D51F19">
              <w:rPr>
                <w:rFonts w:ascii="Times New Roman" w:hAnsi="Times New Roman" w:cs="Times New Roman"/>
                <w:sz w:val="24"/>
                <w:szCs w:val="24"/>
              </w:rPr>
              <w:t>5</w:t>
            </w:r>
            <w:r w:rsidR="00C17E32" w:rsidRPr="00D51F19">
              <w:rPr>
                <w:rFonts w:ascii="Times New Roman" w:hAnsi="Times New Roman" w:cs="Times New Roman"/>
                <w:sz w:val="24"/>
                <w:szCs w:val="24"/>
              </w:rPr>
              <w:fldChar w:fldCharType="end"/>
            </w:r>
            <w:r w:rsidR="00002400" w:rsidRPr="00D51F19">
              <w:rPr>
                <w:rFonts w:ascii="Times New Roman" w:hAnsi="Times New Roman" w:cs="Times New Roman"/>
                <w:sz w:val="24"/>
                <w:szCs w:val="24"/>
              </w:rPr>
              <w:t xml:space="preserve"> раздела </w:t>
            </w:r>
            <w:r w:rsidR="00375553" w:rsidRPr="00D51F19">
              <w:rPr>
                <w:rFonts w:ascii="Times New Roman" w:hAnsi="Times New Roman" w:cs="Times New Roman"/>
                <w:sz w:val="24"/>
                <w:szCs w:val="24"/>
              </w:rPr>
              <w:fldChar w:fldCharType="begin"/>
            </w:r>
            <w:r w:rsidR="00375553" w:rsidRPr="00D51F19">
              <w:rPr>
                <w:rFonts w:ascii="Times New Roman" w:hAnsi="Times New Roman" w:cs="Times New Roman"/>
                <w:sz w:val="24"/>
                <w:szCs w:val="24"/>
              </w:rPr>
              <w:instrText xml:space="preserve"> REF _Ref524702727 \r \h  \* MERGEFORMAT </w:instrText>
            </w:r>
            <w:r w:rsidR="00375553" w:rsidRPr="00D51F19">
              <w:rPr>
                <w:rFonts w:ascii="Times New Roman" w:hAnsi="Times New Roman" w:cs="Times New Roman"/>
                <w:sz w:val="24"/>
                <w:szCs w:val="24"/>
              </w:rPr>
            </w:r>
            <w:r w:rsidR="00375553" w:rsidRPr="00D51F19">
              <w:rPr>
                <w:rFonts w:ascii="Times New Roman" w:hAnsi="Times New Roman" w:cs="Times New Roman"/>
                <w:sz w:val="24"/>
                <w:szCs w:val="24"/>
              </w:rPr>
              <w:fldChar w:fldCharType="separate"/>
            </w:r>
            <w:r w:rsidR="00375553" w:rsidRPr="00D51F19">
              <w:rPr>
                <w:rFonts w:ascii="Times New Roman" w:hAnsi="Times New Roman" w:cs="Times New Roman"/>
                <w:sz w:val="24"/>
                <w:szCs w:val="24"/>
              </w:rPr>
              <w:t>4.4</w:t>
            </w:r>
            <w:r w:rsidR="00375553" w:rsidRPr="00D51F19">
              <w:rPr>
                <w:rFonts w:ascii="Times New Roman" w:hAnsi="Times New Roman" w:cs="Times New Roman"/>
                <w:sz w:val="24"/>
                <w:szCs w:val="24"/>
              </w:rPr>
              <w:fldChar w:fldCharType="end"/>
            </w:r>
            <w:r w:rsidR="00C17E32" w:rsidRPr="00D51F19">
              <w:rPr>
                <w:rFonts w:ascii="Times New Roman" w:hAnsi="Times New Roman" w:cs="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E52271" w14:textId="3E7FF3AC" w:rsidR="00C17E32" w:rsidRPr="00BA212C" w:rsidRDefault="00A33CAB" w:rsidP="00C17E32">
            <w:pPr>
              <w:pStyle w:val="aff4"/>
              <w:rPr>
                <w:rFonts w:ascii="Times New Roman" w:hAnsi="Times New Roman" w:cs="Times New Roman"/>
                <w:iCs/>
                <w:sz w:val="24"/>
                <w:szCs w:val="24"/>
              </w:rPr>
            </w:pPr>
            <w:r w:rsidRPr="00BA212C">
              <w:rPr>
                <w:rFonts w:ascii="Times New Roman" w:hAnsi="Times New Roman" w:cs="Times New Roman"/>
                <w:iCs/>
                <w:sz w:val="24"/>
                <w:szCs w:val="24"/>
              </w:rPr>
              <w:t xml:space="preserve">Структура идентификатора плательщика описана в разделе </w:t>
            </w:r>
            <w:r w:rsidR="00BA212C">
              <w:rPr>
                <w:rFonts w:ascii="Times New Roman" w:hAnsi="Times New Roman" w:cs="Times New Roman"/>
                <w:iCs/>
                <w:sz w:val="24"/>
                <w:szCs w:val="24"/>
              </w:rPr>
              <w:fldChar w:fldCharType="begin"/>
            </w:r>
            <w:r w:rsidR="00BA212C">
              <w:rPr>
                <w:rFonts w:ascii="Times New Roman" w:hAnsi="Times New Roman" w:cs="Times New Roman"/>
                <w:iCs/>
                <w:sz w:val="24"/>
                <w:szCs w:val="24"/>
              </w:rPr>
              <w:instrText xml:space="preserve"> REF _Ref312183527 \r \h </w:instrText>
            </w:r>
            <w:r w:rsidR="00BA212C">
              <w:rPr>
                <w:rFonts w:ascii="Times New Roman" w:hAnsi="Times New Roman" w:cs="Times New Roman"/>
                <w:iCs/>
                <w:sz w:val="24"/>
                <w:szCs w:val="24"/>
              </w:rPr>
            </w:r>
            <w:r w:rsidR="00BA212C">
              <w:rPr>
                <w:rFonts w:ascii="Times New Roman" w:hAnsi="Times New Roman" w:cs="Times New Roman"/>
                <w:iCs/>
                <w:sz w:val="24"/>
                <w:szCs w:val="24"/>
              </w:rPr>
              <w:fldChar w:fldCharType="separate"/>
            </w:r>
            <w:r w:rsidR="00BA212C">
              <w:rPr>
                <w:rFonts w:ascii="Times New Roman" w:hAnsi="Times New Roman" w:cs="Times New Roman"/>
                <w:iCs/>
                <w:sz w:val="24"/>
                <w:szCs w:val="24"/>
              </w:rPr>
              <w:t>5.4</w:t>
            </w:r>
            <w:r w:rsidR="00BA212C">
              <w:rPr>
                <w:rFonts w:ascii="Times New Roman" w:hAnsi="Times New Roman" w:cs="Times New Roman"/>
                <w:iCs/>
                <w:sz w:val="24"/>
                <w:szCs w:val="24"/>
              </w:rPr>
              <w:fldChar w:fldCharType="end"/>
            </w:r>
            <w:r w:rsidR="00BA212C">
              <w:rPr>
                <w:rFonts w:ascii="Times New Roman" w:hAnsi="Times New Roman" w:cs="Times New Roman"/>
                <w:iCs/>
                <w:sz w:val="24"/>
                <w:szCs w:val="24"/>
              </w:rPr>
              <w:t>.</w:t>
            </w:r>
          </w:p>
        </w:tc>
      </w:tr>
    </w:tbl>
    <w:p w14:paraId="1C6E6F41" w14:textId="77777777" w:rsidR="00635CFB" w:rsidRPr="00D51F19" w:rsidRDefault="00635CFB" w:rsidP="009C0709">
      <w:pPr>
        <w:pStyle w:val="aff2"/>
        <w:rPr>
          <w:rFonts w:ascii="Times New Roman" w:hAnsi="Times New Roman" w:cs="Times New Roman"/>
          <w:b/>
          <w:sz w:val="24"/>
          <w:szCs w:val="24"/>
        </w:rPr>
      </w:pPr>
      <w:bookmarkStart w:id="91" w:name="_Ref488831722"/>
      <w:bookmarkStart w:id="92" w:name="_Ref488842684"/>
    </w:p>
    <w:p w14:paraId="237049DC" w14:textId="722319C8" w:rsidR="009C0709" w:rsidRPr="00D51F19" w:rsidRDefault="009C0709" w:rsidP="009C0709">
      <w:pPr>
        <w:pStyle w:val="aff2"/>
        <w:rPr>
          <w:rFonts w:ascii="Times New Roman" w:hAnsi="Times New Roman" w:cs="Times New Roman"/>
          <w:b/>
          <w:sz w:val="24"/>
          <w:szCs w:val="24"/>
        </w:rPr>
      </w:pPr>
      <w:r w:rsidRPr="00D51F19">
        <w:rPr>
          <w:rFonts w:ascii="Times New Roman" w:hAnsi="Times New Roman" w:cs="Times New Roman"/>
          <w:b/>
          <w:sz w:val="24"/>
          <w:szCs w:val="24"/>
        </w:rPr>
        <w:t xml:space="preserve">Таблица </w:t>
      </w:r>
      <w:r w:rsidRPr="00D51F19">
        <w:rPr>
          <w:rFonts w:ascii="Times New Roman" w:hAnsi="Times New Roman" w:cs="Times New Roman"/>
          <w:b/>
          <w:sz w:val="24"/>
          <w:szCs w:val="24"/>
        </w:rPr>
        <w:fldChar w:fldCharType="begin"/>
      </w:r>
      <w:r w:rsidRPr="00D51F19">
        <w:rPr>
          <w:rFonts w:ascii="Times New Roman" w:hAnsi="Times New Roman" w:cs="Times New Roman"/>
          <w:b/>
          <w:sz w:val="24"/>
          <w:szCs w:val="24"/>
        </w:rPr>
        <w:instrText xml:space="preserve"> SEQ Таблица \* ARABIC </w:instrText>
      </w:r>
      <w:r w:rsidRPr="00D51F19">
        <w:rPr>
          <w:rFonts w:ascii="Times New Roman" w:hAnsi="Times New Roman" w:cs="Times New Roman"/>
          <w:b/>
          <w:sz w:val="24"/>
          <w:szCs w:val="24"/>
        </w:rPr>
        <w:fldChar w:fldCharType="separate"/>
      </w:r>
      <w:r w:rsidR="006A58D1" w:rsidRPr="00D51F19">
        <w:rPr>
          <w:rFonts w:ascii="Times New Roman" w:hAnsi="Times New Roman" w:cs="Times New Roman"/>
          <w:b/>
          <w:noProof/>
          <w:sz w:val="24"/>
          <w:szCs w:val="24"/>
        </w:rPr>
        <w:t>11</w:t>
      </w:r>
      <w:r w:rsidRPr="00D51F19">
        <w:rPr>
          <w:rFonts w:ascii="Times New Roman" w:hAnsi="Times New Roman" w:cs="Times New Roman"/>
          <w:b/>
          <w:sz w:val="24"/>
          <w:szCs w:val="24"/>
        </w:rPr>
        <w:fldChar w:fldCharType="end"/>
      </w:r>
      <w:bookmarkEnd w:id="91"/>
      <w:bookmarkEnd w:id="92"/>
      <w:r w:rsidRPr="00D51F19">
        <w:rPr>
          <w:rFonts w:ascii="Times New Roman" w:hAnsi="Times New Roman" w:cs="Times New Roman"/>
          <w:b/>
          <w:sz w:val="24"/>
          <w:szCs w:val="24"/>
        </w:rPr>
        <w:t xml:space="preserve">. </w:t>
      </w:r>
      <w:proofErr w:type="spellStart"/>
      <w:r w:rsidRPr="00D51F19">
        <w:rPr>
          <w:rFonts w:ascii="Times New Roman" w:hAnsi="Times New Roman" w:cs="Times New Roman"/>
          <w:b/>
          <w:sz w:val="24"/>
          <w:szCs w:val="24"/>
        </w:rPr>
        <w:t>OrganizationType</w:t>
      </w:r>
      <w:proofErr w:type="spellEnd"/>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9C0709" w:rsidRPr="00D51F19" w14:paraId="55538E98" w14:textId="77777777" w:rsidTr="002C2628">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5CE3E09" w14:textId="77777777" w:rsidR="009C0709" w:rsidRPr="00D51F19" w:rsidRDefault="009C0709" w:rsidP="002C2628">
            <w:pPr>
              <w:pStyle w:val="af2"/>
              <w:rPr>
                <w:rFonts w:ascii="Times New Roman" w:cs="Times New Roman"/>
              </w:rPr>
            </w:pPr>
            <w:r w:rsidRPr="00D51F19">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42EB330" w14:textId="77777777" w:rsidR="009C0709" w:rsidRPr="00D51F19" w:rsidRDefault="009C0709" w:rsidP="002C2628">
            <w:pPr>
              <w:pStyle w:val="af2"/>
              <w:rPr>
                <w:rFonts w:ascii="Times New Roman" w:cs="Times New Roman"/>
              </w:rPr>
            </w:pPr>
            <w:r w:rsidRPr="00D51F19">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E9D2310" w14:textId="77777777" w:rsidR="009C0709" w:rsidRPr="00D51F19" w:rsidRDefault="009C0709" w:rsidP="002C2628">
            <w:pPr>
              <w:pStyle w:val="af2"/>
              <w:rPr>
                <w:rFonts w:ascii="Times New Roman" w:cs="Times New Roman"/>
              </w:rPr>
            </w:pPr>
            <w:r w:rsidRPr="00D51F19">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D56E292" w14:textId="77777777" w:rsidR="009C0709" w:rsidRPr="00D51F19" w:rsidRDefault="009C0709" w:rsidP="002C2628">
            <w:pPr>
              <w:pStyle w:val="af2"/>
              <w:rPr>
                <w:rFonts w:ascii="Times New Roman" w:cs="Times New Roman"/>
              </w:rPr>
            </w:pPr>
            <w:r w:rsidRPr="00D51F19">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93ED8FF" w14:textId="77777777" w:rsidR="009C0709" w:rsidRPr="00D51F19" w:rsidRDefault="009C0709" w:rsidP="002C2628">
            <w:pPr>
              <w:pStyle w:val="af2"/>
              <w:rPr>
                <w:rFonts w:ascii="Times New Roman" w:cs="Times New Roman"/>
              </w:rPr>
            </w:pPr>
            <w:r w:rsidRPr="00D51F19">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B17A64B" w14:textId="77777777" w:rsidR="009C0709" w:rsidRPr="00D51F19" w:rsidRDefault="009C0709" w:rsidP="002C2628">
            <w:pPr>
              <w:pStyle w:val="af2"/>
              <w:rPr>
                <w:rFonts w:ascii="Times New Roman" w:cs="Times New Roman"/>
              </w:rPr>
            </w:pPr>
            <w:r w:rsidRPr="00D51F19">
              <w:rPr>
                <w:rFonts w:ascii="Times New Roman" w:cs="Times New Roman"/>
              </w:rPr>
              <w:t xml:space="preserve">Комментарий </w:t>
            </w:r>
          </w:p>
        </w:tc>
      </w:tr>
      <w:tr w:rsidR="006579B4" w:rsidRPr="00D51F19" w14:paraId="0A9BE888" w14:textId="77777777" w:rsidTr="002C2628">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924719" w14:textId="77777777" w:rsidR="006579B4" w:rsidRPr="00D51F19" w:rsidRDefault="006579B4" w:rsidP="00070947">
            <w:pPr>
              <w:pStyle w:val="aff6"/>
              <w:numPr>
                <w:ilvl w:val="0"/>
                <w:numId w:val="26"/>
              </w:numPr>
              <w:rPr>
                <w:rFonts w:ascii="Times New Roman" w:hAnsi="Times New Roman" w:cs="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BE3072" w14:textId="77777777" w:rsidR="006579B4" w:rsidRPr="00D51F19" w:rsidRDefault="006579B4" w:rsidP="006579B4">
            <w:pPr>
              <w:pStyle w:val="aff4"/>
              <w:rPr>
                <w:rFonts w:ascii="Times New Roman" w:hAnsi="Times New Roman" w:cs="Times New Roman"/>
                <w:sz w:val="24"/>
                <w:szCs w:val="24"/>
              </w:rPr>
            </w:pPr>
            <w:proofErr w:type="spellStart"/>
            <w:r w:rsidRPr="00D51F19">
              <w:rPr>
                <w:rFonts w:ascii="Times New Roman" w:hAnsi="Times New Roman" w:cs="Times New Roman"/>
                <w:sz w:val="24"/>
                <w:szCs w:val="24"/>
              </w:rPr>
              <w:t>name</w:t>
            </w:r>
            <w:proofErr w:type="spellEnd"/>
            <w:r w:rsidRPr="00D51F19">
              <w:rPr>
                <w:rFonts w:ascii="Times New Roman" w:hAnsi="Times New Roman" w:cs="Times New Roman"/>
                <w:sz w:val="24"/>
                <w:szCs w:val="24"/>
                <w:lang w:val="en-US"/>
              </w:rPr>
              <w:t xml:space="preserve"> (</w:t>
            </w:r>
            <w:r w:rsidRPr="00D51F19">
              <w:rPr>
                <w:rFonts w:ascii="Times New Roman" w:hAnsi="Times New Roman" w:cs="Times New Roman"/>
                <w:sz w:val="24"/>
                <w:szCs w:val="24"/>
              </w:rPr>
              <w:t>атрибут</w:t>
            </w:r>
            <w:r w:rsidRPr="00D51F19">
              <w:rPr>
                <w:rFonts w:ascii="Times New Roman" w:hAnsi="Times New Roman" w:cs="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612477" w14:textId="77777777" w:rsidR="006579B4" w:rsidRPr="00D51F19" w:rsidRDefault="006579B4" w:rsidP="006579B4">
            <w:pPr>
              <w:pStyle w:val="aff4"/>
              <w:rPr>
                <w:rFonts w:ascii="Times New Roman" w:hAnsi="Times New Roman" w:cs="Times New Roman"/>
                <w:sz w:val="24"/>
                <w:szCs w:val="24"/>
              </w:rPr>
            </w:pPr>
            <w:r w:rsidRPr="00D51F19">
              <w:rPr>
                <w:rFonts w:ascii="Times New Roman" w:hAnsi="Times New Roman" w:cs="Times New Roman"/>
                <w:sz w:val="24"/>
                <w:szCs w:val="24"/>
              </w:rPr>
              <w:t>Поле номер 16:</w:t>
            </w:r>
          </w:p>
          <w:p w14:paraId="12555F42" w14:textId="4CC0E3F6" w:rsidR="006579B4" w:rsidRPr="00D51F19" w:rsidRDefault="006579B4" w:rsidP="006579B4">
            <w:pPr>
              <w:jc w:val="both"/>
              <w:rPr>
                <w:rFonts w:ascii="Times New Roman" w:hAnsi="Times New Roman" w:cs="Times New Roman"/>
                <w:sz w:val="24"/>
                <w:szCs w:val="24"/>
              </w:rPr>
            </w:pPr>
            <w:r w:rsidRPr="00D51F19">
              <w:rPr>
                <w:rFonts w:ascii="Times New Roman" w:hAnsi="Times New Roman" w:cs="Times New Roman"/>
                <w:sz w:val="24"/>
                <w:szCs w:val="24"/>
              </w:rPr>
              <w:t>Наименование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41DBF" w14:textId="77777777" w:rsidR="006579B4" w:rsidRPr="00D51F19" w:rsidRDefault="006579B4" w:rsidP="006579B4">
            <w:pPr>
              <w:jc w:val="both"/>
              <w:rPr>
                <w:rFonts w:ascii="Times New Roman" w:hAnsi="Times New Roman" w:cs="Times New Roman"/>
                <w:sz w:val="24"/>
                <w:szCs w:val="24"/>
                <w:lang w:val="en-US"/>
              </w:rPr>
            </w:pPr>
            <w:r w:rsidRPr="00D51F19">
              <w:rPr>
                <w:rFonts w:ascii="Times New Roman" w:hAnsi="Times New Roman" w:cs="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662020" w14:textId="3A556C61" w:rsidR="006579B4" w:rsidRPr="00D51F19" w:rsidRDefault="006579B4" w:rsidP="006579B4">
            <w:pPr>
              <w:pStyle w:val="aff4"/>
              <w:rPr>
                <w:rFonts w:ascii="Times New Roman" w:hAnsi="Times New Roman" w:cs="Times New Roman"/>
                <w:sz w:val="24"/>
                <w:szCs w:val="24"/>
              </w:rPr>
            </w:pPr>
            <w:proofErr w:type="spellStart"/>
            <w:r w:rsidRPr="00D51F19">
              <w:rPr>
                <w:rFonts w:ascii="Times New Roman" w:hAnsi="Times New Roman" w:cs="Times New Roman"/>
                <w:sz w:val="24"/>
                <w:szCs w:val="24"/>
              </w:rPr>
              <w:t>OrgNameType</w:t>
            </w:r>
            <w:proofErr w:type="spellEnd"/>
            <w:r w:rsidRPr="00D51F19">
              <w:rPr>
                <w:rFonts w:ascii="Times New Roman" w:hAnsi="Times New Roman" w:cs="Times New Roman"/>
                <w:sz w:val="24"/>
                <w:szCs w:val="24"/>
              </w:rPr>
              <w:t xml:space="preserve"> (см. описание в п. </w:t>
            </w:r>
            <w:r w:rsidRPr="00D51F19">
              <w:rPr>
                <w:rFonts w:ascii="Times New Roman" w:hAnsi="Times New Roman" w:cs="Times New Roman"/>
                <w:sz w:val="24"/>
                <w:szCs w:val="24"/>
              </w:rPr>
              <w:fldChar w:fldCharType="begin"/>
            </w:r>
            <w:r w:rsidRPr="00D51F19">
              <w:rPr>
                <w:rFonts w:ascii="Times New Roman" w:hAnsi="Times New Roman" w:cs="Times New Roman"/>
                <w:sz w:val="24"/>
                <w:szCs w:val="24"/>
              </w:rPr>
              <w:instrText xml:space="preserve"> REF _Ref488832559 \r \h  \* MERGEFORMAT </w:instrText>
            </w:r>
            <w:r w:rsidRPr="00D51F19">
              <w:rPr>
                <w:rFonts w:ascii="Times New Roman" w:hAnsi="Times New Roman" w:cs="Times New Roman"/>
                <w:sz w:val="24"/>
                <w:szCs w:val="24"/>
              </w:rPr>
            </w:r>
            <w:r w:rsidRPr="00D51F19">
              <w:rPr>
                <w:rFonts w:ascii="Times New Roman" w:hAnsi="Times New Roman" w:cs="Times New Roman"/>
                <w:sz w:val="24"/>
                <w:szCs w:val="24"/>
              </w:rPr>
              <w:fldChar w:fldCharType="separate"/>
            </w:r>
            <w:r w:rsidR="00375553" w:rsidRPr="00D51F19">
              <w:rPr>
                <w:rFonts w:ascii="Times New Roman" w:hAnsi="Times New Roman" w:cs="Times New Roman"/>
                <w:sz w:val="24"/>
                <w:szCs w:val="24"/>
              </w:rPr>
              <w:t>13</w:t>
            </w:r>
            <w:r w:rsidRPr="00D51F19">
              <w:rPr>
                <w:rFonts w:ascii="Times New Roman" w:hAnsi="Times New Roman" w:cs="Times New Roman"/>
                <w:sz w:val="24"/>
                <w:szCs w:val="24"/>
              </w:rPr>
              <w:fldChar w:fldCharType="end"/>
            </w:r>
            <w:r w:rsidRPr="00D51F19">
              <w:rPr>
                <w:rFonts w:ascii="Times New Roman" w:hAnsi="Times New Roman" w:cs="Times New Roman"/>
                <w:sz w:val="24"/>
                <w:szCs w:val="24"/>
                <w:lang w:val="en-US"/>
              </w:rPr>
              <w:t xml:space="preserve"> </w:t>
            </w:r>
            <w:r w:rsidRPr="00D51F19">
              <w:rPr>
                <w:rFonts w:ascii="Times New Roman" w:hAnsi="Times New Roman" w:cs="Times New Roman"/>
                <w:sz w:val="24"/>
                <w:szCs w:val="24"/>
              </w:rPr>
              <w:t xml:space="preserve">раздела </w:t>
            </w:r>
            <w:r w:rsidR="00375553" w:rsidRPr="00D51F19">
              <w:rPr>
                <w:rFonts w:ascii="Times New Roman" w:hAnsi="Times New Roman" w:cs="Times New Roman"/>
                <w:sz w:val="24"/>
                <w:szCs w:val="24"/>
              </w:rPr>
              <w:fldChar w:fldCharType="begin"/>
            </w:r>
            <w:r w:rsidR="00375553" w:rsidRPr="00D51F19">
              <w:rPr>
                <w:rFonts w:ascii="Times New Roman" w:hAnsi="Times New Roman" w:cs="Times New Roman"/>
                <w:sz w:val="24"/>
                <w:szCs w:val="24"/>
              </w:rPr>
              <w:instrText xml:space="preserve"> REF _Ref524702727 \r \h  \* MERGEFORMAT </w:instrText>
            </w:r>
            <w:r w:rsidR="00375553" w:rsidRPr="00D51F19">
              <w:rPr>
                <w:rFonts w:ascii="Times New Roman" w:hAnsi="Times New Roman" w:cs="Times New Roman"/>
                <w:sz w:val="24"/>
                <w:szCs w:val="24"/>
              </w:rPr>
            </w:r>
            <w:r w:rsidR="00375553" w:rsidRPr="00D51F19">
              <w:rPr>
                <w:rFonts w:ascii="Times New Roman" w:hAnsi="Times New Roman" w:cs="Times New Roman"/>
                <w:sz w:val="24"/>
                <w:szCs w:val="24"/>
              </w:rPr>
              <w:fldChar w:fldCharType="separate"/>
            </w:r>
            <w:r w:rsidR="00375553" w:rsidRPr="00D51F19">
              <w:rPr>
                <w:rFonts w:ascii="Times New Roman" w:hAnsi="Times New Roman" w:cs="Times New Roman"/>
                <w:sz w:val="24"/>
                <w:szCs w:val="24"/>
              </w:rPr>
              <w:t>4.4</w:t>
            </w:r>
            <w:r w:rsidR="00375553" w:rsidRPr="00D51F19">
              <w:rPr>
                <w:rFonts w:ascii="Times New Roman" w:hAnsi="Times New Roman" w:cs="Times New Roman"/>
                <w:sz w:val="24"/>
                <w:szCs w:val="24"/>
              </w:rPr>
              <w:fldChar w:fldCharType="end"/>
            </w:r>
            <w:r w:rsidRPr="00D51F19">
              <w:rPr>
                <w:rFonts w:ascii="Times New Roman" w:hAnsi="Times New Roman" w:cs="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B294A" w14:textId="367F1F65" w:rsidR="006579B4" w:rsidRPr="00D51F19" w:rsidRDefault="006579B4" w:rsidP="006579B4">
            <w:pPr>
              <w:pStyle w:val="aff4"/>
              <w:rPr>
                <w:rFonts w:ascii="Times New Roman" w:hAnsi="Times New Roman" w:cs="Times New Roman"/>
                <w:i/>
                <w:sz w:val="24"/>
                <w:szCs w:val="24"/>
              </w:rPr>
            </w:pPr>
            <w:r w:rsidRPr="00D51F19">
              <w:rPr>
                <w:rFonts w:ascii="Times New Roman" w:hAnsi="Times New Roman" w:cs="Times New Roman"/>
                <w:sz w:val="24"/>
                <w:szCs w:val="24"/>
              </w:rPr>
              <w:t>Указывается, в соответствии с Правилами указания информации в реквизитах распоряжений о переводе денежных средств в уплату платежей в бюджетную систему Российской Федерации, утвержденными приказом Министерства финансов Российской Федерации от 12 ноября 2013 г. №107н.</w:t>
            </w:r>
          </w:p>
        </w:tc>
      </w:tr>
      <w:tr w:rsidR="006579B4" w:rsidRPr="00D51F19" w14:paraId="658B5847" w14:textId="77777777" w:rsidTr="002C2628">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346B6C" w14:textId="77777777" w:rsidR="006579B4" w:rsidRPr="00D51F19" w:rsidRDefault="006579B4" w:rsidP="00070947">
            <w:pPr>
              <w:pStyle w:val="aff6"/>
              <w:numPr>
                <w:ilvl w:val="0"/>
                <w:numId w:val="26"/>
              </w:numPr>
              <w:rPr>
                <w:rFonts w:ascii="Times New Roman" w:hAnsi="Times New Roman" w:cs="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09C2AF" w14:textId="77777777" w:rsidR="006579B4" w:rsidRPr="00D51F19" w:rsidRDefault="006579B4" w:rsidP="006579B4">
            <w:pPr>
              <w:pStyle w:val="aff4"/>
              <w:rPr>
                <w:rFonts w:ascii="Times New Roman" w:hAnsi="Times New Roman" w:cs="Times New Roman"/>
                <w:sz w:val="24"/>
                <w:szCs w:val="24"/>
              </w:rPr>
            </w:pPr>
            <w:r w:rsidRPr="00D51F19">
              <w:rPr>
                <w:rFonts w:ascii="Times New Roman" w:hAnsi="Times New Roman" w:cs="Times New Roman"/>
                <w:sz w:val="24"/>
                <w:szCs w:val="24"/>
                <w:lang w:val="en-US"/>
              </w:rPr>
              <w:t>inn</w:t>
            </w:r>
            <w:r w:rsidRPr="00D51F19">
              <w:rPr>
                <w:rFonts w:ascii="Times New Roman" w:hAnsi="Times New Roman" w:cs="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6555BF" w14:textId="77777777" w:rsidR="006579B4" w:rsidRPr="00D51F19" w:rsidRDefault="006579B4" w:rsidP="006579B4">
            <w:pPr>
              <w:pStyle w:val="aff4"/>
              <w:rPr>
                <w:rFonts w:ascii="Times New Roman" w:hAnsi="Times New Roman" w:cs="Times New Roman"/>
                <w:sz w:val="24"/>
                <w:szCs w:val="24"/>
              </w:rPr>
            </w:pPr>
            <w:r w:rsidRPr="00D51F19">
              <w:rPr>
                <w:rFonts w:ascii="Times New Roman" w:hAnsi="Times New Roman" w:cs="Times New Roman"/>
                <w:sz w:val="24"/>
                <w:szCs w:val="24"/>
              </w:rPr>
              <w:t>Поле номер 61:</w:t>
            </w:r>
          </w:p>
          <w:p w14:paraId="597E931B" w14:textId="129777C0" w:rsidR="006579B4" w:rsidRPr="00D51F19" w:rsidRDefault="006579B4" w:rsidP="006579B4">
            <w:pPr>
              <w:jc w:val="both"/>
              <w:rPr>
                <w:rFonts w:ascii="Times New Roman" w:hAnsi="Times New Roman" w:cs="Times New Roman"/>
                <w:sz w:val="24"/>
                <w:szCs w:val="24"/>
              </w:rPr>
            </w:pPr>
            <w:r w:rsidRPr="00D51F19">
              <w:rPr>
                <w:rFonts w:ascii="Times New Roman" w:hAnsi="Times New Roman" w:cs="Times New Roman"/>
                <w:sz w:val="24"/>
                <w:szCs w:val="24"/>
              </w:rPr>
              <w:t>ИНН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DE6359" w14:textId="77777777" w:rsidR="006579B4" w:rsidRPr="00D51F19" w:rsidRDefault="006579B4" w:rsidP="006579B4">
            <w:pPr>
              <w:jc w:val="both"/>
              <w:rPr>
                <w:rFonts w:ascii="Times New Roman" w:hAnsi="Times New Roman" w:cs="Times New Roman"/>
                <w:sz w:val="24"/>
                <w:szCs w:val="24"/>
              </w:rPr>
            </w:pPr>
            <w:r w:rsidRPr="00D51F19">
              <w:rPr>
                <w:rFonts w:ascii="Times New Roman" w:hAnsi="Times New Roman" w:cs="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9646CA" w14:textId="18FFEBAD" w:rsidR="006579B4" w:rsidRPr="00D51F19" w:rsidRDefault="006579B4" w:rsidP="00375553">
            <w:pPr>
              <w:pStyle w:val="aff4"/>
              <w:rPr>
                <w:rFonts w:ascii="Times New Roman" w:hAnsi="Times New Roman" w:cs="Times New Roman"/>
                <w:i/>
                <w:sz w:val="24"/>
                <w:szCs w:val="24"/>
              </w:rPr>
            </w:pPr>
            <w:proofErr w:type="spellStart"/>
            <w:r w:rsidRPr="00D51F19">
              <w:rPr>
                <w:rFonts w:ascii="Times New Roman" w:hAnsi="Times New Roman" w:cs="Times New Roman"/>
                <w:sz w:val="24"/>
                <w:szCs w:val="24"/>
                <w:lang w:val="en-US"/>
              </w:rPr>
              <w:t>INNType</w:t>
            </w:r>
            <w:proofErr w:type="spellEnd"/>
            <w:r w:rsidRPr="00D51F19">
              <w:rPr>
                <w:rFonts w:ascii="Times New Roman" w:hAnsi="Times New Roman" w:cs="Times New Roman"/>
                <w:sz w:val="24"/>
                <w:szCs w:val="24"/>
              </w:rPr>
              <w:t xml:space="preserve"> (см. описание в пункте </w:t>
            </w:r>
            <w:r w:rsidRPr="00D51F19">
              <w:rPr>
                <w:rFonts w:ascii="Times New Roman" w:hAnsi="Times New Roman" w:cs="Times New Roman"/>
                <w:sz w:val="24"/>
                <w:szCs w:val="24"/>
              </w:rPr>
              <w:fldChar w:fldCharType="begin"/>
            </w:r>
            <w:r w:rsidRPr="00D51F19">
              <w:rPr>
                <w:rFonts w:ascii="Times New Roman" w:hAnsi="Times New Roman" w:cs="Times New Roman"/>
                <w:sz w:val="24"/>
                <w:szCs w:val="24"/>
              </w:rPr>
              <w:instrText xml:space="preserve"> REF _Ref461471153 \r \h  \* MERGEFORMAT </w:instrText>
            </w:r>
            <w:r w:rsidRPr="00D51F19">
              <w:rPr>
                <w:rFonts w:ascii="Times New Roman" w:hAnsi="Times New Roman" w:cs="Times New Roman"/>
                <w:sz w:val="24"/>
                <w:szCs w:val="24"/>
              </w:rPr>
            </w:r>
            <w:r w:rsidRPr="00D51F19">
              <w:rPr>
                <w:rFonts w:ascii="Times New Roman" w:hAnsi="Times New Roman" w:cs="Times New Roman"/>
                <w:sz w:val="24"/>
                <w:szCs w:val="24"/>
              </w:rPr>
              <w:fldChar w:fldCharType="separate"/>
            </w:r>
            <w:r w:rsidR="00375553" w:rsidRPr="00D51F19">
              <w:rPr>
                <w:rFonts w:ascii="Times New Roman" w:hAnsi="Times New Roman" w:cs="Times New Roman"/>
                <w:sz w:val="24"/>
                <w:szCs w:val="24"/>
              </w:rPr>
              <w:t>3</w:t>
            </w:r>
            <w:r w:rsidRPr="00D51F19">
              <w:rPr>
                <w:rFonts w:ascii="Times New Roman" w:hAnsi="Times New Roman" w:cs="Times New Roman"/>
                <w:sz w:val="24"/>
                <w:szCs w:val="24"/>
              </w:rPr>
              <w:fldChar w:fldCharType="end"/>
            </w:r>
            <w:r w:rsidRPr="00D51F19">
              <w:rPr>
                <w:rFonts w:ascii="Times New Roman" w:hAnsi="Times New Roman" w:cs="Times New Roman"/>
                <w:sz w:val="24"/>
                <w:szCs w:val="24"/>
              </w:rPr>
              <w:t xml:space="preserve"> раздела</w:t>
            </w:r>
            <w:r w:rsidR="00375553" w:rsidRPr="00D51F19">
              <w:rPr>
                <w:rFonts w:ascii="Times New Roman" w:hAnsi="Times New Roman" w:cs="Times New Roman"/>
                <w:sz w:val="24"/>
                <w:szCs w:val="24"/>
              </w:rPr>
              <w:t xml:space="preserve"> </w:t>
            </w:r>
            <w:r w:rsidR="00375553" w:rsidRPr="00D51F19">
              <w:rPr>
                <w:rFonts w:ascii="Times New Roman" w:hAnsi="Times New Roman" w:cs="Times New Roman"/>
                <w:sz w:val="24"/>
                <w:szCs w:val="24"/>
              </w:rPr>
              <w:fldChar w:fldCharType="begin"/>
            </w:r>
            <w:r w:rsidR="00375553" w:rsidRPr="00D51F19">
              <w:rPr>
                <w:rFonts w:ascii="Times New Roman" w:hAnsi="Times New Roman" w:cs="Times New Roman"/>
                <w:sz w:val="24"/>
                <w:szCs w:val="24"/>
              </w:rPr>
              <w:instrText xml:space="preserve"> REF _Ref524702727 \r \h  \* MERGEFORMAT </w:instrText>
            </w:r>
            <w:r w:rsidR="00375553" w:rsidRPr="00D51F19">
              <w:rPr>
                <w:rFonts w:ascii="Times New Roman" w:hAnsi="Times New Roman" w:cs="Times New Roman"/>
                <w:sz w:val="24"/>
                <w:szCs w:val="24"/>
              </w:rPr>
            </w:r>
            <w:r w:rsidR="00375553" w:rsidRPr="00D51F19">
              <w:rPr>
                <w:rFonts w:ascii="Times New Roman" w:hAnsi="Times New Roman" w:cs="Times New Roman"/>
                <w:sz w:val="24"/>
                <w:szCs w:val="24"/>
              </w:rPr>
              <w:fldChar w:fldCharType="separate"/>
            </w:r>
            <w:r w:rsidR="00375553" w:rsidRPr="00D51F19">
              <w:rPr>
                <w:rFonts w:ascii="Times New Roman" w:hAnsi="Times New Roman" w:cs="Times New Roman"/>
                <w:sz w:val="24"/>
                <w:szCs w:val="24"/>
              </w:rPr>
              <w:t>4.4</w:t>
            </w:r>
            <w:r w:rsidR="00375553" w:rsidRPr="00D51F19">
              <w:rPr>
                <w:rFonts w:ascii="Times New Roman" w:hAnsi="Times New Roman" w:cs="Times New Roman"/>
                <w:sz w:val="24"/>
                <w:szCs w:val="24"/>
              </w:rPr>
              <w:fldChar w:fldCharType="end"/>
            </w:r>
            <w:r w:rsidRPr="00D51F19">
              <w:rPr>
                <w:rFonts w:ascii="Times New Roman" w:hAnsi="Times New Roman" w:cs="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269E14" w14:textId="77777777" w:rsidR="006579B4" w:rsidRPr="00D51F19" w:rsidRDefault="006579B4" w:rsidP="006579B4">
            <w:pPr>
              <w:pStyle w:val="aff4"/>
              <w:rPr>
                <w:rFonts w:ascii="Times New Roman" w:hAnsi="Times New Roman" w:cs="Times New Roman"/>
                <w:i/>
                <w:sz w:val="24"/>
                <w:szCs w:val="24"/>
              </w:rPr>
            </w:pPr>
          </w:p>
        </w:tc>
      </w:tr>
      <w:tr w:rsidR="006579B4" w:rsidRPr="00D51F19" w14:paraId="06FD6617" w14:textId="77777777" w:rsidTr="002C2628">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C6951A" w14:textId="77777777" w:rsidR="006579B4" w:rsidRPr="00D51F19" w:rsidRDefault="006579B4" w:rsidP="00070947">
            <w:pPr>
              <w:pStyle w:val="aff6"/>
              <w:numPr>
                <w:ilvl w:val="0"/>
                <w:numId w:val="26"/>
              </w:numPr>
              <w:rPr>
                <w:rFonts w:ascii="Times New Roman" w:hAnsi="Times New Roman" w:cs="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52E335" w14:textId="77777777" w:rsidR="006579B4" w:rsidRPr="00D51F19" w:rsidRDefault="006579B4" w:rsidP="006579B4">
            <w:pPr>
              <w:pStyle w:val="aff4"/>
              <w:rPr>
                <w:rFonts w:ascii="Times New Roman" w:hAnsi="Times New Roman" w:cs="Times New Roman"/>
                <w:sz w:val="24"/>
                <w:szCs w:val="24"/>
                <w:lang w:val="en-US"/>
              </w:rPr>
            </w:pPr>
            <w:proofErr w:type="spellStart"/>
            <w:r w:rsidRPr="00D51F19">
              <w:rPr>
                <w:rFonts w:ascii="Times New Roman" w:hAnsi="Times New Roman" w:cs="Times New Roman"/>
                <w:sz w:val="24"/>
                <w:szCs w:val="24"/>
                <w:lang w:val="en-US"/>
              </w:rPr>
              <w:t>kpp</w:t>
            </w:r>
            <w:proofErr w:type="spellEnd"/>
            <w:r w:rsidRPr="00D51F19">
              <w:rPr>
                <w:rFonts w:ascii="Times New Roman" w:hAnsi="Times New Roman" w:cs="Times New Roman"/>
                <w:sz w:val="24"/>
                <w:szCs w:val="24"/>
              </w:rPr>
              <w:t xml:space="preserve"> (атрибут</w:t>
            </w:r>
            <w:r w:rsidRPr="00D51F19">
              <w:rPr>
                <w:rFonts w:ascii="Times New Roman" w:hAnsi="Times New Roman" w:cs="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EC2F55" w14:textId="77777777" w:rsidR="006579B4" w:rsidRPr="00D51F19" w:rsidRDefault="006579B4" w:rsidP="006579B4">
            <w:pPr>
              <w:pStyle w:val="aff4"/>
              <w:rPr>
                <w:rFonts w:ascii="Times New Roman" w:hAnsi="Times New Roman" w:cs="Times New Roman"/>
                <w:sz w:val="24"/>
                <w:szCs w:val="24"/>
              </w:rPr>
            </w:pPr>
            <w:r w:rsidRPr="00D51F19">
              <w:rPr>
                <w:rFonts w:ascii="Times New Roman" w:hAnsi="Times New Roman" w:cs="Times New Roman"/>
                <w:sz w:val="24"/>
                <w:szCs w:val="24"/>
              </w:rPr>
              <w:t>Поле номер 103:</w:t>
            </w:r>
          </w:p>
          <w:p w14:paraId="24E33D26" w14:textId="1AE0BEA0" w:rsidR="006579B4" w:rsidRPr="00D51F19" w:rsidRDefault="006579B4" w:rsidP="006579B4">
            <w:pPr>
              <w:jc w:val="both"/>
              <w:rPr>
                <w:rFonts w:ascii="Times New Roman" w:hAnsi="Times New Roman" w:cs="Times New Roman"/>
                <w:sz w:val="24"/>
                <w:szCs w:val="24"/>
              </w:rPr>
            </w:pPr>
            <w:r w:rsidRPr="00D51F19">
              <w:rPr>
                <w:rFonts w:ascii="Times New Roman" w:hAnsi="Times New Roman" w:cs="Times New Roman"/>
                <w:bCs/>
                <w:sz w:val="24"/>
                <w:szCs w:val="24"/>
              </w:rPr>
              <w:t>КПП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ADACED" w14:textId="77777777" w:rsidR="006579B4" w:rsidRPr="00D51F19" w:rsidRDefault="006579B4" w:rsidP="006579B4">
            <w:pPr>
              <w:jc w:val="both"/>
              <w:rPr>
                <w:rFonts w:ascii="Times New Roman" w:hAnsi="Times New Roman" w:cs="Times New Roman"/>
                <w:sz w:val="24"/>
                <w:szCs w:val="24"/>
              </w:rPr>
            </w:pPr>
            <w:r w:rsidRPr="00D51F19">
              <w:rPr>
                <w:rFonts w:ascii="Times New Roman" w:hAnsi="Times New Roman" w:cs="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FDCEE" w14:textId="5B21AFDF" w:rsidR="006579B4" w:rsidRPr="00D51F19" w:rsidRDefault="006579B4" w:rsidP="00375553">
            <w:pPr>
              <w:pStyle w:val="aff4"/>
              <w:rPr>
                <w:rFonts w:ascii="Times New Roman" w:hAnsi="Times New Roman" w:cs="Times New Roman"/>
                <w:sz w:val="24"/>
                <w:szCs w:val="24"/>
              </w:rPr>
            </w:pPr>
            <w:proofErr w:type="spellStart"/>
            <w:r w:rsidRPr="00D51F19">
              <w:rPr>
                <w:rFonts w:ascii="Times New Roman" w:hAnsi="Times New Roman" w:cs="Times New Roman"/>
                <w:sz w:val="24"/>
                <w:szCs w:val="24"/>
                <w:lang w:val="en-US"/>
              </w:rPr>
              <w:t>KPPType</w:t>
            </w:r>
            <w:proofErr w:type="spellEnd"/>
            <w:r w:rsidRPr="00D51F19">
              <w:rPr>
                <w:rFonts w:ascii="Times New Roman" w:hAnsi="Times New Roman" w:cs="Times New Roman"/>
                <w:sz w:val="24"/>
                <w:szCs w:val="24"/>
              </w:rPr>
              <w:t xml:space="preserve"> (см. описание в пункте </w:t>
            </w:r>
            <w:r w:rsidRPr="00D51F19">
              <w:rPr>
                <w:rFonts w:ascii="Times New Roman" w:hAnsi="Times New Roman" w:cs="Times New Roman"/>
                <w:sz w:val="24"/>
                <w:szCs w:val="24"/>
              </w:rPr>
              <w:fldChar w:fldCharType="begin"/>
            </w:r>
            <w:r w:rsidRPr="00D51F19">
              <w:rPr>
                <w:rFonts w:ascii="Times New Roman" w:hAnsi="Times New Roman" w:cs="Times New Roman"/>
                <w:sz w:val="24"/>
                <w:szCs w:val="24"/>
              </w:rPr>
              <w:instrText xml:space="preserve"> REF _Ref461471198 \r \h  \* MERGEFORMAT </w:instrText>
            </w:r>
            <w:r w:rsidRPr="00D51F19">
              <w:rPr>
                <w:rFonts w:ascii="Times New Roman" w:hAnsi="Times New Roman" w:cs="Times New Roman"/>
                <w:sz w:val="24"/>
                <w:szCs w:val="24"/>
              </w:rPr>
            </w:r>
            <w:r w:rsidRPr="00D51F19">
              <w:rPr>
                <w:rFonts w:ascii="Times New Roman" w:hAnsi="Times New Roman" w:cs="Times New Roman"/>
                <w:sz w:val="24"/>
                <w:szCs w:val="24"/>
              </w:rPr>
              <w:fldChar w:fldCharType="separate"/>
            </w:r>
            <w:r w:rsidR="00375553" w:rsidRPr="00D51F19">
              <w:rPr>
                <w:rFonts w:ascii="Times New Roman" w:hAnsi="Times New Roman" w:cs="Times New Roman"/>
                <w:sz w:val="24"/>
                <w:szCs w:val="24"/>
              </w:rPr>
              <w:t>4</w:t>
            </w:r>
            <w:r w:rsidRPr="00D51F19">
              <w:rPr>
                <w:rFonts w:ascii="Times New Roman" w:hAnsi="Times New Roman" w:cs="Times New Roman"/>
                <w:sz w:val="24"/>
                <w:szCs w:val="24"/>
              </w:rPr>
              <w:fldChar w:fldCharType="end"/>
            </w:r>
            <w:r w:rsidRPr="00D51F19">
              <w:rPr>
                <w:rFonts w:ascii="Times New Roman" w:hAnsi="Times New Roman" w:cs="Times New Roman"/>
                <w:sz w:val="24"/>
                <w:szCs w:val="24"/>
              </w:rPr>
              <w:t xml:space="preserve"> раздела</w:t>
            </w:r>
            <w:r w:rsidR="00375553" w:rsidRPr="00D51F19">
              <w:rPr>
                <w:rFonts w:ascii="Times New Roman" w:hAnsi="Times New Roman" w:cs="Times New Roman"/>
                <w:sz w:val="24"/>
                <w:szCs w:val="24"/>
              </w:rPr>
              <w:t xml:space="preserve"> </w:t>
            </w:r>
            <w:r w:rsidR="00375553" w:rsidRPr="00D51F19">
              <w:rPr>
                <w:rFonts w:ascii="Times New Roman" w:hAnsi="Times New Roman" w:cs="Times New Roman"/>
                <w:sz w:val="24"/>
                <w:szCs w:val="24"/>
              </w:rPr>
              <w:fldChar w:fldCharType="begin"/>
            </w:r>
            <w:r w:rsidR="00375553" w:rsidRPr="00D51F19">
              <w:rPr>
                <w:rFonts w:ascii="Times New Roman" w:hAnsi="Times New Roman" w:cs="Times New Roman"/>
                <w:sz w:val="24"/>
                <w:szCs w:val="24"/>
              </w:rPr>
              <w:instrText xml:space="preserve"> REF _Ref524702727 \r \h  \* MERGEFORMAT </w:instrText>
            </w:r>
            <w:r w:rsidR="00375553" w:rsidRPr="00D51F19">
              <w:rPr>
                <w:rFonts w:ascii="Times New Roman" w:hAnsi="Times New Roman" w:cs="Times New Roman"/>
                <w:sz w:val="24"/>
                <w:szCs w:val="24"/>
              </w:rPr>
            </w:r>
            <w:r w:rsidR="00375553" w:rsidRPr="00D51F19">
              <w:rPr>
                <w:rFonts w:ascii="Times New Roman" w:hAnsi="Times New Roman" w:cs="Times New Roman"/>
                <w:sz w:val="24"/>
                <w:szCs w:val="24"/>
              </w:rPr>
              <w:fldChar w:fldCharType="separate"/>
            </w:r>
            <w:r w:rsidR="00375553" w:rsidRPr="00D51F19">
              <w:rPr>
                <w:rFonts w:ascii="Times New Roman" w:hAnsi="Times New Roman" w:cs="Times New Roman"/>
                <w:sz w:val="24"/>
                <w:szCs w:val="24"/>
              </w:rPr>
              <w:t>4.4</w:t>
            </w:r>
            <w:r w:rsidR="00375553" w:rsidRPr="00D51F19">
              <w:rPr>
                <w:rFonts w:ascii="Times New Roman" w:hAnsi="Times New Roman" w:cs="Times New Roman"/>
                <w:sz w:val="24"/>
                <w:szCs w:val="24"/>
              </w:rPr>
              <w:fldChar w:fldCharType="end"/>
            </w:r>
            <w:r w:rsidRPr="00D51F19">
              <w:rPr>
                <w:rFonts w:ascii="Times New Roman" w:hAnsi="Times New Roman" w:cs="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5B98AF" w14:textId="77777777" w:rsidR="006579B4" w:rsidRPr="00D51F19" w:rsidRDefault="006579B4" w:rsidP="006579B4">
            <w:pPr>
              <w:pStyle w:val="aff4"/>
              <w:rPr>
                <w:rFonts w:ascii="Times New Roman" w:hAnsi="Times New Roman" w:cs="Times New Roman"/>
                <w:i/>
                <w:sz w:val="24"/>
                <w:szCs w:val="24"/>
              </w:rPr>
            </w:pPr>
          </w:p>
        </w:tc>
      </w:tr>
      <w:tr w:rsidR="006579B4" w:rsidRPr="00D51F19" w14:paraId="27C98BBA" w14:textId="77777777" w:rsidTr="002C2628">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424524" w14:textId="77777777" w:rsidR="006579B4" w:rsidRPr="00D51F19" w:rsidRDefault="006579B4" w:rsidP="00070947">
            <w:pPr>
              <w:pStyle w:val="aff6"/>
              <w:numPr>
                <w:ilvl w:val="0"/>
                <w:numId w:val="26"/>
              </w:numPr>
              <w:rPr>
                <w:rFonts w:ascii="Times New Roman" w:hAnsi="Times New Roman" w:cs="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63462E" w14:textId="77777777" w:rsidR="006579B4" w:rsidRPr="00D51F19" w:rsidRDefault="006579B4" w:rsidP="006579B4">
            <w:pPr>
              <w:pStyle w:val="aff4"/>
              <w:rPr>
                <w:rFonts w:ascii="Times New Roman" w:hAnsi="Times New Roman" w:cs="Times New Roman"/>
                <w:sz w:val="24"/>
                <w:szCs w:val="24"/>
                <w:lang w:val="en-US"/>
              </w:rPr>
            </w:pPr>
            <w:proofErr w:type="spellStart"/>
            <w:r w:rsidRPr="00D51F19">
              <w:rPr>
                <w:rFonts w:ascii="Times New Roman" w:hAnsi="Times New Roman" w:cs="Times New Roman"/>
                <w:sz w:val="24"/>
                <w:szCs w:val="24"/>
                <w:lang w:val="en-US"/>
              </w:rPr>
              <w:t>ogrn</w:t>
            </w:r>
            <w:proofErr w:type="spellEnd"/>
            <w:r w:rsidRPr="00D51F19">
              <w:rPr>
                <w:rFonts w:ascii="Times New Roman" w:hAnsi="Times New Roman" w:cs="Times New Roman"/>
                <w:sz w:val="24"/>
                <w:szCs w:val="24"/>
              </w:rPr>
              <w:t xml:space="preserve"> </w:t>
            </w:r>
            <w:r w:rsidRPr="00D51F19">
              <w:rPr>
                <w:rFonts w:ascii="Times New Roman" w:hAnsi="Times New Roman" w:cs="Times New Roman"/>
                <w:sz w:val="24"/>
                <w:szCs w:val="24"/>
                <w:lang w:val="en-US"/>
              </w:rPr>
              <w:t>(</w:t>
            </w:r>
            <w:r w:rsidRPr="00D51F19">
              <w:rPr>
                <w:rFonts w:ascii="Times New Roman" w:hAnsi="Times New Roman" w:cs="Times New Roman"/>
                <w:sz w:val="24"/>
                <w:szCs w:val="24"/>
              </w:rPr>
              <w:t>атрибут</w:t>
            </w:r>
            <w:r w:rsidRPr="00D51F19">
              <w:rPr>
                <w:rFonts w:ascii="Times New Roman" w:hAnsi="Times New Roman" w:cs="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8C0DD7" w14:textId="77777777" w:rsidR="006579B4" w:rsidRPr="00D51F19" w:rsidRDefault="006579B4" w:rsidP="006579B4">
            <w:pPr>
              <w:pStyle w:val="aff4"/>
              <w:rPr>
                <w:rFonts w:ascii="Times New Roman" w:hAnsi="Times New Roman" w:cs="Times New Roman"/>
                <w:sz w:val="24"/>
                <w:szCs w:val="24"/>
              </w:rPr>
            </w:pPr>
            <w:r w:rsidRPr="00D51F19">
              <w:rPr>
                <w:rFonts w:ascii="Times New Roman" w:hAnsi="Times New Roman" w:cs="Times New Roman"/>
                <w:sz w:val="24"/>
                <w:szCs w:val="24"/>
              </w:rPr>
              <w:t>Поле номер 200:</w:t>
            </w:r>
          </w:p>
          <w:p w14:paraId="12880CDC" w14:textId="7BFBB4C3" w:rsidR="006579B4" w:rsidRPr="00D51F19" w:rsidRDefault="006579B4" w:rsidP="006579B4">
            <w:pPr>
              <w:jc w:val="both"/>
              <w:rPr>
                <w:rFonts w:ascii="Times New Roman" w:hAnsi="Times New Roman" w:cs="Times New Roman"/>
                <w:bCs/>
                <w:sz w:val="24"/>
                <w:szCs w:val="24"/>
              </w:rPr>
            </w:pPr>
            <w:r w:rsidRPr="00D51F19">
              <w:rPr>
                <w:rFonts w:ascii="Times New Roman" w:hAnsi="Times New Roman" w:cs="Times New Roman"/>
                <w:bCs/>
                <w:sz w:val="24"/>
                <w:szCs w:val="24"/>
              </w:rPr>
              <w:t>ОГРН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62059A" w14:textId="77777777" w:rsidR="006579B4" w:rsidRPr="00D51F19" w:rsidRDefault="006579B4" w:rsidP="006579B4">
            <w:pPr>
              <w:jc w:val="both"/>
              <w:rPr>
                <w:rFonts w:ascii="Times New Roman" w:hAnsi="Times New Roman" w:cs="Times New Roman"/>
                <w:sz w:val="24"/>
                <w:szCs w:val="24"/>
              </w:rPr>
            </w:pPr>
            <w:r w:rsidRPr="00D51F19">
              <w:rPr>
                <w:rFonts w:ascii="Times New Roman" w:hAnsi="Times New Roman" w:cs="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7DA8D5" w14:textId="35B37925" w:rsidR="006579B4" w:rsidRPr="00D51F19" w:rsidRDefault="006579B4" w:rsidP="00375553">
            <w:pPr>
              <w:pStyle w:val="aff4"/>
              <w:rPr>
                <w:rFonts w:ascii="Times New Roman" w:hAnsi="Times New Roman" w:cs="Times New Roman"/>
                <w:sz w:val="24"/>
                <w:szCs w:val="24"/>
              </w:rPr>
            </w:pPr>
            <w:proofErr w:type="spellStart"/>
            <w:r w:rsidRPr="00D51F19">
              <w:rPr>
                <w:rFonts w:ascii="Times New Roman" w:hAnsi="Times New Roman" w:cs="Times New Roman"/>
                <w:sz w:val="24"/>
                <w:szCs w:val="24"/>
                <w:lang w:val="en-US"/>
              </w:rPr>
              <w:t>OGRNType</w:t>
            </w:r>
            <w:proofErr w:type="spellEnd"/>
            <w:r w:rsidRPr="00D51F19">
              <w:rPr>
                <w:rFonts w:ascii="Times New Roman" w:hAnsi="Times New Roman" w:cs="Times New Roman"/>
                <w:sz w:val="24"/>
                <w:szCs w:val="24"/>
              </w:rPr>
              <w:t xml:space="preserve"> (см. описание в пункте </w:t>
            </w:r>
            <w:r w:rsidRPr="00D51F19">
              <w:rPr>
                <w:rFonts w:ascii="Times New Roman" w:hAnsi="Times New Roman" w:cs="Times New Roman"/>
                <w:sz w:val="24"/>
                <w:szCs w:val="24"/>
              </w:rPr>
              <w:fldChar w:fldCharType="begin"/>
            </w:r>
            <w:r w:rsidRPr="00D51F19">
              <w:rPr>
                <w:rFonts w:ascii="Times New Roman" w:hAnsi="Times New Roman" w:cs="Times New Roman"/>
                <w:sz w:val="24"/>
                <w:szCs w:val="24"/>
              </w:rPr>
              <w:instrText xml:space="preserve"> REF _Ref461471947 \r \h  \* MERGEFORMAT </w:instrText>
            </w:r>
            <w:r w:rsidRPr="00D51F19">
              <w:rPr>
                <w:rFonts w:ascii="Times New Roman" w:hAnsi="Times New Roman" w:cs="Times New Roman"/>
                <w:sz w:val="24"/>
                <w:szCs w:val="24"/>
              </w:rPr>
            </w:r>
            <w:r w:rsidRPr="00D51F19">
              <w:rPr>
                <w:rFonts w:ascii="Times New Roman" w:hAnsi="Times New Roman" w:cs="Times New Roman"/>
                <w:sz w:val="24"/>
                <w:szCs w:val="24"/>
              </w:rPr>
              <w:fldChar w:fldCharType="separate"/>
            </w:r>
            <w:r w:rsidR="00375553" w:rsidRPr="00D51F19">
              <w:rPr>
                <w:rFonts w:ascii="Times New Roman" w:hAnsi="Times New Roman" w:cs="Times New Roman"/>
                <w:sz w:val="24"/>
                <w:szCs w:val="24"/>
              </w:rPr>
              <w:t>8</w:t>
            </w:r>
            <w:r w:rsidRPr="00D51F19">
              <w:rPr>
                <w:rFonts w:ascii="Times New Roman" w:hAnsi="Times New Roman" w:cs="Times New Roman"/>
                <w:sz w:val="24"/>
                <w:szCs w:val="24"/>
              </w:rPr>
              <w:fldChar w:fldCharType="end"/>
            </w:r>
            <w:r w:rsidRPr="00D51F19">
              <w:rPr>
                <w:rFonts w:ascii="Times New Roman" w:hAnsi="Times New Roman" w:cs="Times New Roman"/>
                <w:sz w:val="24"/>
                <w:szCs w:val="24"/>
              </w:rPr>
              <w:t xml:space="preserve"> раздела</w:t>
            </w:r>
            <w:r w:rsidR="00375553" w:rsidRPr="00D51F19">
              <w:rPr>
                <w:rFonts w:ascii="Times New Roman" w:hAnsi="Times New Roman" w:cs="Times New Roman"/>
                <w:sz w:val="24"/>
                <w:szCs w:val="24"/>
              </w:rPr>
              <w:t xml:space="preserve"> </w:t>
            </w:r>
            <w:r w:rsidR="00375553" w:rsidRPr="00D51F19">
              <w:rPr>
                <w:rFonts w:ascii="Times New Roman" w:hAnsi="Times New Roman" w:cs="Times New Roman"/>
                <w:sz w:val="24"/>
                <w:szCs w:val="24"/>
              </w:rPr>
              <w:fldChar w:fldCharType="begin"/>
            </w:r>
            <w:r w:rsidR="00375553" w:rsidRPr="00D51F19">
              <w:rPr>
                <w:rFonts w:ascii="Times New Roman" w:hAnsi="Times New Roman" w:cs="Times New Roman"/>
                <w:sz w:val="24"/>
                <w:szCs w:val="24"/>
              </w:rPr>
              <w:instrText xml:space="preserve"> REF _Ref524702727 \r \h  \* MERGEFORMAT </w:instrText>
            </w:r>
            <w:r w:rsidR="00375553" w:rsidRPr="00D51F19">
              <w:rPr>
                <w:rFonts w:ascii="Times New Roman" w:hAnsi="Times New Roman" w:cs="Times New Roman"/>
                <w:sz w:val="24"/>
                <w:szCs w:val="24"/>
              </w:rPr>
            </w:r>
            <w:r w:rsidR="00375553" w:rsidRPr="00D51F19">
              <w:rPr>
                <w:rFonts w:ascii="Times New Roman" w:hAnsi="Times New Roman" w:cs="Times New Roman"/>
                <w:sz w:val="24"/>
                <w:szCs w:val="24"/>
              </w:rPr>
              <w:fldChar w:fldCharType="separate"/>
            </w:r>
            <w:r w:rsidR="00375553" w:rsidRPr="00D51F19">
              <w:rPr>
                <w:rFonts w:ascii="Times New Roman" w:hAnsi="Times New Roman" w:cs="Times New Roman"/>
                <w:sz w:val="24"/>
                <w:szCs w:val="24"/>
              </w:rPr>
              <w:t>4.4</w:t>
            </w:r>
            <w:r w:rsidR="00375553" w:rsidRPr="00D51F19">
              <w:rPr>
                <w:rFonts w:ascii="Times New Roman" w:hAnsi="Times New Roman" w:cs="Times New Roman"/>
                <w:sz w:val="24"/>
                <w:szCs w:val="24"/>
              </w:rPr>
              <w:fldChar w:fldCharType="end"/>
            </w:r>
            <w:r w:rsidRPr="00D51F19">
              <w:rPr>
                <w:rFonts w:ascii="Times New Roman" w:hAnsi="Times New Roman" w:cs="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C2BC95" w14:textId="77777777" w:rsidR="006579B4" w:rsidRPr="00D51F19" w:rsidRDefault="006579B4" w:rsidP="006579B4">
            <w:pPr>
              <w:pStyle w:val="aff4"/>
              <w:rPr>
                <w:rFonts w:ascii="Times New Roman" w:hAnsi="Times New Roman" w:cs="Times New Roman"/>
                <w:i/>
                <w:sz w:val="24"/>
                <w:szCs w:val="24"/>
              </w:rPr>
            </w:pPr>
          </w:p>
        </w:tc>
      </w:tr>
    </w:tbl>
    <w:p w14:paraId="3F85C250" w14:textId="77777777" w:rsidR="00BA6DBB" w:rsidRPr="00D51F19" w:rsidRDefault="00BA6DBB" w:rsidP="00BA6DBB">
      <w:pPr>
        <w:pStyle w:val="aff2"/>
        <w:rPr>
          <w:rFonts w:ascii="Times New Roman" w:hAnsi="Times New Roman" w:cs="Times New Roman"/>
          <w:b/>
          <w:sz w:val="24"/>
          <w:szCs w:val="24"/>
        </w:rPr>
      </w:pPr>
      <w:bookmarkStart w:id="93" w:name="_Ref514416020"/>
      <w:bookmarkStart w:id="94" w:name="_Ref498535023"/>
      <w:r w:rsidRPr="00D51F19">
        <w:rPr>
          <w:rFonts w:ascii="Times New Roman" w:hAnsi="Times New Roman" w:cs="Times New Roman"/>
          <w:b/>
          <w:sz w:val="24"/>
          <w:szCs w:val="24"/>
        </w:rPr>
        <w:t xml:space="preserve">Таблица </w:t>
      </w:r>
      <w:r w:rsidRPr="00D51F19">
        <w:rPr>
          <w:rFonts w:ascii="Times New Roman" w:hAnsi="Times New Roman" w:cs="Times New Roman"/>
          <w:b/>
          <w:sz w:val="24"/>
          <w:szCs w:val="24"/>
        </w:rPr>
        <w:fldChar w:fldCharType="begin"/>
      </w:r>
      <w:r w:rsidRPr="00D51F19">
        <w:rPr>
          <w:rFonts w:ascii="Times New Roman" w:hAnsi="Times New Roman" w:cs="Times New Roman"/>
          <w:b/>
          <w:sz w:val="24"/>
          <w:szCs w:val="24"/>
        </w:rPr>
        <w:instrText xml:space="preserve"> SEQ Таблица \* ARABIC </w:instrText>
      </w:r>
      <w:r w:rsidRPr="00D51F19">
        <w:rPr>
          <w:rFonts w:ascii="Times New Roman" w:hAnsi="Times New Roman" w:cs="Times New Roman"/>
          <w:b/>
          <w:sz w:val="24"/>
          <w:szCs w:val="24"/>
        </w:rPr>
        <w:fldChar w:fldCharType="separate"/>
      </w:r>
      <w:r w:rsidR="006A58D1" w:rsidRPr="00D51F19">
        <w:rPr>
          <w:rFonts w:ascii="Times New Roman" w:hAnsi="Times New Roman" w:cs="Times New Roman"/>
          <w:b/>
          <w:noProof/>
          <w:sz w:val="24"/>
          <w:szCs w:val="24"/>
        </w:rPr>
        <w:t>12</w:t>
      </w:r>
      <w:r w:rsidRPr="00D51F19">
        <w:rPr>
          <w:rFonts w:ascii="Times New Roman" w:hAnsi="Times New Roman" w:cs="Times New Roman"/>
          <w:b/>
          <w:sz w:val="24"/>
          <w:szCs w:val="24"/>
        </w:rPr>
        <w:fldChar w:fldCharType="end"/>
      </w:r>
      <w:bookmarkEnd w:id="93"/>
      <w:r w:rsidRPr="00D51F19">
        <w:rPr>
          <w:rFonts w:ascii="Times New Roman" w:hAnsi="Times New Roman" w:cs="Times New Roman"/>
          <w:b/>
          <w:sz w:val="24"/>
          <w:szCs w:val="24"/>
        </w:rPr>
        <w:t xml:space="preserve">. </w:t>
      </w:r>
      <w:proofErr w:type="spellStart"/>
      <w:r w:rsidRPr="00D51F19">
        <w:rPr>
          <w:rFonts w:ascii="Times New Roman" w:hAnsi="Times New Roman" w:cs="Times New Roman"/>
          <w:b/>
          <w:sz w:val="24"/>
          <w:szCs w:val="24"/>
        </w:rPr>
        <w:t>ImportedChangeType</w:t>
      </w:r>
      <w:proofErr w:type="spellEnd"/>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6"/>
        <w:gridCol w:w="1701"/>
        <w:gridCol w:w="2268"/>
        <w:gridCol w:w="1560"/>
        <w:gridCol w:w="1985"/>
        <w:gridCol w:w="2977"/>
      </w:tblGrid>
      <w:tr w:rsidR="00BA6DBB" w:rsidRPr="00D51F19" w14:paraId="246C8275" w14:textId="77777777" w:rsidTr="0046213B">
        <w:trPr>
          <w:trHeight w:val="662"/>
          <w:tblHeader/>
        </w:trPr>
        <w:tc>
          <w:tcPr>
            <w:tcW w:w="5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97C4BCF" w14:textId="77777777" w:rsidR="00BA6DBB" w:rsidRPr="00D51F19" w:rsidRDefault="00BA6DBB" w:rsidP="0046213B">
            <w:pPr>
              <w:pStyle w:val="af2"/>
              <w:rPr>
                <w:rFonts w:ascii="Times New Roman" w:cs="Times New Roman"/>
              </w:rPr>
            </w:pPr>
            <w:r w:rsidRPr="00D51F19">
              <w:rPr>
                <w:rFonts w:ascii="Times New Roman" w:cs="Times New Roman"/>
              </w:rPr>
              <w: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0750863" w14:textId="77777777" w:rsidR="00BA6DBB" w:rsidRPr="00D51F19" w:rsidRDefault="00BA6DBB" w:rsidP="0046213B">
            <w:pPr>
              <w:pStyle w:val="af2"/>
              <w:rPr>
                <w:rFonts w:ascii="Times New Roman" w:cs="Times New Roman"/>
              </w:rPr>
            </w:pPr>
            <w:r w:rsidRPr="00D51F19">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4CF7CAF" w14:textId="77777777" w:rsidR="00BA6DBB" w:rsidRPr="00D51F19" w:rsidRDefault="00BA6DBB" w:rsidP="0046213B">
            <w:pPr>
              <w:pStyle w:val="af2"/>
              <w:rPr>
                <w:rFonts w:ascii="Times New Roman" w:cs="Times New Roman"/>
              </w:rPr>
            </w:pPr>
            <w:r w:rsidRPr="00D51F19">
              <w:rPr>
                <w:rFonts w:ascii="Times New Roman" w:cs="Times New Roman"/>
              </w:rPr>
              <w:t>Описание поля</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6EEFA53" w14:textId="77777777" w:rsidR="00BA6DBB" w:rsidRPr="00D51F19" w:rsidRDefault="00BA6DBB" w:rsidP="0046213B">
            <w:pPr>
              <w:pStyle w:val="af2"/>
              <w:rPr>
                <w:rFonts w:ascii="Times New Roman" w:cs="Times New Roman"/>
              </w:rPr>
            </w:pPr>
            <w:r w:rsidRPr="00D51F19">
              <w:rPr>
                <w:rFonts w:ascii="Times New Roman" w:cs="Times New Roman"/>
              </w:rPr>
              <w:t xml:space="preserve">Требования к заполнению </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90622B2" w14:textId="77777777" w:rsidR="00BA6DBB" w:rsidRPr="00D51F19" w:rsidRDefault="00BA6DBB" w:rsidP="0046213B">
            <w:pPr>
              <w:pStyle w:val="af2"/>
              <w:rPr>
                <w:rFonts w:ascii="Times New Roman" w:cs="Times New Roman"/>
              </w:rPr>
            </w:pPr>
            <w:r w:rsidRPr="00D51F19">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B6DF568" w14:textId="77777777" w:rsidR="00BA6DBB" w:rsidRPr="00D51F19" w:rsidRDefault="00BA6DBB" w:rsidP="0046213B">
            <w:pPr>
              <w:pStyle w:val="af2"/>
              <w:rPr>
                <w:rFonts w:ascii="Times New Roman" w:cs="Times New Roman"/>
              </w:rPr>
            </w:pPr>
            <w:r w:rsidRPr="00D51F19">
              <w:rPr>
                <w:rFonts w:ascii="Times New Roman" w:cs="Times New Roman"/>
              </w:rPr>
              <w:t xml:space="preserve">Комментарий </w:t>
            </w:r>
          </w:p>
        </w:tc>
      </w:tr>
      <w:tr w:rsidR="00BA6DBB" w:rsidRPr="00D51F19" w14:paraId="634CF663" w14:textId="77777777" w:rsidTr="0046213B">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D576A7" w14:textId="77777777" w:rsidR="00BA6DBB" w:rsidRPr="00D51F19" w:rsidRDefault="00BA6DBB" w:rsidP="00070947">
            <w:pPr>
              <w:pStyle w:val="aff4"/>
              <w:numPr>
                <w:ilvl w:val="0"/>
                <w:numId w:val="59"/>
              </w:numPr>
              <w:spacing w:after="0"/>
              <w:rPr>
                <w:rFonts w:ascii="Times New Roman" w:hAnsi="Times New Roman" w:cs="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35CEB2" w14:textId="77777777" w:rsidR="00BA6DBB" w:rsidRPr="00D51F19" w:rsidRDefault="00BA6DBB" w:rsidP="0046213B">
            <w:pPr>
              <w:pStyle w:val="aff4"/>
              <w:spacing w:after="0"/>
              <w:ind w:left="204"/>
              <w:rPr>
                <w:rFonts w:ascii="Times New Roman" w:hAnsi="Times New Roman" w:cs="Times New Roman"/>
                <w:sz w:val="24"/>
                <w:szCs w:val="24"/>
              </w:rPr>
            </w:pPr>
            <w:proofErr w:type="spellStart"/>
            <w:r w:rsidRPr="00D51F19">
              <w:rPr>
                <w:rFonts w:ascii="Times New Roman" w:hAnsi="Times New Roman" w:cs="Times New Roman"/>
                <w:sz w:val="24"/>
                <w:szCs w:val="24"/>
              </w:rPr>
              <w:t>originatorId</w:t>
            </w:r>
            <w:proofErr w:type="spellEnd"/>
            <w:r w:rsidRPr="00D51F19">
              <w:rPr>
                <w:rFonts w:ascii="Times New Roman" w:hAnsi="Times New Roman" w:cs="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47370B" w14:textId="77777777" w:rsidR="00BA6DBB" w:rsidRPr="00D51F19" w:rsidRDefault="00BA6DBB" w:rsidP="0046213B">
            <w:pPr>
              <w:pStyle w:val="aff4"/>
              <w:rPr>
                <w:rFonts w:ascii="Times New Roman" w:hAnsi="Times New Roman" w:cs="Times New Roman"/>
                <w:sz w:val="24"/>
                <w:szCs w:val="24"/>
              </w:rPr>
            </w:pPr>
            <w:r w:rsidRPr="00D51F19">
              <w:rPr>
                <w:rFonts w:ascii="Times New Roman" w:hAnsi="Times New Roman" w:cs="Times New Roman"/>
                <w:sz w:val="24"/>
                <w:szCs w:val="24"/>
              </w:rPr>
              <w:t>УРН участника косвенного взаимодействия, сформировавшего сущность</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175332" w14:textId="77777777" w:rsidR="00BA6DBB" w:rsidRPr="00D51F19" w:rsidRDefault="00BA6DBB" w:rsidP="0046213B">
            <w:pPr>
              <w:pStyle w:val="aff4"/>
              <w:spacing w:after="0"/>
              <w:rPr>
                <w:rFonts w:ascii="Times New Roman" w:hAnsi="Times New Roman" w:cs="Times New Roman"/>
                <w:sz w:val="24"/>
                <w:szCs w:val="24"/>
              </w:rPr>
            </w:pPr>
            <w:r w:rsidRPr="00D51F19">
              <w:rPr>
                <w:rFonts w:ascii="Times New Roman" w:hAnsi="Times New Roman" w:cs="Times New Roman"/>
                <w:sz w:val="24"/>
                <w:szCs w:val="24"/>
              </w:rPr>
              <w:t>0...1,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F99D3" w14:textId="7D32E500" w:rsidR="00BA6DBB" w:rsidRPr="00D51F19" w:rsidRDefault="00BA6DBB" w:rsidP="0046213B">
            <w:pPr>
              <w:pStyle w:val="aff4"/>
              <w:pBdr>
                <w:top w:val="nil"/>
                <w:left w:val="nil"/>
                <w:bottom w:val="nil"/>
                <w:right w:val="nil"/>
                <w:between w:val="nil"/>
                <w:bar w:val="nil"/>
              </w:pBdr>
              <w:spacing w:after="0"/>
              <w:rPr>
                <w:rFonts w:ascii="Times New Roman" w:hAnsi="Times New Roman" w:cs="Times New Roman"/>
                <w:sz w:val="24"/>
                <w:szCs w:val="24"/>
              </w:rPr>
            </w:pPr>
            <w:proofErr w:type="spellStart"/>
            <w:r w:rsidRPr="00D51F19">
              <w:rPr>
                <w:rFonts w:ascii="Times New Roman" w:hAnsi="Times New Roman" w:cs="Times New Roman"/>
                <w:sz w:val="24"/>
                <w:szCs w:val="24"/>
              </w:rPr>
              <w:t>URNType</w:t>
            </w:r>
            <w:proofErr w:type="spellEnd"/>
            <w:r w:rsidRPr="00D51F19">
              <w:rPr>
                <w:rFonts w:ascii="Times New Roman" w:hAnsi="Times New Roman" w:cs="Times New Roman"/>
                <w:sz w:val="24"/>
                <w:szCs w:val="24"/>
              </w:rPr>
              <w:t xml:space="preserve"> (см. описание в пункте </w:t>
            </w:r>
            <w:r w:rsidRPr="00D51F19">
              <w:rPr>
                <w:rFonts w:ascii="Times New Roman" w:hAnsi="Times New Roman" w:cs="Times New Roman"/>
                <w:sz w:val="24"/>
                <w:szCs w:val="24"/>
              </w:rPr>
              <w:fldChar w:fldCharType="begin"/>
            </w:r>
            <w:r w:rsidRPr="00D51F19">
              <w:rPr>
                <w:rFonts w:ascii="Times New Roman" w:hAnsi="Times New Roman" w:cs="Times New Roman"/>
                <w:sz w:val="24"/>
                <w:szCs w:val="24"/>
              </w:rPr>
              <w:instrText xml:space="preserve"> REF _Ref482795808 \n \h  \* MERGEFORMAT </w:instrText>
            </w:r>
            <w:r w:rsidRPr="00D51F19">
              <w:rPr>
                <w:rFonts w:ascii="Times New Roman" w:hAnsi="Times New Roman" w:cs="Times New Roman"/>
                <w:sz w:val="24"/>
                <w:szCs w:val="24"/>
              </w:rPr>
            </w:r>
            <w:r w:rsidRPr="00D51F19">
              <w:rPr>
                <w:rFonts w:ascii="Times New Roman" w:hAnsi="Times New Roman" w:cs="Times New Roman"/>
                <w:sz w:val="24"/>
                <w:szCs w:val="24"/>
              </w:rPr>
              <w:fldChar w:fldCharType="separate"/>
            </w:r>
            <w:r w:rsidR="00375553" w:rsidRPr="00D51F19">
              <w:rPr>
                <w:rFonts w:ascii="Times New Roman" w:hAnsi="Times New Roman" w:cs="Times New Roman"/>
                <w:sz w:val="24"/>
                <w:szCs w:val="24"/>
              </w:rPr>
              <w:t>10</w:t>
            </w:r>
            <w:r w:rsidRPr="00D51F19">
              <w:rPr>
                <w:rFonts w:ascii="Times New Roman" w:hAnsi="Times New Roman" w:cs="Times New Roman"/>
                <w:sz w:val="24"/>
                <w:szCs w:val="24"/>
              </w:rPr>
              <w:fldChar w:fldCharType="end"/>
            </w:r>
            <w:r w:rsidRPr="00D51F19">
              <w:rPr>
                <w:rFonts w:ascii="Times New Roman" w:hAnsi="Times New Roman" w:cs="Times New Roman"/>
                <w:sz w:val="24"/>
                <w:szCs w:val="24"/>
              </w:rPr>
              <w:t xml:space="preserve"> раздела </w:t>
            </w:r>
            <w:r w:rsidR="006937F0" w:rsidRPr="00D51F19">
              <w:rPr>
                <w:rFonts w:ascii="Times New Roman" w:hAnsi="Times New Roman" w:cs="Times New Roman"/>
                <w:sz w:val="24"/>
                <w:szCs w:val="24"/>
              </w:rPr>
              <w:fldChar w:fldCharType="begin"/>
            </w:r>
            <w:r w:rsidR="006937F0" w:rsidRPr="00D51F19">
              <w:rPr>
                <w:rFonts w:ascii="Times New Roman" w:hAnsi="Times New Roman" w:cs="Times New Roman"/>
                <w:sz w:val="24"/>
                <w:szCs w:val="24"/>
              </w:rPr>
              <w:instrText xml:space="preserve"> REF _Ref524702727 \r \h </w:instrText>
            </w:r>
            <w:r w:rsidR="007E6CBE" w:rsidRPr="00D51F19">
              <w:rPr>
                <w:rFonts w:ascii="Times New Roman" w:hAnsi="Times New Roman" w:cs="Times New Roman"/>
                <w:sz w:val="24"/>
                <w:szCs w:val="24"/>
              </w:rPr>
              <w:instrText xml:space="preserve"> \* MERGEFORMAT </w:instrText>
            </w:r>
            <w:r w:rsidR="006937F0" w:rsidRPr="00D51F19">
              <w:rPr>
                <w:rFonts w:ascii="Times New Roman" w:hAnsi="Times New Roman" w:cs="Times New Roman"/>
                <w:sz w:val="24"/>
                <w:szCs w:val="24"/>
              </w:rPr>
            </w:r>
            <w:r w:rsidR="006937F0" w:rsidRPr="00D51F19">
              <w:rPr>
                <w:rFonts w:ascii="Times New Roman" w:hAnsi="Times New Roman" w:cs="Times New Roman"/>
                <w:sz w:val="24"/>
                <w:szCs w:val="24"/>
              </w:rPr>
              <w:fldChar w:fldCharType="separate"/>
            </w:r>
            <w:r w:rsidR="00375553" w:rsidRPr="00D51F19">
              <w:rPr>
                <w:rFonts w:ascii="Times New Roman" w:hAnsi="Times New Roman" w:cs="Times New Roman"/>
                <w:sz w:val="24"/>
                <w:szCs w:val="24"/>
              </w:rPr>
              <w:t>4.4</w:t>
            </w:r>
            <w:r w:rsidR="006937F0" w:rsidRPr="00D51F19">
              <w:rPr>
                <w:rFonts w:ascii="Times New Roman" w:hAnsi="Times New Roman" w:cs="Times New Roman"/>
                <w:sz w:val="24"/>
                <w:szCs w:val="24"/>
              </w:rPr>
              <w:fldChar w:fldCharType="end"/>
            </w:r>
            <w:r w:rsidRPr="00D51F19">
              <w:rPr>
                <w:rFonts w:ascii="Times New Roman" w:hAnsi="Times New Roman" w:cs="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1D2CCF" w14:textId="77777777" w:rsidR="00BA6DBB" w:rsidRPr="00D51F19" w:rsidRDefault="00BA6DBB" w:rsidP="0046213B">
            <w:pPr>
              <w:pStyle w:val="aff4"/>
              <w:rPr>
                <w:rFonts w:ascii="Times New Roman" w:hAnsi="Times New Roman" w:cs="Times New Roman"/>
                <w:i/>
                <w:sz w:val="24"/>
                <w:szCs w:val="24"/>
              </w:rPr>
            </w:pPr>
          </w:p>
        </w:tc>
      </w:tr>
      <w:tr w:rsidR="00BA6DBB" w:rsidRPr="00D51F19" w14:paraId="5B2FC828" w14:textId="77777777" w:rsidTr="0046213B">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95111A" w14:textId="77777777" w:rsidR="00BA6DBB" w:rsidRPr="00D51F19" w:rsidRDefault="00BA6DBB" w:rsidP="00070947">
            <w:pPr>
              <w:pStyle w:val="aff4"/>
              <w:numPr>
                <w:ilvl w:val="0"/>
                <w:numId w:val="59"/>
              </w:numPr>
              <w:spacing w:after="0"/>
              <w:rPr>
                <w:rFonts w:ascii="Times New Roman" w:hAnsi="Times New Roman" w:cs="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BDE3D1" w14:textId="77777777" w:rsidR="00BA6DBB" w:rsidRPr="00D51F19" w:rsidRDefault="00BA6DBB" w:rsidP="0046213B">
            <w:pPr>
              <w:pStyle w:val="aff4"/>
              <w:spacing w:after="0"/>
              <w:ind w:left="204"/>
              <w:rPr>
                <w:rFonts w:ascii="Times New Roman" w:hAnsi="Times New Roman" w:cs="Times New Roman"/>
                <w:sz w:val="24"/>
                <w:szCs w:val="24"/>
              </w:rPr>
            </w:pPr>
            <w:r w:rsidRPr="00D51F19">
              <w:rPr>
                <w:rFonts w:ascii="Times New Roman" w:hAnsi="Times New Roman" w:cs="Times New Roman"/>
                <w:sz w:val="24"/>
                <w:szCs w:val="24"/>
                <w:lang w:val="en-US"/>
              </w:rPr>
              <w:t>id</w:t>
            </w:r>
            <w:r w:rsidRPr="00D51F19">
              <w:rPr>
                <w:rFonts w:ascii="Times New Roman" w:hAnsi="Times New Roman" w:cs="Times New Roman"/>
                <w:sz w:val="24"/>
                <w:szCs w:val="24"/>
              </w:rPr>
              <w:t xml:space="preserve"> (атрибут)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D9ACCF" w14:textId="77777777" w:rsidR="00BA6DBB" w:rsidRPr="00D51F19" w:rsidRDefault="00BA6DBB" w:rsidP="0046213B">
            <w:pPr>
              <w:pStyle w:val="aff4"/>
              <w:rPr>
                <w:rFonts w:ascii="Times New Roman" w:hAnsi="Times New Roman" w:cs="Times New Roman"/>
                <w:sz w:val="24"/>
                <w:szCs w:val="24"/>
              </w:rPr>
            </w:pPr>
            <w:r w:rsidRPr="00D51F19">
              <w:rPr>
                <w:rFonts w:ascii="Times New Roman" w:hAnsi="Times New Roman" w:cs="Times New Roman"/>
                <w:sz w:val="24"/>
                <w:szCs w:val="24"/>
              </w:rPr>
              <w:t>Идентификатор изменяемого извещения в пакете</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C7398B" w14:textId="77777777" w:rsidR="00BA6DBB" w:rsidRPr="00D51F19" w:rsidRDefault="00BA6DBB" w:rsidP="0046213B">
            <w:pPr>
              <w:pStyle w:val="aff4"/>
              <w:spacing w:after="0"/>
              <w:rPr>
                <w:rFonts w:ascii="Times New Roman" w:hAnsi="Times New Roman" w:cs="Times New Roman"/>
                <w:sz w:val="24"/>
                <w:szCs w:val="24"/>
              </w:rPr>
            </w:pPr>
            <w:r w:rsidRPr="00D51F19">
              <w:rPr>
                <w:rFonts w:ascii="Times New Roman" w:hAnsi="Times New Roman" w:cs="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F77A1D" w14:textId="6D2F6197" w:rsidR="00BA6DBB" w:rsidRPr="00D51F19" w:rsidRDefault="00BA6DBB" w:rsidP="008B7261">
            <w:pPr>
              <w:pStyle w:val="aff4"/>
              <w:pBdr>
                <w:top w:val="nil"/>
                <w:left w:val="nil"/>
                <w:bottom w:val="nil"/>
                <w:right w:val="nil"/>
                <w:between w:val="nil"/>
                <w:bar w:val="nil"/>
              </w:pBdr>
              <w:spacing w:after="0"/>
              <w:rPr>
                <w:rFonts w:ascii="Times New Roman" w:hAnsi="Times New Roman" w:cs="Times New Roman"/>
                <w:sz w:val="24"/>
                <w:szCs w:val="24"/>
              </w:rPr>
            </w:pPr>
            <w:r w:rsidRPr="00D51F19">
              <w:rPr>
                <w:rFonts w:ascii="Times New Roman" w:hAnsi="Times New Roman" w:cs="Times New Roman"/>
                <w:i/>
                <w:sz w:val="24"/>
                <w:szCs w:val="24"/>
              </w:rPr>
              <w:t xml:space="preserve">Строка не более 50 символов в формате в формате </w:t>
            </w:r>
            <w:r w:rsidRPr="00D51F19">
              <w:rPr>
                <w:rFonts w:ascii="Times New Roman" w:hAnsi="Times New Roman" w:cs="Times New Roman"/>
                <w:sz w:val="24"/>
                <w:szCs w:val="24"/>
                <w:lang w:val="en-US"/>
              </w:rPr>
              <w:t>ID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14849A" w14:textId="77777777" w:rsidR="00BA6DBB" w:rsidRPr="00D51F19" w:rsidRDefault="00BA6DBB" w:rsidP="0046213B">
            <w:pPr>
              <w:pStyle w:val="aff4"/>
              <w:rPr>
                <w:rFonts w:ascii="Times New Roman" w:hAnsi="Times New Roman" w:cs="Times New Roman"/>
                <w:i/>
                <w:sz w:val="24"/>
                <w:szCs w:val="24"/>
              </w:rPr>
            </w:pPr>
          </w:p>
        </w:tc>
      </w:tr>
      <w:tr w:rsidR="00BA6DBB" w:rsidRPr="00D51F19" w14:paraId="064EC13C" w14:textId="77777777" w:rsidTr="0046213B">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1E99EC" w14:textId="77777777" w:rsidR="00BA6DBB" w:rsidRPr="00D51F19" w:rsidRDefault="00BA6DBB" w:rsidP="00070947">
            <w:pPr>
              <w:pStyle w:val="aff4"/>
              <w:numPr>
                <w:ilvl w:val="0"/>
                <w:numId w:val="59"/>
              </w:numPr>
              <w:spacing w:after="0"/>
              <w:rPr>
                <w:rFonts w:ascii="Times New Roman" w:hAnsi="Times New Roman" w:cs="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03C215" w14:textId="77777777" w:rsidR="00BA6DBB" w:rsidRPr="00D51F19" w:rsidRDefault="00BA6DBB" w:rsidP="0046213B">
            <w:pPr>
              <w:pStyle w:val="aff4"/>
              <w:spacing w:after="0"/>
              <w:ind w:left="62"/>
              <w:rPr>
                <w:rFonts w:ascii="Times New Roman" w:hAnsi="Times New Roman" w:cs="Times New Roman"/>
                <w:sz w:val="24"/>
                <w:szCs w:val="24"/>
                <w:lang w:val="en-US"/>
              </w:rPr>
            </w:pPr>
            <w:r w:rsidRPr="00D51F19">
              <w:rPr>
                <w:rFonts w:ascii="Times New Roman" w:hAnsi="Times New Roman" w:cs="Times New Roman"/>
                <w:sz w:val="24"/>
                <w:szCs w:val="24"/>
                <w:lang w:val="en-US"/>
              </w:rPr>
              <w:t>S</w:t>
            </w:r>
            <w:proofErr w:type="spellStart"/>
            <w:r w:rsidRPr="00D51F19">
              <w:rPr>
                <w:rFonts w:ascii="Times New Roman" w:hAnsi="Times New Roman" w:cs="Times New Roman"/>
                <w:sz w:val="24"/>
                <w:szCs w:val="24"/>
              </w:rPr>
              <w:t>upplierBillID</w:t>
            </w:r>
            <w:proofErr w:type="spellEnd"/>
            <w:r w:rsidRPr="00D51F19">
              <w:rPr>
                <w:rFonts w:ascii="Times New Roman" w:hAnsi="Times New Roman" w:cs="Times New Roman"/>
                <w:sz w:val="24"/>
                <w:szCs w:val="24"/>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39872F" w14:textId="77777777" w:rsidR="00BA6DBB" w:rsidRPr="00D51F19" w:rsidRDefault="00BA6DBB" w:rsidP="0046213B">
            <w:pPr>
              <w:pStyle w:val="aff4"/>
              <w:rPr>
                <w:rFonts w:ascii="Times New Roman" w:hAnsi="Times New Roman" w:cs="Times New Roman"/>
                <w:sz w:val="24"/>
                <w:szCs w:val="24"/>
              </w:rPr>
            </w:pPr>
            <w:r w:rsidRPr="00D51F19">
              <w:rPr>
                <w:rFonts w:ascii="Times New Roman" w:hAnsi="Times New Roman" w:cs="Times New Roman"/>
                <w:sz w:val="24"/>
                <w:szCs w:val="24"/>
              </w:rPr>
              <w:t>Идентификатор начисления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03CA99" w14:textId="77777777" w:rsidR="00BA6DBB" w:rsidRPr="00D51F19" w:rsidRDefault="00BA6DBB" w:rsidP="0046213B">
            <w:pPr>
              <w:pStyle w:val="aff4"/>
              <w:spacing w:after="0"/>
              <w:rPr>
                <w:rFonts w:ascii="Times New Roman" w:hAnsi="Times New Roman" w:cs="Times New Roman"/>
                <w:sz w:val="24"/>
                <w:szCs w:val="24"/>
              </w:rPr>
            </w:pPr>
            <w:r w:rsidRPr="00D51F19">
              <w:rPr>
                <w:rFonts w:ascii="Times New Roman" w:hAnsi="Times New Roman" w:cs="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803616" w14:textId="77777777" w:rsidR="00BA6DBB" w:rsidRPr="00D51F19" w:rsidRDefault="00BA6DBB" w:rsidP="0046213B">
            <w:pPr>
              <w:jc w:val="both"/>
              <w:rPr>
                <w:rFonts w:ascii="Times New Roman" w:hAnsi="Times New Roman" w:cs="Times New Roman"/>
                <w:sz w:val="24"/>
                <w:szCs w:val="24"/>
              </w:rPr>
            </w:pPr>
            <w:r w:rsidRPr="00D51F19">
              <w:rPr>
                <w:rFonts w:ascii="Times New Roman" w:hAnsi="Times New Roman" w:cs="Times New Roman"/>
                <w:i/>
                <w:sz w:val="24"/>
                <w:szCs w:val="24"/>
              </w:rPr>
              <w:t>Строка длиной 20 букв (\</w:t>
            </w:r>
            <w:proofErr w:type="gramStart"/>
            <w:r w:rsidRPr="00D51F19">
              <w:rPr>
                <w:rFonts w:ascii="Times New Roman" w:hAnsi="Times New Roman" w:cs="Times New Roman"/>
                <w:i/>
                <w:sz w:val="24"/>
                <w:szCs w:val="24"/>
              </w:rPr>
              <w:t>w{</w:t>
            </w:r>
            <w:proofErr w:type="gramEnd"/>
            <w:r w:rsidRPr="00D51F19">
              <w:rPr>
                <w:rFonts w:ascii="Times New Roman" w:hAnsi="Times New Roman" w:cs="Times New Roman"/>
                <w:i/>
                <w:sz w:val="24"/>
                <w:szCs w:val="24"/>
              </w:rPr>
              <w:t>20}) или цифр 25 цифр</w:t>
            </w:r>
            <w:r w:rsidRPr="00D51F19">
              <w:rPr>
                <w:rFonts w:ascii="Times New Roman" w:hAnsi="Times New Roman" w:cs="Times New Roman"/>
                <w:sz w:val="24"/>
                <w:szCs w:val="24"/>
              </w:rPr>
              <w:t xml:space="preserve"> </w:t>
            </w:r>
            <w:r w:rsidRPr="00D51F19">
              <w:rPr>
                <w:rFonts w:ascii="Times New Roman" w:hAnsi="Times New Roman" w:cs="Times New Roman"/>
                <w:i/>
                <w:sz w:val="24"/>
                <w:szCs w:val="24"/>
              </w:rPr>
              <w:t>(\d{25})</w:t>
            </w:r>
          </w:p>
          <w:p w14:paraId="06A7B00E" w14:textId="23BDAA84" w:rsidR="00BA6DBB" w:rsidRPr="00D51F19" w:rsidRDefault="00BA6DBB" w:rsidP="0021054E">
            <w:pPr>
              <w:pStyle w:val="aff4"/>
              <w:rPr>
                <w:rFonts w:ascii="Times New Roman" w:hAnsi="Times New Roman" w:cs="Times New Roman"/>
                <w:i/>
                <w:sz w:val="24"/>
                <w:szCs w:val="24"/>
              </w:rPr>
            </w:pPr>
            <w:r w:rsidRPr="00D51F19">
              <w:rPr>
                <w:rFonts w:ascii="Times New Roman" w:hAnsi="Times New Roman" w:cs="Times New Roman"/>
                <w:b/>
                <w:sz w:val="24"/>
                <w:szCs w:val="24"/>
              </w:rPr>
              <w:t>/</w:t>
            </w:r>
            <w:r w:rsidRPr="00D51F19">
              <w:rPr>
                <w:rFonts w:ascii="Times New Roman" w:hAnsi="Times New Roman" w:cs="Times New Roman"/>
                <w:sz w:val="24"/>
                <w:szCs w:val="24"/>
              </w:rPr>
              <w:t xml:space="preserve"> </w:t>
            </w:r>
            <w:proofErr w:type="spellStart"/>
            <w:r w:rsidRPr="00D51F19">
              <w:rPr>
                <w:rFonts w:ascii="Times New Roman" w:hAnsi="Times New Roman" w:cs="Times New Roman"/>
                <w:sz w:val="24"/>
                <w:szCs w:val="24"/>
                <w:lang w:val="en-US"/>
              </w:rPr>
              <w:t>SupplierBillIDType</w:t>
            </w:r>
            <w:proofErr w:type="spellEnd"/>
            <w:r w:rsidRPr="00D51F19">
              <w:rPr>
                <w:rFonts w:ascii="Times New Roman" w:hAnsi="Times New Roman" w:cs="Times New Roman"/>
                <w:sz w:val="24"/>
                <w:szCs w:val="24"/>
              </w:rPr>
              <w:t xml:space="preserve"> (описание см. в пункте </w:t>
            </w:r>
            <w:r w:rsidRPr="00D51F19">
              <w:rPr>
                <w:rFonts w:ascii="Times New Roman" w:hAnsi="Times New Roman" w:cs="Times New Roman"/>
                <w:sz w:val="24"/>
                <w:szCs w:val="24"/>
                <w:lang w:val="en-US"/>
              </w:rPr>
              <w:fldChar w:fldCharType="begin"/>
            </w:r>
            <w:r w:rsidRPr="00D51F19">
              <w:rPr>
                <w:rFonts w:ascii="Times New Roman" w:hAnsi="Times New Roman" w:cs="Times New Roman"/>
                <w:sz w:val="24"/>
                <w:szCs w:val="24"/>
              </w:rPr>
              <w:instrText xml:space="preserve"> </w:instrText>
            </w:r>
            <w:r w:rsidRPr="00D51F19">
              <w:rPr>
                <w:rFonts w:ascii="Times New Roman" w:hAnsi="Times New Roman" w:cs="Times New Roman"/>
                <w:sz w:val="24"/>
                <w:szCs w:val="24"/>
                <w:lang w:val="en-US"/>
              </w:rPr>
              <w:instrText>REF</w:instrText>
            </w:r>
            <w:r w:rsidRPr="00D51F19">
              <w:rPr>
                <w:rFonts w:ascii="Times New Roman" w:hAnsi="Times New Roman" w:cs="Times New Roman"/>
                <w:sz w:val="24"/>
                <w:szCs w:val="24"/>
              </w:rPr>
              <w:instrText xml:space="preserve"> _</w:instrText>
            </w:r>
            <w:r w:rsidRPr="00D51F19">
              <w:rPr>
                <w:rFonts w:ascii="Times New Roman" w:hAnsi="Times New Roman" w:cs="Times New Roman"/>
                <w:sz w:val="24"/>
                <w:szCs w:val="24"/>
                <w:lang w:val="en-US"/>
              </w:rPr>
              <w:instrText>Ref</w:instrText>
            </w:r>
            <w:r w:rsidRPr="00D51F19">
              <w:rPr>
                <w:rFonts w:ascii="Times New Roman" w:hAnsi="Times New Roman" w:cs="Times New Roman"/>
                <w:sz w:val="24"/>
                <w:szCs w:val="24"/>
              </w:rPr>
              <w:instrText>482182894 \</w:instrText>
            </w:r>
            <w:r w:rsidRPr="00D51F19">
              <w:rPr>
                <w:rFonts w:ascii="Times New Roman" w:hAnsi="Times New Roman" w:cs="Times New Roman"/>
                <w:sz w:val="24"/>
                <w:szCs w:val="24"/>
                <w:lang w:val="en-US"/>
              </w:rPr>
              <w:instrText>r</w:instrText>
            </w:r>
            <w:r w:rsidRPr="00D51F19">
              <w:rPr>
                <w:rFonts w:ascii="Times New Roman" w:hAnsi="Times New Roman" w:cs="Times New Roman"/>
                <w:sz w:val="24"/>
                <w:szCs w:val="24"/>
              </w:rPr>
              <w:instrText xml:space="preserve"> \</w:instrText>
            </w:r>
            <w:r w:rsidRPr="00D51F19">
              <w:rPr>
                <w:rFonts w:ascii="Times New Roman" w:hAnsi="Times New Roman" w:cs="Times New Roman"/>
                <w:sz w:val="24"/>
                <w:szCs w:val="24"/>
                <w:lang w:val="en-US"/>
              </w:rPr>
              <w:instrText>h</w:instrText>
            </w:r>
            <w:r w:rsidRPr="00D51F19">
              <w:rPr>
                <w:rFonts w:ascii="Times New Roman" w:hAnsi="Times New Roman" w:cs="Times New Roman"/>
                <w:sz w:val="24"/>
                <w:szCs w:val="24"/>
              </w:rPr>
              <w:instrText xml:space="preserve">  \* </w:instrText>
            </w:r>
            <w:r w:rsidRPr="00D51F19">
              <w:rPr>
                <w:rFonts w:ascii="Times New Roman" w:hAnsi="Times New Roman" w:cs="Times New Roman"/>
                <w:sz w:val="24"/>
                <w:szCs w:val="24"/>
                <w:lang w:val="en-US"/>
              </w:rPr>
              <w:instrText>MERGEFORMAT</w:instrText>
            </w:r>
            <w:r w:rsidRPr="00D51F19">
              <w:rPr>
                <w:rFonts w:ascii="Times New Roman" w:hAnsi="Times New Roman" w:cs="Times New Roman"/>
                <w:sz w:val="24"/>
                <w:szCs w:val="24"/>
              </w:rPr>
              <w:instrText xml:space="preserve"> </w:instrText>
            </w:r>
            <w:r w:rsidRPr="00D51F19">
              <w:rPr>
                <w:rFonts w:ascii="Times New Roman" w:hAnsi="Times New Roman" w:cs="Times New Roman"/>
                <w:sz w:val="24"/>
                <w:szCs w:val="24"/>
                <w:lang w:val="en-US"/>
              </w:rPr>
            </w:r>
            <w:r w:rsidRPr="00D51F19">
              <w:rPr>
                <w:rFonts w:ascii="Times New Roman" w:hAnsi="Times New Roman" w:cs="Times New Roman"/>
                <w:sz w:val="24"/>
                <w:szCs w:val="24"/>
                <w:lang w:val="en-US"/>
              </w:rPr>
              <w:fldChar w:fldCharType="separate"/>
            </w:r>
            <w:r w:rsidR="006A58D1" w:rsidRPr="00D51F19">
              <w:rPr>
                <w:rFonts w:ascii="Times New Roman" w:hAnsi="Times New Roman" w:cs="Times New Roman"/>
                <w:sz w:val="24"/>
                <w:szCs w:val="24"/>
              </w:rPr>
              <w:t>12</w:t>
            </w:r>
            <w:r w:rsidRPr="00D51F19">
              <w:rPr>
                <w:rFonts w:ascii="Times New Roman" w:hAnsi="Times New Roman" w:cs="Times New Roman"/>
                <w:sz w:val="24"/>
                <w:szCs w:val="24"/>
                <w:lang w:val="en-US"/>
              </w:rPr>
              <w:fldChar w:fldCharType="end"/>
            </w:r>
            <w:r w:rsidRPr="00D51F19">
              <w:rPr>
                <w:rFonts w:ascii="Times New Roman" w:hAnsi="Times New Roman" w:cs="Times New Roman"/>
                <w:sz w:val="24"/>
                <w:szCs w:val="24"/>
              </w:rPr>
              <w:t xml:space="preserve"> раздела</w:t>
            </w:r>
            <w:r w:rsidR="0021054E" w:rsidRPr="00D51F19">
              <w:rPr>
                <w:rFonts w:ascii="Times New Roman" w:hAnsi="Times New Roman" w:cs="Times New Roman"/>
                <w:sz w:val="24"/>
                <w:szCs w:val="24"/>
              </w:rPr>
              <w:t xml:space="preserve"> </w:t>
            </w:r>
            <w:r w:rsidR="0021054E" w:rsidRPr="00D51F19">
              <w:rPr>
                <w:rFonts w:ascii="Times New Roman" w:hAnsi="Times New Roman" w:cs="Times New Roman"/>
                <w:sz w:val="24"/>
                <w:szCs w:val="24"/>
              </w:rPr>
              <w:fldChar w:fldCharType="begin"/>
            </w:r>
            <w:r w:rsidR="0021054E" w:rsidRPr="00D51F19">
              <w:rPr>
                <w:rFonts w:ascii="Times New Roman" w:hAnsi="Times New Roman" w:cs="Times New Roman"/>
                <w:sz w:val="24"/>
                <w:szCs w:val="24"/>
              </w:rPr>
              <w:instrText xml:space="preserve"> REF _Ref524702727 \r \h </w:instrText>
            </w:r>
            <w:r w:rsidR="007E6CBE" w:rsidRPr="00D51F19">
              <w:rPr>
                <w:rFonts w:ascii="Times New Roman" w:hAnsi="Times New Roman" w:cs="Times New Roman"/>
                <w:sz w:val="24"/>
                <w:szCs w:val="24"/>
              </w:rPr>
              <w:instrText xml:space="preserve"> \* MERGEFORMAT </w:instrText>
            </w:r>
            <w:r w:rsidR="0021054E" w:rsidRPr="00D51F19">
              <w:rPr>
                <w:rFonts w:ascii="Times New Roman" w:hAnsi="Times New Roman" w:cs="Times New Roman"/>
                <w:sz w:val="24"/>
                <w:szCs w:val="24"/>
              </w:rPr>
            </w:r>
            <w:r w:rsidR="0021054E" w:rsidRPr="00D51F19">
              <w:rPr>
                <w:rFonts w:ascii="Times New Roman" w:hAnsi="Times New Roman" w:cs="Times New Roman"/>
                <w:sz w:val="24"/>
                <w:szCs w:val="24"/>
              </w:rPr>
              <w:fldChar w:fldCharType="separate"/>
            </w:r>
            <w:r w:rsidR="006A58D1" w:rsidRPr="00D51F19">
              <w:rPr>
                <w:rFonts w:ascii="Times New Roman" w:hAnsi="Times New Roman" w:cs="Times New Roman"/>
                <w:sz w:val="24"/>
                <w:szCs w:val="24"/>
              </w:rPr>
              <w:t>4.4</w:t>
            </w:r>
            <w:r w:rsidR="0021054E" w:rsidRPr="00D51F19">
              <w:rPr>
                <w:rFonts w:ascii="Times New Roman" w:hAnsi="Times New Roman" w:cs="Times New Roman"/>
                <w:sz w:val="24"/>
                <w:szCs w:val="24"/>
              </w:rPr>
              <w:fldChar w:fldCharType="end"/>
            </w:r>
            <w:r w:rsidRPr="00D51F19">
              <w:rPr>
                <w:rFonts w:ascii="Times New Roman" w:hAnsi="Times New Roman" w:cs="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6F5CF9" w14:textId="2EFBBC62" w:rsidR="00BA6DBB" w:rsidRPr="00221874" w:rsidRDefault="00221874" w:rsidP="0046213B">
            <w:pPr>
              <w:pStyle w:val="aff4"/>
              <w:rPr>
                <w:rFonts w:ascii="Times New Roman" w:hAnsi="Times New Roman" w:cs="Times New Roman"/>
                <w:sz w:val="24"/>
                <w:szCs w:val="24"/>
              </w:rPr>
            </w:pPr>
            <w:r w:rsidRPr="00BA212C">
              <w:rPr>
                <w:rFonts w:ascii="Times New Roman" w:hAnsi="Times New Roman" w:cs="Times New Roman"/>
                <w:i/>
                <w:iCs/>
                <w:sz w:val="24"/>
                <w:szCs w:val="24"/>
              </w:rPr>
              <w:t>В схеме приема изменения информации об уплате не используется.</w:t>
            </w:r>
          </w:p>
        </w:tc>
      </w:tr>
      <w:tr w:rsidR="00BA6DBB" w:rsidRPr="00176C7A" w14:paraId="30A7841F" w14:textId="77777777" w:rsidTr="0046213B">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57C92E" w14:textId="77777777" w:rsidR="00BA6DBB" w:rsidRPr="00D51F19" w:rsidRDefault="00BA6DBB" w:rsidP="00070947">
            <w:pPr>
              <w:pStyle w:val="aff4"/>
              <w:numPr>
                <w:ilvl w:val="0"/>
                <w:numId w:val="59"/>
              </w:numPr>
              <w:spacing w:after="0"/>
              <w:rPr>
                <w:rFonts w:ascii="Times New Roman" w:hAnsi="Times New Roman" w:cs="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CDADE5" w14:textId="77777777" w:rsidR="00BA6DBB" w:rsidRPr="00D51F19" w:rsidRDefault="00BA6DBB" w:rsidP="0046213B">
            <w:pPr>
              <w:pStyle w:val="aff4"/>
              <w:spacing w:after="0"/>
              <w:ind w:left="62"/>
              <w:rPr>
                <w:rFonts w:ascii="Times New Roman" w:hAnsi="Times New Roman" w:cs="Times New Roman"/>
                <w:sz w:val="24"/>
                <w:szCs w:val="24"/>
              </w:rPr>
            </w:pPr>
            <w:proofErr w:type="spellStart"/>
            <w:r w:rsidRPr="00D51F19">
              <w:rPr>
                <w:rFonts w:ascii="Times New Roman" w:hAnsi="Times New Roman" w:cs="Times New Roman"/>
                <w:sz w:val="24"/>
                <w:szCs w:val="24"/>
                <w:lang w:val="en-US"/>
              </w:rPr>
              <w:t>PaymentId</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950F45" w14:textId="77777777" w:rsidR="00BA6DBB" w:rsidRPr="00D51F19" w:rsidRDefault="00BA6DBB" w:rsidP="0046213B">
            <w:pPr>
              <w:pStyle w:val="aff4"/>
              <w:rPr>
                <w:rFonts w:ascii="Times New Roman" w:hAnsi="Times New Roman" w:cs="Times New Roman"/>
                <w:sz w:val="24"/>
                <w:szCs w:val="24"/>
              </w:rPr>
            </w:pPr>
            <w:r w:rsidRPr="00D51F19">
              <w:rPr>
                <w:rFonts w:ascii="Times New Roman" w:hAnsi="Times New Roman" w:cs="Times New Roman"/>
                <w:sz w:val="24"/>
                <w:szCs w:val="24"/>
              </w:rPr>
              <w:t>Идентификатор платежа</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77A52E" w14:textId="77777777" w:rsidR="00BA6DBB" w:rsidRPr="00D51F19" w:rsidRDefault="00BA6DBB" w:rsidP="0046213B">
            <w:pPr>
              <w:pStyle w:val="aff4"/>
              <w:spacing w:after="0"/>
              <w:rPr>
                <w:rFonts w:ascii="Times New Roman" w:hAnsi="Times New Roman" w:cs="Times New Roman"/>
                <w:sz w:val="24"/>
                <w:szCs w:val="24"/>
              </w:rPr>
            </w:pPr>
            <w:r w:rsidRPr="00D51F19">
              <w:rPr>
                <w:rFonts w:ascii="Times New Roman" w:hAnsi="Times New Roman" w:cs="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08AAC1" w14:textId="3E434D50" w:rsidR="00BA6DBB" w:rsidRPr="00D51F19" w:rsidRDefault="0011432C" w:rsidP="0021054E">
            <w:pPr>
              <w:jc w:val="both"/>
              <w:rPr>
                <w:rFonts w:ascii="Times New Roman" w:hAnsi="Times New Roman" w:cs="Times New Roman"/>
                <w:i/>
                <w:sz w:val="24"/>
                <w:szCs w:val="24"/>
              </w:rPr>
            </w:pPr>
            <w:proofErr w:type="spellStart"/>
            <w:r w:rsidRPr="00D51F19">
              <w:rPr>
                <w:rFonts w:ascii="Times New Roman" w:hAnsi="Times New Roman" w:cs="Times New Roman"/>
                <w:sz w:val="24"/>
                <w:szCs w:val="24"/>
              </w:rPr>
              <w:t>PaymentIdType</w:t>
            </w:r>
            <w:proofErr w:type="spellEnd"/>
            <w:r w:rsidRPr="00D51F19">
              <w:rPr>
                <w:rFonts w:ascii="Times New Roman" w:hAnsi="Times New Roman" w:cs="Times New Roman"/>
                <w:sz w:val="24"/>
                <w:szCs w:val="24"/>
              </w:rPr>
              <w:t xml:space="preserve"> (описание см. в пункте </w:t>
            </w:r>
            <w:r w:rsidRPr="00D51F19">
              <w:rPr>
                <w:rFonts w:ascii="Times New Roman" w:hAnsi="Times New Roman" w:cs="Times New Roman"/>
                <w:sz w:val="24"/>
                <w:szCs w:val="24"/>
              </w:rPr>
              <w:fldChar w:fldCharType="begin"/>
            </w:r>
            <w:r w:rsidRPr="00D51F19">
              <w:rPr>
                <w:rFonts w:ascii="Times New Roman" w:hAnsi="Times New Roman" w:cs="Times New Roman"/>
                <w:sz w:val="24"/>
                <w:szCs w:val="24"/>
              </w:rPr>
              <w:instrText xml:space="preserve"> REF _Ref485303141 \r \h  \* MERGEFORMAT </w:instrText>
            </w:r>
            <w:r w:rsidRPr="00D51F19">
              <w:rPr>
                <w:rFonts w:ascii="Times New Roman" w:hAnsi="Times New Roman" w:cs="Times New Roman"/>
                <w:sz w:val="24"/>
                <w:szCs w:val="24"/>
              </w:rPr>
            </w:r>
            <w:r w:rsidRPr="00D51F19">
              <w:rPr>
                <w:rFonts w:ascii="Times New Roman" w:hAnsi="Times New Roman" w:cs="Times New Roman"/>
                <w:sz w:val="24"/>
                <w:szCs w:val="24"/>
              </w:rPr>
              <w:fldChar w:fldCharType="separate"/>
            </w:r>
            <w:r w:rsidR="006A58D1" w:rsidRPr="00D51F19">
              <w:rPr>
                <w:rFonts w:ascii="Times New Roman" w:hAnsi="Times New Roman" w:cs="Times New Roman"/>
                <w:sz w:val="24"/>
                <w:szCs w:val="24"/>
              </w:rPr>
              <w:t>7</w:t>
            </w:r>
            <w:r w:rsidRPr="00D51F19">
              <w:rPr>
                <w:rFonts w:ascii="Times New Roman" w:hAnsi="Times New Roman" w:cs="Times New Roman"/>
                <w:sz w:val="24"/>
                <w:szCs w:val="24"/>
              </w:rPr>
              <w:fldChar w:fldCharType="end"/>
            </w:r>
            <w:r w:rsidRPr="00D51F19">
              <w:rPr>
                <w:rFonts w:ascii="Times New Roman" w:hAnsi="Times New Roman" w:cs="Times New Roman"/>
                <w:sz w:val="24"/>
                <w:szCs w:val="24"/>
              </w:rPr>
              <w:t xml:space="preserve"> раздела</w:t>
            </w:r>
            <w:r w:rsidR="0021054E" w:rsidRPr="00D51F19">
              <w:rPr>
                <w:rFonts w:ascii="Times New Roman" w:hAnsi="Times New Roman" w:cs="Times New Roman"/>
                <w:sz w:val="24"/>
                <w:szCs w:val="24"/>
              </w:rPr>
              <w:t xml:space="preserve"> </w:t>
            </w:r>
            <w:r w:rsidR="0021054E" w:rsidRPr="00D51F19">
              <w:rPr>
                <w:rFonts w:ascii="Times New Roman" w:hAnsi="Times New Roman" w:cs="Times New Roman"/>
                <w:sz w:val="24"/>
                <w:szCs w:val="24"/>
              </w:rPr>
              <w:fldChar w:fldCharType="begin"/>
            </w:r>
            <w:r w:rsidR="0021054E" w:rsidRPr="00D51F19">
              <w:rPr>
                <w:rFonts w:ascii="Times New Roman" w:hAnsi="Times New Roman" w:cs="Times New Roman"/>
                <w:sz w:val="24"/>
                <w:szCs w:val="24"/>
              </w:rPr>
              <w:instrText xml:space="preserve"> REF _Ref524702727 \r \h </w:instrText>
            </w:r>
            <w:r w:rsidR="007E6CBE" w:rsidRPr="00D51F19">
              <w:rPr>
                <w:rFonts w:ascii="Times New Roman" w:hAnsi="Times New Roman" w:cs="Times New Roman"/>
                <w:sz w:val="24"/>
                <w:szCs w:val="24"/>
              </w:rPr>
              <w:instrText xml:space="preserve"> \* MERGEFORMAT </w:instrText>
            </w:r>
            <w:r w:rsidR="0021054E" w:rsidRPr="00D51F19">
              <w:rPr>
                <w:rFonts w:ascii="Times New Roman" w:hAnsi="Times New Roman" w:cs="Times New Roman"/>
                <w:sz w:val="24"/>
                <w:szCs w:val="24"/>
              </w:rPr>
            </w:r>
            <w:r w:rsidR="0021054E" w:rsidRPr="00D51F19">
              <w:rPr>
                <w:rFonts w:ascii="Times New Roman" w:hAnsi="Times New Roman" w:cs="Times New Roman"/>
                <w:sz w:val="24"/>
                <w:szCs w:val="24"/>
              </w:rPr>
              <w:fldChar w:fldCharType="separate"/>
            </w:r>
            <w:r w:rsidR="006A58D1" w:rsidRPr="00D51F19">
              <w:rPr>
                <w:rFonts w:ascii="Times New Roman" w:hAnsi="Times New Roman" w:cs="Times New Roman"/>
                <w:sz w:val="24"/>
                <w:szCs w:val="24"/>
              </w:rPr>
              <w:t>4.4</w:t>
            </w:r>
            <w:r w:rsidR="0021054E" w:rsidRPr="00D51F19">
              <w:rPr>
                <w:rFonts w:ascii="Times New Roman" w:hAnsi="Times New Roman" w:cs="Times New Roman"/>
                <w:sz w:val="24"/>
                <w:szCs w:val="24"/>
              </w:rPr>
              <w:fldChar w:fldCharType="end"/>
            </w:r>
            <w:r w:rsidRPr="00D51F19">
              <w:rPr>
                <w:rFonts w:ascii="Times New Roman" w:hAnsi="Times New Roman" w:cs="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0DA1CB" w14:textId="5C260512" w:rsidR="009A6AD9" w:rsidRDefault="003B3A7D" w:rsidP="0046213B">
            <w:pPr>
              <w:pStyle w:val="aff4"/>
              <w:rPr>
                <w:rFonts w:ascii="Times New Roman" w:hAnsi="Times New Roman" w:cs="Times New Roman"/>
                <w:sz w:val="24"/>
                <w:szCs w:val="24"/>
              </w:rPr>
            </w:pPr>
            <w:r>
              <w:rPr>
                <w:rFonts w:ascii="Times New Roman" w:hAnsi="Times New Roman" w:cs="Times New Roman"/>
                <w:sz w:val="24"/>
                <w:szCs w:val="24"/>
              </w:rPr>
              <w:t>УПНО</w:t>
            </w:r>
            <w:r w:rsidRPr="003B3A7D">
              <w:rPr>
                <w:rFonts w:ascii="Times New Roman" w:hAnsi="Times New Roman" w:cs="Times New Roman"/>
                <w:sz w:val="24"/>
                <w:szCs w:val="24"/>
              </w:rPr>
              <w:t xml:space="preserve"> (</w:t>
            </w:r>
            <w:r>
              <w:rPr>
                <w:rFonts w:ascii="Times New Roman" w:hAnsi="Times New Roman" w:cs="Times New Roman"/>
                <w:sz w:val="24"/>
                <w:szCs w:val="24"/>
              </w:rPr>
              <w:t>УИП)</w:t>
            </w:r>
          </w:p>
          <w:p w14:paraId="72DA02BA" w14:textId="7ECB5F46" w:rsidR="00BA6DBB" w:rsidRPr="00176C7A" w:rsidRDefault="009A6AD9" w:rsidP="0046213B">
            <w:pPr>
              <w:pStyle w:val="aff4"/>
              <w:rPr>
                <w:rFonts w:ascii="Times New Roman" w:hAnsi="Times New Roman" w:cs="Times New Roman"/>
                <w:i/>
                <w:sz w:val="24"/>
                <w:szCs w:val="24"/>
              </w:rPr>
            </w:pPr>
            <w:r w:rsidRPr="00146D64">
              <w:rPr>
                <w:rFonts w:ascii="Times New Roman" w:hAnsi="Times New Roman"/>
                <w:i/>
                <w:sz w:val="24"/>
                <w:szCs w:val="24"/>
              </w:rPr>
              <w:t>Наличие</w:t>
            </w:r>
            <w:r w:rsidRPr="00176C7A">
              <w:rPr>
                <w:rFonts w:ascii="Times New Roman" w:hAnsi="Times New Roman"/>
                <w:i/>
                <w:sz w:val="24"/>
                <w:szCs w:val="24"/>
              </w:rPr>
              <w:t xml:space="preserve"> </w:t>
            </w:r>
            <w:r w:rsidRPr="00146D64">
              <w:rPr>
                <w:rFonts w:ascii="Times New Roman" w:hAnsi="Times New Roman"/>
                <w:i/>
                <w:sz w:val="24"/>
                <w:szCs w:val="24"/>
              </w:rPr>
              <w:t>данного</w:t>
            </w:r>
            <w:r w:rsidRPr="00176C7A">
              <w:rPr>
                <w:rFonts w:ascii="Times New Roman" w:hAnsi="Times New Roman"/>
                <w:i/>
                <w:sz w:val="24"/>
                <w:szCs w:val="24"/>
              </w:rPr>
              <w:t xml:space="preserve"> </w:t>
            </w:r>
            <w:r w:rsidRPr="00146D64">
              <w:rPr>
                <w:rFonts w:ascii="Times New Roman" w:hAnsi="Times New Roman"/>
                <w:i/>
                <w:sz w:val="24"/>
                <w:szCs w:val="24"/>
              </w:rPr>
              <w:t>тега</w:t>
            </w:r>
            <w:r w:rsidRPr="00176C7A">
              <w:rPr>
                <w:rFonts w:ascii="Times New Roman" w:hAnsi="Times New Roman"/>
                <w:i/>
                <w:sz w:val="24"/>
                <w:szCs w:val="24"/>
              </w:rPr>
              <w:t xml:space="preserve"> </w:t>
            </w:r>
            <w:r w:rsidRPr="00146D64">
              <w:rPr>
                <w:rFonts w:ascii="Times New Roman" w:hAnsi="Times New Roman"/>
                <w:i/>
                <w:sz w:val="24"/>
                <w:szCs w:val="24"/>
              </w:rPr>
              <w:t>исключает</w:t>
            </w:r>
            <w:r w:rsidRPr="00176C7A">
              <w:rPr>
                <w:rFonts w:ascii="Times New Roman" w:hAnsi="Times New Roman"/>
                <w:i/>
                <w:sz w:val="24"/>
                <w:szCs w:val="24"/>
              </w:rPr>
              <w:t xml:space="preserve"> </w:t>
            </w:r>
            <w:r w:rsidRPr="00146D64">
              <w:rPr>
                <w:rFonts w:ascii="Times New Roman" w:hAnsi="Times New Roman"/>
                <w:i/>
                <w:sz w:val="24"/>
                <w:szCs w:val="24"/>
              </w:rPr>
              <w:t>наличие</w:t>
            </w:r>
            <w:r w:rsidRPr="00176C7A">
              <w:rPr>
                <w:rFonts w:ascii="Times New Roman" w:hAnsi="Times New Roman"/>
                <w:i/>
                <w:sz w:val="24"/>
                <w:szCs w:val="24"/>
              </w:rPr>
              <w:t xml:space="preserve"> </w:t>
            </w:r>
            <w:r w:rsidRPr="00146D64">
              <w:rPr>
                <w:rFonts w:ascii="Times New Roman" w:hAnsi="Times New Roman"/>
                <w:i/>
                <w:sz w:val="24"/>
                <w:szCs w:val="24"/>
              </w:rPr>
              <w:t>тегов</w:t>
            </w:r>
            <w:r w:rsidRPr="00176C7A">
              <w:rPr>
                <w:rFonts w:ascii="Times New Roman" w:hAnsi="Times New Roman"/>
                <w:i/>
                <w:sz w:val="24"/>
                <w:szCs w:val="24"/>
              </w:rPr>
              <w:t xml:space="preserve"> </w:t>
            </w:r>
            <w:proofErr w:type="spellStart"/>
            <w:r w:rsidRPr="00C239E1">
              <w:rPr>
                <w:rFonts w:ascii="Times New Roman" w:hAnsi="Times New Roman"/>
                <w:i/>
                <w:sz w:val="24"/>
                <w:szCs w:val="24"/>
                <w:lang w:val="en-US"/>
              </w:rPr>
              <w:t>SupplierBillID</w:t>
            </w:r>
            <w:proofErr w:type="spellEnd"/>
            <w:r w:rsidRPr="00176C7A">
              <w:rPr>
                <w:rFonts w:ascii="Times New Roman" w:hAnsi="Times New Roman"/>
                <w:i/>
                <w:sz w:val="24"/>
                <w:szCs w:val="24"/>
              </w:rPr>
              <w:t xml:space="preserve">, </w:t>
            </w:r>
            <w:proofErr w:type="spellStart"/>
            <w:r w:rsidRPr="00BA212C">
              <w:rPr>
                <w:rFonts w:ascii="Times New Roman" w:hAnsi="Times New Roman" w:cs="Times New Roman"/>
                <w:bCs/>
                <w:i/>
                <w:iCs/>
                <w:color w:val="000000" w:themeColor="text1"/>
                <w:sz w:val="24"/>
                <w:szCs w:val="24"/>
                <w:lang w:val="en-US"/>
              </w:rPr>
              <w:t>R</w:t>
            </w:r>
            <w:r w:rsidRPr="00C239E1">
              <w:rPr>
                <w:rFonts w:ascii="Times New Roman" w:hAnsi="Times New Roman" w:cs="Times New Roman"/>
                <w:bCs/>
                <w:i/>
                <w:iCs/>
                <w:color w:val="000000" w:themeColor="text1"/>
                <w:sz w:val="24"/>
                <w:szCs w:val="24"/>
                <w:lang w:val="en-US"/>
              </w:rPr>
              <w:t>efundId</w:t>
            </w:r>
            <w:proofErr w:type="spellEnd"/>
            <w:r w:rsidRPr="00176C7A">
              <w:rPr>
                <w:rFonts w:ascii="Times New Roman" w:hAnsi="Times New Roman"/>
                <w:i/>
                <w:sz w:val="24"/>
                <w:szCs w:val="24"/>
              </w:rPr>
              <w:t xml:space="preserve">, </w:t>
            </w:r>
            <w:proofErr w:type="spellStart"/>
            <w:r w:rsidRPr="00C239E1">
              <w:rPr>
                <w:rFonts w:ascii="Times New Roman" w:hAnsi="Times New Roman"/>
                <w:i/>
                <w:sz w:val="24"/>
                <w:szCs w:val="24"/>
                <w:lang w:val="en-US"/>
              </w:rPr>
              <w:lastRenderedPageBreak/>
              <w:t>IncomeId</w:t>
            </w:r>
            <w:proofErr w:type="spellEnd"/>
            <w:r w:rsidRPr="00176C7A">
              <w:rPr>
                <w:rFonts w:ascii="Times New Roman" w:hAnsi="Times New Roman"/>
                <w:i/>
                <w:sz w:val="24"/>
                <w:szCs w:val="24"/>
              </w:rPr>
              <w:t xml:space="preserve">, </w:t>
            </w:r>
            <w:proofErr w:type="spellStart"/>
            <w:r w:rsidRPr="00C239E1">
              <w:rPr>
                <w:rFonts w:ascii="Times New Roman" w:hAnsi="Times New Roman"/>
                <w:i/>
                <w:sz w:val="24"/>
                <w:szCs w:val="24"/>
                <w:lang w:val="en-US"/>
              </w:rPr>
              <w:t>ClarificationId</w:t>
            </w:r>
            <w:proofErr w:type="spellEnd"/>
            <w:r w:rsidR="00C239E1" w:rsidRPr="00176C7A">
              <w:rPr>
                <w:rFonts w:ascii="Times New Roman" w:hAnsi="Times New Roman"/>
                <w:i/>
                <w:sz w:val="24"/>
                <w:szCs w:val="24"/>
              </w:rPr>
              <w:t xml:space="preserve">, </w:t>
            </w:r>
            <w:proofErr w:type="spellStart"/>
            <w:r w:rsidR="00C239E1">
              <w:rPr>
                <w:rFonts w:ascii="Times New Roman" w:hAnsi="Times New Roman"/>
                <w:i/>
                <w:sz w:val="24"/>
                <w:szCs w:val="24"/>
                <w:bdr w:val="none" w:sz="0" w:space="0" w:color="auto" w:frame="1"/>
                <w:lang w:val="en-US"/>
              </w:rPr>
              <w:t>RenouncementID</w:t>
            </w:r>
            <w:proofErr w:type="spellEnd"/>
            <w:r w:rsidRPr="00176C7A">
              <w:rPr>
                <w:rFonts w:ascii="Times New Roman" w:hAnsi="Times New Roman"/>
                <w:i/>
                <w:sz w:val="24"/>
                <w:szCs w:val="24"/>
              </w:rPr>
              <w:t>.</w:t>
            </w:r>
          </w:p>
        </w:tc>
      </w:tr>
      <w:tr w:rsidR="00BA6DBB" w:rsidRPr="00D51F19" w14:paraId="648DE21C" w14:textId="77777777" w:rsidTr="0046213B">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845821" w14:textId="77777777" w:rsidR="00BA6DBB" w:rsidRPr="00176C7A" w:rsidRDefault="00BA6DBB" w:rsidP="00070947">
            <w:pPr>
              <w:pStyle w:val="aff4"/>
              <w:numPr>
                <w:ilvl w:val="0"/>
                <w:numId w:val="59"/>
              </w:numPr>
              <w:spacing w:after="0"/>
              <w:rPr>
                <w:rFonts w:ascii="Times New Roman" w:hAnsi="Times New Roman" w:cs="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35ACAC" w14:textId="77777777" w:rsidR="00BA6DBB" w:rsidRPr="00D51F19" w:rsidRDefault="00BA6DBB" w:rsidP="0046213B">
            <w:pPr>
              <w:pStyle w:val="aff4"/>
              <w:spacing w:after="0"/>
              <w:ind w:left="62"/>
              <w:rPr>
                <w:rFonts w:ascii="Times New Roman" w:hAnsi="Times New Roman" w:cs="Times New Roman"/>
                <w:sz w:val="24"/>
                <w:szCs w:val="24"/>
              </w:rPr>
            </w:pPr>
            <w:r w:rsidRPr="00D51F19">
              <w:rPr>
                <w:rFonts w:ascii="Times New Roman" w:hAnsi="Times New Roman" w:cs="Times New Roman"/>
                <w:bCs/>
                <w:color w:val="000000" w:themeColor="text1"/>
                <w:sz w:val="24"/>
                <w:szCs w:val="24"/>
                <w:lang w:val="en-US"/>
              </w:rPr>
              <w:t>R</w:t>
            </w:r>
            <w:proofErr w:type="spellStart"/>
            <w:r w:rsidRPr="00D51F19">
              <w:rPr>
                <w:rFonts w:ascii="Times New Roman" w:hAnsi="Times New Roman" w:cs="Times New Roman"/>
                <w:bCs/>
                <w:color w:val="000000" w:themeColor="text1"/>
                <w:sz w:val="24"/>
                <w:szCs w:val="24"/>
              </w:rPr>
              <w:t>efundId</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2E35A6" w14:textId="77777777" w:rsidR="00BA6DBB" w:rsidRPr="00D51F19" w:rsidRDefault="00BA6DBB" w:rsidP="0046213B">
            <w:pPr>
              <w:pStyle w:val="aff4"/>
              <w:rPr>
                <w:rFonts w:ascii="Times New Roman" w:hAnsi="Times New Roman" w:cs="Times New Roman"/>
                <w:sz w:val="24"/>
                <w:szCs w:val="24"/>
              </w:rPr>
            </w:pPr>
            <w:r w:rsidRPr="00D51F19">
              <w:rPr>
                <w:rFonts w:ascii="Times New Roman" w:hAnsi="Times New Roman" w:cs="Times New Roman"/>
                <w:color w:val="000000" w:themeColor="text1"/>
                <w:sz w:val="24"/>
                <w:szCs w:val="24"/>
              </w:rPr>
              <w:t>Идентификатор возврата</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CD021C" w14:textId="77777777" w:rsidR="00BA6DBB" w:rsidRPr="00D51F19" w:rsidRDefault="00BA6DBB" w:rsidP="0046213B">
            <w:pPr>
              <w:pStyle w:val="aff4"/>
              <w:spacing w:after="0"/>
              <w:rPr>
                <w:rFonts w:ascii="Times New Roman" w:hAnsi="Times New Roman" w:cs="Times New Roman"/>
                <w:sz w:val="24"/>
                <w:szCs w:val="24"/>
              </w:rPr>
            </w:pPr>
            <w:r w:rsidRPr="00D51F19">
              <w:rPr>
                <w:rFonts w:ascii="Times New Roman" w:hAnsi="Times New Roman" w:cs="Times New Roman"/>
                <w:color w:val="000000" w:themeColor="text1"/>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D6E017" w14:textId="77777777" w:rsidR="00BA6DBB" w:rsidRPr="00D51F19" w:rsidRDefault="00BA6DBB" w:rsidP="0046213B">
            <w:pPr>
              <w:jc w:val="both"/>
              <w:rPr>
                <w:rFonts w:ascii="Times New Roman" w:hAnsi="Times New Roman" w:cs="Times New Roman"/>
                <w:sz w:val="24"/>
                <w:szCs w:val="24"/>
              </w:rPr>
            </w:pPr>
            <w:proofErr w:type="spellStart"/>
            <w:r w:rsidRPr="00D51F19">
              <w:rPr>
                <w:rFonts w:ascii="Times New Roman" w:hAnsi="Times New Roman" w:cs="Times New Roman"/>
                <w:color w:val="000000" w:themeColor="text1"/>
                <w:sz w:val="24"/>
                <w:szCs w:val="24"/>
              </w:rPr>
              <w:t>RefundIdType</w:t>
            </w:r>
            <w:proofErr w:type="spellEnd"/>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9E0E0D" w14:textId="2BED3C16" w:rsidR="00BA6DBB" w:rsidRPr="00BA212C" w:rsidRDefault="00C57720" w:rsidP="0046213B">
            <w:pPr>
              <w:pStyle w:val="aff4"/>
              <w:rPr>
                <w:rFonts w:ascii="Times New Roman" w:hAnsi="Times New Roman" w:cs="Times New Roman"/>
                <w:i/>
                <w:iCs/>
                <w:sz w:val="24"/>
                <w:szCs w:val="24"/>
              </w:rPr>
            </w:pPr>
            <w:r w:rsidRPr="00BA212C">
              <w:rPr>
                <w:rFonts w:ascii="Times New Roman" w:hAnsi="Times New Roman" w:cs="Times New Roman"/>
                <w:i/>
                <w:iCs/>
                <w:sz w:val="24"/>
                <w:szCs w:val="24"/>
              </w:rPr>
              <w:t xml:space="preserve">В схеме приема изменения информации об уплате </w:t>
            </w:r>
            <w:r w:rsidR="00BA6DBB" w:rsidRPr="00BA212C">
              <w:rPr>
                <w:rFonts w:ascii="Times New Roman" w:hAnsi="Times New Roman" w:cs="Times New Roman"/>
                <w:i/>
                <w:iCs/>
                <w:sz w:val="24"/>
                <w:szCs w:val="24"/>
              </w:rPr>
              <w:t>не используется.</w:t>
            </w:r>
          </w:p>
        </w:tc>
      </w:tr>
      <w:tr w:rsidR="00C449B1" w:rsidRPr="00D51F19" w14:paraId="72BF9C35" w14:textId="77777777" w:rsidTr="0046213B">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BBC83" w14:textId="77777777" w:rsidR="00C449B1" w:rsidRPr="00D51F19" w:rsidRDefault="00C449B1" w:rsidP="00C449B1">
            <w:pPr>
              <w:pStyle w:val="aff4"/>
              <w:numPr>
                <w:ilvl w:val="0"/>
                <w:numId w:val="59"/>
              </w:numPr>
              <w:spacing w:after="0"/>
              <w:rPr>
                <w:rFonts w:ascii="Times New Roman" w:hAnsi="Times New Roman" w:cs="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FBF848" w14:textId="48E4E5E0" w:rsidR="00C449B1" w:rsidRPr="00D51F19" w:rsidRDefault="00C449B1">
            <w:pPr>
              <w:pStyle w:val="aff4"/>
              <w:spacing w:after="0"/>
              <w:ind w:left="62"/>
              <w:rPr>
                <w:rFonts w:ascii="Times New Roman" w:hAnsi="Times New Roman" w:cs="Times New Roman"/>
                <w:bCs/>
                <w:color w:val="000000" w:themeColor="text1"/>
                <w:sz w:val="24"/>
                <w:szCs w:val="24"/>
                <w:lang w:val="en-US"/>
              </w:rPr>
            </w:pPr>
            <w:proofErr w:type="spellStart"/>
            <w:r>
              <w:rPr>
                <w:rFonts w:ascii="Times New Roman" w:hAnsi="Times New Roman"/>
                <w:sz w:val="24"/>
                <w:szCs w:val="24"/>
                <w:lang w:val="en-US"/>
              </w:rPr>
              <w:t>IncomeId</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70C463" w14:textId="10538B22" w:rsidR="00C449B1" w:rsidRPr="00D51F19" w:rsidRDefault="00C449B1" w:rsidP="00C449B1">
            <w:pPr>
              <w:pStyle w:val="aff4"/>
              <w:rPr>
                <w:rFonts w:ascii="Times New Roman" w:hAnsi="Times New Roman" w:cs="Times New Roman"/>
                <w:color w:val="000000" w:themeColor="text1"/>
                <w:sz w:val="24"/>
                <w:szCs w:val="24"/>
              </w:rPr>
            </w:pPr>
            <w:r w:rsidRPr="0042711B">
              <w:rPr>
                <w:rFonts w:ascii="Times New Roman" w:hAnsi="Times New Roman"/>
                <w:sz w:val="24"/>
                <w:szCs w:val="24"/>
              </w:rPr>
              <w:t>УИЗ</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2AE8D3" w14:textId="700D5923" w:rsidR="00C449B1" w:rsidRPr="00D51F19" w:rsidRDefault="00C449B1" w:rsidP="00C449B1">
            <w:pPr>
              <w:pStyle w:val="aff4"/>
              <w:spacing w:after="0"/>
              <w:rPr>
                <w:rFonts w:ascii="Times New Roman" w:hAnsi="Times New Roman" w:cs="Times New Roman"/>
                <w:color w:val="000000" w:themeColor="text1"/>
                <w:sz w:val="24"/>
                <w:szCs w:val="24"/>
              </w:rPr>
            </w:pPr>
            <w:r w:rsidRPr="0042711B">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32BED8" w14:textId="27A403CC" w:rsidR="00C449B1" w:rsidRPr="00221874" w:rsidRDefault="00C449B1" w:rsidP="00C449B1">
            <w:pPr>
              <w:jc w:val="both"/>
              <w:rPr>
                <w:rFonts w:ascii="Times New Roman" w:hAnsi="Times New Roman" w:cs="Times New Roman"/>
                <w:color w:val="000000" w:themeColor="text1"/>
                <w:sz w:val="24"/>
                <w:szCs w:val="24"/>
              </w:rPr>
            </w:pPr>
            <w:proofErr w:type="spellStart"/>
            <w:r w:rsidRPr="00BA212C">
              <w:rPr>
                <w:rFonts w:ascii="Times New Roman" w:hAnsi="Times New Roman" w:cs="Times New Roman"/>
                <w:szCs w:val="24"/>
              </w:rPr>
              <w:t>IncomeIdType</w:t>
            </w:r>
            <w:proofErr w:type="spellEnd"/>
            <w:r w:rsidRPr="00BA212C">
              <w:rPr>
                <w:rFonts w:ascii="Times New Roman" w:hAnsi="Times New Roman" w:cs="Times New Roman"/>
                <w:szCs w:val="24"/>
              </w:rPr>
              <w:t xml:space="preserve">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D0364A" w14:textId="0D1D9449" w:rsidR="00C449B1" w:rsidRPr="00BA212C" w:rsidRDefault="00221874" w:rsidP="00C449B1">
            <w:pPr>
              <w:pStyle w:val="aff4"/>
              <w:rPr>
                <w:rFonts w:ascii="Times New Roman" w:hAnsi="Times New Roman" w:cs="Times New Roman"/>
                <w:i/>
                <w:iCs/>
                <w:sz w:val="24"/>
                <w:szCs w:val="24"/>
              </w:rPr>
            </w:pPr>
            <w:r w:rsidRPr="00BA212C">
              <w:rPr>
                <w:rFonts w:ascii="Times New Roman" w:hAnsi="Times New Roman" w:cs="Times New Roman"/>
                <w:i/>
                <w:iCs/>
                <w:sz w:val="24"/>
                <w:szCs w:val="24"/>
              </w:rPr>
              <w:t>В схеме приема изменения информации об уплате не используется.</w:t>
            </w:r>
          </w:p>
        </w:tc>
      </w:tr>
      <w:tr w:rsidR="00C449B1" w:rsidRPr="00D51F19" w14:paraId="7C41B4B3" w14:textId="77777777" w:rsidTr="0046213B">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4B3334" w14:textId="77777777" w:rsidR="00C449B1" w:rsidRPr="00D51F19" w:rsidRDefault="00C449B1" w:rsidP="00C449B1">
            <w:pPr>
              <w:pStyle w:val="aff4"/>
              <w:numPr>
                <w:ilvl w:val="0"/>
                <w:numId w:val="59"/>
              </w:numPr>
              <w:spacing w:after="0"/>
              <w:rPr>
                <w:rFonts w:ascii="Times New Roman" w:hAnsi="Times New Roman" w:cs="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F84E33" w14:textId="7B940856" w:rsidR="00C449B1" w:rsidRPr="00D51F19" w:rsidRDefault="00C449B1" w:rsidP="00C449B1">
            <w:pPr>
              <w:pStyle w:val="aff4"/>
              <w:spacing w:after="0"/>
              <w:ind w:left="62"/>
              <w:rPr>
                <w:rFonts w:ascii="Times New Roman" w:hAnsi="Times New Roman" w:cs="Times New Roman"/>
                <w:bCs/>
                <w:color w:val="000000" w:themeColor="text1"/>
                <w:sz w:val="24"/>
                <w:szCs w:val="24"/>
                <w:lang w:val="en-US"/>
              </w:rPr>
            </w:pPr>
            <w:proofErr w:type="spellStart"/>
            <w:r w:rsidRPr="00C50925">
              <w:rPr>
                <w:rFonts w:ascii="Times New Roman" w:hAnsi="Times New Roman"/>
                <w:sz w:val="24"/>
                <w:szCs w:val="24"/>
                <w:lang w:val="en-US"/>
              </w:rPr>
              <w:t>ClarificationId</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DCBB30" w14:textId="7910CB24" w:rsidR="00C449B1" w:rsidRPr="00D51F19" w:rsidRDefault="00C449B1" w:rsidP="00C449B1">
            <w:pPr>
              <w:pStyle w:val="aff4"/>
              <w:rPr>
                <w:rFonts w:ascii="Times New Roman" w:hAnsi="Times New Roman" w:cs="Times New Roman"/>
                <w:color w:val="000000" w:themeColor="text1"/>
                <w:sz w:val="24"/>
                <w:szCs w:val="24"/>
              </w:rPr>
            </w:pPr>
            <w:r>
              <w:rPr>
                <w:rFonts w:ascii="Times New Roman" w:hAnsi="Times New Roman"/>
                <w:sz w:val="24"/>
                <w:szCs w:val="24"/>
              </w:rPr>
              <w:t>УВПП</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061747" w14:textId="144E26AE" w:rsidR="00C449B1" w:rsidRPr="00D51F19" w:rsidRDefault="00C449B1" w:rsidP="00C449B1">
            <w:pPr>
              <w:pStyle w:val="aff4"/>
              <w:spacing w:after="0"/>
              <w:rPr>
                <w:rFonts w:ascii="Times New Roman" w:hAnsi="Times New Roman" w:cs="Times New Roman"/>
                <w:color w:val="000000" w:themeColor="text1"/>
                <w:sz w:val="24"/>
                <w:szCs w:val="24"/>
              </w:rPr>
            </w:pPr>
            <w:r w:rsidRPr="0042711B">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B7B590" w14:textId="152EABC4" w:rsidR="00C449B1" w:rsidRPr="00221874" w:rsidRDefault="00C449B1" w:rsidP="00C449B1">
            <w:pPr>
              <w:jc w:val="both"/>
              <w:rPr>
                <w:rFonts w:ascii="Times New Roman" w:hAnsi="Times New Roman" w:cs="Times New Roman"/>
                <w:color w:val="000000" w:themeColor="text1"/>
                <w:sz w:val="24"/>
                <w:szCs w:val="24"/>
              </w:rPr>
            </w:pPr>
            <w:r w:rsidRPr="00BA212C">
              <w:rPr>
                <w:rFonts w:ascii="Times New Roman" w:hAnsi="Times New Roman" w:cs="Times New Roman"/>
                <w:szCs w:val="24"/>
                <w:lang w:val="en-US"/>
              </w:rPr>
              <w:t>Clarification</w:t>
            </w:r>
            <w:proofErr w:type="spellStart"/>
            <w:r w:rsidRPr="00BA212C">
              <w:rPr>
                <w:rFonts w:ascii="Times New Roman" w:hAnsi="Times New Roman" w:cs="Times New Roman"/>
                <w:szCs w:val="24"/>
              </w:rPr>
              <w:t>IdType</w:t>
            </w:r>
            <w:proofErr w:type="spellEnd"/>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BD4D0C" w14:textId="64276A43" w:rsidR="00C449B1" w:rsidRPr="00BA212C" w:rsidRDefault="00221874" w:rsidP="00C449B1">
            <w:pPr>
              <w:pStyle w:val="aff4"/>
              <w:rPr>
                <w:rFonts w:ascii="Times New Roman" w:hAnsi="Times New Roman" w:cs="Times New Roman"/>
                <w:i/>
                <w:iCs/>
                <w:sz w:val="24"/>
                <w:szCs w:val="24"/>
              </w:rPr>
            </w:pPr>
            <w:r w:rsidRPr="00BA212C">
              <w:rPr>
                <w:rFonts w:ascii="Times New Roman" w:hAnsi="Times New Roman" w:cs="Times New Roman"/>
                <w:i/>
                <w:iCs/>
                <w:sz w:val="24"/>
                <w:szCs w:val="24"/>
              </w:rPr>
              <w:t>В схеме приема изменения информации об уплате не используется.</w:t>
            </w:r>
          </w:p>
        </w:tc>
      </w:tr>
      <w:tr w:rsidR="00C239E1" w:rsidRPr="00D51F19" w14:paraId="601AA1C3" w14:textId="77777777" w:rsidTr="0046213B">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6DA48" w14:textId="77777777" w:rsidR="00C239E1" w:rsidRPr="00D51F19" w:rsidRDefault="00C239E1" w:rsidP="00C239E1">
            <w:pPr>
              <w:pStyle w:val="aff4"/>
              <w:numPr>
                <w:ilvl w:val="0"/>
                <w:numId w:val="59"/>
              </w:numPr>
              <w:spacing w:after="0"/>
              <w:rPr>
                <w:rFonts w:ascii="Times New Roman" w:hAnsi="Times New Roman" w:cs="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70D4A5" w14:textId="2036564C" w:rsidR="00C239E1" w:rsidRPr="00C50925" w:rsidRDefault="00C239E1" w:rsidP="00C239E1">
            <w:pPr>
              <w:pStyle w:val="aff4"/>
              <w:spacing w:after="0"/>
              <w:ind w:left="62"/>
              <w:rPr>
                <w:rFonts w:ascii="Times New Roman" w:hAnsi="Times New Roman"/>
                <w:sz w:val="24"/>
                <w:szCs w:val="24"/>
                <w:lang w:val="en-US"/>
              </w:rPr>
            </w:pPr>
            <w:proofErr w:type="spellStart"/>
            <w:r>
              <w:rPr>
                <w:rFonts w:ascii="Times New Roman" w:hAnsi="Times New Roman"/>
                <w:sz w:val="24"/>
                <w:szCs w:val="24"/>
              </w:rPr>
              <w:t>RenouncementID</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9AABA4" w14:textId="5F995934" w:rsidR="00C239E1" w:rsidRDefault="00C239E1" w:rsidP="00C239E1">
            <w:pPr>
              <w:pStyle w:val="aff4"/>
              <w:rPr>
                <w:rFonts w:ascii="Times New Roman" w:hAnsi="Times New Roman"/>
                <w:sz w:val="24"/>
                <w:szCs w:val="24"/>
              </w:rPr>
            </w:pPr>
            <w:r>
              <w:rPr>
                <w:rFonts w:ascii="Times New Roman" w:hAnsi="Times New Roman"/>
                <w:sz w:val="24"/>
                <w:szCs w:val="24"/>
              </w:rPr>
              <w:t>Идентификатор извещения об отказе в возбуждении исполнительного производства</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B7630F" w14:textId="1900178E" w:rsidR="00C239E1" w:rsidRPr="0042711B" w:rsidRDefault="00C239E1" w:rsidP="00C239E1">
            <w:pPr>
              <w:pStyle w:val="aff4"/>
              <w:spacing w:after="0"/>
              <w:rPr>
                <w:rFonts w:ascii="Times New Roman" w:hAnsi="Times New Roman"/>
                <w:sz w:val="24"/>
                <w:szCs w:val="24"/>
              </w:rPr>
            </w:pPr>
            <w:r>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5FFDEF" w14:textId="33945923" w:rsidR="00C239E1" w:rsidRPr="00BA212C" w:rsidRDefault="00C239E1" w:rsidP="00C239E1">
            <w:pPr>
              <w:jc w:val="both"/>
              <w:rPr>
                <w:rFonts w:ascii="Times New Roman" w:hAnsi="Times New Roman" w:cs="Times New Roman"/>
                <w:szCs w:val="24"/>
                <w:lang w:val="en-US"/>
              </w:rPr>
            </w:pPr>
            <w:proofErr w:type="spellStart"/>
            <w:r>
              <w:rPr>
                <w:rFonts w:ascii="Times New Roman" w:cs="Times New Roman"/>
              </w:rPr>
              <w:t>RenouncementIDType</w:t>
            </w:r>
            <w:proofErr w:type="spellEnd"/>
            <w:r>
              <w:rPr>
                <w:rFonts w:ascii="Times New Roman" w:cs="Times New Roman"/>
              </w:rPr>
              <w:t xml:space="preserve">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2C502E" w14:textId="77777777" w:rsidR="00C239E1" w:rsidRDefault="00C239E1" w:rsidP="00C239E1">
            <w:pPr>
              <w:pStyle w:val="aff4"/>
              <w:rPr>
                <w:rFonts w:ascii="Times New Roman" w:hAnsi="Times New Roman" w:cs="Times New Roman"/>
                <w:i/>
                <w:sz w:val="24"/>
                <w:szCs w:val="24"/>
              </w:rPr>
            </w:pPr>
            <w:r>
              <w:rPr>
                <w:rFonts w:ascii="Times New Roman" w:hAnsi="Times New Roman"/>
                <w:i/>
                <w:sz w:val="24"/>
                <w:szCs w:val="24"/>
              </w:rPr>
              <w:t>В схеме приема изменения информации об уплате не используется.</w:t>
            </w:r>
          </w:p>
          <w:p w14:paraId="1C9D783E" w14:textId="77777777" w:rsidR="00C239E1" w:rsidRPr="00BA212C" w:rsidRDefault="00C239E1" w:rsidP="00C239E1">
            <w:pPr>
              <w:pStyle w:val="aff4"/>
              <w:rPr>
                <w:rFonts w:ascii="Times New Roman" w:hAnsi="Times New Roman" w:cs="Times New Roman"/>
                <w:i/>
                <w:iCs/>
                <w:sz w:val="24"/>
                <w:szCs w:val="24"/>
              </w:rPr>
            </w:pPr>
          </w:p>
        </w:tc>
      </w:tr>
      <w:tr w:rsidR="00C449B1" w:rsidRPr="00D51F19" w14:paraId="782025AE" w14:textId="77777777" w:rsidTr="0046213B">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2840C3" w14:textId="77777777" w:rsidR="00C449B1" w:rsidRPr="00D51F19" w:rsidRDefault="00C449B1" w:rsidP="00C449B1">
            <w:pPr>
              <w:pStyle w:val="aff4"/>
              <w:numPr>
                <w:ilvl w:val="0"/>
                <w:numId w:val="59"/>
              </w:numPr>
              <w:spacing w:after="0"/>
              <w:rPr>
                <w:rFonts w:ascii="Times New Roman" w:hAnsi="Times New Roman" w:cs="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494498" w14:textId="77777777" w:rsidR="00C449B1" w:rsidRPr="00D51F19" w:rsidRDefault="00C449B1" w:rsidP="00C449B1">
            <w:pPr>
              <w:pStyle w:val="aff4"/>
              <w:spacing w:after="0"/>
              <w:ind w:left="62"/>
              <w:rPr>
                <w:rFonts w:ascii="Times New Roman" w:hAnsi="Times New Roman" w:cs="Times New Roman"/>
                <w:bCs/>
                <w:color w:val="000000" w:themeColor="text1"/>
                <w:sz w:val="24"/>
                <w:szCs w:val="24"/>
                <w:lang w:val="en-US"/>
              </w:rPr>
            </w:pPr>
            <w:r w:rsidRPr="00D51F19">
              <w:rPr>
                <w:rFonts w:ascii="Times New Roman" w:hAnsi="Times New Roman" w:cs="Times New Roman"/>
                <w:sz w:val="24"/>
                <w:szCs w:val="24"/>
                <w:lang w:val="en-US"/>
              </w:rPr>
              <w:t>Change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D94733" w14:textId="70EDA65F" w:rsidR="00C449B1" w:rsidRPr="00D51F19" w:rsidRDefault="00C449B1" w:rsidP="00C449B1">
            <w:pPr>
              <w:pStyle w:val="aff4"/>
              <w:rPr>
                <w:rFonts w:ascii="Times New Roman" w:hAnsi="Times New Roman" w:cs="Times New Roman"/>
                <w:color w:val="000000" w:themeColor="text1"/>
                <w:sz w:val="24"/>
                <w:szCs w:val="24"/>
              </w:rPr>
            </w:pPr>
            <w:r w:rsidRPr="00D51F19">
              <w:rPr>
                <w:rFonts w:ascii="Times New Roman" w:hAnsi="Times New Roman" w:cs="Times New Roman"/>
                <w:sz w:val="24"/>
                <w:szCs w:val="24"/>
              </w:rPr>
              <w:t>Изменяемые поля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8D2A0C" w14:textId="77777777" w:rsidR="00C449B1" w:rsidRPr="00D51F19" w:rsidRDefault="00C449B1" w:rsidP="00C449B1">
            <w:pPr>
              <w:pStyle w:val="aff4"/>
              <w:spacing w:after="0"/>
              <w:rPr>
                <w:rFonts w:ascii="Times New Roman" w:hAnsi="Times New Roman" w:cs="Times New Roman"/>
                <w:color w:val="000000" w:themeColor="text1"/>
                <w:sz w:val="24"/>
                <w:szCs w:val="24"/>
              </w:rPr>
            </w:pPr>
            <w:r w:rsidRPr="00D51F19">
              <w:rPr>
                <w:rFonts w:ascii="Times New Roman" w:hAnsi="Times New Roman" w:cs="Times New Roman"/>
                <w:sz w:val="24"/>
                <w:szCs w:val="24"/>
              </w:rPr>
              <w:t>0...∞,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92E2E2" w14:textId="77777777" w:rsidR="00C449B1" w:rsidRPr="00D51F19" w:rsidRDefault="00C449B1" w:rsidP="00C449B1">
            <w:pPr>
              <w:jc w:val="both"/>
              <w:rPr>
                <w:rFonts w:ascii="Times New Roman" w:hAnsi="Times New Roman" w:cs="Times New Roman"/>
                <w:color w:val="000000" w:themeColor="text1"/>
                <w:sz w:val="24"/>
                <w:szCs w:val="24"/>
              </w:rPr>
            </w:pPr>
            <w:r w:rsidRPr="00D51F19">
              <w:rPr>
                <w:rFonts w:ascii="Times New Roman" w:hAnsi="Times New Roman" w:cs="Times New Roman"/>
                <w:sz w:val="24"/>
                <w:szCs w:val="24"/>
              </w:rPr>
              <w:t xml:space="preserve">Контейнер / Основан на типе </w:t>
            </w:r>
            <w:proofErr w:type="spellStart"/>
            <w:r w:rsidRPr="00D51F19">
              <w:rPr>
                <w:rFonts w:ascii="Times New Roman" w:hAnsi="Times New Roman" w:cs="Times New Roman"/>
                <w:sz w:val="24"/>
                <w:szCs w:val="24"/>
              </w:rPr>
              <w:t>ChangeType</w:t>
            </w:r>
            <w:proofErr w:type="spellEnd"/>
            <w:r w:rsidRPr="00D51F19">
              <w:rPr>
                <w:rFonts w:ascii="Times New Roman" w:hAnsi="Times New Roman" w:cs="Times New Roman"/>
                <w:sz w:val="24"/>
                <w:szCs w:val="24"/>
              </w:rPr>
              <w:t xml:space="preserve"> (см описание в таблице - </w:t>
            </w:r>
            <w:r w:rsidRPr="00D51F19">
              <w:rPr>
                <w:rFonts w:ascii="Times New Roman" w:hAnsi="Times New Roman" w:cs="Times New Roman"/>
                <w:sz w:val="24"/>
                <w:szCs w:val="24"/>
              </w:rPr>
              <w:fldChar w:fldCharType="begin"/>
            </w:r>
            <w:r w:rsidRPr="00D51F19">
              <w:rPr>
                <w:rFonts w:ascii="Times New Roman" w:hAnsi="Times New Roman" w:cs="Times New Roman"/>
                <w:sz w:val="24"/>
                <w:szCs w:val="24"/>
              </w:rPr>
              <w:instrText xml:space="preserve"> REF _Ref523996035 \h  \* MERGEFORMAT </w:instrText>
            </w:r>
            <w:r w:rsidRPr="00D51F19">
              <w:rPr>
                <w:rFonts w:ascii="Times New Roman" w:hAnsi="Times New Roman" w:cs="Times New Roman"/>
                <w:sz w:val="24"/>
                <w:szCs w:val="24"/>
              </w:rPr>
            </w:r>
            <w:r w:rsidRPr="00D51F19">
              <w:rPr>
                <w:rFonts w:ascii="Times New Roman" w:hAnsi="Times New Roman" w:cs="Times New Roman"/>
                <w:sz w:val="24"/>
                <w:szCs w:val="24"/>
              </w:rPr>
              <w:fldChar w:fldCharType="separate"/>
            </w:r>
            <w:r w:rsidRPr="00D51F19">
              <w:rPr>
                <w:rFonts w:ascii="Times New Roman" w:hAnsi="Times New Roman" w:cs="Times New Roman"/>
                <w:sz w:val="24"/>
                <w:szCs w:val="24"/>
              </w:rPr>
              <w:t>Таблица 13</w:t>
            </w:r>
            <w:r w:rsidRPr="00D51F19">
              <w:rPr>
                <w:rFonts w:ascii="Times New Roman" w:hAnsi="Times New Roman" w:cs="Times New Roman"/>
                <w:sz w:val="24"/>
                <w:szCs w:val="24"/>
              </w:rPr>
              <w:fldChar w:fldCharType="end"/>
            </w:r>
            <w:r w:rsidRPr="00D51F19">
              <w:rPr>
                <w:rFonts w:ascii="Times New Roman" w:hAnsi="Times New Roman" w:cs="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16A761" w14:textId="77777777" w:rsidR="00C449B1" w:rsidRPr="00D51F19" w:rsidRDefault="00C449B1" w:rsidP="00C449B1">
            <w:pPr>
              <w:pStyle w:val="aff4"/>
              <w:rPr>
                <w:rFonts w:ascii="Times New Roman" w:hAnsi="Times New Roman" w:cs="Times New Roman"/>
                <w:sz w:val="24"/>
                <w:szCs w:val="24"/>
              </w:rPr>
            </w:pPr>
          </w:p>
        </w:tc>
      </w:tr>
      <w:tr w:rsidR="00C449B1" w:rsidRPr="00D51F19" w14:paraId="5523A0DC" w14:textId="77777777" w:rsidTr="0046213B">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527535" w14:textId="77777777" w:rsidR="00C449B1" w:rsidRPr="00D51F19" w:rsidRDefault="00C449B1" w:rsidP="00C449B1">
            <w:pPr>
              <w:pStyle w:val="aff4"/>
              <w:numPr>
                <w:ilvl w:val="0"/>
                <w:numId w:val="59"/>
              </w:numPr>
              <w:spacing w:after="0"/>
              <w:rPr>
                <w:rFonts w:ascii="Times New Roman" w:hAnsi="Times New Roman" w:cs="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67226E" w14:textId="77777777" w:rsidR="00C449B1" w:rsidRPr="00D51F19" w:rsidRDefault="00C449B1" w:rsidP="00C449B1">
            <w:pPr>
              <w:pStyle w:val="aff4"/>
              <w:spacing w:after="0"/>
              <w:ind w:left="62"/>
              <w:rPr>
                <w:rFonts w:ascii="Times New Roman" w:hAnsi="Times New Roman" w:cs="Times New Roman"/>
                <w:sz w:val="24"/>
                <w:szCs w:val="24"/>
                <w:lang w:val="en-US"/>
              </w:rPr>
            </w:pPr>
            <w:proofErr w:type="spellStart"/>
            <w:r w:rsidRPr="00D51F19">
              <w:rPr>
                <w:rFonts w:ascii="Times New Roman" w:hAnsi="Times New Roman" w:cs="Times New Roman"/>
                <w:sz w:val="24"/>
                <w:szCs w:val="24"/>
                <w:lang w:val="en-US"/>
              </w:rPr>
              <w:t>ChangeStatus</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0CE4D" w14:textId="68148850" w:rsidR="00C449B1" w:rsidRPr="00D51F19" w:rsidRDefault="00C449B1" w:rsidP="00C449B1">
            <w:pPr>
              <w:pStyle w:val="aff4"/>
              <w:rPr>
                <w:rFonts w:ascii="Times New Roman" w:hAnsi="Times New Roman" w:cs="Times New Roman"/>
                <w:sz w:val="24"/>
                <w:szCs w:val="24"/>
              </w:rPr>
            </w:pPr>
            <w:r w:rsidRPr="00D51F19">
              <w:rPr>
                <w:rFonts w:ascii="Times New Roman" w:hAnsi="Times New Roman" w:cs="Times New Roman"/>
                <w:sz w:val="24"/>
                <w:szCs w:val="24"/>
              </w:rPr>
              <w:t>Сведения о статусе и основаниях его изменения.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170882" w14:textId="77777777" w:rsidR="00C449B1" w:rsidRPr="00D51F19" w:rsidRDefault="00C449B1" w:rsidP="00C449B1">
            <w:pPr>
              <w:pStyle w:val="aff4"/>
              <w:spacing w:after="0"/>
              <w:rPr>
                <w:rFonts w:ascii="Times New Roman" w:hAnsi="Times New Roman" w:cs="Times New Roman"/>
                <w:sz w:val="24"/>
                <w:szCs w:val="24"/>
              </w:rPr>
            </w:pPr>
            <w:r w:rsidRPr="00D51F19">
              <w:rPr>
                <w:rFonts w:ascii="Times New Roman" w:hAnsi="Times New Roman" w:cs="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AE4755" w14:textId="77777777" w:rsidR="00C449B1" w:rsidRPr="00D51F19" w:rsidRDefault="00C449B1" w:rsidP="00C449B1">
            <w:pPr>
              <w:pStyle w:val="aff4"/>
              <w:rPr>
                <w:rFonts w:ascii="Times New Roman" w:hAnsi="Times New Roman" w:cs="Times New Roman"/>
                <w:sz w:val="24"/>
                <w:szCs w:val="24"/>
              </w:rPr>
            </w:pPr>
            <w:r w:rsidRPr="00D51F19">
              <w:rPr>
                <w:rFonts w:ascii="Times New Roman" w:hAnsi="Times New Roman" w:cs="Times New Roman"/>
                <w:sz w:val="24"/>
                <w:szCs w:val="24"/>
              </w:rPr>
              <w:t xml:space="preserve">Контейнер / </w:t>
            </w:r>
          </w:p>
          <w:p w14:paraId="77F35520" w14:textId="77777777" w:rsidR="00C449B1" w:rsidRPr="00D51F19" w:rsidRDefault="00C449B1" w:rsidP="00C449B1">
            <w:pPr>
              <w:pStyle w:val="aff4"/>
              <w:rPr>
                <w:rFonts w:ascii="Times New Roman" w:hAnsi="Times New Roman" w:cs="Times New Roman"/>
                <w:i/>
                <w:sz w:val="24"/>
                <w:szCs w:val="24"/>
              </w:rPr>
            </w:pPr>
            <w:r w:rsidRPr="00D51F19">
              <w:rPr>
                <w:rFonts w:ascii="Times New Roman" w:eastAsia="Arial Unicode MS" w:hAnsi="Times New Roman" w:cs="Times New Roman"/>
                <w:color w:val="000000"/>
                <w:spacing w:val="0"/>
                <w:sz w:val="24"/>
                <w:szCs w:val="24"/>
                <w:bdr w:val="nil"/>
                <w:lang w:eastAsia="ru-RU"/>
              </w:rPr>
              <w:t xml:space="preserve">Основан на типе </w:t>
            </w:r>
            <w:proofErr w:type="spellStart"/>
            <w:r w:rsidRPr="00D51F19">
              <w:rPr>
                <w:rFonts w:ascii="Times New Roman" w:eastAsia="Arial Unicode MS" w:hAnsi="Times New Roman" w:cs="Times New Roman"/>
                <w:color w:val="000000"/>
                <w:spacing w:val="0"/>
                <w:sz w:val="24"/>
                <w:szCs w:val="24"/>
                <w:bdr w:val="nil"/>
                <w:lang w:eastAsia="ru-RU"/>
              </w:rPr>
              <w:t>Change</w:t>
            </w:r>
            <w:proofErr w:type="spellEnd"/>
            <w:r w:rsidRPr="00D51F19">
              <w:rPr>
                <w:rFonts w:ascii="Times New Roman" w:hAnsi="Times New Roman" w:cs="Times New Roman"/>
                <w:sz w:val="24"/>
                <w:szCs w:val="24"/>
                <w:lang w:val="en-US"/>
              </w:rPr>
              <w:t>Status</w:t>
            </w:r>
            <w:proofErr w:type="spellStart"/>
            <w:r w:rsidRPr="00D51F19">
              <w:rPr>
                <w:rFonts w:ascii="Times New Roman" w:eastAsia="Arial Unicode MS" w:hAnsi="Times New Roman" w:cs="Times New Roman"/>
                <w:color w:val="000000"/>
                <w:spacing w:val="0"/>
                <w:sz w:val="24"/>
                <w:szCs w:val="24"/>
                <w:bdr w:val="nil"/>
                <w:lang w:eastAsia="ru-RU"/>
              </w:rPr>
              <w:t>Type</w:t>
            </w:r>
            <w:proofErr w:type="spellEnd"/>
            <w:r w:rsidRPr="00D51F19">
              <w:rPr>
                <w:rFonts w:ascii="Times New Roman" w:eastAsia="Arial Unicode MS" w:hAnsi="Times New Roman" w:cs="Times New Roman"/>
                <w:color w:val="000000"/>
                <w:spacing w:val="0"/>
                <w:sz w:val="24"/>
                <w:szCs w:val="24"/>
                <w:bdr w:val="nil"/>
                <w:lang w:eastAsia="ru-RU"/>
              </w:rPr>
              <w:t xml:space="preserve"> (см </w:t>
            </w:r>
            <w:r w:rsidRPr="00D51F19">
              <w:rPr>
                <w:rFonts w:ascii="Times New Roman" w:hAnsi="Times New Roman" w:cs="Times New Roman"/>
                <w:sz w:val="24"/>
                <w:szCs w:val="24"/>
              </w:rPr>
              <w:t xml:space="preserve">описание в таблице - </w:t>
            </w:r>
            <w:r w:rsidRPr="00D51F19">
              <w:rPr>
                <w:rFonts w:ascii="Times New Roman" w:hAnsi="Times New Roman" w:cs="Times New Roman"/>
                <w:sz w:val="24"/>
                <w:szCs w:val="24"/>
              </w:rPr>
              <w:fldChar w:fldCharType="begin"/>
            </w:r>
            <w:r w:rsidRPr="00D51F19">
              <w:rPr>
                <w:rFonts w:ascii="Times New Roman" w:hAnsi="Times New Roman" w:cs="Times New Roman"/>
                <w:sz w:val="24"/>
                <w:szCs w:val="24"/>
              </w:rPr>
              <w:instrText xml:space="preserve"> REF _Ref524601408 \h  \* MERGEFORMAT </w:instrText>
            </w:r>
            <w:r w:rsidRPr="00D51F19">
              <w:rPr>
                <w:rFonts w:ascii="Times New Roman" w:hAnsi="Times New Roman" w:cs="Times New Roman"/>
                <w:sz w:val="24"/>
                <w:szCs w:val="24"/>
              </w:rPr>
            </w:r>
            <w:r w:rsidRPr="00D51F19">
              <w:rPr>
                <w:rFonts w:ascii="Times New Roman" w:hAnsi="Times New Roman" w:cs="Times New Roman"/>
                <w:sz w:val="24"/>
                <w:szCs w:val="24"/>
              </w:rPr>
              <w:fldChar w:fldCharType="separate"/>
            </w:r>
            <w:r w:rsidRPr="00D51F19">
              <w:rPr>
                <w:rFonts w:ascii="Times New Roman" w:hAnsi="Times New Roman" w:cs="Times New Roman"/>
                <w:sz w:val="24"/>
                <w:szCs w:val="24"/>
              </w:rPr>
              <w:t>Таблица 14</w:t>
            </w:r>
            <w:r w:rsidRPr="00D51F19">
              <w:rPr>
                <w:rFonts w:ascii="Times New Roman" w:hAnsi="Times New Roman" w:cs="Times New Roman"/>
                <w:sz w:val="24"/>
                <w:szCs w:val="24"/>
              </w:rPr>
              <w:fldChar w:fldCharType="end"/>
            </w:r>
            <w:r w:rsidRPr="00D51F19">
              <w:rPr>
                <w:rFonts w:ascii="Times New Roman" w:eastAsia="Arial Unicode MS" w:hAnsi="Times New Roman" w:cs="Times New Roman"/>
                <w:color w:val="000000"/>
                <w:spacing w:val="0"/>
                <w:sz w:val="24"/>
                <w:szCs w:val="24"/>
                <w:bdr w:val="nil"/>
                <w:lang w:eastAsia="ru-RU"/>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15B73E" w14:textId="77777777" w:rsidR="00C449B1" w:rsidRPr="00D51F19" w:rsidRDefault="00C449B1" w:rsidP="00C449B1">
            <w:pPr>
              <w:pStyle w:val="aff4"/>
              <w:rPr>
                <w:rFonts w:ascii="Times New Roman" w:hAnsi="Times New Roman" w:cs="Times New Roman"/>
                <w:sz w:val="24"/>
                <w:szCs w:val="24"/>
              </w:rPr>
            </w:pPr>
          </w:p>
        </w:tc>
      </w:tr>
      <w:tr w:rsidR="00C449B1" w:rsidRPr="00D51F19" w14:paraId="2F3B3306" w14:textId="77777777" w:rsidTr="0046213B">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DF01DF" w14:textId="77777777" w:rsidR="00C449B1" w:rsidRPr="00D51F19" w:rsidRDefault="00C449B1" w:rsidP="00C449B1">
            <w:pPr>
              <w:pStyle w:val="aff4"/>
              <w:numPr>
                <w:ilvl w:val="1"/>
                <w:numId w:val="59"/>
              </w:numPr>
              <w:spacing w:after="0"/>
              <w:rPr>
                <w:rFonts w:ascii="Times New Roman" w:hAnsi="Times New Roman" w:cs="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579BB5" w14:textId="77777777" w:rsidR="00C449B1" w:rsidRPr="00D51F19" w:rsidRDefault="00C449B1" w:rsidP="00C449B1">
            <w:pPr>
              <w:pStyle w:val="aff4"/>
              <w:spacing w:after="0"/>
              <w:ind w:left="459"/>
              <w:rPr>
                <w:rFonts w:ascii="Times New Roman" w:hAnsi="Times New Roman" w:cs="Times New Roman"/>
                <w:sz w:val="24"/>
                <w:szCs w:val="24"/>
                <w:lang w:val="en-US"/>
              </w:rPr>
            </w:pPr>
            <w:r w:rsidRPr="00D51F19">
              <w:rPr>
                <w:rFonts w:ascii="Times New Roman" w:hAnsi="Times New Roman" w:cs="Times New Roman"/>
                <w:sz w:val="24"/>
                <w:szCs w:val="24"/>
                <w:lang w:val="en-US"/>
              </w:rPr>
              <w:t>Meaning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FD4479" w14:textId="58844CBA" w:rsidR="00C449B1" w:rsidRPr="00D51F19" w:rsidRDefault="00C449B1" w:rsidP="00C449B1">
            <w:pPr>
              <w:pStyle w:val="aff4"/>
              <w:rPr>
                <w:rFonts w:ascii="Times New Roman" w:hAnsi="Times New Roman" w:cs="Times New Roman"/>
                <w:sz w:val="24"/>
                <w:szCs w:val="24"/>
              </w:rPr>
            </w:pPr>
            <w:r w:rsidRPr="00D51F19">
              <w:rPr>
                <w:rFonts w:ascii="Times New Roman" w:hAnsi="Times New Roman" w:cs="Times New Roman"/>
                <w:sz w:val="24"/>
                <w:szCs w:val="24"/>
              </w:rPr>
              <w:t>Статус, отражающий изменение данных</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38A801" w14:textId="77777777" w:rsidR="00C449B1" w:rsidRPr="00D51F19" w:rsidRDefault="00C449B1" w:rsidP="00C449B1">
            <w:pPr>
              <w:pStyle w:val="aff4"/>
              <w:spacing w:after="0"/>
              <w:rPr>
                <w:rFonts w:ascii="Times New Roman" w:hAnsi="Times New Roman" w:cs="Times New Roman"/>
                <w:sz w:val="24"/>
                <w:szCs w:val="24"/>
              </w:rPr>
            </w:pPr>
            <w:r w:rsidRPr="00D51F19">
              <w:rPr>
                <w:rFonts w:ascii="Times New Roman" w:hAnsi="Times New Roman" w:cs="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2043B" w14:textId="77777777" w:rsidR="00C449B1" w:rsidRPr="00D51F19" w:rsidRDefault="00C449B1" w:rsidP="00C449B1">
            <w:pPr>
              <w:pStyle w:val="aff4"/>
              <w:rPr>
                <w:rFonts w:ascii="Times New Roman" w:hAnsi="Times New Roman" w:cs="Times New Roman"/>
                <w:sz w:val="24"/>
                <w:szCs w:val="24"/>
              </w:rPr>
            </w:pPr>
            <w:r w:rsidRPr="00D51F19">
              <w:rPr>
                <w:rFonts w:ascii="Times New Roman" w:hAnsi="Times New Roman" w:cs="Times New Roman"/>
                <w:i/>
                <w:sz w:val="24"/>
                <w:szCs w:val="24"/>
              </w:rPr>
              <w:t>Строка длиной 1 символ</w:t>
            </w:r>
            <w:r w:rsidRPr="00D51F19">
              <w:rPr>
                <w:rFonts w:ascii="Times New Roman" w:hAnsi="Times New Roman" w:cs="Times New Roman"/>
                <w:sz w:val="24"/>
                <w:szCs w:val="24"/>
              </w:rPr>
              <w:t xml:space="preserve"> </w:t>
            </w:r>
          </w:p>
          <w:p w14:paraId="72B92B6A" w14:textId="77777777" w:rsidR="00C449B1" w:rsidRPr="00D51F19" w:rsidRDefault="00C449B1" w:rsidP="00C449B1">
            <w:pPr>
              <w:pStyle w:val="aff4"/>
              <w:rPr>
                <w:rFonts w:ascii="Times New Roman" w:hAnsi="Times New Roman" w:cs="Times New Roman"/>
                <w:sz w:val="24"/>
                <w:szCs w:val="24"/>
              </w:rPr>
            </w:pPr>
            <w:r w:rsidRPr="00D51F19">
              <w:rPr>
                <w:rFonts w:ascii="Times New Roman" w:hAnsi="Times New Roman" w:cs="Times New Roman"/>
                <w:sz w:val="24"/>
                <w:szCs w:val="24"/>
              </w:rPr>
              <w:t xml:space="preserve">/ </w:t>
            </w:r>
          </w:p>
          <w:p w14:paraId="44C37592" w14:textId="2A5BAF10" w:rsidR="00C449B1" w:rsidRPr="00D51F19" w:rsidRDefault="00C449B1" w:rsidP="00C449B1">
            <w:pPr>
              <w:pStyle w:val="aff4"/>
              <w:rPr>
                <w:rFonts w:ascii="Times New Roman" w:hAnsi="Times New Roman" w:cs="Times New Roman"/>
                <w:i/>
                <w:sz w:val="24"/>
                <w:szCs w:val="24"/>
              </w:rPr>
            </w:pPr>
            <w:r w:rsidRPr="00D51F19">
              <w:rPr>
                <w:rFonts w:ascii="Times New Roman" w:hAnsi="Times New Roman" w:cs="Times New Roman"/>
                <w:sz w:val="24"/>
                <w:szCs w:val="24"/>
              </w:rPr>
              <w:t xml:space="preserve">Основан на типе </w:t>
            </w:r>
            <w:proofErr w:type="spellStart"/>
            <w:r w:rsidRPr="00D51F19">
              <w:rPr>
                <w:rFonts w:ascii="Times New Roman" w:hAnsi="Times New Roman" w:cs="Times New Roman"/>
                <w:sz w:val="24"/>
                <w:szCs w:val="24"/>
              </w:rPr>
              <w:t>MeaningType</w:t>
            </w:r>
            <w:proofErr w:type="spellEnd"/>
            <w:r w:rsidRPr="00D51F19">
              <w:rPr>
                <w:rFonts w:ascii="Times New Roman" w:hAnsi="Times New Roman" w:cs="Times New Roman"/>
                <w:sz w:val="24"/>
                <w:szCs w:val="24"/>
              </w:rPr>
              <w:t xml:space="preserve"> (описание см. в пункте </w:t>
            </w:r>
            <w:r w:rsidRPr="00D51F19">
              <w:rPr>
                <w:rFonts w:ascii="Times New Roman" w:hAnsi="Times New Roman" w:cs="Times New Roman"/>
                <w:sz w:val="24"/>
                <w:szCs w:val="24"/>
              </w:rPr>
              <w:fldChar w:fldCharType="begin"/>
            </w:r>
            <w:r w:rsidRPr="00D51F19">
              <w:rPr>
                <w:rFonts w:ascii="Times New Roman" w:hAnsi="Times New Roman" w:cs="Times New Roman"/>
                <w:sz w:val="24"/>
                <w:szCs w:val="24"/>
              </w:rPr>
              <w:instrText xml:space="preserve"> REF _Ref524601772 \n \h  \* MERGEFORMAT </w:instrText>
            </w:r>
            <w:r w:rsidRPr="00D51F19">
              <w:rPr>
                <w:rFonts w:ascii="Times New Roman" w:hAnsi="Times New Roman" w:cs="Times New Roman"/>
                <w:sz w:val="24"/>
                <w:szCs w:val="24"/>
              </w:rPr>
            </w:r>
            <w:r w:rsidRPr="00D51F19">
              <w:rPr>
                <w:rFonts w:ascii="Times New Roman" w:hAnsi="Times New Roman" w:cs="Times New Roman"/>
                <w:sz w:val="24"/>
                <w:szCs w:val="24"/>
              </w:rPr>
              <w:fldChar w:fldCharType="separate"/>
            </w:r>
            <w:r w:rsidRPr="00D51F19">
              <w:rPr>
                <w:rFonts w:ascii="Times New Roman" w:hAnsi="Times New Roman" w:cs="Times New Roman"/>
                <w:sz w:val="24"/>
                <w:szCs w:val="24"/>
              </w:rPr>
              <w:t>15</w:t>
            </w:r>
            <w:r w:rsidRPr="00D51F19">
              <w:rPr>
                <w:rFonts w:ascii="Times New Roman" w:hAnsi="Times New Roman" w:cs="Times New Roman"/>
                <w:sz w:val="24"/>
                <w:szCs w:val="24"/>
              </w:rPr>
              <w:fldChar w:fldCharType="end"/>
            </w:r>
            <w:r w:rsidRPr="00D51F19">
              <w:rPr>
                <w:rFonts w:ascii="Times New Roman" w:hAnsi="Times New Roman" w:cs="Times New Roman"/>
                <w:sz w:val="24"/>
                <w:szCs w:val="24"/>
              </w:rPr>
              <w:t xml:space="preserve"> раздела </w:t>
            </w:r>
            <w:r w:rsidRPr="00D51F19">
              <w:rPr>
                <w:rFonts w:ascii="Times New Roman" w:hAnsi="Times New Roman" w:cs="Times New Roman"/>
                <w:sz w:val="24"/>
                <w:szCs w:val="24"/>
              </w:rPr>
              <w:fldChar w:fldCharType="begin"/>
            </w:r>
            <w:r w:rsidRPr="00D51F19">
              <w:rPr>
                <w:rFonts w:ascii="Times New Roman" w:hAnsi="Times New Roman" w:cs="Times New Roman"/>
                <w:sz w:val="24"/>
                <w:szCs w:val="24"/>
              </w:rPr>
              <w:instrText xml:space="preserve"> REF _Ref524702727 \r \h  \* MERGEFORMAT </w:instrText>
            </w:r>
            <w:r w:rsidRPr="00D51F19">
              <w:rPr>
                <w:rFonts w:ascii="Times New Roman" w:hAnsi="Times New Roman" w:cs="Times New Roman"/>
                <w:sz w:val="24"/>
                <w:szCs w:val="24"/>
              </w:rPr>
            </w:r>
            <w:r w:rsidRPr="00D51F19">
              <w:rPr>
                <w:rFonts w:ascii="Times New Roman" w:hAnsi="Times New Roman" w:cs="Times New Roman"/>
                <w:sz w:val="24"/>
                <w:szCs w:val="24"/>
              </w:rPr>
              <w:fldChar w:fldCharType="separate"/>
            </w:r>
            <w:r w:rsidRPr="00D51F19">
              <w:rPr>
                <w:rFonts w:ascii="Times New Roman" w:hAnsi="Times New Roman" w:cs="Times New Roman"/>
                <w:sz w:val="24"/>
                <w:szCs w:val="24"/>
              </w:rPr>
              <w:t>4.4</w:t>
            </w:r>
            <w:r w:rsidRPr="00D51F19">
              <w:rPr>
                <w:rFonts w:ascii="Times New Roman" w:hAnsi="Times New Roman" w:cs="Times New Roman"/>
                <w:sz w:val="24"/>
                <w:szCs w:val="24"/>
              </w:rPr>
              <w:fldChar w:fldCharType="end"/>
            </w:r>
            <w:r w:rsidRPr="00D51F19">
              <w:rPr>
                <w:rFonts w:ascii="Times New Roman" w:hAnsi="Times New Roman" w:cs="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8249D1" w14:textId="77777777" w:rsidR="00C449B1" w:rsidRPr="00D51F19" w:rsidRDefault="00C449B1" w:rsidP="00C449B1">
            <w:pPr>
              <w:pStyle w:val="aff4"/>
              <w:rPr>
                <w:rFonts w:ascii="Times New Roman" w:hAnsi="Times New Roman" w:cs="Times New Roman"/>
                <w:sz w:val="24"/>
                <w:szCs w:val="24"/>
              </w:rPr>
            </w:pPr>
            <w:r w:rsidRPr="00D51F19">
              <w:rPr>
                <w:rFonts w:ascii="Times New Roman" w:hAnsi="Times New Roman" w:cs="Times New Roman"/>
                <w:sz w:val="24"/>
                <w:szCs w:val="24"/>
              </w:rPr>
              <w:t>Возможные значения:</w:t>
            </w:r>
          </w:p>
          <w:p w14:paraId="3656A05B" w14:textId="77777777" w:rsidR="00C449B1" w:rsidRPr="00D51F19" w:rsidRDefault="00C449B1" w:rsidP="00C449B1">
            <w:pPr>
              <w:pStyle w:val="aff4"/>
              <w:rPr>
                <w:rFonts w:ascii="Times New Roman" w:hAnsi="Times New Roman" w:cs="Times New Roman"/>
                <w:sz w:val="24"/>
                <w:szCs w:val="24"/>
              </w:rPr>
            </w:pPr>
            <w:r w:rsidRPr="00D51F19">
              <w:rPr>
                <w:rFonts w:ascii="Times New Roman" w:hAnsi="Times New Roman" w:cs="Times New Roman"/>
                <w:sz w:val="24"/>
                <w:szCs w:val="24"/>
              </w:rPr>
              <w:t>2 – уточнение;</w:t>
            </w:r>
          </w:p>
          <w:p w14:paraId="34529D33" w14:textId="347F77D3" w:rsidR="00C449B1" w:rsidRPr="00D51F19" w:rsidRDefault="00C449B1" w:rsidP="00C449B1">
            <w:pPr>
              <w:pStyle w:val="aff4"/>
              <w:rPr>
                <w:rFonts w:ascii="Times New Roman" w:hAnsi="Times New Roman" w:cs="Times New Roman"/>
                <w:sz w:val="24"/>
                <w:szCs w:val="24"/>
              </w:rPr>
            </w:pPr>
            <w:r w:rsidRPr="00D51F19">
              <w:rPr>
                <w:rFonts w:ascii="Times New Roman" w:hAnsi="Times New Roman" w:cs="Times New Roman"/>
                <w:sz w:val="24"/>
                <w:szCs w:val="24"/>
              </w:rPr>
              <w:t xml:space="preserve">3 – уточнение об аннулировании. </w:t>
            </w:r>
            <w:r w:rsidRPr="00D51F19">
              <w:rPr>
                <w:rFonts w:ascii="Times New Roman" w:hAnsi="Times New Roman" w:cs="Times New Roman"/>
                <w:i/>
                <w:sz w:val="24"/>
                <w:szCs w:val="24"/>
              </w:rPr>
              <w:t xml:space="preserve">Значение может быть использовано только для извещений о приеме к исполнению распоряжений, у которых значение даты в поле </w:t>
            </w:r>
            <w:r w:rsidRPr="00D51F19">
              <w:rPr>
                <w:rFonts w:ascii="Times New Roman" w:hAnsi="Times New Roman" w:cs="Times New Roman"/>
                <w:i/>
                <w:sz w:val="24"/>
                <w:szCs w:val="24"/>
              </w:rPr>
              <w:lastRenderedPageBreak/>
              <w:t>«</w:t>
            </w:r>
            <w:proofErr w:type="spellStart"/>
            <w:r w:rsidRPr="00D51F19">
              <w:rPr>
                <w:rFonts w:ascii="Times New Roman" w:hAnsi="Times New Roman" w:cs="Times New Roman"/>
                <w:i/>
                <w:sz w:val="24"/>
                <w:szCs w:val="24"/>
                <w:lang w:val="en-US"/>
              </w:rPr>
              <w:t>PaymentDate</w:t>
            </w:r>
            <w:proofErr w:type="spellEnd"/>
            <w:r w:rsidRPr="00D51F19">
              <w:rPr>
                <w:rFonts w:ascii="Times New Roman" w:hAnsi="Times New Roman" w:cs="Times New Roman"/>
                <w:i/>
                <w:sz w:val="24"/>
                <w:szCs w:val="24"/>
              </w:rPr>
              <w:t xml:space="preserve">» </w:t>
            </w:r>
            <w:proofErr w:type="gramStart"/>
            <w:r w:rsidRPr="00D51F19">
              <w:rPr>
                <w:rFonts w:ascii="Times New Roman" w:hAnsi="Times New Roman" w:cs="Times New Roman"/>
                <w:i/>
                <w:sz w:val="24"/>
                <w:szCs w:val="24"/>
              </w:rPr>
              <w:t>ранее  «</w:t>
            </w:r>
            <w:proofErr w:type="gramEnd"/>
            <w:r w:rsidRPr="00D51F19">
              <w:rPr>
                <w:rFonts w:ascii="Times New Roman" w:hAnsi="Times New Roman" w:cs="Times New Roman"/>
                <w:i/>
                <w:sz w:val="24"/>
                <w:szCs w:val="24"/>
              </w:rPr>
              <w:t>01.01.2021»</w:t>
            </w:r>
            <w:r w:rsidRPr="00D51F19">
              <w:rPr>
                <w:rFonts w:ascii="Times New Roman" w:hAnsi="Times New Roman" w:cs="Times New Roman"/>
                <w:sz w:val="24"/>
                <w:szCs w:val="24"/>
              </w:rPr>
              <w:t>;</w:t>
            </w:r>
          </w:p>
          <w:p w14:paraId="606574B5" w14:textId="2E9F6A9D" w:rsidR="00C449B1" w:rsidRPr="00D51F19" w:rsidRDefault="00C449B1" w:rsidP="00C449B1">
            <w:pPr>
              <w:pStyle w:val="aff4"/>
              <w:rPr>
                <w:rFonts w:ascii="Times New Roman" w:hAnsi="Times New Roman" w:cs="Times New Roman"/>
                <w:sz w:val="24"/>
                <w:szCs w:val="24"/>
              </w:rPr>
            </w:pPr>
            <w:r w:rsidRPr="00D51F19">
              <w:rPr>
                <w:rFonts w:ascii="Times New Roman" w:hAnsi="Times New Roman" w:cs="Times New Roman"/>
                <w:sz w:val="24"/>
                <w:szCs w:val="24"/>
              </w:rPr>
              <w:t xml:space="preserve">4 – уточнение о </w:t>
            </w:r>
            <w:proofErr w:type="spellStart"/>
            <w:r w:rsidRPr="00D51F19">
              <w:rPr>
                <w:rFonts w:ascii="Times New Roman" w:hAnsi="Times New Roman" w:cs="Times New Roman"/>
                <w:sz w:val="24"/>
                <w:szCs w:val="24"/>
              </w:rPr>
              <w:t>деаннулировании</w:t>
            </w:r>
            <w:proofErr w:type="spellEnd"/>
            <w:r w:rsidRPr="00D51F19">
              <w:rPr>
                <w:rFonts w:ascii="Times New Roman" w:hAnsi="Times New Roman" w:cs="Times New Roman"/>
                <w:sz w:val="24"/>
                <w:szCs w:val="24"/>
              </w:rPr>
              <w:t xml:space="preserve"> (отмена аннулирования).</w:t>
            </w:r>
            <w:r w:rsidRPr="00D51F19">
              <w:rPr>
                <w:rFonts w:ascii="Times New Roman" w:hAnsi="Times New Roman" w:cs="Times New Roman"/>
                <w:i/>
                <w:sz w:val="24"/>
                <w:szCs w:val="24"/>
              </w:rPr>
              <w:t xml:space="preserve"> Значение может быть использовано только для извещений о приеме к исполнению распоряжений, у которых значение даты в поле «</w:t>
            </w:r>
            <w:proofErr w:type="spellStart"/>
            <w:r w:rsidRPr="00D51F19">
              <w:rPr>
                <w:rFonts w:ascii="Times New Roman" w:hAnsi="Times New Roman" w:cs="Times New Roman"/>
                <w:i/>
                <w:sz w:val="24"/>
                <w:szCs w:val="24"/>
                <w:lang w:val="en-US"/>
              </w:rPr>
              <w:t>PaymentDate</w:t>
            </w:r>
            <w:proofErr w:type="spellEnd"/>
            <w:r w:rsidRPr="00D51F19">
              <w:rPr>
                <w:rFonts w:ascii="Times New Roman" w:hAnsi="Times New Roman" w:cs="Times New Roman"/>
                <w:i/>
                <w:sz w:val="24"/>
                <w:szCs w:val="24"/>
              </w:rPr>
              <w:t xml:space="preserve">» </w:t>
            </w:r>
            <w:proofErr w:type="gramStart"/>
            <w:r w:rsidRPr="00D51F19">
              <w:rPr>
                <w:rFonts w:ascii="Times New Roman" w:hAnsi="Times New Roman" w:cs="Times New Roman"/>
                <w:i/>
                <w:sz w:val="24"/>
                <w:szCs w:val="24"/>
              </w:rPr>
              <w:t>ранее  «</w:t>
            </w:r>
            <w:proofErr w:type="gramEnd"/>
            <w:r w:rsidRPr="00D51F19">
              <w:rPr>
                <w:rFonts w:ascii="Times New Roman" w:hAnsi="Times New Roman" w:cs="Times New Roman"/>
                <w:i/>
                <w:sz w:val="24"/>
                <w:szCs w:val="24"/>
              </w:rPr>
              <w:t>01.01.2021»</w:t>
            </w:r>
          </w:p>
        </w:tc>
      </w:tr>
      <w:tr w:rsidR="00C449B1" w:rsidRPr="00D51F19" w14:paraId="36A477F0" w14:textId="77777777" w:rsidTr="0046213B">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213CE8" w14:textId="77777777" w:rsidR="00C449B1" w:rsidRPr="00D51F19" w:rsidRDefault="00C449B1" w:rsidP="00C449B1">
            <w:pPr>
              <w:pStyle w:val="aff4"/>
              <w:numPr>
                <w:ilvl w:val="1"/>
                <w:numId w:val="59"/>
              </w:numPr>
              <w:spacing w:after="0"/>
              <w:rPr>
                <w:rFonts w:ascii="Times New Roman" w:hAnsi="Times New Roman" w:cs="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2A4DF2" w14:textId="77777777" w:rsidR="00C449B1" w:rsidRPr="00D51F19" w:rsidRDefault="00C449B1" w:rsidP="00C449B1">
            <w:pPr>
              <w:pStyle w:val="aff4"/>
              <w:spacing w:after="0"/>
              <w:ind w:left="459"/>
              <w:rPr>
                <w:rFonts w:ascii="Times New Roman" w:hAnsi="Times New Roman" w:cs="Times New Roman"/>
                <w:sz w:val="24"/>
                <w:szCs w:val="24"/>
                <w:lang w:val="en-US"/>
              </w:rPr>
            </w:pPr>
            <w:r w:rsidRPr="00D51F19">
              <w:rPr>
                <w:rFonts w:ascii="Times New Roman" w:hAnsi="Times New Roman" w:cs="Times New Roman"/>
                <w:sz w:val="24"/>
                <w:szCs w:val="24"/>
                <w:lang w:val="en-US"/>
              </w:rPr>
              <w:t>Reason</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FD2990" w14:textId="59BAEEB3" w:rsidR="00C449B1" w:rsidRPr="00D51F19" w:rsidRDefault="00C449B1" w:rsidP="00C449B1">
            <w:pPr>
              <w:pStyle w:val="aff4"/>
              <w:rPr>
                <w:rFonts w:ascii="Times New Roman" w:hAnsi="Times New Roman" w:cs="Times New Roman"/>
                <w:sz w:val="24"/>
                <w:szCs w:val="24"/>
              </w:rPr>
            </w:pPr>
            <w:r w:rsidRPr="00D51F19">
              <w:rPr>
                <w:rFonts w:ascii="Times New Roman" w:hAnsi="Times New Roman" w:cs="Times New Roman"/>
                <w:sz w:val="24"/>
                <w:szCs w:val="24"/>
              </w:rPr>
              <w:t>Основание изменения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303B54" w14:textId="77777777" w:rsidR="00C449B1" w:rsidRPr="00D51F19" w:rsidRDefault="00C449B1" w:rsidP="00C449B1">
            <w:pPr>
              <w:pStyle w:val="aff4"/>
              <w:spacing w:after="0"/>
              <w:rPr>
                <w:rFonts w:ascii="Times New Roman" w:hAnsi="Times New Roman" w:cs="Times New Roman"/>
                <w:sz w:val="24"/>
                <w:szCs w:val="24"/>
              </w:rPr>
            </w:pPr>
            <w:r w:rsidRPr="00D51F19">
              <w:rPr>
                <w:rFonts w:ascii="Times New Roman" w:hAnsi="Times New Roman" w:cs="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0B9F8" w14:textId="77777777" w:rsidR="00C449B1" w:rsidRPr="00D51F19" w:rsidRDefault="00C449B1" w:rsidP="00C449B1">
            <w:pPr>
              <w:pStyle w:val="aff4"/>
              <w:rPr>
                <w:rFonts w:ascii="Times New Roman" w:hAnsi="Times New Roman" w:cs="Times New Roman"/>
                <w:sz w:val="24"/>
                <w:szCs w:val="24"/>
              </w:rPr>
            </w:pPr>
            <w:r w:rsidRPr="00D51F19">
              <w:rPr>
                <w:rFonts w:ascii="Times New Roman" w:hAnsi="Times New Roman" w:cs="Times New Roman"/>
                <w:i/>
                <w:sz w:val="24"/>
                <w:szCs w:val="24"/>
              </w:rPr>
              <w:t>Строка длиной до 512 символов</w:t>
            </w:r>
            <w:r w:rsidRPr="00D51F19">
              <w:rPr>
                <w:rFonts w:ascii="Times New Roman" w:hAnsi="Times New Roman" w:cs="Times New Roman"/>
                <w:sz w:val="24"/>
                <w:szCs w:val="24"/>
              </w:rPr>
              <w:t xml:space="preserve"> </w:t>
            </w:r>
          </w:p>
          <w:p w14:paraId="51CB1843" w14:textId="77777777" w:rsidR="00C449B1" w:rsidRPr="00D51F19" w:rsidRDefault="00C449B1" w:rsidP="00C449B1">
            <w:pPr>
              <w:pStyle w:val="aff4"/>
              <w:rPr>
                <w:rFonts w:ascii="Times New Roman" w:hAnsi="Times New Roman" w:cs="Times New Roman"/>
                <w:sz w:val="24"/>
                <w:szCs w:val="24"/>
              </w:rPr>
            </w:pPr>
            <w:r w:rsidRPr="00D51F19">
              <w:rPr>
                <w:rFonts w:ascii="Times New Roman" w:hAnsi="Times New Roman" w:cs="Times New Roman"/>
                <w:sz w:val="24"/>
                <w:szCs w:val="24"/>
              </w:rPr>
              <w:t xml:space="preserve">/ </w:t>
            </w:r>
          </w:p>
          <w:p w14:paraId="776EB2E1" w14:textId="34E311BB" w:rsidR="00C449B1" w:rsidRPr="00D51F19" w:rsidRDefault="00C449B1" w:rsidP="00C449B1">
            <w:pPr>
              <w:pStyle w:val="aff4"/>
              <w:rPr>
                <w:rFonts w:ascii="Times New Roman" w:hAnsi="Times New Roman" w:cs="Times New Roman"/>
                <w:i/>
                <w:sz w:val="24"/>
                <w:szCs w:val="24"/>
              </w:rPr>
            </w:pPr>
            <w:r w:rsidRPr="00D51F19">
              <w:rPr>
                <w:rFonts w:ascii="Times New Roman" w:hAnsi="Times New Roman" w:cs="Times New Roman"/>
                <w:sz w:val="24"/>
                <w:szCs w:val="24"/>
                <w:lang w:val="en-US"/>
              </w:rPr>
              <w:t>Reason</w:t>
            </w:r>
            <w:proofErr w:type="spellStart"/>
            <w:r w:rsidRPr="00D51F19">
              <w:rPr>
                <w:rFonts w:ascii="Times New Roman" w:hAnsi="Times New Roman" w:cs="Times New Roman"/>
                <w:sz w:val="24"/>
                <w:szCs w:val="24"/>
              </w:rPr>
              <w:t>Type</w:t>
            </w:r>
            <w:proofErr w:type="spellEnd"/>
            <w:r w:rsidRPr="00D51F19">
              <w:rPr>
                <w:rFonts w:ascii="Times New Roman" w:hAnsi="Times New Roman" w:cs="Times New Roman"/>
                <w:sz w:val="24"/>
                <w:szCs w:val="24"/>
              </w:rPr>
              <w:t xml:space="preserve"> (описание см. в пункте </w:t>
            </w:r>
            <w:r w:rsidRPr="00D51F19">
              <w:rPr>
                <w:rFonts w:ascii="Times New Roman" w:hAnsi="Times New Roman" w:cs="Times New Roman"/>
                <w:sz w:val="24"/>
                <w:szCs w:val="24"/>
              </w:rPr>
              <w:fldChar w:fldCharType="begin"/>
            </w:r>
            <w:r w:rsidRPr="00D51F19">
              <w:rPr>
                <w:rFonts w:ascii="Times New Roman" w:hAnsi="Times New Roman" w:cs="Times New Roman"/>
                <w:sz w:val="24"/>
                <w:szCs w:val="24"/>
              </w:rPr>
              <w:instrText xml:space="preserve"> REF _Ref524601772 \n \h  \* MERGEFORMAT </w:instrText>
            </w:r>
            <w:r w:rsidRPr="00D51F19">
              <w:rPr>
                <w:rFonts w:ascii="Times New Roman" w:hAnsi="Times New Roman" w:cs="Times New Roman"/>
                <w:sz w:val="24"/>
                <w:szCs w:val="24"/>
              </w:rPr>
            </w:r>
            <w:r w:rsidRPr="00D51F19">
              <w:rPr>
                <w:rFonts w:ascii="Times New Roman" w:hAnsi="Times New Roman" w:cs="Times New Roman"/>
                <w:sz w:val="24"/>
                <w:szCs w:val="24"/>
              </w:rPr>
              <w:fldChar w:fldCharType="separate"/>
            </w:r>
            <w:r w:rsidRPr="00D51F19">
              <w:rPr>
                <w:rFonts w:ascii="Times New Roman" w:hAnsi="Times New Roman" w:cs="Times New Roman"/>
                <w:sz w:val="24"/>
                <w:szCs w:val="24"/>
              </w:rPr>
              <w:t>15</w:t>
            </w:r>
            <w:r w:rsidRPr="00D51F19">
              <w:rPr>
                <w:rFonts w:ascii="Times New Roman" w:hAnsi="Times New Roman" w:cs="Times New Roman"/>
                <w:sz w:val="24"/>
                <w:szCs w:val="24"/>
              </w:rPr>
              <w:fldChar w:fldCharType="end"/>
            </w:r>
            <w:r w:rsidRPr="00D51F19">
              <w:rPr>
                <w:rFonts w:ascii="Times New Roman" w:hAnsi="Times New Roman" w:cs="Times New Roman"/>
                <w:sz w:val="24"/>
                <w:szCs w:val="24"/>
              </w:rPr>
              <w:t xml:space="preserve"> раздела </w:t>
            </w:r>
            <w:r w:rsidRPr="00D51F19">
              <w:rPr>
                <w:rFonts w:ascii="Times New Roman" w:hAnsi="Times New Roman" w:cs="Times New Roman"/>
                <w:sz w:val="24"/>
                <w:szCs w:val="24"/>
              </w:rPr>
              <w:fldChar w:fldCharType="begin"/>
            </w:r>
            <w:r w:rsidRPr="00D51F19">
              <w:rPr>
                <w:rFonts w:ascii="Times New Roman" w:hAnsi="Times New Roman" w:cs="Times New Roman"/>
                <w:sz w:val="24"/>
                <w:szCs w:val="24"/>
              </w:rPr>
              <w:instrText xml:space="preserve"> REF _Ref524702727 \r \h  \* MERGEFORMAT </w:instrText>
            </w:r>
            <w:r w:rsidRPr="00D51F19">
              <w:rPr>
                <w:rFonts w:ascii="Times New Roman" w:hAnsi="Times New Roman" w:cs="Times New Roman"/>
                <w:sz w:val="24"/>
                <w:szCs w:val="24"/>
              </w:rPr>
            </w:r>
            <w:r w:rsidRPr="00D51F19">
              <w:rPr>
                <w:rFonts w:ascii="Times New Roman" w:hAnsi="Times New Roman" w:cs="Times New Roman"/>
                <w:sz w:val="24"/>
                <w:szCs w:val="24"/>
              </w:rPr>
              <w:fldChar w:fldCharType="separate"/>
            </w:r>
            <w:r w:rsidRPr="00D51F19">
              <w:rPr>
                <w:rFonts w:ascii="Times New Roman" w:hAnsi="Times New Roman" w:cs="Times New Roman"/>
                <w:sz w:val="24"/>
                <w:szCs w:val="24"/>
              </w:rPr>
              <w:t>4.4</w:t>
            </w:r>
            <w:r w:rsidRPr="00D51F19">
              <w:rPr>
                <w:rFonts w:ascii="Times New Roman" w:hAnsi="Times New Roman" w:cs="Times New Roman"/>
                <w:sz w:val="24"/>
                <w:szCs w:val="24"/>
              </w:rPr>
              <w:fldChar w:fldCharType="end"/>
            </w:r>
            <w:r w:rsidRPr="00D51F19">
              <w:rPr>
                <w:rFonts w:ascii="Times New Roman" w:hAnsi="Times New Roman" w:cs="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D15B32" w14:textId="77777777" w:rsidR="00C449B1" w:rsidRPr="00D51F19" w:rsidRDefault="00C449B1" w:rsidP="00C449B1">
            <w:pPr>
              <w:pStyle w:val="aff4"/>
              <w:rPr>
                <w:rFonts w:ascii="Times New Roman" w:hAnsi="Times New Roman" w:cs="Times New Roman"/>
                <w:sz w:val="24"/>
                <w:szCs w:val="24"/>
              </w:rPr>
            </w:pPr>
          </w:p>
        </w:tc>
      </w:tr>
      <w:tr w:rsidR="00C449B1" w:rsidRPr="00D51F19" w14:paraId="12967B67" w14:textId="77777777" w:rsidTr="0046213B">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8E3960" w14:textId="77777777" w:rsidR="00C449B1" w:rsidRPr="00D51F19" w:rsidRDefault="00C449B1" w:rsidP="00C449B1">
            <w:pPr>
              <w:pStyle w:val="aff4"/>
              <w:numPr>
                <w:ilvl w:val="1"/>
                <w:numId w:val="59"/>
              </w:numPr>
              <w:spacing w:after="0"/>
              <w:rPr>
                <w:rFonts w:ascii="Times New Roman" w:hAnsi="Times New Roman" w:cs="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3C00C6" w14:textId="5BA4A642" w:rsidR="00C449B1" w:rsidRPr="00D51F19" w:rsidRDefault="00C449B1" w:rsidP="00C449B1">
            <w:pPr>
              <w:pStyle w:val="aff4"/>
              <w:spacing w:after="0"/>
              <w:ind w:left="459"/>
              <w:rPr>
                <w:rFonts w:ascii="Times New Roman" w:hAnsi="Times New Roman" w:cs="Times New Roman"/>
                <w:sz w:val="24"/>
                <w:szCs w:val="24"/>
                <w:lang w:val="en-US"/>
              </w:rPr>
            </w:pPr>
            <w:proofErr w:type="spellStart"/>
            <w:r w:rsidRPr="00D51F19">
              <w:rPr>
                <w:rFonts w:ascii="Times New Roman" w:hAnsi="Times New Roman" w:cs="Times New Roman"/>
                <w:sz w:val="24"/>
                <w:szCs w:val="24"/>
                <w:lang w:val="en-US"/>
              </w:rPr>
              <w:t>ChangeDate</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F69128" w14:textId="568B0872" w:rsidR="00C449B1" w:rsidRPr="00D51F19" w:rsidRDefault="00C449B1" w:rsidP="00C449B1">
            <w:pPr>
              <w:pStyle w:val="aff4"/>
              <w:rPr>
                <w:rFonts w:ascii="Times New Roman" w:hAnsi="Times New Roman" w:cs="Times New Roman"/>
                <w:sz w:val="24"/>
                <w:szCs w:val="24"/>
              </w:rPr>
            </w:pPr>
            <w:r w:rsidRPr="00D51F19">
              <w:rPr>
                <w:rFonts w:ascii="Times New Roman" w:hAnsi="Times New Roman" w:cs="Times New Roman"/>
                <w:bCs/>
                <w:sz w:val="24"/>
                <w:szCs w:val="24"/>
              </w:rPr>
              <w:t>Дата, а также сведения о периоде времени, в который осуществлено уточнение информации об уплате (до 21 часа или после 21 часа по местному времени), либо время уточнения информации об уплате</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2B9494" w14:textId="2ECFDF6C" w:rsidR="00C449B1" w:rsidRPr="00D51F19" w:rsidRDefault="00C449B1" w:rsidP="00C449B1">
            <w:pPr>
              <w:pStyle w:val="aff4"/>
              <w:spacing w:after="0"/>
              <w:rPr>
                <w:rFonts w:ascii="Times New Roman" w:hAnsi="Times New Roman" w:cs="Times New Roman"/>
                <w:sz w:val="24"/>
                <w:szCs w:val="24"/>
              </w:rPr>
            </w:pPr>
            <w:r w:rsidRPr="00D51F19">
              <w:rPr>
                <w:rFonts w:ascii="Times New Roman" w:hAnsi="Times New Roman" w:cs="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AFC2F" w14:textId="77777777" w:rsidR="00C449B1" w:rsidRPr="00D51F19" w:rsidRDefault="00C449B1" w:rsidP="00C449B1">
            <w:pPr>
              <w:pStyle w:val="aff4"/>
              <w:rPr>
                <w:rFonts w:ascii="Times New Roman" w:hAnsi="Times New Roman" w:cs="Times New Roman"/>
                <w:i/>
                <w:sz w:val="24"/>
                <w:szCs w:val="24"/>
              </w:rPr>
            </w:pPr>
            <w:r w:rsidRPr="00D51F19">
              <w:rPr>
                <w:rFonts w:ascii="Times New Roman" w:hAnsi="Times New Roman" w:cs="Times New Roman"/>
                <w:i/>
                <w:sz w:val="24"/>
                <w:szCs w:val="24"/>
              </w:rPr>
              <w:t>Формат определен стандартом XML/XSD, опубликованным по адресу http://www.w3.org/TR/xmlschema-2/#dateTime</w:t>
            </w:r>
          </w:p>
          <w:p w14:paraId="02EFE516" w14:textId="5B69A1FD" w:rsidR="00C449B1" w:rsidRPr="00D51F19" w:rsidRDefault="00C449B1" w:rsidP="00C449B1">
            <w:pPr>
              <w:pStyle w:val="aff4"/>
              <w:rPr>
                <w:rFonts w:ascii="Times New Roman" w:hAnsi="Times New Roman" w:cs="Times New Roman"/>
                <w:i/>
                <w:sz w:val="24"/>
                <w:szCs w:val="24"/>
              </w:rPr>
            </w:pPr>
            <w:r w:rsidRPr="00D51F19">
              <w:rPr>
                <w:rFonts w:ascii="Times New Roman" w:hAnsi="Times New Roman" w:cs="Times New Roman"/>
                <w:i/>
                <w:sz w:val="24"/>
                <w:szCs w:val="24"/>
              </w:rPr>
              <w:t xml:space="preserve">/ </w:t>
            </w:r>
            <w:proofErr w:type="spellStart"/>
            <w:r w:rsidRPr="00D51F19">
              <w:rPr>
                <w:rFonts w:ascii="Times New Roman" w:hAnsi="Times New Roman" w:cs="Times New Roman"/>
                <w:sz w:val="24"/>
                <w:szCs w:val="24"/>
              </w:rPr>
              <w:t>dateTime</w:t>
            </w:r>
            <w:proofErr w:type="spellEnd"/>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341F02" w14:textId="7E785E1E" w:rsidR="00C449B1" w:rsidRPr="00D51F19" w:rsidRDefault="00C449B1" w:rsidP="00C449B1">
            <w:pPr>
              <w:pStyle w:val="aff4"/>
              <w:rPr>
                <w:rFonts w:ascii="Times New Roman" w:hAnsi="Times New Roman" w:cs="Times New Roman"/>
                <w:sz w:val="24"/>
                <w:szCs w:val="24"/>
              </w:rPr>
            </w:pPr>
            <w:r w:rsidRPr="00D51F19">
              <w:rPr>
                <w:rFonts w:ascii="Times New Roman" w:hAnsi="Times New Roman" w:cs="Times New Roman"/>
                <w:bCs/>
                <w:sz w:val="24"/>
                <w:szCs w:val="24"/>
              </w:rPr>
              <w:t>При указании сведений о периоде времени, в который осуществлено уточнение информации об уплате, для обозначения периода времени до 21 часа по местному времени используется значение «20:59:59», после 21 часа по местному времени – «21:01:00»</w:t>
            </w:r>
          </w:p>
        </w:tc>
      </w:tr>
    </w:tbl>
    <w:p w14:paraId="5E9A05E2" w14:textId="77777777" w:rsidR="00BA6DBB" w:rsidRPr="00D51F19" w:rsidRDefault="00BA6DBB" w:rsidP="00BA6DBB">
      <w:pPr>
        <w:pStyle w:val="aff6"/>
        <w:rPr>
          <w:rFonts w:ascii="Times New Roman" w:hAnsi="Times New Roman" w:cs="Times New Roman"/>
          <w:sz w:val="24"/>
          <w:szCs w:val="24"/>
        </w:rPr>
      </w:pPr>
    </w:p>
    <w:p w14:paraId="55E084D2" w14:textId="77777777" w:rsidR="00BA6DBB" w:rsidRPr="00D51F19" w:rsidRDefault="00BA6DBB" w:rsidP="00BA6DBB">
      <w:pPr>
        <w:pStyle w:val="aff2"/>
        <w:rPr>
          <w:rFonts w:ascii="Times New Roman" w:hAnsi="Times New Roman" w:cs="Times New Roman"/>
          <w:b/>
          <w:sz w:val="24"/>
          <w:szCs w:val="24"/>
        </w:rPr>
      </w:pPr>
      <w:bookmarkStart w:id="95" w:name="_Ref523996035"/>
      <w:r w:rsidRPr="00D51F19">
        <w:rPr>
          <w:rFonts w:ascii="Times New Roman" w:hAnsi="Times New Roman" w:cs="Times New Roman"/>
          <w:b/>
          <w:sz w:val="24"/>
          <w:szCs w:val="24"/>
        </w:rPr>
        <w:lastRenderedPageBreak/>
        <w:t xml:space="preserve">Таблица </w:t>
      </w:r>
      <w:r w:rsidRPr="00D51F19">
        <w:rPr>
          <w:rFonts w:ascii="Times New Roman" w:hAnsi="Times New Roman" w:cs="Times New Roman"/>
          <w:b/>
          <w:sz w:val="24"/>
          <w:szCs w:val="24"/>
        </w:rPr>
        <w:fldChar w:fldCharType="begin"/>
      </w:r>
      <w:r w:rsidRPr="00D51F19">
        <w:rPr>
          <w:rFonts w:ascii="Times New Roman" w:hAnsi="Times New Roman" w:cs="Times New Roman"/>
          <w:b/>
          <w:sz w:val="24"/>
          <w:szCs w:val="24"/>
        </w:rPr>
        <w:instrText xml:space="preserve"> SEQ Таблица \* ARABIC </w:instrText>
      </w:r>
      <w:r w:rsidRPr="00D51F19">
        <w:rPr>
          <w:rFonts w:ascii="Times New Roman" w:hAnsi="Times New Roman" w:cs="Times New Roman"/>
          <w:b/>
          <w:sz w:val="24"/>
          <w:szCs w:val="24"/>
        </w:rPr>
        <w:fldChar w:fldCharType="separate"/>
      </w:r>
      <w:r w:rsidR="006A58D1" w:rsidRPr="00D51F19">
        <w:rPr>
          <w:rFonts w:ascii="Times New Roman" w:hAnsi="Times New Roman" w:cs="Times New Roman"/>
          <w:b/>
          <w:noProof/>
          <w:sz w:val="24"/>
          <w:szCs w:val="24"/>
        </w:rPr>
        <w:t>13</w:t>
      </w:r>
      <w:r w:rsidRPr="00D51F19">
        <w:rPr>
          <w:rFonts w:ascii="Times New Roman" w:hAnsi="Times New Roman" w:cs="Times New Roman"/>
          <w:b/>
          <w:sz w:val="24"/>
          <w:szCs w:val="24"/>
        </w:rPr>
        <w:fldChar w:fldCharType="end"/>
      </w:r>
      <w:bookmarkEnd w:id="95"/>
      <w:r w:rsidRPr="00D51F19">
        <w:rPr>
          <w:rFonts w:ascii="Times New Roman" w:hAnsi="Times New Roman" w:cs="Times New Roman"/>
          <w:b/>
          <w:sz w:val="24"/>
          <w:szCs w:val="24"/>
        </w:rPr>
        <w:t xml:space="preserve">. </w:t>
      </w:r>
      <w:proofErr w:type="spellStart"/>
      <w:r w:rsidRPr="00D51F19">
        <w:rPr>
          <w:rFonts w:ascii="Times New Roman" w:hAnsi="Times New Roman" w:cs="Times New Roman"/>
          <w:b/>
          <w:sz w:val="24"/>
          <w:szCs w:val="24"/>
        </w:rPr>
        <w:t>ChangeType</w:t>
      </w:r>
      <w:proofErr w:type="spellEnd"/>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6"/>
        <w:gridCol w:w="1701"/>
        <w:gridCol w:w="2268"/>
        <w:gridCol w:w="1560"/>
        <w:gridCol w:w="1985"/>
        <w:gridCol w:w="2977"/>
      </w:tblGrid>
      <w:tr w:rsidR="00BA6DBB" w:rsidRPr="00D51F19" w14:paraId="20BFA18F" w14:textId="77777777" w:rsidTr="0046213B">
        <w:trPr>
          <w:trHeight w:val="662"/>
          <w:tblHeader/>
        </w:trPr>
        <w:tc>
          <w:tcPr>
            <w:tcW w:w="5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1543E56" w14:textId="77777777" w:rsidR="00BA6DBB" w:rsidRPr="00D51F19" w:rsidRDefault="00BA6DBB" w:rsidP="0046213B">
            <w:pPr>
              <w:pStyle w:val="af2"/>
              <w:rPr>
                <w:rFonts w:ascii="Times New Roman" w:cs="Times New Roman"/>
              </w:rPr>
            </w:pPr>
            <w:r w:rsidRPr="00D51F19">
              <w:rPr>
                <w:rFonts w:ascii="Times New Roman" w:cs="Times New Roman"/>
              </w:rPr>
              <w: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7E83F1C" w14:textId="77777777" w:rsidR="00BA6DBB" w:rsidRPr="00D51F19" w:rsidRDefault="00BA6DBB" w:rsidP="0046213B">
            <w:pPr>
              <w:pStyle w:val="af2"/>
              <w:rPr>
                <w:rFonts w:ascii="Times New Roman" w:cs="Times New Roman"/>
              </w:rPr>
            </w:pPr>
            <w:r w:rsidRPr="00D51F19">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3C9F527" w14:textId="77777777" w:rsidR="00BA6DBB" w:rsidRPr="00D51F19" w:rsidRDefault="00BA6DBB" w:rsidP="0046213B">
            <w:pPr>
              <w:pStyle w:val="af2"/>
              <w:rPr>
                <w:rFonts w:ascii="Times New Roman" w:cs="Times New Roman"/>
              </w:rPr>
            </w:pPr>
            <w:r w:rsidRPr="00D51F19">
              <w:rPr>
                <w:rFonts w:ascii="Times New Roman" w:cs="Times New Roman"/>
              </w:rPr>
              <w:t>Описание поля</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5CECD28" w14:textId="77777777" w:rsidR="00BA6DBB" w:rsidRPr="00D51F19" w:rsidRDefault="00BA6DBB" w:rsidP="0046213B">
            <w:pPr>
              <w:pStyle w:val="af2"/>
              <w:rPr>
                <w:rFonts w:ascii="Times New Roman" w:cs="Times New Roman"/>
              </w:rPr>
            </w:pPr>
            <w:r w:rsidRPr="00D51F19">
              <w:rPr>
                <w:rFonts w:ascii="Times New Roman" w:cs="Times New Roman"/>
              </w:rPr>
              <w:t xml:space="preserve">Требования к заполнению </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9A15843" w14:textId="77777777" w:rsidR="00BA6DBB" w:rsidRPr="00D51F19" w:rsidRDefault="00BA6DBB" w:rsidP="0046213B">
            <w:pPr>
              <w:pStyle w:val="af2"/>
              <w:rPr>
                <w:rFonts w:ascii="Times New Roman" w:cs="Times New Roman"/>
              </w:rPr>
            </w:pPr>
            <w:r w:rsidRPr="00D51F19">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DC3EF49" w14:textId="77777777" w:rsidR="00BA6DBB" w:rsidRPr="00D51F19" w:rsidRDefault="00BA6DBB" w:rsidP="0046213B">
            <w:pPr>
              <w:pStyle w:val="af2"/>
              <w:rPr>
                <w:rFonts w:ascii="Times New Roman" w:cs="Times New Roman"/>
              </w:rPr>
            </w:pPr>
            <w:r w:rsidRPr="00D51F19">
              <w:rPr>
                <w:rFonts w:ascii="Times New Roman" w:cs="Times New Roman"/>
              </w:rPr>
              <w:t xml:space="preserve">Комментарий </w:t>
            </w:r>
          </w:p>
        </w:tc>
      </w:tr>
      <w:tr w:rsidR="00BA6DBB" w:rsidRPr="00D51F19" w14:paraId="0746252B" w14:textId="77777777" w:rsidTr="0046213B">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59CD9" w14:textId="77777777" w:rsidR="00BA6DBB" w:rsidRPr="00D51F19" w:rsidRDefault="00BA6DBB" w:rsidP="00070947">
            <w:pPr>
              <w:pStyle w:val="aff4"/>
              <w:numPr>
                <w:ilvl w:val="0"/>
                <w:numId w:val="60"/>
              </w:numPr>
              <w:spacing w:after="0"/>
              <w:rPr>
                <w:rFonts w:ascii="Times New Roman" w:hAnsi="Times New Roman" w:cs="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7F2FFC" w14:textId="77777777" w:rsidR="00BA6DBB" w:rsidRPr="00D51F19" w:rsidRDefault="00BA6DBB" w:rsidP="0046213B">
            <w:pPr>
              <w:pStyle w:val="aff4"/>
              <w:spacing w:after="0"/>
              <w:ind w:left="204"/>
              <w:rPr>
                <w:rFonts w:ascii="Times New Roman" w:hAnsi="Times New Roman" w:cs="Times New Roman"/>
                <w:sz w:val="24"/>
                <w:szCs w:val="24"/>
              </w:rPr>
            </w:pPr>
            <w:proofErr w:type="spellStart"/>
            <w:r w:rsidRPr="00D51F19">
              <w:rPr>
                <w:rFonts w:ascii="Times New Roman" w:hAnsi="Times New Roman" w:cs="Times New Roman"/>
                <w:sz w:val="24"/>
                <w:szCs w:val="24"/>
                <w:lang w:val="en-US"/>
              </w:rPr>
              <w:t>fieldNum</w:t>
            </w:r>
            <w:proofErr w:type="spellEnd"/>
            <w:r w:rsidRPr="00D51F19">
              <w:rPr>
                <w:rFonts w:ascii="Times New Roman" w:hAnsi="Times New Roman" w:cs="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60B9D3" w14:textId="77777777" w:rsidR="00BA6DBB" w:rsidRPr="00D51F19" w:rsidRDefault="00BA6DBB" w:rsidP="0046213B">
            <w:pPr>
              <w:pStyle w:val="aff4"/>
              <w:rPr>
                <w:rFonts w:ascii="Times New Roman" w:hAnsi="Times New Roman" w:cs="Times New Roman"/>
                <w:sz w:val="24"/>
                <w:szCs w:val="24"/>
              </w:rPr>
            </w:pPr>
            <w:r w:rsidRPr="00D51F19">
              <w:rPr>
                <w:rFonts w:ascii="Times New Roman" w:hAnsi="Times New Roman" w:cs="Times New Roman"/>
                <w:sz w:val="24"/>
                <w:szCs w:val="24"/>
              </w:rPr>
              <w:t>Номер поля, в которое вносятся изменения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C5C757" w14:textId="77777777" w:rsidR="00BA6DBB" w:rsidRPr="00D51F19" w:rsidRDefault="00BA6DBB" w:rsidP="0046213B">
            <w:pPr>
              <w:pStyle w:val="aff4"/>
              <w:spacing w:after="0"/>
              <w:rPr>
                <w:rFonts w:ascii="Times New Roman" w:hAnsi="Times New Roman" w:cs="Times New Roman"/>
                <w:sz w:val="24"/>
                <w:szCs w:val="24"/>
              </w:rPr>
            </w:pPr>
            <w:r w:rsidRPr="00D51F19">
              <w:rPr>
                <w:rFonts w:ascii="Times New Roman" w:hAnsi="Times New Roman" w:cs="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7D3FD3" w14:textId="77777777" w:rsidR="00BA6DBB" w:rsidRPr="00D51F19" w:rsidRDefault="00BA6DBB" w:rsidP="0046213B">
            <w:pPr>
              <w:pStyle w:val="aff4"/>
              <w:pBdr>
                <w:top w:val="nil"/>
                <w:left w:val="nil"/>
                <w:bottom w:val="nil"/>
                <w:right w:val="nil"/>
                <w:between w:val="nil"/>
                <w:bar w:val="nil"/>
              </w:pBdr>
              <w:spacing w:after="0"/>
              <w:rPr>
                <w:rFonts w:ascii="Times New Roman" w:hAnsi="Times New Roman" w:cs="Times New Roman"/>
                <w:sz w:val="24"/>
                <w:szCs w:val="24"/>
              </w:rPr>
            </w:pPr>
            <w:r w:rsidRPr="00D51F19">
              <w:rPr>
                <w:rFonts w:ascii="Times New Roman" w:hAnsi="Times New Roman" w:cs="Times New Roman"/>
                <w:i/>
                <w:sz w:val="24"/>
                <w:szCs w:val="24"/>
              </w:rPr>
              <w:t>Целое неотрицательное число \</w:t>
            </w:r>
            <w:r w:rsidRPr="00D51F19">
              <w:rPr>
                <w:rFonts w:ascii="Times New Roman" w:hAnsi="Times New Roman" w:cs="Times New Roman"/>
                <w:i/>
                <w:sz w:val="24"/>
                <w:szCs w:val="24"/>
                <w:lang w:val="en-US"/>
              </w:rPr>
              <w:t>d</w:t>
            </w:r>
            <w:r w:rsidRPr="00D51F19">
              <w:rPr>
                <w:rFonts w:ascii="Times New Roman" w:hAnsi="Times New Roman" w:cs="Times New Roman"/>
                <w:i/>
                <w:sz w:val="24"/>
                <w:szCs w:val="24"/>
              </w:rPr>
              <w:t>+ от 1 до 4 символов</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067F16" w14:textId="22D62C66" w:rsidR="00BA6DBB" w:rsidRPr="00D51F19" w:rsidRDefault="00BA6DBB" w:rsidP="0046213B">
            <w:pPr>
              <w:pStyle w:val="aff4"/>
              <w:rPr>
                <w:rFonts w:ascii="Times New Roman" w:hAnsi="Times New Roman" w:cs="Times New Roman"/>
                <w:i/>
                <w:sz w:val="24"/>
                <w:szCs w:val="24"/>
              </w:rPr>
            </w:pPr>
          </w:p>
        </w:tc>
      </w:tr>
      <w:tr w:rsidR="00BA6DBB" w:rsidRPr="00D51F19" w14:paraId="22767AEA" w14:textId="77777777" w:rsidTr="0046213B">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CA29D" w14:textId="77777777" w:rsidR="00BA6DBB" w:rsidRPr="00D51F19" w:rsidRDefault="00BA6DBB" w:rsidP="00070947">
            <w:pPr>
              <w:pStyle w:val="aff4"/>
              <w:numPr>
                <w:ilvl w:val="0"/>
                <w:numId w:val="60"/>
              </w:numPr>
              <w:spacing w:after="0"/>
              <w:rPr>
                <w:rFonts w:ascii="Times New Roman" w:hAnsi="Times New Roman" w:cs="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C71928" w14:textId="77777777" w:rsidR="00BA6DBB" w:rsidRPr="00D51F19" w:rsidRDefault="00BA6DBB" w:rsidP="0046213B">
            <w:pPr>
              <w:pStyle w:val="aff4"/>
              <w:spacing w:after="0"/>
              <w:ind w:left="204"/>
              <w:rPr>
                <w:rFonts w:ascii="Times New Roman" w:hAnsi="Times New Roman" w:cs="Times New Roman"/>
                <w:sz w:val="24"/>
                <w:szCs w:val="24"/>
                <w:lang w:val="en-US"/>
              </w:rPr>
            </w:pPr>
            <w:proofErr w:type="spellStart"/>
            <w:r w:rsidRPr="00D51F19">
              <w:rPr>
                <w:rFonts w:ascii="Times New Roman" w:hAnsi="Times New Roman" w:cs="Times New Roman"/>
                <w:sz w:val="24"/>
                <w:szCs w:val="24"/>
                <w:lang w:val="en-US"/>
              </w:rPr>
              <w:t>ChangeValue</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1CEF3E" w14:textId="77777777" w:rsidR="00BA6DBB" w:rsidRPr="00D51F19" w:rsidRDefault="00BA6DBB" w:rsidP="0046213B">
            <w:pPr>
              <w:pStyle w:val="aff4"/>
              <w:rPr>
                <w:rFonts w:ascii="Times New Roman" w:hAnsi="Times New Roman" w:cs="Times New Roman"/>
                <w:sz w:val="24"/>
                <w:szCs w:val="24"/>
              </w:rPr>
            </w:pPr>
            <w:r w:rsidRPr="00D51F19">
              <w:rPr>
                <w:rFonts w:ascii="Times New Roman" w:hAnsi="Times New Roman" w:cs="Times New Roman"/>
                <w:sz w:val="24"/>
                <w:szCs w:val="24"/>
              </w:rPr>
              <w:t xml:space="preserve">Новое значение поля </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1303F4" w14:textId="77777777" w:rsidR="00BA6DBB" w:rsidRPr="00D51F19" w:rsidRDefault="00BA6DBB" w:rsidP="0046213B">
            <w:pPr>
              <w:pStyle w:val="aff4"/>
              <w:spacing w:after="0"/>
              <w:rPr>
                <w:rFonts w:ascii="Times New Roman" w:hAnsi="Times New Roman" w:cs="Times New Roman"/>
                <w:sz w:val="24"/>
                <w:szCs w:val="24"/>
              </w:rPr>
            </w:pPr>
            <w:r w:rsidRPr="00D51F19">
              <w:rPr>
                <w:rFonts w:ascii="Times New Roman" w:hAnsi="Times New Roman" w:cs="Times New Roman"/>
                <w:sz w:val="24"/>
                <w:szCs w:val="24"/>
              </w:rPr>
              <w:t>1..10,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8B66BB" w14:textId="77777777" w:rsidR="00BA6DBB" w:rsidRPr="00D51F19" w:rsidRDefault="00BA6DBB" w:rsidP="0046213B">
            <w:pPr>
              <w:pStyle w:val="aff4"/>
              <w:rPr>
                <w:rFonts w:ascii="Times New Roman" w:hAnsi="Times New Roman" w:cs="Times New Roman"/>
                <w:sz w:val="24"/>
                <w:szCs w:val="24"/>
              </w:rPr>
            </w:pPr>
            <w:r w:rsidRPr="00D51F19">
              <w:rPr>
                <w:rFonts w:ascii="Times New Roman" w:hAnsi="Times New Roman" w:cs="Times New Roman"/>
                <w:sz w:val="24"/>
                <w:szCs w:val="24"/>
              </w:rPr>
              <w:t>Контейнер</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F0EB87" w14:textId="67377B82" w:rsidR="00BA6DBB" w:rsidRPr="00D51F19" w:rsidRDefault="00BA6DBB" w:rsidP="0046213B">
            <w:pPr>
              <w:pStyle w:val="aff4"/>
              <w:rPr>
                <w:rFonts w:ascii="Times New Roman" w:hAnsi="Times New Roman" w:cs="Times New Roman"/>
                <w:i/>
                <w:sz w:val="24"/>
                <w:szCs w:val="24"/>
              </w:rPr>
            </w:pPr>
            <w:r w:rsidRPr="00D51F19">
              <w:rPr>
                <w:rFonts w:ascii="Times New Roman" w:hAnsi="Times New Roman" w:cs="Times New Roman"/>
                <w:i/>
                <w:sz w:val="24"/>
                <w:szCs w:val="24"/>
              </w:rPr>
              <w:t>Множественное значение допустимо только для изменения полей</w:t>
            </w:r>
            <w:r w:rsidR="00A6195C" w:rsidRPr="00D51F19">
              <w:rPr>
                <w:rFonts w:ascii="Times New Roman" w:hAnsi="Times New Roman" w:cs="Times New Roman"/>
                <w:i/>
                <w:sz w:val="24"/>
                <w:szCs w:val="24"/>
              </w:rPr>
              <w:t xml:space="preserve"> с типом «Контейнер»</w:t>
            </w:r>
            <w:r w:rsidRPr="00D51F19">
              <w:rPr>
                <w:rFonts w:ascii="Times New Roman" w:hAnsi="Times New Roman" w:cs="Times New Roman"/>
                <w:i/>
                <w:sz w:val="24"/>
                <w:szCs w:val="24"/>
              </w:rPr>
              <w:t>.</w:t>
            </w:r>
          </w:p>
          <w:p w14:paraId="1988717D" w14:textId="13C1C7B6" w:rsidR="00BA6DBB" w:rsidRPr="00D51F19" w:rsidRDefault="00A6195C" w:rsidP="001406CE">
            <w:pPr>
              <w:pStyle w:val="aff4"/>
              <w:rPr>
                <w:rFonts w:ascii="Times New Roman" w:hAnsi="Times New Roman" w:cs="Times New Roman"/>
                <w:i/>
                <w:sz w:val="24"/>
                <w:szCs w:val="24"/>
              </w:rPr>
            </w:pPr>
            <w:r w:rsidRPr="00D51F19">
              <w:rPr>
                <w:rFonts w:ascii="Times New Roman" w:hAnsi="Times New Roman" w:cs="Times New Roman"/>
                <w:bCs/>
                <w:i/>
                <w:sz w:val="24"/>
                <w:szCs w:val="24"/>
              </w:rPr>
              <w:t xml:space="preserve">Описание правил изменения </w:t>
            </w:r>
            <w:r w:rsidR="0053573F" w:rsidRPr="00D51F19">
              <w:rPr>
                <w:rFonts w:ascii="Times New Roman" w:hAnsi="Times New Roman" w:cs="Times New Roman"/>
                <w:bCs/>
                <w:i/>
                <w:sz w:val="24"/>
                <w:szCs w:val="24"/>
              </w:rPr>
              <w:t xml:space="preserve">данных для </w:t>
            </w:r>
            <w:r w:rsidRPr="00D51F19">
              <w:rPr>
                <w:rFonts w:ascii="Times New Roman" w:hAnsi="Times New Roman" w:cs="Times New Roman"/>
                <w:bCs/>
                <w:i/>
                <w:sz w:val="24"/>
                <w:szCs w:val="24"/>
              </w:rPr>
              <w:t xml:space="preserve">полей с типом «Контейнер» при уточнении извещения </w:t>
            </w:r>
            <w:r w:rsidR="00345D30" w:rsidRPr="00D51F19">
              <w:rPr>
                <w:rFonts w:ascii="Times New Roman" w:hAnsi="Times New Roman" w:cs="Times New Roman"/>
                <w:bCs/>
                <w:i/>
                <w:sz w:val="24"/>
                <w:szCs w:val="24"/>
              </w:rPr>
              <w:t xml:space="preserve">о приеме к исполнению распоряжения </w:t>
            </w:r>
            <w:r w:rsidRPr="00D51F19">
              <w:rPr>
                <w:rFonts w:ascii="Times New Roman" w:hAnsi="Times New Roman" w:cs="Times New Roman"/>
                <w:bCs/>
                <w:i/>
                <w:sz w:val="24"/>
                <w:szCs w:val="24"/>
              </w:rPr>
              <w:t xml:space="preserve">представлено в разделе </w:t>
            </w:r>
            <w:r w:rsidR="00062F23" w:rsidRPr="00D51F19">
              <w:rPr>
                <w:rFonts w:ascii="Times New Roman" w:hAnsi="Times New Roman" w:cs="Times New Roman"/>
                <w:bCs/>
                <w:i/>
                <w:sz w:val="24"/>
                <w:szCs w:val="24"/>
              </w:rPr>
              <w:fldChar w:fldCharType="begin"/>
            </w:r>
            <w:r w:rsidR="00062F23" w:rsidRPr="00D51F19">
              <w:rPr>
                <w:rFonts w:ascii="Times New Roman" w:hAnsi="Times New Roman" w:cs="Times New Roman"/>
                <w:bCs/>
                <w:i/>
                <w:sz w:val="24"/>
                <w:szCs w:val="24"/>
              </w:rPr>
              <w:instrText xml:space="preserve"> REF _Ref2335919 \r \h </w:instrText>
            </w:r>
            <w:r w:rsidR="008D2C25" w:rsidRPr="00D51F19">
              <w:rPr>
                <w:rFonts w:ascii="Times New Roman" w:hAnsi="Times New Roman" w:cs="Times New Roman"/>
                <w:bCs/>
                <w:i/>
                <w:sz w:val="24"/>
                <w:szCs w:val="24"/>
              </w:rPr>
              <w:instrText xml:space="preserve"> \* MERGEFORMAT </w:instrText>
            </w:r>
            <w:r w:rsidR="00062F23" w:rsidRPr="00D51F19">
              <w:rPr>
                <w:rFonts w:ascii="Times New Roman" w:hAnsi="Times New Roman" w:cs="Times New Roman"/>
                <w:bCs/>
                <w:i/>
                <w:sz w:val="24"/>
                <w:szCs w:val="24"/>
              </w:rPr>
            </w:r>
            <w:r w:rsidR="00062F23" w:rsidRPr="00D51F19">
              <w:rPr>
                <w:rFonts w:ascii="Times New Roman" w:hAnsi="Times New Roman" w:cs="Times New Roman"/>
                <w:bCs/>
                <w:i/>
                <w:sz w:val="24"/>
                <w:szCs w:val="24"/>
              </w:rPr>
              <w:fldChar w:fldCharType="separate"/>
            </w:r>
            <w:r w:rsidR="006A58D1" w:rsidRPr="00D51F19">
              <w:rPr>
                <w:rFonts w:ascii="Times New Roman" w:hAnsi="Times New Roman" w:cs="Times New Roman"/>
                <w:bCs/>
                <w:i/>
                <w:sz w:val="24"/>
                <w:szCs w:val="24"/>
              </w:rPr>
              <w:t>5.6</w:t>
            </w:r>
            <w:r w:rsidR="00062F23" w:rsidRPr="00D51F19">
              <w:rPr>
                <w:rFonts w:ascii="Times New Roman" w:hAnsi="Times New Roman" w:cs="Times New Roman"/>
                <w:bCs/>
                <w:i/>
                <w:sz w:val="24"/>
                <w:szCs w:val="24"/>
              </w:rPr>
              <w:fldChar w:fldCharType="end"/>
            </w:r>
            <w:r w:rsidR="00062F23" w:rsidRPr="00D51F19">
              <w:rPr>
                <w:rFonts w:ascii="Times New Roman" w:hAnsi="Times New Roman" w:cs="Times New Roman"/>
                <w:bCs/>
                <w:i/>
                <w:sz w:val="24"/>
                <w:szCs w:val="24"/>
              </w:rPr>
              <w:t>.</w:t>
            </w:r>
          </w:p>
        </w:tc>
      </w:tr>
      <w:tr w:rsidR="00BA6DBB" w:rsidRPr="00D51F19" w14:paraId="515F3856" w14:textId="77777777" w:rsidTr="0046213B">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5626D2" w14:textId="77777777" w:rsidR="00BA6DBB" w:rsidRPr="00D51F19" w:rsidRDefault="00BA6DBB" w:rsidP="00070947">
            <w:pPr>
              <w:pStyle w:val="aff4"/>
              <w:numPr>
                <w:ilvl w:val="1"/>
                <w:numId w:val="60"/>
              </w:numPr>
              <w:spacing w:after="0"/>
              <w:rPr>
                <w:rFonts w:ascii="Times New Roman" w:hAnsi="Times New Roman" w:cs="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1C0887" w14:textId="77777777" w:rsidR="00BA6DBB" w:rsidRPr="00D51F19" w:rsidRDefault="00BA6DBB" w:rsidP="0046213B">
            <w:pPr>
              <w:pStyle w:val="aff4"/>
              <w:spacing w:after="0"/>
              <w:ind w:left="204"/>
              <w:rPr>
                <w:rFonts w:ascii="Times New Roman" w:hAnsi="Times New Roman" w:cs="Times New Roman"/>
                <w:sz w:val="24"/>
                <w:szCs w:val="24"/>
              </w:rPr>
            </w:pPr>
            <w:r w:rsidRPr="00D51F19">
              <w:rPr>
                <w:rFonts w:ascii="Times New Roman" w:hAnsi="Times New Roman" w:cs="Times New Roman"/>
                <w:sz w:val="24"/>
                <w:szCs w:val="24"/>
                <w:lang w:val="en-US"/>
              </w:rPr>
              <w:t>name</w:t>
            </w:r>
            <w:r w:rsidRPr="00D51F19">
              <w:rPr>
                <w:rFonts w:ascii="Times New Roman" w:hAnsi="Times New Roman" w:cs="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7FEC66" w14:textId="77777777" w:rsidR="00BA6DBB" w:rsidRPr="00D51F19" w:rsidRDefault="00BA6DBB" w:rsidP="0046213B">
            <w:pPr>
              <w:pStyle w:val="aff4"/>
              <w:rPr>
                <w:rFonts w:ascii="Times New Roman" w:hAnsi="Times New Roman" w:cs="Times New Roman"/>
                <w:sz w:val="24"/>
                <w:szCs w:val="24"/>
              </w:rPr>
            </w:pPr>
            <w:r w:rsidRPr="00D51F19">
              <w:rPr>
                <w:rFonts w:ascii="Times New Roman" w:hAnsi="Times New Roman" w:cs="Times New Roman"/>
                <w:sz w:val="24"/>
                <w:szCs w:val="24"/>
              </w:rPr>
              <w:t xml:space="preserve">Наименование дополнительного поля </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9CD839" w14:textId="77777777" w:rsidR="00BA6DBB" w:rsidRPr="00D51F19" w:rsidRDefault="00BA6DBB" w:rsidP="0046213B">
            <w:pPr>
              <w:pStyle w:val="aff4"/>
              <w:spacing w:after="0"/>
              <w:rPr>
                <w:rFonts w:ascii="Times New Roman" w:hAnsi="Times New Roman" w:cs="Times New Roman"/>
                <w:sz w:val="24"/>
                <w:szCs w:val="24"/>
                <w:lang w:val="en-US"/>
              </w:rPr>
            </w:pPr>
            <w:r w:rsidRPr="00D51F19">
              <w:rPr>
                <w:rFonts w:ascii="Times New Roman" w:hAnsi="Times New Roman" w:cs="Times New Roman"/>
                <w:sz w:val="24"/>
                <w:szCs w:val="24"/>
              </w:rPr>
              <w:t>0..1,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FF45F" w14:textId="77777777" w:rsidR="00BA6DBB" w:rsidRPr="00D51F19" w:rsidRDefault="00BA6DBB" w:rsidP="0046213B">
            <w:pPr>
              <w:pStyle w:val="aff4"/>
              <w:rPr>
                <w:rFonts w:ascii="Times New Roman" w:hAnsi="Times New Roman" w:cs="Times New Roman"/>
                <w:i/>
                <w:sz w:val="24"/>
                <w:szCs w:val="24"/>
              </w:rPr>
            </w:pPr>
            <w:r w:rsidRPr="00D51F19">
              <w:rPr>
                <w:rFonts w:ascii="Times New Roman" w:hAnsi="Times New Roman" w:cs="Times New Roman"/>
                <w:i/>
                <w:sz w:val="24"/>
                <w:szCs w:val="24"/>
              </w:rPr>
              <w:t xml:space="preserve">Строка длиной от 1 до 100 символов </w:t>
            </w:r>
          </w:p>
          <w:p w14:paraId="4EEECF68" w14:textId="77777777" w:rsidR="00BA6DBB" w:rsidRPr="00D51F19" w:rsidRDefault="00BA6DBB" w:rsidP="0046213B">
            <w:pPr>
              <w:pStyle w:val="aff4"/>
              <w:rPr>
                <w:rFonts w:ascii="Times New Roman" w:hAnsi="Times New Roman" w:cs="Times New Roman"/>
                <w:sz w:val="24"/>
                <w:szCs w:val="24"/>
              </w:rPr>
            </w:pPr>
            <w:r w:rsidRPr="00D51F19">
              <w:rPr>
                <w:rFonts w:ascii="Times New Roman" w:hAnsi="Times New Roman" w:cs="Times New Roman"/>
                <w:i/>
                <w:sz w:val="24"/>
                <w:szCs w:val="24"/>
              </w:rPr>
              <w:t>/</w:t>
            </w:r>
            <w:r w:rsidRPr="00D51F19">
              <w:rPr>
                <w:rFonts w:ascii="Times New Roman" w:hAnsi="Times New Roman" w:cs="Times New Roman"/>
                <w:sz w:val="24"/>
                <w:szCs w:val="24"/>
              </w:rPr>
              <w:t xml:space="preserve"> </w:t>
            </w:r>
          </w:p>
          <w:p w14:paraId="3A979C07" w14:textId="77777777" w:rsidR="00BA6DBB" w:rsidRPr="00D51F19" w:rsidRDefault="00BA6DBB" w:rsidP="0046213B">
            <w:pPr>
              <w:pStyle w:val="aff4"/>
              <w:rPr>
                <w:rFonts w:ascii="Times New Roman" w:hAnsi="Times New Roman" w:cs="Times New Roman"/>
                <w:i/>
                <w:sz w:val="24"/>
                <w:szCs w:val="24"/>
              </w:rPr>
            </w:pPr>
            <w:r w:rsidRPr="00D51F19">
              <w:rPr>
                <w:rFonts w:ascii="Times New Roman" w:hAnsi="Times New Roman" w:cs="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98AD0" w14:textId="0C174D23" w:rsidR="00BA6DBB" w:rsidRPr="00D51F19" w:rsidRDefault="001406CE" w:rsidP="00BD2385">
            <w:pPr>
              <w:pStyle w:val="aff4"/>
              <w:rPr>
                <w:rFonts w:ascii="Times New Roman" w:hAnsi="Times New Roman" w:cs="Times New Roman"/>
                <w:i/>
                <w:sz w:val="24"/>
                <w:szCs w:val="24"/>
              </w:rPr>
            </w:pPr>
            <w:r w:rsidRPr="00D51F19">
              <w:rPr>
                <w:rFonts w:ascii="Times New Roman" w:hAnsi="Times New Roman" w:cs="Times New Roman"/>
                <w:i/>
                <w:sz w:val="24"/>
                <w:szCs w:val="24"/>
              </w:rPr>
              <w:t xml:space="preserve">Используется только для отдельных </w:t>
            </w:r>
            <w:r w:rsidR="00345D30" w:rsidRPr="00D51F19">
              <w:rPr>
                <w:rFonts w:ascii="Times New Roman" w:hAnsi="Times New Roman" w:cs="Times New Roman"/>
                <w:i/>
                <w:sz w:val="24"/>
                <w:szCs w:val="24"/>
              </w:rPr>
              <w:t xml:space="preserve">полей с типом «Контейнер», описание </w:t>
            </w:r>
            <w:r w:rsidR="00345D30" w:rsidRPr="00D51F19">
              <w:rPr>
                <w:rFonts w:ascii="Times New Roman" w:hAnsi="Times New Roman" w:cs="Times New Roman"/>
                <w:bCs/>
                <w:i/>
                <w:sz w:val="24"/>
                <w:szCs w:val="24"/>
              </w:rPr>
              <w:t xml:space="preserve">представлено в разделе </w:t>
            </w:r>
            <w:r w:rsidR="00345D30" w:rsidRPr="00D51F19">
              <w:rPr>
                <w:rFonts w:ascii="Times New Roman" w:hAnsi="Times New Roman" w:cs="Times New Roman"/>
                <w:bCs/>
                <w:i/>
                <w:sz w:val="24"/>
                <w:szCs w:val="24"/>
              </w:rPr>
              <w:fldChar w:fldCharType="begin"/>
            </w:r>
            <w:r w:rsidR="00345D30" w:rsidRPr="00D51F19">
              <w:rPr>
                <w:rFonts w:ascii="Times New Roman" w:hAnsi="Times New Roman" w:cs="Times New Roman"/>
                <w:bCs/>
                <w:i/>
                <w:sz w:val="24"/>
                <w:szCs w:val="24"/>
              </w:rPr>
              <w:instrText xml:space="preserve"> REF _Ref2081180 \r \h  \* MERGEFORMAT </w:instrText>
            </w:r>
            <w:r w:rsidR="00345D30" w:rsidRPr="00D51F19">
              <w:rPr>
                <w:rFonts w:ascii="Times New Roman" w:hAnsi="Times New Roman" w:cs="Times New Roman"/>
                <w:bCs/>
                <w:i/>
                <w:sz w:val="24"/>
                <w:szCs w:val="24"/>
              </w:rPr>
            </w:r>
            <w:r w:rsidR="00345D30" w:rsidRPr="00D51F19">
              <w:rPr>
                <w:rFonts w:ascii="Times New Roman" w:hAnsi="Times New Roman" w:cs="Times New Roman"/>
                <w:bCs/>
                <w:i/>
                <w:sz w:val="24"/>
                <w:szCs w:val="24"/>
              </w:rPr>
              <w:fldChar w:fldCharType="separate"/>
            </w:r>
            <w:r w:rsidR="00BD2385" w:rsidRPr="00D51F19">
              <w:rPr>
                <w:rFonts w:ascii="Times New Roman" w:hAnsi="Times New Roman" w:cs="Times New Roman"/>
                <w:bCs/>
                <w:i/>
                <w:sz w:val="24"/>
                <w:szCs w:val="24"/>
              </w:rPr>
              <w:fldChar w:fldCharType="begin"/>
            </w:r>
            <w:r w:rsidR="00BD2385" w:rsidRPr="00D51F19">
              <w:rPr>
                <w:rFonts w:ascii="Times New Roman" w:hAnsi="Times New Roman" w:cs="Times New Roman"/>
                <w:bCs/>
                <w:i/>
                <w:sz w:val="24"/>
                <w:szCs w:val="24"/>
              </w:rPr>
              <w:instrText xml:space="preserve"> REF _Ref2335919 \r \h </w:instrText>
            </w:r>
            <w:r w:rsidR="008D2C25" w:rsidRPr="00D51F19">
              <w:rPr>
                <w:rFonts w:ascii="Times New Roman" w:hAnsi="Times New Roman" w:cs="Times New Roman"/>
                <w:bCs/>
                <w:i/>
                <w:sz w:val="24"/>
                <w:szCs w:val="24"/>
              </w:rPr>
              <w:instrText xml:space="preserve"> \* MERGEFORMAT </w:instrText>
            </w:r>
            <w:r w:rsidR="00BD2385" w:rsidRPr="00D51F19">
              <w:rPr>
                <w:rFonts w:ascii="Times New Roman" w:hAnsi="Times New Roman" w:cs="Times New Roman"/>
                <w:bCs/>
                <w:i/>
                <w:sz w:val="24"/>
                <w:szCs w:val="24"/>
              </w:rPr>
            </w:r>
            <w:r w:rsidR="00BD2385" w:rsidRPr="00D51F19">
              <w:rPr>
                <w:rFonts w:ascii="Times New Roman" w:hAnsi="Times New Roman" w:cs="Times New Roman"/>
                <w:bCs/>
                <w:i/>
                <w:sz w:val="24"/>
                <w:szCs w:val="24"/>
              </w:rPr>
              <w:fldChar w:fldCharType="separate"/>
            </w:r>
            <w:r w:rsidR="00BD2385" w:rsidRPr="00D51F19">
              <w:rPr>
                <w:rFonts w:ascii="Times New Roman" w:hAnsi="Times New Roman" w:cs="Times New Roman"/>
                <w:bCs/>
                <w:i/>
                <w:sz w:val="24"/>
                <w:szCs w:val="24"/>
              </w:rPr>
              <w:t>5.6</w:t>
            </w:r>
            <w:r w:rsidR="00BD2385" w:rsidRPr="00D51F19">
              <w:rPr>
                <w:rFonts w:ascii="Times New Roman" w:hAnsi="Times New Roman" w:cs="Times New Roman"/>
                <w:bCs/>
                <w:i/>
                <w:sz w:val="24"/>
                <w:szCs w:val="24"/>
              </w:rPr>
              <w:fldChar w:fldCharType="end"/>
            </w:r>
            <w:r w:rsidR="006A58D1" w:rsidRPr="00D51F19">
              <w:rPr>
                <w:rFonts w:ascii="Times New Roman" w:hAnsi="Times New Roman" w:cs="Times New Roman"/>
                <w:b/>
                <w:i/>
                <w:sz w:val="24"/>
                <w:szCs w:val="24"/>
              </w:rPr>
              <w:t>.</w:t>
            </w:r>
            <w:r w:rsidR="00345D30" w:rsidRPr="00D51F19">
              <w:rPr>
                <w:rFonts w:ascii="Times New Roman" w:hAnsi="Times New Roman" w:cs="Times New Roman"/>
                <w:bCs/>
                <w:i/>
                <w:sz w:val="24"/>
                <w:szCs w:val="24"/>
              </w:rPr>
              <w:fldChar w:fldCharType="end"/>
            </w:r>
          </w:p>
        </w:tc>
      </w:tr>
      <w:tr w:rsidR="00BA6DBB" w:rsidRPr="00D51F19" w14:paraId="02E136F4" w14:textId="77777777" w:rsidTr="0046213B">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10EDD" w14:textId="77777777" w:rsidR="00BA6DBB" w:rsidRPr="00D51F19" w:rsidRDefault="00BA6DBB" w:rsidP="00070947">
            <w:pPr>
              <w:pStyle w:val="aff4"/>
              <w:numPr>
                <w:ilvl w:val="1"/>
                <w:numId w:val="60"/>
              </w:numPr>
              <w:spacing w:after="0"/>
              <w:rPr>
                <w:rFonts w:ascii="Times New Roman" w:hAnsi="Times New Roman" w:cs="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A40309" w14:textId="77777777" w:rsidR="00BA6DBB" w:rsidRPr="00D51F19" w:rsidRDefault="00BA6DBB" w:rsidP="0046213B">
            <w:pPr>
              <w:pStyle w:val="aff4"/>
              <w:spacing w:after="0"/>
              <w:ind w:left="204"/>
              <w:rPr>
                <w:rFonts w:ascii="Times New Roman" w:hAnsi="Times New Roman" w:cs="Times New Roman"/>
                <w:sz w:val="24"/>
                <w:szCs w:val="24"/>
              </w:rPr>
            </w:pPr>
            <w:r w:rsidRPr="00D51F19">
              <w:rPr>
                <w:rFonts w:ascii="Times New Roman" w:hAnsi="Times New Roman" w:cs="Times New Roman"/>
                <w:sz w:val="24"/>
                <w:szCs w:val="24"/>
                <w:lang w:val="en-US"/>
              </w:rPr>
              <w:t>value</w:t>
            </w:r>
            <w:r w:rsidRPr="00D51F19">
              <w:rPr>
                <w:rFonts w:ascii="Times New Roman" w:hAnsi="Times New Roman" w:cs="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15466F" w14:textId="77777777" w:rsidR="00BA6DBB" w:rsidRPr="00D51F19" w:rsidRDefault="00BA6DBB" w:rsidP="0046213B">
            <w:pPr>
              <w:pStyle w:val="aff4"/>
              <w:rPr>
                <w:rFonts w:ascii="Times New Roman" w:hAnsi="Times New Roman" w:cs="Times New Roman"/>
                <w:sz w:val="24"/>
                <w:szCs w:val="24"/>
              </w:rPr>
            </w:pPr>
            <w:r w:rsidRPr="00D51F19">
              <w:rPr>
                <w:rFonts w:ascii="Times New Roman" w:hAnsi="Times New Roman" w:cs="Times New Roman"/>
                <w:sz w:val="24"/>
                <w:szCs w:val="24"/>
              </w:rPr>
              <w:t>Значение изменяемого поля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3C0C2D" w14:textId="77777777" w:rsidR="00BA6DBB" w:rsidRPr="00D51F19" w:rsidRDefault="00BA6DBB" w:rsidP="0046213B">
            <w:pPr>
              <w:pStyle w:val="aff4"/>
              <w:spacing w:after="0"/>
              <w:rPr>
                <w:rFonts w:ascii="Times New Roman" w:hAnsi="Times New Roman" w:cs="Times New Roman"/>
                <w:sz w:val="24"/>
                <w:szCs w:val="24"/>
              </w:rPr>
            </w:pPr>
            <w:r w:rsidRPr="00D51F19">
              <w:rPr>
                <w:rFonts w:ascii="Times New Roman" w:hAnsi="Times New Roman" w:cs="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AC244A" w14:textId="77777777" w:rsidR="00BA6DBB" w:rsidRPr="00D51F19" w:rsidRDefault="00BA6DBB" w:rsidP="0046213B">
            <w:pPr>
              <w:pStyle w:val="aff4"/>
              <w:rPr>
                <w:rFonts w:ascii="Times New Roman" w:hAnsi="Times New Roman" w:cs="Times New Roman"/>
                <w:i/>
                <w:sz w:val="24"/>
                <w:szCs w:val="24"/>
              </w:rPr>
            </w:pPr>
            <w:r w:rsidRPr="00D51F19">
              <w:rPr>
                <w:rFonts w:ascii="Times New Roman" w:hAnsi="Times New Roman" w:cs="Times New Roman"/>
                <w:i/>
                <w:sz w:val="24"/>
                <w:szCs w:val="24"/>
              </w:rPr>
              <w:t>Строка от 1 до 255</w:t>
            </w:r>
          </w:p>
          <w:p w14:paraId="22F91429" w14:textId="77777777" w:rsidR="00BA6DBB" w:rsidRPr="00D51F19" w:rsidRDefault="00BA6DBB" w:rsidP="0046213B">
            <w:pPr>
              <w:pStyle w:val="aff4"/>
              <w:rPr>
                <w:rFonts w:ascii="Times New Roman" w:hAnsi="Times New Roman" w:cs="Times New Roman"/>
                <w:i/>
                <w:sz w:val="24"/>
                <w:szCs w:val="24"/>
              </w:rPr>
            </w:pPr>
            <w:r w:rsidRPr="00D51F19">
              <w:rPr>
                <w:rFonts w:ascii="Times New Roman" w:hAnsi="Times New Roman" w:cs="Times New Roman"/>
                <w:sz w:val="24"/>
                <w:szCs w:val="24"/>
              </w:rPr>
              <w:t>/</w:t>
            </w:r>
          </w:p>
          <w:p w14:paraId="48872450" w14:textId="61A288BB" w:rsidR="00BA6DBB" w:rsidRPr="00D51F19" w:rsidRDefault="00BA6DBB" w:rsidP="0046213B">
            <w:pPr>
              <w:pStyle w:val="aff4"/>
              <w:rPr>
                <w:rFonts w:ascii="Times New Roman" w:hAnsi="Times New Roman" w:cs="Times New Roman"/>
                <w:i/>
                <w:sz w:val="24"/>
                <w:szCs w:val="24"/>
              </w:rPr>
            </w:pPr>
            <w:proofErr w:type="spellStart"/>
            <w:r w:rsidRPr="00D51F19">
              <w:rPr>
                <w:rFonts w:ascii="Times New Roman" w:hAnsi="Times New Roman" w:cs="Times New Roman"/>
                <w:sz w:val="24"/>
                <w:szCs w:val="24"/>
              </w:rPr>
              <w:t>ChangeValueType</w:t>
            </w:r>
            <w:proofErr w:type="spellEnd"/>
            <w:r w:rsidRPr="00D51F19">
              <w:rPr>
                <w:rFonts w:ascii="Times New Roman" w:hAnsi="Times New Roman" w:cs="Times New Roman"/>
                <w:sz w:val="24"/>
                <w:szCs w:val="24"/>
              </w:rPr>
              <w:t xml:space="preserve"> (описание см. в пункте </w:t>
            </w:r>
            <w:r w:rsidRPr="00D51F19">
              <w:rPr>
                <w:rFonts w:ascii="Times New Roman" w:hAnsi="Times New Roman" w:cs="Times New Roman"/>
                <w:sz w:val="24"/>
                <w:szCs w:val="24"/>
              </w:rPr>
              <w:fldChar w:fldCharType="begin"/>
            </w:r>
            <w:r w:rsidRPr="00D51F19">
              <w:rPr>
                <w:rFonts w:ascii="Times New Roman" w:hAnsi="Times New Roman" w:cs="Times New Roman"/>
                <w:sz w:val="24"/>
                <w:szCs w:val="24"/>
              </w:rPr>
              <w:instrText xml:space="preserve"> REF _Ref524427460 \r \h </w:instrText>
            </w:r>
            <w:r w:rsidR="007E6CBE" w:rsidRPr="00D51F19">
              <w:rPr>
                <w:rFonts w:ascii="Times New Roman" w:hAnsi="Times New Roman" w:cs="Times New Roman"/>
                <w:sz w:val="24"/>
                <w:szCs w:val="24"/>
              </w:rPr>
              <w:instrText xml:space="preserve"> \* MERGEFORMAT </w:instrText>
            </w:r>
            <w:r w:rsidRPr="00D51F19">
              <w:rPr>
                <w:rFonts w:ascii="Times New Roman" w:hAnsi="Times New Roman" w:cs="Times New Roman"/>
                <w:sz w:val="24"/>
                <w:szCs w:val="24"/>
              </w:rPr>
            </w:r>
            <w:r w:rsidRPr="00D51F19">
              <w:rPr>
                <w:rFonts w:ascii="Times New Roman" w:hAnsi="Times New Roman" w:cs="Times New Roman"/>
                <w:sz w:val="24"/>
                <w:szCs w:val="24"/>
              </w:rPr>
              <w:fldChar w:fldCharType="separate"/>
            </w:r>
            <w:r w:rsidR="006A58D1" w:rsidRPr="00D51F19">
              <w:rPr>
                <w:rFonts w:ascii="Times New Roman" w:hAnsi="Times New Roman" w:cs="Times New Roman"/>
                <w:sz w:val="24"/>
                <w:szCs w:val="24"/>
              </w:rPr>
              <w:t>14</w:t>
            </w:r>
            <w:r w:rsidRPr="00D51F19">
              <w:rPr>
                <w:rFonts w:ascii="Times New Roman" w:hAnsi="Times New Roman" w:cs="Times New Roman"/>
                <w:sz w:val="24"/>
                <w:szCs w:val="24"/>
              </w:rPr>
              <w:fldChar w:fldCharType="end"/>
            </w:r>
            <w:r w:rsidRPr="00D51F19">
              <w:rPr>
                <w:rFonts w:ascii="Times New Roman" w:hAnsi="Times New Roman" w:cs="Times New Roman"/>
                <w:sz w:val="24"/>
                <w:szCs w:val="24"/>
              </w:rPr>
              <w:t xml:space="preserve"> раздела </w:t>
            </w:r>
            <w:r w:rsidR="006937F0" w:rsidRPr="00D51F19">
              <w:rPr>
                <w:rFonts w:ascii="Times New Roman" w:hAnsi="Times New Roman" w:cs="Times New Roman"/>
                <w:sz w:val="24"/>
                <w:szCs w:val="24"/>
              </w:rPr>
              <w:fldChar w:fldCharType="begin"/>
            </w:r>
            <w:r w:rsidR="006937F0" w:rsidRPr="00D51F19">
              <w:rPr>
                <w:rFonts w:ascii="Times New Roman" w:hAnsi="Times New Roman" w:cs="Times New Roman"/>
                <w:sz w:val="24"/>
                <w:szCs w:val="24"/>
              </w:rPr>
              <w:instrText xml:space="preserve"> REF _Ref524702727 \r \h </w:instrText>
            </w:r>
            <w:r w:rsidR="007E6CBE" w:rsidRPr="00D51F19">
              <w:rPr>
                <w:rFonts w:ascii="Times New Roman" w:hAnsi="Times New Roman" w:cs="Times New Roman"/>
                <w:sz w:val="24"/>
                <w:szCs w:val="24"/>
              </w:rPr>
              <w:instrText xml:space="preserve"> \* MERGEFORMAT </w:instrText>
            </w:r>
            <w:r w:rsidR="006937F0" w:rsidRPr="00D51F19">
              <w:rPr>
                <w:rFonts w:ascii="Times New Roman" w:hAnsi="Times New Roman" w:cs="Times New Roman"/>
                <w:sz w:val="24"/>
                <w:szCs w:val="24"/>
              </w:rPr>
            </w:r>
            <w:r w:rsidR="006937F0" w:rsidRPr="00D51F19">
              <w:rPr>
                <w:rFonts w:ascii="Times New Roman" w:hAnsi="Times New Roman" w:cs="Times New Roman"/>
                <w:sz w:val="24"/>
                <w:szCs w:val="24"/>
              </w:rPr>
              <w:fldChar w:fldCharType="separate"/>
            </w:r>
            <w:r w:rsidR="006A58D1" w:rsidRPr="00D51F19">
              <w:rPr>
                <w:rFonts w:ascii="Times New Roman" w:hAnsi="Times New Roman" w:cs="Times New Roman"/>
                <w:sz w:val="24"/>
                <w:szCs w:val="24"/>
              </w:rPr>
              <w:t>4.4</w:t>
            </w:r>
            <w:r w:rsidR="006937F0" w:rsidRPr="00D51F19">
              <w:rPr>
                <w:rFonts w:ascii="Times New Roman" w:hAnsi="Times New Roman" w:cs="Times New Roman"/>
                <w:sz w:val="24"/>
                <w:szCs w:val="24"/>
              </w:rPr>
              <w:fldChar w:fldCharType="end"/>
            </w:r>
            <w:r w:rsidRPr="00D51F19">
              <w:rPr>
                <w:rFonts w:ascii="Times New Roman" w:hAnsi="Times New Roman" w:cs="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D82BE3" w14:textId="23A502F8" w:rsidR="0071444A" w:rsidRPr="00D51F19" w:rsidRDefault="0071444A" w:rsidP="0046213B">
            <w:pPr>
              <w:pStyle w:val="aff4"/>
              <w:rPr>
                <w:rFonts w:ascii="Times New Roman" w:hAnsi="Times New Roman" w:cs="Times New Roman"/>
                <w:i/>
                <w:sz w:val="24"/>
                <w:szCs w:val="24"/>
              </w:rPr>
            </w:pPr>
            <w:r w:rsidRPr="00D51F19">
              <w:rPr>
                <w:rFonts w:ascii="Times New Roman" w:hAnsi="Times New Roman" w:cs="Times New Roman"/>
                <w:i/>
                <w:sz w:val="24"/>
                <w:szCs w:val="24"/>
              </w:rPr>
              <w:t>Формат значения для изменяемого поля должен полностью соответствовать формату этого поля в извещении о приеме к исполнению распоряжения.</w:t>
            </w:r>
          </w:p>
          <w:p w14:paraId="36E4CEE0" w14:textId="1B11335B" w:rsidR="00BA6DBB" w:rsidRPr="00D51F19" w:rsidRDefault="00BA6DBB" w:rsidP="005F1F14">
            <w:pPr>
              <w:pStyle w:val="aff4"/>
              <w:rPr>
                <w:rFonts w:ascii="Times New Roman" w:hAnsi="Times New Roman" w:cs="Times New Roman"/>
                <w:i/>
                <w:sz w:val="24"/>
                <w:szCs w:val="24"/>
              </w:rPr>
            </w:pPr>
            <w:r w:rsidRPr="00D51F19">
              <w:rPr>
                <w:rFonts w:ascii="Times New Roman" w:hAnsi="Times New Roman" w:cs="Times New Roman"/>
                <w:i/>
                <w:sz w:val="24"/>
                <w:szCs w:val="24"/>
              </w:rPr>
              <w:t xml:space="preserve">Если требуется не изменить, а удалить переданное ранее значение поля, то в поле следует указать значение </w:t>
            </w:r>
            <w:r w:rsidRPr="00D51F19">
              <w:rPr>
                <w:rFonts w:ascii="Times New Roman" w:hAnsi="Times New Roman" w:cs="Times New Roman"/>
                <w:i/>
                <w:sz w:val="24"/>
                <w:szCs w:val="24"/>
                <w:lang w:val="en-US"/>
              </w:rPr>
              <w:t>NULL</w:t>
            </w:r>
          </w:p>
        </w:tc>
      </w:tr>
    </w:tbl>
    <w:p w14:paraId="1D30B10B" w14:textId="77777777" w:rsidR="00BA6DBB" w:rsidRPr="00D51F19" w:rsidRDefault="00BA6DBB" w:rsidP="00345D30">
      <w:pPr>
        <w:pStyle w:val="aff6"/>
        <w:keepNext/>
        <w:keepLines/>
        <w:rPr>
          <w:rFonts w:ascii="Times New Roman" w:hAnsi="Times New Roman" w:cs="Times New Roman"/>
          <w:b/>
          <w:bCs/>
          <w:sz w:val="24"/>
          <w:szCs w:val="24"/>
          <w:lang w:val="x-none" w:eastAsia="x-none"/>
        </w:rPr>
      </w:pPr>
      <w:bookmarkStart w:id="96" w:name="_Ref524601408"/>
      <w:r w:rsidRPr="00D51F19">
        <w:rPr>
          <w:rFonts w:ascii="Times New Roman" w:hAnsi="Times New Roman" w:cs="Times New Roman"/>
          <w:b/>
          <w:bCs/>
          <w:sz w:val="24"/>
          <w:szCs w:val="24"/>
          <w:lang w:val="x-none" w:eastAsia="x-none"/>
        </w:rPr>
        <w:t xml:space="preserve">Таблица </w:t>
      </w:r>
      <w:r w:rsidRPr="00D51F19">
        <w:rPr>
          <w:rFonts w:ascii="Times New Roman" w:hAnsi="Times New Roman" w:cs="Times New Roman"/>
          <w:b/>
          <w:bCs/>
          <w:sz w:val="24"/>
          <w:szCs w:val="24"/>
          <w:lang w:val="x-none" w:eastAsia="x-none"/>
        </w:rPr>
        <w:fldChar w:fldCharType="begin"/>
      </w:r>
      <w:r w:rsidRPr="00D51F19">
        <w:rPr>
          <w:rFonts w:ascii="Times New Roman" w:hAnsi="Times New Roman" w:cs="Times New Roman"/>
          <w:b/>
          <w:bCs/>
          <w:sz w:val="24"/>
          <w:szCs w:val="24"/>
          <w:lang w:val="x-none" w:eastAsia="x-none"/>
        </w:rPr>
        <w:instrText xml:space="preserve"> SEQ Таблица \* ARABIC </w:instrText>
      </w:r>
      <w:r w:rsidRPr="00D51F19">
        <w:rPr>
          <w:rFonts w:ascii="Times New Roman" w:hAnsi="Times New Roman" w:cs="Times New Roman"/>
          <w:b/>
          <w:bCs/>
          <w:sz w:val="24"/>
          <w:szCs w:val="24"/>
          <w:lang w:val="x-none" w:eastAsia="x-none"/>
        </w:rPr>
        <w:fldChar w:fldCharType="separate"/>
      </w:r>
      <w:r w:rsidR="006A58D1" w:rsidRPr="00D51F19">
        <w:rPr>
          <w:rFonts w:ascii="Times New Roman" w:hAnsi="Times New Roman" w:cs="Times New Roman"/>
          <w:b/>
          <w:bCs/>
          <w:noProof/>
          <w:sz w:val="24"/>
          <w:szCs w:val="24"/>
          <w:lang w:val="x-none" w:eastAsia="x-none"/>
        </w:rPr>
        <w:t>14</w:t>
      </w:r>
      <w:r w:rsidRPr="00D51F19">
        <w:rPr>
          <w:rFonts w:ascii="Times New Roman" w:hAnsi="Times New Roman" w:cs="Times New Roman"/>
          <w:b/>
          <w:bCs/>
          <w:sz w:val="24"/>
          <w:szCs w:val="24"/>
          <w:lang w:val="x-none" w:eastAsia="x-none"/>
        </w:rPr>
        <w:fldChar w:fldCharType="end"/>
      </w:r>
      <w:bookmarkEnd w:id="96"/>
      <w:r w:rsidRPr="00D51F19">
        <w:rPr>
          <w:rFonts w:ascii="Times New Roman" w:hAnsi="Times New Roman" w:cs="Times New Roman"/>
          <w:b/>
          <w:bCs/>
          <w:sz w:val="24"/>
          <w:szCs w:val="24"/>
          <w:lang w:val="x-none" w:eastAsia="x-none"/>
        </w:rPr>
        <w:t>.</w:t>
      </w:r>
      <w:r w:rsidRPr="00D51F19">
        <w:rPr>
          <w:rFonts w:ascii="Times New Roman" w:hAnsi="Times New Roman" w:cs="Times New Roman"/>
          <w:b/>
          <w:sz w:val="24"/>
          <w:szCs w:val="24"/>
        </w:rPr>
        <w:t xml:space="preserve"> </w:t>
      </w:r>
      <w:proofErr w:type="spellStart"/>
      <w:r w:rsidRPr="00D51F19">
        <w:rPr>
          <w:rFonts w:ascii="Times New Roman" w:hAnsi="Times New Roman" w:cs="Times New Roman"/>
          <w:b/>
          <w:bCs/>
          <w:sz w:val="24"/>
          <w:szCs w:val="24"/>
          <w:lang w:val="x-none" w:eastAsia="x-none"/>
        </w:rPr>
        <w:t>ChangeStatusType</w:t>
      </w:r>
      <w:proofErr w:type="spellEnd"/>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6"/>
        <w:gridCol w:w="1701"/>
        <w:gridCol w:w="2268"/>
        <w:gridCol w:w="1560"/>
        <w:gridCol w:w="1985"/>
        <w:gridCol w:w="2977"/>
      </w:tblGrid>
      <w:tr w:rsidR="00BA6DBB" w:rsidRPr="00D51F19" w14:paraId="3D9FFE64" w14:textId="77777777" w:rsidTr="0046213B">
        <w:trPr>
          <w:trHeight w:val="662"/>
          <w:tblHeader/>
        </w:trPr>
        <w:tc>
          <w:tcPr>
            <w:tcW w:w="5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004A4E5" w14:textId="77777777" w:rsidR="00BA6DBB" w:rsidRPr="00D51F19" w:rsidRDefault="00BA6DBB" w:rsidP="00345D30">
            <w:pPr>
              <w:pStyle w:val="af2"/>
              <w:keepLines/>
              <w:rPr>
                <w:rFonts w:ascii="Times New Roman" w:cs="Times New Roman"/>
              </w:rPr>
            </w:pPr>
            <w:r w:rsidRPr="00D51F19">
              <w:rPr>
                <w:rFonts w:ascii="Times New Roman" w:cs="Times New Roman"/>
              </w:rPr>
              <w: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D36E457" w14:textId="77777777" w:rsidR="00BA6DBB" w:rsidRPr="00D51F19" w:rsidRDefault="00BA6DBB" w:rsidP="00345D30">
            <w:pPr>
              <w:pStyle w:val="af2"/>
              <w:keepLines/>
              <w:rPr>
                <w:rFonts w:ascii="Times New Roman" w:cs="Times New Roman"/>
              </w:rPr>
            </w:pPr>
            <w:r w:rsidRPr="00D51F19">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DE2E740" w14:textId="77777777" w:rsidR="00BA6DBB" w:rsidRPr="00D51F19" w:rsidRDefault="00BA6DBB" w:rsidP="00345D30">
            <w:pPr>
              <w:pStyle w:val="af2"/>
              <w:keepLines/>
              <w:rPr>
                <w:rFonts w:ascii="Times New Roman" w:cs="Times New Roman"/>
              </w:rPr>
            </w:pPr>
            <w:r w:rsidRPr="00D51F19">
              <w:rPr>
                <w:rFonts w:ascii="Times New Roman" w:cs="Times New Roman"/>
              </w:rPr>
              <w:t>Описание поля</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4CE4FA7" w14:textId="77777777" w:rsidR="00BA6DBB" w:rsidRPr="00D51F19" w:rsidRDefault="00BA6DBB" w:rsidP="00345D30">
            <w:pPr>
              <w:pStyle w:val="af2"/>
              <w:keepLines/>
              <w:rPr>
                <w:rFonts w:ascii="Times New Roman" w:cs="Times New Roman"/>
              </w:rPr>
            </w:pPr>
            <w:r w:rsidRPr="00D51F19">
              <w:rPr>
                <w:rFonts w:ascii="Times New Roman" w:cs="Times New Roman"/>
              </w:rPr>
              <w:t xml:space="preserve">Требования к заполнению </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9D2857F" w14:textId="77777777" w:rsidR="00BA6DBB" w:rsidRPr="00D51F19" w:rsidRDefault="00BA6DBB" w:rsidP="00345D30">
            <w:pPr>
              <w:pStyle w:val="af2"/>
              <w:keepLines/>
              <w:rPr>
                <w:rFonts w:ascii="Times New Roman" w:cs="Times New Roman"/>
              </w:rPr>
            </w:pPr>
            <w:r w:rsidRPr="00D51F19">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C582C15" w14:textId="77777777" w:rsidR="00BA6DBB" w:rsidRPr="00D51F19" w:rsidRDefault="00BA6DBB" w:rsidP="00345D30">
            <w:pPr>
              <w:pStyle w:val="af2"/>
              <w:keepLines/>
              <w:rPr>
                <w:rFonts w:ascii="Times New Roman" w:cs="Times New Roman"/>
              </w:rPr>
            </w:pPr>
            <w:r w:rsidRPr="00D51F19">
              <w:rPr>
                <w:rFonts w:ascii="Times New Roman" w:cs="Times New Roman"/>
              </w:rPr>
              <w:t xml:space="preserve">Комментарий </w:t>
            </w:r>
          </w:p>
        </w:tc>
      </w:tr>
      <w:tr w:rsidR="00BA6DBB" w:rsidRPr="00D51F19" w14:paraId="5FC37A80" w14:textId="77777777" w:rsidTr="0046213B">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EF1739" w14:textId="77777777" w:rsidR="00BA6DBB" w:rsidRPr="00D51F19" w:rsidRDefault="00BA6DBB" w:rsidP="00070947">
            <w:pPr>
              <w:pStyle w:val="aff4"/>
              <w:numPr>
                <w:ilvl w:val="0"/>
                <w:numId w:val="61"/>
              </w:numPr>
              <w:spacing w:after="0"/>
              <w:rPr>
                <w:rFonts w:ascii="Times New Roman" w:hAnsi="Times New Roman" w:cs="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5AB7D5" w14:textId="77777777" w:rsidR="00BA6DBB" w:rsidRPr="00D51F19" w:rsidRDefault="00BA6DBB" w:rsidP="0046213B">
            <w:pPr>
              <w:pStyle w:val="aff4"/>
              <w:spacing w:after="0"/>
              <w:ind w:left="204"/>
              <w:rPr>
                <w:rFonts w:ascii="Times New Roman" w:hAnsi="Times New Roman" w:cs="Times New Roman"/>
                <w:sz w:val="24"/>
                <w:szCs w:val="24"/>
              </w:rPr>
            </w:pPr>
            <w:r w:rsidRPr="00D51F19">
              <w:rPr>
                <w:rFonts w:ascii="Times New Roman" w:hAnsi="Times New Roman" w:cs="Times New Roman"/>
                <w:sz w:val="24"/>
                <w:szCs w:val="24"/>
                <w:lang w:val="en-US"/>
              </w:rPr>
              <w:t>Meaning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4B1CD9" w14:textId="77777777" w:rsidR="00BA6DBB" w:rsidRPr="00D51F19" w:rsidRDefault="00BA6DBB" w:rsidP="0046213B">
            <w:pPr>
              <w:pStyle w:val="aff4"/>
              <w:rPr>
                <w:rFonts w:ascii="Times New Roman" w:hAnsi="Times New Roman" w:cs="Times New Roman"/>
                <w:sz w:val="24"/>
                <w:szCs w:val="24"/>
              </w:rPr>
            </w:pPr>
            <w:r w:rsidRPr="00D51F19">
              <w:rPr>
                <w:rFonts w:ascii="Times New Roman" w:hAnsi="Times New Roman" w:cs="Times New Roman"/>
                <w:sz w:val="24"/>
                <w:szCs w:val="24"/>
              </w:rPr>
              <w:t xml:space="preserve">Статус, отражающий изменение данных </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9EB30F" w14:textId="77777777" w:rsidR="00BA6DBB" w:rsidRPr="00D51F19" w:rsidRDefault="00BA6DBB" w:rsidP="0046213B">
            <w:pPr>
              <w:pStyle w:val="aff4"/>
              <w:spacing w:after="0"/>
              <w:rPr>
                <w:rFonts w:ascii="Times New Roman" w:hAnsi="Times New Roman" w:cs="Times New Roman"/>
                <w:sz w:val="24"/>
                <w:szCs w:val="24"/>
              </w:rPr>
            </w:pPr>
            <w:r w:rsidRPr="00D51F19">
              <w:rPr>
                <w:rFonts w:ascii="Times New Roman" w:hAnsi="Times New Roman" w:cs="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481499" w14:textId="77777777" w:rsidR="00BA6DBB" w:rsidRPr="00D51F19" w:rsidRDefault="00BA6DBB" w:rsidP="0046213B">
            <w:pPr>
              <w:pStyle w:val="aff4"/>
              <w:rPr>
                <w:rFonts w:ascii="Times New Roman" w:hAnsi="Times New Roman" w:cs="Times New Roman"/>
                <w:sz w:val="24"/>
                <w:szCs w:val="24"/>
              </w:rPr>
            </w:pPr>
            <w:r w:rsidRPr="00D51F19">
              <w:rPr>
                <w:rFonts w:ascii="Times New Roman" w:hAnsi="Times New Roman" w:cs="Times New Roman"/>
                <w:i/>
                <w:sz w:val="24"/>
                <w:szCs w:val="24"/>
              </w:rPr>
              <w:t>Строка длиной 1 символ</w:t>
            </w:r>
            <w:r w:rsidRPr="00D51F19">
              <w:rPr>
                <w:rFonts w:ascii="Times New Roman" w:hAnsi="Times New Roman" w:cs="Times New Roman"/>
                <w:sz w:val="24"/>
                <w:szCs w:val="24"/>
              </w:rPr>
              <w:t xml:space="preserve"> </w:t>
            </w:r>
          </w:p>
          <w:p w14:paraId="324B1CBB" w14:textId="77777777" w:rsidR="00BA6DBB" w:rsidRPr="00D51F19" w:rsidRDefault="00BA6DBB" w:rsidP="0046213B">
            <w:pPr>
              <w:pStyle w:val="aff4"/>
              <w:rPr>
                <w:rFonts w:ascii="Times New Roman" w:hAnsi="Times New Roman" w:cs="Times New Roman"/>
                <w:sz w:val="24"/>
                <w:szCs w:val="24"/>
              </w:rPr>
            </w:pPr>
            <w:r w:rsidRPr="00D51F19">
              <w:rPr>
                <w:rFonts w:ascii="Times New Roman" w:hAnsi="Times New Roman" w:cs="Times New Roman"/>
                <w:sz w:val="24"/>
                <w:szCs w:val="24"/>
              </w:rPr>
              <w:t xml:space="preserve">/ </w:t>
            </w:r>
          </w:p>
          <w:p w14:paraId="069A0209" w14:textId="2C5583BF" w:rsidR="00BA6DBB" w:rsidRPr="00D51F19" w:rsidRDefault="00BA6DBB" w:rsidP="0046213B">
            <w:pPr>
              <w:pStyle w:val="aff4"/>
              <w:pBdr>
                <w:top w:val="nil"/>
                <w:left w:val="nil"/>
                <w:bottom w:val="nil"/>
                <w:right w:val="nil"/>
                <w:between w:val="nil"/>
                <w:bar w:val="nil"/>
              </w:pBdr>
              <w:spacing w:after="0"/>
              <w:rPr>
                <w:rFonts w:ascii="Times New Roman" w:hAnsi="Times New Roman" w:cs="Times New Roman"/>
                <w:sz w:val="24"/>
                <w:szCs w:val="24"/>
              </w:rPr>
            </w:pPr>
            <w:proofErr w:type="spellStart"/>
            <w:r w:rsidRPr="00D51F19">
              <w:rPr>
                <w:rFonts w:ascii="Times New Roman" w:hAnsi="Times New Roman" w:cs="Times New Roman"/>
                <w:sz w:val="24"/>
                <w:szCs w:val="24"/>
              </w:rPr>
              <w:lastRenderedPageBreak/>
              <w:t>MeaningType</w:t>
            </w:r>
            <w:proofErr w:type="spellEnd"/>
            <w:r w:rsidRPr="00D51F19">
              <w:rPr>
                <w:rFonts w:ascii="Times New Roman" w:hAnsi="Times New Roman" w:cs="Times New Roman"/>
                <w:sz w:val="24"/>
                <w:szCs w:val="24"/>
              </w:rPr>
              <w:t xml:space="preserve"> (описание см. в пункте </w:t>
            </w:r>
            <w:r w:rsidRPr="00D51F19">
              <w:rPr>
                <w:rFonts w:ascii="Times New Roman" w:hAnsi="Times New Roman" w:cs="Times New Roman"/>
                <w:sz w:val="24"/>
                <w:szCs w:val="24"/>
              </w:rPr>
              <w:fldChar w:fldCharType="begin"/>
            </w:r>
            <w:r w:rsidRPr="00D51F19">
              <w:rPr>
                <w:rFonts w:ascii="Times New Roman" w:hAnsi="Times New Roman" w:cs="Times New Roman"/>
                <w:sz w:val="24"/>
                <w:szCs w:val="24"/>
              </w:rPr>
              <w:instrText xml:space="preserve"> REF _Ref524601772 \n \h </w:instrText>
            </w:r>
            <w:r w:rsidR="007E6CBE" w:rsidRPr="00D51F19">
              <w:rPr>
                <w:rFonts w:ascii="Times New Roman" w:hAnsi="Times New Roman" w:cs="Times New Roman"/>
                <w:sz w:val="24"/>
                <w:szCs w:val="24"/>
              </w:rPr>
              <w:instrText xml:space="preserve"> \* MERGEFORMAT </w:instrText>
            </w:r>
            <w:r w:rsidRPr="00D51F19">
              <w:rPr>
                <w:rFonts w:ascii="Times New Roman" w:hAnsi="Times New Roman" w:cs="Times New Roman"/>
                <w:sz w:val="24"/>
                <w:szCs w:val="24"/>
              </w:rPr>
            </w:r>
            <w:r w:rsidRPr="00D51F19">
              <w:rPr>
                <w:rFonts w:ascii="Times New Roman" w:hAnsi="Times New Roman" w:cs="Times New Roman"/>
                <w:sz w:val="24"/>
                <w:szCs w:val="24"/>
              </w:rPr>
              <w:fldChar w:fldCharType="separate"/>
            </w:r>
            <w:r w:rsidR="006A58D1" w:rsidRPr="00D51F19">
              <w:rPr>
                <w:rFonts w:ascii="Times New Roman" w:hAnsi="Times New Roman" w:cs="Times New Roman"/>
                <w:sz w:val="24"/>
                <w:szCs w:val="24"/>
              </w:rPr>
              <w:t>15</w:t>
            </w:r>
            <w:r w:rsidRPr="00D51F19">
              <w:rPr>
                <w:rFonts w:ascii="Times New Roman" w:hAnsi="Times New Roman" w:cs="Times New Roman"/>
                <w:sz w:val="24"/>
                <w:szCs w:val="24"/>
              </w:rPr>
              <w:fldChar w:fldCharType="end"/>
            </w:r>
            <w:r w:rsidRPr="00D51F19">
              <w:rPr>
                <w:rFonts w:ascii="Times New Roman" w:hAnsi="Times New Roman" w:cs="Times New Roman"/>
                <w:sz w:val="24"/>
                <w:szCs w:val="24"/>
              </w:rPr>
              <w:t xml:space="preserve"> раздела </w:t>
            </w:r>
            <w:r w:rsidR="006937F0" w:rsidRPr="00D51F19">
              <w:rPr>
                <w:rFonts w:ascii="Times New Roman" w:hAnsi="Times New Roman" w:cs="Times New Roman"/>
                <w:sz w:val="24"/>
                <w:szCs w:val="24"/>
              </w:rPr>
              <w:fldChar w:fldCharType="begin"/>
            </w:r>
            <w:r w:rsidR="006937F0" w:rsidRPr="00D51F19">
              <w:rPr>
                <w:rFonts w:ascii="Times New Roman" w:hAnsi="Times New Roman" w:cs="Times New Roman"/>
                <w:sz w:val="24"/>
                <w:szCs w:val="24"/>
              </w:rPr>
              <w:instrText xml:space="preserve"> REF _Ref524702727 \r \h </w:instrText>
            </w:r>
            <w:r w:rsidR="007E6CBE" w:rsidRPr="00D51F19">
              <w:rPr>
                <w:rFonts w:ascii="Times New Roman" w:hAnsi="Times New Roman" w:cs="Times New Roman"/>
                <w:sz w:val="24"/>
                <w:szCs w:val="24"/>
              </w:rPr>
              <w:instrText xml:space="preserve"> \* MERGEFORMAT </w:instrText>
            </w:r>
            <w:r w:rsidR="006937F0" w:rsidRPr="00D51F19">
              <w:rPr>
                <w:rFonts w:ascii="Times New Roman" w:hAnsi="Times New Roman" w:cs="Times New Roman"/>
                <w:sz w:val="24"/>
                <w:szCs w:val="24"/>
              </w:rPr>
            </w:r>
            <w:r w:rsidR="006937F0" w:rsidRPr="00D51F19">
              <w:rPr>
                <w:rFonts w:ascii="Times New Roman" w:hAnsi="Times New Roman" w:cs="Times New Roman"/>
                <w:sz w:val="24"/>
                <w:szCs w:val="24"/>
              </w:rPr>
              <w:fldChar w:fldCharType="separate"/>
            </w:r>
            <w:r w:rsidR="006A58D1" w:rsidRPr="00D51F19">
              <w:rPr>
                <w:rFonts w:ascii="Times New Roman" w:hAnsi="Times New Roman" w:cs="Times New Roman"/>
                <w:sz w:val="24"/>
                <w:szCs w:val="24"/>
              </w:rPr>
              <w:t>4.4</w:t>
            </w:r>
            <w:r w:rsidR="006937F0" w:rsidRPr="00D51F19">
              <w:rPr>
                <w:rFonts w:ascii="Times New Roman" w:hAnsi="Times New Roman" w:cs="Times New Roman"/>
                <w:sz w:val="24"/>
                <w:szCs w:val="24"/>
              </w:rPr>
              <w:fldChar w:fldCharType="end"/>
            </w:r>
            <w:r w:rsidRPr="00D51F19">
              <w:rPr>
                <w:rFonts w:ascii="Times New Roman" w:hAnsi="Times New Roman" w:cs="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4CCD6A" w14:textId="77777777" w:rsidR="00BA6DBB" w:rsidRPr="00D51F19" w:rsidRDefault="00BA6DBB" w:rsidP="0046213B">
            <w:pPr>
              <w:pStyle w:val="aff4"/>
              <w:rPr>
                <w:rFonts w:ascii="Times New Roman" w:hAnsi="Times New Roman" w:cs="Times New Roman"/>
                <w:sz w:val="24"/>
                <w:szCs w:val="24"/>
              </w:rPr>
            </w:pPr>
            <w:r w:rsidRPr="00D51F19">
              <w:rPr>
                <w:rFonts w:ascii="Times New Roman" w:hAnsi="Times New Roman" w:cs="Times New Roman"/>
                <w:sz w:val="24"/>
                <w:szCs w:val="24"/>
              </w:rPr>
              <w:lastRenderedPageBreak/>
              <w:t>Возможные значения:</w:t>
            </w:r>
          </w:p>
          <w:p w14:paraId="6671338C" w14:textId="77777777" w:rsidR="00BA6DBB" w:rsidRPr="00D51F19" w:rsidRDefault="00BA6DBB" w:rsidP="0046213B">
            <w:pPr>
              <w:pStyle w:val="aff4"/>
              <w:rPr>
                <w:rFonts w:ascii="Times New Roman" w:hAnsi="Times New Roman" w:cs="Times New Roman"/>
                <w:sz w:val="24"/>
                <w:szCs w:val="24"/>
              </w:rPr>
            </w:pPr>
            <w:r w:rsidRPr="00D51F19">
              <w:rPr>
                <w:rFonts w:ascii="Times New Roman" w:hAnsi="Times New Roman" w:cs="Times New Roman"/>
                <w:sz w:val="24"/>
                <w:szCs w:val="24"/>
              </w:rPr>
              <w:t>1 – новый;</w:t>
            </w:r>
          </w:p>
          <w:p w14:paraId="1FD36C1C" w14:textId="77777777" w:rsidR="00BA6DBB" w:rsidRPr="00D51F19" w:rsidRDefault="00BA6DBB" w:rsidP="0046213B">
            <w:pPr>
              <w:pStyle w:val="aff4"/>
              <w:rPr>
                <w:rFonts w:ascii="Times New Roman" w:hAnsi="Times New Roman" w:cs="Times New Roman"/>
                <w:sz w:val="24"/>
                <w:szCs w:val="24"/>
              </w:rPr>
            </w:pPr>
            <w:r w:rsidRPr="00D51F19">
              <w:rPr>
                <w:rFonts w:ascii="Times New Roman" w:hAnsi="Times New Roman" w:cs="Times New Roman"/>
                <w:sz w:val="24"/>
                <w:szCs w:val="24"/>
              </w:rPr>
              <w:lastRenderedPageBreak/>
              <w:t>2 – уточнение;</w:t>
            </w:r>
          </w:p>
          <w:p w14:paraId="0CE73761" w14:textId="35C99031" w:rsidR="00BA6DBB" w:rsidRPr="00D51F19" w:rsidRDefault="00BA6DBB" w:rsidP="0046213B">
            <w:pPr>
              <w:pStyle w:val="aff4"/>
              <w:rPr>
                <w:rFonts w:ascii="Times New Roman" w:hAnsi="Times New Roman" w:cs="Times New Roman"/>
                <w:sz w:val="24"/>
                <w:szCs w:val="24"/>
              </w:rPr>
            </w:pPr>
            <w:r w:rsidRPr="00D51F19">
              <w:rPr>
                <w:rFonts w:ascii="Times New Roman" w:hAnsi="Times New Roman" w:cs="Times New Roman"/>
                <w:sz w:val="24"/>
                <w:szCs w:val="24"/>
              </w:rPr>
              <w:t>3 – уточнение об аннулировании</w:t>
            </w:r>
            <w:r w:rsidR="00254735" w:rsidRPr="00D51F19">
              <w:rPr>
                <w:rFonts w:ascii="Times New Roman" w:hAnsi="Times New Roman" w:cs="Times New Roman"/>
                <w:sz w:val="24"/>
                <w:szCs w:val="24"/>
              </w:rPr>
              <w:t xml:space="preserve">. </w:t>
            </w:r>
            <w:r w:rsidR="00254735" w:rsidRPr="00D51F19">
              <w:rPr>
                <w:rFonts w:ascii="Times New Roman" w:hAnsi="Times New Roman" w:cs="Times New Roman"/>
                <w:i/>
                <w:sz w:val="24"/>
                <w:szCs w:val="24"/>
              </w:rPr>
              <w:t>Значение может быть использовано только для извещений о приеме к исполнению распоряжений, у которых значение даты в поле «</w:t>
            </w:r>
            <w:proofErr w:type="spellStart"/>
            <w:r w:rsidR="00254735" w:rsidRPr="00D51F19">
              <w:rPr>
                <w:rFonts w:ascii="Times New Roman" w:hAnsi="Times New Roman" w:cs="Times New Roman"/>
                <w:i/>
                <w:sz w:val="24"/>
                <w:szCs w:val="24"/>
                <w:lang w:val="en-US"/>
              </w:rPr>
              <w:t>PaymentDate</w:t>
            </w:r>
            <w:proofErr w:type="spellEnd"/>
            <w:r w:rsidR="00254735" w:rsidRPr="00D51F19">
              <w:rPr>
                <w:rFonts w:ascii="Times New Roman" w:hAnsi="Times New Roman" w:cs="Times New Roman"/>
                <w:i/>
                <w:sz w:val="24"/>
                <w:szCs w:val="24"/>
              </w:rPr>
              <w:t xml:space="preserve">» </w:t>
            </w:r>
            <w:proofErr w:type="gramStart"/>
            <w:r w:rsidR="00254735" w:rsidRPr="00D51F19">
              <w:rPr>
                <w:rFonts w:ascii="Times New Roman" w:hAnsi="Times New Roman" w:cs="Times New Roman"/>
                <w:i/>
                <w:sz w:val="24"/>
                <w:szCs w:val="24"/>
              </w:rPr>
              <w:t>ранее  «</w:t>
            </w:r>
            <w:proofErr w:type="gramEnd"/>
            <w:r w:rsidR="00254735" w:rsidRPr="00D51F19">
              <w:rPr>
                <w:rFonts w:ascii="Times New Roman" w:hAnsi="Times New Roman" w:cs="Times New Roman"/>
                <w:i/>
                <w:sz w:val="24"/>
                <w:szCs w:val="24"/>
              </w:rPr>
              <w:t>01.01.2021»</w:t>
            </w:r>
            <w:r w:rsidRPr="00D51F19">
              <w:rPr>
                <w:rFonts w:ascii="Times New Roman" w:hAnsi="Times New Roman" w:cs="Times New Roman"/>
                <w:sz w:val="24"/>
                <w:szCs w:val="24"/>
              </w:rPr>
              <w:t>;</w:t>
            </w:r>
          </w:p>
          <w:p w14:paraId="1D444979" w14:textId="6BD77C4C" w:rsidR="00BA6DBB" w:rsidRPr="00D51F19" w:rsidRDefault="00BA6DBB" w:rsidP="0046213B">
            <w:pPr>
              <w:pStyle w:val="aff4"/>
              <w:rPr>
                <w:rFonts w:ascii="Times New Roman" w:hAnsi="Times New Roman" w:cs="Times New Roman"/>
                <w:i/>
                <w:sz w:val="24"/>
                <w:szCs w:val="24"/>
              </w:rPr>
            </w:pPr>
            <w:r w:rsidRPr="00D51F19">
              <w:rPr>
                <w:rFonts w:ascii="Times New Roman" w:hAnsi="Times New Roman" w:cs="Times New Roman"/>
                <w:sz w:val="24"/>
                <w:szCs w:val="24"/>
              </w:rPr>
              <w:t xml:space="preserve">4 – уточнение о </w:t>
            </w:r>
            <w:proofErr w:type="spellStart"/>
            <w:r w:rsidRPr="00D51F19">
              <w:rPr>
                <w:rFonts w:ascii="Times New Roman" w:hAnsi="Times New Roman" w:cs="Times New Roman"/>
                <w:sz w:val="24"/>
                <w:szCs w:val="24"/>
              </w:rPr>
              <w:t>деаннулировании</w:t>
            </w:r>
            <w:proofErr w:type="spellEnd"/>
            <w:r w:rsidRPr="00D51F19">
              <w:rPr>
                <w:rFonts w:ascii="Times New Roman" w:hAnsi="Times New Roman" w:cs="Times New Roman"/>
                <w:sz w:val="24"/>
                <w:szCs w:val="24"/>
              </w:rPr>
              <w:t xml:space="preserve"> (отмена аннулирования).</w:t>
            </w:r>
            <w:r w:rsidR="00254735" w:rsidRPr="00D51F19">
              <w:rPr>
                <w:rFonts w:ascii="Times New Roman" w:hAnsi="Times New Roman" w:cs="Times New Roman"/>
                <w:i/>
                <w:sz w:val="24"/>
                <w:szCs w:val="24"/>
              </w:rPr>
              <w:t xml:space="preserve"> Значение может быть использовано только для извещений о приеме к исполнению распоряжений, у которых значение даты в поле «</w:t>
            </w:r>
            <w:proofErr w:type="spellStart"/>
            <w:r w:rsidR="00254735" w:rsidRPr="00D51F19">
              <w:rPr>
                <w:rFonts w:ascii="Times New Roman" w:hAnsi="Times New Roman" w:cs="Times New Roman"/>
                <w:i/>
                <w:sz w:val="24"/>
                <w:szCs w:val="24"/>
                <w:lang w:val="en-US"/>
              </w:rPr>
              <w:t>PaymentDate</w:t>
            </w:r>
            <w:proofErr w:type="spellEnd"/>
            <w:r w:rsidR="00254735" w:rsidRPr="00D51F19">
              <w:rPr>
                <w:rFonts w:ascii="Times New Roman" w:hAnsi="Times New Roman" w:cs="Times New Roman"/>
                <w:i/>
                <w:sz w:val="24"/>
                <w:szCs w:val="24"/>
              </w:rPr>
              <w:t xml:space="preserve">» </w:t>
            </w:r>
            <w:proofErr w:type="gramStart"/>
            <w:r w:rsidR="00254735" w:rsidRPr="00D51F19">
              <w:rPr>
                <w:rFonts w:ascii="Times New Roman" w:hAnsi="Times New Roman" w:cs="Times New Roman"/>
                <w:i/>
                <w:sz w:val="24"/>
                <w:szCs w:val="24"/>
              </w:rPr>
              <w:t>ранее  «</w:t>
            </w:r>
            <w:proofErr w:type="gramEnd"/>
            <w:r w:rsidR="00254735" w:rsidRPr="00D51F19">
              <w:rPr>
                <w:rFonts w:ascii="Times New Roman" w:hAnsi="Times New Roman" w:cs="Times New Roman"/>
                <w:i/>
                <w:sz w:val="24"/>
                <w:szCs w:val="24"/>
              </w:rPr>
              <w:t>01.01.2021»</w:t>
            </w:r>
          </w:p>
        </w:tc>
      </w:tr>
      <w:tr w:rsidR="00BA6DBB" w:rsidRPr="00D51F19" w14:paraId="4EB2406D" w14:textId="77777777" w:rsidTr="0046213B">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3F6EA4" w14:textId="77777777" w:rsidR="00BA6DBB" w:rsidRPr="00D51F19" w:rsidRDefault="00BA6DBB" w:rsidP="00070947">
            <w:pPr>
              <w:pStyle w:val="aff4"/>
              <w:numPr>
                <w:ilvl w:val="0"/>
                <w:numId w:val="61"/>
              </w:numPr>
              <w:spacing w:after="0"/>
              <w:rPr>
                <w:rFonts w:ascii="Times New Roman" w:hAnsi="Times New Roman" w:cs="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848A3B" w14:textId="77777777" w:rsidR="00BA6DBB" w:rsidRPr="00D51F19" w:rsidRDefault="00BA6DBB" w:rsidP="0046213B">
            <w:pPr>
              <w:pStyle w:val="aff4"/>
              <w:spacing w:after="0"/>
              <w:ind w:left="204"/>
              <w:rPr>
                <w:rFonts w:ascii="Times New Roman" w:hAnsi="Times New Roman" w:cs="Times New Roman"/>
                <w:sz w:val="24"/>
                <w:szCs w:val="24"/>
                <w:lang w:val="en-US"/>
              </w:rPr>
            </w:pPr>
            <w:r w:rsidRPr="00D51F19">
              <w:rPr>
                <w:rFonts w:ascii="Times New Roman" w:hAnsi="Times New Roman" w:cs="Times New Roman"/>
                <w:sz w:val="24"/>
                <w:szCs w:val="24"/>
                <w:lang w:val="en-US"/>
              </w:rPr>
              <w:t>Reason</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7CE8E" w14:textId="2C3D0E94" w:rsidR="00BA6DBB" w:rsidRPr="00D51F19" w:rsidRDefault="00BA6DBB" w:rsidP="00955C0D">
            <w:pPr>
              <w:pStyle w:val="aff4"/>
              <w:rPr>
                <w:rFonts w:ascii="Times New Roman" w:hAnsi="Times New Roman" w:cs="Times New Roman"/>
                <w:sz w:val="24"/>
                <w:szCs w:val="24"/>
              </w:rPr>
            </w:pPr>
            <w:r w:rsidRPr="00D51F19">
              <w:rPr>
                <w:rFonts w:ascii="Times New Roman" w:hAnsi="Times New Roman" w:cs="Times New Roman"/>
                <w:sz w:val="24"/>
                <w:szCs w:val="24"/>
              </w:rPr>
              <w:t>Основание изменения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7BDE3F" w14:textId="77777777" w:rsidR="00BA6DBB" w:rsidRPr="00D51F19" w:rsidRDefault="00BA6DBB" w:rsidP="0046213B">
            <w:pPr>
              <w:pStyle w:val="aff4"/>
              <w:spacing w:after="0"/>
              <w:rPr>
                <w:rFonts w:ascii="Times New Roman" w:hAnsi="Times New Roman" w:cs="Times New Roman"/>
                <w:sz w:val="24"/>
                <w:szCs w:val="24"/>
              </w:rPr>
            </w:pPr>
            <w:r w:rsidRPr="00D51F19">
              <w:rPr>
                <w:rFonts w:ascii="Times New Roman" w:hAnsi="Times New Roman" w:cs="Times New Roman"/>
                <w:sz w:val="24"/>
                <w:szCs w:val="24"/>
              </w:rPr>
              <w:t>0..1,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0A0DB9" w14:textId="77777777" w:rsidR="00BA6DBB" w:rsidRPr="00D51F19" w:rsidRDefault="00BA6DBB" w:rsidP="0046213B">
            <w:pPr>
              <w:pStyle w:val="aff4"/>
              <w:rPr>
                <w:rFonts w:ascii="Times New Roman" w:hAnsi="Times New Roman" w:cs="Times New Roman"/>
                <w:sz w:val="24"/>
                <w:szCs w:val="24"/>
              </w:rPr>
            </w:pPr>
            <w:r w:rsidRPr="00D51F19">
              <w:rPr>
                <w:rFonts w:ascii="Times New Roman" w:hAnsi="Times New Roman" w:cs="Times New Roman"/>
                <w:i/>
                <w:sz w:val="24"/>
                <w:szCs w:val="24"/>
              </w:rPr>
              <w:t>Строка длиной до 512 символов</w:t>
            </w:r>
            <w:r w:rsidRPr="00D51F19">
              <w:rPr>
                <w:rFonts w:ascii="Times New Roman" w:hAnsi="Times New Roman" w:cs="Times New Roman"/>
                <w:sz w:val="24"/>
                <w:szCs w:val="24"/>
              </w:rPr>
              <w:t xml:space="preserve"> </w:t>
            </w:r>
          </w:p>
          <w:p w14:paraId="75BD4F31" w14:textId="77777777" w:rsidR="00BA6DBB" w:rsidRPr="00D51F19" w:rsidRDefault="00BA6DBB" w:rsidP="0046213B">
            <w:pPr>
              <w:pStyle w:val="aff4"/>
              <w:rPr>
                <w:rFonts w:ascii="Times New Roman" w:hAnsi="Times New Roman" w:cs="Times New Roman"/>
                <w:sz w:val="24"/>
                <w:szCs w:val="24"/>
              </w:rPr>
            </w:pPr>
            <w:r w:rsidRPr="00D51F19">
              <w:rPr>
                <w:rFonts w:ascii="Times New Roman" w:hAnsi="Times New Roman" w:cs="Times New Roman"/>
                <w:sz w:val="24"/>
                <w:szCs w:val="24"/>
              </w:rPr>
              <w:t xml:space="preserve">/ </w:t>
            </w:r>
          </w:p>
          <w:p w14:paraId="7A93F499" w14:textId="4B5C9C41" w:rsidR="00BA6DBB" w:rsidRPr="00D51F19" w:rsidRDefault="00BA6DBB" w:rsidP="0046213B">
            <w:pPr>
              <w:pStyle w:val="aff4"/>
              <w:rPr>
                <w:rFonts w:ascii="Times New Roman" w:hAnsi="Times New Roman" w:cs="Times New Roman"/>
                <w:sz w:val="24"/>
                <w:szCs w:val="24"/>
              </w:rPr>
            </w:pPr>
            <w:r w:rsidRPr="00D51F19">
              <w:rPr>
                <w:rFonts w:ascii="Times New Roman" w:hAnsi="Times New Roman" w:cs="Times New Roman"/>
                <w:sz w:val="24"/>
                <w:szCs w:val="24"/>
                <w:lang w:val="en-US"/>
              </w:rPr>
              <w:t>Reason</w:t>
            </w:r>
            <w:proofErr w:type="spellStart"/>
            <w:r w:rsidRPr="00D51F19">
              <w:rPr>
                <w:rFonts w:ascii="Times New Roman" w:hAnsi="Times New Roman" w:cs="Times New Roman"/>
                <w:sz w:val="24"/>
                <w:szCs w:val="24"/>
              </w:rPr>
              <w:t>Type</w:t>
            </w:r>
            <w:proofErr w:type="spellEnd"/>
            <w:r w:rsidRPr="00D51F19">
              <w:rPr>
                <w:rFonts w:ascii="Times New Roman" w:hAnsi="Times New Roman" w:cs="Times New Roman"/>
                <w:sz w:val="24"/>
                <w:szCs w:val="24"/>
              </w:rPr>
              <w:t xml:space="preserve"> (описание см. в пункте </w:t>
            </w:r>
            <w:r w:rsidRPr="00D51F19">
              <w:rPr>
                <w:rFonts w:ascii="Times New Roman" w:hAnsi="Times New Roman" w:cs="Times New Roman"/>
                <w:sz w:val="24"/>
                <w:szCs w:val="24"/>
              </w:rPr>
              <w:fldChar w:fldCharType="begin"/>
            </w:r>
            <w:r w:rsidRPr="00D51F19">
              <w:rPr>
                <w:rFonts w:ascii="Times New Roman" w:hAnsi="Times New Roman" w:cs="Times New Roman"/>
                <w:sz w:val="24"/>
                <w:szCs w:val="24"/>
              </w:rPr>
              <w:instrText xml:space="preserve"> REF _Ref524601772 \n \h </w:instrText>
            </w:r>
            <w:r w:rsidR="007E6CBE" w:rsidRPr="00D51F19">
              <w:rPr>
                <w:rFonts w:ascii="Times New Roman" w:hAnsi="Times New Roman" w:cs="Times New Roman"/>
                <w:sz w:val="24"/>
                <w:szCs w:val="24"/>
              </w:rPr>
              <w:instrText xml:space="preserve"> \* MERGEFORMAT </w:instrText>
            </w:r>
            <w:r w:rsidRPr="00D51F19">
              <w:rPr>
                <w:rFonts w:ascii="Times New Roman" w:hAnsi="Times New Roman" w:cs="Times New Roman"/>
                <w:sz w:val="24"/>
                <w:szCs w:val="24"/>
              </w:rPr>
            </w:r>
            <w:r w:rsidRPr="00D51F19">
              <w:rPr>
                <w:rFonts w:ascii="Times New Roman" w:hAnsi="Times New Roman" w:cs="Times New Roman"/>
                <w:sz w:val="24"/>
                <w:szCs w:val="24"/>
              </w:rPr>
              <w:fldChar w:fldCharType="separate"/>
            </w:r>
            <w:r w:rsidR="006A58D1" w:rsidRPr="00D51F19">
              <w:rPr>
                <w:rFonts w:ascii="Times New Roman" w:hAnsi="Times New Roman" w:cs="Times New Roman"/>
                <w:sz w:val="24"/>
                <w:szCs w:val="24"/>
              </w:rPr>
              <w:t>15</w:t>
            </w:r>
            <w:r w:rsidRPr="00D51F19">
              <w:rPr>
                <w:rFonts w:ascii="Times New Roman" w:hAnsi="Times New Roman" w:cs="Times New Roman"/>
                <w:sz w:val="24"/>
                <w:szCs w:val="24"/>
              </w:rPr>
              <w:fldChar w:fldCharType="end"/>
            </w:r>
            <w:r w:rsidRPr="00D51F19">
              <w:rPr>
                <w:rFonts w:ascii="Times New Roman" w:hAnsi="Times New Roman" w:cs="Times New Roman"/>
                <w:sz w:val="24"/>
                <w:szCs w:val="24"/>
              </w:rPr>
              <w:t xml:space="preserve"> раздела </w:t>
            </w:r>
            <w:r w:rsidR="006937F0" w:rsidRPr="00D51F19">
              <w:rPr>
                <w:rFonts w:ascii="Times New Roman" w:hAnsi="Times New Roman" w:cs="Times New Roman"/>
                <w:sz w:val="24"/>
                <w:szCs w:val="24"/>
              </w:rPr>
              <w:fldChar w:fldCharType="begin"/>
            </w:r>
            <w:r w:rsidR="006937F0" w:rsidRPr="00D51F19">
              <w:rPr>
                <w:rFonts w:ascii="Times New Roman" w:hAnsi="Times New Roman" w:cs="Times New Roman"/>
                <w:sz w:val="24"/>
                <w:szCs w:val="24"/>
              </w:rPr>
              <w:instrText xml:space="preserve"> REF _Ref524702727 \r \h </w:instrText>
            </w:r>
            <w:r w:rsidR="007E6CBE" w:rsidRPr="00D51F19">
              <w:rPr>
                <w:rFonts w:ascii="Times New Roman" w:hAnsi="Times New Roman" w:cs="Times New Roman"/>
                <w:sz w:val="24"/>
                <w:szCs w:val="24"/>
              </w:rPr>
              <w:instrText xml:space="preserve"> \* MERGEFORMAT </w:instrText>
            </w:r>
            <w:r w:rsidR="006937F0" w:rsidRPr="00D51F19">
              <w:rPr>
                <w:rFonts w:ascii="Times New Roman" w:hAnsi="Times New Roman" w:cs="Times New Roman"/>
                <w:sz w:val="24"/>
                <w:szCs w:val="24"/>
              </w:rPr>
            </w:r>
            <w:r w:rsidR="006937F0" w:rsidRPr="00D51F19">
              <w:rPr>
                <w:rFonts w:ascii="Times New Roman" w:hAnsi="Times New Roman" w:cs="Times New Roman"/>
                <w:sz w:val="24"/>
                <w:szCs w:val="24"/>
              </w:rPr>
              <w:fldChar w:fldCharType="separate"/>
            </w:r>
            <w:r w:rsidR="006A58D1" w:rsidRPr="00D51F19">
              <w:rPr>
                <w:rFonts w:ascii="Times New Roman" w:hAnsi="Times New Roman" w:cs="Times New Roman"/>
                <w:sz w:val="24"/>
                <w:szCs w:val="24"/>
              </w:rPr>
              <w:t>4.4</w:t>
            </w:r>
            <w:r w:rsidR="006937F0" w:rsidRPr="00D51F19">
              <w:rPr>
                <w:rFonts w:ascii="Times New Roman" w:hAnsi="Times New Roman" w:cs="Times New Roman"/>
                <w:sz w:val="24"/>
                <w:szCs w:val="24"/>
              </w:rPr>
              <w:fldChar w:fldCharType="end"/>
            </w:r>
            <w:r w:rsidRPr="00D51F19">
              <w:rPr>
                <w:rFonts w:ascii="Times New Roman" w:hAnsi="Times New Roman" w:cs="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1B7DB5" w14:textId="77777777" w:rsidR="00BA6DBB" w:rsidRPr="00D51F19" w:rsidRDefault="00BA6DBB" w:rsidP="0046213B">
            <w:pPr>
              <w:pStyle w:val="aff4"/>
              <w:rPr>
                <w:rFonts w:ascii="Times New Roman" w:hAnsi="Times New Roman" w:cs="Times New Roman"/>
                <w:i/>
                <w:sz w:val="24"/>
                <w:szCs w:val="24"/>
              </w:rPr>
            </w:pPr>
          </w:p>
        </w:tc>
      </w:tr>
      <w:tr w:rsidR="00955C0D" w:rsidRPr="00D51F19" w14:paraId="2096195F" w14:textId="77777777" w:rsidTr="0046213B">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C90F89" w14:textId="77777777" w:rsidR="00955C0D" w:rsidRPr="00D51F19" w:rsidRDefault="00955C0D" w:rsidP="00955C0D">
            <w:pPr>
              <w:pStyle w:val="aff4"/>
              <w:numPr>
                <w:ilvl w:val="0"/>
                <w:numId w:val="61"/>
              </w:numPr>
              <w:spacing w:after="0"/>
              <w:rPr>
                <w:rFonts w:ascii="Times New Roman" w:hAnsi="Times New Roman" w:cs="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5D642" w14:textId="1C414FF6" w:rsidR="00955C0D" w:rsidRPr="00D51F19" w:rsidRDefault="00955C0D" w:rsidP="00955C0D">
            <w:pPr>
              <w:pStyle w:val="aff4"/>
              <w:spacing w:after="0"/>
              <w:ind w:left="204"/>
              <w:rPr>
                <w:rFonts w:ascii="Times New Roman" w:hAnsi="Times New Roman" w:cs="Times New Roman"/>
                <w:sz w:val="24"/>
                <w:szCs w:val="24"/>
                <w:lang w:val="en-US"/>
              </w:rPr>
            </w:pPr>
            <w:proofErr w:type="spellStart"/>
            <w:r w:rsidRPr="00D51F19">
              <w:rPr>
                <w:rFonts w:ascii="Times New Roman" w:hAnsi="Times New Roman" w:cs="Times New Roman"/>
                <w:sz w:val="24"/>
                <w:szCs w:val="24"/>
                <w:lang w:val="en-US"/>
              </w:rPr>
              <w:t>ChangeDate</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D97380" w14:textId="10A5572D" w:rsidR="00955C0D" w:rsidRPr="00D51F19" w:rsidRDefault="00955C0D" w:rsidP="00955C0D">
            <w:pPr>
              <w:pStyle w:val="aff4"/>
              <w:rPr>
                <w:rFonts w:ascii="Times New Roman" w:hAnsi="Times New Roman" w:cs="Times New Roman"/>
                <w:sz w:val="24"/>
                <w:szCs w:val="24"/>
              </w:rPr>
            </w:pPr>
            <w:r w:rsidRPr="00D51F19">
              <w:rPr>
                <w:rFonts w:ascii="Times New Roman" w:hAnsi="Times New Roman" w:cs="Times New Roman"/>
                <w:bCs/>
                <w:sz w:val="24"/>
                <w:szCs w:val="24"/>
              </w:rPr>
              <w:t>Дата, а также сведения о периоде времени, в который осуществлено уточнение информации об уплате (до 21 часа или после 21 часа по местному времени), либо время уточнения информации об уплате</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30C0F5" w14:textId="22F04743" w:rsidR="00955C0D" w:rsidRPr="00D51F19" w:rsidRDefault="00955C0D" w:rsidP="00955C0D">
            <w:pPr>
              <w:pStyle w:val="aff4"/>
              <w:spacing w:after="0"/>
              <w:rPr>
                <w:rFonts w:ascii="Times New Roman" w:hAnsi="Times New Roman" w:cs="Times New Roman"/>
                <w:sz w:val="24"/>
                <w:szCs w:val="24"/>
              </w:rPr>
            </w:pPr>
            <w:r w:rsidRPr="00D51F19">
              <w:rPr>
                <w:rFonts w:ascii="Times New Roman" w:hAnsi="Times New Roman" w:cs="Times New Roman"/>
                <w:sz w:val="24"/>
                <w:szCs w:val="24"/>
              </w:rPr>
              <w:t>0..1,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CC0142" w14:textId="77777777" w:rsidR="00955C0D" w:rsidRPr="00D51F19" w:rsidRDefault="00955C0D" w:rsidP="00955C0D">
            <w:pPr>
              <w:pStyle w:val="aff4"/>
              <w:rPr>
                <w:rFonts w:ascii="Times New Roman" w:hAnsi="Times New Roman" w:cs="Times New Roman"/>
                <w:i/>
                <w:sz w:val="24"/>
                <w:szCs w:val="24"/>
              </w:rPr>
            </w:pPr>
            <w:r w:rsidRPr="00D51F19">
              <w:rPr>
                <w:rFonts w:ascii="Times New Roman" w:hAnsi="Times New Roman" w:cs="Times New Roman"/>
                <w:i/>
                <w:sz w:val="24"/>
                <w:szCs w:val="24"/>
              </w:rPr>
              <w:t>Формат определен стандартом XML/XSD, опубликованным по адресу http://www.w3.org/TR/xmlschema-2/#dateTime</w:t>
            </w:r>
          </w:p>
          <w:p w14:paraId="5167271B" w14:textId="24592322" w:rsidR="00955C0D" w:rsidRPr="00D51F19" w:rsidRDefault="00955C0D" w:rsidP="00955C0D">
            <w:pPr>
              <w:pStyle w:val="aff4"/>
              <w:rPr>
                <w:rFonts w:ascii="Times New Roman" w:hAnsi="Times New Roman" w:cs="Times New Roman"/>
                <w:i/>
                <w:sz w:val="24"/>
                <w:szCs w:val="24"/>
              </w:rPr>
            </w:pPr>
            <w:r w:rsidRPr="00D51F19">
              <w:rPr>
                <w:rFonts w:ascii="Times New Roman" w:hAnsi="Times New Roman" w:cs="Times New Roman"/>
                <w:i/>
                <w:sz w:val="24"/>
                <w:szCs w:val="24"/>
              </w:rPr>
              <w:t xml:space="preserve">/ </w:t>
            </w:r>
            <w:proofErr w:type="spellStart"/>
            <w:r w:rsidRPr="00D51F19">
              <w:rPr>
                <w:rFonts w:ascii="Times New Roman" w:hAnsi="Times New Roman" w:cs="Times New Roman"/>
                <w:sz w:val="24"/>
                <w:szCs w:val="24"/>
              </w:rPr>
              <w:t>dateTime</w:t>
            </w:r>
            <w:proofErr w:type="spellEnd"/>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54282C" w14:textId="0AA5A73F" w:rsidR="00955C0D" w:rsidRPr="00D51F19" w:rsidRDefault="00955C0D" w:rsidP="00955C0D">
            <w:pPr>
              <w:pStyle w:val="aff4"/>
              <w:rPr>
                <w:rFonts w:ascii="Times New Roman" w:hAnsi="Times New Roman" w:cs="Times New Roman"/>
                <w:i/>
                <w:sz w:val="24"/>
                <w:szCs w:val="24"/>
              </w:rPr>
            </w:pPr>
            <w:r w:rsidRPr="00D51F19">
              <w:rPr>
                <w:rFonts w:ascii="Times New Roman" w:hAnsi="Times New Roman" w:cs="Times New Roman"/>
                <w:bCs/>
                <w:sz w:val="24"/>
                <w:szCs w:val="24"/>
              </w:rPr>
              <w:t>При указании сведений о периоде времени, в который осуществлено уточнение информации об уплате, для обозначения периода времени до 21 часа по местному времени используется значение «20:59:59», после 21 часа по местному времени – «21:01:00»</w:t>
            </w:r>
          </w:p>
        </w:tc>
      </w:tr>
    </w:tbl>
    <w:p w14:paraId="77778712" w14:textId="77777777" w:rsidR="00BA6DBB" w:rsidRPr="00203C8E" w:rsidRDefault="00BA6DBB" w:rsidP="00BA6DBB"/>
    <w:p w14:paraId="53F33265" w14:textId="18AC7F57" w:rsidR="00DF67A3" w:rsidRPr="00203C8E" w:rsidRDefault="00DF67A3" w:rsidP="00042435">
      <w:pPr>
        <w:pStyle w:val="Head2"/>
        <w:rPr>
          <w:snapToGrid w:val="0"/>
        </w:rPr>
      </w:pPr>
      <w:bookmarkStart w:id="97" w:name="_Ref524702727"/>
      <w:bookmarkStart w:id="98" w:name="_Toc72847192"/>
      <w:r w:rsidRPr="00203C8E">
        <w:rPr>
          <w:snapToGrid w:val="0"/>
        </w:rPr>
        <w:lastRenderedPageBreak/>
        <w:t>Описание простых типов полей</w:t>
      </w:r>
      <w:bookmarkEnd w:id="94"/>
      <w:bookmarkEnd w:id="97"/>
      <w:bookmarkEnd w:id="98"/>
    </w:p>
    <w:p w14:paraId="33E134B1" w14:textId="6E313DD8" w:rsidR="00DF67A3" w:rsidRPr="00D51F19" w:rsidRDefault="00DF67A3" w:rsidP="00070947">
      <w:pPr>
        <w:pStyle w:val="aff6"/>
        <w:numPr>
          <w:ilvl w:val="0"/>
          <w:numId w:val="12"/>
        </w:numPr>
        <w:rPr>
          <w:rFonts w:ascii="Times New Roman" w:hAnsi="Times New Roman" w:cs="Times New Roman"/>
          <w:b/>
          <w:sz w:val="24"/>
          <w:szCs w:val="24"/>
        </w:rPr>
      </w:pPr>
      <w:bookmarkStart w:id="99" w:name="_Ref482182953"/>
      <w:proofErr w:type="spellStart"/>
      <w:r w:rsidRPr="00D51F19">
        <w:rPr>
          <w:rFonts w:ascii="Times New Roman" w:hAnsi="Times New Roman" w:cs="Times New Roman"/>
          <w:b/>
          <w:sz w:val="24"/>
          <w:szCs w:val="24"/>
        </w:rPr>
        <w:t>AccountNumType</w:t>
      </w:r>
      <w:bookmarkEnd w:id="99"/>
      <w:proofErr w:type="spellEnd"/>
    </w:p>
    <w:p w14:paraId="61AF48A2" w14:textId="5A7BA994" w:rsidR="00DF67A3" w:rsidRPr="00D51F19" w:rsidRDefault="00DF67A3" w:rsidP="009C0709">
      <w:pPr>
        <w:pStyle w:val="aff8"/>
        <w:spacing w:before="0" w:after="0" w:line="240" w:lineRule="auto"/>
        <w:ind w:left="0" w:firstLine="709"/>
        <w:contextualSpacing/>
        <w:rPr>
          <w:rFonts w:ascii="Times New Roman" w:hAnsi="Times New Roman" w:cs="Times New Roman"/>
          <w:sz w:val="24"/>
          <w:szCs w:val="24"/>
        </w:rPr>
      </w:pPr>
      <w:r w:rsidRPr="00D51F19">
        <w:rPr>
          <w:rFonts w:ascii="Times New Roman" w:hAnsi="Times New Roman" w:cs="Times New Roman"/>
          <w:sz w:val="24"/>
          <w:szCs w:val="24"/>
        </w:rPr>
        <w:t>Тип предназначен для указания номера счета.</w:t>
      </w:r>
    </w:p>
    <w:p w14:paraId="1C8262FE" w14:textId="7A59C50B" w:rsidR="00DF67A3" w:rsidRPr="00D51F19" w:rsidRDefault="00DF67A3" w:rsidP="009C0709">
      <w:pPr>
        <w:pStyle w:val="aff8"/>
        <w:spacing w:line="240" w:lineRule="auto"/>
        <w:contextualSpacing/>
        <w:rPr>
          <w:rFonts w:ascii="Times New Roman" w:hAnsi="Times New Roman" w:cs="Times New Roman"/>
          <w:sz w:val="24"/>
          <w:szCs w:val="24"/>
        </w:rPr>
      </w:pPr>
      <w:r w:rsidRPr="00D51F19">
        <w:rPr>
          <w:rFonts w:ascii="Times New Roman" w:hAnsi="Times New Roman" w:cs="Times New Roman"/>
          <w:sz w:val="24"/>
          <w:szCs w:val="24"/>
        </w:rPr>
        <w:t xml:space="preserve">Основан на типе </w:t>
      </w:r>
      <w:r w:rsidRPr="00D51F19">
        <w:rPr>
          <w:rFonts w:ascii="Times New Roman" w:hAnsi="Times New Roman" w:cs="Times New Roman"/>
          <w:sz w:val="24"/>
          <w:szCs w:val="24"/>
          <w:lang w:val="en-US"/>
        </w:rPr>
        <w:t>String</w:t>
      </w:r>
      <w:r w:rsidRPr="00D51F19">
        <w:rPr>
          <w:rFonts w:ascii="Times New Roman" w:hAnsi="Times New Roman" w:cs="Times New Roman"/>
          <w:sz w:val="24"/>
          <w:szCs w:val="24"/>
        </w:rPr>
        <w:t>, 20 цифр: \</w:t>
      </w:r>
      <w:proofErr w:type="gramStart"/>
      <w:r w:rsidRPr="00D51F19">
        <w:rPr>
          <w:rFonts w:ascii="Times New Roman" w:hAnsi="Times New Roman" w:cs="Times New Roman"/>
          <w:sz w:val="24"/>
          <w:szCs w:val="24"/>
        </w:rPr>
        <w:t>d{</w:t>
      </w:r>
      <w:proofErr w:type="gramEnd"/>
      <w:r w:rsidRPr="00D51F19">
        <w:rPr>
          <w:rFonts w:ascii="Times New Roman" w:hAnsi="Times New Roman" w:cs="Times New Roman"/>
          <w:sz w:val="24"/>
          <w:szCs w:val="24"/>
        </w:rPr>
        <w:t>20}.</w:t>
      </w:r>
    </w:p>
    <w:p w14:paraId="4B647C78" w14:textId="77777777" w:rsidR="00DF67A3" w:rsidRPr="00D51F19" w:rsidRDefault="00DF67A3" w:rsidP="00070947">
      <w:pPr>
        <w:pStyle w:val="aff6"/>
        <w:numPr>
          <w:ilvl w:val="0"/>
          <w:numId w:val="12"/>
        </w:numPr>
        <w:rPr>
          <w:rFonts w:ascii="Times New Roman" w:hAnsi="Times New Roman" w:cs="Times New Roman"/>
          <w:b/>
          <w:sz w:val="24"/>
          <w:szCs w:val="24"/>
        </w:rPr>
      </w:pPr>
      <w:bookmarkStart w:id="100" w:name="_Ref461471863"/>
      <w:proofErr w:type="spellStart"/>
      <w:r w:rsidRPr="00D51F19">
        <w:rPr>
          <w:rFonts w:ascii="Times New Roman" w:hAnsi="Times New Roman" w:cs="Times New Roman"/>
          <w:b/>
          <w:sz w:val="24"/>
          <w:szCs w:val="24"/>
        </w:rPr>
        <w:t>BIKType</w:t>
      </w:r>
      <w:bookmarkEnd w:id="100"/>
      <w:proofErr w:type="spellEnd"/>
    </w:p>
    <w:p w14:paraId="6907E63A" w14:textId="77777777" w:rsidR="00DF67A3" w:rsidRPr="00D51F19" w:rsidRDefault="00DF67A3" w:rsidP="00DF67A3">
      <w:pPr>
        <w:pStyle w:val="aff8"/>
        <w:spacing w:before="0" w:after="0" w:line="240" w:lineRule="auto"/>
        <w:rPr>
          <w:rFonts w:ascii="Times New Roman" w:hAnsi="Times New Roman" w:cs="Times New Roman"/>
          <w:sz w:val="24"/>
          <w:szCs w:val="24"/>
        </w:rPr>
      </w:pPr>
      <w:r w:rsidRPr="00D51F19">
        <w:rPr>
          <w:rFonts w:ascii="Times New Roman" w:hAnsi="Times New Roman" w:cs="Times New Roman"/>
          <w:sz w:val="24"/>
          <w:szCs w:val="24"/>
        </w:rPr>
        <w:t>Тип предназначен для указания банковского идентификационного кода.</w:t>
      </w:r>
    </w:p>
    <w:p w14:paraId="6F1828B7" w14:textId="77777777" w:rsidR="00DF67A3" w:rsidRPr="00D51F19" w:rsidRDefault="00DF67A3" w:rsidP="00DF67A3">
      <w:pPr>
        <w:pStyle w:val="aff8"/>
        <w:spacing w:before="0" w:after="0" w:line="240" w:lineRule="auto"/>
        <w:rPr>
          <w:rFonts w:ascii="Times New Roman" w:hAnsi="Times New Roman" w:cs="Times New Roman"/>
          <w:sz w:val="24"/>
          <w:szCs w:val="24"/>
        </w:rPr>
      </w:pPr>
      <w:r w:rsidRPr="00D51F19">
        <w:rPr>
          <w:rFonts w:ascii="Times New Roman" w:hAnsi="Times New Roman" w:cs="Times New Roman"/>
          <w:sz w:val="24"/>
          <w:szCs w:val="24"/>
        </w:rPr>
        <w:t xml:space="preserve">Основан на типе </w:t>
      </w:r>
      <w:r w:rsidRPr="00D51F19">
        <w:rPr>
          <w:rFonts w:ascii="Times New Roman" w:hAnsi="Times New Roman" w:cs="Times New Roman"/>
          <w:sz w:val="24"/>
          <w:szCs w:val="24"/>
          <w:lang w:val="en-US"/>
        </w:rPr>
        <w:t>String</w:t>
      </w:r>
      <w:r w:rsidRPr="00D51F19">
        <w:rPr>
          <w:rFonts w:ascii="Times New Roman" w:hAnsi="Times New Roman" w:cs="Times New Roman"/>
          <w:sz w:val="24"/>
          <w:szCs w:val="24"/>
        </w:rPr>
        <w:t>, 9 цифр: \</w:t>
      </w:r>
      <w:proofErr w:type="gramStart"/>
      <w:r w:rsidRPr="00D51F19">
        <w:rPr>
          <w:rFonts w:ascii="Times New Roman" w:hAnsi="Times New Roman" w:cs="Times New Roman"/>
          <w:sz w:val="24"/>
          <w:szCs w:val="24"/>
        </w:rPr>
        <w:t>d{</w:t>
      </w:r>
      <w:proofErr w:type="gramEnd"/>
      <w:r w:rsidRPr="00D51F19">
        <w:rPr>
          <w:rFonts w:ascii="Times New Roman" w:hAnsi="Times New Roman" w:cs="Times New Roman"/>
          <w:sz w:val="24"/>
          <w:szCs w:val="24"/>
        </w:rPr>
        <w:t>9}.</w:t>
      </w:r>
    </w:p>
    <w:p w14:paraId="0CDEF908" w14:textId="77777777" w:rsidR="00DF67A3" w:rsidRPr="00D51F19" w:rsidRDefault="00DF67A3" w:rsidP="00DF67A3">
      <w:pPr>
        <w:pStyle w:val="aff8"/>
        <w:spacing w:before="0" w:after="0" w:line="240" w:lineRule="auto"/>
        <w:rPr>
          <w:rFonts w:ascii="Times New Roman" w:hAnsi="Times New Roman" w:cs="Times New Roman"/>
          <w:sz w:val="24"/>
          <w:szCs w:val="24"/>
        </w:rPr>
      </w:pPr>
    </w:p>
    <w:p w14:paraId="0452A708" w14:textId="77777777" w:rsidR="00DF67A3" w:rsidRPr="00D51F19" w:rsidRDefault="00DF67A3" w:rsidP="00070947">
      <w:pPr>
        <w:pStyle w:val="aff6"/>
        <w:numPr>
          <w:ilvl w:val="0"/>
          <w:numId w:val="12"/>
        </w:numPr>
        <w:rPr>
          <w:rFonts w:ascii="Times New Roman" w:hAnsi="Times New Roman" w:cs="Times New Roman"/>
          <w:b/>
          <w:sz w:val="24"/>
          <w:szCs w:val="24"/>
        </w:rPr>
      </w:pPr>
      <w:bookmarkStart w:id="101" w:name="_Ref461471153"/>
      <w:bookmarkStart w:id="102" w:name="_Ref482182931"/>
      <w:proofErr w:type="spellStart"/>
      <w:r w:rsidRPr="00D51F19">
        <w:rPr>
          <w:rFonts w:ascii="Times New Roman" w:hAnsi="Times New Roman" w:cs="Times New Roman"/>
          <w:b/>
          <w:sz w:val="24"/>
          <w:szCs w:val="24"/>
        </w:rPr>
        <w:t>INNType</w:t>
      </w:r>
      <w:bookmarkEnd w:id="101"/>
      <w:bookmarkEnd w:id="102"/>
      <w:proofErr w:type="spellEnd"/>
    </w:p>
    <w:p w14:paraId="71DE9700" w14:textId="77777777" w:rsidR="00DF67A3" w:rsidRPr="00D51F19" w:rsidRDefault="00DF67A3" w:rsidP="00DF67A3">
      <w:pPr>
        <w:pStyle w:val="aff8"/>
        <w:spacing w:before="0" w:after="0" w:line="240" w:lineRule="auto"/>
        <w:rPr>
          <w:rFonts w:ascii="Times New Roman" w:hAnsi="Times New Roman" w:cs="Times New Roman"/>
          <w:sz w:val="24"/>
          <w:szCs w:val="24"/>
        </w:rPr>
      </w:pPr>
      <w:r w:rsidRPr="00D51F19">
        <w:rPr>
          <w:rFonts w:ascii="Times New Roman" w:hAnsi="Times New Roman" w:cs="Times New Roman"/>
          <w:sz w:val="24"/>
          <w:szCs w:val="24"/>
        </w:rPr>
        <w:t>Тип предназначен для указания ИНН юридического лица.</w:t>
      </w:r>
    </w:p>
    <w:p w14:paraId="0353C494" w14:textId="77777777" w:rsidR="00DF67A3" w:rsidRPr="00D51F19" w:rsidRDefault="00DF67A3" w:rsidP="00DF67A3">
      <w:pPr>
        <w:pStyle w:val="aff8"/>
        <w:spacing w:before="0" w:after="0" w:line="240" w:lineRule="auto"/>
        <w:rPr>
          <w:rFonts w:ascii="Times New Roman" w:hAnsi="Times New Roman" w:cs="Times New Roman"/>
          <w:sz w:val="24"/>
          <w:szCs w:val="24"/>
        </w:rPr>
      </w:pPr>
      <w:r w:rsidRPr="00D51F19">
        <w:rPr>
          <w:rFonts w:ascii="Times New Roman" w:hAnsi="Times New Roman" w:cs="Times New Roman"/>
          <w:sz w:val="24"/>
          <w:szCs w:val="24"/>
        </w:rPr>
        <w:t xml:space="preserve">Основан на типе </w:t>
      </w:r>
      <w:r w:rsidRPr="00D51F19">
        <w:rPr>
          <w:rFonts w:ascii="Times New Roman" w:hAnsi="Times New Roman" w:cs="Times New Roman"/>
          <w:sz w:val="24"/>
          <w:szCs w:val="24"/>
          <w:lang w:val="en-US"/>
        </w:rPr>
        <w:t>String</w:t>
      </w:r>
      <w:r w:rsidRPr="00D51F19">
        <w:rPr>
          <w:rFonts w:ascii="Times New Roman" w:hAnsi="Times New Roman" w:cs="Times New Roman"/>
          <w:sz w:val="24"/>
          <w:szCs w:val="24"/>
        </w:rPr>
        <w:t>, 10 цифр, при этом первый и второй знаки (цифры) не могут одновременно принимать значение ноль («0»): ([^0^\</w:t>
      </w:r>
      <w:proofErr w:type="gramStart"/>
      <w:r w:rsidRPr="00D51F19">
        <w:rPr>
          <w:rFonts w:ascii="Times New Roman" w:hAnsi="Times New Roman" w:cs="Times New Roman"/>
          <w:sz w:val="24"/>
          <w:szCs w:val="24"/>
        </w:rPr>
        <w:t>D]\</w:t>
      </w:r>
      <w:proofErr w:type="gramEnd"/>
      <w:r w:rsidRPr="00D51F19">
        <w:rPr>
          <w:rFonts w:ascii="Times New Roman" w:hAnsi="Times New Roman" w:cs="Times New Roman"/>
          <w:sz w:val="24"/>
          <w:szCs w:val="24"/>
        </w:rPr>
        <w:t>d|\d[^0^\D])\d{8}.</w:t>
      </w:r>
    </w:p>
    <w:p w14:paraId="3FA912B2" w14:textId="77777777" w:rsidR="00DF67A3" w:rsidRPr="00D51F19" w:rsidRDefault="00DF67A3" w:rsidP="00DF67A3">
      <w:pPr>
        <w:pStyle w:val="aff8"/>
        <w:spacing w:before="0" w:after="0" w:line="240" w:lineRule="auto"/>
        <w:rPr>
          <w:rFonts w:ascii="Times New Roman" w:hAnsi="Times New Roman" w:cs="Times New Roman"/>
          <w:sz w:val="24"/>
          <w:szCs w:val="24"/>
        </w:rPr>
      </w:pPr>
    </w:p>
    <w:p w14:paraId="543F0198" w14:textId="77777777" w:rsidR="00DF67A3" w:rsidRPr="00D51F19" w:rsidRDefault="00DF67A3" w:rsidP="00070947">
      <w:pPr>
        <w:pStyle w:val="aff6"/>
        <w:numPr>
          <w:ilvl w:val="0"/>
          <w:numId w:val="12"/>
        </w:numPr>
        <w:rPr>
          <w:rFonts w:ascii="Times New Roman" w:hAnsi="Times New Roman" w:cs="Times New Roman"/>
          <w:b/>
          <w:sz w:val="24"/>
          <w:szCs w:val="24"/>
        </w:rPr>
      </w:pPr>
      <w:bookmarkStart w:id="103" w:name="_Ref461471198"/>
      <w:bookmarkStart w:id="104" w:name="_Ref482182939"/>
      <w:proofErr w:type="spellStart"/>
      <w:r w:rsidRPr="00D51F19">
        <w:rPr>
          <w:rFonts w:ascii="Times New Roman" w:hAnsi="Times New Roman" w:cs="Times New Roman"/>
          <w:b/>
          <w:sz w:val="24"/>
          <w:szCs w:val="24"/>
        </w:rPr>
        <w:t>KPPType</w:t>
      </w:r>
      <w:bookmarkEnd w:id="103"/>
      <w:bookmarkEnd w:id="104"/>
      <w:proofErr w:type="spellEnd"/>
    </w:p>
    <w:p w14:paraId="102D0747" w14:textId="77777777" w:rsidR="00DF67A3" w:rsidRPr="00D51F19" w:rsidRDefault="00DF67A3" w:rsidP="00DF67A3">
      <w:pPr>
        <w:pStyle w:val="aff8"/>
        <w:spacing w:before="0" w:after="0" w:line="240" w:lineRule="auto"/>
        <w:rPr>
          <w:rFonts w:ascii="Times New Roman" w:hAnsi="Times New Roman" w:cs="Times New Roman"/>
          <w:sz w:val="24"/>
          <w:szCs w:val="24"/>
        </w:rPr>
      </w:pPr>
      <w:r w:rsidRPr="00D51F19">
        <w:rPr>
          <w:rFonts w:ascii="Times New Roman" w:hAnsi="Times New Roman" w:cs="Times New Roman"/>
          <w:sz w:val="24"/>
          <w:szCs w:val="24"/>
        </w:rPr>
        <w:t>Тип предназначен для указания КПП юридического лица.</w:t>
      </w:r>
    </w:p>
    <w:p w14:paraId="2A7CE737" w14:textId="28F3701A" w:rsidR="00DF67A3" w:rsidRPr="00D51F19" w:rsidRDefault="00DF67A3" w:rsidP="00DF67A3">
      <w:pPr>
        <w:pStyle w:val="aff8"/>
        <w:spacing w:before="0" w:after="0" w:line="240" w:lineRule="auto"/>
        <w:rPr>
          <w:rFonts w:ascii="Times New Roman" w:hAnsi="Times New Roman" w:cs="Times New Roman"/>
          <w:sz w:val="24"/>
          <w:szCs w:val="24"/>
        </w:rPr>
      </w:pPr>
      <w:r w:rsidRPr="00D51F19">
        <w:rPr>
          <w:rFonts w:ascii="Times New Roman" w:hAnsi="Times New Roman" w:cs="Times New Roman"/>
          <w:sz w:val="24"/>
          <w:szCs w:val="24"/>
        </w:rPr>
        <w:t xml:space="preserve">Основан на типе </w:t>
      </w:r>
      <w:proofErr w:type="spellStart"/>
      <w:r w:rsidRPr="00D51F19">
        <w:rPr>
          <w:rFonts w:ascii="Times New Roman" w:hAnsi="Times New Roman" w:cs="Times New Roman"/>
          <w:sz w:val="24"/>
          <w:szCs w:val="24"/>
        </w:rPr>
        <w:t>String</w:t>
      </w:r>
      <w:proofErr w:type="spellEnd"/>
      <w:r w:rsidRPr="00D51F19">
        <w:rPr>
          <w:rFonts w:ascii="Times New Roman" w:hAnsi="Times New Roman" w:cs="Times New Roman"/>
          <w:sz w:val="24"/>
          <w:szCs w:val="24"/>
        </w:rPr>
        <w:t>, 9 символов, пятый и шестой из которых могут быть прописными (заглавными) латинскими буквами или цифрами, а все остальные только цифрами, и при этом первый и второй знаки (цифры) не могут одновременно принимать значение ноль («0»): ([^0^\D]\d|\d[^0^\D])\d{2}[A-Z0-9]{2}\d{3}.</w:t>
      </w:r>
    </w:p>
    <w:p w14:paraId="14BEFA35" w14:textId="77777777" w:rsidR="00DF67A3" w:rsidRPr="00D51F19" w:rsidRDefault="00DF67A3" w:rsidP="00DF67A3">
      <w:pPr>
        <w:pStyle w:val="aff8"/>
        <w:spacing w:before="0" w:after="0" w:line="240" w:lineRule="auto"/>
        <w:rPr>
          <w:rFonts w:ascii="Times New Roman" w:hAnsi="Times New Roman" w:cs="Times New Roman"/>
          <w:sz w:val="24"/>
          <w:szCs w:val="24"/>
        </w:rPr>
      </w:pPr>
    </w:p>
    <w:p w14:paraId="7D9172D4" w14:textId="77777777" w:rsidR="00DF67A3" w:rsidRPr="00D51F19" w:rsidRDefault="00DF67A3" w:rsidP="00070947">
      <w:pPr>
        <w:pStyle w:val="aff6"/>
        <w:numPr>
          <w:ilvl w:val="0"/>
          <w:numId w:val="12"/>
        </w:numPr>
        <w:rPr>
          <w:rFonts w:ascii="Times New Roman" w:hAnsi="Times New Roman" w:cs="Times New Roman"/>
          <w:b/>
          <w:sz w:val="24"/>
          <w:szCs w:val="24"/>
        </w:rPr>
      </w:pPr>
      <w:bookmarkStart w:id="105" w:name="_Ref482805529"/>
      <w:proofErr w:type="spellStart"/>
      <w:r w:rsidRPr="00D51F19">
        <w:rPr>
          <w:rFonts w:ascii="Times New Roman" w:hAnsi="Times New Roman" w:cs="Times New Roman"/>
          <w:b/>
          <w:sz w:val="24"/>
          <w:szCs w:val="24"/>
        </w:rPr>
        <w:t>PayerIdentifierType</w:t>
      </w:r>
      <w:bookmarkEnd w:id="105"/>
      <w:proofErr w:type="spellEnd"/>
    </w:p>
    <w:p w14:paraId="4FEF3C54" w14:textId="77777777" w:rsidR="00DF67A3" w:rsidRPr="00D51F19" w:rsidRDefault="00DF67A3" w:rsidP="00DF67A3">
      <w:pPr>
        <w:pStyle w:val="aff8"/>
        <w:spacing w:before="0" w:after="0" w:line="240" w:lineRule="auto"/>
        <w:rPr>
          <w:rFonts w:ascii="Times New Roman" w:hAnsi="Times New Roman" w:cs="Times New Roman"/>
          <w:sz w:val="24"/>
          <w:szCs w:val="24"/>
        </w:rPr>
      </w:pPr>
      <w:r w:rsidRPr="00D51F19">
        <w:rPr>
          <w:rFonts w:ascii="Times New Roman" w:hAnsi="Times New Roman" w:cs="Times New Roman"/>
          <w:sz w:val="24"/>
          <w:szCs w:val="24"/>
        </w:rPr>
        <w:t>Тип предназначен для указания идентификатора плательщика.</w:t>
      </w:r>
    </w:p>
    <w:p w14:paraId="27EA5289" w14:textId="2D58F16D" w:rsidR="00DF67A3" w:rsidRPr="00D51F19" w:rsidRDefault="002D1625" w:rsidP="00DF67A3">
      <w:pPr>
        <w:pStyle w:val="aff8"/>
        <w:spacing w:before="0" w:after="0" w:line="240" w:lineRule="auto"/>
        <w:rPr>
          <w:rFonts w:ascii="Times New Roman" w:hAnsi="Times New Roman" w:cs="Times New Roman"/>
          <w:sz w:val="24"/>
          <w:szCs w:val="24"/>
        </w:rPr>
      </w:pPr>
      <w:r w:rsidRPr="00D51F19">
        <w:rPr>
          <w:rFonts w:ascii="Times New Roman" w:hAnsi="Times New Roman" w:cs="Times New Roman"/>
          <w:sz w:val="24"/>
          <w:szCs w:val="24"/>
        </w:rPr>
        <w:t xml:space="preserve">Основан на типе </w:t>
      </w:r>
      <w:proofErr w:type="spellStart"/>
      <w:r w:rsidRPr="00D51F19">
        <w:rPr>
          <w:rFonts w:ascii="Times New Roman" w:hAnsi="Times New Roman" w:cs="Times New Roman"/>
          <w:sz w:val="24"/>
          <w:szCs w:val="24"/>
        </w:rPr>
        <w:t>String</w:t>
      </w:r>
      <w:proofErr w:type="spellEnd"/>
      <w:r w:rsidR="00DF67A3" w:rsidRPr="00D51F19">
        <w:rPr>
          <w:rFonts w:ascii="Times New Roman" w:hAnsi="Times New Roman" w:cs="Times New Roman"/>
          <w:sz w:val="24"/>
          <w:szCs w:val="24"/>
        </w:rPr>
        <w:t xml:space="preserve">: </w:t>
      </w:r>
    </w:p>
    <w:p w14:paraId="07D4247D" w14:textId="77777777" w:rsidR="004E16B2" w:rsidRDefault="004E16B2" w:rsidP="004E16B2">
      <w:pPr>
        <w:pStyle w:val="aff8"/>
        <w:spacing w:before="0" w:after="0" w:line="240" w:lineRule="auto"/>
        <w:rPr>
          <w:rFonts w:ascii="Times New Roman" w:hAnsi="Times New Roman"/>
          <w:sz w:val="24"/>
          <w:szCs w:val="24"/>
        </w:rPr>
      </w:pPr>
      <w:r w:rsidRPr="00002F11">
        <w:rPr>
          <w:rFonts w:ascii="Times New Roman" w:hAnsi="Times New Roman"/>
          <w:sz w:val="24"/>
          <w:szCs w:val="24"/>
        </w:rPr>
        <w:t>1((0[1-9])|(1[0-5])|(2[12456789])|(3[0]))[0-9a-zA-Zа-яА-Я]{19},</w:t>
      </w:r>
    </w:p>
    <w:p w14:paraId="708890D2" w14:textId="77777777" w:rsidR="004E16B2" w:rsidRDefault="004E16B2" w:rsidP="004E16B2">
      <w:pPr>
        <w:pStyle w:val="aff8"/>
        <w:spacing w:before="0" w:after="0" w:line="240" w:lineRule="auto"/>
        <w:rPr>
          <w:rFonts w:ascii="Times New Roman" w:hAnsi="Times New Roman"/>
          <w:sz w:val="24"/>
          <w:szCs w:val="24"/>
        </w:rPr>
      </w:pPr>
      <w:r w:rsidRPr="00002F11">
        <w:rPr>
          <w:rFonts w:ascii="Times New Roman" w:hAnsi="Times New Roman"/>
          <w:sz w:val="24"/>
          <w:szCs w:val="24"/>
        </w:rPr>
        <w:t>200\d{</w:t>
      </w:r>
      <w:proofErr w:type="gramStart"/>
      <w:r w:rsidRPr="00002F11">
        <w:rPr>
          <w:rFonts w:ascii="Times New Roman" w:hAnsi="Times New Roman"/>
          <w:sz w:val="24"/>
          <w:szCs w:val="24"/>
        </w:rPr>
        <w:t>14}[</w:t>
      </w:r>
      <w:proofErr w:type="gramEnd"/>
      <w:r w:rsidRPr="00002F11">
        <w:rPr>
          <w:rFonts w:ascii="Times New Roman" w:hAnsi="Times New Roman"/>
          <w:sz w:val="24"/>
          <w:szCs w:val="24"/>
        </w:rPr>
        <w:t xml:space="preserve">A-Z0-9]{2}\d{3}, </w:t>
      </w:r>
    </w:p>
    <w:p w14:paraId="4228B815" w14:textId="1892C43D" w:rsidR="004E16B2" w:rsidRDefault="00FB1F07" w:rsidP="004E16B2">
      <w:pPr>
        <w:pStyle w:val="aff8"/>
        <w:spacing w:before="0" w:after="0" w:line="240" w:lineRule="auto"/>
        <w:rPr>
          <w:rFonts w:ascii="Times New Roman" w:hAnsi="Times New Roman"/>
          <w:sz w:val="24"/>
          <w:szCs w:val="24"/>
        </w:rPr>
      </w:pPr>
      <w:r w:rsidRPr="00FB1F07">
        <w:rPr>
          <w:rFonts w:ascii="Times New Roman" w:hAnsi="Times New Roman"/>
          <w:sz w:val="24"/>
          <w:szCs w:val="24"/>
        </w:rPr>
        <w:t>300[0-9a-zA-Zа-яА-Я]{19}</w:t>
      </w:r>
    </w:p>
    <w:p w14:paraId="2F2AD7C5" w14:textId="77777777" w:rsidR="004E16B2" w:rsidRPr="004E16B2" w:rsidRDefault="004E16B2" w:rsidP="004E16B2">
      <w:pPr>
        <w:pStyle w:val="aff8"/>
        <w:spacing w:before="0" w:after="0" w:line="240" w:lineRule="auto"/>
        <w:rPr>
          <w:rFonts w:ascii="Times New Roman" w:hAnsi="Times New Roman"/>
          <w:sz w:val="24"/>
          <w:szCs w:val="24"/>
        </w:rPr>
      </w:pPr>
      <w:r w:rsidRPr="00002F11">
        <w:rPr>
          <w:rFonts w:ascii="Times New Roman" w:hAnsi="Times New Roman"/>
          <w:sz w:val="24"/>
          <w:szCs w:val="24"/>
        </w:rPr>
        <w:t>4[0]{</w:t>
      </w:r>
      <w:proofErr w:type="gramStart"/>
      <w:r w:rsidRPr="00002F11">
        <w:rPr>
          <w:rFonts w:ascii="Times New Roman" w:hAnsi="Times New Roman"/>
          <w:sz w:val="24"/>
          <w:szCs w:val="24"/>
        </w:rPr>
        <w:t>9}\</w:t>
      </w:r>
      <w:proofErr w:type="gramEnd"/>
      <w:r w:rsidRPr="00002F11">
        <w:rPr>
          <w:rFonts w:ascii="Times New Roman" w:hAnsi="Times New Roman"/>
          <w:sz w:val="24"/>
          <w:szCs w:val="24"/>
        </w:rPr>
        <w:t>d{12}</w:t>
      </w:r>
      <w:r w:rsidRPr="004E16B2">
        <w:rPr>
          <w:rFonts w:ascii="Times New Roman" w:hAnsi="Times New Roman"/>
          <w:sz w:val="24"/>
          <w:szCs w:val="24"/>
        </w:rPr>
        <w:t>,</w:t>
      </w:r>
    </w:p>
    <w:p w14:paraId="19A467C0" w14:textId="612D651E" w:rsidR="004E16B2" w:rsidRPr="004E16B2" w:rsidRDefault="004E16B2" w:rsidP="004E16B2">
      <w:pPr>
        <w:pStyle w:val="aff8"/>
        <w:spacing w:before="0" w:after="0" w:line="240" w:lineRule="auto"/>
        <w:rPr>
          <w:rFonts w:ascii="Times New Roman" w:hAnsi="Times New Roman"/>
          <w:sz w:val="24"/>
          <w:szCs w:val="24"/>
        </w:rPr>
      </w:pPr>
      <w:r>
        <w:rPr>
          <w:rFonts w:ascii="Times New Roman" w:hAnsi="Times New Roman"/>
          <w:sz w:val="24"/>
          <w:szCs w:val="24"/>
        </w:rPr>
        <w:t>«</w:t>
      </w:r>
      <w:r w:rsidRPr="004E16B2">
        <w:rPr>
          <w:rFonts w:ascii="Times New Roman" w:hAnsi="Times New Roman"/>
          <w:sz w:val="24"/>
          <w:szCs w:val="24"/>
        </w:rPr>
        <w:t>0</w:t>
      </w:r>
      <w:r>
        <w:rPr>
          <w:rFonts w:ascii="Times New Roman" w:hAnsi="Times New Roman"/>
          <w:sz w:val="24"/>
          <w:szCs w:val="24"/>
        </w:rPr>
        <w:t>»</w:t>
      </w:r>
    </w:p>
    <w:p w14:paraId="70253D65" w14:textId="23DDDF12" w:rsidR="00DF67A3" w:rsidRPr="00D51F19" w:rsidRDefault="00A16D0E" w:rsidP="00DF67A3">
      <w:pPr>
        <w:pStyle w:val="aff8"/>
        <w:spacing w:before="0" w:after="0" w:line="240" w:lineRule="auto"/>
        <w:rPr>
          <w:rFonts w:ascii="Times New Roman" w:hAnsi="Times New Roman" w:cs="Times New Roman"/>
          <w:sz w:val="24"/>
          <w:szCs w:val="24"/>
        </w:rPr>
      </w:pPr>
      <w:r w:rsidRPr="00D51F19">
        <w:rPr>
          <w:rFonts w:ascii="Times New Roman" w:hAnsi="Times New Roman" w:cs="Times New Roman"/>
          <w:sz w:val="24"/>
          <w:szCs w:val="24"/>
        </w:rPr>
        <w:t>Структура идентификатора плательщика</w:t>
      </w:r>
      <w:r w:rsidR="00F528FF" w:rsidRPr="00D51F19">
        <w:rPr>
          <w:rFonts w:ascii="Times New Roman" w:hAnsi="Times New Roman" w:cs="Times New Roman"/>
          <w:sz w:val="24"/>
          <w:szCs w:val="24"/>
        </w:rPr>
        <w:t xml:space="preserve"> описана в пункте</w:t>
      </w:r>
      <w:r w:rsidRPr="00D51F19">
        <w:rPr>
          <w:rFonts w:ascii="Times New Roman" w:hAnsi="Times New Roman" w:cs="Times New Roman"/>
          <w:sz w:val="24"/>
          <w:szCs w:val="24"/>
        </w:rPr>
        <w:t xml:space="preserve"> </w:t>
      </w:r>
      <w:r w:rsidR="00E02E82" w:rsidRPr="00D51F19">
        <w:rPr>
          <w:rFonts w:ascii="Times New Roman" w:hAnsi="Times New Roman" w:cs="Times New Roman"/>
          <w:sz w:val="24"/>
          <w:szCs w:val="24"/>
        </w:rPr>
        <w:fldChar w:fldCharType="begin"/>
      </w:r>
      <w:r w:rsidR="00E02E82" w:rsidRPr="00D51F19">
        <w:rPr>
          <w:rFonts w:ascii="Times New Roman" w:hAnsi="Times New Roman" w:cs="Times New Roman"/>
          <w:sz w:val="24"/>
          <w:szCs w:val="24"/>
        </w:rPr>
        <w:instrText xml:space="preserve"> REF _Ref312183527 \r \h </w:instrText>
      </w:r>
      <w:r w:rsidR="00241DE3" w:rsidRPr="00D51F19">
        <w:rPr>
          <w:rFonts w:ascii="Times New Roman" w:hAnsi="Times New Roman" w:cs="Times New Roman"/>
          <w:sz w:val="24"/>
          <w:szCs w:val="24"/>
        </w:rPr>
        <w:instrText xml:space="preserve"> \* MERGEFORMAT </w:instrText>
      </w:r>
      <w:r w:rsidR="00E02E82" w:rsidRPr="00D51F19">
        <w:rPr>
          <w:rFonts w:ascii="Times New Roman" w:hAnsi="Times New Roman" w:cs="Times New Roman"/>
          <w:sz w:val="24"/>
          <w:szCs w:val="24"/>
        </w:rPr>
      </w:r>
      <w:r w:rsidR="00E02E82" w:rsidRPr="00D51F19">
        <w:rPr>
          <w:rFonts w:ascii="Times New Roman" w:hAnsi="Times New Roman" w:cs="Times New Roman"/>
          <w:sz w:val="24"/>
          <w:szCs w:val="24"/>
        </w:rPr>
        <w:fldChar w:fldCharType="separate"/>
      </w:r>
      <w:r w:rsidR="006A58D1" w:rsidRPr="00D51F19">
        <w:rPr>
          <w:rFonts w:ascii="Times New Roman" w:hAnsi="Times New Roman" w:cs="Times New Roman"/>
          <w:sz w:val="24"/>
          <w:szCs w:val="24"/>
        </w:rPr>
        <w:t>5.4</w:t>
      </w:r>
      <w:r w:rsidR="00E02E82" w:rsidRPr="00D51F19">
        <w:rPr>
          <w:rFonts w:ascii="Times New Roman" w:hAnsi="Times New Roman" w:cs="Times New Roman"/>
          <w:sz w:val="24"/>
          <w:szCs w:val="24"/>
        </w:rPr>
        <w:fldChar w:fldCharType="end"/>
      </w:r>
    </w:p>
    <w:p w14:paraId="0476474B" w14:textId="77777777" w:rsidR="00E02E82" w:rsidRPr="00D51F19" w:rsidRDefault="00E02E82" w:rsidP="00DF67A3">
      <w:pPr>
        <w:pStyle w:val="aff8"/>
        <w:spacing w:before="0" w:after="0" w:line="240" w:lineRule="auto"/>
        <w:rPr>
          <w:rFonts w:ascii="Times New Roman" w:hAnsi="Times New Roman" w:cs="Times New Roman"/>
          <w:sz w:val="24"/>
          <w:szCs w:val="24"/>
        </w:rPr>
      </w:pPr>
    </w:p>
    <w:p w14:paraId="5FB13736" w14:textId="77777777" w:rsidR="00DF67A3" w:rsidRPr="00D51F19" w:rsidRDefault="00DF67A3" w:rsidP="00070947">
      <w:pPr>
        <w:pStyle w:val="aff6"/>
        <w:numPr>
          <w:ilvl w:val="0"/>
          <w:numId w:val="12"/>
        </w:numPr>
        <w:rPr>
          <w:rFonts w:ascii="Times New Roman" w:hAnsi="Times New Roman" w:cs="Times New Roman"/>
          <w:b/>
          <w:sz w:val="24"/>
          <w:szCs w:val="24"/>
        </w:rPr>
      </w:pPr>
      <w:bookmarkStart w:id="106" w:name="_Ref461470656"/>
      <w:bookmarkStart w:id="107" w:name="_Ref482182907"/>
      <w:proofErr w:type="spellStart"/>
      <w:r w:rsidRPr="00D51F19">
        <w:rPr>
          <w:rFonts w:ascii="Times New Roman" w:hAnsi="Times New Roman" w:cs="Times New Roman"/>
          <w:b/>
          <w:sz w:val="24"/>
          <w:szCs w:val="24"/>
        </w:rPr>
        <w:t>KBKType</w:t>
      </w:r>
      <w:bookmarkEnd w:id="106"/>
      <w:bookmarkEnd w:id="107"/>
      <w:proofErr w:type="spellEnd"/>
    </w:p>
    <w:p w14:paraId="2CA005A2" w14:textId="77777777" w:rsidR="00DF67A3" w:rsidRPr="00D51F19" w:rsidRDefault="00DF67A3" w:rsidP="00DF67A3">
      <w:pPr>
        <w:pStyle w:val="aff8"/>
        <w:spacing w:before="0" w:after="0" w:line="240" w:lineRule="auto"/>
        <w:rPr>
          <w:rFonts w:ascii="Times New Roman" w:hAnsi="Times New Roman" w:cs="Times New Roman"/>
          <w:sz w:val="24"/>
          <w:szCs w:val="24"/>
        </w:rPr>
      </w:pPr>
      <w:r w:rsidRPr="00D51F19">
        <w:rPr>
          <w:rFonts w:ascii="Times New Roman" w:hAnsi="Times New Roman" w:cs="Times New Roman"/>
          <w:sz w:val="24"/>
          <w:szCs w:val="24"/>
        </w:rPr>
        <w:t>Тип предназначен для указания КБК.</w:t>
      </w:r>
    </w:p>
    <w:p w14:paraId="1204EABA" w14:textId="74C27130" w:rsidR="00DF67A3" w:rsidRPr="00267443" w:rsidRDefault="00D51F19" w:rsidP="00267443">
      <w:pPr>
        <w:pStyle w:val="aff8"/>
        <w:spacing w:before="0" w:after="0" w:line="240" w:lineRule="auto"/>
        <w:rPr>
          <w:rFonts w:ascii="Times New Roman" w:hAnsi="Times New Roman"/>
          <w:sz w:val="24"/>
          <w:szCs w:val="24"/>
        </w:rPr>
      </w:pPr>
      <w:r w:rsidRPr="00002F11">
        <w:rPr>
          <w:rFonts w:ascii="Times New Roman" w:hAnsi="Times New Roman"/>
          <w:sz w:val="24"/>
          <w:szCs w:val="24"/>
        </w:rPr>
        <w:t xml:space="preserve">Основан на типе </w:t>
      </w:r>
      <w:r w:rsidRPr="00002F11">
        <w:rPr>
          <w:rFonts w:ascii="Times New Roman" w:hAnsi="Times New Roman"/>
          <w:sz w:val="24"/>
          <w:szCs w:val="24"/>
          <w:lang w:val="en-US"/>
        </w:rPr>
        <w:t>String</w:t>
      </w:r>
      <w:r w:rsidRPr="00002F11">
        <w:rPr>
          <w:rFonts w:ascii="Times New Roman" w:hAnsi="Times New Roman"/>
          <w:sz w:val="24"/>
          <w:szCs w:val="24"/>
        </w:rPr>
        <w:t>, значение «0» или 20 символов, среди которых допускаются русские и латинские буквы и цифры: [0-9a-zA-Zа-яА-Я]{20}.</w:t>
      </w:r>
    </w:p>
    <w:p w14:paraId="5064F59F" w14:textId="4472C116" w:rsidR="003D4E06" w:rsidRPr="00D51F19" w:rsidRDefault="003D4E06" w:rsidP="00DF67A3">
      <w:pPr>
        <w:pStyle w:val="aff8"/>
        <w:spacing w:before="0" w:after="0" w:line="240" w:lineRule="auto"/>
        <w:rPr>
          <w:rFonts w:ascii="Times New Roman" w:hAnsi="Times New Roman" w:cs="Times New Roman"/>
          <w:sz w:val="24"/>
          <w:szCs w:val="24"/>
        </w:rPr>
      </w:pPr>
    </w:p>
    <w:p w14:paraId="2883E6FA" w14:textId="6250DF0C" w:rsidR="003D4E06" w:rsidRPr="00D51F19" w:rsidRDefault="003D4E06" w:rsidP="00070947">
      <w:pPr>
        <w:pStyle w:val="aff6"/>
        <w:numPr>
          <w:ilvl w:val="0"/>
          <w:numId w:val="12"/>
        </w:numPr>
        <w:rPr>
          <w:rFonts w:ascii="Times New Roman" w:hAnsi="Times New Roman" w:cs="Times New Roman"/>
          <w:b/>
          <w:sz w:val="24"/>
          <w:szCs w:val="24"/>
        </w:rPr>
      </w:pPr>
      <w:bookmarkStart w:id="108" w:name="_Ref485303141"/>
      <w:proofErr w:type="spellStart"/>
      <w:r w:rsidRPr="00D51F19">
        <w:rPr>
          <w:rFonts w:ascii="Times New Roman" w:hAnsi="Times New Roman" w:cs="Times New Roman"/>
          <w:b/>
          <w:sz w:val="24"/>
          <w:szCs w:val="24"/>
        </w:rPr>
        <w:t>PaymentIdType</w:t>
      </w:r>
      <w:bookmarkEnd w:id="108"/>
      <w:proofErr w:type="spellEnd"/>
    </w:p>
    <w:p w14:paraId="6740C4BC" w14:textId="58FDF188" w:rsidR="003D4E06" w:rsidRPr="00D51F19" w:rsidRDefault="003D4E06" w:rsidP="003D4E06">
      <w:pPr>
        <w:pStyle w:val="aff8"/>
        <w:spacing w:before="0" w:after="0" w:line="240" w:lineRule="auto"/>
        <w:rPr>
          <w:rFonts w:ascii="Times New Roman" w:hAnsi="Times New Roman" w:cs="Times New Roman"/>
          <w:sz w:val="24"/>
          <w:szCs w:val="24"/>
        </w:rPr>
      </w:pPr>
      <w:r w:rsidRPr="00D51F19">
        <w:rPr>
          <w:rFonts w:ascii="Times New Roman" w:hAnsi="Times New Roman" w:cs="Times New Roman"/>
          <w:sz w:val="24"/>
          <w:szCs w:val="24"/>
        </w:rPr>
        <w:t xml:space="preserve">Тип предназначен для указания </w:t>
      </w:r>
      <w:r w:rsidR="00B6221F">
        <w:rPr>
          <w:rFonts w:ascii="Times New Roman" w:hAnsi="Times New Roman" w:cs="Times New Roman"/>
          <w:sz w:val="24"/>
          <w:szCs w:val="24"/>
        </w:rPr>
        <w:t>УПНО</w:t>
      </w:r>
      <w:r w:rsidR="00B6221F" w:rsidRPr="003B3A7D">
        <w:rPr>
          <w:rFonts w:ascii="Times New Roman" w:hAnsi="Times New Roman" w:cs="Times New Roman"/>
          <w:sz w:val="24"/>
          <w:szCs w:val="24"/>
        </w:rPr>
        <w:t xml:space="preserve"> (</w:t>
      </w:r>
      <w:r w:rsidR="00B6221F">
        <w:rPr>
          <w:rFonts w:ascii="Times New Roman" w:hAnsi="Times New Roman" w:cs="Times New Roman"/>
          <w:sz w:val="24"/>
          <w:szCs w:val="24"/>
        </w:rPr>
        <w:t>УИП)</w:t>
      </w:r>
      <w:r w:rsidRPr="00D51F19">
        <w:rPr>
          <w:rFonts w:ascii="Times New Roman" w:hAnsi="Times New Roman" w:cs="Times New Roman"/>
          <w:sz w:val="24"/>
          <w:szCs w:val="24"/>
        </w:rPr>
        <w:t>.</w:t>
      </w:r>
    </w:p>
    <w:p w14:paraId="3AC84633" w14:textId="77777777" w:rsidR="003D4E06" w:rsidRPr="00D51F19" w:rsidRDefault="003D4E06" w:rsidP="003D4E06">
      <w:pPr>
        <w:pStyle w:val="aff8"/>
        <w:spacing w:before="0" w:after="0" w:line="240" w:lineRule="auto"/>
        <w:rPr>
          <w:rFonts w:ascii="Times New Roman" w:hAnsi="Times New Roman" w:cs="Times New Roman"/>
          <w:sz w:val="24"/>
          <w:szCs w:val="24"/>
        </w:rPr>
      </w:pPr>
      <w:r w:rsidRPr="00D51F19">
        <w:rPr>
          <w:rFonts w:ascii="Times New Roman" w:hAnsi="Times New Roman" w:cs="Times New Roman"/>
          <w:sz w:val="24"/>
          <w:szCs w:val="24"/>
        </w:rPr>
        <w:t xml:space="preserve">Основан на типе </w:t>
      </w:r>
      <w:proofErr w:type="spellStart"/>
      <w:r w:rsidRPr="00D51F19">
        <w:rPr>
          <w:rFonts w:ascii="Times New Roman" w:hAnsi="Times New Roman" w:cs="Times New Roman"/>
          <w:sz w:val="24"/>
          <w:szCs w:val="24"/>
        </w:rPr>
        <w:t>String</w:t>
      </w:r>
      <w:proofErr w:type="spellEnd"/>
      <w:r w:rsidRPr="00D51F19">
        <w:rPr>
          <w:rFonts w:ascii="Times New Roman" w:hAnsi="Times New Roman" w:cs="Times New Roman"/>
          <w:sz w:val="24"/>
          <w:szCs w:val="24"/>
        </w:rPr>
        <w:t xml:space="preserve">, 32 символа: </w:t>
      </w:r>
    </w:p>
    <w:p w14:paraId="76DE0F46" w14:textId="654459CA" w:rsidR="00683400" w:rsidRPr="00D51F19" w:rsidRDefault="00683400" w:rsidP="003D4E06">
      <w:pPr>
        <w:pStyle w:val="aff8"/>
        <w:spacing w:before="0" w:after="0" w:line="240" w:lineRule="auto"/>
        <w:rPr>
          <w:rFonts w:ascii="Times New Roman" w:hAnsi="Times New Roman" w:cs="Times New Roman"/>
          <w:sz w:val="24"/>
          <w:szCs w:val="24"/>
        </w:rPr>
      </w:pPr>
      <w:r w:rsidRPr="00D51F19">
        <w:rPr>
          <w:rFonts w:ascii="Times New Roman" w:hAnsi="Times New Roman" w:cs="Times New Roman"/>
          <w:sz w:val="24"/>
          <w:szCs w:val="24"/>
        </w:rPr>
        <w:t>1\d{</w:t>
      </w:r>
      <w:proofErr w:type="gramStart"/>
      <w:r w:rsidRPr="00D51F19">
        <w:rPr>
          <w:rFonts w:ascii="Times New Roman" w:hAnsi="Times New Roman" w:cs="Times New Roman"/>
          <w:sz w:val="24"/>
          <w:szCs w:val="24"/>
        </w:rPr>
        <w:t>15}(</w:t>
      </w:r>
      <w:proofErr w:type="gramEnd"/>
      <w:r w:rsidRPr="00D51F19">
        <w:rPr>
          <w:rFonts w:ascii="Times New Roman" w:hAnsi="Times New Roman" w:cs="Times New Roman"/>
          <w:sz w:val="24"/>
          <w:szCs w:val="24"/>
        </w:rPr>
        <w:t>(0[1-9]|[12][0-9]|3[01])(0[1-9]|1[012])\d{4})\d{8},</w:t>
      </w:r>
    </w:p>
    <w:p w14:paraId="395BA1C0" w14:textId="3104B1E1" w:rsidR="003D4E06" w:rsidRPr="00D51F19" w:rsidRDefault="00683400" w:rsidP="003D4E06">
      <w:pPr>
        <w:pStyle w:val="aff8"/>
        <w:spacing w:before="0" w:after="0" w:line="240" w:lineRule="auto"/>
        <w:rPr>
          <w:rFonts w:ascii="Times New Roman" w:hAnsi="Times New Roman" w:cs="Times New Roman"/>
          <w:sz w:val="24"/>
          <w:szCs w:val="24"/>
        </w:rPr>
      </w:pPr>
      <w:r w:rsidRPr="00D51F19">
        <w:rPr>
          <w:rFonts w:ascii="Times New Roman" w:hAnsi="Times New Roman" w:cs="Times New Roman"/>
          <w:sz w:val="24"/>
          <w:szCs w:val="24"/>
        </w:rPr>
        <w:t>2\d{4}0{</w:t>
      </w:r>
      <w:proofErr w:type="gramStart"/>
      <w:r w:rsidRPr="00D51F19">
        <w:rPr>
          <w:rFonts w:ascii="Times New Roman" w:hAnsi="Times New Roman" w:cs="Times New Roman"/>
          <w:sz w:val="24"/>
          <w:szCs w:val="24"/>
        </w:rPr>
        <w:t>11}(</w:t>
      </w:r>
      <w:proofErr w:type="gramEnd"/>
      <w:r w:rsidRPr="00D51F19">
        <w:rPr>
          <w:rFonts w:ascii="Times New Roman" w:hAnsi="Times New Roman" w:cs="Times New Roman"/>
          <w:sz w:val="24"/>
          <w:szCs w:val="24"/>
        </w:rPr>
        <w:t>(0[1-9]|[12][0-9]|3[01])(0[1-9]|1[012])\d{4})\d{8},</w:t>
      </w:r>
    </w:p>
    <w:p w14:paraId="3BF0D6C7" w14:textId="77777777" w:rsidR="00EE1C32" w:rsidRPr="00D51F19" w:rsidRDefault="00F16DD3" w:rsidP="003D4E06">
      <w:pPr>
        <w:pStyle w:val="aff8"/>
        <w:spacing w:before="0" w:after="0" w:line="240" w:lineRule="auto"/>
        <w:rPr>
          <w:rFonts w:ascii="Times New Roman" w:hAnsi="Times New Roman" w:cs="Times New Roman"/>
          <w:sz w:val="24"/>
          <w:szCs w:val="24"/>
        </w:rPr>
      </w:pPr>
      <w:r w:rsidRPr="00D51F19">
        <w:rPr>
          <w:rFonts w:ascii="Times New Roman" w:hAnsi="Times New Roman" w:cs="Times New Roman"/>
          <w:sz w:val="24"/>
          <w:szCs w:val="24"/>
        </w:rPr>
        <w:t>3[</w:t>
      </w:r>
      <w:r w:rsidRPr="00D51F19">
        <w:rPr>
          <w:rFonts w:ascii="Times New Roman" w:hAnsi="Times New Roman" w:cs="Times New Roman"/>
          <w:sz w:val="24"/>
          <w:szCs w:val="24"/>
          <w:lang w:val="en-US"/>
        </w:rPr>
        <w:t>a</w:t>
      </w:r>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lang w:val="en-US"/>
        </w:rPr>
        <w:t>fA</w:t>
      </w:r>
      <w:proofErr w:type="spellEnd"/>
      <w:r w:rsidRPr="00D51F19">
        <w:rPr>
          <w:rFonts w:ascii="Times New Roman" w:hAnsi="Times New Roman" w:cs="Times New Roman"/>
          <w:sz w:val="24"/>
          <w:szCs w:val="24"/>
        </w:rPr>
        <w:t>-</w:t>
      </w:r>
      <w:r w:rsidRPr="00D51F19">
        <w:rPr>
          <w:rFonts w:ascii="Times New Roman" w:hAnsi="Times New Roman" w:cs="Times New Roman"/>
          <w:sz w:val="24"/>
          <w:szCs w:val="24"/>
          <w:lang w:val="en-US"/>
        </w:rPr>
        <w:t>F</w:t>
      </w:r>
      <w:r w:rsidRPr="00D51F19">
        <w:rPr>
          <w:rFonts w:ascii="Times New Roman" w:hAnsi="Times New Roman" w:cs="Times New Roman"/>
          <w:sz w:val="24"/>
          <w:szCs w:val="24"/>
        </w:rPr>
        <w:t>0-9]{</w:t>
      </w:r>
      <w:proofErr w:type="gramStart"/>
      <w:r w:rsidRPr="00D51F19">
        <w:rPr>
          <w:rFonts w:ascii="Times New Roman" w:hAnsi="Times New Roman" w:cs="Times New Roman"/>
          <w:sz w:val="24"/>
          <w:szCs w:val="24"/>
        </w:rPr>
        <w:t>6}(</w:t>
      </w:r>
      <w:proofErr w:type="gramEnd"/>
      <w:r w:rsidRPr="00D51F19">
        <w:rPr>
          <w:rFonts w:ascii="Times New Roman" w:hAnsi="Times New Roman" w:cs="Times New Roman"/>
          <w:sz w:val="24"/>
          <w:szCs w:val="24"/>
        </w:rPr>
        <w:t>(0[1-9]|[12][0-9]|3[01])(0[1-9]|1[012])\</w:t>
      </w:r>
      <w:r w:rsidRPr="00D51F19">
        <w:rPr>
          <w:rFonts w:ascii="Times New Roman" w:hAnsi="Times New Roman" w:cs="Times New Roman"/>
          <w:sz w:val="24"/>
          <w:szCs w:val="24"/>
          <w:lang w:val="en-US"/>
        </w:rPr>
        <w:t>d</w:t>
      </w:r>
      <w:r w:rsidRPr="00D51F19">
        <w:rPr>
          <w:rFonts w:ascii="Times New Roman" w:hAnsi="Times New Roman" w:cs="Times New Roman"/>
          <w:sz w:val="24"/>
          <w:szCs w:val="24"/>
        </w:rPr>
        <w:t>{4})\</w:t>
      </w:r>
      <w:r w:rsidRPr="00D51F19">
        <w:rPr>
          <w:rFonts w:ascii="Times New Roman" w:hAnsi="Times New Roman" w:cs="Times New Roman"/>
          <w:sz w:val="24"/>
          <w:szCs w:val="24"/>
          <w:lang w:val="en-US"/>
        </w:rPr>
        <w:t>d</w:t>
      </w:r>
      <w:r w:rsidRPr="00D51F19">
        <w:rPr>
          <w:rFonts w:ascii="Times New Roman" w:hAnsi="Times New Roman" w:cs="Times New Roman"/>
          <w:sz w:val="24"/>
          <w:szCs w:val="24"/>
        </w:rPr>
        <w:t>{17}</w:t>
      </w:r>
      <w:r w:rsidR="00EE1C32" w:rsidRPr="00D51F19">
        <w:rPr>
          <w:rFonts w:ascii="Times New Roman" w:hAnsi="Times New Roman" w:cs="Times New Roman"/>
          <w:sz w:val="24"/>
          <w:szCs w:val="24"/>
        </w:rPr>
        <w:t>,</w:t>
      </w:r>
    </w:p>
    <w:p w14:paraId="304530D2" w14:textId="7D9360E4" w:rsidR="00683400" w:rsidRPr="00D51F19" w:rsidRDefault="00EE1C32" w:rsidP="003D4E06">
      <w:pPr>
        <w:pStyle w:val="aff8"/>
        <w:spacing w:before="0" w:after="0" w:line="240" w:lineRule="auto"/>
        <w:rPr>
          <w:rFonts w:ascii="Times New Roman" w:hAnsi="Times New Roman" w:cs="Times New Roman"/>
          <w:sz w:val="24"/>
          <w:szCs w:val="24"/>
        </w:rPr>
      </w:pPr>
      <w:r w:rsidRPr="00D51F19">
        <w:rPr>
          <w:rFonts w:ascii="Times New Roman" w:hAnsi="Times New Roman" w:cs="Times New Roman"/>
          <w:sz w:val="24"/>
          <w:szCs w:val="24"/>
        </w:rPr>
        <w:t>\</w:t>
      </w:r>
      <w:proofErr w:type="gramStart"/>
      <w:r w:rsidRPr="00D51F19">
        <w:rPr>
          <w:rFonts w:ascii="Times New Roman" w:hAnsi="Times New Roman" w:cs="Times New Roman"/>
          <w:sz w:val="24"/>
          <w:szCs w:val="24"/>
          <w:lang w:val="en-US"/>
        </w:rPr>
        <w:t>w</w:t>
      </w:r>
      <w:r w:rsidRPr="00D51F19">
        <w:rPr>
          <w:rFonts w:ascii="Times New Roman" w:hAnsi="Times New Roman" w:cs="Times New Roman"/>
          <w:sz w:val="24"/>
          <w:szCs w:val="24"/>
        </w:rPr>
        <w:t>{</w:t>
      </w:r>
      <w:proofErr w:type="gramEnd"/>
      <w:r w:rsidRPr="00D51F19">
        <w:rPr>
          <w:rFonts w:ascii="Times New Roman" w:hAnsi="Times New Roman" w:cs="Times New Roman"/>
          <w:sz w:val="24"/>
          <w:szCs w:val="24"/>
        </w:rPr>
        <w:t>32}</w:t>
      </w:r>
    </w:p>
    <w:p w14:paraId="01663ABE" w14:textId="509F2409" w:rsidR="003D4E06" w:rsidRPr="00D51F19" w:rsidRDefault="003D4E06" w:rsidP="003D4E06">
      <w:pPr>
        <w:pStyle w:val="aff8"/>
        <w:spacing w:before="0" w:after="0" w:line="240" w:lineRule="auto"/>
        <w:rPr>
          <w:rFonts w:ascii="Times New Roman" w:hAnsi="Times New Roman" w:cs="Times New Roman"/>
          <w:sz w:val="24"/>
          <w:szCs w:val="24"/>
        </w:rPr>
      </w:pPr>
      <w:r w:rsidRPr="00D51F19">
        <w:rPr>
          <w:rFonts w:ascii="Times New Roman" w:hAnsi="Times New Roman" w:cs="Times New Roman"/>
          <w:sz w:val="24"/>
          <w:szCs w:val="24"/>
        </w:rPr>
        <w:t xml:space="preserve">Структура </w:t>
      </w:r>
      <w:r w:rsidR="00B6221F">
        <w:rPr>
          <w:rFonts w:ascii="Times New Roman" w:hAnsi="Times New Roman" w:cs="Times New Roman"/>
          <w:sz w:val="24"/>
          <w:szCs w:val="24"/>
        </w:rPr>
        <w:t>УПНО</w:t>
      </w:r>
      <w:r w:rsidR="00B6221F" w:rsidRPr="003B3A7D">
        <w:rPr>
          <w:rFonts w:ascii="Times New Roman" w:hAnsi="Times New Roman" w:cs="Times New Roman"/>
          <w:sz w:val="24"/>
          <w:szCs w:val="24"/>
        </w:rPr>
        <w:t xml:space="preserve"> (</w:t>
      </w:r>
      <w:r w:rsidR="00B6221F">
        <w:rPr>
          <w:rFonts w:ascii="Times New Roman" w:hAnsi="Times New Roman" w:cs="Times New Roman"/>
          <w:sz w:val="24"/>
          <w:szCs w:val="24"/>
        </w:rPr>
        <w:t xml:space="preserve">УИП) </w:t>
      </w:r>
      <w:r w:rsidRPr="00D51F19">
        <w:rPr>
          <w:rFonts w:ascii="Times New Roman" w:hAnsi="Times New Roman" w:cs="Times New Roman"/>
          <w:sz w:val="24"/>
          <w:szCs w:val="24"/>
        </w:rPr>
        <w:t xml:space="preserve">описана в пункте </w:t>
      </w:r>
      <w:r w:rsidR="00E02E82" w:rsidRPr="00D51F19">
        <w:rPr>
          <w:rFonts w:ascii="Times New Roman" w:hAnsi="Times New Roman" w:cs="Times New Roman"/>
          <w:sz w:val="24"/>
          <w:szCs w:val="24"/>
        </w:rPr>
        <w:fldChar w:fldCharType="begin"/>
      </w:r>
      <w:r w:rsidR="00E02E82" w:rsidRPr="00D51F19">
        <w:rPr>
          <w:rFonts w:ascii="Times New Roman" w:hAnsi="Times New Roman" w:cs="Times New Roman"/>
          <w:sz w:val="24"/>
          <w:szCs w:val="24"/>
        </w:rPr>
        <w:instrText xml:space="preserve"> REF _Ref488335254 \r \h </w:instrText>
      </w:r>
      <w:r w:rsidR="00241DE3" w:rsidRPr="00D51F19">
        <w:rPr>
          <w:rFonts w:ascii="Times New Roman" w:hAnsi="Times New Roman" w:cs="Times New Roman"/>
          <w:sz w:val="24"/>
          <w:szCs w:val="24"/>
        </w:rPr>
        <w:instrText xml:space="preserve"> \* MERGEFORMAT </w:instrText>
      </w:r>
      <w:r w:rsidR="00E02E82" w:rsidRPr="00D51F19">
        <w:rPr>
          <w:rFonts w:ascii="Times New Roman" w:hAnsi="Times New Roman" w:cs="Times New Roman"/>
          <w:sz w:val="24"/>
          <w:szCs w:val="24"/>
        </w:rPr>
      </w:r>
      <w:r w:rsidR="00E02E82" w:rsidRPr="00D51F19">
        <w:rPr>
          <w:rFonts w:ascii="Times New Roman" w:hAnsi="Times New Roman" w:cs="Times New Roman"/>
          <w:sz w:val="24"/>
          <w:szCs w:val="24"/>
        </w:rPr>
        <w:fldChar w:fldCharType="separate"/>
      </w:r>
      <w:r w:rsidR="006A58D1" w:rsidRPr="00D51F19">
        <w:rPr>
          <w:rFonts w:ascii="Times New Roman" w:hAnsi="Times New Roman" w:cs="Times New Roman"/>
          <w:sz w:val="24"/>
          <w:szCs w:val="24"/>
        </w:rPr>
        <w:t>5.3</w:t>
      </w:r>
      <w:r w:rsidR="00E02E82" w:rsidRPr="00D51F19">
        <w:rPr>
          <w:rFonts w:ascii="Times New Roman" w:hAnsi="Times New Roman" w:cs="Times New Roman"/>
          <w:sz w:val="24"/>
          <w:szCs w:val="24"/>
        </w:rPr>
        <w:fldChar w:fldCharType="end"/>
      </w:r>
    </w:p>
    <w:p w14:paraId="61AD9100" w14:textId="77777777" w:rsidR="00DF67A3" w:rsidRPr="00203C8E" w:rsidRDefault="00DF67A3" w:rsidP="00DF67A3">
      <w:pPr>
        <w:pStyle w:val="aff8"/>
        <w:spacing w:before="0" w:after="0" w:line="240" w:lineRule="auto"/>
        <w:rPr>
          <w:rFonts w:ascii="Times New Roman" w:hAnsi="Times New Roman"/>
          <w:sz w:val="24"/>
          <w:szCs w:val="24"/>
        </w:rPr>
      </w:pPr>
    </w:p>
    <w:p w14:paraId="5AA08603" w14:textId="77777777" w:rsidR="00DF67A3" w:rsidRPr="00D51F19" w:rsidRDefault="00DF67A3" w:rsidP="00070947">
      <w:pPr>
        <w:pStyle w:val="aff6"/>
        <w:keepNext/>
        <w:numPr>
          <w:ilvl w:val="0"/>
          <w:numId w:val="12"/>
        </w:numPr>
        <w:rPr>
          <w:rFonts w:ascii="Times New Roman" w:hAnsi="Times New Roman" w:cs="Times New Roman"/>
          <w:b/>
          <w:sz w:val="24"/>
          <w:szCs w:val="24"/>
        </w:rPr>
      </w:pPr>
      <w:bookmarkStart w:id="109" w:name="_Ref461471947"/>
      <w:bookmarkStart w:id="110" w:name="_Ref461470728"/>
      <w:proofErr w:type="spellStart"/>
      <w:r w:rsidRPr="00D51F19">
        <w:rPr>
          <w:rFonts w:ascii="Times New Roman" w:hAnsi="Times New Roman" w:cs="Times New Roman"/>
          <w:b/>
          <w:sz w:val="24"/>
          <w:szCs w:val="24"/>
        </w:rPr>
        <w:lastRenderedPageBreak/>
        <w:t>OGRNType</w:t>
      </w:r>
      <w:bookmarkEnd w:id="109"/>
      <w:proofErr w:type="spellEnd"/>
    </w:p>
    <w:p w14:paraId="5B421933" w14:textId="77777777" w:rsidR="00DF67A3" w:rsidRPr="00D51F19" w:rsidRDefault="00DF67A3" w:rsidP="00DF67A3">
      <w:pPr>
        <w:pStyle w:val="aff8"/>
        <w:spacing w:before="0" w:after="0" w:line="240" w:lineRule="auto"/>
        <w:rPr>
          <w:rFonts w:ascii="Times New Roman" w:hAnsi="Times New Roman" w:cs="Times New Roman"/>
          <w:sz w:val="24"/>
          <w:szCs w:val="24"/>
        </w:rPr>
      </w:pPr>
      <w:r w:rsidRPr="00D51F19">
        <w:rPr>
          <w:rFonts w:ascii="Times New Roman" w:hAnsi="Times New Roman" w:cs="Times New Roman"/>
          <w:sz w:val="24"/>
          <w:szCs w:val="24"/>
        </w:rPr>
        <w:t>Тип предназначен для указания ОГРН юридического лица.</w:t>
      </w:r>
    </w:p>
    <w:p w14:paraId="11CD99E3" w14:textId="77777777" w:rsidR="00DF67A3" w:rsidRPr="00D51F19" w:rsidRDefault="00DF67A3" w:rsidP="00DF67A3">
      <w:pPr>
        <w:pStyle w:val="aff8"/>
        <w:spacing w:before="0" w:after="0" w:line="240" w:lineRule="auto"/>
        <w:rPr>
          <w:rFonts w:ascii="Times New Roman" w:hAnsi="Times New Roman" w:cs="Times New Roman"/>
          <w:sz w:val="24"/>
          <w:szCs w:val="24"/>
        </w:rPr>
      </w:pPr>
      <w:r w:rsidRPr="00D51F19">
        <w:rPr>
          <w:rFonts w:ascii="Times New Roman" w:hAnsi="Times New Roman" w:cs="Times New Roman"/>
          <w:sz w:val="24"/>
          <w:szCs w:val="24"/>
        </w:rPr>
        <w:t xml:space="preserve">Основан на типе </w:t>
      </w:r>
      <w:r w:rsidRPr="00D51F19">
        <w:rPr>
          <w:rFonts w:ascii="Times New Roman" w:hAnsi="Times New Roman" w:cs="Times New Roman"/>
          <w:sz w:val="24"/>
          <w:szCs w:val="24"/>
          <w:lang w:val="en-US"/>
        </w:rPr>
        <w:t>String</w:t>
      </w:r>
      <w:r w:rsidRPr="00D51F19">
        <w:rPr>
          <w:rFonts w:ascii="Times New Roman" w:hAnsi="Times New Roman" w:cs="Times New Roman"/>
          <w:sz w:val="24"/>
          <w:szCs w:val="24"/>
        </w:rPr>
        <w:t>, 13 цифр: \</w:t>
      </w:r>
      <w:proofErr w:type="gramStart"/>
      <w:r w:rsidRPr="00D51F19">
        <w:rPr>
          <w:rFonts w:ascii="Times New Roman" w:hAnsi="Times New Roman" w:cs="Times New Roman"/>
          <w:sz w:val="24"/>
          <w:szCs w:val="24"/>
        </w:rPr>
        <w:t>d{</w:t>
      </w:r>
      <w:proofErr w:type="gramEnd"/>
      <w:r w:rsidRPr="00D51F19">
        <w:rPr>
          <w:rFonts w:ascii="Times New Roman" w:hAnsi="Times New Roman" w:cs="Times New Roman"/>
          <w:sz w:val="24"/>
          <w:szCs w:val="24"/>
        </w:rPr>
        <w:t>13}.</w:t>
      </w:r>
    </w:p>
    <w:p w14:paraId="17956392" w14:textId="77777777" w:rsidR="00DF67A3" w:rsidRPr="00D51F19" w:rsidRDefault="00DF67A3" w:rsidP="00DF67A3">
      <w:pPr>
        <w:pStyle w:val="aff8"/>
        <w:spacing w:before="0" w:after="0" w:line="240" w:lineRule="auto"/>
        <w:rPr>
          <w:rFonts w:ascii="Times New Roman" w:hAnsi="Times New Roman" w:cs="Times New Roman"/>
          <w:sz w:val="24"/>
          <w:szCs w:val="24"/>
        </w:rPr>
      </w:pPr>
    </w:p>
    <w:p w14:paraId="3C8619DD" w14:textId="25BBA277" w:rsidR="00DF67A3" w:rsidRPr="00D51F19" w:rsidRDefault="00DF67A3" w:rsidP="00070947">
      <w:pPr>
        <w:pStyle w:val="aff6"/>
        <w:numPr>
          <w:ilvl w:val="0"/>
          <w:numId w:val="12"/>
        </w:numPr>
        <w:rPr>
          <w:rFonts w:ascii="Times New Roman" w:hAnsi="Times New Roman" w:cs="Times New Roman"/>
          <w:b/>
          <w:sz w:val="24"/>
          <w:szCs w:val="24"/>
        </w:rPr>
      </w:pPr>
      <w:bookmarkStart w:id="111" w:name="_Ref482182914"/>
      <w:proofErr w:type="spellStart"/>
      <w:r w:rsidRPr="00D51F19">
        <w:rPr>
          <w:rFonts w:ascii="Times New Roman" w:hAnsi="Times New Roman" w:cs="Times New Roman"/>
          <w:b/>
          <w:sz w:val="24"/>
          <w:szCs w:val="24"/>
        </w:rPr>
        <w:t>OKTMOType</w:t>
      </w:r>
      <w:bookmarkEnd w:id="110"/>
      <w:bookmarkEnd w:id="111"/>
      <w:proofErr w:type="spellEnd"/>
    </w:p>
    <w:p w14:paraId="7F9B0A6C" w14:textId="77777777" w:rsidR="00DF67A3" w:rsidRPr="00D51F19" w:rsidRDefault="00DF67A3" w:rsidP="00DF67A3">
      <w:pPr>
        <w:pStyle w:val="aff8"/>
        <w:spacing w:before="0" w:after="0" w:line="240" w:lineRule="auto"/>
        <w:rPr>
          <w:rFonts w:ascii="Times New Roman" w:hAnsi="Times New Roman" w:cs="Times New Roman"/>
          <w:sz w:val="24"/>
          <w:szCs w:val="24"/>
        </w:rPr>
      </w:pPr>
      <w:r w:rsidRPr="00D51F19">
        <w:rPr>
          <w:rFonts w:ascii="Times New Roman" w:hAnsi="Times New Roman" w:cs="Times New Roman"/>
          <w:sz w:val="24"/>
          <w:szCs w:val="24"/>
        </w:rPr>
        <w:t>Тип предназначен для указания кода по ОКТМО.</w:t>
      </w:r>
    </w:p>
    <w:p w14:paraId="79EBDAF3" w14:textId="53E16B88" w:rsidR="00DF67A3" w:rsidRPr="00D51F19" w:rsidRDefault="00695782" w:rsidP="00DF67A3">
      <w:pPr>
        <w:pStyle w:val="aff8"/>
        <w:spacing w:before="0" w:after="0" w:line="240" w:lineRule="auto"/>
        <w:rPr>
          <w:rFonts w:ascii="Times New Roman" w:hAnsi="Times New Roman" w:cs="Times New Roman"/>
          <w:sz w:val="24"/>
          <w:szCs w:val="24"/>
        </w:rPr>
      </w:pPr>
      <w:r w:rsidRPr="00D51F19">
        <w:rPr>
          <w:rFonts w:ascii="Times New Roman" w:hAnsi="Times New Roman" w:cs="Times New Roman"/>
          <w:sz w:val="24"/>
          <w:szCs w:val="24"/>
        </w:rPr>
        <w:t xml:space="preserve">Основан на типе </w:t>
      </w:r>
      <w:r w:rsidRPr="00D51F19">
        <w:rPr>
          <w:rFonts w:ascii="Times New Roman" w:hAnsi="Times New Roman" w:cs="Times New Roman"/>
          <w:sz w:val="24"/>
          <w:szCs w:val="24"/>
          <w:lang w:val="en-US"/>
        </w:rPr>
        <w:t>String</w:t>
      </w:r>
      <w:r w:rsidRPr="00D51F19">
        <w:rPr>
          <w:rFonts w:ascii="Times New Roman" w:hAnsi="Times New Roman" w:cs="Times New Roman"/>
          <w:sz w:val="24"/>
          <w:szCs w:val="24"/>
        </w:rPr>
        <w:t xml:space="preserve">, значение «0», или 8 цифр, или 11 цифр. Если значение поля состоит из 8 цифр, то </w:t>
      </w:r>
      <w:r w:rsidR="00D2521F" w:rsidRPr="00D51F19">
        <w:rPr>
          <w:rFonts w:ascii="Times New Roman" w:hAnsi="Times New Roman" w:cs="Times New Roman"/>
          <w:sz w:val="24"/>
          <w:szCs w:val="24"/>
        </w:rPr>
        <w:t>все</w:t>
      </w:r>
      <w:r w:rsidRPr="00D51F19">
        <w:rPr>
          <w:rFonts w:ascii="Times New Roman" w:hAnsi="Times New Roman" w:cs="Times New Roman"/>
          <w:sz w:val="24"/>
          <w:szCs w:val="24"/>
        </w:rPr>
        <w:t xml:space="preserve"> цифры не могут быть нулями: </w:t>
      </w:r>
      <w:r w:rsidR="003E6B47" w:rsidRPr="00D51F19">
        <w:rPr>
          <w:rFonts w:ascii="Times New Roman" w:hAnsi="Times New Roman" w:cs="Times New Roman"/>
          <w:sz w:val="24"/>
          <w:szCs w:val="24"/>
        </w:rPr>
        <w:t>\</w:t>
      </w:r>
      <w:proofErr w:type="gramStart"/>
      <w:r w:rsidR="003E6B47" w:rsidRPr="00D51F19">
        <w:rPr>
          <w:rFonts w:ascii="Times New Roman" w:hAnsi="Times New Roman" w:cs="Times New Roman"/>
          <w:sz w:val="24"/>
          <w:szCs w:val="24"/>
        </w:rPr>
        <w:t>d{</w:t>
      </w:r>
      <w:proofErr w:type="gramEnd"/>
      <w:r w:rsidR="003E6B47" w:rsidRPr="00D51F19">
        <w:rPr>
          <w:rFonts w:ascii="Times New Roman" w:hAnsi="Times New Roman" w:cs="Times New Roman"/>
          <w:sz w:val="24"/>
          <w:szCs w:val="24"/>
        </w:rPr>
        <w:t>8}, \d{11}</w:t>
      </w:r>
      <w:r w:rsidRPr="00D51F19">
        <w:rPr>
          <w:rFonts w:ascii="Times New Roman" w:hAnsi="Times New Roman" w:cs="Times New Roman"/>
          <w:sz w:val="24"/>
          <w:szCs w:val="24"/>
        </w:rPr>
        <w:t>.</w:t>
      </w:r>
    </w:p>
    <w:p w14:paraId="683B9715" w14:textId="77777777" w:rsidR="00DF67A3" w:rsidRPr="00D51F19" w:rsidRDefault="00DF67A3" w:rsidP="00DF67A3">
      <w:pPr>
        <w:pStyle w:val="aff8"/>
        <w:spacing w:before="0" w:after="0" w:line="240" w:lineRule="auto"/>
        <w:rPr>
          <w:rFonts w:ascii="Times New Roman" w:hAnsi="Times New Roman" w:cs="Times New Roman"/>
          <w:sz w:val="24"/>
          <w:szCs w:val="24"/>
        </w:rPr>
      </w:pPr>
    </w:p>
    <w:p w14:paraId="511FF5BE" w14:textId="77777777" w:rsidR="00DF67A3" w:rsidRPr="00D51F19" w:rsidRDefault="00DF67A3" w:rsidP="00070947">
      <w:pPr>
        <w:pStyle w:val="aff6"/>
        <w:numPr>
          <w:ilvl w:val="0"/>
          <w:numId w:val="12"/>
        </w:numPr>
        <w:rPr>
          <w:rFonts w:ascii="Times New Roman" w:hAnsi="Times New Roman" w:cs="Times New Roman"/>
          <w:b/>
          <w:sz w:val="24"/>
          <w:szCs w:val="24"/>
        </w:rPr>
      </w:pPr>
      <w:bookmarkStart w:id="112" w:name="_Ref482795808"/>
      <w:proofErr w:type="spellStart"/>
      <w:r w:rsidRPr="00D51F19">
        <w:rPr>
          <w:rFonts w:ascii="Times New Roman" w:hAnsi="Times New Roman" w:cs="Times New Roman"/>
          <w:b/>
          <w:sz w:val="24"/>
          <w:szCs w:val="24"/>
        </w:rPr>
        <w:t>URNType</w:t>
      </w:r>
      <w:bookmarkEnd w:id="112"/>
      <w:proofErr w:type="spellEnd"/>
    </w:p>
    <w:p w14:paraId="52235031" w14:textId="77777777" w:rsidR="00DF67A3" w:rsidRPr="00D51F19" w:rsidRDefault="00DF67A3" w:rsidP="00DF67A3">
      <w:pPr>
        <w:pStyle w:val="aff8"/>
        <w:spacing w:before="0" w:after="0" w:line="240" w:lineRule="auto"/>
        <w:rPr>
          <w:rFonts w:ascii="Times New Roman" w:hAnsi="Times New Roman" w:cs="Times New Roman"/>
          <w:sz w:val="24"/>
          <w:szCs w:val="24"/>
        </w:rPr>
      </w:pPr>
      <w:r w:rsidRPr="00D51F19">
        <w:rPr>
          <w:rFonts w:ascii="Times New Roman" w:hAnsi="Times New Roman" w:cs="Times New Roman"/>
          <w:sz w:val="24"/>
          <w:szCs w:val="24"/>
        </w:rPr>
        <w:t>Тип предназначен для указания УРН организации.</w:t>
      </w:r>
    </w:p>
    <w:p w14:paraId="2FC83D4C" w14:textId="1AD5FD6A" w:rsidR="00DF67A3" w:rsidRPr="00D51F19" w:rsidRDefault="00DF67A3" w:rsidP="00DF67A3">
      <w:pPr>
        <w:pStyle w:val="aff8"/>
        <w:spacing w:before="0" w:after="0" w:line="240" w:lineRule="auto"/>
        <w:rPr>
          <w:rFonts w:ascii="Times New Roman" w:hAnsi="Times New Roman" w:cs="Times New Roman"/>
          <w:sz w:val="24"/>
          <w:szCs w:val="24"/>
        </w:rPr>
      </w:pPr>
      <w:r w:rsidRPr="00D51F19">
        <w:rPr>
          <w:rFonts w:ascii="Times New Roman" w:hAnsi="Times New Roman" w:cs="Times New Roman"/>
          <w:sz w:val="24"/>
          <w:szCs w:val="24"/>
        </w:rPr>
        <w:t xml:space="preserve">Основан на типе </w:t>
      </w:r>
      <w:r w:rsidRPr="00D51F19">
        <w:rPr>
          <w:rFonts w:ascii="Times New Roman" w:hAnsi="Times New Roman" w:cs="Times New Roman"/>
          <w:sz w:val="24"/>
          <w:szCs w:val="24"/>
          <w:lang w:val="en-US"/>
        </w:rPr>
        <w:t>String</w:t>
      </w:r>
      <w:r w:rsidRPr="00D51F19">
        <w:rPr>
          <w:rFonts w:ascii="Times New Roman" w:hAnsi="Times New Roman" w:cs="Times New Roman"/>
          <w:sz w:val="24"/>
          <w:szCs w:val="24"/>
        </w:rPr>
        <w:t>, значение должно быть должно содержать 6 латинских букв и цифр ([0-9a-fA-F]{6}.</w:t>
      </w:r>
    </w:p>
    <w:p w14:paraId="1E677C23" w14:textId="77777777" w:rsidR="00695782" w:rsidRPr="00D51F19" w:rsidRDefault="00695782" w:rsidP="00DF67A3">
      <w:pPr>
        <w:pStyle w:val="aff8"/>
        <w:spacing w:before="0" w:after="0" w:line="240" w:lineRule="auto"/>
        <w:rPr>
          <w:rFonts w:ascii="Times New Roman" w:hAnsi="Times New Roman" w:cs="Times New Roman"/>
          <w:sz w:val="24"/>
          <w:szCs w:val="24"/>
        </w:rPr>
      </w:pPr>
    </w:p>
    <w:p w14:paraId="63EE2CFB" w14:textId="7E7D42A0" w:rsidR="00DF67A3" w:rsidRPr="00D51F19" w:rsidRDefault="00DF67A3" w:rsidP="00070947">
      <w:pPr>
        <w:pStyle w:val="aff6"/>
        <w:keepNext/>
        <w:keepLines/>
        <w:numPr>
          <w:ilvl w:val="0"/>
          <w:numId w:val="12"/>
        </w:numPr>
        <w:rPr>
          <w:rFonts w:ascii="Times New Roman" w:hAnsi="Times New Roman" w:cs="Times New Roman"/>
          <w:b/>
          <w:sz w:val="24"/>
          <w:szCs w:val="24"/>
        </w:rPr>
      </w:pPr>
      <w:bookmarkStart w:id="113" w:name="_Ref482806276"/>
      <w:proofErr w:type="spellStart"/>
      <w:r w:rsidRPr="00D51F19">
        <w:rPr>
          <w:rFonts w:ascii="Times New Roman" w:hAnsi="Times New Roman" w:cs="Times New Roman"/>
          <w:b/>
          <w:sz w:val="24"/>
          <w:szCs w:val="24"/>
        </w:rPr>
        <w:t>TransKindType</w:t>
      </w:r>
      <w:bookmarkEnd w:id="113"/>
      <w:proofErr w:type="spellEnd"/>
    </w:p>
    <w:p w14:paraId="4340780B" w14:textId="77777777" w:rsidR="00DF67A3" w:rsidRPr="00D51F19" w:rsidRDefault="00DF67A3" w:rsidP="00DF67A3">
      <w:pPr>
        <w:pStyle w:val="aff8"/>
        <w:spacing w:before="0" w:after="0" w:line="240" w:lineRule="auto"/>
        <w:rPr>
          <w:rFonts w:ascii="Times New Roman" w:hAnsi="Times New Roman" w:cs="Times New Roman"/>
          <w:sz w:val="24"/>
          <w:szCs w:val="24"/>
        </w:rPr>
      </w:pPr>
      <w:r w:rsidRPr="00D51F19">
        <w:rPr>
          <w:rFonts w:ascii="Times New Roman" w:hAnsi="Times New Roman" w:cs="Times New Roman"/>
          <w:sz w:val="24"/>
          <w:szCs w:val="24"/>
        </w:rPr>
        <w:t>Тип предназначен для указания вида операции.</w:t>
      </w:r>
    </w:p>
    <w:p w14:paraId="1B4A1630" w14:textId="6E1B3635" w:rsidR="00DF67A3" w:rsidRPr="00D51F19" w:rsidRDefault="00DF67A3" w:rsidP="00DF67A3">
      <w:pPr>
        <w:pStyle w:val="aff8"/>
        <w:spacing w:before="0" w:after="0" w:line="240" w:lineRule="auto"/>
        <w:rPr>
          <w:rFonts w:ascii="Times New Roman" w:hAnsi="Times New Roman" w:cs="Times New Roman"/>
          <w:sz w:val="24"/>
          <w:szCs w:val="24"/>
        </w:rPr>
      </w:pPr>
      <w:r w:rsidRPr="00D51F19">
        <w:rPr>
          <w:rFonts w:ascii="Times New Roman" w:hAnsi="Times New Roman" w:cs="Times New Roman"/>
          <w:sz w:val="24"/>
          <w:szCs w:val="24"/>
        </w:rPr>
        <w:t xml:space="preserve">Основан на типе </w:t>
      </w:r>
      <w:r w:rsidRPr="00D51F19">
        <w:rPr>
          <w:rFonts w:ascii="Times New Roman" w:hAnsi="Times New Roman" w:cs="Times New Roman"/>
          <w:sz w:val="24"/>
          <w:szCs w:val="24"/>
          <w:lang w:val="en-US"/>
        </w:rPr>
        <w:t>String</w:t>
      </w:r>
      <w:r w:rsidRPr="00D51F19">
        <w:rPr>
          <w:rFonts w:ascii="Times New Roman" w:hAnsi="Times New Roman" w:cs="Times New Roman"/>
          <w:sz w:val="24"/>
          <w:szCs w:val="24"/>
        </w:rPr>
        <w:t>, возможные значения: «01», «06», «16».</w:t>
      </w:r>
    </w:p>
    <w:p w14:paraId="04420143" w14:textId="77777777" w:rsidR="00DF67A3" w:rsidRPr="00D51F19" w:rsidRDefault="00DF67A3" w:rsidP="00DF67A3">
      <w:pPr>
        <w:pStyle w:val="aff8"/>
        <w:spacing w:before="0" w:after="0" w:line="240" w:lineRule="auto"/>
        <w:rPr>
          <w:rFonts w:ascii="Times New Roman" w:hAnsi="Times New Roman" w:cs="Times New Roman"/>
          <w:sz w:val="24"/>
          <w:szCs w:val="24"/>
        </w:rPr>
      </w:pPr>
    </w:p>
    <w:p w14:paraId="7337284D" w14:textId="795BA381" w:rsidR="00DF67A3" w:rsidRPr="00D51F19" w:rsidRDefault="00DF67A3" w:rsidP="00070947">
      <w:pPr>
        <w:pStyle w:val="aff6"/>
        <w:numPr>
          <w:ilvl w:val="0"/>
          <w:numId w:val="12"/>
        </w:numPr>
        <w:rPr>
          <w:rFonts w:ascii="Times New Roman" w:hAnsi="Times New Roman" w:cs="Times New Roman"/>
          <w:b/>
          <w:sz w:val="24"/>
          <w:szCs w:val="24"/>
        </w:rPr>
      </w:pPr>
      <w:bookmarkStart w:id="114" w:name="_Ref461470510"/>
      <w:bookmarkStart w:id="115" w:name="_Ref482182894"/>
      <w:proofErr w:type="spellStart"/>
      <w:r w:rsidRPr="00D51F19">
        <w:rPr>
          <w:rFonts w:ascii="Times New Roman" w:hAnsi="Times New Roman" w:cs="Times New Roman"/>
          <w:b/>
          <w:sz w:val="24"/>
          <w:szCs w:val="24"/>
        </w:rPr>
        <w:t>SupplierBillIDType</w:t>
      </w:r>
      <w:bookmarkEnd w:id="114"/>
      <w:bookmarkEnd w:id="115"/>
      <w:proofErr w:type="spellEnd"/>
    </w:p>
    <w:p w14:paraId="2611FE52" w14:textId="77777777" w:rsidR="00DF67A3" w:rsidRPr="00D51F19" w:rsidRDefault="00DF67A3" w:rsidP="00DF67A3">
      <w:pPr>
        <w:pStyle w:val="aff8"/>
        <w:spacing w:before="0" w:after="0" w:line="240" w:lineRule="auto"/>
        <w:rPr>
          <w:rFonts w:ascii="Times New Roman" w:hAnsi="Times New Roman" w:cs="Times New Roman"/>
          <w:sz w:val="24"/>
          <w:szCs w:val="24"/>
        </w:rPr>
      </w:pPr>
      <w:r w:rsidRPr="00D51F19">
        <w:rPr>
          <w:rFonts w:ascii="Times New Roman" w:hAnsi="Times New Roman" w:cs="Times New Roman"/>
          <w:sz w:val="24"/>
          <w:szCs w:val="24"/>
        </w:rPr>
        <w:t>Тип предназначен для указания УИН.</w:t>
      </w:r>
    </w:p>
    <w:p w14:paraId="1B565C71" w14:textId="77777777" w:rsidR="00DF67A3" w:rsidRPr="00D51F19" w:rsidRDefault="00DF67A3" w:rsidP="00DF67A3">
      <w:pPr>
        <w:pStyle w:val="aff8"/>
        <w:spacing w:before="0" w:after="0" w:line="240" w:lineRule="auto"/>
        <w:rPr>
          <w:rFonts w:ascii="Times New Roman" w:hAnsi="Times New Roman" w:cs="Times New Roman"/>
          <w:sz w:val="24"/>
          <w:szCs w:val="24"/>
        </w:rPr>
      </w:pPr>
      <w:r w:rsidRPr="00D51F19">
        <w:rPr>
          <w:rFonts w:ascii="Times New Roman" w:hAnsi="Times New Roman" w:cs="Times New Roman"/>
          <w:sz w:val="24"/>
          <w:szCs w:val="24"/>
        </w:rPr>
        <w:t xml:space="preserve">Основан на типе </w:t>
      </w:r>
      <w:proofErr w:type="spellStart"/>
      <w:r w:rsidRPr="00D51F19">
        <w:rPr>
          <w:rFonts w:ascii="Times New Roman" w:hAnsi="Times New Roman" w:cs="Times New Roman"/>
          <w:sz w:val="24"/>
          <w:szCs w:val="24"/>
        </w:rPr>
        <w:t>String</w:t>
      </w:r>
      <w:proofErr w:type="spellEnd"/>
      <w:r w:rsidRPr="00D51F19">
        <w:rPr>
          <w:rFonts w:ascii="Times New Roman" w:hAnsi="Times New Roman" w:cs="Times New Roman"/>
          <w:sz w:val="24"/>
          <w:szCs w:val="24"/>
        </w:rPr>
        <w:t>, 20 символов (маска ввода: «\</w:t>
      </w:r>
      <w:proofErr w:type="gramStart"/>
      <w:r w:rsidRPr="00D51F19">
        <w:rPr>
          <w:rFonts w:ascii="Times New Roman" w:hAnsi="Times New Roman" w:cs="Times New Roman"/>
          <w:sz w:val="24"/>
          <w:szCs w:val="24"/>
        </w:rPr>
        <w:t>w{</w:t>
      </w:r>
      <w:proofErr w:type="gramEnd"/>
      <w:r w:rsidRPr="00D51F19">
        <w:rPr>
          <w:rFonts w:ascii="Times New Roman" w:hAnsi="Times New Roman" w:cs="Times New Roman"/>
          <w:sz w:val="24"/>
          <w:szCs w:val="24"/>
        </w:rPr>
        <w:t>20}») или 25 цифр символов (маска ввода: «\</w:t>
      </w:r>
      <w:r w:rsidRPr="00D51F19">
        <w:rPr>
          <w:rFonts w:ascii="Times New Roman" w:hAnsi="Times New Roman" w:cs="Times New Roman"/>
          <w:sz w:val="24"/>
          <w:szCs w:val="24"/>
          <w:lang w:val="en-US"/>
        </w:rPr>
        <w:t>d</w:t>
      </w:r>
      <w:r w:rsidRPr="00D51F19">
        <w:rPr>
          <w:rFonts w:ascii="Times New Roman" w:hAnsi="Times New Roman" w:cs="Times New Roman"/>
          <w:sz w:val="24"/>
          <w:szCs w:val="24"/>
        </w:rPr>
        <w:t>{25}»).</w:t>
      </w:r>
    </w:p>
    <w:p w14:paraId="5B252DEC" w14:textId="2C5FB9B6" w:rsidR="00DF67A3" w:rsidRPr="00D51F19" w:rsidRDefault="00DF67A3" w:rsidP="00DF67A3">
      <w:pPr>
        <w:pStyle w:val="aff8"/>
        <w:spacing w:before="0" w:after="0" w:line="240" w:lineRule="auto"/>
        <w:rPr>
          <w:rFonts w:ascii="Times New Roman" w:hAnsi="Times New Roman" w:cs="Times New Roman"/>
          <w:sz w:val="24"/>
          <w:szCs w:val="24"/>
        </w:rPr>
      </w:pPr>
      <w:r w:rsidRPr="00D51F19">
        <w:rPr>
          <w:rFonts w:ascii="Times New Roman" w:hAnsi="Times New Roman" w:cs="Times New Roman"/>
          <w:sz w:val="24"/>
          <w:szCs w:val="24"/>
        </w:rPr>
        <w:t xml:space="preserve">Структура УИН описана в пункте </w:t>
      </w:r>
      <w:r w:rsidR="00695782" w:rsidRPr="00D51F19">
        <w:rPr>
          <w:rFonts w:ascii="Times New Roman" w:hAnsi="Times New Roman" w:cs="Times New Roman"/>
          <w:sz w:val="24"/>
          <w:szCs w:val="24"/>
        </w:rPr>
        <w:fldChar w:fldCharType="begin"/>
      </w:r>
      <w:r w:rsidR="00695782" w:rsidRPr="00D51F19">
        <w:rPr>
          <w:rFonts w:ascii="Times New Roman" w:hAnsi="Times New Roman" w:cs="Times New Roman"/>
          <w:sz w:val="24"/>
          <w:szCs w:val="24"/>
        </w:rPr>
        <w:instrText xml:space="preserve"> REF _Ref488750835 \r </w:instrText>
      </w:r>
      <w:r w:rsidR="00241DE3" w:rsidRPr="00D51F19">
        <w:rPr>
          <w:rFonts w:ascii="Times New Roman" w:hAnsi="Times New Roman" w:cs="Times New Roman"/>
          <w:sz w:val="24"/>
          <w:szCs w:val="24"/>
        </w:rPr>
        <w:instrText xml:space="preserve"> \* MERGEFORMAT </w:instrText>
      </w:r>
      <w:r w:rsidR="00695782" w:rsidRPr="00D51F19">
        <w:rPr>
          <w:rFonts w:ascii="Times New Roman" w:hAnsi="Times New Roman" w:cs="Times New Roman"/>
          <w:sz w:val="24"/>
          <w:szCs w:val="24"/>
        </w:rPr>
        <w:fldChar w:fldCharType="separate"/>
      </w:r>
      <w:r w:rsidR="006A58D1" w:rsidRPr="00D51F19">
        <w:rPr>
          <w:rFonts w:ascii="Times New Roman" w:hAnsi="Times New Roman" w:cs="Times New Roman"/>
          <w:sz w:val="24"/>
          <w:szCs w:val="24"/>
        </w:rPr>
        <w:t>5.1</w:t>
      </w:r>
      <w:r w:rsidR="00695782" w:rsidRPr="00D51F19">
        <w:rPr>
          <w:rFonts w:ascii="Times New Roman" w:hAnsi="Times New Roman" w:cs="Times New Roman"/>
          <w:sz w:val="24"/>
          <w:szCs w:val="24"/>
        </w:rPr>
        <w:fldChar w:fldCharType="end"/>
      </w:r>
    </w:p>
    <w:p w14:paraId="5498996B" w14:textId="3B3253ED" w:rsidR="009C0709" w:rsidRPr="00D51F19" w:rsidRDefault="009C0709" w:rsidP="00DF67A3">
      <w:pPr>
        <w:pStyle w:val="aff8"/>
        <w:spacing w:before="0" w:after="0" w:line="240" w:lineRule="auto"/>
        <w:rPr>
          <w:rFonts w:ascii="Times New Roman" w:hAnsi="Times New Roman" w:cs="Times New Roman"/>
          <w:sz w:val="24"/>
          <w:szCs w:val="24"/>
        </w:rPr>
      </w:pPr>
    </w:p>
    <w:p w14:paraId="79D8B1D0" w14:textId="77777777" w:rsidR="009C0709" w:rsidRPr="00D51F19" w:rsidRDefault="009C0709" w:rsidP="00070947">
      <w:pPr>
        <w:pStyle w:val="aff6"/>
        <w:numPr>
          <w:ilvl w:val="0"/>
          <w:numId w:val="12"/>
        </w:numPr>
        <w:rPr>
          <w:rFonts w:ascii="Times New Roman" w:hAnsi="Times New Roman" w:cs="Times New Roman"/>
          <w:b/>
          <w:sz w:val="24"/>
          <w:szCs w:val="24"/>
        </w:rPr>
      </w:pPr>
      <w:bookmarkStart w:id="116" w:name="_Ref488832559"/>
      <w:proofErr w:type="spellStart"/>
      <w:r w:rsidRPr="00D51F19">
        <w:rPr>
          <w:rFonts w:ascii="Times New Roman" w:hAnsi="Times New Roman" w:cs="Times New Roman"/>
          <w:b/>
          <w:sz w:val="24"/>
          <w:szCs w:val="24"/>
        </w:rPr>
        <w:t>OrgNameType</w:t>
      </w:r>
      <w:bookmarkEnd w:id="116"/>
      <w:proofErr w:type="spellEnd"/>
    </w:p>
    <w:p w14:paraId="092A80B6" w14:textId="77777777" w:rsidR="009C0709" w:rsidRPr="00D51F19" w:rsidRDefault="009C0709" w:rsidP="009C0709">
      <w:pPr>
        <w:pStyle w:val="aff8"/>
        <w:spacing w:before="0" w:after="0" w:line="240" w:lineRule="auto"/>
        <w:rPr>
          <w:rFonts w:ascii="Times New Roman" w:hAnsi="Times New Roman" w:cs="Times New Roman"/>
          <w:sz w:val="24"/>
          <w:szCs w:val="24"/>
        </w:rPr>
      </w:pPr>
      <w:r w:rsidRPr="00D51F19">
        <w:rPr>
          <w:rFonts w:ascii="Times New Roman" w:hAnsi="Times New Roman" w:cs="Times New Roman"/>
          <w:sz w:val="24"/>
          <w:szCs w:val="24"/>
        </w:rPr>
        <w:t xml:space="preserve">Тип предназначен для указания наименования организации.  </w:t>
      </w:r>
    </w:p>
    <w:p w14:paraId="14CA779A" w14:textId="2C192A00" w:rsidR="009C0709" w:rsidRPr="00D51F19" w:rsidRDefault="009C0709" w:rsidP="009C0709">
      <w:pPr>
        <w:pStyle w:val="aff8"/>
        <w:spacing w:before="0" w:after="0" w:line="240" w:lineRule="auto"/>
        <w:rPr>
          <w:rFonts w:ascii="Times New Roman" w:hAnsi="Times New Roman" w:cs="Times New Roman"/>
          <w:sz w:val="24"/>
          <w:szCs w:val="24"/>
        </w:rPr>
      </w:pPr>
      <w:r w:rsidRPr="00D51F19">
        <w:rPr>
          <w:rFonts w:ascii="Times New Roman" w:hAnsi="Times New Roman" w:cs="Times New Roman"/>
          <w:sz w:val="24"/>
          <w:szCs w:val="24"/>
        </w:rPr>
        <w:t xml:space="preserve">Основан на типе </w:t>
      </w:r>
      <w:r w:rsidRPr="00D51F19">
        <w:rPr>
          <w:rFonts w:ascii="Times New Roman" w:hAnsi="Times New Roman" w:cs="Times New Roman"/>
          <w:sz w:val="24"/>
          <w:szCs w:val="24"/>
          <w:lang w:val="en-US"/>
        </w:rPr>
        <w:t>String</w:t>
      </w:r>
      <w:r w:rsidRPr="00D51F19">
        <w:rPr>
          <w:rFonts w:ascii="Times New Roman" w:hAnsi="Times New Roman" w:cs="Times New Roman"/>
          <w:sz w:val="24"/>
          <w:szCs w:val="24"/>
        </w:rPr>
        <w:t>, значение должно быть не более 160 символов (</w:t>
      </w:r>
      <w:r w:rsidR="00B73D61" w:rsidRPr="00D51F19">
        <w:rPr>
          <w:rFonts w:ascii="Times New Roman" w:hAnsi="Times New Roman" w:cs="Times New Roman"/>
          <w:sz w:val="24"/>
          <w:szCs w:val="24"/>
        </w:rPr>
        <w:t xml:space="preserve">маска ввода: </w:t>
      </w:r>
      <w:r w:rsidR="00D23399" w:rsidRPr="00D51F19">
        <w:rPr>
          <w:rFonts w:ascii="Times New Roman" w:hAnsi="Times New Roman" w:cs="Times New Roman"/>
          <w:sz w:val="24"/>
          <w:szCs w:val="24"/>
        </w:rPr>
        <w:t>[^\</w:t>
      </w:r>
      <w:proofErr w:type="gramStart"/>
      <w:r w:rsidR="00D23399" w:rsidRPr="00D51F19">
        <w:rPr>
          <w:rFonts w:ascii="Times New Roman" w:hAnsi="Times New Roman" w:cs="Times New Roman"/>
          <w:sz w:val="24"/>
          <w:szCs w:val="24"/>
        </w:rPr>
        <w:t>s]+</w:t>
      </w:r>
      <w:proofErr w:type="gramEnd"/>
      <w:r w:rsidR="00D23399" w:rsidRPr="00D51F19">
        <w:rPr>
          <w:rFonts w:ascii="Times New Roman" w:hAnsi="Times New Roman" w:cs="Times New Roman"/>
          <w:sz w:val="24"/>
          <w:szCs w:val="24"/>
        </w:rPr>
        <w:t>(\s+[^\s]+)*</w:t>
      </w:r>
      <w:r w:rsidR="006579B4" w:rsidRPr="00D51F19">
        <w:rPr>
          <w:rFonts w:ascii="Times New Roman" w:hAnsi="Times New Roman" w:cs="Times New Roman"/>
          <w:sz w:val="24"/>
          <w:szCs w:val="24"/>
        </w:rPr>
        <w:t>)</w:t>
      </w:r>
      <w:r w:rsidRPr="00D51F19">
        <w:rPr>
          <w:rFonts w:ascii="Times New Roman" w:hAnsi="Times New Roman" w:cs="Times New Roman"/>
          <w:sz w:val="24"/>
          <w:szCs w:val="24"/>
        </w:rPr>
        <w:t>.</w:t>
      </w:r>
    </w:p>
    <w:p w14:paraId="7C370567" w14:textId="77777777" w:rsidR="006937F0" w:rsidRPr="00D51F19" w:rsidRDefault="006937F0" w:rsidP="009C0709">
      <w:pPr>
        <w:pStyle w:val="aff8"/>
        <w:spacing w:before="0" w:after="0" w:line="240" w:lineRule="auto"/>
        <w:rPr>
          <w:rFonts w:ascii="Times New Roman" w:hAnsi="Times New Roman" w:cs="Times New Roman"/>
          <w:sz w:val="24"/>
          <w:szCs w:val="24"/>
        </w:rPr>
      </w:pPr>
    </w:p>
    <w:p w14:paraId="0CF3CFA7" w14:textId="77777777" w:rsidR="006937F0" w:rsidRPr="00D51F19" w:rsidRDefault="006937F0" w:rsidP="00070947">
      <w:pPr>
        <w:pStyle w:val="aff6"/>
        <w:numPr>
          <w:ilvl w:val="0"/>
          <w:numId w:val="12"/>
        </w:numPr>
        <w:rPr>
          <w:rFonts w:ascii="Times New Roman" w:hAnsi="Times New Roman" w:cs="Times New Roman"/>
          <w:b/>
          <w:sz w:val="24"/>
          <w:szCs w:val="24"/>
        </w:rPr>
      </w:pPr>
      <w:bookmarkStart w:id="117" w:name="_Ref524427460"/>
      <w:proofErr w:type="spellStart"/>
      <w:r w:rsidRPr="00D51F19">
        <w:rPr>
          <w:rFonts w:ascii="Times New Roman" w:hAnsi="Times New Roman" w:cs="Times New Roman"/>
          <w:b/>
          <w:sz w:val="24"/>
          <w:szCs w:val="24"/>
        </w:rPr>
        <w:t>ChangeValueType</w:t>
      </w:r>
      <w:bookmarkEnd w:id="117"/>
      <w:proofErr w:type="spellEnd"/>
    </w:p>
    <w:p w14:paraId="0071FF5B" w14:textId="12F9C708" w:rsidR="006937F0" w:rsidRPr="00D51F19" w:rsidRDefault="006937F0" w:rsidP="006937F0">
      <w:pPr>
        <w:pStyle w:val="aff8"/>
        <w:spacing w:before="0" w:after="0" w:line="240" w:lineRule="auto"/>
        <w:rPr>
          <w:rFonts w:ascii="Times New Roman" w:hAnsi="Times New Roman" w:cs="Times New Roman"/>
          <w:sz w:val="24"/>
          <w:szCs w:val="24"/>
        </w:rPr>
      </w:pPr>
      <w:r w:rsidRPr="00D51F19">
        <w:rPr>
          <w:rFonts w:ascii="Times New Roman" w:hAnsi="Times New Roman" w:cs="Times New Roman"/>
          <w:sz w:val="24"/>
          <w:szCs w:val="24"/>
        </w:rPr>
        <w:t xml:space="preserve">Тип предназначен для указания значения изменяемого поля </w:t>
      </w:r>
      <w:r w:rsidR="003C31A7">
        <w:rPr>
          <w:rFonts w:ascii="Times New Roman" w:hAnsi="Times New Roman" w:cs="Times New Roman"/>
          <w:sz w:val="24"/>
          <w:szCs w:val="24"/>
        </w:rPr>
        <w:t>платежа</w:t>
      </w:r>
      <w:r w:rsidRPr="00D51F19">
        <w:rPr>
          <w:rFonts w:ascii="Times New Roman" w:hAnsi="Times New Roman" w:cs="Times New Roman"/>
          <w:sz w:val="24"/>
          <w:szCs w:val="24"/>
        </w:rPr>
        <w:t>.</w:t>
      </w:r>
    </w:p>
    <w:p w14:paraId="305DF6B0" w14:textId="6D89A39A" w:rsidR="006937F0" w:rsidRPr="00D51F19" w:rsidRDefault="006937F0" w:rsidP="006937F0">
      <w:pPr>
        <w:pStyle w:val="aff8"/>
        <w:spacing w:before="0" w:after="0" w:line="240" w:lineRule="auto"/>
        <w:rPr>
          <w:rFonts w:ascii="Times New Roman" w:hAnsi="Times New Roman" w:cs="Times New Roman"/>
          <w:sz w:val="24"/>
          <w:szCs w:val="24"/>
        </w:rPr>
      </w:pPr>
      <w:r w:rsidRPr="00D51F19">
        <w:rPr>
          <w:rFonts w:ascii="Times New Roman" w:hAnsi="Times New Roman" w:cs="Times New Roman"/>
          <w:sz w:val="24"/>
          <w:szCs w:val="24"/>
        </w:rPr>
        <w:t xml:space="preserve">Основан на типе </w:t>
      </w:r>
      <w:proofErr w:type="spellStart"/>
      <w:r w:rsidRPr="00D51F19">
        <w:rPr>
          <w:rFonts w:ascii="Times New Roman" w:hAnsi="Times New Roman" w:cs="Times New Roman"/>
          <w:sz w:val="24"/>
          <w:szCs w:val="24"/>
        </w:rPr>
        <w:t>String</w:t>
      </w:r>
      <w:proofErr w:type="spellEnd"/>
      <w:r w:rsidRPr="00D51F19">
        <w:rPr>
          <w:rFonts w:ascii="Times New Roman" w:hAnsi="Times New Roman" w:cs="Times New Roman"/>
          <w:sz w:val="24"/>
          <w:szCs w:val="24"/>
        </w:rPr>
        <w:t>, от 1 до 255 символов (маска ввода: \S+([</w:t>
      </w:r>
      <w:proofErr w:type="gramStart"/>
      <w:r w:rsidRPr="00D51F19">
        <w:rPr>
          <w:rFonts w:ascii="Times New Roman" w:hAnsi="Times New Roman" w:cs="Times New Roman"/>
          <w:sz w:val="24"/>
          <w:szCs w:val="24"/>
        </w:rPr>
        <w:t>\S\s]*</w:t>
      </w:r>
      <w:proofErr w:type="gramEnd"/>
      <w:r w:rsidRPr="00D51F19">
        <w:rPr>
          <w:rFonts w:ascii="Times New Roman" w:hAnsi="Times New Roman" w:cs="Times New Roman"/>
          <w:sz w:val="24"/>
          <w:szCs w:val="24"/>
        </w:rPr>
        <w:t>\S+)*).</w:t>
      </w:r>
    </w:p>
    <w:p w14:paraId="1FCD935C" w14:textId="77777777" w:rsidR="006937F0" w:rsidRPr="00D51F19" w:rsidRDefault="006937F0" w:rsidP="006937F0">
      <w:pPr>
        <w:pStyle w:val="aff8"/>
        <w:spacing w:before="0" w:after="0" w:line="240" w:lineRule="auto"/>
        <w:rPr>
          <w:rFonts w:ascii="Times New Roman" w:hAnsi="Times New Roman" w:cs="Times New Roman"/>
          <w:sz w:val="24"/>
          <w:szCs w:val="24"/>
        </w:rPr>
      </w:pPr>
    </w:p>
    <w:p w14:paraId="2C9AF219" w14:textId="77777777" w:rsidR="006937F0" w:rsidRPr="00D51F19" w:rsidRDefault="006937F0" w:rsidP="00070947">
      <w:pPr>
        <w:pStyle w:val="aff6"/>
        <w:numPr>
          <w:ilvl w:val="0"/>
          <w:numId w:val="12"/>
        </w:numPr>
        <w:rPr>
          <w:rFonts w:ascii="Times New Roman" w:hAnsi="Times New Roman" w:cs="Times New Roman"/>
          <w:b/>
          <w:sz w:val="24"/>
          <w:szCs w:val="24"/>
        </w:rPr>
      </w:pPr>
      <w:bookmarkStart w:id="118" w:name="_Ref524601772"/>
      <w:proofErr w:type="spellStart"/>
      <w:r w:rsidRPr="00D51F19">
        <w:rPr>
          <w:rFonts w:ascii="Times New Roman" w:hAnsi="Times New Roman" w:cs="Times New Roman"/>
          <w:b/>
          <w:sz w:val="24"/>
          <w:szCs w:val="24"/>
        </w:rPr>
        <w:t>MeaningType</w:t>
      </w:r>
      <w:bookmarkEnd w:id="118"/>
      <w:proofErr w:type="spellEnd"/>
    </w:p>
    <w:p w14:paraId="4F4677B8" w14:textId="77777777" w:rsidR="006937F0" w:rsidRPr="00D51F19" w:rsidRDefault="006937F0" w:rsidP="006937F0">
      <w:pPr>
        <w:pStyle w:val="aff8"/>
        <w:spacing w:before="0" w:after="0" w:line="240" w:lineRule="auto"/>
        <w:rPr>
          <w:rFonts w:ascii="Times New Roman" w:hAnsi="Times New Roman" w:cs="Times New Roman"/>
          <w:sz w:val="24"/>
          <w:szCs w:val="24"/>
        </w:rPr>
      </w:pPr>
      <w:r w:rsidRPr="00D51F19">
        <w:rPr>
          <w:rFonts w:ascii="Times New Roman" w:hAnsi="Times New Roman" w:cs="Times New Roman"/>
          <w:sz w:val="24"/>
          <w:szCs w:val="24"/>
        </w:rPr>
        <w:t xml:space="preserve">Тип предназначен для указания </w:t>
      </w:r>
      <w:proofErr w:type="spellStart"/>
      <w:r w:rsidRPr="00D51F19">
        <w:rPr>
          <w:rFonts w:ascii="Times New Roman" w:hAnsi="Times New Roman" w:cs="Times New Roman"/>
          <w:sz w:val="24"/>
          <w:szCs w:val="24"/>
        </w:rPr>
        <w:t>cтатуса</w:t>
      </w:r>
      <w:proofErr w:type="spellEnd"/>
      <w:r w:rsidRPr="00D51F19">
        <w:rPr>
          <w:rFonts w:ascii="Times New Roman" w:hAnsi="Times New Roman" w:cs="Times New Roman"/>
          <w:sz w:val="24"/>
          <w:szCs w:val="24"/>
        </w:rPr>
        <w:t>, отражающий изменение данных.</w:t>
      </w:r>
    </w:p>
    <w:p w14:paraId="5D6BACBD" w14:textId="77777777" w:rsidR="006937F0" w:rsidRPr="00D51F19" w:rsidRDefault="006937F0" w:rsidP="006937F0">
      <w:pPr>
        <w:pStyle w:val="aff8"/>
        <w:spacing w:before="0" w:after="0" w:line="240" w:lineRule="auto"/>
        <w:rPr>
          <w:rFonts w:ascii="Times New Roman" w:hAnsi="Times New Roman" w:cs="Times New Roman"/>
          <w:sz w:val="24"/>
          <w:szCs w:val="24"/>
        </w:rPr>
      </w:pPr>
      <w:r w:rsidRPr="00D51F19">
        <w:rPr>
          <w:rFonts w:ascii="Times New Roman" w:hAnsi="Times New Roman" w:cs="Times New Roman"/>
          <w:sz w:val="24"/>
          <w:szCs w:val="24"/>
        </w:rPr>
        <w:t xml:space="preserve">Основан на типе </w:t>
      </w:r>
      <w:proofErr w:type="spellStart"/>
      <w:r w:rsidRPr="00D51F19">
        <w:rPr>
          <w:rFonts w:ascii="Times New Roman" w:hAnsi="Times New Roman" w:cs="Times New Roman"/>
          <w:sz w:val="24"/>
          <w:szCs w:val="24"/>
        </w:rPr>
        <w:t>String</w:t>
      </w:r>
      <w:proofErr w:type="spellEnd"/>
      <w:r w:rsidRPr="00D51F19">
        <w:rPr>
          <w:rFonts w:ascii="Times New Roman" w:hAnsi="Times New Roman" w:cs="Times New Roman"/>
          <w:sz w:val="24"/>
          <w:szCs w:val="24"/>
        </w:rPr>
        <w:t>, 1 символ.</w:t>
      </w:r>
    </w:p>
    <w:p w14:paraId="06CEBD8F" w14:textId="77777777" w:rsidR="006937F0" w:rsidRPr="00D51F19" w:rsidRDefault="006937F0" w:rsidP="006937F0">
      <w:pPr>
        <w:pStyle w:val="aff8"/>
        <w:spacing w:before="0" w:after="0" w:line="240" w:lineRule="auto"/>
        <w:rPr>
          <w:rFonts w:ascii="Times New Roman" w:hAnsi="Times New Roman" w:cs="Times New Roman"/>
          <w:sz w:val="24"/>
          <w:szCs w:val="24"/>
        </w:rPr>
      </w:pPr>
    </w:p>
    <w:p w14:paraId="444AC3D5" w14:textId="77777777" w:rsidR="006937F0" w:rsidRPr="00D51F19" w:rsidRDefault="006937F0" w:rsidP="00070947">
      <w:pPr>
        <w:pStyle w:val="aff6"/>
        <w:keepNext/>
        <w:numPr>
          <w:ilvl w:val="0"/>
          <w:numId w:val="12"/>
        </w:numPr>
        <w:rPr>
          <w:rFonts w:ascii="Times New Roman" w:hAnsi="Times New Roman" w:cs="Times New Roman"/>
          <w:b/>
          <w:sz w:val="24"/>
          <w:szCs w:val="24"/>
        </w:rPr>
      </w:pPr>
      <w:proofErr w:type="spellStart"/>
      <w:r w:rsidRPr="00D51F19">
        <w:rPr>
          <w:rFonts w:ascii="Times New Roman" w:hAnsi="Times New Roman" w:cs="Times New Roman"/>
          <w:b/>
          <w:sz w:val="24"/>
          <w:szCs w:val="24"/>
        </w:rPr>
        <w:t>Reason</w:t>
      </w:r>
      <w:proofErr w:type="spellEnd"/>
      <w:r w:rsidRPr="00D51F19">
        <w:rPr>
          <w:rFonts w:ascii="Times New Roman" w:hAnsi="Times New Roman" w:cs="Times New Roman"/>
          <w:b/>
          <w:sz w:val="24"/>
          <w:szCs w:val="24"/>
        </w:rPr>
        <w:t xml:space="preserve"> </w:t>
      </w:r>
      <w:proofErr w:type="spellStart"/>
      <w:r w:rsidRPr="00D51F19">
        <w:rPr>
          <w:rFonts w:ascii="Times New Roman" w:hAnsi="Times New Roman" w:cs="Times New Roman"/>
          <w:b/>
          <w:sz w:val="24"/>
          <w:szCs w:val="24"/>
        </w:rPr>
        <w:t>Type</w:t>
      </w:r>
      <w:proofErr w:type="spellEnd"/>
    </w:p>
    <w:p w14:paraId="034794A7" w14:textId="2B1234F2" w:rsidR="006937F0" w:rsidRPr="00D51F19" w:rsidRDefault="006937F0" w:rsidP="006937F0">
      <w:pPr>
        <w:pStyle w:val="aff8"/>
        <w:keepNext/>
        <w:spacing w:before="0" w:after="0" w:line="240" w:lineRule="auto"/>
        <w:rPr>
          <w:rFonts w:ascii="Times New Roman" w:hAnsi="Times New Roman" w:cs="Times New Roman"/>
          <w:sz w:val="24"/>
          <w:szCs w:val="24"/>
        </w:rPr>
      </w:pPr>
      <w:r w:rsidRPr="00D51F19">
        <w:rPr>
          <w:rFonts w:ascii="Times New Roman" w:hAnsi="Times New Roman" w:cs="Times New Roman"/>
          <w:sz w:val="24"/>
          <w:szCs w:val="24"/>
        </w:rPr>
        <w:t>Тип предназначен для указания основания изменения извещения</w:t>
      </w:r>
      <w:r w:rsidR="00955C0D" w:rsidRPr="00D51F19">
        <w:rPr>
          <w:rFonts w:ascii="Times New Roman" w:hAnsi="Times New Roman" w:cs="Times New Roman"/>
          <w:sz w:val="24"/>
          <w:szCs w:val="24"/>
        </w:rPr>
        <w:t xml:space="preserve"> о приеме к исполнению распоряжения</w:t>
      </w:r>
      <w:r w:rsidRPr="00D51F19">
        <w:rPr>
          <w:rFonts w:ascii="Times New Roman" w:hAnsi="Times New Roman" w:cs="Times New Roman"/>
          <w:sz w:val="24"/>
          <w:szCs w:val="24"/>
        </w:rPr>
        <w:t>.</w:t>
      </w:r>
    </w:p>
    <w:p w14:paraId="6C1E8F13" w14:textId="73C5BEA7" w:rsidR="006937F0" w:rsidRDefault="006937F0" w:rsidP="006937F0">
      <w:pPr>
        <w:pStyle w:val="aff8"/>
        <w:spacing w:before="0" w:after="0" w:line="240" w:lineRule="auto"/>
        <w:rPr>
          <w:rFonts w:ascii="Times New Roman" w:hAnsi="Times New Roman" w:cs="Times New Roman"/>
          <w:sz w:val="24"/>
          <w:szCs w:val="24"/>
        </w:rPr>
      </w:pPr>
      <w:r w:rsidRPr="00D51F19">
        <w:rPr>
          <w:rFonts w:ascii="Times New Roman" w:hAnsi="Times New Roman" w:cs="Times New Roman"/>
          <w:sz w:val="24"/>
          <w:szCs w:val="24"/>
        </w:rPr>
        <w:t xml:space="preserve">Основан на типе </w:t>
      </w:r>
      <w:proofErr w:type="spellStart"/>
      <w:r w:rsidRPr="00D51F19">
        <w:rPr>
          <w:rFonts w:ascii="Times New Roman" w:hAnsi="Times New Roman" w:cs="Times New Roman"/>
          <w:sz w:val="24"/>
          <w:szCs w:val="24"/>
        </w:rPr>
        <w:t>String</w:t>
      </w:r>
      <w:proofErr w:type="spellEnd"/>
      <w:r w:rsidRPr="00D51F19">
        <w:rPr>
          <w:rFonts w:ascii="Times New Roman" w:hAnsi="Times New Roman" w:cs="Times New Roman"/>
          <w:sz w:val="24"/>
          <w:szCs w:val="24"/>
        </w:rPr>
        <w:t>, до 512 символов</w:t>
      </w:r>
      <w:r w:rsidR="00B15DEF" w:rsidRPr="00D51F19">
        <w:rPr>
          <w:rFonts w:ascii="Times New Roman" w:hAnsi="Times New Roman" w:cs="Times New Roman"/>
          <w:sz w:val="24"/>
          <w:szCs w:val="24"/>
        </w:rPr>
        <w:t xml:space="preserve"> (маска ввода: \S+([</w:t>
      </w:r>
      <w:proofErr w:type="gramStart"/>
      <w:r w:rsidR="00B15DEF" w:rsidRPr="00D51F19">
        <w:rPr>
          <w:rFonts w:ascii="Times New Roman" w:hAnsi="Times New Roman" w:cs="Times New Roman"/>
          <w:sz w:val="24"/>
          <w:szCs w:val="24"/>
        </w:rPr>
        <w:t>\S\s]*</w:t>
      </w:r>
      <w:proofErr w:type="gramEnd"/>
      <w:r w:rsidR="00B15DEF" w:rsidRPr="00D51F19">
        <w:rPr>
          <w:rFonts w:ascii="Times New Roman" w:hAnsi="Times New Roman" w:cs="Times New Roman"/>
          <w:sz w:val="24"/>
          <w:szCs w:val="24"/>
        </w:rPr>
        <w:t>\S+)*)</w:t>
      </w:r>
      <w:r w:rsidRPr="00D51F19">
        <w:rPr>
          <w:rFonts w:ascii="Times New Roman" w:hAnsi="Times New Roman" w:cs="Times New Roman"/>
          <w:sz w:val="24"/>
          <w:szCs w:val="24"/>
        </w:rPr>
        <w:t>.</w:t>
      </w:r>
    </w:p>
    <w:p w14:paraId="41D82635" w14:textId="77777777" w:rsidR="005D546F" w:rsidRPr="00D51F19" w:rsidRDefault="005D546F" w:rsidP="00BA212C">
      <w:pPr>
        <w:pStyle w:val="aff8"/>
        <w:spacing w:before="0" w:after="0" w:line="240" w:lineRule="auto"/>
        <w:ind w:left="0"/>
        <w:rPr>
          <w:rFonts w:ascii="Times New Roman" w:hAnsi="Times New Roman" w:cs="Times New Roman"/>
          <w:sz w:val="24"/>
          <w:szCs w:val="24"/>
        </w:rPr>
      </w:pPr>
    </w:p>
    <w:p w14:paraId="02F34C8F" w14:textId="332D1428" w:rsidR="005D546F" w:rsidRDefault="005D546F" w:rsidP="005D546F">
      <w:pPr>
        <w:pStyle w:val="aff6"/>
        <w:keepNext/>
        <w:numPr>
          <w:ilvl w:val="0"/>
          <w:numId w:val="12"/>
        </w:numPr>
        <w:rPr>
          <w:rFonts w:ascii="Times New Roman" w:hAnsi="Times New Roman" w:cs="Times New Roman"/>
          <w:b/>
          <w:sz w:val="24"/>
          <w:szCs w:val="24"/>
        </w:rPr>
      </w:pPr>
      <w:proofErr w:type="spellStart"/>
      <w:r w:rsidRPr="005D546F">
        <w:rPr>
          <w:rFonts w:ascii="Times New Roman" w:hAnsi="Times New Roman" w:cs="Times New Roman"/>
          <w:b/>
          <w:sz w:val="24"/>
          <w:szCs w:val="24"/>
        </w:rPr>
        <w:lastRenderedPageBreak/>
        <w:t>RequisiteCheckCodeType</w:t>
      </w:r>
      <w:proofErr w:type="spellEnd"/>
    </w:p>
    <w:p w14:paraId="7E6C570E" w14:textId="625209EC" w:rsidR="005D546F" w:rsidRPr="00BA212C" w:rsidRDefault="005D546F" w:rsidP="00BA212C">
      <w:pPr>
        <w:pStyle w:val="aff8"/>
        <w:keepNext/>
        <w:spacing w:before="0" w:after="0" w:line="240" w:lineRule="auto"/>
        <w:rPr>
          <w:rFonts w:ascii="Times New Roman" w:hAnsi="Times New Roman" w:cs="Times New Roman"/>
          <w:sz w:val="24"/>
          <w:szCs w:val="24"/>
        </w:rPr>
      </w:pPr>
      <w:r w:rsidRPr="00BA212C">
        <w:rPr>
          <w:rFonts w:ascii="Times New Roman" w:hAnsi="Times New Roman" w:cs="Times New Roman"/>
          <w:sz w:val="24"/>
          <w:szCs w:val="24"/>
        </w:rPr>
        <w:t>Тип предназначен для указания кода проверки реквизитов (КПР).</w:t>
      </w:r>
    </w:p>
    <w:p w14:paraId="636B0AFC" w14:textId="1D54AD8C" w:rsidR="005D546F" w:rsidRPr="00BA212C" w:rsidRDefault="005D546F" w:rsidP="00BA212C">
      <w:pPr>
        <w:pStyle w:val="aff8"/>
        <w:keepNext/>
        <w:spacing w:before="0" w:after="0" w:line="240" w:lineRule="auto"/>
        <w:rPr>
          <w:rFonts w:ascii="Times New Roman" w:hAnsi="Times New Roman" w:cs="Times New Roman"/>
          <w:sz w:val="24"/>
          <w:szCs w:val="24"/>
        </w:rPr>
      </w:pPr>
      <w:r w:rsidRPr="00BA212C">
        <w:rPr>
          <w:rFonts w:ascii="Times New Roman" w:hAnsi="Times New Roman" w:cs="Times New Roman"/>
          <w:sz w:val="24"/>
          <w:szCs w:val="24"/>
        </w:rPr>
        <w:t xml:space="preserve">Основан на типе </w:t>
      </w:r>
      <w:proofErr w:type="spellStart"/>
      <w:r w:rsidRPr="00BA212C">
        <w:rPr>
          <w:rFonts w:ascii="Times New Roman" w:hAnsi="Times New Roman" w:cs="Times New Roman"/>
          <w:sz w:val="24"/>
          <w:szCs w:val="24"/>
        </w:rPr>
        <w:t>String</w:t>
      </w:r>
      <w:proofErr w:type="spellEnd"/>
      <w:r w:rsidRPr="00BA212C">
        <w:rPr>
          <w:rFonts w:ascii="Times New Roman" w:hAnsi="Times New Roman" w:cs="Times New Roman"/>
          <w:sz w:val="24"/>
          <w:szCs w:val="24"/>
        </w:rPr>
        <w:t>, до 255 символов.</w:t>
      </w:r>
    </w:p>
    <w:p w14:paraId="65D73AB3" w14:textId="77777777" w:rsidR="006937F0" w:rsidRPr="00D51F19" w:rsidRDefault="006937F0" w:rsidP="009C0709">
      <w:pPr>
        <w:pStyle w:val="aff8"/>
        <w:spacing w:before="0" w:after="0" w:line="240" w:lineRule="auto"/>
        <w:rPr>
          <w:rFonts w:ascii="Times New Roman" w:hAnsi="Times New Roman" w:cs="Times New Roman"/>
          <w:sz w:val="24"/>
          <w:szCs w:val="24"/>
        </w:rPr>
      </w:pPr>
    </w:p>
    <w:p w14:paraId="35D31E3F" w14:textId="72454D47" w:rsidR="0031009B" w:rsidRPr="00D51F19" w:rsidRDefault="0031009B" w:rsidP="00042435">
      <w:pPr>
        <w:pStyle w:val="Head2"/>
        <w:rPr>
          <w:snapToGrid w:val="0"/>
          <w:sz w:val="24"/>
          <w:szCs w:val="24"/>
        </w:rPr>
      </w:pPr>
      <w:bookmarkStart w:id="119" w:name="_Ref497480973"/>
      <w:bookmarkStart w:id="120" w:name="_Toc72847193"/>
      <w:r w:rsidRPr="00D51F19">
        <w:rPr>
          <w:snapToGrid w:val="0"/>
          <w:sz w:val="24"/>
          <w:szCs w:val="24"/>
        </w:rPr>
        <w:t>Описание проверок запроса на стороне поставщика</w:t>
      </w:r>
      <w:bookmarkEnd w:id="119"/>
      <w:bookmarkEnd w:id="120"/>
    </w:p>
    <w:tbl>
      <w:tblPr>
        <w:tblStyle w:val="TableNormal"/>
        <w:tblW w:w="11057" w:type="dxa"/>
        <w:tblInd w:w="-10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7"/>
        <w:gridCol w:w="1134"/>
        <w:gridCol w:w="1701"/>
        <w:gridCol w:w="4253"/>
        <w:gridCol w:w="1559"/>
        <w:gridCol w:w="1843"/>
      </w:tblGrid>
      <w:tr w:rsidR="0031009B" w:rsidRPr="00D51F19" w14:paraId="1FF72869" w14:textId="77777777" w:rsidTr="003465D9">
        <w:trPr>
          <w:trHeight w:val="662"/>
          <w:tblHeader/>
        </w:trPr>
        <w:tc>
          <w:tcPr>
            <w:tcW w:w="5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F3C2615" w14:textId="4D2A4094" w:rsidR="0031009B" w:rsidRPr="00D51F19" w:rsidRDefault="00400568" w:rsidP="00FA5842">
            <w:pPr>
              <w:pStyle w:val="af2"/>
              <w:rPr>
                <w:rFonts w:ascii="Times New Roman" w:cs="Times New Roman"/>
              </w:rPr>
            </w:pPr>
            <w:r w:rsidRPr="00D51F19">
              <w:rPr>
                <w:rFonts w:ascii="Times New Roman" w:cs="Times New Roma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18DF39B" w14:textId="77777777" w:rsidR="0031009B" w:rsidRPr="00D51F19" w:rsidRDefault="0031009B" w:rsidP="00FA5842">
            <w:pPr>
              <w:pStyle w:val="af2"/>
              <w:rPr>
                <w:rFonts w:ascii="Times New Roman" w:cs="Times New Roman"/>
              </w:rPr>
            </w:pPr>
            <w:r w:rsidRPr="00D51F19">
              <w:rPr>
                <w:rFonts w:ascii="Times New Roman" w:cs="Times New Roman"/>
              </w:rPr>
              <w:t>Местоположение поля</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DC7646F" w14:textId="77777777" w:rsidR="0031009B" w:rsidRPr="00D51F19" w:rsidRDefault="0031009B" w:rsidP="00FA5842">
            <w:pPr>
              <w:pStyle w:val="af2"/>
              <w:rPr>
                <w:rFonts w:ascii="Times New Roman" w:cs="Times New Roman"/>
              </w:rPr>
            </w:pPr>
            <w:r w:rsidRPr="00D51F19">
              <w:rPr>
                <w:rFonts w:ascii="Times New Roman" w:cs="Times New Roman"/>
              </w:rPr>
              <w:t>Код поля</w:t>
            </w:r>
          </w:p>
        </w:tc>
        <w:tc>
          <w:tcPr>
            <w:tcW w:w="425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5650270" w14:textId="77777777" w:rsidR="0031009B" w:rsidRPr="00D51F19" w:rsidRDefault="0031009B" w:rsidP="00FA5842">
            <w:pPr>
              <w:pStyle w:val="af2"/>
              <w:rPr>
                <w:rFonts w:ascii="Times New Roman" w:cs="Times New Roman"/>
              </w:rPr>
            </w:pPr>
            <w:r w:rsidRPr="00D51F19">
              <w:rPr>
                <w:rFonts w:ascii="Times New Roman" w:cs="Times New Roman"/>
              </w:rPr>
              <w:t>Проверка</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F1B764D" w14:textId="77777777" w:rsidR="0031009B" w:rsidRPr="00D51F19" w:rsidRDefault="0031009B" w:rsidP="00FA5842">
            <w:pPr>
              <w:pStyle w:val="af2"/>
              <w:rPr>
                <w:rFonts w:ascii="Times New Roman" w:cs="Times New Roman"/>
              </w:rPr>
            </w:pPr>
            <w:r w:rsidRPr="00D51F19">
              <w:rPr>
                <w:rFonts w:ascii="Times New Roman" w:cs="Times New Roman"/>
              </w:rPr>
              <w:t>Результат проверки</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B964C3B" w14:textId="77777777" w:rsidR="0031009B" w:rsidRPr="00D51F19" w:rsidRDefault="0031009B" w:rsidP="00FA5842">
            <w:pPr>
              <w:pStyle w:val="af2"/>
              <w:rPr>
                <w:rFonts w:ascii="Times New Roman" w:cs="Times New Roman"/>
              </w:rPr>
            </w:pPr>
            <w:r w:rsidRPr="00D51F19">
              <w:rPr>
                <w:rFonts w:ascii="Times New Roman" w:cs="Times New Roman"/>
              </w:rPr>
              <w:t>Комментарий</w:t>
            </w:r>
          </w:p>
        </w:tc>
      </w:tr>
      <w:tr w:rsidR="00584C77" w:rsidRPr="00D51F19" w14:paraId="261A6BC9"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532022" w14:textId="77777777" w:rsidR="00584C77" w:rsidRPr="00D51F19" w:rsidRDefault="00584C77" w:rsidP="00070947">
            <w:pPr>
              <w:pStyle w:val="af6"/>
              <w:numPr>
                <w:ilvl w:val="0"/>
                <w:numId w:val="27"/>
              </w:numPr>
              <w:jc w:val="both"/>
              <w:rPr>
                <w:rFonts w:ascii="Times New Roman" w:hAnsi="Times New Roman" w:cs="Times New Roman"/>
                <w:sz w:val="24"/>
                <w:szCs w:val="24"/>
              </w:rPr>
            </w:pPr>
            <w:bookmarkStart w:id="121" w:name="_Ref69474091"/>
          </w:p>
        </w:tc>
        <w:bookmarkEnd w:id="121"/>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45E0A" w14:textId="29450A90" w:rsidR="00584C77" w:rsidRPr="00D51F19" w:rsidRDefault="00584C77" w:rsidP="00584C77">
            <w:pPr>
              <w:jc w:val="both"/>
              <w:rPr>
                <w:rFonts w:ascii="Times New Roman" w:hAnsi="Times New Roman" w:cs="Times New Roman"/>
                <w:i/>
                <w:iCs/>
                <w:sz w:val="24"/>
                <w:szCs w:val="24"/>
              </w:rPr>
            </w:pPr>
            <w:r w:rsidRPr="00D51F19">
              <w:rPr>
                <w:rFonts w:ascii="Times New Roman" w:hAnsi="Times New Roman" w:cs="Times New Roman"/>
                <w:i/>
                <w:iCs/>
                <w:sz w:val="24"/>
                <w:szCs w:val="24"/>
              </w:rPr>
              <w:t>Блок содержимого вложений</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988D7B" w14:textId="560667E7" w:rsidR="00584C77" w:rsidRPr="00D51F19" w:rsidRDefault="00584C77" w:rsidP="00584C77">
            <w:pPr>
              <w:jc w:val="both"/>
              <w:rPr>
                <w:rFonts w:ascii="Times New Roman" w:hAnsi="Times New Roman" w:cs="Times New Roman"/>
                <w:sz w:val="24"/>
                <w:szCs w:val="24"/>
                <w:lang w:val="en-US"/>
              </w:rPr>
            </w:pPr>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rPr>
              <w:t>PersonalSignature</w:t>
            </w:r>
            <w:proofErr w:type="spellEnd"/>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789E98" w14:textId="4430178C" w:rsidR="00584C77" w:rsidRPr="00D51F19" w:rsidRDefault="00584C77" w:rsidP="00584C77">
            <w:pPr>
              <w:jc w:val="both"/>
              <w:rPr>
                <w:rFonts w:ascii="Times New Roman" w:hAnsi="Times New Roman" w:cs="Times New Roman"/>
                <w:sz w:val="24"/>
                <w:szCs w:val="24"/>
              </w:rPr>
            </w:pPr>
            <w:r w:rsidRPr="00D51F19">
              <w:rPr>
                <w:rFonts w:ascii="Times New Roman" w:hAnsi="Times New Roman" w:cs="Times New Roman"/>
                <w:sz w:val="24"/>
                <w:szCs w:val="24"/>
              </w:rPr>
              <w:t>Не пройдена проверка ЭП под сущностью</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69113F" w14:textId="35EBB037" w:rsidR="00584C77" w:rsidRPr="00D51F19" w:rsidRDefault="00584C77" w:rsidP="00584C77">
            <w:pPr>
              <w:jc w:val="both"/>
              <w:rPr>
                <w:rFonts w:ascii="Times New Roman" w:hAnsi="Times New Roman" w:cs="Times New Roman"/>
                <w:sz w:val="24"/>
                <w:szCs w:val="24"/>
                <w:lang w:val="en-US"/>
              </w:rPr>
            </w:pPr>
            <w:proofErr w:type="spellStart"/>
            <w:r w:rsidRPr="00D51F19">
              <w:rPr>
                <w:rFonts w:ascii="Times New Roman" w:hAnsi="Times New Roman" w:cs="Times New Roman"/>
                <w:sz w:val="24"/>
                <w:szCs w:val="24"/>
                <w:lang w:val="en-US"/>
              </w:rPr>
              <w:t>GetResponseResponse</w:t>
            </w:r>
            <w:proofErr w:type="spellEnd"/>
            <w:r w:rsidRPr="00D51F19">
              <w:rPr>
                <w:rFonts w:ascii="Times New Roman" w:hAnsi="Times New Roman" w:cs="Times New Roman"/>
                <w:sz w:val="24"/>
                <w:szCs w:val="24"/>
                <w:lang w:val="en-US"/>
              </w:rPr>
              <w:t>/</w:t>
            </w:r>
            <w:proofErr w:type="spellStart"/>
            <w:r w:rsidRPr="00D51F19">
              <w:rPr>
                <w:rFonts w:ascii="Times New Roman" w:hAnsi="Times New Roman" w:cs="Times New Roman"/>
                <w:sz w:val="24"/>
                <w:szCs w:val="24"/>
                <w:lang w:val="en-US"/>
              </w:rPr>
              <w:t>ResponseMessage</w:t>
            </w:r>
            <w:proofErr w:type="spellEnd"/>
            <w:r w:rsidRPr="00D51F19">
              <w:rPr>
                <w:rFonts w:ascii="Times New Roman" w:hAnsi="Times New Roman" w:cs="Times New Roman"/>
                <w:sz w:val="24"/>
                <w:szCs w:val="24"/>
                <w:lang w:val="en-US"/>
              </w:rPr>
              <w:t>/Response /</w:t>
            </w:r>
            <w:proofErr w:type="spellStart"/>
            <w:r w:rsidRPr="00D51F19">
              <w:rPr>
                <w:rFonts w:ascii="Times New Roman" w:hAnsi="Times New Roman" w:cs="Times New Roman"/>
                <w:sz w:val="24"/>
                <w:szCs w:val="24"/>
                <w:lang w:val="en-US"/>
              </w:rPr>
              <w:t>SenderProvidedResponseData</w:t>
            </w:r>
            <w:proofErr w:type="spellEnd"/>
            <w:r w:rsidRPr="00D51F19">
              <w:rPr>
                <w:rFonts w:ascii="Times New Roman" w:hAnsi="Times New Roman" w:cs="Times New Roman"/>
                <w:sz w:val="24"/>
                <w:szCs w:val="24"/>
                <w:lang w:val="en-US"/>
              </w:rPr>
              <w:t>/</w:t>
            </w:r>
            <w:proofErr w:type="spellStart"/>
            <w:r w:rsidRPr="00D51F19">
              <w:rPr>
                <w:rFonts w:ascii="Times New Roman" w:hAnsi="Times New Roman" w:cs="Times New Roman"/>
                <w:sz w:val="24"/>
                <w:szCs w:val="24"/>
                <w:lang w:val="en-US"/>
              </w:rPr>
              <w:t>RequestStatus</w:t>
            </w:r>
            <w:proofErr w:type="spellEnd"/>
            <w:r w:rsidRPr="00D51F19">
              <w:rPr>
                <w:rFonts w:ascii="Times New Roman" w:hAnsi="Times New Roman" w:cs="Times New Roman"/>
                <w:sz w:val="24"/>
                <w:szCs w:val="24"/>
                <w:lang w:val="en-US"/>
              </w:rPr>
              <w:t>/</w:t>
            </w:r>
            <w:proofErr w:type="spellStart"/>
            <w:r w:rsidRPr="00D51F19">
              <w:rPr>
                <w:rFonts w:ascii="Times New Roman" w:hAnsi="Times New Roman" w:cs="Times New Roman"/>
                <w:sz w:val="24"/>
                <w:szCs w:val="24"/>
                <w:lang w:val="en-US"/>
              </w:rPr>
              <w:t>StatusCode</w:t>
            </w:r>
            <w:proofErr w:type="spellEnd"/>
            <w:r w:rsidRPr="00D51F19">
              <w:rPr>
                <w:rFonts w:ascii="Times New Roman" w:hAnsi="Times New Roman" w:cs="Times New Roman"/>
                <w:sz w:val="24"/>
                <w:szCs w:val="24"/>
                <w:lang w:val="en-US"/>
              </w:rPr>
              <w:t xml:space="preserve"> = «13»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C78A88" w14:textId="478CF563" w:rsidR="00584C77" w:rsidRPr="00D51F19" w:rsidRDefault="00584C77" w:rsidP="00CB37F4">
            <w:pPr>
              <w:jc w:val="both"/>
              <w:rPr>
                <w:rFonts w:ascii="Times New Roman" w:hAnsi="Times New Roman" w:cs="Times New Roman"/>
                <w:i/>
                <w:sz w:val="24"/>
                <w:szCs w:val="24"/>
              </w:rPr>
            </w:pPr>
            <w:r w:rsidRPr="00D51F19">
              <w:rPr>
                <w:rFonts w:ascii="Times New Roman" w:hAnsi="Times New Roman" w:cs="Times New Roman"/>
                <w:i/>
                <w:sz w:val="24"/>
                <w:szCs w:val="24"/>
              </w:rPr>
              <w:t>Неверный формат данных ЭП под сущностью (запросом)</w:t>
            </w:r>
          </w:p>
        </w:tc>
      </w:tr>
      <w:tr w:rsidR="00754F7F" w:rsidRPr="00D51F19" w14:paraId="4A638EA2"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EFD5B" w14:textId="77777777" w:rsidR="00754F7F" w:rsidRPr="00D51F19" w:rsidRDefault="00754F7F" w:rsidP="00070947">
            <w:pPr>
              <w:pStyle w:val="af6"/>
              <w:numPr>
                <w:ilvl w:val="0"/>
                <w:numId w:val="27"/>
              </w:numPr>
              <w:jc w:val="both"/>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CA9434" w14:textId="1AD4AB65" w:rsidR="00754F7F" w:rsidRPr="00D51F19" w:rsidRDefault="00754F7F" w:rsidP="00754F7F">
            <w:pPr>
              <w:jc w:val="both"/>
              <w:rPr>
                <w:rFonts w:ascii="Times New Roman" w:hAnsi="Times New Roman" w:cs="Times New Roman"/>
                <w:i/>
                <w:iCs/>
                <w:sz w:val="24"/>
                <w:szCs w:val="24"/>
              </w:rPr>
            </w:pPr>
            <w:r w:rsidRPr="00D51F19">
              <w:rPr>
                <w:rFonts w:ascii="Times New Roman" w:hAnsi="Times New Roman" w:cs="Times New Roman"/>
                <w:i/>
                <w:iCs/>
                <w:sz w:val="24"/>
                <w:szCs w:val="24"/>
              </w:rPr>
              <w:t>Блок подписания элемента //</w:t>
            </w:r>
            <w:proofErr w:type="spellStart"/>
            <w:r w:rsidRPr="00D51F19">
              <w:rPr>
                <w:rFonts w:ascii="Times New Roman" w:hAnsi="Times New Roman" w:cs="Times New Roman"/>
                <w:i/>
                <w:iCs/>
                <w:sz w:val="24"/>
                <w:szCs w:val="24"/>
              </w:rPr>
              <w:t>SenderProvidedRequestData</w:t>
            </w:r>
            <w:proofErr w:type="spellEnd"/>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A46A61" w14:textId="6BBFFA2F" w:rsidR="00754F7F" w:rsidRPr="00D51F19" w:rsidRDefault="00754F7F" w:rsidP="00754F7F">
            <w:pPr>
              <w:jc w:val="both"/>
              <w:rPr>
                <w:rFonts w:ascii="Times New Roman" w:hAnsi="Times New Roman" w:cs="Times New Roman"/>
                <w:sz w:val="24"/>
                <w:szCs w:val="24"/>
              </w:rPr>
            </w:pPr>
            <w:proofErr w:type="spellStart"/>
            <w:r w:rsidRPr="00D51F19">
              <w:rPr>
                <w:rFonts w:ascii="Times New Roman" w:hAnsi="Times New Roman" w:cs="Times New Roman"/>
                <w:iCs/>
                <w:sz w:val="24"/>
                <w:szCs w:val="24"/>
                <w:lang w:val="en-US"/>
              </w:rPr>
              <w:t>SendRequestRequest</w:t>
            </w:r>
            <w:proofErr w:type="spellEnd"/>
            <w:r w:rsidRPr="00D51F19">
              <w:rPr>
                <w:rFonts w:ascii="Times New Roman" w:hAnsi="Times New Roman" w:cs="Times New Roman"/>
                <w:iCs/>
                <w:sz w:val="24"/>
                <w:szCs w:val="24"/>
                <w:lang w:val="en-US"/>
              </w:rPr>
              <w:t>/</w:t>
            </w:r>
            <w:r w:rsidRPr="00D51F19">
              <w:rPr>
                <w:rFonts w:ascii="Times New Roman" w:hAnsi="Times New Roman" w:cs="Times New Roman"/>
                <w:sz w:val="24"/>
                <w:szCs w:val="24"/>
              </w:rPr>
              <w:t xml:space="preserve"> </w:t>
            </w:r>
            <w:proofErr w:type="spellStart"/>
            <w:r w:rsidRPr="00D51F19">
              <w:rPr>
                <w:rFonts w:ascii="Times New Roman" w:hAnsi="Times New Roman" w:cs="Times New Roman"/>
                <w:iCs/>
                <w:sz w:val="24"/>
                <w:szCs w:val="24"/>
                <w:lang w:val="en-US"/>
              </w:rPr>
              <w:t>CallerInformationSystemSignature</w:t>
            </w:r>
            <w:proofErr w:type="spellEnd"/>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91DCC3" w14:textId="3EEDDBA1" w:rsidR="00754F7F" w:rsidRPr="00D51F19" w:rsidRDefault="00754F7F" w:rsidP="00754F7F">
            <w:pPr>
              <w:jc w:val="both"/>
              <w:rPr>
                <w:rFonts w:ascii="Times New Roman" w:hAnsi="Times New Roman" w:cs="Times New Roman"/>
                <w:sz w:val="24"/>
                <w:szCs w:val="24"/>
              </w:rPr>
            </w:pPr>
            <w:r w:rsidRPr="00D51F19">
              <w:rPr>
                <w:rFonts w:ascii="Times New Roman" w:hAnsi="Times New Roman" w:cs="Times New Roman"/>
                <w:sz w:val="24"/>
                <w:szCs w:val="24"/>
              </w:rPr>
              <w:t>Не пройдена проверка ЭП-ОВ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CEF04A" w14:textId="38FAE372" w:rsidR="00754F7F" w:rsidRPr="00D51F19" w:rsidRDefault="00512105" w:rsidP="00754F7F">
            <w:pPr>
              <w:jc w:val="both"/>
              <w:rPr>
                <w:rFonts w:ascii="Times New Roman" w:hAnsi="Times New Roman" w:cs="Times New Roman"/>
                <w:sz w:val="24"/>
                <w:szCs w:val="24"/>
                <w:lang w:val="en-US"/>
              </w:rPr>
            </w:pPr>
            <w:proofErr w:type="spellStart"/>
            <w:r w:rsidRPr="00D51F19">
              <w:rPr>
                <w:rFonts w:ascii="Times New Roman" w:hAnsi="Times New Roman" w:cs="Times New Roman"/>
                <w:sz w:val="24"/>
                <w:szCs w:val="24"/>
                <w:lang w:val="en-US"/>
              </w:rPr>
              <w:t>GetResponseResponse</w:t>
            </w:r>
            <w:proofErr w:type="spellEnd"/>
            <w:r w:rsidRPr="00D51F19">
              <w:rPr>
                <w:rFonts w:ascii="Times New Roman" w:hAnsi="Times New Roman" w:cs="Times New Roman"/>
                <w:sz w:val="24"/>
                <w:szCs w:val="24"/>
                <w:lang w:val="en-US"/>
              </w:rPr>
              <w:t>/</w:t>
            </w:r>
            <w:proofErr w:type="spellStart"/>
            <w:r w:rsidRPr="00D51F19">
              <w:rPr>
                <w:rFonts w:ascii="Times New Roman" w:hAnsi="Times New Roman" w:cs="Times New Roman"/>
                <w:sz w:val="24"/>
                <w:szCs w:val="24"/>
                <w:lang w:val="en-US"/>
              </w:rPr>
              <w:t>ResponseMessage</w:t>
            </w:r>
            <w:proofErr w:type="spellEnd"/>
            <w:r w:rsidRPr="00D51F19">
              <w:rPr>
                <w:rFonts w:ascii="Times New Roman" w:hAnsi="Times New Roman" w:cs="Times New Roman"/>
                <w:sz w:val="24"/>
                <w:szCs w:val="24"/>
                <w:lang w:val="en-US"/>
              </w:rPr>
              <w:t>/Response /</w:t>
            </w:r>
            <w:proofErr w:type="spellStart"/>
            <w:r w:rsidRPr="00D51F19">
              <w:rPr>
                <w:rFonts w:ascii="Times New Roman" w:hAnsi="Times New Roman" w:cs="Times New Roman"/>
                <w:sz w:val="24"/>
                <w:szCs w:val="24"/>
                <w:lang w:val="en-US"/>
              </w:rPr>
              <w:t>SenderProvidedResponseData</w:t>
            </w:r>
            <w:proofErr w:type="spellEnd"/>
            <w:r w:rsidRPr="00D51F19">
              <w:rPr>
                <w:rFonts w:ascii="Times New Roman" w:hAnsi="Times New Roman" w:cs="Times New Roman"/>
                <w:sz w:val="24"/>
                <w:szCs w:val="24"/>
                <w:lang w:val="en-US"/>
              </w:rPr>
              <w:t>/</w:t>
            </w:r>
            <w:proofErr w:type="spellStart"/>
            <w:r w:rsidR="001716B8" w:rsidRPr="00D51F19">
              <w:rPr>
                <w:rFonts w:ascii="Times New Roman" w:hAnsi="Times New Roman" w:cs="Times New Roman"/>
                <w:sz w:val="24"/>
                <w:szCs w:val="24"/>
                <w:lang w:val="en-US"/>
              </w:rPr>
              <w:t>RequestStatus</w:t>
            </w:r>
            <w:proofErr w:type="spellEnd"/>
            <w:r w:rsidR="001716B8" w:rsidRPr="00D51F19">
              <w:rPr>
                <w:rFonts w:ascii="Times New Roman" w:hAnsi="Times New Roman" w:cs="Times New Roman"/>
                <w:sz w:val="24"/>
                <w:szCs w:val="24"/>
                <w:lang w:val="en-US"/>
              </w:rPr>
              <w:t>/</w:t>
            </w:r>
            <w:proofErr w:type="spellStart"/>
            <w:r w:rsidR="001716B8" w:rsidRPr="00D51F19">
              <w:rPr>
                <w:rFonts w:ascii="Times New Roman" w:hAnsi="Times New Roman" w:cs="Times New Roman"/>
                <w:sz w:val="24"/>
                <w:szCs w:val="24"/>
                <w:lang w:val="en-US"/>
              </w:rPr>
              <w:t>StatusCode</w:t>
            </w:r>
            <w:proofErr w:type="spellEnd"/>
            <w:r w:rsidR="008A17D4" w:rsidRPr="00D51F19">
              <w:rPr>
                <w:rFonts w:ascii="Times New Roman" w:hAnsi="Times New Roman" w:cs="Times New Roman"/>
                <w:sz w:val="24"/>
                <w:szCs w:val="24"/>
                <w:lang w:val="en-US"/>
              </w:rPr>
              <w:t xml:space="preserve"> </w:t>
            </w:r>
            <w:r w:rsidR="00754F7F" w:rsidRPr="00D51F19">
              <w:rPr>
                <w:rFonts w:ascii="Times New Roman" w:hAnsi="Times New Roman" w:cs="Times New Roman"/>
                <w:sz w:val="24"/>
                <w:szCs w:val="24"/>
                <w:lang w:val="en-US"/>
              </w:rPr>
              <w:t>= «27»</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E543B6" w14:textId="5BE37AE5" w:rsidR="00754F7F" w:rsidRPr="00D51F19" w:rsidRDefault="00754F7F" w:rsidP="00754F7F">
            <w:pPr>
              <w:jc w:val="both"/>
              <w:rPr>
                <w:rFonts w:ascii="Times New Roman" w:hAnsi="Times New Roman" w:cs="Times New Roman"/>
                <w:i/>
                <w:sz w:val="24"/>
                <w:szCs w:val="24"/>
              </w:rPr>
            </w:pPr>
            <w:r w:rsidRPr="00D51F19">
              <w:rPr>
                <w:rFonts w:ascii="Times New Roman" w:hAnsi="Times New Roman" w:cs="Times New Roman"/>
                <w:i/>
                <w:sz w:val="24"/>
                <w:szCs w:val="24"/>
              </w:rPr>
              <w:t>Ваш запрос не был обработан. ЭП-ОВ некорректна</w:t>
            </w:r>
          </w:p>
        </w:tc>
      </w:tr>
      <w:tr w:rsidR="00754F7F" w:rsidRPr="00D51F19" w14:paraId="4F07C754"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EA650A" w14:textId="77777777" w:rsidR="00754F7F" w:rsidRPr="00D51F19" w:rsidRDefault="00754F7F" w:rsidP="00070947">
            <w:pPr>
              <w:pStyle w:val="af6"/>
              <w:numPr>
                <w:ilvl w:val="0"/>
                <w:numId w:val="27"/>
              </w:numPr>
              <w:jc w:val="both"/>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32E2FD" w14:textId="0264E2B4" w:rsidR="00754F7F" w:rsidRPr="00D51F19" w:rsidRDefault="00754F7F" w:rsidP="00754F7F">
            <w:pPr>
              <w:jc w:val="both"/>
              <w:rPr>
                <w:rFonts w:ascii="Times New Roman" w:hAnsi="Times New Roman" w:cs="Times New Roman"/>
                <w:i/>
                <w:iCs/>
                <w:sz w:val="24"/>
                <w:szCs w:val="24"/>
              </w:rPr>
            </w:pPr>
            <w:r w:rsidRPr="00D51F19">
              <w:rPr>
                <w:rFonts w:ascii="Times New Roman" w:hAnsi="Times New Roman" w:cs="Times New Roman"/>
                <w:i/>
                <w:iCs/>
                <w:sz w:val="24"/>
                <w:szCs w:val="24"/>
              </w:rPr>
              <w:t>Блок подписания элемента //</w:t>
            </w:r>
            <w:proofErr w:type="spellStart"/>
            <w:r w:rsidRPr="00D51F19">
              <w:rPr>
                <w:rFonts w:ascii="Times New Roman" w:hAnsi="Times New Roman" w:cs="Times New Roman"/>
                <w:i/>
                <w:iCs/>
                <w:sz w:val="24"/>
                <w:szCs w:val="24"/>
              </w:rPr>
              <w:t>SenderProvidedRequestData</w:t>
            </w:r>
            <w:proofErr w:type="spellEnd"/>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3AB9C9" w14:textId="37557039" w:rsidR="00754F7F" w:rsidRPr="00D51F19" w:rsidRDefault="00754F7F" w:rsidP="00754F7F">
            <w:pPr>
              <w:jc w:val="both"/>
              <w:rPr>
                <w:rFonts w:ascii="Times New Roman" w:hAnsi="Times New Roman" w:cs="Times New Roman"/>
                <w:sz w:val="24"/>
                <w:szCs w:val="24"/>
              </w:rPr>
            </w:pPr>
            <w:proofErr w:type="spellStart"/>
            <w:r w:rsidRPr="00D51F19">
              <w:rPr>
                <w:rFonts w:ascii="Times New Roman" w:hAnsi="Times New Roman" w:cs="Times New Roman"/>
                <w:iCs/>
                <w:sz w:val="24"/>
                <w:szCs w:val="24"/>
                <w:lang w:val="en-US"/>
              </w:rPr>
              <w:t>SendRequestRequest</w:t>
            </w:r>
            <w:proofErr w:type="spellEnd"/>
            <w:r w:rsidRPr="00D51F19">
              <w:rPr>
                <w:rFonts w:ascii="Times New Roman" w:hAnsi="Times New Roman" w:cs="Times New Roman"/>
                <w:iCs/>
                <w:sz w:val="24"/>
                <w:szCs w:val="24"/>
                <w:lang w:val="en-US"/>
              </w:rPr>
              <w:t>/</w:t>
            </w:r>
            <w:r w:rsidRPr="00D51F19">
              <w:rPr>
                <w:rFonts w:ascii="Times New Roman" w:hAnsi="Times New Roman" w:cs="Times New Roman"/>
                <w:sz w:val="24"/>
                <w:szCs w:val="24"/>
              </w:rPr>
              <w:t xml:space="preserve"> </w:t>
            </w:r>
            <w:proofErr w:type="spellStart"/>
            <w:r w:rsidRPr="00D51F19">
              <w:rPr>
                <w:rFonts w:ascii="Times New Roman" w:hAnsi="Times New Roman" w:cs="Times New Roman"/>
                <w:iCs/>
                <w:sz w:val="24"/>
                <w:szCs w:val="24"/>
                <w:lang w:val="en-US"/>
              </w:rPr>
              <w:t>CallerInformationSystemSignature</w:t>
            </w:r>
            <w:proofErr w:type="spellEnd"/>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F61E80" w14:textId="32002D80" w:rsidR="00754F7F" w:rsidRPr="00D51F19" w:rsidRDefault="00754F7F" w:rsidP="00754F7F">
            <w:pPr>
              <w:jc w:val="both"/>
              <w:rPr>
                <w:rFonts w:ascii="Times New Roman" w:hAnsi="Times New Roman" w:cs="Times New Roman"/>
                <w:sz w:val="24"/>
                <w:szCs w:val="24"/>
              </w:rPr>
            </w:pPr>
            <w:r w:rsidRPr="00D51F19">
              <w:rPr>
                <w:rFonts w:ascii="Times New Roman" w:hAnsi="Times New Roman" w:cs="Times New Roman"/>
                <w:sz w:val="24"/>
                <w:szCs w:val="24"/>
              </w:rPr>
              <w:t>Не пройдена проверка ЭП-ОВ</w:t>
            </w:r>
            <w:r w:rsidR="0068284A" w:rsidRPr="00D51F19">
              <w:rPr>
                <w:rFonts w:ascii="Times New Roman" w:hAnsi="Times New Roman" w:cs="Times New Roman"/>
                <w:sz w:val="24"/>
                <w:szCs w:val="24"/>
              </w:rPr>
              <w:t xml:space="preserve"> на соответствие сертификата, хранящегося в ГИС ГМП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FCDD1B" w14:textId="3A205BFE" w:rsidR="00754F7F" w:rsidRPr="00D51F19" w:rsidRDefault="00512105" w:rsidP="00754F7F">
            <w:pPr>
              <w:jc w:val="both"/>
              <w:rPr>
                <w:rFonts w:ascii="Times New Roman" w:hAnsi="Times New Roman" w:cs="Times New Roman"/>
                <w:sz w:val="24"/>
                <w:szCs w:val="24"/>
                <w:lang w:val="en-US"/>
              </w:rPr>
            </w:pPr>
            <w:proofErr w:type="spellStart"/>
            <w:r w:rsidRPr="00D51F19">
              <w:rPr>
                <w:rFonts w:ascii="Times New Roman" w:hAnsi="Times New Roman" w:cs="Times New Roman"/>
                <w:sz w:val="24"/>
                <w:szCs w:val="24"/>
                <w:lang w:val="en-US"/>
              </w:rPr>
              <w:t>GetResponseResponse</w:t>
            </w:r>
            <w:proofErr w:type="spellEnd"/>
            <w:r w:rsidRPr="00D51F19">
              <w:rPr>
                <w:rFonts w:ascii="Times New Roman" w:hAnsi="Times New Roman" w:cs="Times New Roman"/>
                <w:sz w:val="24"/>
                <w:szCs w:val="24"/>
                <w:lang w:val="en-US"/>
              </w:rPr>
              <w:t>/</w:t>
            </w:r>
            <w:proofErr w:type="spellStart"/>
            <w:r w:rsidRPr="00D51F19">
              <w:rPr>
                <w:rFonts w:ascii="Times New Roman" w:hAnsi="Times New Roman" w:cs="Times New Roman"/>
                <w:sz w:val="24"/>
                <w:szCs w:val="24"/>
                <w:lang w:val="en-US"/>
              </w:rPr>
              <w:t>ResponseMessage</w:t>
            </w:r>
            <w:proofErr w:type="spellEnd"/>
            <w:r w:rsidRPr="00D51F19">
              <w:rPr>
                <w:rFonts w:ascii="Times New Roman" w:hAnsi="Times New Roman" w:cs="Times New Roman"/>
                <w:sz w:val="24"/>
                <w:szCs w:val="24"/>
                <w:lang w:val="en-US"/>
              </w:rPr>
              <w:t>/Response /</w:t>
            </w:r>
            <w:proofErr w:type="spellStart"/>
            <w:r w:rsidRPr="00D51F19">
              <w:rPr>
                <w:rFonts w:ascii="Times New Roman" w:hAnsi="Times New Roman" w:cs="Times New Roman"/>
                <w:sz w:val="24"/>
                <w:szCs w:val="24"/>
                <w:lang w:val="en-US"/>
              </w:rPr>
              <w:t>SenderProvidedResponseData</w:t>
            </w:r>
            <w:proofErr w:type="spellEnd"/>
            <w:r w:rsidRPr="00D51F19">
              <w:rPr>
                <w:rFonts w:ascii="Times New Roman" w:hAnsi="Times New Roman" w:cs="Times New Roman"/>
                <w:sz w:val="24"/>
                <w:szCs w:val="24"/>
                <w:lang w:val="en-US"/>
              </w:rPr>
              <w:t>/</w:t>
            </w:r>
            <w:proofErr w:type="spellStart"/>
            <w:r w:rsidR="001716B8" w:rsidRPr="00D51F19">
              <w:rPr>
                <w:rFonts w:ascii="Times New Roman" w:hAnsi="Times New Roman" w:cs="Times New Roman"/>
                <w:sz w:val="24"/>
                <w:szCs w:val="24"/>
                <w:lang w:val="en-US"/>
              </w:rPr>
              <w:t>RequestStatus</w:t>
            </w:r>
            <w:proofErr w:type="spellEnd"/>
            <w:r w:rsidR="001716B8" w:rsidRPr="00D51F19">
              <w:rPr>
                <w:rFonts w:ascii="Times New Roman" w:hAnsi="Times New Roman" w:cs="Times New Roman"/>
                <w:sz w:val="24"/>
                <w:szCs w:val="24"/>
                <w:lang w:val="en-US"/>
              </w:rPr>
              <w:t>/</w:t>
            </w:r>
            <w:proofErr w:type="spellStart"/>
            <w:r w:rsidR="001716B8" w:rsidRPr="00D51F19">
              <w:rPr>
                <w:rFonts w:ascii="Times New Roman" w:hAnsi="Times New Roman" w:cs="Times New Roman"/>
                <w:sz w:val="24"/>
                <w:szCs w:val="24"/>
                <w:lang w:val="en-US"/>
              </w:rPr>
              <w:t>StatusCode</w:t>
            </w:r>
            <w:proofErr w:type="spellEnd"/>
            <w:r w:rsidR="008A17D4" w:rsidRPr="00D51F19">
              <w:rPr>
                <w:rFonts w:ascii="Times New Roman" w:hAnsi="Times New Roman" w:cs="Times New Roman"/>
                <w:sz w:val="24"/>
                <w:szCs w:val="24"/>
                <w:lang w:val="en-US"/>
              </w:rPr>
              <w:t xml:space="preserve"> </w:t>
            </w:r>
            <w:r w:rsidR="00754F7F" w:rsidRPr="00D51F19">
              <w:rPr>
                <w:rFonts w:ascii="Times New Roman" w:hAnsi="Times New Roman" w:cs="Times New Roman"/>
                <w:sz w:val="24"/>
                <w:szCs w:val="24"/>
                <w:lang w:val="en-US"/>
              </w:rPr>
              <w:t>= «31»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B2F05" w14:textId="34C1A752" w:rsidR="00754F7F" w:rsidRPr="00D51F19" w:rsidRDefault="00754F7F" w:rsidP="00754F7F">
            <w:pPr>
              <w:jc w:val="both"/>
              <w:rPr>
                <w:rFonts w:ascii="Times New Roman" w:hAnsi="Times New Roman" w:cs="Times New Roman"/>
                <w:i/>
                <w:sz w:val="24"/>
                <w:szCs w:val="24"/>
              </w:rPr>
            </w:pPr>
            <w:r w:rsidRPr="00D51F19">
              <w:rPr>
                <w:rFonts w:ascii="Times New Roman" w:hAnsi="Times New Roman" w:cs="Times New Roman"/>
                <w:i/>
                <w:sz w:val="24"/>
                <w:szCs w:val="24"/>
              </w:rPr>
              <w:t>Неверный сертификат ключа проверки ЭП в запросе</w:t>
            </w:r>
          </w:p>
        </w:tc>
      </w:tr>
      <w:tr w:rsidR="001716B8" w:rsidRPr="00D51F19" w14:paraId="2D3499EF"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BC8338" w14:textId="77777777" w:rsidR="001716B8" w:rsidRPr="00D51F19" w:rsidRDefault="001716B8" w:rsidP="00070947">
            <w:pPr>
              <w:pStyle w:val="af6"/>
              <w:numPr>
                <w:ilvl w:val="0"/>
                <w:numId w:val="27"/>
              </w:numPr>
              <w:jc w:val="both"/>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02FF98" w14:textId="7972EE10" w:rsidR="001716B8" w:rsidRPr="00D51F19" w:rsidRDefault="001716B8" w:rsidP="001716B8">
            <w:pPr>
              <w:jc w:val="both"/>
              <w:rPr>
                <w:rFonts w:ascii="Times New Roman" w:hAnsi="Times New Roman" w:cs="Times New Roman"/>
                <w:i/>
                <w:iCs/>
                <w:sz w:val="24"/>
                <w:szCs w:val="24"/>
              </w:rPr>
            </w:pPr>
            <w:proofErr w:type="gramStart"/>
            <w:r w:rsidRPr="00D51F19">
              <w:rPr>
                <w:rFonts w:ascii="Times New Roman" w:hAnsi="Times New Roman" w:cs="Times New Roman"/>
                <w:i/>
                <w:iCs/>
                <w:sz w:val="24"/>
                <w:szCs w:val="24"/>
              </w:rPr>
              <w:t>Бизнес поля</w:t>
            </w:r>
            <w:proofErr w:type="gramEnd"/>
            <w:r w:rsidRPr="00D51F19">
              <w:rPr>
                <w:rFonts w:ascii="Times New Roman" w:hAnsi="Times New Roman" w:cs="Times New Roman"/>
                <w:i/>
                <w:iCs/>
                <w:sz w:val="24"/>
                <w:szCs w:val="24"/>
              </w:rPr>
              <w:t xml:space="preserve">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14349F" w14:textId="3DCACDFD" w:rsidR="001716B8" w:rsidRPr="00D51F19" w:rsidRDefault="001716B8" w:rsidP="001716B8">
            <w:pPr>
              <w:jc w:val="both"/>
              <w:rPr>
                <w:rFonts w:ascii="Times New Roman" w:hAnsi="Times New Roman" w:cs="Times New Roman"/>
                <w:iCs/>
                <w:sz w:val="24"/>
                <w:szCs w:val="24"/>
                <w:lang w:val="en-US"/>
              </w:rPr>
            </w:pPr>
            <w:proofErr w:type="spellStart"/>
            <w:r w:rsidRPr="00D51F19">
              <w:rPr>
                <w:rFonts w:ascii="Times New Roman" w:hAnsi="Times New Roman" w:cs="Times New Roman"/>
                <w:sz w:val="24"/>
                <w:szCs w:val="24"/>
              </w:rPr>
              <w:t>Import</w:t>
            </w:r>
            <w:proofErr w:type="spellEnd"/>
            <w:r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Request</w:t>
            </w:r>
            <w:proofErr w:type="spellEnd"/>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339FC3" w14:textId="7E57E73C" w:rsidR="001716B8" w:rsidRPr="00D51F19" w:rsidRDefault="001716B8" w:rsidP="001716B8">
            <w:pPr>
              <w:jc w:val="both"/>
              <w:rPr>
                <w:rFonts w:ascii="Times New Roman" w:hAnsi="Times New Roman" w:cs="Times New Roman"/>
                <w:sz w:val="24"/>
                <w:szCs w:val="24"/>
              </w:rPr>
            </w:pPr>
            <w:r w:rsidRPr="00D51F19">
              <w:rPr>
                <w:rFonts w:ascii="Times New Roman" w:hAnsi="Times New Roman" w:cs="Times New Roman"/>
                <w:sz w:val="24"/>
                <w:szCs w:val="24"/>
              </w:rPr>
              <w:t>Системный сбой. Разовый отказ ГИС ГМП, необходимо повторить запрос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ED572" w14:textId="766424E5" w:rsidR="001716B8" w:rsidRPr="00D51F19" w:rsidRDefault="00512105" w:rsidP="001716B8">
            <w:pPr>
              <w:jc w:val="both"/>
              <w:rPr>
                <w:rFonts w:ascii="Times New Roman" w:hAnsi="Times New Roman" w:cs="Times New Roman"/>
                <w:sz w:val="24"/>
                <w:szCs w:val="24"/>
                <w:lang w:val="en-US"/>
              </w:rPr>
            </w:pPr>
            <w:proofErr w:type="spellStart"/>
            <w:r w:rsidRPr="00D51F19">
              <w:rPr>
                <w:rFonts w:ascii="Times New Roman" w:hAnsi="Times New Roman" w:cs="Times New Roman"/>
                <w:sz w:val="24"/>
                <w:szCs w:val="24"/>
                <w:lang w:val="en-US"/>
              </w:rPr>
              <w:t>GetResponseResponse</w:t>
            </w:r>
            <w:proofErr w:type="spellEnd"/>
            <w:r w:rsidRPr="00D51F19">
              <w:rPr>
                <w:rFonts w:ascii="Times New Roman" w:hAnsi="Times New Roman" w:cs="Times New Roman"/>
                <w:sz w:val="24"/>
                <w:szCs w:val="24"/>
                <w:lang w:val="en-US"/>
              </w:rPr>
              <w:t>/</w:t>
            </w:r>
            <w:proofErr w:type="spellStart"/>
            <w:r w:rsidRPr="00D51F19">
              <w:rPr>
                <w:rFonts w:ascii="Times New Roman" w:hAnsi="Times New Roman" w:cs="Times New Roman"/>
                <w:sz w:val="24"/>
                <w:szCs w:val="24"/>
                <w:lang w:val="en-US"/>
              </w:rPr>
              <w:t>ResponseMessage</w:t>
            </w:r>
            <w:proofErr w:type="spellEnd"/>
            <w:r w:rsidRPr="00D51F19">
              <w:rPr>
                <w:rFonts w:ascii="Times New Roman" w:hAnsi="Times New Roman" w:cs="Times New Roman"/>
                <w:sz w:val="24"/>
                <w:szCs w:val="24"/>
                <w:lang w:val="en-US"/>
              </w:rPr>
              <w:t>/Response /</w:t>
            </w:r>
            <w:proofErr w:type="spellStart"/>
            <w:r w:rsidRPr="00D51F19">
              <w:rPr>
                <w:rFonts w:ascii="Times New Roman" w:hAnsi="Times New Roman" w:cs="Times New Roman"/>
                <w:sz w:val="24"/>
                <w:szCs w:val="24"/>
                <w:lang w:val="en-US"/>
              </w:rPr>
              <w:t>SenderProvidedResponseData</w:t>
            </w:r>
            <w:proofErr w:type="spellEnd"/>
            <w:r w:rsidRPr="00D51F19">
              <w:rPr>
                <w:rFonts w:ascii="Times New Roman" w:hAnsi="Times New Roman" w:cs="Times New Roman"/>
                <w:sz w:val="24"/>
                <w:szCs w:val="24"/>
                <w:lang w:val="en-US"/>
              </w:rPr>
              <w:t>/</w:t>
            </w:r>
            <w:proofErr w:type="spellStart"/>
            <w:r w:rsidR="001716B8" w:rsidRPr="00D51F19">
              <w:rPr>
                <w:rFonts w:ascii="Times New Roman" w:hAnsi="Times New Roman" w:cs="Times New Roman"/>
                <w:sz w:val="24"/>
                <w:szCs w:val="24"/>
                <w:lang w:val="en-US"/>
              </w:rPr>
              <w:t>RequestSt</w:t>
            </w:r>
            <w:r w:rsidR="001716B8" w:rsidRPr="00D51F19">
              <w:rPr>
                <w:rFonts w:ascii="Times New Roman" w:hAnsi="Times New Roman" w:cs="Times New Roman"/>
                <w:sz w:val="24"/>
                <w:szCs w:val="24"/>
                <w:lang w:val="en-US"/>
              </w:rPr>
              <w:lastRenderedPageBreak/>
              <w:t>atus</w:t>
            </w:r>
            <w:proofErr w:type="spellEnd"/>
            <w:r w:rsidR="001716B8" w:rsidRPr="00D51F19">
              <w:rPr>
                <w:rFonts w:ascii="Times New Roman" w:hAnsi="Times New Roman" w:cs="Times New Roman"/>
                <w:sz w:val="24"/>
                <w:szCs w:val="24"/>
                <w:lang w:val="en-US"/>
              </w:rPr>
              <w:t>/</w:t>
            </w:r>
            <w:proofErr w:type="spellStart"/>
            <w:r w:rsidR="001716B8" w:rsidRPr="00D51F19">
              <w:rPr>
                <w:rFonts w:ascii="Times New Roman" w:hAnsi="Times New Roman" w:cs="Times New Roman"/>
                <w:sz w:val="24"/>
                <w:szCs w:val="24"/>
                <w:lang w:val="en-US"/>
              </w:rPr>
              <w:t>StatusCode</w:t>
            </w:r>
            <w:proofErr w:type="spellEnd"/>
            <w:r w:rsidR="001716B8" w:rsidRPr="00D51F19">
              <w:rPr>
                <w:rFonts w:ascii="Times New Roman" w:hAnsi="Times New Roman" w:cs="Times New Roman"/>
                <w:sz w:val="24"/>
                <w:szCs w:val="24"/>
                <w:lang w:val="en-US"/>
              </w:rPr>
              <w:t xml:space="preserve"> = «1»</w:t>
            </w:r>
          </w:p>
          <w:p w14:paraId="2284DA2D" w14:textId="0941B54A" w:rsidR="001716B8" w:rsidRPr="00D51F19" w:rsidRDefault="001716B8" w:rsidP="001716B8">
            <w:pPr>
              <w:jc w:val="both"/>
              <w:rPr>
                <w:rFonts w:ascii="Times New Roman" w:hAnsi="Times New Roman" w:cs="Times New Roman"/>
                <w:sz w:val="24"/>
                <w:szCs w:val="24"/>
                <w:lang w:val="en-US"/>
              </w:rPr>
            </w:pPr>
            <w:r w:rsidRPr="00D51F19">
              <w:rPr>
                <w:rFonts w:ascii="Times New Roman" w:hAnsi="Times New Roman" w:cs="Times New Roman"/>
                <w:sz w:val="24"/>
                <w:szCs w:val="24"/>
                <w:lang w:val="en-US"/>
              </w:rPr>
              <w:t xml:space="preserve"> </w:t>
            </w:r>
            <w:r w:rsidRPr="00D51F19">
              <w:rPr>
                <w:rFonts w:ascii="Times New Roman" w:hAnsi="Times New Roman" w:cs="Times New Roman"/>
                <w:sz w:val="24"/>
                <w:szCs w:val="24"/>
              </w:rPr>
              <w:t>или</w:t>
            </w:r>
            <w:r w:rsidRPr="00D51F19">
              <w:rPr>
                <w:rFonts w:ascii="Times New Roman" w:hAnsi="Times New Roman" w:cs="Times New Roman"/>
                <w:sz w:val="24"/>
                <w:szCs w:val="24"/>
                <w:lang w:val="en-US"/>
              </w:rPr>
              <w:t xml:space="preserve"> </w:t>
            </w:r>
            <w:proofErr w:type="spellStart"/>
            <w:r w:rsidRPr="00D51F19">
              <w:rPr>
                <w:rFonts w:ascii="Times New Roman" w:hAnsi="Times New Roman" w:cs="Times New Roman"/>
                <w:sz w:val="24"/>
                <w:szCs w:val="24"/>
                <w:lang w:val="en-US"/>
              </w:rPr>
              <w:t>ImportPaymentsResponse</w:t>
            </w:r>
            <w:proofErr w:type="spellEnd"/>
            <w:r w:rsidRPr="00D51F19">
              <w:rPr>
                <w:rFonts w:ascii="Times New Roman" w:hAnsi="Times New Roman" w:cs="Times New Roman"/>
                <w:sz w:val="24"/>
                <w:szCs w:val="24"/>
                <w:lang w:val="en-US"/>
              </w:rPr>
              <w:t xml:space="preserve">/ </w:t>
            </w:r>
            <w:proofErr w:type="spellStart"/>
            <w:r w:rsidRPr="00D51F19">
              <w:rPr>
                <w:rFonts w:ascii="Times New Roman" w:hAnsi="Times New Roman" w:cs="Times New Roman"/>
                <w:sz w:val="24"/>
                <w:szCs w:val="24"/>
                <w:lang w:val="en-US"/>
              </w:rPr>
              <w:t>ImportProtocol</w:t>
            </w:r>
            <w:proofErr w:type="spellEnd"/>
            <w:r w:rsidRPr="00D51F19">
              <w:rPr>
                <w:rFonts w:ascii="Times New Roman" w:hAnsi="Times New Roman" w:cs="Times New Roman"/>
                <w:sz w:val="24"/>
                <w:szCs w:val="24"/>
                <w:lang w:val="en-US"/>
              </w:rPr>
              <w:t>/code = «1»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B2BE1F" w14:textId="740A4826" w:rsidR="001716B8" w:rsidRPr="00D51F19" w:rsidRDefault="001716B8" w:rsidP="001716B8">
            <w:pPr>
              <w:jc w:val="both"/>
              <w:rPr>
                <w:rFonts w:ascii="Times New Roman" w:hAnsi="Times New Roman" w:cs="Times New Roman"/>
                <w:i/>
                <w:sz w:val="24"/>
                <w:szCs w:val="24"/>
              </w:rPr>
            </w:pPr>
            <w:r w:rsidRPr="00D51F19">
              <w:rPr>
                <w:rFonts w:ascii="Times New Roman" w:hAnsi="Times New Roman" w:cs="Times New Roman"/>
                <w:i/>
                <w:sz w:val="24"/>
                <w:szCs w:val="24"/>
              </w:rPr>
              <w:lastRenderedPageBreak/>
              <w:t>Внутренняя</w:t>
            </w:r>
            <w:r w:rsidRPr="00D51F19">
              <w:rPr>
                <w:rFonts w:ascii="Times New Roman" w:hAnsi="Times New Roman" w:cs="Times New Roman"/>
                <w:i/>
                <w:sz w:val="24"/>
                <w:szCs w:val="24"/>
                <w:lang w:val="en-US"/>
              </w:rPr>
              <w:t xml:space="preserve"> </w:t>
            </w:r>
            <w:r w:rsidRPr="00D51F19">
              <w:rPr>
                <w:rFonts w:ascii="Times New Roman" w:hAnsi="Times New Roman" w:cs="Times New Roman"/>
                <w:i/>
                <w:sz w:val="24"/>
                <w:szCs w:val="24"/>
              </w:rPr>
              <w:t>ошибка</w:t>
            </w:r>
          </w:p>
        </w:tc>
      </w:tr>
      <w:tr w:rsidR="00641E5B" w:rsidRPr="00D51F19" w14:paraId="6D1A98C3"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9B8DDD" w14:textId="77777777" w:rsidR="00641E5B" w:rsidRPr="00D51F19" w:rsidRDefault="00641E5B" w:rsidP="00070947">
            <w:pPr>
              <w:pStyle w:val="af6"/>
              <w:numPr>
                <w:ilvl w:val="0"/>
                <w:numId w:val="27"/>
              </w:numPr>
              <w:jc w:val="both"/>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9E297B" w14:textId="77777777" w:rsidR="00641E5B" w:rsidRPr="00D51F19" w:rsidRDefault="00641E5B" w:rsidP="00641E5B">
            <w:pPr>
              <w:jc w:val="both"/>
              <w:rPr>
                <w:rFonts w:ascii="Times New Roman" w:hAnsi="Times New Roman" w:cs="Times New Roman"/>
                <w:sz w:val="24"/>
                <w:szCs w:val="24"/>
              </w:rPr>
            </w:pPr>
            <w:proofErr w:type="gramStart"/>
            <w:r w:rsidRPr="00D51F19">
              <w:rPr>
                <w:rFonts w:ascii="Times New Roman" w:hAnsi="Times New Roman" w:cs="Times New Roman"/>
                <w:i/>
                <w:iCs/>
                <w:sz w:val="24"/>
                <w:szCs w:val="24"/>
              </w:rPr>
              <w:t>Бизнес поля</w:t>
            </w:r>
            <w:proofErr w:type="gramEnd"/>
            <w:r w:rsidRPr="00D51F19">
              <w:rPr>
                <w:rFonts w:ascii="Times New Roman" w:hAnsi="Times New Roman" w:cs="Times New Roman"/>
                <w:i/>
                <w:iCs/>
                <w:sz w:val="24"/>
                <w:szCs w:val="24"/>
              </w:rPr>
              <w:t xml:space="preserve">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AA377D" w14:textId="442718BB" w:rsidR="00641E5B" w:rsidRPr="00D51F19" w:rsidRDefault="00641E5B" w:rsidP="00641E5B">
            <w:pPr>
              <w:jc w:val="both"/>
              <w:rPr>
                <w:rFonts w:ascii="Times New Roman" w:hAnsi="Times New Roman" w:cs="Times New Roman"/>
                <w:sz w:val="24"/>
                <w:szCs w:val="24"/>
              </w:rPr>
            </w:pPr>
            <w:proofErr w:type="spellStart"/>
            <w:r w:rsidRPr="00D51F19">
              <w:rPr>
                <w:rFonts w:ascii="Times New Roman" w:hAnsi="Times New Roman" w:cs="Times New Roman"/>
                <w:sz w:val="24"/>
                <w:szCs w:val="24"/>
              </w:rPr>
              <w:t>Import</w:t>
            </w:r>
            <w:proofErr w:type="spellEnd"/>
            <w:r w:rsidR="009A4073"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Request</w:t>
            </w:r>
            <w:proofErr w:type="spellEnd"/>
            <w:r w:rsidRPr="00D51F19">
              <w:rPr>
                <w:rFonts w:ascii="Times New Roman" w:hAnsi="Times New Roman" w:cs="Times New Roman"/>
                <w:sz w:val="24"/>
                <w:szCs w:val="24"/>
              </w:rPr>
              <w:t>/</w:t>
            </w:r>
            <w:r w:rsidRPr="00D51F19">
              <w:rPr>
                <w:rFonts w:ascii="Times New Roman" w:hAnsi="Times New Roman" w:cs="Times New Roman"/>
                <w:sz w:val="24"/>
                <w:szCs w:val="24"/>
                <w:lang w:val="en-US"/>
              </w:rPr>
              <w:t>@</w:t>
            </w:r>
            <w:proofErr w:type="spellStart"/>
            <w:r w:rsidRPr="00D51F19">
              <w:rPr>
                <w:rFonts w:ascii="Times New Roman" w:hAnsi="Times New Roman" w:cs="Times New Roman"/>
                <w:sz w:val="24"/>
                <w:szCs w:val="24"/>
              </w:rPr>
              <w:t>senderIdentifier</w:t>
            </w:r>
            <w:proofErr w:type="spellEnd"/>
          </w:p>
          <w:p w14:paraId="0E1F8E28" w14:textId="77777777" w:rsidR="00641E5B" w:rsidRPr="00D51F19" w:rsidRDefault="00641E5B" w:rsidP="00641E5B">
            <w:pPr>
              <w:jc w:val="both"/>
              <w:rPr>
                <w:rFonts w:ascii="Times New Roman" w:hAnsi="Times New Roman" w:cs="Times New Roman"/>
                <w:sz w:val="24"/>
                <w:szCs w:val="24"/>
              </w:rPr>
            </w:pPr>
          </w:p>
          <w:p w14:paraId="6B9D3C8A" w14:textId="3DAC7697" w:rsidR="00641E5B" w:rsidRPr="00D51F19" w:rsidRDefault="00773122" w:rsidP="00641E5B">
            <w:pPr>
              <w:jc w:val="both"/>
              <w:rPr>
                <w:rFonts w:ascii="Times New Roman" w:hAnsi="Times New Roman" w:cs="Times New Roman"/>
                <w:sz w:val="24"/>
                <w:szCs w:val="24"/>
              </w:rPr>
            </w:pPr>
            <w:proofErr w:type="spellStart"/>
            <w:r w:rsidRPr="00D51F19">
              <w:rPr>
                <w:rFonts w:ascii="Times New Roman" w:hAnsi="Times New Roman" w:cs="Times New Roman"/>
                <w:sz w:val="24"/>
                <w:szCs w:val="24"/>
              </w:rPr>
              <w:t>Import</w:t>
            </w:r>
            <w:proofErr w:type="spellEnd"/>
            <w:r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Request</w:t>
            </w:r>
            <w:proofErr w:type="spellEnd"/>
            <w:r w:rsidR="00D83E4A" w:rsidRPr="00D51F19">
              <w:rPr>
                <w:rFonts w:ascii="Times New Roman" w:hAnsi="Times New Roman" w:cs="Times New Roman"/>
                <w:sz w:val="24"/>
                <w:szCs w:val="24"/>
                <w:lang w:val="en-US"/>
              </w:rPr>
              <w:t>/@senderRole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287A30" w14:textId="1C4351A9" w:rsidR="00641E5B" w:rsidRPr="00D51F19" w:rsidRDefault="00D7437E" w:rsidP="00431EAF">
            <w:pPr>
              <w:jc w:val="both"/>
              <w:rPr>
                <w:rFonts w:ascii="Times New Roman" w:hAnsi="Times New Roman" w:cs="Times New Roman"/>
                <w:sz w:val="24"/>
                <w:szCs w:val="24"/>
              </w:rPr>
            </w:pPr>
            <w:r w:rsidRPr="00D51F19">
              <w:rPr>
                <w:rFonts w:ascii="Times New Roman" w:hAnsi="Times New Roman" w:cs="Times New Roman"/>
                <w:sz w:val="24"/>
                <w:szCs w:val="24"/>
              </w:rPr>
              <w:t>Участник-отправитель запроса должен быть зарегистрирован в ГИС ГМП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E4473F" w14:textId="3EE2F852" w:rsidR="00641E5B" w:rsidRPr="00D51F19" w:rsidRDefault="00512105" w:rsidP="009A4073">
            <w:pPr>
              <w:jc w:val="both"/>
              <w:rPr>
                <w:rFonts w:ascii="Times New Roman" w:hAnsi="Times New Roman" w:cs="Times New Roman"/>
                <w:sz w:val="24"/>
                <w:szCs w:val="24"/>
                <w:lang w:val="en-US"/>
              </w:rPr>
            </w:pPr>
            <w:proofErr w:type="spellStart"/>
            <w:r w:rsidRPr="00D51F19">
              <w:rPr>
                <w:rFonts w:ascii="Times New Roman" w:hAnsi="Times New Roman" w:cs="Times New Roman"/>
                <w:sz w:val="24"/>
                <w:szCs w:val="24"/>
                <w:lang w:val="en-US"/>
              </w:rPr>
              <w:t>GetResponseResponse</w:t>
            </w:r>
            <w:proofErr w:type="spellEnd"/>
            <w:r w:rsidRPr="00D51F19">
              <w:rPr>
                <w:rFonts w:ascii="Times New Roman" w:hAnsi="Times New Roman" w:cs="Times New Roman"/>
                <w:sz w:val="24"/>
                <w:szCs w:val="24"/>
                <w:lang w:val="en-US"/>
              </w:rPr>
              <w:t>/</w:t>
            </w:r>
            <w:proofErr w:type="spellStart"/>
            <w:r w:rsidRPr="00D51F19">
              <w:rPr>
                <w:rFonts w:ascii="Times New Roman" w:hAnsi="Times New Roman" w:cs="Times New Roman"/>
                <w:sz w:val="24"/>
                <w:szCs w:val="24"/>
                <w:lang w:val="en-US"/>
              </w:rPr>
              <w:t>ResponseMessage</w:t>
            </w:r>
            <w:proofErr w:type="spellEnd"/>
            <w:r w:rsidRPr="00D51F19">
              <w:rPr>
                <w:rFonts w:ascii="Times New Roman" w:hAnsi="Times New Roman" w:cs="Times New Roman"/>
                <w:sz w:val="24"/>
                <w:szCs w:val="24"/>
                <w:lang w:val="en-US"/>
              </w:rPr>
              <w:t>/Response /</w:t>
            </w:r>
            <w:proofErr w:type="spellStart"/>
            <w:r w:rsidRPr="00D51F19">
              <w:rPr>
                <w:rFonts w:ascii="Times New Roman" w:hAnsi="Times New Roman" w:cs="Times New Roman"/>
                <w:sz w:val="24"/>
                <w:szCs w:val="24"/>
                <w:lang w:val="en-US"/>
              </w:rPr>
              <w:t>SenderProvidedResponseData</w:t>
            </w:r>
            <w:proofErr w:type="spellEnd"/>
            <w:r w:rsidRPr="00D51F19">
              <w:rPr>
                <w:rFonts w:ascii="Times New Roman" w:hAnsi="Times New Roman" w:cs="Times New Roman"/>
                <w:sz w:val="24"/>
                <w:szCs w:val="24"/>
                <w:lang w:val="en-US"/>
              </w:rPr>
              <w:t>/</w:t>
            </w:r>
            <w:proofErr w:type="spellStart"/>
            <w:r w:rsidR="001716B8" w:rsidRPr="00D51F19">
              <w:rPr>
                <w:rFonts w:ascii="Times New Roman" w:hAnsi="Times New Roman" w:cs="Times New Roman"/>
                <w:sz w:val="24"/>
                <w:szCs w:val="24"/>
                <w:lang w:val="en-US"/>
              </w:rPr>
              <w:t>RequestStatus</w:t>
            </w:r>
            <w:proofErr w:type="spellEnd"/>
            <w:r w:rsidR="001716B8" w:rsidRPr="00D51F19">
              <w:rPr>
                <w:rFonts w:ascii="Times New Roman" w:hAnsi="Times New Roman" w:cs="Times New Roman"/>
                <w:sz w:val="24"/>
                <w:szCs w:val="24"/>
                <w:lang w:val="en-US"/>
              </w:rPr>
              <w:t>/</w:t>
            </w:r>
            <w:proofErr w:type="spellStart"/>
            <w:r w:rsidR="001716B8" w:rsidRPr="00D51F19">
              <w:rPr>
                <w:rFonts w:ascii="Times New Roman" w:hAnsi="Times New Roman" w:cs="Times New Roman"/>
                <w:sz w:val="24"/>
                <w:szCs w:val="24"/>
                <w:lang w:val="en-US"/>
              </w:rPr>
              <w:t>StatusCode</w:t>
            </w:r>
            <w:proofErr w:type="spellEnd"/>
            <w:r w:rsidR="00641E5B" w:rsidRPr="00D51F19">
              <w:rPr>
                <w:rFonts w:ascii="Times New Roman" w:hAnsi="Times New Roman" w:cs="Times New Roman"/>
                <w:sz w:val="24"/>
                <w:szCs w:val="24"/>
                <w:lang w:val="en-US"/>
              </w:rPr>
              <w:t xml:space="preserve"> = «21»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8E247D" w14:textId="712DB0CD" w:rsidR="00641E5B" w:rsidRPr="00D51F19" w:rsidRDefault="00641E5B" w:rsidP="00D7437E">
            <w:pPr>
              <w:jc w:val="both"/>
              <w:rPr>
                <w:rFonts w:ascii="Times New Roman" w:hAnsi="Times New Roman" w:cs="Times New Roman"/>
                <w:i/>
                <w:sz w:val="24"/>
                <w:szCs w:val="24"/>
              </w:rPr>
            </w:pPr>
            <w:r w:rsidRPr="00D51F19">
              <w:rPr>
                <w:rFonts w:ascii="Times New Roman" w:hAnsi="Times New Roman" w:cs="Times New Roman"/>
                <w:i/>
                <w:sz w:val="24"/>
                <w:szCs w:val="24"/>
              </w:rPr>
              <w:t xml:space="preserve">Получен </w:t>
            </w:r>
            <w:r w:rsidR="00D7437E" w:rsidRPr="00D51F19">
              <w:rPr>
                <w:rFonts w:ascii="Times New Roman" w:hAnsi="Times New Roman" w:cs="Times New Roman"/>
                <w:i/>
                <w:sz w:val="24"/>
                <w:szCs w:val="24"/>
              </w:rPr>
              <w:t>запрос</w:t>
            </w:r>
            <w:r w:rsidRPr="00D51F19">
              <w:rPr>
                <w:rFonts w:ascii="Times New Roman" w:hAnsi="Times New Roman" w:cs="Times New Roman"/>
                <w:i/>
                <w:sz w:val="24"/>
                <w:szCs w:val="24"/>
              </w:rPr>
              <w:t xml:space="preserve"> от незарегистрированного участника</w:t>
            </w:r>
          </w:p>
        </w:tc>
      </w:tr>
      <w:tr w:rsidR="00641E5B" w:rsidRPr="00D51F19" w14:paraId="1EEDE9C9"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E7CF92" w14:textId="77777777" w:rsidR="00641E5B" w:rsidRPr="00D51F19" w:rsidRDefault="00641E5B" w:rsidP="00070947">
            <w:pPr>
              <w:pStyle w:val="af6"/>
              <w:numPr>
                <w:ilvl w:val="0"/>
                <w:numId w:val="27"/>
              </w:numPr>
              <w:jc w:val="both"/>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12EC15" w14:textId="77777777" w:rsidR="00641E5B" w:rsidRPr="00D51F19" w:rsidRDefault="00641E5B" w:rsidP="00641E5B">
            <w:pPr>
              <w:jc w:val="both"/>
              <w:rPr>
                <w:rFonts w:ascii="Times New Roman" w:hAnsi="Times New Roman" w:cs="Times New Roman"/>
                <w:i/>
                <w:iCs/>
                <w:sz w:val="24"/>
                <w:szCs w:val="24"/>
              </w:rPr>
            </w:pPr>
            <w:proofErr w:type="gramStart"/>
            <w:r w:rsidRPr="00D51F19">
              <w:rPr>
                <w:rFonts w:ascii="Times New Roman" w:hAnsi="Times New Roman" w:cs="Times New Roman"/>
                <w:i/>
                <w:iCs/>
                <w:sz w:val="24"/>
                <w:szCs w:val="24"/>
              </w:rPr>
              <w:t>Бизнес поля</w:t>
            </w:r>
            <w:proofErr w:type="gramEnd"/>
            <w:r w:rsidRPr="00D51F19">
              <w:rPr>
                <w:rFonts w:ascii="Times New Roman" w:hAnsi="Times New Roman" w:cs="Times New Roman"/>
                <w:i/>
                <w:iCs/>
                <w:sz w:val="24"/>
                <w:szCs w:val="24"/>
              </w:rPr>
              <w:t xml:space="preserve">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F7A583" w14:textId="3007BA30" w:rsidR="00641E5B" w:rsidRPr="00D51F19" w:rsidRDefault="00641E5B" w:rsidP="00641E5B">
            <w:pPr>
              <w:jc w:val="both"/>
              <w:rPr>
                <w:rFonts w:ascii="Times New Roman" w:hAnsi="Times New Roman" w:cs="Times New Roman"/>
                <w:sz w:val="24"/>
                <w:szCs w:val="24"/>
              </w:rPr>
            </w:pPr>
            <w:proofErr w:type="spellStart"/>
            <w:r w:rsidRPr="00D51F19">
              <w:rPr>
                <w:rFonts w:ascii="Times New Roman" w:hAnsi="Times New Roman" w:cs="Times New Roman"/>
                <w:sz w:val="24"/>
                <w:szCs w:val="24"/>
              </w:rPr>
              <w:t>Import</w:t>
            </w:r>
            <w:proofErr w:type="spellEnd"/>
            <w:r w:rsidR="0072263D"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Request</w:t>
            </w:r>
            <w:proofErr w:type="spellEnd"/>
            <w:r w:rsidRPr="00D51F19">
              <w:rPr>
                <w:rFonts w:ascii="Times New Roman" w:hAnsi="Times New Roman" w:cs="Times New Roman"/>
                <w:sz w:val="24"/>
                <w:szCs w:val="24"/>
              </w:rPr>
              <w:t>/@senderIdentifier</w:t>
            </w:r>
          </w:p>
          <w:p w14:paraId="53958228" w14:textId="77777777" w:rsidR="00641E5B" w:rsidRPr="00D51F19" w:rsidRDefault="00641E5B" w:rsidP="00641E5B">
            <w:pPr>
              <w:jc w:val="both"/>
              <w:rPr>
                <w:rFonts w:ascii="Times New Roman" w:hAnsi="Times New Roman" w:cs="Times New Roman"/>
                <w:sz w:val="24"/>
                <w:szCs w:val="24"/>
              </w:rPr>
            </w:pPr>
          </w:p>
          <w:p w14:paraId="1DE0CD8A" w14:textId="77777777" w:rsidR="00641E5B" w:rsidRPr="00D51F19" w:rsidRDefault="00641E5B" w:rsidP="0072263D">
            <w:pPr>
              <w:jc w:val="both"/>
              <w:rPr>
                <w:rFonts w:ascii="Times New Roman" w:hAnsi="Times New Roman" w:cs="Times New Roman"/>
                <w:sz w:val="24"/>
                <w:szCs w:val="24"/>
              </w:rPr>
            </w:pPr>
            <w:proofErr w:type="spellStart"/>
            <w:r w:rsidRPr="00D51F19">
              <w:rPr>
                <w:rFonts w:ascii="Times New Roman" w:hAnsi="Times New Roman" w:cs="Times New Roman"/>
                <w:sz w:val="24"/>
                <w:szCs w:val="24"/>
              </w:rPr>
              <w:t>Import</w:t>
            </w:r>
            <w:proofErr w:type="spellEnd"/>
            <w:r w:rsidR="0072263D"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Request</w:t>
            </w:r>
            <w:proofErr w:type="spellEnd"/>
            <w:r w:rsidRPr="00D51F19">
              <w:rPr>
                <w:rFonts w:ascii="Times New Roman" w:hAnsi="Times New Roman" w:cs="Times New Roman"/>
                <w:sz w:val="24"/>
                <w:szCs w:val="24"/>
              </w:rPr>
              <w:t>/</w:t>
            </w:r>
            <w:r w:rsidR="0072263D"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Package</w:t>
            </w:r>
            <w:proofErr w:type="spellEnd"/>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rPr>
              <w:t>Imported</w:t>
            </w:r>
            <w:proofErr w:type="spellEnd"/>
            <w:r w:rsidR="0072263D" w:rsidRPr="00D51F19">
              <w:rPr>
                <w:rFonts w:ascii="Times New Roman" w:hAnsi="Times New Roman" w:cs="Times New Roman"/>
                <w:sz w:val="24"/>
                <w:szCs w:val="24"/>
                <w:lang w:val="en-US"/>
              </w:rPr>
              <w:t>Payments</w:t>
            </w:r>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lang w:val="en-US"/>
              </w:rPr>
              <w:t>originatorId</w:t>
            </w:r>
            <w:proofErr w:type="spellEnd"/>
          </w:p>
          <w:p w14:paraId="5439ECE4" w14:textId="77777777" w:rsidR="009579A6" w:rsidRPr="00D51F19" w:rsidRDefault="009579A6" w:rsidP="0072263D">
            <w:pPr>
              <w:jc w:val="both"/>
              <w:rPr>
                <w:rFonts w:ascii="Times New Roman" w:hAnsi="Times New Roman" w:cs="Times New Roman"/>
                <w:sz w:val="24"/>
                <w:szCs w:val="24"/>
              </w:rPr>
            </w:pPr>
          </w:p>
          <w:p w14:paraId="29AF2421" w14:textId="684D521B" w:rsidR="009579A6" w:rsidRPr="00D51F19" w:rsidRDefault="009579A6" w:rsidP="009579A6">
            <w:pPr>
              <w:jc w:val="both"/>
              <w:rPr>
                <w:rFonts w:ascii="Times New Roman" w:hAnsi="Times New Roman" w:cs="Times New Roman"/>
                <w:sz w:val="24"/>
                <w:szCs w:val="24"/>
                <w:lang w:val="en-US"/>
              </w:rPr>
            </w:pPr>
            <w:r w:rsidRPr="00D51F19">
              <w:rPr>
                <w:rFonts w:ascii="Times New Roman" w:hAnsi="Times New Roman" w:cs="Times New Roman"/>
                <w:sz w:val="24"/>
                <w:szCs w:val="24"/>
                <w:lang w:val="en-US"/>
              </w:rPr>
              <w:t>ImportPaymentsRequest/PaymentsPackage/ImportedChange/@originatorId</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09D989" w14:textId="670C1874" w:rsidR="00641E5B" w:rsidRPr="00D51F19" w:rsidRDefault="006B4472" w:rsidP="00271EC1">
            <w:pPr>
              <w:jc w:val="both"/>
              <w:rPr>
                <w:rFonts w:ascii="Times New Roman" w:hAnsi="Times New Roman" w:cs="Times New Roman"/>
                <w:sz w:val="24"/>
                <w:szCs w:val="24"/>
              </w:rPr>
            </w:pPr>
            <w:r w:rsidRPr="00D51F19">
              <w:rPr>
                <w:rFonts w:ascii="Times New Roman" w:hAnsi="Times New Roman" w:cs="Times New Roman"/>
                <w:sz w:val="24"/>
                <w:szCs w:val="24"/>
              </w:rPr>
              <w:t>Участник</w:t>
            </w:r>
            <w:r w:rsidR="0068284A" w:rsidRPr="00D51F19">
              <w:rPr>
                <w:rFonts w:ascii="Times New Roman" w:hAnsi="Times New Roman" w:cs="Times New Roman"/>
                <w:sz w:val="24"/>
                <w:szCs w:val="24"/>
              </w:rPr>
              <w:t xml:space="preserve"> -</w:t>
            </w:r>
            <w:r w:rsidRPr="00D51F19">
              <w:rPr>
                <w:rFonts w:ascii="Times New Roman" w:hAnsi="Times New Roman" w:cs="Times New Roman"/>
                <w:sz w:val="24"/>
                <w:szCs w:val="24"/>
              </w:rPr>
              <w:t xml:space="preserve"> отправитель сообщения и участник, сформировавший извещение</w:t>
            </w:r>
            <w:r w:rsidR="00955C0D" w:rsidRPr="00D51F19">
              <w:rPr>
                <w:rFonts w:ascii="Times New Roman" w:hAnsi="Times New Roman" w:cs="Times New Roman"/>
                <w:sz w:val="24"/>
                <w:szCs w:val="24"/>
              </w:rPr>
              <w:t xml:space="preserve"> о приеме к исполнению распоряжения</w:t>
            </w:r>
            <w:r w:rsidRPr="00D51F19">
              <w:rPr>
                <w:rFonts w:ascii="Times New Roman" w:hAnsi="Times New Roman" w:cs="Times New Roman"/>
                <w:sz w:val="24"/>
                <w:szCs w:val="24"/>
              </w:rPr>
              <w:t xml:space="preserve">, имеет не должны иметь в ГИС </w:t>
            </w:r>
            <w:proofErr w:type="spellStart"/>
            <w:r w:rsidRPr="00D51F19">
              <w:rPr>
                <w:rFonts w:ascii="Times New Roman" w:hAnsi="Times New Roman" w:cs="Times New Roman"/>
                <w:sz w:val="24"/>
                <w:szCs w:val="24"/>
              </w:rPr>
              <w:t>ГИС</w:t>
            </w:r>
            <w:proofErr w:type="spellEnd"/>
            <w:r w:rsidRPr="00D51F19">
              <w:rPr>
                <w:rFonts w:ascii="Times New Roman" w:hAnsi="Times New Roman" w:cs="Times New Roman"/>
                <w:sz w:val="24"/>
                <w:szCs w:val="24"/>
              </w:rPr>
              <w:t xml:space="preserve"> ГМП статус</w:t>
            </w:r>
            <w:r w:rsidR="0068284A" w:rsidRPr="00D51F19">
              <w:rPr>
                <w:rFonts w:ascii="Times New Roman" w:hAnsi="Times New Roman" w:cs="Times New Roman"/>
                <w:sz w:val="24"/>
                <w:szCs w:val="24"/>
              </w:rPr>
              <w:t xml:space="preserve">, </w:t>
            </w:r>
            <w:r w:rsidRPr="00D51F19">
              <w:rPr>
                <w:rFonts w:ascii="Times New Roman" w:hAnsi="Times New Roman" w:cs="Times New Roman"/>
                <w:sz w:val="24"/>
                <w:szCs w:val="24"/>
              </w:rPr>
              <w:t>отличный от «Активный»</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EB248C" w14:textId="26F0AABB" w:rsidR="00641E5B" w:rsidRPr="00D51F19" w:rsidRDefault="00512105" w:rsidP="0072263D">
            <w:pPr>
              <w:jc w:val="both"/>
              <w:rPr>
                <w:rFonts w:ascii="Times New Roman" w:hAnsi="Times New Roman" w:cs="Times New Roman"/>
                <w:sz w:val="24"/>
                <w:szCs w:val="24"/>
                <w:lang w:val="en-US"/>
              </w:rPr>
            </w:pPr>
            <w:proofErr w:type="spellStart"/>
            <w:r w:rsidRPr="00D51F19">
              <w:rPr>
                <w:rFonts w:ascii="Times New Roman" w:hAnsi="Times New Roman" w:cs="Times New Roman"/>
                <w:sz w:val="24"/>
                <w:szCs w:val="24"/>
                <w:lang w:val="en-US"/>
              </w:rPr>
              <w:t>GetResponseResponse</w:t>
            </w:r>
            <w:proofErr w:type="spellEnd"/>
            <w:r w:rsidRPr="00D51F19">
              <w:rPr>
                <w:rFonts w:ascii="Times New Roman" w:hAnsi="Times New Roman" w:cs="Times New Roman"/>
                <w:sz w:val="24"/>
                <w:szCs w:val="24"/>
                <w:lang w:val="en-US"/>
              </w:rPr>
              <w:t>/</w:t>
            </w:r>
            <w:proofErr w:type="spellStart"/>
            <w:r w:rsidRPr="00D51F19">
              <w:rPr>
                <w:rFonts w:ascii="Times New Roman" w:hAnsi="Times New Roman" w:cs="Times New Roman"/>
                <w:sz w:val="24"/>
                <w:szCs w:val="24"/>
                <w:lang w:val="en-US"/>
              </w:rPr>
              <w:t>ResponseMessage</w:t>
            </w:r>
            <w:proofErr w:type="spellEnd"/>
            <w:r w:rsidRPr="00D51F19">
              <w:rPr>
                <w:rFonts w:ascii="Times New Roman" w:hAnsi="Times New Roman" w:cs="Times New Roman"/>
                <w:sz w:val="24"/>
                <w:szCs w:val="24"/>
                <w:lang w:val="en-US"/>
              </w:rPr>
              <w:t>/Response /</w:t>
            </w:r>
            <w:proofErr w:type="spellStart"/>
            <w:r w:rsidRPr="00D51F19">
              <w:rPr>
                <w:rFonts w:ascii="Times New Roman" w:hAnsi="Times New Roman" w:cs="Times New Roman"/>
                <w:sz w:val="24"/>
                <w:szCs w:val="24"/>
                <w:lang w:val="en-US"/>
              </w:rPr>
              <w:t>SenderProvidedResponseData</w:t>
            </w:r>
            <w:proofErr w:type="spellEnd"/>
            <w:r w:rsidRPr="00D51F19">
              <w:rPr>
                <w:rFonts w:ascii="Times New Roman" w:hAnsi="Times New Roman" w:cs="Times New Roman"/>
                <w:sz w:val="24"/>
                <w:szCs w:val="24"/>
                <w:lang w:val="en-US"/>
              </w:rPr>
              <w:t>/</w:t>
            </w:r>
            <w:proofErr w:type="spellStart"/>
            <w:r w:rsidR="001716B8" w:rsidRPr="00D51F19">
              <w:rPr>
                <w:rFonts w:ascii="Times New Roman" w:hAnsi="Times New Roman" w:cs="Times New Roman"/>
                <w:sz w:val="24"/>
                <w:szCs w:val="24"/>
                <w:lang w:val="en-US"/>
              </w:rPr>
              <w:t>RequestStatus</w:t>
            </w:r>
            <w:proofErr w:type="spellEnd"/>
            <w:r w:rsidR="001716B8" w:rsidRPr="00D51F19">
              <w:rPr>
                <w:rFonts w:ascii="Times New Roman" w:hAnsi="Times New Roman" w:cs="Times New Roman"/>
                <w:sz w:val="24"/>
                <w:szCs w:val="24"/>
                <w:lang w:val="en-US"/>
              </w:rPr>
              <w:t>/</w:t>
            </w:r>
            <w:proofErr w:type="spellStart"/>
            <w:r w:rsidR="001716B8" w:rsidRPr="00D51F19">
              <w:rPr>
                <w:rFonts w:ascii="Times New Roman" w:hAnsi="Times New Roman" w:cs="Times New Roman"/>
                <w:sz w:val="24"/>
                <w:szCs w:val="24"/>
                <w:lang w:val="en-US"/>
              </w:rPr>
              <w:t>StatusCode</w:t>
            </w:r>
            <w:proofErr w:type="spellEnd"/>
            <w:r w:rsidR="00641E5B" w:rsidRPr="00D51F19">
              <w:rPr>
                <w:rFonts w:ascii="Times New Roman" w:hAnsi="Times New Roman" w:cs="Times New Roman"/>
                <w:sz w:val="24"/>
                <w:szCs w:val="24"/>
                <w:lang w:val="en-US"/>
              </w:rPr>
              <w:t xml:space="preserve"> = «23»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E60F84" w14:textId="64A6267F" w:rsidR="00641E5B" w:rsidRPr="00D51F19" w:rsidRDefault="006B4472" w:rsidP="00641E5B">
            <w:pPr>
              <w:jc w:val="both"/>
              <w:rPr>
                <w:rFonts w:ascii="Times New Roman" w:hAnsi="Times New Roman" w:cs="Times New Roman"/>
                <w:i/>
                <w:sz w:val="24"/>
                <w:szCs w:val="24"/>
              </w:rPr>
            </w:pPr>
            <w:r w:rsidRPr="00D51F19">
              <w:rPr>
                <w:rFonts w:ascii="Times New Roman" w:hAnsi="Times New Roman" w:cs="Times New Roman"/>
                <w:i/>
                <w:sz w:val="24"/>
                <w:szCs w:val="24"/>
              </w:rPr>
              <w:t>Участник, не завершил тестирование или исключен</w:t>
            </w:r>
          </w:p>
        </w:tc>
      </w:tr>
      <w:tr w:rsidR="00BF7DFD" w:rsidRPr="00D51F19" w14:paraId="203B6D01"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04DE25" w14:textId="77777777" w:rsidR="009D45F3" w:rsidRPr="00D51F19" w:rsidRDefault="009D45F3" w:rsidP="00070947">
            <w:pPr>
              <w:pStyle w:val="af6"/>
              <w:numPr>
                <w:ilvl w:val="0"/>
                <w:numId w:val="27"/>
              </w:numPr>
              <w:jc w:val="both"/>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CB00B7" w14:textId="78FE5FFA" w:rsidR="009D45F3" w:rsidRPr="00D51F19" w:rsidRDefault="009D45F3" w:rsidP="009D45F3">
            <w:pPr>
              <w:jc w:val="both"/>
              <w:rPr>
                <w:rFonts w:ascii="Times New Roman" w:hAnsi="Times New Roman" w:cs="Times New Roman"/>
                <w:i/>
                <w:iCs/>
                <w:sz w:val="24"/>
                <w:szCs w:val="24"/>
              </w:rPr>
            </w:pPr>
            <w:proofErr w:type="gramStart"/>
            <w:r w:rsidRPr="00D51F19">
              <w:rPr>
                <w:rFonts w:ascii="Times New Roman" w:hAnsi="Times New Roman" w:cs="Times New Roman"/>
                <w:i/>
                <w:iCs/>
                <w:sz w:val="24"/>
                <w:szCs w:val="24"/>
              </w:rPr>
              <w:t>Бизнес поля</w:t>
            </w:r>
            <w:proofErr w:type="gramEnd"/>
            <w:r w:rsidRPr="00D51F19">
              <w:rPr>
                <w:rFonts w:ascii="Times New Roman" w:hAnsi="Times New Roman" w:cs="Times New Roman"/>
                <w:i/>
                <w:iCs/>
                <w:sz w:val="24"/>
                <w:szCs w:val="24"/>
              </w:rPr>
              <w:t xml:space="preserve">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E74D10" w14:textId="2D749852" w:rsidR="009D45F3" w:rsidRPr="00D51F19" w:rsidRDefault="009D45F3" w:rsidP="00773122">
            <w:pPr>
              <w:jc w:val="both"/>
              <w:rPr>
                <w:rFonts w:ascii="Times New Roman" w:hAnsi="Times New Roman" w:cs="Times New Roman"/>
                <w:sz w:val="24"/>
                <w:szCs w:val="24"/>
              </w:rPr>
            </w:pPr>
            <w:proofErr w:type="spellStart"/>
            <w:r w:rsidRPr="00D51F19">
              <w:rPr>
                <w:rFonts w:ascii="Times New Roman" w:hAnsi="Times New Roman" w:cs="Times New Roman"/>
                <w:sz w:val="24"/>
                <w:szCs w:val="24"/>
                <w:lang w:val="en-US"/>
              </w:rPr>
              <w:t>Import</w:t>
            </w:r>
            <w:r w:rsidR="00773122" w:rsidRPr="00D51F19">
              <w:rPr>
                <w:rFonts w:ascii="Times New Roman" w:hAnsi="Times New Roman" w:cs="Times New Roman"/>
                <w:sz w:val="24"/>
                <w:szCs w:val="24"/>
                <w:lang w:val="en-US"/>
              </w:rPr>
              <w:t>Payments</w:t>
            </w:r>
            <w:r w:rsidR="00773122" w:rsidRPr="00D51F19">
              <w:rPr>
                <w:rFonts w:ascii="Times New Roman" w:hAnsi="Times New Roman" w:cs="Times New Roman"/>
                <w:sz w:val="24"/>
                <w:szCs w:val="24"/>
              </w:rPr>
              <w:t>Request</w:t>
            </w:r>
            <w:proofErr w:type="spellEnd"/>
            <w:r w:rsidRPr="00D51F19">
              <w:rPr>
                <w:rFonts w:ascii="Times New Roman" w:hAnsi="Times New Roman" w:cs="Times New Roman"/>
                <w:sz w:val="24"/>
                <w:szCs w:val="24"/>
                <w:lang w:val="en-US"/>
              </w:rPr>
              <w:t>/@senderRole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843DD2" w14:textId="3F74B00A" w:rsidR="009D45F3" w:rsidRPr="00D51F19" w:rsidRDefault="006B4472" w:rsidP="00ED48FE">
            <w:pPr>
              <w:jc w:val="both"/>
              <w:rPr>
                <w:rFonts w:ascii="Times New Roman" w:hAnsi="Times New Roman" w:cs="Times New Roman"/>
                <w:sz w:val="24"/>
                <w:szCs w:val="24"/>
              </w:rPr>
            </w:pPr>
            <w:r w:rsidRPr="00D51F19">
              <w:rPr>
                <w:rFonts w:ascii="Times New Roman" w:hAnsi="Times New Roman" w:cs="Times New Roman"/>
                <w:sz w:val="24"/>
                <w:szCs w:val="24"/>
              </w:rPr>
              <w:t>Проверка наличия прав у участника</w:t>
            </w:r>
            <w:r w:rsidR="00ED48FE" w:rsidRPr="00D51F19">
              <w:rPr>
                <w:rFonts w:ascii="Times New Roman" w:hAnsi="Times New Roman" w:cs="Times New Roman"/>
                <w:sz w:val="24"/>
                <w:szCs w:val="24"/>
              </w:rPr>
              <w:t xml:space="preserve"> на указанную в запросе операцию</w:t>
            </w:r>
            <w:r w:rsidR="00DA7BFF" w:rsidRPr="00D51F19">
              <w:rPr>
                <w:rFonts w:ascii="Times New Roman" w:hAnsi="Times New Roman" w:cs="Times New Roman"/>
                <w:sz w:val="24"/>
                <w:szCs w:val="24"/>
              </w:rPr>
              <w:t xml:space="preserve"> по предоставлению или получению информации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44876A" w14:textId="2038FEBE" w:rsidR="009D45F3" w:rsidRPr="00D51F19" w:rsidRDefault="00512105" w:rsidP="009D45F3">
            <w:pPr>
              <w:jc w:val="both"/>
              <w:rPr>
                <w:rFonts w:ascii="Times New Roman" w:hAnsi="Times New Roman" w:cs="Times New Roman"/>
                <w:sz w:val="24"/>
                <w:szCs w:val="24"/>
                <w:lang w:val="en-US"/>
              </w:rPr>
            </w:pPr>
            <w:proofErr w:type="spellStart"/>
            <w:r w:rsidRPr="00D51F19">
              <w:rPr>
                <w:rFonts w:ascii="Times New Roman" w:hAnsi="Times New Roman" w:cs="Times New Roman"/>
                <w:sz w:val="24"/>
                <w:szCs w:val="24"/>
                <w:lang w:val="en-US"/>
              </w:rPr>
              <w:t>GetResponseResponse</w:t>
            </w:r>
            <w:proofErr w:type="spellEnd"/>
            <w:r w:rsidRPr="00D51F19">
              <w:rPr>
                <w:rFonts w:ascii="Times New Roman" w:hAnsi="Times New Roman" w:cs="Times New Roman"/>
                <w:sz w:val="24"/>
                <w:szCs w:val="24"/>
                <w:lang w:val="en-US"/>
              </w:rPr>
              <w:t>/</w:t>
            </w:r>
            <w:proofErr w:type="spellStart"/>
            <w:r w:rsidRPr="00D51F19">
              <w:rPr>
                <w:rFonts w:ascii="Times New Roman" w:hAnsi="Times New Roman" w:cs="Times New Roman"/>
                <w:sz w:val="24"/>
                <w:szCs w:val="24"/>
                <w:lang w:val="en-US"/>
              </w:rPr>
              <w:t>ResponseMessage</w:t>
            </w:r>
            <w:proofErr w:type="spellEnd"/>
            <w:r w:rsidRPr="00D51F19">
              <w:rPr>
                <w:rFonts w:ascii="Times New Roman" w:hAnsi="Times New Roman" w:cs="Times New Roman"/>
                <w:sz w:val="24"/>
                <w:szCs w:val="24"/>
                <w:lang w:val="en-US"/>
              </w:rPr>
              <w:t>/Response /</w:t>
            </w:r>
            <w:proofErr w:type="spellStart"/>
            <w:r w:rsidRPr="00D51F19">
              <w:rPr>
                <w:rFonts w:ascii="Times New Roman" w:hAnsi="Times New Roman" w:cs="Times New Roman"/>
                <w:sz w:val="24"/>
                <w:szCs w:val="24"/>
                <w:lang w:val="en-US"/>
              </w:rPr>
              <w:t>SenderProvidedResponseData</w:t>
            </w:r>
            <w:proofErr w:type="spellEnd"/>
            <w:r w:rsidRPr="00D51F19">
              <w:rPr>
                <w:rFonts w:ascii="Times New Roman" w:hAnsi="Times New Roman" w:cs="Times New Roman"/>
                <w:sz w:val="24"/>
                <w:szCs w:val="24"/>
                <w:lang w:val="en-US"/>
              </w:rPr>
              <w:t>/</w:t>
            </w:r>
            <w:proofErr w:type="spellStart"/>
            <w:r w:rsidR="001716B8" w:rsidRPr="00D51F19">
              <w:rPr>
                <w:rFonts w:ascii="Times New Roman" w:hAnsi="Times New Roman" w:cs="Times New Roman"/>
                <w:sz w:val="24"/>
                <w:szCs w:val="24"/>
                <w:lang w:val="en-US"/>
              </w:rPr>
              <w:t>RequestSt</w:t>
            </w:r>
            <w:r w:rsidR="001716B8" w:rsidRPr="00D51F19">
              <w:rPr>
                <w:rFonts w:ascii="Times New Roman" w:hAnsi="Times New Roman" w:cs="Times New Roman"/>
                <w:sz w:val="24"/>
                <w:szCs w:val="24"/>
                <w:lang w:val="en-US"/>
              </w:rPr>
              <w:lastRenderedPageBreak/>
              <w:t>atus</w:t>
            </w:r>
            <w:proofErr w:type="spellEnd"/>
            <w:r w:rsidR="001716B8" w:rsidRPr="00D51F19">
              <w:rPr>
                <w:rFonts w:ascii="Times New Roman" w:hAnsi="Times New Roman" w:cs="Times New Roman"/>
                <w:sz w:val="24"/>
                <w:szCs w:val="24"/>
                <w:lang w:val="en-US"/>
              </w:rPr>
              <w:t>/</w:t>
            </w:r>
            <w:proofErr w:type="spellStart"/>
            <w:r w:rsidR="001716B8" w:rsidRPr="00D51F19">
              <w:rPr>
                <w:rFonts w:ascii="Times New Roman" w:hAnsi="Times New Roman" w:cs="Times New Roman"/>
                <w:sz w:val="24"/>
                <w:szCs w:val="24"/>
                <w:lang w:val="en-US"/>
              </w:rPr>
              <w:t>StatusCode</w:t>
            </w:r>
            <w:proofErr w:type="spellEnd"/>
            <w:r w:rsidR="009D45F3" w:rsidRPr="00D51F19">
              <w:rPr>
                <w:rFonts w:ascii="Times New Roman" w:hAnsi="Times New Roman" w:cs="Times New Roman"/>
                <w:sz w:val="24"/>
                <w:szCs w:val="24"/>
                <w:lang w:val="en-US"/>
              </w:rPr>
              <w:t xml:space="preserve"> = «30»</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0BDD73" w14:textId="7A92456C" w:rsidR="009D45F3" w:rsidRPr="00D51F19" w:rsidRDefault="006B4472" w:rsidP="009D45F3">
            <w:pPr>
              <w:jc w:val="both"/>
              <w:rPr>
                <w:rFonts w:ascii="Times New Roman" w:hAnsi="Times New Roman" w:cs="Times New Roman"/>
                <w:i/>
                <w:sz w:val="24"/>
                <w:szCs w:val="24"/>
              </w:rPr>
            </w:pPr>
            <w:r w:rsidRPr="00D51F19">
              <w:rPr>
                <w:rFonts w:ascii="Times New Roman" w:hAnsi="Times New Roman" w:cs="Times New Roman"/>
                <w:i/>
                <w:sz w:val="24"/>
                <w:szCs w:val="24"/>
              </w:rPr>
              <w:lastRenderedPageBreak/>
              <w:t xml:space="preserve">У отправителя запроса недостаточно прав на проведение </w:t>
            </w:r>
            <w:r w:rsidRPr="00D51F19">
              <w:rPr>
                <w:rFonts w:ascii="Times New Roman" w:hAnsi="Times New Roman" w:cs="Times New Roman"/>
                <w:i/>
                <w:sz w:val="24"/>
                <w:szCs w:val="24"/>
              </w:rPr>
              <w:lastRenderedPageBreak/>
              <w:t>данной операции</w:t>
            </w:r>
          </w:p>
        </w:tc>
      </w:tr>
      <w:tr w:rsidR="00B52923" w:rsidRPr="00D51F19" w14:paraId="4F13BF8B"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BD45A" w14:textId="77777777" w:rsidR="00B52923" w:rsidRPr="00D51F19" w:rsidRDefault="00B52923" w:rsidP="00B52923">
            <w:pPr>
              <w:pStyle w:val="af6"/>
              <w:numPr>
                <w:ilvl w:val="0"/>
                <w:numId w:val="27"/>
              </w:numPr>
              <w:jc w:val="both"/>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8E4927" w14:textId="65A09769" w:rsidR="00B52923" w:rsidRPr="00D51F19" w:rsidRDefault="00B52923" w:rsidP="00B52923">
            <w:pPr>
              <w:jc w:val="both"/>
              <w:rPr>
                <w:rFonts w:ascii="Times New Roman" w:hAnsi="Times New Roman" w:cs="Times New Roman"/>
                <w:i/>
                <w:iCs/>
                <w:sz w:val="24"/>
                <w:szCs w:val="24"/>
              </w:rPr>
            </w:pPr>
            <w:proofErr w:type="gramStart"/>
            <w:r>
              <w:rPr>
                <w:rFonts w:ascii="Times New Roman" w:hAnsi="Times New Roman" w:cs="Times New Roman"/>
                <w:i/>
                <w:iCs/>
                <w:sz w:val="24"/>
                <w:szCs w:val="24"/>
              </w:rPr>
              <w:t>Бизнес поля</w:t>
            </w:r>
            <w:proofErr w:type="gramEnd"/>
            <w:r>
              <w:rPr>
                <w:rFonts w:ascii="Times New Roman" w:hAnsi="Times New Roman" w:cs="Times New Roman"/>
                <w:i/>
                <w:iCs/>
                <w:sz w:val="24"/>
                <w:szCs w:val="24"/>
              </w:rPr>
              <w:t xml:space="preserve">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DD79F9" w14:textId="77777777" w:rsidR="00B52923" w:rsidRDefault="00B52923" w:rsidP="00B52923">
            <w:pPr>
              <w:jc w:val="both"/>
              <w:rPr>
                <w:rFonts w:ascii="Times New Roman" w:hAnsi="Times New Roman" w:cs="Times New Roman"/>
                <w:sz w:val="24"/>
                <w:szCs w:val="24"/>
              </w:rPr>
            </w:pPr>
            <w:proofErr w:type="spellStart"/>
            <w:r>
              <w:rPr>
                <w:rFonts w:ascii="Times New Roman" w:hAnsi="Times New Roman" w:cs="Times New Roman"/>
                <w:sz w:val="24"/>
                <w:szCs w:val="24"/>
              </w:rPr>
              <w:t>Import</w:t>
            </w:r>
            <w:proofErr w:type="spellEnd"/>
            <w:r>
              <w:rPr>
                <w:rFonts w:ascii="Times New Roman" w:hAnsi="Times New Roman" w:cs="Times New Roman"/>
                <w:sz w:val="24"/>
                <w:szCs w:val="24"/>
                <w:lang w:val="en-US"/>
              </w:rPr>
              <w:t>Payments</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w:t>
            </w:r>
            <w:r>
              <w:rPr>
                <w:rFonts w:ascii="Times New Roman" w:hAnsi="Times New Roman" w:cs="Times New Roman"/>
                <w:sz w:val="24"/>
                <w:szCs w:val="24"/>
                <w:lang w:val="en-US"/>
              </w:rPr>
              <w:t>@</w:t>
            </w:r>
            <w:proofErr w:type="spellStart"/>
            <w:r>
              <w:rPr>
                <w:rFonts w:ascii="Times New Roman" w:hAnsi="Times New Roman" w:cs="Times New Roman"/>
                <w:sz w:val="24"/>
                <w:szCs w:val="24"/>
              </w:rPr>
              <w:t>senderIdentifier</w:t>
            </w:r>
            <w:proofErr w:type="spellEnd"/>
          </w:p>
          <w:p w14:paraId="379D35B3" w14:textId="77777777" w:rsidR="00B52923" w:rsidRDefault="00B52923" w:rsidP="00B52923">
            <w:pPr>
              <w:jc w:val="both"/>
              <w:rPr>
                <w:rFonts w:ascii="Times New Roman" w:hAnsi="Times New Roman" w:cs="Times New Roman"/>
                <w:sz w:val="24"/>
                <w:szCs w:val="24"/>
              </w:rPr>
            </w:pPr>
          </w:p>
          <w:p w14:paraId="3B992972" w14:textId="2521F19D" w:rsidR="00B52923" w:rsidRPr="00D51F19" w:rsidRDefault="00B52923" w:rsidP="00B52923">
            <w:pPr>
              <w:jc w:val="both"/>
              <w:rPr>
                <w:rFonts w:ascii="Times New Roman" w:hAnsi="Times New Roman" w:cs="Times New Roman"/>
                <w:sz w:val="24"/>
                <w:szCs w:val="24"/>
                <w:lang w:val="en-US"/>
              </w:rPr>
            </w:pPr>
            <w:proofErr w:type="spellStart"/>
            <w:r>
              <w:rPr>
                <w:rFonts w:ascii="Times New Roman" w:hAnsi="Times New Roman" w:cs="Times New Roman"/>
                <w:sz w:val="24"/>
                <w:szCs w:val="24"/>
              </w:rPr>
              <w:t>Import</w:t>
            </w:r>
            <w:proofErr w:type="spellEnd"/>
            <w:r>
              <w:rPr>
                <w:rFonts w:ascii="Times New Roman" w:hAnsi="Times New Roman" w:cs="Times New Roman"/>
                <w:sz w:val="24"/>
                <w:szCs w:val="24"/>
                <w:lang w:val="en-US"/>
              </w:rPr>
              <w:t>Payments</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lang w:val="en-US"/>
              </w:rPr>
              <w:t>/@senderRole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D7D0CE" w14:textId="223EE8DB" w:rsidR="00B52923" w:rsidRPr="00D51F19" w:rsidRDefault="00B52923" w:rsidP="00B52923">
            <w:pPr>
              <w:jc w:val="both"/>
              <w:rPr>
                <w:rFonts w:ascii="Times New Roman" w:hAnsi="Times New Roman" w:cs="Times New Roman"/>
                <w:sz w:val="24"/>
                <w:szCs w:val="24"/>
              </w:rPr>
            </w:pPr>
            <w:r>
              <w:rPr>
                <w:rFonts w:ascii="Times New Roman" w:hAnsi="Times New Roman" w:cs="Times New Roman"/>
                <w:sz w:val="24"/>
                <w:szCs w:val="24"/>
              </w:rPr>
              <w:t xml:space="preserve">Попытка обращения участников с указанным в запросе полномочием к ГИС ГМП через версию СМЭВ </w:t>
            </w:r>
            <w:proofErr w:type="gramStart"/>
            <w:r>
              <w:rPr>
                <w:rFonts w:ascii="Times New Roman" w:hAnsi="Times New Roman" w:cs="Times New Roman"/>
                <w:sz w:val="24"/>
                <w:szCs w:val="24"/>
              </w:rPr>
              <w:t>3.Х</w:t>
            </w:r>
            <w:proofErr w:type="gramEnd"/>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72593C" w14:textId="6277E4B6" w:rsidR="00B52923" w:rsidRPr="00D51F19" w:rsidRDefault="00B52923" w:rsidP="00B52923">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GetResponseResponse</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ResponseMessage</w:t>
            </w:r>
            <w:proofErr w:type="spellEnd"/>
            <w:r>
              <w:rPr>
                <w:rFonts w:ascii="Times New Roman" w:hAnsi="Times New Roman" w:cs="Times New Roman"/>
                <w:sz w:val="24"/>
                <w:szCs w:val="24"/>
                <w:lang w:val="en-US"/>
              </w:rPr>
              <w:t>/Response /</w:t>
            </w:r>
            <w:proofErr w:type="spellStart"/>
            <w:r>
              <w:rPr>
                <w:rFonts w:ascii="Times New Roman" w:hAnsi="Times New Roman" w:cs="Times New Roman"/>
                <w:sz w:val="24"/>
                <w:szCs w:val="24"/>
                <w:lang w:val="en-US"/>
              </w:rPr>
              <w:t>SenderProvidedResponseData</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RequestStatus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StatusCode</w:t>
            </w:r>
            <w:proofErr w:type="spellEnd"/>
            <w:r>
              <w:rPr>
                <w:rFonts w:ascii="Times New Roman" w:hAnsi="Times New Roman" w:cs="Times New Roman"/>
                <w:sz w:val="24"/>
                <w:szCs w:val="24"/>
                <w:lang w:val="en-US"/>
              </w:rPr>
              <w:t xml:space="preserve"> = «102»</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D629F0" w14:textId="2C8DFB13" w:rsidR="00B52923" w:rsidRPr="00D51F19" w:rsidRDefault="00B52923" w:rsidP="00B52923">
            <w:pPr>
              <w:jc w:val="both"/>
              <w:rPr>
                <w:rFonts w:ascii="Times New Roman" w:hAnsi="Times New Roman" w:cs="Times New Roman"/>
                <w:i/>
                <w:sz w:val="24"/>
                <w:szCs w:val="24"/>
              </w:rPr>
            </w:pPr>
            <w:r>
              <w:rPr>
                <w:rFonts w:ascii="Times New Roman" w:hAnsi="Times New Roman" w:cs="Times New Roman"/>
                <w:i/>
                <w:sz w:val="24"/>
                <w:szCs w:val="24"/>
              </w:rPr>
              <w:t>Блокирована возможность взаимодействия с ГИС ГМП через СМЭВ 3.Х в полномочии, указанном в запросе</w:t>
            </w:r>
          </w:p>
        </w:tc>
      </w:tr>
      <w:tr w:rsidR="00B52923" w:rsidRPr="00D51F19" w14:paraId="1C58EF6C"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F41115" w14:textId="77777777" w:rsidR="00B52923" w:rsidRPr="00D51F19" w:rsidRDefault="00B52923" w:rsidP="00B52923">
            <w:pPr>
              <w:pStyle w:val="af6"/>
              <w:numPr>
                <w:ilvl w:val="0"/>
                <w:numId w:val="27"/>
              </w:numPr>
              <w:jc w:val="both"/>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401697" w14:textId="27DCCA22" w:rsidR="00B52923" w:rsidRPr="00D51F19" w:rsidRDefault="00B52923" w:rsidP="00B52923">
            <w:pPr>
              <w:jc w:val="both"/>
              <w:rPr>
                <w:rFonts w:ascii="Times New Roman" w:hAnsi="Times New Roman" w:cs="Times New Roman"/>
                <w:i/>
                <w:iCs/>
                <w:sz w:val="24"/>
                <w:szCs w:val="24"/>
              </w:rPr>
            </w:pPr>
            <w:proofErr w:type="gramStart"/>
            <w:r w:rsidRPr="00D51F19">
              <w:rPr>
                <w:rFonts w:ascii="Times New Roman" w:hAnsi="Times New Roman" w:cs="Times New Roman"/>
                <w:i/>
                <w:iCs/>
                <w:sz w:val="24"/>
                <w:szCs w:val="24"/>
              </w:rPr>
              <w:t>Бизнес поля</w:t>
            </w:r>
            <w:proofErr w:type="gramEnd"/>
            <w:r w:rsidRPr="00D51F19">
              <w:rPr>
                <w:rFonts w:ascii="Times New Roman" w:hAnsi="Times New Roman" w:cs="Times New Roman"/>
                <w:i/>
                <w:iCs/>
                <w:sz w:val="24"/>
                <w:szCs w:val="24"/>
              </w:rPr>
              <w:t xml:space="preserve">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4351F1" w14:textId="77777777" w:rsidR="00B52923" w:rsidRPr="00D51F19" w:rsidRDefault="00B52923" w:rsidP="00B52923">
            <w:pPr>
              <w:jc w:val="both"/>
              <w:rPr>
                <w:rFonts w:ascii="Times New Roman" w:hAnsi="Times New Roman" w:cs="Times New Roman"/>
                <w:sz w:val="24"/>
                <w:szCs w:val="24"/>
              </w:rPr>
            </w:pPr>
            <w:proofErr w:type="spellStart"/>
            <w:r w:rsidRPr="00D51F19">
              <w:rPr>
                <w:rFonts w:ascii="Times New Roman" w:hAnsi="Times New Roman" w:cs="Times New Roman"/>
                <w:sz w:val="24"/>
                <w:szCs w:val="24"/>
              </w:rPr>
              <w:t>Import</w:t>
            </w:r>
            <w:proofErr w:type="spellEnd"/>
            <w:r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Request</w:t>
            </w:r>
            <w:proofErr w:type="spellEnd"/>
            <w:r w:rsidRPr="00D51F19">
              <w:rPr>
                <w:rFonts w:ascii="Times New Roman" w:hAnsi="Times New Roman" w:cs="Times New Roman"/>
                <w:sz w:val="24"/>
                <w:szCs w:val="24"/>
              </w:rPr>
              <w:t>/@senderIdentifier</w:t>
            </w:r>
          </w:p>
          <w:p w14:paraId="1DAB715B" w14:textId="77777777" w:rsidR="00B52923" w:rsidRPr="00D51F19" w:rsidRDefault="00B52923" w:rsidP="00B52923">
            <w:pPr>
              <w:jc w:val="both"/>
              <w:rPr>
                <w:rFonts w:ascii="Times New Roman" w:hAnsi="Times New Roman" w:cs="Times New Roman"/>
                <w:sz w:val="24"/>
                <w:szCs w:val="24"/>
              </w:rPr>
            </w:pPr>
          </w:p>
          <w:p w14:paraId="1B387CF6" w14:textId="77777777" w:rsidR="00B52923" w:rsidRPr="00D51F19" w:rsidRDefault="00B52923" w:rsidP="00B52923">
            <w:pPr>
              <w:jc w:val="both"/>
              <w:rPr>
                <w:rFonts w:ascii="Times New Roman" w:hAnsi="Times New Roman" w:cs="Times New Roman"/>
                <w:sz w:val="24"/>
                <w:szCs w:val="24"/>
              </w:rPr>
            </w:pPr>
            <w:proofErr w:type="spellStart"/>
            <w:r w:rsidRPr="00D51F19">
              <w:rPr>
                <w:rFonts w:ascii="Times New Roman" w:hAnsi="Times New Roman" w:cs="Times New Roman"/>
                <w:sz w:val="24"/>
                <w:szCs w:val="24"/>
              </w:rPr>
              <w:t>Import</w:t>
            </w:r>
            <w:proofErr w:type="spellEnd"/>
            <w:r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Request</w:t>
            </w:r>
            <w:proofErr w:type="spellEnd"/>
            <w:r w:rsidRPr="00D51F19">
              <w:rPr>
                <w:rFonts w:ascii="Times New Roman" w:hAnsi="Times New Roman" w:cs="Times New Roman"/>
                <w:sz w:val="24"/>
                <w:szCs w:val="24"/>
              </w:rPr>
              <w:t>/</w:t>
            </w:r>
            <w:r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Package</w:t>
            </w:r>
            <w:proofErr w:type="spellEnd"/>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rPr>
              <w:t>Imported</w:t>
            </w:r>
            <w:proofErr w:type="spellEnd"/>
            <w:r w:rsidRPr="00D51F19">
              <w:rPr>
                <w:rFonts w:ascii="Times New Roman" w:hAnsi="Times New Roman" w:cs="Times New Roman"/>
                <w:sz w:val="24"/>
                <w:szCs w:val="24"/>
                <w:lang w:val="en-US"/>
              </w:rPr>
              <w:t>Payments</w:t>
            </w:r>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lang w:val="en-US"/>
              </w:rPr>
              <w:t>originatorId</w:t>
            </w:r>
            <w:proofErr w:type="spellEnd"/>
          </w:p>
          <w:p w14:paraId="611EA96E" w14:textId="77777777" w:rsidR="00B52923" w:rsidRPr="00D51F19" w:rsidRDefault="00B52923" w:rsidP="00B52923">
            <w:pPr>
              <w:jc w:val="both"/>
              <w:rPr>
                <w:rFonts w:ascii="Times New Roman" w:hAnsi="Times New Roman" w:cs="Times New Roman"/>
                <w:sz w:val="24"/>
                <w:szCs w:val="24"/>
              </w:rPr>
            </w:pPr>
          </w:p>
          <w:p w14:paraId="1BAF6F08" w14:textId="7056C669" w:rsidR="00B52923" w:rsidRPr="00D51F19" w:rsidRDefault="00B52923" w:rsidP="00B52923">
            <w:pPr>
              <w:jc w:val="both"/>
              <w:rPr>
                <w:rFonts w:ascii="Times New Roman" w:hAnsi="Times New Roman" w:cs="Times New Roman"/>
                <w:sz w:val="24"/>
                <w:szCs w:val="24"/>
              </w:rPr>
            </w:pPr>
            <w:r w:rsidRPr="00D51F19">
              <w:rPr>
                <w:rFonts w:ascii="Times New Roman" w:hAnsi="Times New Roman" w:cs="Times New Roman"/>
                <w:sz w:val="24"/>
                <w:szCs w:val="24"/>
                <w:lang w:val="en-US"/>
              </w:rPr>
              <w:t>ImportPaymentsRequest/PaymentsPackage/ImportedChange/@originatorId</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434705" w14:textId="78AD331D" w:rsidR="00B52923" w:rsidRPr="00D51F19" w:rsidRDefault="00B52923" w:rsidP="00B52923">
            <w:pPr>
              <w:jc w:val="both"/>
              <w:rPr>
                <w:rFonts w:ascii="Times New Roman" w:hAnsi="Times New Roman" w:cs="Times New Roman"/>
                <w:sz w:val="24"/>
                <w:szCs w:val="24"/>
              </w:rPr>
            </w:pPr>
            <w:r w:rsidRPr="00D51F19">
              <w:rPr>
                <w:rFonts w:ascii="Times New Roman" w:hAnsi="Times New Roman" w:cs="Times New Roman"/>
                <w:sz w:val="24"/>
                <w:szCs w:val="24"/>
              </w:rPr>
              <w:t>Участник, сформировавший извещение о приеме к исполнению распоряжения, зарегистрирован в качестве участника косвенного взаимодействия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085EBD" w14:textId="7A5ACDB8" w:rsidR="00B52923" w:rsidRPr="00D51F19" w:rsidRDefault="00B52923" w:rsidP="00B52923">
            <w:pPr>
              <w:jc w:val="both"/>
              <w:rPr>
                <w:rFonts w:ascii="Times New Roman" w:hAnsi="Times New Roman" w:cs="Times New Roman"/>
                <w:sz w:val="24"/>
                <w:szCs w:val="24"/>
                <w:lang w:val="en-US"/>
              </w:rPr>
            </w:pPr>
            <w:proofErr w:type="spellStart"/>
            <w:r w:rsidRPr="00D51F19">
              <w:rPr>
                <w:rFonts w:ascii="Times New Roman" w:hAnsi="Times New Roman" w:cs="Times New Roman"/>
                <w:sz w:val="24"/>
                <w:szCs w:val="24"/>
                <w:lang w:val="en-US"/>
              </w:rPr>
              <w:t>GetResponseResponse</w:t>
            </w:r>
            <w:proofErr w:type="spellEnd"/>
            <w:r w:rsidRPr="00D51F19">
              <w:rPr>
                <w:rFonts w:ascii="Times New Roman" w:hAnsi="Times New Roman" w:cs="Times New Roman"/>
                <w:sz w:val="24"/>
                <w:szCs w:val="24"/>
                <w:lang w:val="en-US"/>
              </w:rPr>
              <w:t>/</w:t>
            </w:r>
            <w:proofErr w:type="spellStart"/>
            <w:r w:rsidRPr="00D51F19">
              <w:rPr>
                <w:rFonts w:ascii="Times New Roman" w:hAnsi="Times New Roman" w:cs="Times New Roman"/>
                <w:sz w:val="24"/>
                <w:szCs w:val="24"/>
                <w:lang w:val="en-US"/>
              </w:rPr>
              <w:t>ResponseMessage</w:t>
            </w:r>
            <w:proofErr w:type="spellEnd"/>
            <w:r w:rsidRPr="00D51F19">
              <w:rPr>
                <w:rFonts w:ascii="Times New Roman" w:hAnsi="Times New Roman" w:cs="Times New Roman"/>
                <w:sz w:val="24"/>
                <w:szCs w:val="24"/>
                <w:lang w:val="en-US"/>
              </w:rPr>
              <w:t>/Response /</w:t>
            </w:r>
            <w:proofErr w:type="spellStart"/>
            <w:r w:rsidRPr="00D51F19">
              <w:rPr>
                <w:rFonts w:ascii="Times New Roman" w:hAnsi="Times New Roman" w:cs="Times New Roman"/>
                <w:sz w:val="24"/>
                <w:szCs w:val="24"/>
                <w:lang w:val="en-US"/>
              </w:rPr>
              <w:t>SenderProvidedResponseData</w:t>
            </w:r>
            <w:proofErr w:type="spellEnd"/>
            <w:r w:rsidRPr="00D51F19">
              <w:rPr>
                <w:rFonts w:ascii="Times New Roman" w:hAnsi="Times New Roman" w:cs="Times New Roman"/>
                <w:sz w:val="24"/>
                <w:szCs w:val="24"/>
                <w:lang w:val="en-US"/>
              </w:rPr>
              <w:t>/</w:t>
            </w:r>
            <w:proofErr w:type="spellStart"/>
            <w:r w:rsidRPr="00D51F19">
              <w:rPr>
                <w:rFonts w:ascii="Times New Roman" w:hAnsi="Times New Roman" w:cs="Times New Roman"/>
                <w:sz w:val="24"/>
                <w:szCs w:val="24"/>
                <w:lang w:val="en-US"/>
              </w:rPr>
              <w:t>RequestStatus</w:t>
            </w:r>
            <w:proofErr w:type="spellEnd"/>
            <w:r w:rsidRPr="00D51F19">
              <w:rPr>
                <w:rFonts w:ascii="Times New Roman" w:hAnsi="Times New Roman" w:cs="Times New Roman"/>
                <w:sz w:val="24"/>
                <w:szCs w:val="24"/>
                <w:lang w:val="en-US"/>
              </w:rPr>
              <w:t>/</w:t>
            </w:r>
            <w:proofErr w:type="spellStart"/>
            <w:r w:rsidRPr="00D51F19">
              <w:rPr>
                <w:rFonts w:ascii="Times New Roman" w:hAnsi="Times New Roman" w:cs="Times New Roman"/>
                <w:sz w:val="24"/>
                <w:szCs w:val="24"/>
                <w:lang w:val="en-US"/>
              </w:rPr>
              <w:t>StatusCode</w:t>
            </w:r>
            <w:proofErr w:type="spellEnd"/>
            <w:r w:rsidRPr="00D51F19">
              <w:rPr>
                <w:rFonts w:ascii="Times New Roman" w:hAnsi="Times New Roman" w:cs="Times New Roman"/>
                <w:sz w:val="24"/>
                <w:szCs w:val="24"/>
                <w:lang w:val="en-US"/>
              </w:rPr>
              <w:t xml:space="preserve"> = «302»</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273CEC" w14:textId="67D70B2C" w:rsidR="00B52923" w:rsidRPr="00D51F19" w:rsidRDefault="00B52923" w:rsidP="00B52923">
            <w:pPr>
              <w:jc w:val="both"/>
              <w:rPr>
                <w:rFonts w:ascii="Times New Roman" w:hAnsi="Times New Roman" w:cs="Times New Roman"/>
                <w:i/>
                <w:sz w:val="24"/>
                <w:szCs w:val="24"/>
              </w:rPr>
            </w:pPr>
            <w:r w:rsidRPr="00D51F19">
              <w:rPr>
                <w:rFonts w:ascii="Times New Roman" w:hAnsi="Times New Roman" w:cs="Times New Roman"/>
                <w:i/>
                <w:sz w:val="24"/>
                <w:szCs w:val="24"/>
              </w:rPr>
              <w:t>Попытка загрузки в систему информации другого участника</w:t>
            </w:r>
          </w:p>
        </w:tc>
      </w:tr>
      <w:tr w:rsidR="00B52923" w:rsidRPr="00D51F19" w14:paraId="608B3D79"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0F3F6F" w14:textId="77777777" w:rsidR="00B52923" w:rsidRPr="00D51F19" w:rsidRDefault="00B52923" w:rsidP="00B52923">
            <w:pPr>
              <w:pStyle w:val="af6"/>
              <w:numPr>
                <w:ilvl w:val="0"/>
                <w:numId w:val="27"/>
              </w:numPr>
              <w:jc w:val="both"/>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017112" w14:textId="3A50F75E" w:rsidR="00B52923" w:rsidRPr="00D51F19" w:rsidRDefault="00B52923" w:rsidP="00B52923">
            <w:pPr>
              <w:jc w:val="both"/>
              <w:rPr>
                <w:rFonts w:ascii="Times New Roman" w:hAnsi="Times New Roman" w:cs="Times New Roman"/>
                <w:i/>
                <w:iCs/>
                <w:sz w:val="24"/>
                <w:szCs w:val="24"/>
              </w:rPr>
            </w:pPr>
            <w:proofErr w:type="gramStart"/>
            <w:r w:rsidRPr="00D51F19">
              <w:rPr>
                <w:rFonts w:ascii="Times New Roman" w:hAnsi="Times New Roman" w:cs="Times New Roman"/>
                <w:i/>
                <w:iCs/>
                <w:sz w:val="24"/>
                <w:szCs w:val="24"/>
              </w:rPr>
              <w:t>Бизнес поля</w:t>
            </w:r>
            <w:proofErr w:type="gramEnd"/>
            <w:r w:rsidRPr="00D51F19">
              <w:rPr>
                <w:rFonts w:ascii="Times New Roman" w:hAnsi="Times New Roman" w:cs="Times New Roman"/>
                <w:i/>
                <w:iCs/>
                <w:sz w:val="24"/>
                <w:szCs w:val="24"/>
              </w:rPr>
              <w:t xml:space="preserve">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5BA105" w14:textId="0FFE99E0" w:rsidR="00B52923" w:rsidRPr="00D51F19" w:rsidRDefault="00B52923" w:rsidP="00B52923">
            <w:pPr>
              <w:jc w:val="both"/>
              <w:rPr>
                <w:rFonts w:ascii="Times New Roman" w:hAnsi="Times New Roman" w:cs="Times New Roman"/>
                <w:sz w:val="24"/>
                <w:szCs w:val="24"/>
              </w:rPr>
            </w:pPr>
            <w:proofErr w:type="spellStart"/>
            <w:r w:rsidRPr="00D51F19">
              <w:rPr>
                <w:rFonts w:ascii="Times New Roman" w:hAnsi="Times New Roman" w:cs="Times New Roman"/>
                <w:sz w:val="24"/>
                <w:szCs w:val="24"/>
                <w:lang w:val="en-US"/>
              </w:rPr>
              <w:t>ImportPaymentsRequest</w:t>
            </w:r>
            <w:proofErr w:type="spellEnd"/>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lang w:val="en-US"/>
              </w:rPr>
              <w:t>PaymentsPackage</w:t>
            </w:r>
            <w:proofErr w:type="spellEnd"/>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lang w:val="en-US"/>
              </w:rPr>
              <w:t>ImportedPayment</w:t>
            </w:r>
            <w:proofErr w:type="spellEnd"/>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lang w:val="en-US"/>
              </w:rPr>
              <w:t>paymentId</w:t>
            </w:r>
            <w:proofErr w:type="spellEnd"/>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D22B7" w14:textId="074948B6" w:rsidR="00B52923" w:rsidRPr="00D51F19" w:rsidRDefault="00B52923" w:rsidP="00B52923">
            <w:pPr>
              <w:jc w:val="both"/>
              <w:rPr>
                <w:rFonts w:ascii="Times New Roman" w:hAnsi="Times New Roman" w:cs="Times New Roman"/>
                <w:sz w:val="24"/>
                <w:szCs w:val="24"/>
              </w:rPr>
            </w:pPr>
            <w:r w:rsidRPr="00D51F19">
              <w:rPr>
                <w:rFonts w:ascii="Times New Roman" w:hAnsi="Times New Roman" w:cs="Times New Roman"/>
                <w:sz w:val="24"/>
                <w:szCs w:val="24"/>
              </w:rPr>
              <w:t xml:space="preserve">При </w:t>
            </w:r>
            <w:proofErr w:type="spellStart"/>
            <w:r w:rsidRPr="00D51F19">
              <w:rPr>
                <w:rFonts w:ascii="Times New Roman" w:hAnsi="Times New Roman" w:cs="Times New Roman"/>
                <w:sz w:val="24"/>
                <w:szCs w:val="24"/>
              </w:rPr>
              <w:t>зарузке</w:t>
            </w:r>
            <w:proofErr w:type="spellEnd"/>
            <w:r w:rsidRPr="00D51F19">
              <w:rPr>
                <w:rFonts w:ascii="Times New Roman" w:hAnsi="Times New Roman" w:cs="Times New Roman"/>
                <w:sz w:val="24"/>
                <w:szCs w:val="24"/>
              </w:rPr>
              <w:t xml:space="preserve"> нового платежа проверяется отсутствие ранее загруженного платежа с таким же </w:t>
            </w:r>
            <w:r>
              <w:rPr>
                <w:rFonts w:ascii="Times New Roman" w:hAnsi="Times New Roman" w:cs="Times New Roman"/>
                <w:sz w:val="24"/>
                <w:szCs w:val="24"/>
              </w:rPr>
              <w:t>УПНО (УИП)</w:t>
            </w:r>
            <w:r w:rsidRPr="00D51F19">
              <w:rPr>
                <w:rFonts w:ascii="Times New Roman" w:hAnsi="Times New Roman" w:cs="Times New Roman"/>
                <w:sz w:val="24"/>
                <w:szCs w:val="24"/>
              </w:rPr>
              <w: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69C7E1" w14:textId="3ED56237" w:rsidR="00B52923" w:rsidRPr="00D51F19" w:rsidRDefault="00B52923" w:rsidP="00B52923">
            <w:pPr>
              <w:jc w:val="both"/>
              <w:rPr>
                <w:rFonts w:ascii="Times New Roman" w:hAnsi="Times New Roman" w:cs="Times New Roman"/>
                <w:sz w:val="24"/>
                <w:szCs w:val="24"/>
              </w:rPr>
            </w:pPr>
            <w:proofErr w:type="spellStart"/>
            <w:r w:rsidRPr="00D51F19">
              <w:rPr>
                <w:rFonts w:ascii="Times New Roman" w:hAnsi="Times New Roman" w:cs="Times New Roman"/>
                <w:sz w:val="24"/>
                <w:szCs w:val="24"/>
              </w:rPr>
              <w:t>Import</w:t>
            </w:r>
            <w:proofErr w:type="spellEnd"/>
            <w:r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Response</w:t>
            </w:r>
            <w:proofErr w:type="spellEnd"/>
            <w:r w:rsidRPr="00D51F19">
              <w:rPr>
                <w:rFonts w:ascii="Times New Roman" w:hAnsi="Times New Roman" w:cs="Times New Roman"/>
                <w:sz w:val="24"/>
                <w:szCs w:val="24"/>
              </w:rPr>
              <w:t xml:space="preserve">/ </w:t>
            </w:r>
            <w:proofErr w:type="spellStart"/>
            <w:r w:rsidRPr="00D51F19">
              <w:rPr>
                <w:rFonts w:ascii="Times New Roman" w:hAnsi="Times New Roman" w:cs="Times New Roman"/>
                <w:sz w:val="24"/>
                <w:szCs w:val="24"/>
              </w:rPr>
              <w:t>ImportProtocol</w:t>
            </w:r>
            <w:proofErr w:type="spellEnd"/>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rPr>
              <w:t>code</w:t>
            </w:r>
            <w:proofErr w:type="spellEnd"/>
            <w:r w:rsidRPr="00D51F19">
              <w:rPr>
                <w:rFonts w:ascii="Times New Roman" w:hAnsi="Times New Roman" w:cs="Times New Roman"/>
                <w:sz w:val="24"/>
                <w:szCs w:val="24"/>
              </w:rPr>
              <w:t xml:space="preserve"> = «5»</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25F741" w14:textId="35F30ACA" w:rsidR="00B52923" w:rsidRPr="00D51F19" w:rsidRDefault="00B52923" w:rsidP="00B52923">
            <w:pPr>
              <w:jc w:val="both"/>
              <w:rPr>
                <w:rFonts w:ascii="Times New Roman" w:hAnsi="Times New Roman" w:cs="Times New Roman"/>
                <w:i/>
                <w:sz w:val="24"/>
                <w:szCs w:val="24"/>
              </w:rPr>
            </w:pPr>
            <w:r w:rsidRPr="00D51F19">
              <w:rPr>
                <w:rFonts w:ascii="Times New Roman" w:hAnsi="Times New Roman" w:cs="Times New Roman"/>
                <w:i/>
                <w:sz w:val="24"/>
                <w:szCs w:val="24"/>
              </w:rPr>
              <w:t>Предоставляемые участником данные уже присутствуют в системе</w:t>
            </w:r>
          </w:p>
        </w:tc>
      </w:tr>
      <w:tr w:rsidR="00B52923" w:rsidRPr="00D51F19" w14:paraId="7A74C93A"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AA9A73" w14:textId="77777777" w:rsidR="00B52923" w:rsidRPr="00D51F19" w:rsidRDefault="00B52923" w:rsidP="00B52923">
            <w:pPr>
              <w:pStyle w:val="af6"/>
              <w:numPr>
                <w:ilvl w:val="0"/>
                <w:numId w:val="27"/>
              </w:numPr>
              <w:jc w:val="both"/>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F427FC" w14:textId="0CB3FE8A" w:rsidR="00B52923" w:rsidRPr="00D51F19" w:rsidRDefault="00B52923" w:rsidP="00B52923">
            <w:pPr>
              <w:jc w:val="both"/>
              <w:rPr>
                <w:rFonts w:ascii="Times New Roman" w:hAnsi="Times New Roman" w:cs="Times New Roman"/>
                <w:i/>
                <w:iCs/>
                <w:sz w:val="24"/>
                <w:szCs w:val="24"/>
              </w:rPr>
            </w:pPr>
            <w:proofErr w:type="gramStart"/>
            <w:r w:rsidRPr="00D51F19">
              <w:rPr>
                <w:rFonts w:ascii="Times New Roman" w:hAnsi="Times New Roman" w:cs="Times New Roman"/>
                <w:i/>
                <w:iCs/>
                <w:sz w:val="24"/>
                <w:szCs w:val="24"/>
              </w:rPr>
              <w:t>Бизнес поля</w:t>
            </w:r>
            <w:proofErr w:type="gramEnd"/>
            <w:r w:rsidRPr="00D51F19">
              <w:rPr>
                <w:rFonts w:ascii="Times New Roman" w:hAnsi="Times New Roman" w:cs="Times New Roman"/>
                <w:i/>
                <w:iCs/>
                <w:sz w:val="24"/>
                <w:szCs w:val="24"/>
              </w:rPr>
              <w:t xml:space="preserve">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7F6113" w14:textId="77777777" w:rsidR="00B52923" w:rsidRPr="00D51F19" w:rsidRDefault="00B52923" w:rsidP="00B52923">
            <w:pPr>
              <w:jc w:val="both"/>
              <w:rPr>
                <w:rFonts w:ascii="Times New Roman" w:hAnsi="Times New Roman" w:cs="Times New Roman"/>
                <w:sz w:val="24"/>
                <w:szCs w:val="24"/>
                <w:lang w:val="en-US"/>
              </w:rPr>
            </w:pPr>
            <w:proofErr w:type="spellStart"/>
            <w:r w:rsidRPr="00D51F19">
              <w:rPr>
                <w:rFonts w:ascii="Times New Roman" w:hAnsi="Times New Roman" w:cs="Times New Roman"/>
                <w:sz w:val="24"/>
                <w:szCs w:val="24"/>
                <w:lang w:val="en-US"/>
              </w:rPr>
              <w:t>ImportPaymentsRequest</w:t>
            </w:r>
            <w:proofErr w:type="spellEnd"/>
            <w:r w:rsidRPr="00D51F19">
              <w:rPr>
                <w:rFonts w:ascii="Times New Roman" w:hAnsi="Times New Roman" w:cs="Times New Roman"/>
                <w:sz w:val="24"/>
                <w:szCs w:val="24"/>
                <w:lang w:val="en-US"/>
              </w:rPr>
              <w:t>/</w:t>
            </w:r>
            <w:proofErr w:type="spellStart"/>
            <w:r w:rsidRPr="00D51F19">
              <w:rPr>
                <w:rFonts w:ascii="Times New Roman" w:hAnsi="Times New Roman" w:cs="Times New Roman"/>
                <w:sz w:val="24"/>
                <w:szCs w:val="24"/>
                <w:lang w:val="en-US"/>
              </w:rPr>
              <w:t>PaymentsPackage</w:t>
            </w:r>
            <w:proofErr w:type="spellEnd"/>
            <w:r w:rsidRPr="00D51F19">
              <w:rPr>
                <w:rFonts w:ascii="Times New Roman" w:hAnsi="Times New Roman" w:cs="Times New Roman"/>
                <w:sz w:val="24"/>
                <w:szCs w:val="24"/>
                <w:lang w:val="en-US"/>
              </w:rPr>
              <w:t>/</w:t>
            </w:r>
            <w:proofErr w:type="spellStart"/>
            <w:r w:rsidRPr="00D51F19">
              <w:rPr>
                <w:rFonts w:ascii="Times New Roman" w:hAnsi="Times New Roman" w:cs="Times New Roman"/>
                <w:sz w:val="24"/>
                <w:szCs w:val="24"/>
                <w:lang w:val="en-US"/>
              </w:rPr>
              <w:t>ImportedChange</w:t>
            </w:r>
            <w:proofErr w:type="spellEnd"/>
            <w:r w:rsidRPr="00D51F19">
              <w:rPr>
                <w:rFonts w:ascii="Times New Roman" w:hAnsi="Times New Roman" w:cs="Times New Roman"/>
                <w:sz w:val="24"/>
                <w:szCs w:val="24"/>
                <w:lang w:val="en-US"/>
              </w:rPr>
              <w:t>/</w:t>
            </w:r>
            <w:proofErr w:type="spellStart"/>
            <w:r w:rsidRPr="00D51F19">
              <w:rPr>
                <w:rFonts w:ascii="Times New Roman" w:hAnsi="Times New Roman" w:cs="Times New Roman"/>
                <w:sz w:val="24"/>
                <w:szCs w:val="24"/>
                <w:lang w:val="en-US"/>
              </w:rPr>
              <w:t>PaymentId</w:t>
            </w:r>
            <w:proofErr w:type="spellEnd"/>
          </w:p>
          <w:p w14:paraId="08AED248" w14:textId="181B3836" w:rsidR="00B52923" w:rsidRPr="00D51F19" w:rsidRDefault="00B52923" w:rsidP="00B52923">
            <w:pPr>
              <w:jc w:val="both"/>
              <w:rPr>
                <w:rFonts w:ascii="Times New Roman" w:hAnsi="Times New Roman" w:cs="Times New Roman"/>
                <w:sz w:val="24"/>
                <w:szCs w:val="24"/>
                <w:lang w:val="en-US"/>
              </w:rPr>
            </w:pPr>
            <w:r w:rsidRPr="00D51F19">
              <w:rPr>
                <w:rFonts w:ascii="Times New Roman" w:hAnsi="Times New Roman" w:cs="Times New Roman"/>
                <w:sz w:val="24"/>
                <w:szCs w:val="24"/>
                <w:lang w:val="en-US"/>
              </w:rPr>
              <w:lastRenderedPageBreak/>
              <w:t>ImportPaymentsRequest/PaymentsPackage/ImportedChange/ChangeStatus/Meaning</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C5BE91" w14:textId="751695F2" w:rsidR="00B52923" w:rsidRPr="00D51F19" w:rsidRDefault="00B52923" w:rsidP="00B52923">
            <w:pPr>
              <w:jc w:val="both"/>
              <w:rPr>
                <w:rFonts w:ascii="Times New Roman" w:hAnsi="Times New Roman" w:cs="Times New Roman"/>
                <w:sz w:val="24"/>
                <w:szCs w:val="24"/>
              </w:rPr>
            </w:pPr>
            <w:r w:rsidRPr="00D51F19">
              <w:rPr>
                <w:rFonts w:ascii="Times New Roman" w:hAnsi="Times New Roman" w:cs="Times New Roman"/>
                <w:sz w:val="24"/>
                <w:szCs w:val="24"/>
              </w:rPr>
              <w:lastRenderedPageBreak/>
              <w:t xml:space="preserve">Если значение статуса, отражающего изменение данных платежа равно «2» (уточнение) или «3» (аннулирование), то платеж с таким </w:t>
            </w:r>
            <w:r>
              <w:rPr>
                <w:rFonts w:ascii="Times New Roman" w:hAnsi="Times New Roman" w:cs="Times New Roman"/>
                <w:sz w:val="24"/>
                <w:szCs w:val="24"/>
              </w:rPr>
              <w:t>УПНО (УИП)</w:t>
            </w:r>
            <w:r w:rsidRPr="00D51F19">
              <w:rPr>
                <w:rFonts w:ascii="Times New Roman" w:hAnsi="Times New Roman" w:cs="Times New Roman"/>
                <w:sz w:val="24"/>
                <w:szCs w:val="24"/>
              </w:rPr>
              <w:t xml:space="preserve"> не должен быть аннулирован ранее.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2C932B" w14:textId="5BA48A61" w:rsidR="00B52923" w:rsidRPr="00D51F19" w:rsidRDefault="00B52923" w:rsidP="00B52923">
            <w:pPr>
              <w:jc w:val="both"/>
              <w:rPr>
                <w:rFonts w:ascii="Times New Roman" w:hAnsi="Times New Roman" w:cs="Times New Roman"/>
                <w:sz w:val="24"/>
                <w:szCs w:val="24"/>
              </w:rPr>
            </w:pPr>
            <w:proofErr w:type="spellStart"/>
            <w:r w:rsidRPr="00D51F19">
              <w:rPr>
                <w:rFonts w:ascii="Times New Roman" w:hAnsi="Times New Roman" w:cs="Times New Roman"/>
                <w:sz w:val="24"/>
                <w:szCs w:val="24"/>
              </w:rPr>
              <w:t>Import</w:t>
            </w:r>
            <w:proofErr w:type="spellEnd"/>
            <w:r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Response</w:t>
            </w:r>
            <w:proofErr w:type="spellEnd"/>
            <w:r w:rsidRPr="00D51F19">
              <w:rPr>
                <w:rFonts w:ascii="Times New Roman" w:hAnsi="Times New Roman" w:cs="Times New Roman"/>
                <w:sz w:val="24"/>
                <w:szCs w:val="24"/>
              </w:rPr>
              <w:t xml:space="preserve">/ </w:t>
            </w:r>
            <w:proofErr w:type="spellStart"/>
            <w:r w:rsidRPr="00D51F19">
              <w:rPr>
                <w:rFonts w:ascii="Times New Roman" w:hAnsi="Times New Roman" w:cs="Times New Roman"/>
                <w:sz w:val="24"/>
                <w:szCs w:val="24"/>
              </w:rPr>
              <w:t>ImportProtocol</w:t>
            </w:r>
            <w:proofErr w:type="spellEnd"/>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rPr>
              <w:t>code</w:t>
            </w:r>
            <w:proofErr w:type="spellEnd"/>
            <w:r w:rsidRPr="00D51F19">
              <w:rPr>
                <w:rFonts w:ascii="Times New Roman" w:hAnsi="Times New Roman" w:cs="Times New Roman"/>
                <w:sz w:val="24"/>
                <w:szCs w:val="24"/>
              </w:rPr>
              <w:t xml:space="preserve"> = «</w:t>
            </w:r>
            <w:r w:rsidRPr="00D51F19">
              <w:rPr>
                <w:rFonts w:ascii="Times New Roman" w:hAnsi="Times New Roman" w:cs="Times New Roman"/>
                <w:sz w:val="24"/>
                <w:szCs w:val="24"/>
                <w:lang w:val="en-US"/>
              </w:rPr>
              <w:t>7</w:t>
            </w:r>
            <w:r w:rsidRPr="00D51F19">
              <w:rPr>
                <w:rFonts w:ascii="Times New Roman" w:hAnsi="Times New Roman" w:cs="Times New Roman"/>
                <w:sz w:val="24"/>
                <w:szCs w:val="24"/>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16D84D" w14:textId="525D92CA" w:rsidR="00B52923" w:rsidRPr="00D51F19" w:rsidRDefault="00B52923" w:rsidP="00B52923">
            <w:pPr>
              <w:jc w:val="both"/>
              <w:rPr>
                <w:rFonts w:ascii="Times New Roman" w:hAnsi="Times New Roman" w:cs="Times New Roman"/>
                <w:i/>
                <w:sz w:val="24"/>
                <w:szCs w:val="24"/>
              </w:rPr>
            </w:pPr>
            <w:r w:rsidRPr="00D51F19">
              <w:rPr>
                <w:rFonts w:ascii="Times New Roman" w:hAnsi="Times New Roman" w:cs="Times New Roman"/>
                <w:i/>
                <w:sz w:val="24"/>
                <w:szCs w:val="24"/>
              </w:rPr>
              <w:t>Не найдено исходное извещение</w:t>
            </w:r>
          </w:p>
        </w:tc>
      </w:tr>
      <w:tr w:rsidR="00B52923" w:rsidRPr="00D51F19" w14:paraId="5785A8FA"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EB4DAB" w14:textId="77777777" w:rsidR="00B52923" w:rsidRPr="00D51F19" w:rsidRDefault="00B52923" w:rsidP="00B52923">
            <w:pPr>
              <w:pStyle w:val="af6"/>
              <w:numPr>
                <w:ilvl w:val="0"/>
                <w:numId w:val="27"/>
              </w:numPr>
              <w:jc w:val="both"/>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0F52BE" w14:textId="2EE97318" w:rsidR="00B52923" w:rsidRPr="00D51F19" w:rsidRDefault="00B52923" w:rsidP="00B52923">
            <w:pPr>
              <w:jc w:val="both"/>
              <w:rPr>
                <w:rFonts w:ascii="Times New Roman" w:hAnsi="Times New Roman" w:cs="Times New Roman"/>
                <w:i/>
                <w:iCs/>
                <w:sz w:val="24"/>
                <w:szCs w:val="24"/>
              </w:rPr>
            </w:pPr>
            <w:proofErr w:type="gramStart"/>
            <w:r w:rsidRPr="00D51F19">
              <w:rPr>
                <w:rFonts w:ascii="Times New Roman" w:hAnsi="Times New Roman" w:cs="Times New Roman"/>
                <w:i/>
                <w:iCs/>
                <w:sz w:val="24"/>
                <w:szCs w:val="24"/>
              </w:rPr>
              <w:t>Бизнес поля</w:t>
            </w:r>
            <w:proofErr w:type="gramEnd"/>
            <w:r w:rsidRPr="00D51F19">
              <w:rPr>
                <w:rFonts w:ascii="Times New Roman" w:hAnsi="Times New Roman" w:cs="Times New Roman"/>
                <w:i/>
                <w:iCs/>
                <w:sz w:val="24"/>
                <w:szCs w:val="24"/>
              </w:rPr>
              <w:t xml:space="preserve">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E610A7" w14:textId="4CF13C7B" w:rsidR="00B52923" w:rsidRPr="00D51F19" w:rsidRDefault="00B52923" w:rsidP="00B52923">
            <w:pPr>
              <w:jc w:val="both"/>
              <w:rPr>
                <w:rFonts w:ascii="Times New Roman" w:hAnsi="Times New Roman" w:cs="Times New Roman"/>
                <w:sz w:val="24"/>
                <w:szCs w:val="24"/>
              </w:rPr>
            </w:pPr>
            <w:proofErr w:type="spellStart"/>
            <w:r w:rsidRPr="00D51F19">
              <w:rPr>
                <w:rFonts w:ascii="Times New Roman" w:hAnsi="Times New Roman" w:cs="Times New Roman"/>
                <w:sz w:val="24"/>
                <w:szCs w:val="24"/>
              </w:rPr>
              <w:t>Import</w:t>
            </w:r>
            <w:proofErr w:type="spellEnd"/>
            <w:r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Request</w:t>
            </w:r>
            <w:proofErr w:type="spellEnd"/>
            <w:r w:rsidRPr="00D51F19">
              <w:rPr>
                <w:rFonts w:ascii="Times New Roman" w:hAnsi="Times New Roman" w:cs="Times New Roman"/>
                <w:sz w:val="24"/>
                <w:szCs w:val="24"/>
              </w:rPr>
              <w:t>/</w:t>
            </w:r>
            <w:r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Package</w:t>
            </w:r>
            <w:proofErr w:type="spellEnd"/>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rPr>
              <w:t>Imported</w:t>
            </w:r>
            <w:proofErr w:type="spellEnd"/>
            <w:r w:rsidRPr="00D51F19">
              <w:rPr>
                <w:rFonts w:ascii="Times New Roman" w:hAnsi="Times New Roman" w:cs="Times New Roman"/>
                <w:sz w:val="24"/>
                <w:szCs w:val="24"/>
                <w:lang w:val="en-US"/>
              </w:rPr>
              <w:t>Payments</w:t>
            </w:r>
            <w:r w:rsidRPr="00D51F19">
              <w:rPr>
                <w:rFonts w:ascii="Times New Roman" w:hAnsi="Times New Roman" w:cs="Times New Roman"/>
                <w:sz w:val="24"/>
                <w:szCs w:val="24"/>
              </w:rPr>
              <w:t>/@</w:t>
            </w:r>
            <w:r w:rsidRPr="00D51F19">
              <w:rPr>
                <w:rFonts w:ascii="Times New Roman" w:hAnsi="Times New Roman" w:cs="Times New Roman"/>
                <w:sz w:val="24"/>
                <w:szCs w:val="24"/>
                <w:lang w:val="en-US"/>
              </w:rPr>
              <w:t>amount</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19910A" w14:textId="5DAA0F93" w:rsidR="00B52923" w:rsidRPr="00D51F19" w:rsidRDefault="00B52923" w:rsidP="00B52923">
            <w:pPr>
              <w:jc w:val="both"/>
              <w:rPr>
                <w:rFonts w:ascii="Times New Roman" w:hAnsi="Times New Roman" w:cs="Times New Roman"/>
                <w:sz w:val="24"/>
                <w:szCs w:val="24"/>
              </w:rPr>
            </w:pPr>
            <w:r w:rsidRPr="00D51F19">
              <w:rPr>
                <w:rFonts w:ascii="Times New Roman" w:hAnsi="Times New Roman" w:cs="Times New Roman"/>
                <w:sz w:val="24"/>
                <w:szCs w:val="24"/>
              </w:rPr>
              <w:t>Значение параметра не должно быть равно «0».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DDF338" w14:textId="602472E3" w:rsidR="00B52923" w:rsidRPr="00D51F19" w:rsidRDefault="00B52923" w:rsidP="00B52923">
            <w:pPr>
              <w:jc w:val="both"/>
              <w:rPr>
                <w:rFonts w:ascii="Times New Roman" w:hAnsi="Times New Roman" w:cs="Times New Roman"/>
                <w:sz w:val="24"/>
                <w:szCs w:val="24"/>
              </w:rPr>
            </w:pPr>
            <w:proofErr w:type="spellStart"/>
            <w:r w:rsidRPr="00D51F19">
              <w:rPr>
                <w:rFonts w:ascii="Times New Roman" w:hAnsi="Times New Roman" w:cs="Times New Roman"/>
                <w:sz w:val="24"/>
                <w:szCs w:val="24"/>
              </w:rPr>
              <w:t>Import</w:t>
            </w:r>
            <w:proofErr w:type="spellEnd"/>
            <w:r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Response</w:t>
            </w:r>
            <w:proofErr w:type="spellEnd"/>
            <w:r w:rsidRPr="00D51F19">
              <w:rPr>
                <w:rFonts w:ascii="Times New Roman" w:hAnsi="Times New Roman" w:cs="Times New Roman"/>
                <w:sz w:val="24"/>
                <w:szCs w:val="24"/>
              </w:rPr>
              <w:t xml:space="preserve">/ </w:t>
            </w:r>
            <w:proofErr w:type="spellStart"/>
            <w:r w:rsidRPr="00D51F19">
              <w:rPr>
                <w:rFonts w:ascii="Times New Roman" w:hAnsi="Times New Roman" w:cs="Times New Roman"/>
                <w:sz w:val="24"/>
                <w:szCs w:val="24"/>
              </w:rPr>
              <w:t>ImportProtocol</w:t>
            </w:r>
            <w:proofErr w:type="spellEnd"/>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rPr>
              <w:t>code</w:t>
            </w:r>
            <w:proofErr w:type="spellEnd"/>
            <w:r w:rsidRPr="00D51F19">
              <w:rPr>
                <w:rFonts w:ascii="Times New Roman" w:hAnsi="Times New Roman" w:cs="Times New Roman"/>
                <w:sz w:val="24"/>
                <w:szCs w:val="24"/>
              </w:rPr>
              <w:t xml:space="preserve"> = «32»</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C862DE" w14:textId="71584B4C" w:rsidR="00B52923" w:rsidRPr="00D51F19" w:rsidRDefault="00B52923" w:rsidP="00B52923">
            <w:pPr>
              <w:jc w:val="both"/>
              <w:rPr>
                <w:rFonts w:ascii="Times New Roman" w:hAnsi="Times New Roman" w:cs="Times New Roman"/>
                <w:i/>
                <w:sz w:val="24"/>
                <w:szCs w:val="24"/>
              </w:rPr>
            </w:pPr>
            <w:r w:rsidRPr="00D51F19">
              <w:rPr>
                <w:rFonts w:ascii="Times New Roman" w:hAnsi="Times New Roman" w:cs="Times New Roman"/>
                <w:i/>
                <w:sz w:val="24"/>
                <w:szCs w:val="24"/>
              </w:rPr>
              <w:t>Извещение о приеме к исполнению распоряжения имеет нулевую сумму платежа</w:t>
            </w:r>
          </w:p>
        </w:tc>
      </w:tr>
      <w:tr w:rsidR="00B52923" w:rsidRPr="00D51F19" w14:paraId="5D4A5809"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31B610" w14:textId="77777777" w:rsidR="00B52923" w:rsidRPr="00D51F19" w:rsidRDefault="00B52923" w:rsidP="00B52923">
            <w:pPr>
              <w:pStyle w:val="af6"/>
              <w:numPr>
                <w:ilvl w:val="0"/>
                <w:numId w:val="27"/>
              </w:numPr>
              <w:jc w:val="both"/>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225C4D" w14:textId="765677AE" w:rsidR="00B52923" w:rsidRPr="00D51F19" w:rsidRDefault="00B52923" w:rsidP="00B52923">
            <w:pPr>
              <w:jc w:val="both"/>
              <w:rPr>
                <w:rFonts w:ascii="Times New Roman" w:hAnsi="Times New Roman" w:cs="Times New Roman"/>
                <w:i/>
                <w:iCs/>
                <w:sz w:val="24"/>
                <w:szCs w:val="24"/>
              </w:rPr>
            </w:pPr>
            <w:proofErr w:type="gramStart"/>
            <w:r w:rsidRPr="00D51F19">
              <w:rPr>
                <w:rFonts w:ascii="Times New Roman" w:hAnsi="Times New Roman" w:cs="Times New Roman"/>
                <w:i/>
                <w:iCs/>
                <w:sz w:val="24"/>
                <w:szCs w:val="24"/>
              </w:rPr>
              <w:t>Бизнес поля</w:t>
            </w:r>
            <w:proofErr w:type="gramEnd"/>
            <w:r w:rsidRPr="00D51F19">
              <w:rPr>
                <w:rFonts w:ascii="Times New Roman" w:hAnsi="Times New Roman" w:cs="Times New Roman"/>
                <w:i/>
                <w:iCs/>
                <w:sz w:val="24"/>
                <w:szCs w:val="24"/>
              </w:rPr>
              <w:t xml:space="preserve">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3A335D" w14:textId="77777777" w:rsidR="00B52923" w:rsidRPr="00D51F19" w:rsidRDefault="00B52923" w:rsidP="00B52923">
            <w:pPr>
              <w:jc w:val="both"/>
              <w:rPr>
                <w:rFonts w:ascii="Times New Roman" w:hAnsi="Times New Roman" w:cs="Times New Roman"/>
                <w:sz w:val="24"/>
                <w:szCs w:val="24"/>
                <w:lang w:val="en-US"/>
              </w:rPr>
            </w:pPr>
            <w:r w:rsidRPr="00D51F19">
              <w:rPr>
                <w:rFonts w:ascii="Times New Roman" w:hAnsi="Times New Roman" w:cs="Times New Roman"/>
                <w:sz w:val="24"/>
                <w:szCs w:val="24"/>
                <w:lang w:val="en-US"/>
              </w:rPr>
              <w:t>ImportPaymentsRequest/PaymentsPackage/ImportedPayment/@receiptDate</w:t>
            </w:r>
          </w:p>
          <w:p w14:paraId="2D3BE3AB" w14:textId="49D15904" w:rsidR="00B52923" w:rsidRPr="00D51F19" w:rsidRDefault="00B52923" w:rsidP="00B52923">
            <w:pPr>
              <w:jc w:val="both"/>
              <w:rPr>
                <w:rFonts w:ascii="Times New Roman" w:hAnsi="Times New Roman" w:cs="Times New Roman"/>
                <w:sz w:val="24"/>
                <w:szCs w:val="24"/>
                <w:lang w:val="en-US"/>
              </w:rPr>
            </w:pPr>
            <w:proofErr w:type="spellStart"/>
            <w:r w:rsidRPr="00D51F19">
              <w:rPr>
                <w:rFonts w:ascii="Times New Roman" w:hAnsi="Times New Roman" w:cs="Times New Roman"/>
                <w:sz w:val="24"/>
                <w:szCs w:val="24"/>
                <w:lang w:val="en-US"/>
              </w:rPr>
              <w:t>ImportPaymentsRequest</w:t>
            </w:r>
            <w:proofErr w:type="spellEnd"/>
            <w:r w:rsidRPr="00D51F19">
              <w:rPr>
                <w:rFonts w:ascii="Times New Roman" w:hAnsi="Times New Roman" w:cs="Times New Roman"/>
                <w:sz w:val="24"/>
                <w:szCs w:val="24"/>
                <w:lang w:val="en-US"/>
              </w:rPr>
              <w:t>/</w:t>
            </w:r>
            <w:proofErr w:type="spellStart"/>
            <w:r w:rsidRPr="00D51F19">
              <w:rPr>
                <w:rFonts w:ascii="Times New Roman" w:hAnsi="Times New Roman" w:cs="Times New Roman"/>
                <w:sz w:val="24"/>
                <w:szCs w:val="24"/>
                <w:lang w:val="en-US"/>
              </w:rPr>
              <w:t>PaymentsPackage</w:t>
            </w:r>
            <w:proofErr w:type="spellEnd"/>
            <w:r w:rsidRPr="00D51F19">
              <w:rPr>
                <w:rFonts w:ascii="Times New Roman" w:hAnsi="Times New Roman" w:cs="Times New Roman"/>
                <w:sz w:val="24"/>
                <w:szCs w:val="24"/>
                <w:lang w:val="en-US"/>
              </w:rPr>
              <w:t xml:space="preserve"> /</w:t>
            </w:r>
            <w:proofErr w:type="spellStart"/>
            <w:r w:rsidRPr="00D51F19">
              <w:rPr>
                <w:rFonts w:ascii="Times New Roman" w:hAnsi="Times New Roman" w:cs="Times New Roman"/>
                <w:sz w:val="24"/>
                <w:szCs w:val="24"/>
                <w:lang w:val="en-US"/>
              </w:rPr>
              <w:t>ImportedPayment</w:t>
            </w:r>
            <w:proofErr w:type="spellEnd"/>
            <w:r w:rsidRPr="00D51F19">
              <w:rPr>
                <w:rFonts w:ascii="Times New Roman" w:hAnsi="Times New Roman" w:cs="Times New Roman"/>
                <w:sz w:val="24"/>
                <w:szCs w:val="24"/>
                <w:lang w:val="en-US"/>
              </w:rPr>
              <w:t xml:space="preserve">/ </w:t>
            </w:r>
            <w:proofErr w:type="spellStart"/>
            <w:r w:rsidRPr="00D51F19">
              <w:rPr>
                <w:rFonts w:ascii="Times New Roman" w:hAnsi="Times New Roman" w:cs="Times New Roman"/>
                <w:sz w:val="24"/>
                <w:szCs w:val="24"/>
                <w:lang w:val="en-US"/>
              </w:rPr>
              <w:t>PaymentOrg</w:t>
            </w:r>
            <w:proofErr w:type="spellEnd"/>
            <w:r w:rsidRPr="00D51F19">
              <w:rPr>
                <w:rFonts w:ascii="Times New Roman" w:hAnsi="Times New Roman" w:cs="Times New Roman"/>
                <w:sz w:val="24"/>
                <w:szCs w:val="24"/>
                <w:lang w:val="en-US"/>
              </w:rPr>
              <w:t>/ Bank</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9EDF6" w14:textId="7F50CD62" w:rsidR="00B52923" w:rsidRPr="00D51F19" w:rsidRDefault="00B52923" w:rsidP="00B52923">
            <w:pPr>
              <w:jc w:val="both"/>
              <w:rPr>
                <w:rFonts w:ascii="Times New Roman" w:hAnsi="Times New Roman" w:cs="Times New Roman"/>
                <w:sz w:val="24"/>
                <w:szCs w:val="24"/>
              </w:rPr>
            </w:pPr>
            <w:r w:rsidRPr="00D51F19">
              <w:rPr>
                <w:rFonts w:ascii="Times New Roman" w:hAnsi="Times New Roman" w:cs="Times New Roman"/>
                <w:sz w:val="24"/>
                <w:szCs w:val="24"/>
              </w:rPr>
              <w:t>Дата поступления распоряжения в банк плательщика обязательна для заполнения, если заполнен блок данных «</w:t>
            </w:r>
            <w:proofErr w:type="spellStart"/>
            <w:r w:rsidRPr="00D51F19">
              <w:rPr>
                <w:rFonts w:ascii="Times New Roman" w:hAnsi="Times New Roman" w:cs="Times New Roman"/>
                <w:sz w:val="24"/>
                <w:szCs w:val="24"/>
              </w:rPr>
              <w:t>Bank</w:t>
            </w:r>
            <w:proofErr w:type="spellEnd"/>
            <w:r w:rsidRPr="00D51F19">
              <w:rPr>
                <w:rFonts w:ascii="Times New Roman" w:hAnsi="Times New Roman" w:cs="Times New Roman"/>
                <w:sz w:val="24"/>
                <w:szCs w:val="24"/>
              </w:rPr>
              <w:t xml:space="preserve">» (в составе данных необходимых для идентификации платежа).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4AE436" w14:textId="59E42E1F" w:rsidR="00B52923" w:rsidRPr="00D51F19" w:rsidRDefault="00B52923" w:rsidP="00B52923">
            <w:pPr>
              <w:jc w:val="both"/>
              <w:rPr>
                <w:rFonts w:ascii="Times New Roman" w:hAnsi="Times New Roman" w:cs="Times New Roman"/>
                <w:sz w:val="24"/>
                <w:szCs w:val="24"/>
              </w:rPr>
            </w:pPr>
            <w:proofErr w:type="spellStart"/>
            <w:r w:rsidRPr="00D51F19">
              <w:rPr>
                <w:rFonts w:ascii="Times New Roman" w:hAnsi="Times New Roman" w:cs="Times New Roman"/>
                <w:sz w:val="24"/>
                <w:szCs w:val="24"/>
              </w:rPr>
              <w:t>Import</w:t>
            </w:r>
            <w:proofErr w:type="spellEnd"/>
            <w:r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Response</w:t>
            </w:r>
            <w:proofErr w:type="spellEnd"/>
            <w:r w:rsidRPr="00D51F19">
              <w:rPr>
                <w:rFonts w:ascii="Times New Roman" w:hAnsi="Times New Roman" w:cs="Times New Roman"/>
                <w:sz w:val="24"/>
                <w:szCs w:val="24"/>
              </w:rPr>
              <w:t xml:space="preserve">/ </w:t>
            </w:r>
            <w:proofErr w:type="spellStart"/>
            <w:r w:rsidRPr="00D51F19">
              <w:rPr>
                <w:rFonts w:ascii="Times New Roman" w:hAnsi="Times New Roman" w:cs="Times New Roman"/>
                <w:sz w:val="24"/>
                <w:szCs w:val="24"/>
              </w:rPr>
              <w:t>ImportProtocol</w:t>
            </w:r>
            <w:proofErr w:type="spellEnd"/>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rPr>
              <w:t>code</w:t>
            </w:r>
            <w:proofErr w:type="spellEnd"/>
            <w:r w:rsidRPr="00D51F19">
              <w:rPr>
                <w:rFonts w:ascii="Times New Roman" w:hAnsi="Times New Roman" w:cs="Times New Roman"/>
                <w:sz w:val="24"/>
                <w:szCs w:val="24"/>
              </w:rPr>
              <w:t xml:space="preserve"> = «38»</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21D08B" w14:textId="21CA4F7A" w:rsidR="00B52923" w:rsidRPr="00D51F19" w:rsidRDefault="00B52923" w:rsidP="00B52923">
            <w:pPr>
              <w:jc w:val="both"/>
              <w:rPr>
                <w:rFonts w:ascii="Times New Roman" w:hAnsi="Times New Roman" w:cs="Times New Roman"/>
                <w:i/>
                <w:sz w:val="24"/>
                <w:szCs w:val="24"/>
              </w:rPr>
            </w:pPr>
            <w:r w:rsidRPr="00D51F19">
              <w:rPr>
                <w:rFonts w:ascii="Times New Roman" w:hAnsi="Times New Roman" w:cs="Times New Roman"/>
                <w:i/>
                <w:sz w:val="24"/>
                <w:szCs w:val="24"/>
              </w:rPr>
              <w:t>Не указана дата поступления распоряжения в банк плательщика</w:t>
            </w:r>
          </w:p>
        </w:tc>
      </w:tr>
      <w:tr w:rsidR="00B52923" w:rsidRPr="00D51F19" w14:paraId="4B390164"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E245F7" w14:textId="77777777" w:rsidR="00B52923" w:rsidRPr="00D51F19" w:rsidRDefault="00B52923" w:rsidP="00B52923">
            <w:pPr>
              <w:pStyle w:val="af6"/>
              <w:numPr>
                <w:ilvl w:val="0"/>
                <w:numId w:val="27"/>
              </w:numPr>
              <w:jc w:val="both"/>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A2EFFF" w14:textId="067C7C88" w:rsidR="00B52923" w:rsidRPr="00D51F19" w:rsidRDefault="00B52923" w:rsidP="00B52923">
            <w:pPr>
              <w:jc w:val="both"/>
              <w:rPr>
                <w:rFonts w:ascii="Times New Roman" w:hAnsi="Times New Roman" w:cs="Times New Roman"/>
                <w:i/>
                <w:iCs/>
                <w:sz w:val="24"/>
                <w:szCs w:val="24"/>
              </w:rPr>
            </w:pPr>
            <w:proofErr w:type="gramStart"/>
            <w:r w:rsidRPr="00D51F19">
              <w:rPr>
                <w:rFonts w:ascii="Times New Roman" w:hAnsi="Times New Roman" w:cs="Times New Roman"/>
                <w:i/>
                <w:iCs/>
                <w:sz w:val="24"/>
                <w:szCs w:val="24"/>
              </w:rPr>
              <w:t>Бизнес поля</w:t>
            </w:r>
            <w:proofErr w:type="gramEnd"/>
            <w:r w:rsidRPr="00D51F19">
              <w:rPr>
                <w:rFonts w:ascii="Times New Roman" w:hAnsi="Times New Roman" w:cs="Times New Roman"/>
                <w:i/>
                <w:iCs/>
                <w:sz w:val="24"/>
                <w:szCs w:val="24"/>
              </w:rPr>
              <w:t xml:space="preserve">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C21BDD" w14:textId="77777777" w:rsidR="00B52923" w:rsidRPr="00D51F19" w:rsidRDefault="00B52923" w:rsidP="00B52923">
            <w:pPr>
              <w:jc w:val="both"/>
              <w:rPr>
                <w:rFonts w:ascii="Times New Roman" w:hAnsi="Times New Roman" w:cs="Times New Roman"/>
                <w:sz w:val="24"/>
                <w:szCs w:val="24"/>
              </w:rPr>
            </w:pPr>
            <w:proofErr w:type="spellStart"/>
            <w:r w:rsidRPr="00D51F19">
              <w:rPr>
                <w:rFonts w:ascii="Times New Roman" w:hAnsi="Times New Roman" w:cs="Times New Roman"/>
                <w:sz w:val="24"/>
                <w:szCs w:val="24"/>
              </w:rPr>
              <w:t>Import</w:t>
            </w:r>
            <w:proofErr w:type="spellEnd"/>
            <w:r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Request</w:t>
            </w:r>
            <w:proofErr w:type="spellEnd"/>
            <w:r w:rsidRPr="00D51F19">
              <w:rPr>
                <w:rFonts w:ascii="Times New Roman" w:hAnsi="Times New Roman" w:cs="Times New Roman"/>
                <w:sz w:val="24"/>
                <w:szCs w:val="24"/>
              </w:rPr>
              <w:t>/</w:t>
            </w:r>
            <w:r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Package</w:t>
            </w:r>
            <w:proofErr w:type="spellEnd"/>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rPr>
              <w:t>Imported</w:t>
            </w:r>
            <w:proofErr w:type="spellEnd"/>
            <w:r w:rsidRPr="00D51F19">
              <w:rPr>
                <w:rFonts w:ascii="Times New Roman" w:hAnsi="Times New Roman" w:cs="Times New Roman"/>
                <w:sz w:val="24"/>
                <w:szCs w:val="24"/>
                <w:lang w:val="en-US"/>
              </w:rPr>
              <w:t>Payments</w:t>
            </w:r>
            <w:r w:rsidRPr="00D51F19">
              <w:rPr>
                <w:rFonts w:ascii="Times New Roman" w:hAnsi="Times New Roman" w:cs="Times New Roman"/>
                <w:sz w:val="24"/>
                <w:szCs w:val="24"/>
              </w:rPr>
              <w:t>/@supplierBillID</w:t>
            </w:r>
          </w:p>
          <w:p w14:paraId="61B3CF6E" w14:textId="77777777" w:rsidR="00B52923" w:rsidRPr="00D51F19" w:rsidRDefault="00B52923" w:rsidP="00B52923">
            <w:pPr>
              <w:jc w:val="both"/>
              <w:rPr>
                <w:rFonts w:ascii="Times New Roman" w:hAnsi="Times New Roman" w:cs="Times New Roman"/>
                <w:sz w:val="24"/>
                <w:szCs w:val="24"/>
              </w:rPr>
            </w:pPr>
          </w:p>
          <w:p w14:paraId="6CDDC640" w14:textId="4A299E14" w:rsidR="00B52923" w:rsidRPr="00D51F19" w:rsidRDefault="00B52923" w:rsidP="00B52923">
            <w:pPr>
              <w:jc w:val="both"/>
              <w:rPr>
                <w:rFonts w:ascii="Times New Roman" w:hAnsi="Times New Roman" w:cs="Times New Roman"/>
                <w:sz w:val="24"/>
                <w:szCs w:val="24"/>
              </w:rPr>
            </w:pPr>
            <w:proofErr w:type="spellStart"/>
            <w:r w:rsidRPr="00D51F19">
              <w:rPr>
                <w:rFonts w:ascii="Times New Roman" w:hAnsi="Times New Roman" w:cs="Times New Roman"/>
                <w:sz w:val="24"/>
                <w:szCs w:val="24"/>
                <w:lang w:val="en-US"/>
              </w:rPr>
              <w:t>ImportPaymentsRequest</w:t>
            </w:r>
            <w:proofErr w:type="spellEnd"/>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lang w:val="en-US"/>
              </w:rPr>
              <w:t>PaymentsPackage</w:t>
            </w:r>
            <w:proofErr w:type="spellEnd"/>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lang w:val="en-US"/>
              </w:rPr>
              <w:t>ImportedPayments</w:t>
            </w:r>
            <w:proofErr w:type="spellEnd"/>
            <w:r w:rsidRPr="00D51F19">
              <w:rPr>
                <w:rFonts w:ascii="Times New Roman" w:hAnsi="Times New Roman" w:cs="Times New Roman"/>
                <w:sz w:val="24"/>
                <w:szCs w:val="24"/>
              </w:rPr>
              <w:t>/</w:t>
            </w:r>
            <w:r w:rsidRPr="00D51F19">
              <w:rPr>
                <w:rFonts w:ascii="Times New Roman" w:hAnsi="Times New Roman" w:cs="Times New Roman"/>
                <w:sz w:val="24"/>
                <w:szCs w:val="24"/>
                <w:lang w:val="en-US"/>
              </w:rPr>
              <w:t>Payer</w:t>
            </w:r>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lang w:val="en-US"/>
              </w:rPr>
              <w:t>payerIdentifier</w:t>
            </w:r>
            <w:proofErr w:type="spellEnd"/>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A24D6B" w14:textId="77777777" w:rsidR="00B52923" w:rsidRPr="00D51F19" w:rsidRDefault="00B52923" w:rsidP="00B52923">
            <w:pPr>
              <w:jc w:val="both"/>
              <w:rPr>
                <w:rFonts w:ascii="Times New Roman" w:hAnsi="Times New Roman" w:cs="Times New Roman"/>
                <w:sz w:val="24"/>
                <w:szCs w:val="24"/>
              </w:rPr>
            </w:pPr>
            <w:r w:rsidRPr="00D51F19">
              <w:rPr>
                <w:rFonts w:ascii="Times New Roman" w:hAnsi="Times New Roman" w:cs="Times New Roman"/>
                <w:sz w:val="24"/>
                <w:szCs w:val="24"/>
              </w:rPr>
              <w:t>Проверка на обязательность заполнения идентификатора плательщика.</w:t>
            </w:r>
          </w:p>
          <w:p w14:paraId="130B836F" w14:textId="1F952A2D" w:rsidR="00B52923" w:rsidRPr="00D51F19" w:rsidRDefault="00B52923" w:rsidP="00B52923">
            <w:pPr>
              <w:tabs>
                <w:tab w:val="num" w:pos="851"/>
              </w:tabs>
              <w:jc w:val="both"/>
              <w:rPr>
                <w:rFonts w:ascii="Times New Roman" w:hAnsi="Times New Roman" w:cs="Times New Roman"/>
                <w:sz w:val="24"/>
                <w:szCs w:val="24"/>
              </w:rPr>
            </w:pPr>
            <w:r w:rsidRPr="00D51F19">
              <w:rPr>
                <w:rFonts w:ascii="Times New Roman" w:hAnsi="Times New Roman" w:cs="Times New Roman"/>
                <w:sz w:val="24"/>
                <w:szCs w:val="24"/>
                <w:u w:val="single"/>
              </w:rPr>
              <w:t>Если значение параметра УИН равно «0»</w:t>
            </w:r>
            <w:r w:rsidRPr="00D51F19">
              <w:rPr>
                <w:rFonts w:ascii="Times New Roman" w:hAnsi="Times New Roman" w:cs="Times New Roman"/>
                <w:sz w:val="24"/>
                <w:szCs w:val="24"/>
              </w:rPr>
              <w:t xml:space="preserve"> и при этом дата платежного документа больше или равно 28.03.2016, и по данному начислению предполагается поступление средств на счет, первые цифры которого принимают значени</w:t>
            </w:r>
            <w:r>
              <w:rPr>
                <w:rFonts w:ascii="Times New Roman" w:hAnsi="Times New Roman" w:cs="Times New Roman"/>
                <w:sz w:val="24"/>
                <w:szCs w:val="24"/>
              </w:rPr>
              <w:t>е</w:t>
            </w:r>
            <w:r w:rsidRPr="00D51F19">
              <w:rPr>
                <w:rFonts w:ascii="Times New Roman" w:hAnsi="Times New Roman" w:cs="Times New Roman"/>
                <w:sz w:val="24"/>
                <w:szCs w:val="24"/>
              </w:rPr>
              <w:t xml:space="preserve"> </w:t>
            </w:r>
            <w:r>
              <w:rPr>
                <w:rFonts w:ascii="Times New Roman" w:hAnsi="Times New Roman" w:cs="Times New Roman"/>
                <w:sz w:val="24"/>
                <w:szCs w:val="24"/>
              </w:rPr>
              <w:t>«</w:t>
            </w:r>
            <w:r w:rsidRPr="00BA212C">
              <w:rPr>
                <w:rFonts w:ascii="Times New Roman" w:hAnsi="Times New Roman" w:cs="Times New Roman"/>
                <w:i/>
                <w:iCs/>
                <w:sz w:val="24"/>
                <w:szCs w:val="24"/>
              </w:rPr>
              <w:t>03100</w:t>
            </w:r>
            <w:r>
              <w:rPr>
                <w:rFonts w:ascii="Times New Roman" w:hAnsi="Times New Roman" w:cs="Times New Roman"/>
                <w:sz w:val="24"/>
                <w:szCs w:val="24"/>
              </w:rPr>
              <w:t xml:space="preserve">», </w:t>
            </w:r>
            <w:r w:rsidRPr="00D51F19">
              <w:rPr>
                <w:rFonts w:ascii="Times New Roman" w:hAnsi="Times New Roman" w:cs="Times New Roman"/>
                <w:sz w:val="24"/>
                <w:szCs w:val="24"/>
              </w:rPr>
              <w:t>то идентификатор плательщика обязателен для заполнения ненулевым значением</w:t>
            </w:r>
            <w:r>
              <w:rPr>
                <w:rFonts w:ascii="Times New Roman" w:hAnsi="Times New Roman" w:cs="Times New Roman"/>
                <w:sz w:val="24"/>
                <w:szCs w:val="24"/>
              </w:rPr>
              <w: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BDE84E" w14:textId="417D0931" w:rsidR="00B52923" w:rsidRPr="00D51F19" w:rsidRDefault="00B52923" w:rsidP="00B52923">
            <w:pPr>
              <w:jc w:val="both"/>
              <w:rPr>
                <w:rFonts w:ascii="Times New Roman" w:hAnsi="Times New Roman" w:cs="Times New Roman"/>
                <w:sz w:val="24"/>
                <w:szCs w:val="24"/>
              </w:rPr>
            </w:pPr>
            <w:proofErr w:type="spellStart"/>
            <w:r w:rsidRPr="00D51F19">
              <w:rPr>
                <w:rFonts w:ascii="Times New Roman" w:hAnsi="Times New Roman" w:cs="Times New Roman"/>
                <w:sz w:val="24"/>
                <w:szCs w:val="24"/>
              </w:rPr>
              <w:t>Import</w:t>
            </w:r>
            <w:proofErr w:type="spellEnd"/>
            <w:r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Response</w:t>
            </w:r>
            <w:proofErr w:type="spellEnd"/>
            <w:r w:rsidRPr="00D51F19">
              <w:rPr>
                <w:rFonts w:ascii="Times New Roman" w:hAnsi="Times New Roman" w:cs="Times New Roman"/>
                <w:sz w:val="24"/>
                <w:szCs w:val="24"/>
              </w:rPr>
              <w:t xml:space="preserve">/ </w:t>
            </w:r>
            <w:proofErr w:type="spellStart"/>
            <w:r w:rsidRPr="00D51F19">
              <w:rPr>
                <w:rFonts w:ascii="Times New Roman" w:hAnsi="Times New Roman" w:cs="Times New Roman"/>
                <w:sz w:val="24"/>
                <w:szCs w:val="24"/>
              </w:rPr>
              <w:t>ImportProtocol</w:t>
            </w:r>
            <w:proofErr w:type="spellEnd"/>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rPr>
              <w:t>code</w:t>
            </w:r>
            <w:proofErr w:type="spellEnd"/>
            <w:r w:rsidRPr="00D51F19">
              <w:rPr>
                <w:rFonts w:ascii="Times New Roman" w:hAnsi="Times New Roman" w:cs="Times New Roman"/>
                <w:sz w:val="24"/>
                <w:szCs w:val="24"/>
              </w:rPr>
              <w:t xml:space="preserve"> = «</w:t>
            </w:r>
            <w:r w:rsidRPr="00D51F19">
              <w:rPr>
                <w:rFonts w:ascii="Times New Roman" w:hAnsi="Times New Roman" w:cs="Times New Roman"/>
                <w:sz w:val="24"/>
                <w:szCs w:val="24"/>
                <w:lang w:val="en-US"/>
              </w:rPr>
              <w:t>54</w:t>
            </w:r>
            <w:r w:rsidRPr="00D51F19">
              <w:rPr>
                <w:rFonts w:ascii="Times New Roman" w:hAnsi="Times New Roman" w:cs="Times New Roman"/>
                <w:sz w:val="24"/>
                <w:szCs w:val="24"/>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85CDE7" w14:textId="74D665DA" w:rsidR="00B52923" w:rsidRPr="00D51F19" w:rsidRDefault="00B52923" w:rsidP="00B52923">
            <w:pPr>
              <w:jc w:val="both"/>
              <w:rPr>
                <w:rFonts w:ascii="Times New Roman" w:hAnsi="Times New Roman" w:cs="Times New Roman"/>
                <w:i/>
                <w:sz w:val="24"/>
                <w:szCs w:val="24"/>
              </w:rPr>
            </w:pPr>
            <w:r w:rsidRPr="00D51F19">
              <w:rPr>
                <w:rFonts w:ascii="Times New Roman" w:hAnsi="Times New Roman" w:cs="Times New Roman"/>
                <w:i/>
                <w:sz w:val="24"/>
                <w:szCs w:val="24"/>
              </w:rPr>
              <w:t>УИН и Идентификатор плательщика не могут одновременно быть равны 0</w:t>
            </w:r>
          </w:p>
        </w:tc>
      </w:tr>
      <w:tr w:rsidR="00B52923" w:rsidRPr="00D51F19" w14:paraId="3249D99B"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162EC" w14:textId="77777777" w:rsidR="00B52923" w:rsidRPr="00D51F19" w:rsidRDefault="00B52923" w:rsidP="00B52923">
            <w:pPr>
              <w:pStyle w:val="af6"/>
              <w:numPr>
                <w:ilvl w:val="0"/>
                <w:numId w:val="27"/>
              </w:numPr>
              <w:jc w:val="both"/>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7CE74F" w14:textId="7770C29E" w:rsidR="00B52923" w:rsidRPr="00D51F19" w:rsidRDefault="00B52923" w:rsidP="00B52923">
            <w:pPr>
              <w:jc w:val="both"/>
              <w:rPr>
                <w:rFonts w:ascii="Times New Roman" w:hAnsi="Times New Roman" w:cs="Times New Roman"/>
                <w:i/>
                <w:iCs/>
                <w:sz w:val="24"/>
                <w:szCs w:val="24"/>
              </w:rPr>
            </w:pPr>
            <w:proofErr w:type="gramStart"/>
            <w:r w:rsidRPr="00D51F19">
              <w:rPr>
                <w:rFonts w:ascii="Times New Roman" w:hAnsi="Times New Roman" w:cs="Times New Roman"/>
                <w:i/>
                <w:iCs/>
                <w:sz w:val="24"/>
                <w:szCs w:val="24"/>
              </w:rPr>
              <w:t>Бизнес поля</w:t>
            </w:r>
            <w:proofErr w:type="gramEnd"/>
            <w:r w:rsidRPr="00D51F19">
              <w:rPr>
                <w:rFonts w:ascii="Times New Roman" w:hAnsi="Times New Roman" w:cs="Times New Roman"/>
                <w:i/>
                <w:iCs/>
                <w:sz w:val="24"/>
                <w:szCs w:val="24"/>
              </w:rPr>
              <w:t xml:space="preserve">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724AE" w14:textId="77777777" w:rsidR="00B52923" w:rsidRPr="00D51F19" w:rsidRDefault="00B52923" w:rsidP="00B52923">
            <w:pPr>
              <w:jc w:val="both"/>
              <w:rPr>
                <w:rFonts w:ascii="Times New Roman" w:hAnsi="Times New Roman" w:cs="Times New Roman"/>
                <w:sz w:val="24"/>
                <w:szCs w:val="24"/>
              </w:rPr>
            </w:pPr>
            <w:proofErr w:type="spellStart"/>
            <w:r w:rsidRPr="00D51F19">
              <w:rPr>
                <w:rFonts w:ascii="Times New Roman" w:hAnsi="Times New Roman" w:cs="Times New Roman"/>
                <w:sz w:val="24"/>
                <w:szCs w:val="24"/>
              </w:rPr>
              <w:t>Import</w:t>
            </w:r>
            <w:proofErr w:type="spellEnd"/>
            <w:r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Request</w:t>
            </w:r>
            <w:proofErr w:type="spellEnd"/>
            <w:r w:rsidRPr="00D51F19">
              <w:rPr>
                <w:rFonts w:ascii="Times New Roman" w:hAnsi="Times New Roman" w:cs="Times New Roman"/>
                <w:sz w:val="24"/>
                <w:szCs w:val="24"/>
              </w:rPr>
              <w:t>/</w:t>
            </w:r>
            <w:r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Package</w:t>
            </w:r>
            <w:proofErr w:type="spellEnd"/>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rPr>
              <w:t>Imported</w:t>
            </w:r>
            <w:proofErr w:type="spellEnd"/>
            <w:r w:rsidRPr="00D51F19">
              <w:rPr>
                <w:rFonts w:ascii="Times New Roman" w:hAnsi="Times New Roman" w:cs="Times New Roman"/>
                <w:sz w:val="24"/>
                <w:szCs w:val="24"/>
                <w:lang w:val="en-US"/>
              </w:rPr>
              <w:t>Payments</w:t>
            </w:r>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lang w:val="en-US"/>
              </w:rPr>
              <w:t>paymentId</w:t>
            </w:r>
            <w:proofErr w:type="spellEnd"/>
          </w:p>
          <w:p w14:paraId="2D76F5AA" w14:textId="77777777" w:rsidR="00B52923" w:rsidRPr="00D51F19" w:rsidRDefault="00B52923" w:rsidP="00B52923">
            <w:pPr>
              <w:jc w:val="both"/>
              <w:rPr>
                <w:rFonts w:ascii="Times New Roman" w:hAnsi="Times New Roman" w:cs="Times New Roman"/>
                <w:sz w:val="24"/>
                <w:szCs w:val="24"/>
              </w:rPr>
            </w:pPr>
          </w:p>
          <w:p w14:paraId="52C260A5" w14:textId="47BB350D" w:rsidR="00B52923" w:rsidRPr="00D51F19" w:rsidRDefault="00B52923" w:rsidP="00B52923">
            <w:pPr>
              <w:jc w:val="both"/>
              <w:rPr>
                <w:rFonts w:ascii="Times New Roman" w:hAnsi="Times New Roman" w:cs="Times New Roman"/>
                <w:sz w:val="24"/>
                <w:szCs w:val="24"/>
              </w:rPr>
            </w:pPr>
            <w:proofErr w:type="spellStart"/>
            <w:r w:rsidRPr="00D51F19">
              <w:rPr>
                <w:rFonts w:ascii="Times New Roman" w:hAnsi="Times New Roman" w:cs="Times New Roman"/>
                <w:sz w:val="24"/>
                <w:szCs w:val="24"/>
              </w:rPr>
              <w:t>Import</w:t>
            </w:r>
            <w:proofErr w:type="spellEnd"/>
            <w:r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Request</w:t>
            </w:r>
            <w:proofErr w:type="spellEnd"/>
            <w:r w:rsidRPr="00D51F19">
              <w:rPr>
                <w:rFonts w:ascii="Times New Roman" w:hAnsi="Times New Roman" w:cs="Times New Roman"/>
                <w:sz w:val="24"/>
                <w:szCs w:val="24"/>
              </w:rPr>
              <w:t>/</w:t>
            </w:r>
            <w:r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Package</w:t>
            </w:r>
            <w:proofErr w:type="spellEnd"/>
            <w:r w:rsidRPr="00D51F19">
              <w:rPr>
                <w:rFonts w:ascii="Times New Roman" w:hAnsi="Times New Roman" w:cs="Times New Roman"/>
                <w:sz w:val="24"/>
                <w:szCs w:val="24"/>
              </w:rPr>
              <w:t>/</w:t>
            </w:r>
            <w:proofErr w:type="spellStart"/>
            <w:r w:rsidRPr="00D51F19">
              <w:rPr>
                <w:rFonts w:ascii="Times New Roman" w:eastAsia="Calibri" w:hAnsi="Times New Roman" w:cs="Times New Roman"/>
                <w:sz w:val="24"/>
                <w:szCs w:val="24"/>
              </w:rPr>
              <w:t>ImportedPayment</w:t>
            </w:r>
            <w:proofErr w:type="spellEnd"/>
            <w:r w:rsidRPr="00D51F19">
              <w:rPr>
                <w:rFonts w:ascii="Times New Roman" w:eastAsia="Calibri" w:hAnsi="Times New Roman" w:cs="Times New Roman"/>
                <w:sz w:val="24"/>
                <w:szCs w:val="24"/>
              </w:rPr>
              <w:t>/@paymentDate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EF19B2" w14:textId="0EA905A8" w:rsidR="00B52923" w:rsidRPr="00D51F19" w:rsidRDefault="00B52923" w:rsidP="00B52923">
            <w:pPr>
              <w:jc w:val="both"/>
              <w:rPr>
                <w:rFonts w:ascii="Times New Roman" w:hAnsi="Times New Roman" w:cs="Times New Roman"/>
                <w:sz w:val="24"/>
                <w:szCs w:val="24"/>
              </w:rPr>
            </w:pPr>
            <w:r w:rsidRPr="00D51F19">
              <w:rPr>
                <w:rFonts w:ascii="Times New Roman" w:hAnsi="Times New Roman" w:cs="Times New Roman"/>
                <w:sz w:val="24"/>
                <w:szCs w:val="24"/>
              </w:rPr>
              <w:t xml:space="preserve">Проверка на соответствие </w:t>
            </w:r>
            <w:r>
              <w:rPr>
                <w:rFonts w:ascii="Times New Roman" w:hAnsi="Times New Roman" w:cs="Times New Roman"/>
                <w:sz w:val="24"/>
                <w:szCs w:val="24"/>
              </w:rPr>
              <w:t>УПНО (УИП)</w:t>
            </w:r>
            <w:r w:rsidRPr="00D51F19">
              <w:rPr>
                <w:rFonts w:ascii="Times New Roman" w:hAnsi="Times New Roman" w:cs="Times New Roman"/>
                <w:sz w:val="24"/>
                <w:szCs w:val="24"/>
              </w:rPr>
              <w:t xml:space="preserve"> и дате приема к исполнению распоряжения плательщика:</w:t>
            </w:r>
          </w:p>
          <w:p w14:paraId="36B9CA09" w14:textId="77777777" w:rsidR="00B52923" w:rsidRPr="00D51F19" w:rsidRDefault="00B52923" w:rsidP="00B52923">
            <w:pPr>
              <w:pStyle w:val="af6"/>
              <w:numPr>
                <w:ilvl w:val="0"/>
                <w:numId w:val="23"/>
              </w:numPr>
              <w:jc w:val="both"/>
              <w:rPr>
                <w:rFonts w:ascii="Times New Roman" w:hAnsi="Times New Roman" w:cs="Times New Roman"/>
                <w:sz w:val="24"/>
                <w:szCs w:val="24"/>
              </w:rPr>
            </w:pPr>
            <w:r w:rsidRPr="00D51F19">
              <w:rPr>
                <w:rFonts w:ascii="Times New Roman" w:hAnsi="Times New Roman" w:cs="Times New Roman"/>
                <w:sz w:val="24"/>
                <w:szCs w:val="24"/>
              </w:rPr>
              <w:t>если первая цифра «1» или «2», то дата в позициях с 17 –й по 24-ю должна быть равна дате из атрибуте «//</w:t>
            </w:r>
            <w:proofErr w:type="spellStart"/>
            <w:r w:rsidRPr="00D51F19">
              <w:rPr>
                <w:rFonts w:ascii="Times New Roman" w:hAnsi="Times New Roman" w:cs="Times New Roman"/>
                <w:sz w:val="24"/>
                <w:szCs w:val="24"/>
              </w:rPr>
              <w:t>ImportedPayment</w:t>
            </w:r>
            <w:proofErr w:type="spellEnd"/>
            <w:r w:rsidRPr="00D51F19">
              <w:rPr>
                <w:rFonts w:ascii="Times New Roman" w:hAnsi="Times New Roman" w:cs="Times New Roman"/>
                <w:sz w:val="24"/>
                <w:szCs w:val="24"/>
              </w:rPr>
              <w:t>/@paymentDate»;</w:t>
            </w:r>
          </w:p>
          <w:p w14:paraId="06027476" w14:textId="1088853A" w:rsidR="00B52923" w:rsidRPr="00D51F19" w:rsidRDefault="00B52923" w:rsidP="00B52923">
            <w:pPr>
              <w:pStyle w:val="af6"/>
              <w:numPr>
                <w:ilvl w:val="0"/>
                <w:numId w:val="23"/>
              </w:numPr>
              <w:jc w:val="both"/>
              <w:rPr>
                <w:rFonts w:ascii="Times New Roman" w:hAnsi="Times New Roman" w:cs="Times New Roman"/>
                <w:sz w:val="24"/>
                <w:szCs w:val="24"/>
              </w:rPr>
            </w:pPr>
            <w:r w:rsidRPr="00D51F19">
              <w:rPr>
                <w:rFonts w:ascii="Times New Roman" w:hAnsi="Times New Roman" w:cs="Times New Roman"/>
                <w:sz w:val="24"/>
                <w:szCs w:val="24"/>
              </w:rPr>
              <w:t>если первая цифра «3», то дата в позициях с 8 –й по 15-ю должна быть равна дате из атрибуте «//</w:t>
            </w:r>
            <w:proofErr w:type="spellStart"/>
            <w:r w:rsidRPr="00D51F19">
              <w:rPr>
                <w:rFonts w:ascii="Times New Roman" w:hAnsi="Times New Roman" w:cs="Times New Roman"/>
                <w:sz w:val="24"/>
                <w:szCs w:val="24"/>
              </w:rPr>
              <w:t>ImportedPayment</w:t>
            </w:r>
            <w:proofErr w:type="spellEnd"/>
            <w:r w:rsidRPr="00D51F19">
              <w:rPr>
                <w:rFonts w:ascii="Times New Roman" w:hAnsi="Times New Roman" w:cs="Times New Roman"/>
                <w:sz w:val="24"/>
                <w:szCs w:val="24"/>
              </w:rPr>
              <w:t>/@paymentDate»</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3A7BA1" w14:textId="606BC042" w:rsidR="00B52923" w:rsidRPr="00D51F19" w:rsidRDefault="00B52923" w:rsidP="00B52923">
            <w:pPr>
              <w:jc w:val="both"/>
              <w:rPr>
                <w:rFonts w:ascii="Times New Roman" w:hAnsi="Times New Roman" w:cs="Times New Roman"/>
                <w:sz w:val="24"/>
                <w:szCs w:val="24"/>
              </w:rPr>
            </w:pPr>
            <w:proofErr w:type="spellStart"/>
            <w:r w:rsidRPr="00D51F19">
              <w:rPr>
                <w:rFonts w:ascii="Times New Roman" w:hAnsi="Times New Roman" w:cs="Times New Roman"/>
                <w:sz w:val="24"/>
                <w:szCs w:val="24"/>
              </w:rPr>
              <w:t>Import</w:t>
            </w:r>
            <w:proofErr w:type="spellEnd"/>
            <w:r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Response</w:t>
            </w:r>
            <w:proofErr w:type="spellEnd"/>
            <w:r w:rsidRPr="00D51F19">
              <w:rPr>
                <w:rFonts w:ascii="Times New Roman" w:hAnsi="Times New Roman" w:cs="Times New Roman"/>
                <w:sz w:val="24"/>
                <w:szCs w:val="24"/>
              </w:rPr>
              <w:t xml:space="preserve">/ </w:t>
            </w:r>
            <w:proofErr w:type="spellStart"/>
            <w:r w:rsidRPr="00D51F19">
              <w:rPr>
                <w:rFonts w:ascii="Times New Roman" w:hAnsi="Times New Roman" w:cs="Times New Roman"/>
                <w:sz w:val="24"/>
                <w:szCs w:val="24"/>
              </w:rPr>
              <w:t>ImportProtocol</w:t>
            </w:r>
            <w:proofErr w:type="spellEnd"/>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rPr>
              <w:t>code</w:t>
            </w:r>
            <w:proofErr w:type="spellEnd"/>
            <w:r w:rsidRPr="00D51F19">
              <w:rPr>
                <w:rFonts w:ascii="Times New Roman" w:hAnsi="Times New Roman" w:cs="Times New Roman"/>
                <w:sz w:val="24"/>
                <w:szCs w:val="24"/>
              </w:rPr>
              <w:t xml:space="preserve"> = «5</w:t>
            </w:r>
            <w:r w:rsidRPr="00D51F19">
              <w:rPr>
                <w:rFonts w:ascii="Times New Roman" w:hAnsi="Times New Roman" w:cs="Times New Roman"/>
                <w:sz w:val="24"/>
                <w:szCs w:val="24"/>
                <w:lang w:val="en-US"/>
              </w:rPr>
              <w:t>5</w:t>
            </w:r>
            <w:r w:rsidRPr="00D51F19">
              <w:rPr>
                <w:rFonts w:ascii="Times New Roman" w:hAnsi="Times New Roman" w:cs="Times New Roman"/>
                <w:sz w:val="24"/>
                <w:szCs w:val="24"/>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A5A223" w14:textId="1D4F1C7D" w:rsidR="00B52923" w:rsidRPr="00D51F19" w:rsidRDefault="00B52923" w:rsidP="00B52923">
            <w:pPr>
              <w:jc w:val="both"/>
              <w:rPr>
                <w:rFonts w:ascii="Times New Roman" w:hAnsi="Times New Roman" w:cs="Times New Roman"/>
                <w:i/>
                <w:sz w:val="24"/>
                <w:szCs w:val="24"/>
              </w:rPr>
            </w:pPr>
            <w:r w:rsidRPr="00D51F19">
              <w:rPr>
                <w:rFonts w:ascii="Times New Roman" w:hAnsi="Times New Roman" w:cs="Times New Roman"/>
                <w:i/>
                <w:sz w:val="24"/>
                <w:szCs w:val="24"/>
              </w:rPr>
              <w:t xml:space="preserve">Дата в </w:t>
            </w:r>
            <w:r>
              <w:rPr>
                <w:rFonts w:ascii="Times New Roman" w:hAnsi="Times New Roman" w:cs="Times New Roman"/>
                <w:i/>
                <w:sz w:val="24"/>
                <w:szCs w:val="24"/>
              </w:rPr>
              <w:t>УПНО (УИП)</w:t>
            </w:r>
            <w:r w:rsidRPr="00D51F19">
              <w:rPr>
                <w:rFonts w:ascii="Times New Roman" w:hAnsi="Times New Roman" w:cs="Times New Roman"/>
                <w:i/>
                <w:sz w:val="24"/>
                <w:szCs w:val="24"/>
              </w:rPr>
              <w:t xml:space="preserve"> не равна дате приема к исполнению распоряжения плательщика</w:t>
            </w:r>
          </w:p>
        </w:tc>
      </w:tr>
      <w:tr w:rsidR="00B52923" w:rsidRPr="00D51F19" w14:paraId="14B374B1"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2D654D" w14:textId="77777777" w:rsidR="00B52923" w:rsidRPr="00D51F19" w:rsidRDefault="00B52923" w:rsidP="00B52923">
            <w:pPr>
              <w:pStyle w:val="af6"/>
              <w:numPr>
                <w:ilvl w:val="0"/>
                <w:numId w:val="27"/>
              </w:numPr>
              <w:jc w:val="both"/>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93FA4A" w14:textId="4AA02FF9" w:rsidR="00B52923" w:rsidRPr="00D51F19" w:rsidRDefault="00B52923" w:rsidP="00B52923">
            <w:pPr>
              <w:jc w:val="both"/>
              <w:rPr>
                <w:rFonts w:ascii="Times New Roman" w:hAnsi="Times New Roman" w:cs="Times New Roman"/>
                <w:i/>
                <w:iCs/>
                <w:sz w:val="24"/>
                <w:szCs w:val="24"/>
              </w:rPr>
            </w:pPr>
            <w:proofErr w:type="gramStart"/>
            <w:r w:rsidRPr="00D51F19">
              <w:rPr>
                <w:rFonts w:ascii="Times New Roman" w:hAnsi="Times New Roman" w:cs="Times New Roman"/>
                <w:i/>
                <w:iCs/>
                <w:sz w:val="24"/>
                <w:szCs w:val="24"/>
              </w:rPr>
              <w:t>Бизнес поля</w:t>
            </w:r>
            <w:proofErr w:type="gramEnd"/>
            <w:r w:rsidRPr="00D51F19">
              <w:rPr>
                <w:rFonts w:ascii="Times New Roman" w:hAnsi="Times New Roman" w:cs="Times New Roman"/>
                <w:i/>
                <w:iCs/>
                <w:sz w:val="24"/>
                <w:szCs w:val="24"/>
              </w:rPr>
              <w:t xml:space="preserve">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F5AF04" w14:textId="7E5D5319" w:rsidR="00B52923" w:rsidRPr="00D51F19" w:rsidRDefault="00B52923" w:rsidP="00B52923">
            <w:pPr>
              <w:jc w:val="both"/>
              <w:rPr>
                <w:rFonts w:ascii="Times New Roman" w:hAnsi="Times New Roman" w:cs="Times New Roman"/>
                <w:sz w:val="24"/>
                <w:szCs w:val="24"/>
              </w:rPr>
            </w:pPr>
            <w:proofErr w:type="spellStart"/>
            <w:r w:rsidRPr="00D51F19">
              <w:rPr>
                <w:rFonts w:ascii="Times New Roman" w:hAnsi="Times New Roman" w:cs="Times New Roman"/>
                <w:sz w:val="24"/>
                <w:szCs w:val="24"/>
              </w:rPr>
              <w:t>Import</w:t>
            </w:r>
            <w:proofErr w:type="spellEnd"/>
            <w:r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Request</w:t>
            </w:r>
            <w:proofErr w:type="spellEnd"/>
            <w:r w:rsidRPr="00D51F19">
              <w:rPr>
                <w:rFonts w:ascii="Times New Roman" w:hAnsi="Times New Roman" w:cs="Times New Roman"/>
                <w:sz w:val="24"/>
                <w:szCs w:val="24"/>
              </w:rPr>
              <w:t>/</w:t>
            </w:r>
            <w:r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Package</w:t>
            </w:r>
            <w:proofErr w:type="spellEnd"/>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rPr>
              <w:t>Imported</w:t>
            </w:r>
            <w:proofErr w:type="spellEnd"/>
            <w:r w:rsidRPr="00D51F19">
              <w:rPr>
                <w:rFonts w:ascii="Times New Roman" w:hAnsi="Times New Roman" w:cs="Times New Roman"/>
                <w:sz w:val="24"/>
                <w:szCs w:val="24"/>
                <w:lang w:val="en-US"/>
              </w:rPr>
              <w:t>Payments</w:t>
            </w:r>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lang w:val="en-US"/>
              </w:rPr>
              <w:t>paymentDate</w:t>
            </w:r>
            <w:proofErr w:type="spellEnd"/>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4806E5" w14:textId="5D49D8A5" w:rsidR="00B52923" w:rsidRPr="00D51F19" w:rsidRDefault="00B52923" w:rsidP="00B52923">
            <w:pPr>
              <w:jc w:val="both"/>
              <w:rPr>
                <w:rFonts w:ascii="Times New Roman" w:hAnsi="Times New Roman" w:cs="Times New Roman"/>
                <w:sz w:val="24"/>
                <w:szCs w:val="24"/>
              </w:rPr>
            </w:pPr>
            <w:r w:rsidRPr="00D51F19">
              <w:rPr>
                <w:rFonts w:ascii="Times New Roman" w:hAnsi="Times New Roman" w:cs="Times New Roman"/>
                <w:sz w:val="24"/>
                <w:szCs w:val="24"/>
              </w:rPr>
              <w:t>Дата приема к исполнению распоряжения не может превышать дату загрузки платежа в ГИС ГМП более чем на одни сутки.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3D3BE2" w14:textId="750927CD" w:rsidR="00B52923" w:rsidRPr="00D51F19" w:rsidRDefault="00B52923" w:rsidP="00B52923">
            <w:pPr>
              <w:jc w:val="both"/>
              <w:rPr>
                <w:rFonts w:ascii="Times New Roman" w:hAnsi="Times New Roman" w:cs="Times New Roman"/>
                <w:sz w:val="24"/>
                <w:szCs w:val="24"/>
              </w:rPr>
            </w:pPr>
            <w:proofErr w:type="spellStart"/>
            <w:r w:rsidRPr="00D51F19">
              <w:rPr>
                <w:rFonts w:ascii="Times New Roman" w:hAnsi="Times New Roman" w:cs="Times New Roman"/>
                <w:sz w:val="24"/>
                <w:szCs w:val="24"/>
              </w:rPr>
              <w:t>Import</w:t>
            </w:r>
            <w:proofErr w:type="spellEnd"/>
            <w:r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Response</w:t>
            </w:r>
            <w:proofErr w:type="spellEnd"/>
            <w:r w:rsidRPr="00D51F19">
              <w:rPr>
                <w:rFonts w:ascii="Times New Roman" w:hAnsi="Times New Roman" w:cs="Times New Roman"/>
                <w:sz w:val="24"/>
                <w:szCs w:val="24"/>
              </w:rPr>
              <w:t xml:space="preserve">/ </w:t>
            </w:r>
            <w:proofErr w:type="spellStart"/>
            <w:r w:rsidRPr="00D51F19">
              <w:rPr>
                <w:rFonts w:ascii="Times New Roman" w:hAnsi="Times New Roman" w:cs="Times New Roman"/>
                <w:sz w:val="24"/>
                <w:szCs w:val="24"/>
              </w:rPr>
              <w:t>ImportProtocol</w:t>
            </w:r>
            <w:proofErr w:type="spellEnd"/>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rPr>
              <w:t>code</w:t>
            </w:r>
            <w:proofErr w:type="spellEnd"/>
            <w:r w:rsidRPr="00D51F19">
              <w:rPr>
                <w:rFonts w:ascii="Times New Roman" w:hAnsi="Times New Roman" w:cs="Times New Roman"/>
                <w:sz w:val="24"/>
                <w:szCs w:val="24"/>
              </w:rPr>
              <w:t xml:space="preserve"> = «</w:t>
            </w:r>
            <w:r w:rsidRPr="00D51F19">
              <w:rPr>
                <w:rFonts w:ascii="Times New Roman" w:hAnsi="Times New Roman" w:cs="Times New Roman"/>
                <w:sz w:val="24"/>
                <w:szCs w:val="24"/>
                <w:lang w:val="en-US"/>
              </w:rPr>
              <w:t>56</w:t>
            </w:r>
            <w:r w:rsidRPr="00D51F19">
              <w:rPr>
                <w:rFonts w:ascii="Times New Roman" w:hAnsi="Times New Roman" w:cs="Times New Roman"/>
                <w:sz w:val="24"/>
                <w:szCs w:val="24"/>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2F2BE4" w14:textId="7B48D8F5" w:rsidR="00B52923" w:rsidRPr="00D51F19" w:rsidRDefault="00B52923" w:rsidP="00B52923">
            <w:pPr>
              <w:jc w:val="both"/>
              <w:rPr>
                <w:rFonts w:ascii="Times New Roman" w:hAnsi="Times New Roman" w:cs="Times New Roman"/>
                <w:i/>
                <w:sz w:val="24"/>
                <w:szCs w:val="24"/>
              </w:rPr>
            </w:pPr>
            <w:r w:rsidRPr="00D51F19">
              <w:rPr>
                <w:rFonts w:ascii="Times New Roman" w:hAnsi="Times New Roman" w:cs="Times New Roman"/>
                <w:i/>
                <w:sz w:val="24"/>
                <w:szCs w:val="24"/>
              </w:rPr>
              <w:t>Дата сущности не может превышать дату загрузки более чем на одни сутки</w:t>
            </w:r>
          </w:p>
        </w:tc>
      </w:tr>
      <w:tr w:rsidR="00B52923" w:rsidRPr="00D51F19" w14:paraId="7125323B"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DC8649" w14:textId="77777777" w:rsidR="00B52923" w:rsidRPr="00D51F19" w:rsidRDefault="00B52923" w:rsidP="00B52923">
            <w:pPr>
              <w:pStyle w:val="af6"/>
              <w:numPr>
                <w:ilvl w:val="0"/>
                <w:numId w:val="27"/>
              </w:numPr>
              <w:jc w:val="both"/>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1876B5" w14:textId="11BD2DC9" w:rsidR="00B52923" w:rsidRPr="00D51F19" w:rsidRDefault="00B52923" w:rsidP="00B52923">
            <w:pPr>
              <w:jc w:val="both"/>
              <w:rPr>
                <w:rFonts w:ascii="Times New Roman" w:hAnsi="Times New Roman" w:cs="Times New Roman"/>
                <w:i/>
                <w:iCs/>
                <w:sz w:val="24"/>
                <w:szCs w:val="24"/>
              </w:rPr>
            </w:pPr>
            <w:proofErr w:type="gramStart"/>
            <w:r>
              <w:rPr>
                <w:rFonts w:ascii="Times New Roman" w:hAnsi="Times New Roman" w:cs="Times New Roman"/>
                <w:i/>
                <w:iCs/>
                <w:sz w:val="24"/>
                <w:szCs w:val="24"/>
              </w:rPr>
              <w:t>Бизнес поля</w:t>
            </w:r>
            <w:proofErr w:type="gramEnd"/>
            <w:r>
              <w:rPr>
                <w:rFonts w:ascii="Times New Roman" w:hAnsi="Times New Roman" w:cs="Times New Roman"/>
                <w:i/>
                <w:iCs/>
                <w:sz w:val="24"/>
                <w:szCs w:val="24"/>
              </w:rPr>
              <w:t xml:space="preserve">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8EF5F0" w14:textId="21923E9B" w:rsidR="00B52923" w:rsidRPr="00D51F19" w:rsidRDefault="00B52923" w:rsidP="00B52923">
            <w:pPr>
              <w:jc w:val="both"/>
              <w:rPr>
                <w:rFonts w:ascii="Times New Roman" w:hAnsi="Times New Roman" w:cs="Times New Roman"/>
                <w:sz w:val="24"/>
                <w:szCs w:val="24"/>
              </w:rPr>
            </w:pPr>
            <w:proofErr w:type="spellStart"/>
            <w:r>
              <w:rPr>
                <w:rFonts w:ascii="Times New Roman" w:hAnsi="Times New Roman" w:cs="Times New Roman"/>
                <w:lang w:val="en-US"/>
              </w:rPr>
              <w:t>ImportPaymentsRequest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PaymentsPackage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ImportedPayment</w:t>
            </w:r>
            <w:proofErr w:type="spellEnd"/>
            <w:r>
              <w:rPr>
                <w:rFonts w:ascii="Times New Roman" w:hAnsi="Times New Roman" w:cs="Times New Roman"/>
                <w:lang w:val="en-US"/>
              </w:rPr>
              <w:t>/ @kbk</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DDF83" w14:textId="027877D6" w:rsidR="00B52923" w:rsidRPr="00D51F19" w:rsidRDefault="00B52923" w:rsidP="00B52923">
            <w:pPr>
              <w:jc w:val="both"/>
              <w:rPr>
                <w:rFonts w:ascii="Times New Roman" w:hAnsi="Times New Roman" w:cs="Times New Roman"/>
                <w:sz w:val="24"/>
                <w:szCs w:val="24"/>
              </w:rPr>
            </w:pPr>
            <w:r>
              <w:rPr>
                <w:rFonts w:ascii="Times New Roman" w:hAnsi="Times New Roman" w:cs="Times New Roman"/>
                <w:sz w:val="24"/>
                <w:szCs w:val="24"/>
              </w:rPr>
              <w:t xml:space="preserve">Проверка на дополнительную обязательность полей извещения в зависимости от КБК извещения </w:t>
            </w:r>
            <w:proofErr w:type="gramStart"/>
            <w:r>
              <w:rPr>
                <w:rFonts w:ascii="Times New Roman" w:hAnsi="Times New Roman" w:cs="Times New Roman"/>
                <w:sz w:val="24"/>
                <w:szCs w:val="24"/>
              </w:rPr>
              <w:t>о начислении согласно внутренним настройкам</w:t>
            </w:r>
            <w:proofErr w:type="gramEnd"/>
            <w:r>
              <w:rPr>
                <w:rFonts w:ascii="Times New Roman" w:hAnsi="Times New Roman" w:cs="Times New Roman"/>
                <w:sz w:val="24"/>
                <w:szCs w:val="24"/>
              </w:rPr>
              <w:t xml:space="preserve"> ГИС ГМП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F490F0" w14:textId="6299F0B5" w:rsidR="00B52923" w:rsidRPr="00D51F19" w:rsidRDefault="00B52923" w:rsidP="00B52923">
            <w:pPr>
              <w:jc w:val="both"/>
              <w:rPr>
                <w:rFonts w:ascii="Times New Roman" w:hAnsi="Times New Roman" w:cs="Times New Roman"/>
                <w:sz w:val="24"/>
                <w:szCs w:val="24"/>
              </w:rPr>
            </w:pPr>
            <w:proofErr w:type="spellStart"/>
            <w:r>
              <w:rPr>
                <w:rFonts w:ascii="Times New Roman" w:hAnsi="Times New Roman" w:cs="Times New Roman"/>
                <w:sz w:val="24"/>
                <w:szCs w:val="24"/>
                <w:lang w:val="en-US"/>
              </w:rPr>
              <w:t>ImportPaymentsResponse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ImportProtocol</w:t>
            </w:r>
            <w:proofErr w:type="spellEnd"/>
            <w:r>
              <w:rPr>
                <w:rFonts w:ascii="Times New Roman" w:hAnsi="Times New Roman" w:cs="Times New Roman"/>
                <w:sz w:val="24"/>
                <w:szCs w:val="24"/>
                <w:lang w:val="en-US"/>
              </w:rPr>
              <w:t>/ @code</w:t>
            </w:r>
            <w:r>
              <w:rPr>
                <w:rFonts w:ascii="Times New Roman" w:hAnsi="Times New Roman" w:cs="Times New Roman"/>
                <w:sz w:val="24"/>
                <w:szCs w:val="24"/>
              </w:rPr>
              <w:t xml:space="preserve"> = «103»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6913B1" w14:textId="46B430CA" w:rsidR="00B52923" w:rsidRPr="00D51F19" w:rsidRDefault="00B52923" w:rsidP="00B52923">
            <w:pPr>
              <w:jc w:val="both"/>
              <w:rPr>
                <w:rFonts w:ascii="Times New Roman" w:hAnsi="Times New Roman" w:cs="Times New Roman"/>
                <w:i/>
                <w:sz w:val="24"/>
                <w:szCs w:val="24"/>
              </w:rPr>
            </w:pPr>
            <w:r>
              <w:rPr>
                <w:rFonts w:ascii="Times New Roman" w:hAnsi="Times New Roman" w:cs="Times New Roman"/>
                <w:i/>
                <w:sz w:val="24"/>
                <w:szCs w:val="24"/>
              </w:rPr>
              <w:t>Отсутствует обязательное для заполнения поле: &lt;</w:t>
            </w:r>
            <w:r>
              <w:rPr>
                <w:rFonts w:ascii="Times New Roman" w:hAnsi="Times New Roman" w:cs="Times New Roman"/>
                <w:b/>
                <w:i/>
                <w:sz w:val="24"/>
                <w:szCs w:val="24"/>
              </w:rPr>
              <w:t>Код поля</w:t>
            </w:r>
            <w:r>
              <w:rPr>
                <w:rFonts w:ascii="Times New Roman" w:hAnsi="Times New Roman" w:cs="Times New Roman"/>
                <w:i/>
                <w:sz w:val="24"/>
                <w:szCs w:val="24"/>
              </w:rPr>
              <w:t>&gt;</w:t>
            </w:r>
          </w:p>
        </w:tc>
      </w:tr>
      <w:tr w:rsidR="00B52923" w:rsidRPr="00D51F19" w14:paraId="049D7AC1"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0E75F4" w14:textId="77777777" w:rsidR="00B52923" w:rsidRPr="00D51F19" w:rsidRDefault="00B52923" w:rsidP="00B52923">
            <w:pPr>
              <w:pStyle w:val="af6"/>
              <w:numPr>
                <w:ilvl w:val="0"/>
                <w:numId w:val="27"/>
              </w:numPr>
              <w:jc w:val="both"/>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CFD885" w14:textId="736CC38F" w:rsidR="00B52923" w:rsidRPr="00D51F19" w:rsidRDefault="00B52923" w:rsidP="00B52923">
            <w:pPr>
              <w:jc w:val="both"/>
              <w:rPr>
                <w:rFonts w:ascii="Times New Roman" w:hAnsi="Times New Roman" w:cs="Times New Roman"/>
                <w:i/>
                <w:iCs/>
                <w:sz w:val="24"/>
                <w:szCs w:val="24"/>
              </w:rPr>
            </w:pPr>
            <w:proofErr w:type="gramStart"/>
            <w:r w:rsidRPr="00D51F19">
              <w:rPr>
                <w:rFonts w:ascii="Times New Roman" w:hAnsi="Times New Roman" w:cs="Times New Roman"/>
                <w:i/>
                <w:iCs/>
                <w:sz w:val="24"/>
                <w:szCs w:val="24"/>
              </w:rPr>
              <w:t>Бизнес поля</w:t>
            </w:r>
            <w:proofErr w:type="gramEnd"/>
            <w:r w:rsidRPr="00D51F19">
              <w:rPr>
                <w:rFonts w:ascii="Times New Roman" w:hAnsi="Times New Roman" w:cs="Times New Roman"/>
                <w:i/>
                <w:iCs/>
                <w:sz w:val="24"/>
                <w:szCs w:val="24"/>
              </w:rPr>
              <w:t xml:space="preserve">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109C96" w14:textId="77777777" w:rsidR="00B52923" w:rsidRPr="00D51F19" w:rsidRDefault="00B52923" w:rsidP="00B52923">
            <w:pPr>
              <w:rPr>
                <w:rFonts w:ascii="Times New Roman" w:hAnsi="Times New Roman" w:cs="Times New Roman"/>
                <w:sz w:val="24"/>
                <w:szCs w:val="24"/>
              </w:rPr>
            </w:pPr>
            <w:proofErr w:type="spellStart"/>
            <w:r w:rsidRPr="00D51F19">
              <w:rPr>
                <w:rFonts w:ascii="Times New Roman" w:hAnsi="Times New Roman" w:cs="Times New Roman"/>
                <w:sz w:val="24"/>
                <w:szCs w:val="24"/>
                <w:lang w:val="en-US"/>
              </w:rPr>
              <w:t>ImportPaymentsRequest</w:t>
            </w:r>
            <w:proofErr w:type="spellEnd"/>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lang w:val="en-US"/>
              </w:rPr>
              <w:t>PaymentsPackage</w:t>
            </w:r>
            <w:proofErr w:type="spellEnd"/>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lang w:val="en-US"/>
              </w:rPr>
              <w:t>ImportedChange</w:t>
            </w:r>
            <w:proofErr w:type="spellEnd"/>
            <w:r w:rsidRPr="00D51F19">
              <w:rPr>
                <w:rFonts w:ascii="Times New Roman" w:hAnsi="Times New Roman" w:cs="Times New Roman"/>
                <w:sz w:val="24"/>
                <w:szCs w:val="24"/>
              </w:rPr>
              <w:t>/</w:t>
            </w:r>
            <w:r w:rsidRPr="00D51F19">
              <w:rPr>
                <w:rFonts w:ascii="Times New Roman" w:hAnsi="Times New Roman" w:cs="Times New Roman"/>
                <w:sz w:val="24"/>
                <w:szCs w:val="24"/>
                <w:lang w:val="en-US"/>
              </w:rPr>
              <w:t>Change</w:t>
            </w:r>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lang w:val="en-US"/>
              </w:rPr>
              <w:t>fieldNum</w:t>
            </w:r>
            <w:proofErr w:type="spellEnd"/>
          </w:p>
          <w:p w14:paraId="07B26014" w14:textId="3A7AE498" w:rsidR="00B52923" w:rsidRPr="00D51F19" w:rsidRDefault="00B52923" w:rsidP="00B52923">
            <w:pPr>
              <w:jc w:val="both"/>
              <w:rPr>
                <w:rFonts w:ascii="Times New Roman" w:hAnsi="Times New Roman" w:cs="Times New Roman"/>
                <w:sz w:val="24"/>
                <w:szCs w:val="24"/>
              </w:rPr>
            </w:pPr>
            <w:proofErr w:type="spellStart"/>
            <w:r w:rsidRPr="00D51F19">
              <w:rPr>
                <w:rFonts w:ascii="Times New Roman" w:hAnsi="Times New Roman" w:cs="Times New Roman"/>
                <w:sz w:val="24"/>
                <w:szCs w:val="24"/>
                <w:lang w:val="en-US"/>
              </w:rPr>
              <w:t>ImportPaymentsRequest</w:t>
            </w:r>
            <w:proofErr w:type="spellEnd"/>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lang w:val="en-US"/>
              </w:rPr>
              <w:t>PaymentsPackage</w:t>
            </w:r>
            <w:proofErr w:type="spellEnd"/>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lang w:val="en-US"/>
              </w:rPr>
              <w:t>ImportedChange</w:t>
            </w:r>
            <w:proofErr w:type="spellEnd"/>
            <w:r w:rsidRPr="00D51F19">
              <w:rPr>
                <w:rFonts w:ascii="Times New Roman" w:hAnsi="Times New Roman" w:cs="Times New Roman"/>
                <w:sz w:val="24"/>
                <w:szCs w:val="24"/>
              </w:rPr>
              <w:t>/</w:t>
            </w:r>
            <w:r w:rsidRPr="00D51F19">
              <w:rPr>
                <w:rFonts w:ascii="Times New Roman" w:hAnsi="Times New Roman" w:cs="Times New Roman"/>
                <w:sz w:val="24"/>
                <w:szCs w:val="24"/>
                <w:lang w:val="en-US"/>
              </w:rPr>
              <w:t>Change</w:t>
            </w:r>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lang w:val="en-US"/>
              </w:rPr>
              <w:t>ChangeValue</w:t>
            </w:r>
            <w:proofErr w:type="spellEnd"/>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8BD73B" w14:textId="6AB5882F" w:rsidR="00B52923" w:rsidRPr="00D51F19" w:rsidRDefault="00B52923" w:rsidP="00B52923">
            <w:pPr>
              <w:jc w:val="both"/>
              <w:rPr>
                <w:rFonts w:ascii="Times New Roman" w:hAnsi="Times New Roman" w:cs="Times New Roman"/>
                <w:sz w:val="24"/>
                <w:szCs w:val="24"/>
              </w:rPr>
            </w:pPr>
            <w:r w:rsidRPr="00D51F19">
              <w:rPr>
                <w:rFonts w:ascii="Times New Roman" w:hAnsi="Times New Roman" w:cs="Times New Roman"/>
                <w:sz w:val="24"/>
                <w:szCs w:val="24"/>
              </w:rPr>
              <w:t>Проверка корректного указания реквизитов изменяемых полей в направляемом изменении в ранее загруженное извещение о приеме к исполнению распоряжения:</w:t>
            </w:r>
          </w:p>
          <w:p w14:paraId="74CCB4E4" w14:textId="2C95EEA5" w:rsidR="00B52923" w:rsidRPr="00D51F19" w:rsidRDefault="00B52923" w:rsidP="00B52923">
            <w:pPr>
              <w:pStyle w:val="af6"/>
              <w:numPr>
                <w:ilvl w:val="0"/>
                <w:numId w:val="13"/>
              </w:numPr>
              <w:pBdr>
                <w:top w:val="nil"/>
                <w:left w:val="nil"/>
                <w:bottom w:val="nil"/>
                <w:right w:val="nil"/>
                <w:between w:val="nil"/>
                <w:bar w:val="nil"/>
              </w:pBdr>
              <w:ind w:left="345"/>
              <w:jc w:val="both"/>
              <w:rPr>
                <w:rFonts w:ascii="Times New Roman" w:hAnsi="Times New Roman" w:cs="Times New Roman"/>
                <w:sz w:val="24"/>
                <w:szCs w:val="24"/>
              </w:rPr>
            </w:pPr>
            <w:r w:rsidRPr="00D51F19">
              <w:rPr>
                <w:rFonts w:ascii="Times New Roman" w:hAnsi="Times New Roman" w:cs="Times New Roman"/>
                <w:sz w:val="24"/>
                <w:szCs w:val="24"/>
              </w:rPr>
              <w:t>указаны существующие в ГИС ГМП номера полей, в которые вносятся изменения;</w:t>
            </w:r>
          </w:p>
          <w:p w14:paraId="611C992F" w14:textId="2FB16A0A" w:rsidR="00B52923" w:rsidRPr="00D51F19" w:rsidRDefault="00B52923" w:rsidP="00B52923">
            <w:pPr>
              <w:pStyle w:val="af6"/>
              <w:numPr>
                <w:ilvl w:val="0"/>
                <w:numId w:val="13"/>
              </w:numPr>
              <w:ind w:left="345"/>
              <w:jc w:val="both"/>
              <w:rPr>
                <w:rFonts w:ascii="Times New Roman" w:hAnsi="Times New Roman" w:cs="Times New Roman"/>
                <w:sz w:val="24"/>
                <w:szCs w:val="24"/>
              </w:rPr>
            </w:pPr>
            <w:r w:rsidRPr="00D51F19">
              <w:rPr>
                <w:rFonts w:ascii="Times New Roman" w:hAnsi="Times New Roman" w:cs="Times New Roman"/>
                <w:sz w:val="24"/>
                <w:szCs w:val="24"/>
              </w:rPr>
              <w:t>значение изменяемого поля соответствует формату этого поля в извещении о приеме к исполнению распоряжения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2D8993" w14:textId="0921E7C1" w:rsidR="00B52923" w:rsidRPr="00D51F19" w:rsidRDefault="00B52923" w:rsidP="00B52923">
            <w:pPr>
              <w:jc w:val="both"/>
              <w:rPr>
                <w:rFonts w:ascii="Times New Roman" w:hAnsi="Times New Roman" w:cs="Times New Roman"/>
                <w:sz w:val="24"/>
                <w:szCs w:val="24"/>
              </w:rPr>
            </w:pPr>
            <w:proofErr w:type="spellStart"/>
            <w:r w:rsidRPr="00D51F19">
              <w:rPr>
                <w:rFonts w:ascii="Times New Roman" w:hAnsi="Times New Roman" w:cs="Times New Roman"/>
                <w:sz w:val="24"/>
                <w:szCs w:val="24"/>
              </w:rPr>
              <w:t>Import</w:t>
            </w:r>
            <w:proofErr w:type="spellEnd"/>
            <w:r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Response</w:t>
            </w:r>
            <w:proofErr w:type="spellEnd"/>
            <w:r w:rsidRPr="00D51F19">
              <w:rPr>
                <w:rFonts w:ascii="Times New Roman" w:hAnsi="Times New Roman" w:cs="Times New Roman"/>
                <w:sz w:val="24"/>
                <w:szCs w:val="24"/>
              </w:rPr>
              <w:t xml:space="preserve">/ </w:t>
            </w:r>
            <w:proofErr w:type="spellStart"/>
            <w:r w:rsidRPr="00D51F19">
              <w:rPr>
                <w:rFonts w:ascii="Times New Roman" w:hAnsi="Times New Roman" w:cs="Times New Roman"/>
                <w:sz w:val="24"/>
                <w:szCs w:val="24"/>
              </w:rPr>
              <w:t>ImportProtocol</w:t>
            </w:r>
            <w:proofErr w:type="spellEnd"/>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rPr>
              <w:t>code</w:t>
            </w:r>
            <w:proofErr w:type="spellEnd"/>
            <w:r w:rsidRPr="00D51F19">
              <w:rPr>
                <w:rFonts w:ascii="Times New Roman" w:hAnsi="Times New Roman" w:cs="Times New Roman"/>
                <w:sz w:val="24"/>
                <w:szCs w:val="24"/>
              </w:rPr>
              <w:t xml:space="preserve"> = «</w:t>
            </w:r>
            <w:r w:rsidRPr="00D51F19">
              <w:rPr>
                <w:rFonts w:ascii="Times New Roman" w:hAnsi="Times New Roman" w:cs="Times New Roman"/>
                <w:sz w:val="24"/>
                <w:szCs w:val="24"/>
                <w:lang w:val="en-US"/>
              </w:rPr>
              <w:t>111</w:t>
            </w:r>
            <w:r w:rsidRPr="00D51F19">
              <w:rPr>
                <w:rFonts w:ascii="Times New Roman" w:hAnsi="Times New Roman" w:cs="Times New Roman"/>
                <w:sz w:val="24"/>
                <w:szCs w:val="24"/>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039CA6" w14:textId="1C2847B0" w:rsidR="00B52923" w:rsidRPr="00D51F19" w:rsidRDefault="00B52923" w:rsidP="00B52923">
            <w:pPr>
              <w:jc w:val="both"/>
              <w:rPr>
                <w:rFonts w:ascii="Times New Roman" w:hAnsi="Times New Roman" w:cs="Times New Roman"/>
                <w:i/>
                <w:sz w:val="24"/>
                <w:szCs w:val="24"/>
              </w:rPr>
            </w:pPr>
            <w:r w:rsidRPr="00D51F19">
              <w:rPr>
                <w:rFonts w:ascii="Times New Roman" w:hAnsi="Times New Roman" w:cs="Times New Roman"/>
                <w:i/>
                <w:sz w:val="24"/>
                <w:szCs w:val="24"/>
              </w:rPr>
              <w:t>Недопустимый формат изменяемых полей</w:t>
            </w:r>
          </w:p>
        </w:tc>
      </w:tr>
      <w:tr w:rsidR="00B52923" w:rsidRPr="00D51F19" w14:paraId="75C793EE"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D161F9" w14:textId="77777777" w:rsidR="00B52923" w:rsidRPr="00D51F19" w:rsidRDefault="00B52923" w:rsidP="00B52923">
            <w:pPr>
              <w:pStyle w:val="af6"/>
              <w:numPr>
                <w:ilvl w:val="0"/>
                <w:numId w:val="27"/>
              </w:numPr>
              <w:jc w:val="both"/>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A882DF" w14:textId="3C2449A6" w:rsidR="00B52923" w:rsidRPr="00D51F19" w:rsidRDefault="00B52923" w:rsidP="00B52923">
            <w:pPr>
              <w:jc w:val="both"/>
              <w:rPr>
                <w:rFonts w:ascii="Times New Roman" w:hAnsi="Times New Roman" w:cs="Times New Roman"/>
                <w:i/>
                <w:iCs/>
                <w:sz w:val="24"/>
                <w:szCs w:val="24"/>
              </w:rPr>
            </w:pPr>
            <w:proofErr w:type="gramStart"/>
            <w:r w:rsidRPr="00D51F19">
              <w:rPr>
                <w:rFonts w:ascii="Times New Roman" w:hAnsi="Times New Roman" w:cs="Times New Roman"/>
                <w:i/>
                <w:iCs/>
                <w:sz w:val="24"/>
                <w:szCs w:val="24"/>
              </w:rPr>
              <w:t>Бизнес поля</w:t>
            </w:r>
            <w:proofErr w:type="gramEnd"/>
            <w:r w:rsidRPr="00D51F19">
              <w:rPr>
                <w:rFonts w:ascii="Times New Roman" w:hAnsi="Times New Roman" w:cs="Times New Roman"/>
                <w:i/>
                <w:iCs/>
                <w:sz w:val="24"/>
                <w:szCs w:val="24"/>
              </w:rPr>
              <w:t xml:space="preserve">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B170B0" w14:textId="1E8EECE0" w:rsidR="00B52923" w:rsidRPr="0000157E" w:rsidRDefault="00B52923" w:rsidP="00B52923">
            <w:pPr>
              <w:rPr>
                <w:rFonts w:ascii="Times New Roman" w:hAnsi="Times New Roman" w:cs="Times New Roman"/>
                <w:sz w:val="24"/>
                <w:szCs w:val="24"/>
              </w:rPr>
            </w:pPr>
            <w:r>
              <w:rPr>
                <w:rFonts w:ascii="Times New Roman" w:hAnsi="Times New Roman" w:cs="Times New Roman"/>
                <w:color w:val="172B4D"/>
                <w:sz w:val="24"/>
                <w:szCs w:val="24"/>
              </w:rPr>
              <w:t>/ImportPaymentsRequest/</w:t>
            </w:r>
            <w:r w:rsidRPr="0000157E">
              <w:rPr>
                <w:rFonts w:ascii="Times New Roman" w:hAnsi="Times New Roman" w:cs="Times New Roman"/>
                <w:color w:val="172B4D"/>
                <w:sz w:val="24"/>
                <w:szCs w:val="24"/>
              </w:rPr>
              <w:t>Paym</w:t>
            </w:r>
            <w:r>
              <w:rPr>
                <w:rFonts w:ascii="Times New Roman" w:hAnsi="Times New Roman" w:cs="Times New Roman"/>
                <w:color w:val="172B4D"/>
                <w:sz w:val="24"/>
                <w:szCs w:val="24"/>
              </w:rPr>
              <w:t>entsPackage/ImportedPayment/Payee/</w:t>
            </w:r>
            <w:r w:rsidRPr="0000157E">
              <w:rPr>
                <w:rFonts w:ascii="Times New Roman" w:hAnsi="Times New Roman" w:cs="Times New Roman"/>
                <w:color w:val="172B4D"/>
                <w:sz w:val="24"/>
                <w:szCs w:val="24"/>
              </w:rPr>
              <w:t>OrgAccount/@accountNumber</w:t>
            </w:r>
            <w:r w:rsidRPr="0000157E">
              <w:rPr>
                <w:rFonts w:ascii="Times New Roman" w:hAnsi="Times New Roman" w:cs="Times New Roman"/>
                <w:color w:val="172B4D"/>
                <w:sz w:val="24"/>
                <w:szCs w:val="24"/>
              </w:rPr>
              <w:br/>
            </w:r>
            <w:r w:rsidRPr="0000157E">
              <w:rPr>
                <w:rFonts w:ascii="Times New Roman" w:hAnsi="Times New Roman" w:cs="Times New Roman"/>
                <w:color w:val="172B4D"/>
                <w:sz w:val="24"/>
                <w:szCs w:val="24"/>
              </w:rPr>
              <w:br/>
              <w:t>/</w:t>
            </w:r>
            <w:proofErr w:type="spellStart"/>
            <w:r w:rsidRPr="0000157E">
              <w:rPr>
                <w:rFonts w:ascii="Times New Roman" w:hAnsi="Times New Roman" w:cs="Times New Roman"/>
                <w:color w:val="172B4D"/>
                <w:sz w:val="24"/>
                <w:szCs w:val="24"/>
              </w:rPr>
              <w:t>ImportPaymentsRequest</w:t>
            </w:r>
            <w:proofErr w:type="spellEnd"/>
            <w:r>
              <w:rPr>
                <w:rFonts w:ascii="Times New Roman" w:hAnsi="Times New Roman" w:cs="Times New Roman"/>
                <w:color w:val="172B4D"/>
                <w:sz w:val="24"/>
                <w:szCs w:val="24"/>
              </w:rPr>
              <w:t>/</w:t>
            </w:r>
            <w:proofErr w:type="spellStart"/>
            <w:r w:rsidRPr="0000157E">
              <w:rPr>
                <w:rFonts w:ascii="Times New Roman" w:hAnsi="Times New Roman" w:cs="Times New Roman"/>
                <w:color w:val="172B4D"/>
                <w:sz w:val="24"/>
                <w:szCs w:val="24"/>
              </w:rPr>
              <w:t>PaymentsPackage</w:t>
            </w:r>
            <w:proofErr w:type="spellEnd"/>
            <w:r w:rsidRPr="0000157E">
              <w:rPr>
                <w:rFonts w:ascii="Times New Roman" w:hAnsi="Times New Roman" w:cs="Times New Roman"/>
                <w:color w:val="172B4D"/>
                <w:sz w:val="24"/>
                <w:szCs w:val="24"/>
              </w:rPr>
              <w:t>/</w:t>
            </w:r>
            <w:proofErr w:type="spellStart"/>
            <w:r w:rsidRPr="0000157E">
              <w:rPr>
                <w:rFonts w:ascii="Times New Roman" w:hAnsi="Times New Roman" w:cs="Times New Roman"/>
                <w:color w:val="172B4D"/>
                <w:sz w:val="24"/>
                <w:szCs w:val="24"/>
              </w:rPr>
              <w:t>ImportedPayment</w:t>
            </w:r>
            <w:proofErr w:type="spellEnd"/>
            <w:r w:rsidRPr="0000157E">
              <w:rPr>
                <w:rFonts w:ascii="Times New Roman" w:hAnsi="Times New Roman" w:cs="Times New Roman"/>
                <w:color w:val="172B4D"/>
                <w:sz w:val="24"/>
                <w:szCs w:val="24"/>
              </w:rPr>
              <w:t>/@kbk</w:t>
            </w:r>
            <w:r w:rsidRPr="0000157E">
              <w:rPr>
                <w:rFonts w:ascii="Times New Roman" w:hAnsi="Times New Roman" w:cs="Times New Roman"/>
                <w:color w:val="172B4D"/>
                <w:sz w:val="24"/>
                <w:szCs w:val="24"/>
              </w:rPr>
              <w:br/>
            </w:r>
            <w:r w:rsidRPr="0000157E">
              <w:rPr>
                <w:rFonts w:ascii="Times New Roman" w:hAnsi="Times New Roman" w:cs="Times New Roman"/>
                <w:color w:val="172B4D"/>
                <w:sz w:val="24"/>
                <w:szCs w:val="24"/>
              </w:rPr>
              <w:br/>
            </w:r>
            <w:r>
              <w:rPr>
                <w:rFonts w:ascii="Times New Roman" w:hAnsi="Times New Roman" w:cs="Times New Roman"/>
                <w:color w:val="172B4D"/>
                <w:sz w:val="24"/>
                <w:szCs w:val="24"/>
              </w:rPr>
              <w:t>/</w:t>
            </w:r>
            <w:proofErr w:type="spellStart"/>
            <w:r>
              <w:rPr>
                <w:rFonts w:ascii="Times New Roman" w:hAnsi="Times New Roman" w:cs="Times New Roman"/>
                <w:color w:val="172B4D"/>
                <w:sz w:val="24"/>
                <w:szCs w:val="24"/>
              </w:rPr>
              <w:t>ImportPaymentsRequest</w:t>
            </w:r>
            <w:proofErr w:type="spellEnd"/>
            <w:r>
              <w:rPr>
                <w:rFonts w:ascii="Times New Roman" w:hAnsi="Times New Roman" w:cs="Times New Roman"/>
                <w:color w:val="172B4D"/>
                <w:sz w:val="24"/>
                <w:szCs w:val="24"/>
              </w:rPr>
              <w:t>/</w:t>
            </w:r>
            <w:proofErr w:type="spellStart"/>
            <w:r w:rsidRPr="0000157E">
              <w:rPr>
                <w:rFonts w:ascii="Times New Roman" w:hAnsi="Times New Roman" w:cs="Times New Roman"/>
                <w:color w:val="172B4D"/>
                <w:sz w:val="24"/>
                <w:szCs w:val="24"/>
              </w:rPr>
              <w:t>PaymentsPackage</w:t>
            </w:r>
            <w:proofErr w:type="spellEnd"/>
            <w:r w:rsidRPr="0000157E">
              <w:rPr>
                <w:rFonts w:ascii="Times New Roman" w:hAnsi="Times New Roman" w:cs="Times New Roman"/>
                <w:color w:val="172B4D"/>
                <w:sz w:val="24"/>
                <w:szCs w:val="24"/>
              </w:rPr>
              <w:t>/</w:t>
            </w:r>
            <w:proofErr w:type="spellStart"/>
            <w:r w:rsidRPr="0000157E">
              <w:rPr>
                <w:rFonts w:ascii="Times New Roman" w:hAnsi="Times New Roman" w:cs="Times New Roman"/>
                <w:color w:val="172B4D"/>
                <w:sz w:val="24"/>
                <w:szCs w:val="24"/>
              </w:rPr>
              <w:t>ImportedPayment</w:t>
            </w:r>
            <w:proofErr w:type="spellEnd"/>
            <w:r w:rsidRPr="0000157E">
              <w:rPr>
                <w:rFonts w:ascii="Times New Roman" w:hAnsi="Times New Roman" w:cs="Times New Roman"/>
                <w:color w:val="172B4D"/>
                <w:sz w:val="24"/>
                <w:szCs w:val="24"/>
              </w:rPr>
              <w:t>/@oktmo</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3CFB4F" w14:textId="7C6B1072" w:rsidR="00B52923" w:rsidRPr="0000157E" w:rsidRDefault="00B52923" w:rsidP="00B52923">
            <w:pPr>
              <w:tabs>
                <w:tab w:val="left" w:pos="3007"/>
              </w:tabs>
              <w:jc w:val="both"/>
              <w:rPr>
                <w:rFonts w:ascii="Times New Roman" w:hAnsi="Times New Roman" w:cs="Times New Roman"/>
                <w:sz w:val="24"/>
                <w:szCs w:val="24"/>
              </w:rPr>
            </w:pPr>
            <w:r w:rsidRPr="0000157E">
              <w:rPr>
                <w:rFonts w:ascii="Times New Roman" w:hAnsi="Times New Roman" w:cs="Times New Roman"/>
                <w:color w:val="172B4D"/>
                <w:sz w:val="24"/>
                <w:szCs w:val="24"/>
              </w:rPr>
              <w:t>Если в первых пяти знаках счета получателя средств указано значение «03100» (значение в поле «</w:t>
            </w:r>
            <w:proofErr w:type="spellStart"/>
            <w:r w:rsidRPr="0000157E">
              <w:rPr>
                <w:rFonts w:ascii="Times New Roman" w:hAnsi="Times New Roman" w:cs="Times New Roman"/>
                <w:color w:val="172B4D"/>
                <w:sz w:val="24"/>
                <w:szCs w:val="24"/>
              </w:rPr>
              <w:t>AccountNumber</w:t>
            </w:r>
            <w:proofErr w:type="spellEnd"/>
            <w:r w:rsidRPr="0000157E">
              <w:rPr>
                <w:rFonts w:ascii="Times New Roman" w:hAnsi="Times New Roman" w:cs="Times New Roman"/>
                <w:color w:val="172B4D"/>
                <w:sz w:val="24"/>
                <w:szCs w:val="24"/>
              </w:rPr>
              <w:t>»), значение в поле «KBK» начинается на «182» и дата в поле «</w:t>
            </w:r>
            <w:proofErr w:type="spellStart"/>
            <w:r w:rsidRPr="0000157E">
              <w:rPr>
                <w:rFonts w:ascii="Times New Roman" w:hAnsi="Times New Roman" w:cs="Times New Roman"/>
                <w:color w:val="172B4D"/>
                <w:sz w:val="24"/>
                <w:szCs w:val="24"/>
              </w:rPr>
              <w:t>PaymentDate</w:t>
            </w:r>
            <w:proofErr w:type="spellEnd"/>
            <w:r w:rsidRPr="0000157E">
              <w:rPr>
                <w:rFonts w:ascii="Times New Roman" w:hAnsi="Times New Roman" w:cs="Times New Roman"/>
                <w:color w:val="172B4D"/>
                <w:sz w:val="24"/>
                <w:szCs w:val="24"/>
              </w:rPr>
              <w:t>» большей или равна дате «25.04.2017», то значение кода ОКТМО должно быть длиной 8 символов и не может быть равно ноль («0»).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81EAB4" w14:textId="6015DE8F" w:rsidR="00B52923" w:rsidRPr="0000157E" w:rsidRDefault="00B52923" w:rsidP="00B52923">
            <w:pPr>
              <w:jc w:val="both"/>
              <w:rPr>
                <w:rFonts w:ascii="Times New Roman" w:hAnsi="Times New Roman" w:cs="Times New Roman"/>
                <w:sz w:val="24"/>
                <w:szCs w:val="24"/>
              </w:rPr>
            </w:pPr>
            <w:proofErr w:type="spellStart"/>
            <w:r w:rsidRPr="0000157E">
              <w:rPr>
                <w:rFonts w:ascii="Times New Roman" w:hAnsi="Times New Roman" w:cs="Times New Roman"/>
                <w:sz w:val="24"/>
                <w:szCs w:val="24"/>
              </w:rPr>
              <w:t>Import</w:t>
            </w:r>
            <w:proofErr w:type="spellEnd"/>
            <w:r w:rsidRPr="0000157E">
              <w:rPr>
                <w:rFonts w:ascii="Times New Roman" w:hAnsi="Times New Roman" w:cs="Times New Roman"/>
                <w:sz w:val="24"/>
                <w:szCs w:val="24"/>
                <w:lang w:val="en-US"/>
              </w:rPr>
              <w:t>Payments</w:t>
            </w:r>
            <w:proofErr w:type="spellStart"/>
            <w:r w:rsidRPr="0000157E">
              <w:rPr>
                <w:rFonts w:ascii="Times New Roman" w:hAnsi="Times New Roman" w:cs="Times New Roman"/>
                <w:sz w:val="24"/>
                <w:szCs w:val="24"/>
              </w:rPr>
              <w:t>Response</w:t>
            </w:r>
            <w:proofErr w:type="spellEnd"/>
            <w:r w:rsidRPr="0000157E">
              <w:rPr>
                <w:rFonts w:ascii="Times New Roman" w:hAnsi="Times New Roman" w:cs="Times New Roman"/>
                <w:sz w:val="24"/>
                <w:szCs w:val="24"/>
              </w:rPr>
              <w:t xml:space="preserve">/ </w:t>
            </w:r>
            <w:proofErr w:type="spellStart"/>
            <w:r w:rsidRPr="0000157E">
              <w:rPr>
                <w:rFonts w:ascii="Times New Roman" w:hAnsi="Times New Roman" w:cs="Times New Roman"/>
                <w:sz w:val="24"/>
                <w:szCs w:val="24"/>
              </w:rPr>
              <w:t>ImportProtocol</w:t>
            </w:r>
            <w:proofErr w:type="spellEnd"/>
            <w:r w:rsidRPr="0000157E">
              <w:rPr>
                <w:rFonts w:ascii="Times New Roman" w:hAnsi="Times New Roman" w:cs="Times New Roman"/>
                <w:sz w:val="24"/>
                <w:szCs w:val="24"/>
              </w:rPr>
              <w:t>/</w:t>
            </w:r>
            <w:proofErr w:type="spellStart"/>
            <w:r w:rsidRPr="0000157E">
              <w:rPr>
                <w:rFonts w:ascii="Times New Roman" w:hAnsi="Times New Roman" w:cs="Times New Roman"/>
                <w:sz w:val="24"/>
                <w:szCs w:val="24"/>
              </w:rPr>
              <w:t>code</w:t>
            </w:r>
            <w:proofErr w:type="spellEnd"/>
            <w:r w:rsidRPr="0000157E">
              <w:rPr>
                <w:rFonts w:ascii="Times New Roman" w:hAnsi="Times New Roman" w:cs="Times New Roman"/>
                <w:sz w:val="24"/>
                <w:szCs w:val="24"/>
              </w:rPr>
              <w:t xml:space="preserve"> = «</w:t>
            </w:r>
            <w:r w:rsidRPr="0000157E">
              <w:rPr>
                <w:rFonts w:ascii="Times New Roman" w:hAnsi="Times New Roman" w:cs="Times New Roman"/>
                <w:sz w:val="24"/>
                <w:szCs w:val="24"/>
                <w:lang w:val="en-US"/>
              </w:rPr>
              <w:t>232</w:t>
            </w:r>
            <w:r w:rsidRPr="0000157E">
              <w:rPr>
                <w:rFonts w:ascii="Times New Roman" w:hAnsi="Times New Roman" w:cs="Times New Roman"/>
                <w:sz w:val="24"/>
                <w:szCs w:val="24"/>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15CF8A" w14:textId="4B0469EF" w:rsidR="00B52923" w:rsidRPr="0000157E" w:rsidRDefault="00B52923" w:rsidP="00B52923">
            <w:pPr>
              <w:jc w:val="both"/>
              <w:rPr>
                <w:rFonts w:ascii="Times New Roman" w:hAnsi="Times New Roman" w:cs="Times New Roman"/>
                <w:i/>
                <w:sz w:val="24"/>
                <w:szCs w:val="24"/>
              </w:rPr>
            </w:pPr>
            <w:r w:rsidRPr="0000157E">
              <w:rPr>
                <w:rFonts w:ascii="Times New Roman" w:hAnsi="Times New Roman" w:cs="Times New Roman"/>
                <w:i/>
                <w:color w:val="172B4D"/>
                <w:sz w:val="24"/>
                <w:szCs w:val="24"/>
              </w:rPr>
              <w:t>Некорректное значение кода по ОКТМО</w:t>
            </w:r>
          </w:p>
          <w:p w14:paraId="79F49E2A" w14:textId="77777777" w:rsidR="00B52923" w:rsidRPr="0000157E" w:rsidRDefault="00B52923" w:rsidP="00B52923">
            <w:pPr>
              <w:jc w:val="center"/>
              <w:rPr>
                <w:rFonts w:ascii="Times New Roman" w:hAnsi="Times New Roman" w:cs="Times New Roman"/>
                <w:sz w:val="24"/>
                <w:szCs w:val="24"/>
              </w:rPr>
            </w:pPr>
          </w:p>
        </w:tc>
      </w:tr>
      <w:tr w:rsidR="00B52923" w:rsidRPr="00D51F19" w14:paraId="49582186"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BDBD5C" w14:textId="77777777" w:rsidR="00B52923" w:rsidRPr="00D51F19" w:rsidRDefault="00B52923" w:rsidP="00B52923">
            <w:pPr>
              <w:pStyle w:val="af6"/>
              <w:numPr>
                <w:ilvl w:val="0"/>
                <w:numId w:val="27"/>
              </w:numPr>
              <w:jc w:val="both"/>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1662D0" w14:textId="62EAE6CF" w:rsidR="00B52923" w:rsidRPr="00D51F19" w:rsidRDefault="00B52923" w:rsidP="00B52923">
            <w:pPr>
              <w:jc w:val="both"/>
              <w:rPr>
                <w:rFonts w:ascii="Times New Roman" w:hAnsi="Times New Roman" w:cs="Times New Roman"/>
                <w:i/>
                <w:iCs/>
                <w:sz w:val="24"/>
                <w:szCs w:val="24"/>
              </w:rPr>
            </w:pPr>
            <w:proofErr w:type="gramStart"/>
            <w:r w:rsidRPr="00D51F19">
              <w:rPr>
                <w:rFonts w:ascii="Times New Roman" w:hAnsi="Times New Roman" w:cs="Times New Roman"/>
                <w:i/>
                <w:iCs/>
                <w:sz w:val="24"/>
                <w:szCs w:val="24"/>
              </w:rPr>
              <w:t>Бизнес поля</w:t>
            </w:r>
            <w:proofErr w:type="gramEnd"/>
            <w:r w:rsidRPr="00D51F19">
              <w:rPr>
                <w:rFonts w:ascii="Times New Roman" w:hAnsi="Times New Roman" w:cs="Times New Roman"/>
                <w:i/>
                <w:iCs/>
                <w:sz w:val="24"/>
                <w:szCs w:val="24"/>
              </w:rPr>
              <w:t xml:space="preserve">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584B7" w14:textId="77777777" w:rsidR="00B52923" w:rsidRPr="00D51F19" w:rsidRDefault="00B52923" w:rsidP="00B52923">
            <w:pPr>
              <w:jc w:val="both"/>
              <w:rPr>
                <w:rFonts w:ascii="Times New Roman" w:hAnsi="Times New Roman" w:cs="Times New Roman"/>
                <w:sz w:val="24"/>
                <w:szCs w:val="24"/>
                <w:lang w:val="en-US"/>
              </w:rPr>
            </w:pPr>
            <w:proofErr w:type="spellStart"/>
            <w:r w:rsidRPr="00D51F19">
              <w:rPr>
                <w:rFonts w:ascii="Times New Roman" w:hAnsi="Times New Roman" w:cs="Times New Roman"/>
                <w:sz w:val="24"/>
                <w:szCs w:val="24"/>
                <w:lang w:val="en-US"/>
              </w:rPr>
              <w:t>ImportPaymentsRequest</w:t>
            </w:r>
            <w:proofErr w:type="spellEnd"/>
            <w:r w:rsidRPr="00D51F19">
              <w:rPr>
                <w:rFonts w:ascii="Times New Roman" w:hAnsi="Times New Roman" w:cs="Times New Roman"/>
                <w:sz w:val="24"/>
                <w:szCs w:val="24"/>
                <w:lang w:val="en-US"/>
              </w:rPr>
              <w:t>/</w:t>
            </w:r>
            <w:proofErr w:type="spellStart"/>
            <w:r w:rsidRPr="00D51F19">
              <w:rPr>
                <w:rFonts w:ascii="Times New Roman" w:hAnsi="Times New Roman" w:cs="Times New Roman"/>
                <w:sz w:val="24"/>
                <w:szCs w:val="24"/>
                <w:lang w:val="en-US"/>
              </w:rPr>
              <w:t>PaymentsPackage</w:t>
            </w:r>
            <w:proofErr w:type="spellEnd"/>
            <w:r w:rsidRPr="00D51F19">
              <w:rPr>
                <w:rFonts w:ascii="Times New Roman" w:hAnsi="Times New Roman" w:cs="Times New Roman"/>
                <w:sz w:val="24"/>
                <w:szCs w:val="24"/>
                <w:lang w:val="en-US"/>
              </w:rPr>
              <w:t>/</w:t>
            </w:r>
            <w:proofErr w:type="spellStart"/>
            <w:r w:rsidRPr="00D51F19">
              <w:rPr>
                <w:rFonts w:ascii="Times New Roman" w:hAnsi="Times New Roman" w:cs="Times New Roman"/>
                <w:sz w:val="24"/>
                <w:szCs w:val="24"/>
                <w:lang w:val="en-US"/>
              </w:rPr>
              <w:t>ImportedPayment</w:t>
            </w:r>
            <w:proofErr w:type="spellEnd"/>
            <w:r w:rsidRPr="00D51F19">
              <w:rPr>
                <w:rFonts w:ascii="Times New Roman" w:hAnsi="Times New Roman" w:cs="Times New Roman"/>
                <w:sz w:val="24"/>
                <w:szCs w:val="24"/>
                <w:lang w:val="en-US"/>
              </w:rPr>
              <w:t xml:space="preserve"> / Payee/ </w:t>
            </w:r>
            <w:proofErr w:type="spellStart"/>
            <w:r w:rsidRPr="00D51F19">
              <w:rPr>
                <w:rFonts w:ascii="Times New Roman" w:hAnsi="Times New Roman" w:cs="Times New Roman"/>
                <w:sz w:val="24"/>
                <w:szCs w:val="24"/>
                <w:lang w:val="en-US"/>
              </w:rPr>
              <w:t>OrgAccount</w:t>
            </w:r>
            <w:proofErr w:type="spellEnd"/>
            <w:r w:rsidRPr="00D51F19">
              <w:rPr>
                <w:rFonts w:ascii="Times New Roman" w:hAnsi="Times New Roman" w:cs="Times New Roman"/>
                <w:sz w:val="24"/>
                <w:szCs w:val="24"/>
                <w:lang w:val="en-US"/>
              </w:rPr>
              <w:t xml:space="preserve">/@ </w:t>
            </w:r>
            <w:proofErr w:type="spellStart"/>
            <w:r w:rsidRPr="00D51F19">
              <w:rPr>
                <w:rFonts w:ascii="Times New Roman" w:hAnsi="Times New Roman" w:cs="Times New Roman"/>
                <w:sz w:val="24"/>
                <w:szCs w:val="24"/>
                <w:lang w:val="en-US"/>
              </w:rPr>
              <w:t>accountNumber</w:t>
            </w:r>
            <w:proofErr w:type="spellEnd"/>
          </w:p>
          <w:p w14:paraId="30E14170" w14:textId="77777777" w:rsidR="00B52923" w:rsidRPr="00D51F19" w:rsidRDefault="00B52923" w:rsidP="00B52923">
            <w:pPr>
              <w:jc w:val="both"/>
              <w:rPr>
                <w:rFonts w:ascii="Times New Roman" w:hAnsi="Times New Roman" w:cs="Times New Roman"/>
                <w:sz w:val="24"/>
                <w:szCs w:val="24"/>
                <w:lang w:val="en-US"/>
              </w:rPr>
            </w:pPr>
          </w:p>
          <w:p w14:paraId="77D9B115" w14:textId="4C98412D" w:rsidR="00B52923" w:rsidRPr="00D51F19" w:rsidRDefault="00B52923" w:rsidP="00B52923">
            <w:pPr>
              <w:jc w:val="both"/>
              <w:rPr>
                <w:rFonts w:ascii="Times New Roman" w:hAnsi="Times New Roman" w:cs="Times New Roman"/>
                <w:sz w:val="24"/>
                <w:szCs w:val="24"/>
              </w:rPr>
            </w:pPr>
            <w:proofErr w:type="spellStart"/>
            <w:r w:rsidRPr="00D51F19">
              <w:rPr>
                <w:rFonts w:ascii="Times New Roman" w:hAnsi="Times New Roman" w:cs="Times New Roman"/>
                <w:sz w:val="24"/>
                <w:szCs w:val="24"/>
              </w:rPr>
              <w:t>Import</w:t>
            </w:r>
            <w:proofErr w:type="spellEnd"/>
            <w:r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Request</w:t>
            </w:r>
            <w:proofErr w:type="spellEnd"/>
            <w:r w:rsidRPr="00D51F19">
              <w:rPr>
                <w:rFonts w:ascii="Times New Roman" w:hAnsi="Times New Roman" w:cs="Times New Roman"/>
                <w:sz w:val="24"/>
                <w:szCs w:val="24"/>
              </w:rPr>
              <w:t>/</w:t>
            </w:r>
            <w:r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Package</w:t>
            </w:r>
            <w:proofErr w:type="spellEnd"/>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rPr>
              <w:t>Imported</w:t>
            </w:r>
            <w:proofErr w:type="spellEnd"/>
            <w:r w:rsidRPr="00D51F19">
              <w:rPr>
                <w:rFonts w:ascii="Times New Roman" w:hAnsi="Times New Roman" w:cs="Times New Roman"/>
                <w:sz w:val="24"/>
                <w:szCs w:val="24"/>
                <w:lang w:val="en-US"/>
              </w:rPr>
              <w:t>Payments</w:t>
            </w:r>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lang w:val="en-US"/>
              </w:rPr>
              <w:t>kbk</w:t>
            </w:r>
            <w:proofErr w:type="spellEnd"/>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B6591" w14:textId="37470389" w:rsidR="00B52923" w:rsidRPr="00D51F19" w:rsidRDefault="00B52923" w:rsidP="00B52923">
            <w:pPr>
              <w:jc w:val="both"/>
              <w:rPr>
                <w:rFonts w:ascii="Times New Roman" w:hAnsi="Times New Roman" w:cs="Times New Roman"/>
                <w:sz w:val="24"/>
                <w:szCs w:val="24"/>
              </w:rPr>
            </w:pPr>
            <w:r w:rsidRPr="00D51F19">
              <w:rPr>
                <w:rFonts w:ascii="Times New Roman" w:hAnsi="Times New Roman" w:cs="Times New Roman"/>
                <w:sz w:val="24"/>
                <w:szCs w:val="24"/>
              </w:rPr>
              <w:t>Если первые 5 цифр счета, на который предполагаются поступление денежных средств равны «03100», то значение КБК не должно быть равно «0». Все символы поля КБК одновременно не могут принимать значение ноль («0»)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245E18" w14:textId="630B3276" w:rsidR="00B52923" w:rsidRPr="00D51F19" w:rsidRDefault="00B52923" w:rsidP="00B52923">
            <w:pPr>
              <w:jc w:val="both"/>
              <w:rPr>
                <w:rFonts w:ascii="Times New Roman" w:hAnsi="Times New Roman" w:cs="Times New Roman"/>
                <w:sz w:val="24"/>
                <w:szCs w:val="24"/>
              </w:rPr>
            </w:pPr>
            <w:proofErr w:type="spellStart"/>
            <w:r w:rsidRPr="00D51F19">
              <w:rPr>
                <w:rFonts w:ascii="Times New Roman" w:hAnsi="Times New Roman" w:cs="Times New Roman"/>
                <w:sz w:val="24"/>
                <w:szCs w:val="24"/>
              </w:rPr>
              <w:t>Import</w:t>
            </w:r>
            <w:proofErr w:type="spellEnd"/>
            <w:r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Response</w:t>
            </w:r>
            <w:proofErr w:type="spellEnd"/>
            <w:r w:rsidRPr="00D51F19">
              <w:rPr>
                <w:rFonts w:ascii="Times New Roman" w:hAnsi="Times New Roman" w:cs="Times New Roman"/>
                <w:sz w:val="24"/>
                <w:szCs w:val="24"/>
              </w:rPr>
              <w:t xml:space="preserve">/ </w:t>
            </w:r>
            <w:proofErr w:type="spellStart"/>
            <w:r w:rsidRPr="00D51F19">
              <w:rPr>
                <w:rFonts w:ascii="Times New Roman" w:hAnsi="Times New Roman" w:cs="Times New Roman"/>
                <w:sz w:val="24"/>
                <w:szCs w:val="24"/>
              </w:rPr>
              <w:t>ImportProtocol</w:t>
            </w:r>
            <w:proofErr w:type="spellEnd"/>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rPr>
              <w:t>code</w:t>
            </w:r>
            <w:proofErr w:type="spellEnd"/>
            <w:r w:rsidRPr="00D51F19">
              <w:rPr>
                <w:rFonts w:ascii="Times New Roman" w:hAnsi="Times New Roman" w:cs="Times New Roman"/>
                <w:sz w:val="24"/>
                <w:szCs w:val="24"/>
              </w:rPr>
              <w:t xml:space="preserve"> = «233»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3A8047" w14:textId="3F9BD5B3" w:rsidR="00B52923" w:rsidRPr="00D51F19" w:rsidRDefault="00B52923" w:rsidP="00B52923">
            <w:pPr>
              <w:jc w:val="both"/>
              <w:rPr>
                <w:rFonts w:ascii="Times New Roman" w:hAnsi="Times New Roman" w:cs="Times New Roman"/>
                <w:i/>
                <w:sz w:val="24"/>
                <w:szCs w:val="24"/>
              </w:rPr>
            </w:pPr>
            <w:r w:rsidRPr="00D51F19">
              <w:rPr>
                <w:rFonts w:ascii="Times New Roman" w:hAnsi="Times New Roman" w:cs="Times New Roman"/>
                <w:i/>
                <w:sz w:val="24"/>
                <w:szCs w:val="24"/>
              </w:rPr>
              <w:t>Некорректное значение КБК</w:t>
            </w:r>
          </w:p>
        </w:tc>
      </w:tr>
      <w:tr w:rsidR="00B52923" w:rsidRPr="00D51F19" w14:paraId="14052891"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45F7A8" w14:textId="77777777" w:rsidR="00B52923" w:rsidRPr="00D51F19" w:rsidRDefault="00B52923" w:rsidP="00B52923">
            <w:pPr>
              <w:pStyle w:val="af6"/>
              <w:numPr>
                <w:ilvl w:val="0"/>
                <w:numId w:val="27"/>
              </w:numPr>
              <w:jc w:val="both"/>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3AD86E" w14:textId="70FBE828" w:rsidR="00B52923" w:rsidRPr="00D51F19" w:rsidRDefault="00B52923" w:rsidP="00B52923">
            <w:pPr>
              <w:jc w:val="both"/>
              <w:rPr>
                <w:rFonts w:ascii="Times New Roman" w:hAnsi="Times New Roman" w:cs="Times New Roman"/>
                <w:i/>
                <w:iCs/>
                <w:sz w:val="24"/>
                <w:szCs w:val="24"/>
              </w:rPr>
            </w:pPr>
            <w:proofErr w:type="gramStart"/>
            <w:r w:rsidRPr="00D51F19">
              <w:rPr>
                <w:rFonts w:ascii="Times New Roman" w:hAnsi="Times New Roman" w:cs="Times New Roman"/>
                <w:i/>
                <w:iCs/>
                <w:sz w:val="24"/>
                <w:szCs w:val="24"/>
              </w:rPr>
              <w:t>Бизнес поля</w:t>
            </w:r>
            <w:proofErr w:type="gramEnd"/>
            <w:r w:rsidRPr="00D51F19">
              <w:rPr>
                <w:rFonts w:ascii="Times New Roman" w:hAnsi="Times New Roman" w:cs="Times New Roman"/>
                <w:i/>
                <w:iCs/>
                <w:sz w:val="24"/>
                <w:szCs w:val="24"/>
              </w:rPr>
              <w:t xml:space="preserve">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8D92C2" w14:textId="0B062CBD" w:rsidR="00B52923" w:rsidRPr="00D51F19" w:rsidRDefault="00B52923" w:rsidP="00B52923">
            <w:pPr>
              <w:jc w:val="both"/>
              <w:rPr>
                <w:rFonts w:ascii="Times New Roman" w:hAnsi="Times New Roman" w:cs="Times New Roman"/>
                <w:sz w:val="24"/>
                <w:szCs w:val="24"/>
              </w:rPr>
            </w:pPr>
            <w:r w:rsidRPr="00D51F19">
              <w:rPr>
                <w:rFonts w:ascii="Times New Roman" w:hAnsi="Times New Roman" w:cs="Times New Roman"/>
                <w:sz w:val="24"/>
                <w:szCs w:val="24"/>
                <w:lang w:val="en-US"/>
              </w:rPr>
              <w:t>I</w:t>
            </w:r>
            <w:proofErr w:type="spellStart"/>
            <w:r w:rsidRPr="00D51F19">
              <w:rPr>
                <w:rFonts w:ascii="Times New Roman" w:hAnsi="Times New Roman" w:cs="Times New Roman"/>
                <w:sz w:val="24"/>
                <w:szCs w:val="24"/>
              </w:rPr>
              <w:t>mport</w:t>
            </w:r>
            <w:proofErr w:type="spellEnd"/>
            <w:r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Request</w:t>
            </w:r>
            <w:proofErr w:type="spellEnd"/>
            <w:r w:rsidRPr="00D51F19">
              <w:rPr>
                <w:rFonts w:ascii="Times New Roman" w:hAnsi="Times New Roman" w:cs="Times New Roman"/>
                <w:sz w:val="24"/>
                <w:szCs w:val="24"/>
              </w:rPr>
              <w:t>/</w:t>
            </w:r>
            <w:r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Package</w:t>
            </w:r>
            <w:proofErr w:type="spellEnd"/>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rPr>
              <w:t>Imported</w:t>
            </w:r>
            <w:proofErr w:type="spellEnd"/>
            <w:r w:rsidRPr="00D51F19">
              <w:rPr>
                <w:rFonts w:ascii="Times New Roman" w:hAnsi="Times New Roman" w:cs="Times New Roman"/>
                <w:sz w:val="24"/>
                <w:szCs w:val="24"/>
                <w:lang w:val="en-US"/>
              </w:rPr>
              <w:t>Payments</w:t>
            </w:r>
            <w:r w:rsidRPr="00D51F19">
              <w:rPr>
                <w:rFonts w:ascii="Times New Roman" w:hAnsi="Times New Roman" w:cs="Times New Roman"/>
                <w:sz w:val="24"/>
                <w:szCs w:val="24"/>
              </w:rPr>
              <w:t>/@supplierBillID</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EEF8D9" w14:textId="446F0F5E" w:rsidR="00B52923" w:rsidRPr="00D51F19" w:rsidRDefault="00B52923" w:rsidP="00B52923">
            <w:pPr>
              <w:pBdr>
                <w:top w:val="nil"/>
                <w:left w:val="nil"/>
                <w:bottom w:val="nil"/>
                <w:right w:val="nil"/>
                <w:between w:val="nil"/>
                <w:bar w:val="nil"/>
              </w:pBdr>
              <w:ind w:left="345" w:hanging="345"/>
              <w:contextualSpacing/>
              <w:jc w:val="both"/>
              <w:rPr>
                <w:rFonts w:ascii="Times New Roman" w:eastAsia="Arial Unicode MS" w:hAnsi="Times New Roman" w:cs="Times New Roman"/>
                <w:sz w:val="24"/>
                <w:szCs w:val="24"/>
                <w:u w:color="000000"/>
                <w:bdr w:val="nil"/>
                <w:lang w:eastAsia="ru-RU"/>
              </w:rPr>
            </w:pPr>
            <w:r w:rsidRPr="00D51F19">
              <w:rPr>
                <w:rFonts w:ascii="Times New Roman" w:eastAsia="Arial Unicode MS" w:hAnsi="Times New Roman" w:cs="Times New Roman"/>
                <w:sz w:val="24"/>
                <w:szCs w:val="24"/>
                <w:u w:color="000000"/>
                <w:bdr w:val="nil"/>
                <w:lang w:eastAsia="ru-RU"/>
              </w:rPr>
              <w:t>Проверка контрольного разряда УИН:</w:t>
            </w:r>
          </w:p>
          <w:p w14:paraId="18CD5A6D" w14:textId="3AE35583" w:rsidR="00B52923" w:rsidRPr="00D51F19" w:rsidRDefault="00B52923" w:rsidP="00B52923">
            <w:pPr>
              <w:numPr>
                <w:ilvl w:val="0"/>
                <w:numId w:val="56"/>
              </w:numPr>
              <w:pBdr>
                <w:top w:val="nil"/>
                <w:left w:val="nil"/>
                <w:bottom w:val="nil"/>
                <w:right w:val="nil"/>
                <w:between w:val="nil"/>
                <w:bar w:val="nil"/>
              </w:pBdr>
              <w:ind w:left="345"/>
              <w:contextualSpacing/>
              <w:jc w:val="both"/>
              <w:rPr>
                <w:rFonts w:ascii="Times New Roman" w:eastAsia="Arial Unicode MS" w:hAnsi="Times New Roman" w:cs="Times New Roman"/>
                <w:sz w:val="24"/>
                <w:szCs w:val="24"/>
                <w:u w:color="000000"/>
                <w:bdr w:val="nil"/>
                <w:lang w:eastAsia="ru-RU"/>
              </w:rPr>
            </w:pPr>
            <w:r w:rsidRPr="00D51F19">
              <w:rPr>
                <w:rFonts w:ascii="Times New Roman" w:eastAsia="Arial Unicode MS" w:hAnsi="Times New Roman" w:cs="Times New Roman"/>
                <w:sz w:val="24"/>
                <w:szCs w:val="24"/>
                <w:u w:color="000000"/>
                <w:bdr w:val="nil"/>
                <w:lang w:eastAsia="ru-RU"/>
              </w:rPr>
              <w:t xml:space="preserve">если длина УИН 20 символов, то проверяется значение 20-го </w:t>
            </w:r>
            <w:proofErr w:type="gramStart"/>
            <w:r w:rsidRPr="00D51F19">
              <w:rPr>
                <w:rFonts w:ascii="Times New Roman" w:eastAsia="Arial Unicode MS" w:hAnsi="Times New Roman" w:cs="Times New Roman"/>
                <w:sz w:val="24"/>
                <w:szCs w:val="24"/>
                <w:u w:color="000000"/>
                <w:bdr w:val="nil"/>
                <w:lang w:eastAsia="ru-RU"/>
              </w:rPr>
              <w:t>символа  (</w:t>
            </w:r>
            <w:proofErr w:type="gramEnd"/>
            <w:r w:rsidRPr="00D51F19">
              <w:rPr>
                <w:rFonts w:ascii="Times New Roman" w:eastAsia="Arial Unicode MS" w:hAnsi="Times New Roman" w:cs="Times New Roman"/>
                <w:sz w:val="24"/>
                <w:szCs w:val="24"/>
                <w:u w:color="000000"/>
                <w:bdr w:val="nil"/>
                <w:lang w:eastAsia="ru-RU"/>
              </w:rPr>
              <w:t xml:space="preserve">алгоритм расчета контрольного разряда приведен в разделе </w:t>
            </w:r>
            <w:r w:rsidRPr="00D51F19">
              <w:rPr>
                <w:rFonts w:ascii="Times New Roman" w:eastAsia="Arial Unicode MS" w:hAnsi="Times New Roman" w:cs="Times New Roman"/>
                <w:sz w:val="24"/>
                <w:szCs w:val="24"/>
                <w:u w:color="000000"/>
                <w:bdr w:val="nil"/>
                <w:lang w:eastAsia="ru-RU"/>
              </w:rPr>
              <w:fldChar w:fldCharType="begin"/>
            </w:r>
            <w:r w:rsidRPr="00D51F19">
              <w:rPr>
                <w:rFonts w:ascii="Times New Roman" w:eastAsia="Arial Unicode MS" w:hAnsi="Times New Roman" w:cs="Times New Roman"/>
                <w:sz w:val="24"/>
                <w:szCs w:val="24"/>
                <w:u w:color="000000"/>
                <w:bdr w:val="nil"/>
                <w:lang w:eastAsia="ru-RU"/>
              </w:rPr>
              <w:instrText xml:space="preserve"> REF _Ref375580597 \n \h  \* MERGEFORMAT </w:instrText>
            </w:r>
            <w:r w:rsidRPr="00D51F19">
              <w:rPr>
                <w:rFonts w:ascii="Times New Roman" w:eastAsia="Arial Unicode MS" w:hAnsi="Times New Roman" w:cs="Times New Roman"/>
                <w:sz w:val="24"/>
                <w:szCs w:val="24"/>
                <w:u w:color="000000"/>
                <w:bdr w:val="nil"/>
                <w:lang w:eastAsia="ru-RU"/>
              </w:rPr>
            </w:r>
            <w:r w:rsidRPr="00D51F19">
              <w:rPr>
                <w:rFonts w:ascii="Times New Roman" w:eastAsia="Arial Unicode MS" w:hAnsi="Times New Roman" w:cs="Times New Roman"/>
                <w:sz w:val="24"/>
                <w:szCs w:val="24"/>
                <w:u w:color="000000"/>
                <w:bdr w:val="nil"/>
                <w:lang w:eastAsia="ru-RU"/>
              </w:rPr>
              <w:fldChar w:fldCharType="separate"/>
            </w:r>
            <w:r w:rsidRPr="00D51F19">
              <w:rPr>
                <w:rFonts w:ascii="Times New Roman" w:eastAsia="Arial Unicode MS" w:hAnsi="Times New Roman" w:cs="Times New Roman"/>
                <w:sz w:val="24"/>
                <w:szCs w:val="24"/>
                <w:u w:color="000000"/>
                <w:bdr w:val="nil"/>
                <w:lang w:eastAsia="ru-RU"/>
              </w:rPr>
              <w:t>5.2.3</w:t>
            </w:r>
            <w:r w:rsidRPr="00D51F19">
              <w:rPr>
                <w:rFonts w:ascii="Times New Roman" w:eastAsia="Arial Unicode MS" w:hAnsi="Times New Roman" w:cs="Times New Roman"/>
                <w:sz w:val="24"/>
                <w:szCs w:val="24"/>
                <w:u w:color="000000"/>
                <w:bdr w:val="nil"/>
                <w:lang w:eastAsia="ru-RU"/>
              </w:rPr>
              <w:fldChar w:fldCharType="end"/>
            </w:r>
            <w:r w:rsidRPr="00D51F19">
              <w:rPr>
                <w:rFonts w:ascii="Times New Roman" w:eastAsia="Arial Unicode MS" w:hAnsi="Times New Roman" w:cs="Times New Roman"/>
                <w:sz w:val="24"/>
                <w:szCs w:val="24"/>
                <w:u w:color="000000"/>
                <w:bdr w:val="nil"/>
                <w:lang w:eastAsia="ru-RU"/>
              </w:rPr>
              <w:t>);</w:t>
            </w:r>
          </w:p>
          <w:p w14:paraId="5743E90E" w14:textId="3E544BA5" w:rsidR="00B52923" w:rsidRPr="00D51F19" w:rsidRDefault="00B52923" w:rsidP="00B52923">
            <w:pPr>
              <w:numPr>
                <w:ilvl w:val="0"/>
                <w:numId w:val="56"/>
              </w:numPr>
              <w:ind w:left="345"/>
              <w:contextualSpacing/>
              <w:jc w:val="both"/>
              <w:rPr>
                <w:rFonts w:ascii="Times New Roman" w:hAnsi="Times New Roman" w:cs="Times New Roman"/>
                <w:sz w:val="24"/>
                <w:szCs w:val="24"/>
              </w:rPr>
            </w:pPr>
            <w:r w:rsidRPr="00D51F19">
              <w:rPr>
                <w:rFonts w:ascii="Times New Roman" w:eastAsia="Arial Unicode MS" w:hAnsi="Times New Roman" w:cs="Times New Roman"/>
                <w:sz w:val="24"/>
                <w:szCs w:val="24"/>
                <w:u w:color="000000"/>
                <w:bdr w:val="nil"/>
                <w:lang w:eastAsia="ru-RU"/>
              </w:rPr>
              <w:t xml:space="preserve">если длина УИН 25 символов, то проверяется значение 25-го </w:t>
            </w:r>
            <w:proofErr w:type="spellStart"/>
            <w:r w:rsidRPr="00D51F19">
              <w:rPr>
                <w:rFonts w:ascii="Times New Roman" w:eastAsia="Arial Unicode MS" w:hAnsi="Times New Roman" w:cs="Times New Roman"/>
                <w:sz w:val="24"/>
                <w:szCs w:val="24"/>
                <w:u w:color="000000"/>
                <w:bdr w:val="nil"/>
                <w:lang w:eastAsia="ru-RU"/>
              </w:rPr>
              <w:t>символя</w:t>
            </w:r>
            <w:proofErr w:type="spellEnd"/>
            <w:r w:rsidRPr="00D51F19">
              <w:rPr>
                <w:rFonts w:ascii="Times New Roman" w:eastAsia="Arial Unicode MS" w:hAnsi="Times New Roman" w:cs="Times New Roman"/>
                <w:sz w:val="24"/>
                <w:szCs w:val="24"/>
                <w:u w:color="000000"/>
                <w:bdr w:val="nil"/>
                <w:lang w:eastAsia="ru-RU"/>
              </w:rPr>
              <w:t xml:space="preserve"> </w:t>
            </w:r>
            <w:r w:rsidRPr="00D51F19">
              <w:rPr>
                <w:rFonts w:ascii="Times New Roman" w:eastAsia="Arial Unicode MS" w:hAnsi="Times New Roman" w:cs="Times New Roman"/>
                <w:sz w:val="24"/>
                <w:szCs w:val="24"/>
                <w:u w:color="000000"/>
                <w:bdr w:val="nil"/>
                <w:lang w:eastAsia="ru-RU"/>
              </w:rPr>
              <w:lastRenderedPageBreak/>
              <w:t xml:space="preserve">(алгоритм расчета контрольного разряда приведен в разделе </w:t>
            </w:r>
            <w:r w:rsidRPr="00D51F19">
              <w:rPr>
                <w:rFonts w:ascii="Times New Roman" w:eastAsia="Arial Unicode MS" w:hAnsi="Times New Roman" w:cs="Times New Roman"/>
                <w:sz w:val="24"/>
                <w:szCs w:val="24"/>
                <w:u w:color="000000"/>
                <w:bdr w:val="nil"/>
                <w:lang w:eastAsia="ru-RU"/>
              </w:rPr>
              <w:fldChar w:fldCharType="begin"/>
            </w:r>
            <w:r w:rsidRPr="00D51F19">
              <w:rPr>
                <w:rFonts w:ascii="Times New Roman" w:eastAsia="Arial Unicode MS" w:hAnsi="Times New Roman" w:cs="Times New Roman"/>
                <w:sz w:val="24"/>
                <w:szCs w:val="24"/>
                <w:u w:color="000000"/>
                <w:bdr w:val="nil"/>
                <w:lang w:eastAsia="ru-RU"/>
              </w:rPr>
              <w:instrText xml:space="preserve"> REF _Ref375580597 \n \h  \* MERGEFORMAT </w:instrText>
            </w:r>
            <w:r w:rsidRPr="00D51F19">
              <w:rPr>
                <w:rFonts w:ascii="Times New Roman" w:eastAsia="Arial Unicode MS" w:hAnsi="Times New Roman" w:cs="Times New Roman"/>
                <w:sz w:val="24"/>
                <w:szCs w:val="24"/>
                <w:u w:color="000000"/>
                <w:bdr w:val="nil"/>
                <w:lang w:eastAsia="ru-RU"/>
              </w:rPr>
            </w:r>
            <w:r w:rsidRPr="00D51F19">
              <w:rPr>
                <w:rFonts w:ascii="Times New Roman" w:eastAsia="Arial Unicode MS" w:hAnsi="Times New Roman" w:cs="Times New Roman"/>
                <w:sz w:val="24"/>
                <w:szCs w:val="24"/>
                <w:u w:color="000000"/>
                <w:bdr w:val="nil"/>
                <w:lang w:eastAsia="ru-RU"/>
              </w:rPr>
              <w:fldChar w:fldCharType="separate"/>
            </w:r>
            <w:r w:rsidRPr="00D51F19">
              <w:rPr>
                <w:rFonts w:ascii="Times New Roman" w:eastAsia="Arial Unicode MS" w:hAnsi="Times New Roman" w:cs="Times New Roman"/>
                <w:sz w:val="24"/>
                <w:szCs w:val="24"/>
                <w:u w:color="000000"/>
                <w:bdr w:val="nil"/>
                <w:lang w:eastAsia="ru-RU"/>
              </w:rPr>
              <w:t>5.2.3</w:t>
            </w:r>
            <w:r w:rsidRPr="00D51F19">
              <w:rPr>
                <w:rFonts w:ascii="Times New Roman" w:eastAsia="Arial Unicode MS" w:hAnsi="Times New Roman" w:cs="Times New Roman"/>
                <w:sz w:val="24"/>
                <w:szCs w:val="24"/>
                <w:u w:color="000000"/>
                <w:bdr w:val="nil"/>
                <w:lang w:eastAsia="ru-RU"/>
              </w:rPr>
              <w:fldChar w:fldCharType="end"/>
            </w:r>
            <w:r w:rsidRPr="00D51F19">
              <w:rPr>
                <w:rFonts w:ascii="Times New Roman" w:eastAsia="Arial Unicode MS" w:hAnsi="Times New Roman" w:cs="Times New Roman"/>
                <w:sz w:val="24"/>
                <w:szCs w:val="24"/>
                <w:u w:color="000000"/>
                <w:bdr w:val="nil"/>
                <w:lang w:eastAsia="ru-RU"/>
              </w:rPr>
              <w: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509573" w14:textId="0065C525" w:rsidR="00B52923" w:rsidRPr="00D51F19" w:rsidRDefault="00B52923" w:rsidP="00B52923">
            <w:pPr>
              <w:jc w:val="both"/>
              <w:rPr>
                <w:rFonts w:ascii="Times New Roman" w:hAnsi="Times New Roman" w:cs="Times New Roman"/>
                <w:sz w:val="24"/>
                <w:szCs w:val="24"/>
              </w:rPr>
            </w:pPr>
            <w:proofErr w:type="spellStart"/>
            <w:r w:rsidRPr="00D51F19">
              <w:rPr>
                <w:rFonts w:ascii="Times New Roman" w:hAnsi="Times New Roman" w:cs="Times New Roman"/>
                <w:sz w:val="24"/>
                <w:szCs w:val="24"/>
              </w:rPr>
              <w:lastRenderedPageBreak/>
              <w:t>Import</w:t>
            </w:r>
            <w:proofErr w:type="spellEnd"/>
            <w:r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Response</w:t>
            </w:r>
            <w:proofErr w:type="spellEnd"/>
            <w:r w:rsidRPr="00D51F19">
              <w:rPr>
                <w:rFonts w:ascii="Times New Roman" w:hAnsi="Times New Roman" w:cs="Times New Roman"/>
                <w:sz w:val="24"/>
                <w:szCs w:val="24"/>
              </w:rPr>
              <w:t xml:space="preserve">/ </w:t>
            </w:r>
            <w:proofErr w:type="spellStart"/>
            <w:r w:rsidRPr="00D51F19">
              <w:rPr>
                <w:rFonts w:ascii="Times New Roman" w:hAnsi="Times New Roman" w:cs="Times New Roman"/>
                <w:sz w:val="24"/>
                <w:szCs w:val="24"/>
              </w:rPr>
              <w:t>ImportProtocol</w:t>
            </w:r>
            <w:proofErr w:type="spellEnd"/>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rPr>
              <w:t>code</w:t>
            </w:r>
            <w:proofErr w:type="spellEnd"/>
            <w:r w:rsidRPr="00D51F19">
              <w:rPr>
                <w:rFonts w:ascii="Times New Roman" w:hAnsi="Times New Roman" w:cs="Times New Roman"/>
                <w:sz w:val="24"/>
                <w:szCs w:val="24"/>
              </w:rPr>
              <w:t xml:space="preserve"> = «234»</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82550A" w14:textId="5B48D084" w:rsidR="00B52923" w:rsidRPr="00D51F19" w:rsidRDefault="00B52923" w:rsidP="00B52923">
            <w:pPr>
              <w:jc w:val="both"/>
              <w:rPr>
                <w:rFonts w:ascii="Times New Roman" w:hAnsi="Times New Roman" w:cs="Times New Roman"/>
                <w:i/>
                <w:sz w:val="24"/>
                <w:szCs w:val="24"/>
              </w:rPr>
            </w:pPr>
            <w:r w:rsidRPr="00D51F19">
              <w:rPr>
                <w:rFonts w:ascii="Times New Roman" w:hAnsi="Times New Roman" w:cs="Times New Roman"/>
                <w:i/>
                <w:sz w:val="24"/>
                <w:szCs w:val="24"/>
              </w:rPr>
              <w:t>Контрольный разряд УИН имеет некорректное значение</w:t>
            </w:r>
          </w:p>
        </w:tc>
      </w:tr>
      <w:tr w:rsidR="00B52923" w:rsidRPr="00D51F19" w14:paraId="0261420E"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39BBF9" w14:textId="77777777" w:rsidR="00B52923" w:rsidRPr="00D51F19" w:rsidRDefault="00B52923" w:rsidP="00B52923">
            <w:pPr>
              <w:pStyle w:val="af6"/>
              <w:numPr>
                <w:ilvl w:val="0"/>
                <w:numId w:val="27"/>
              </w:numPr>
              <w:jc w:val="both"/>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ED0F09" w14:textId="36D31E69" w:rsidR="00B52923" w:rsidRPr="00D51F19" w:rsidRDefault="00B52923" w:rsidP="00B52923">
            <w:pPr>
              <w:jc w:val="both"/>
              <w:rPr>
                <w:rFonts w:ascii="Times New Roman" w:hAnsi="Times New Roman" w:cs="Times New Roman"/>
                <w:i/>
                <w:iCs/>
                <w:sz w:val="24"/>
                <w:szCs w:val="24"/>
              </w:rPr>
            </w:pPr>
            <w:proofErr w:type="gramStart"/>
            <w:r w:rsidRPr="00D51F19">
              <w:rPr>
                <w:rFonts w:ascii="Times New Roman" w:hAnsi="Times New Roman" w:cs="Times New Roman"/>
                <w:i/>
                <w:iCs/>
                <w:sz w:val="24"/>
                <w:szCs w:val="24"/>
              </w:rPr>
              <w:t>Бизнес поля</w:t>
            </w:r>
            <w:proofErr w:type="gramEnd"/>
            <w:r w:rsidRPr="00D51F19">
              <w:rPr>
                <w:rFonts w:ascii="Times New Roman" w:hAnsi="Times New Roman" w:cs="Times New Roman"/>
                <w:i/>
                <w:iCs/>
                <w:sz w:val="24"/>
                <w:szCs w:val="24"/>
              </w:rPr>
              <w:t xml:space="preserve">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667C00" w14:textId="5C42777D" w:rsidR="00B52923" w:rsidRPr="00D51F19" w:rsidRDefault="00B52923" w:rsidP="00B52923">
            <w:pPr>
              <w:jc w:val="both"/>
              <w:rPr>
                <w:rFonts w:ascii="Times New Roman" w:hAnsi="Times New Roman" w:cs="Times New Roman"/>
                <w:sz w:val="24"/>
                <w:szCs w:val="24"/>
                <w:lang w:val="en-US"/>
              </w:rPr>
            </w:pPr>
            <w:proofErr w:type="spellStart"/>
            <w:r w:rsidRPr="00D51F19">
              <w:rPr>
                <w:rFonts w:ascii="Times New Roman" w:hAnsi="Times New Roman" w:cs="Times New Roman"/>
                <w:sz w:val="24"/>
                <w:szCs w:val="24"/>
              </w:rPr>
              <w:t>Import</w:t>
            </w:r>
            <w:proofErr w:type="spellEnd"/>
            <w:r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Request</w:t>
            </w:r>
            <w:proofErr w:type="spellEnd"/>
            <w:r w:rsidRPr="00D51F19">
              <w:rPr>
                <w:rFonts w:ascii="Times New Roman" w:hAnsi="Times New Roman" w:cs="Times New Roman"/>
                <w:sz w:val="24"/>
                <w:szCs w:val="24"/>
              </w:rPr>
              <w:t>/</w:t>
            </w:r>
            <w:r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Package</w:t>
            </w:r>
            <w:proofErr w:type="spellEnd"/>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rPr>
              <w:t>Imported</w:t>
            </w:r>
            <w:proofErr w:type="spellEnd"/>
            <w:r w:rsidRPr="00D51F19">
              <w:rPr>
                <w:rFonts w:ascii="Times New Roman" w:hAnsi="Times New Roman" w:cs="Times New Roman"/>
                <w:sz w:val="24"/>
                <w:szCs w:val="24"/>
                <w:lang w:val="en-US"/>
              </w:rPr>
              <w:t>Payments</w:t>
            </w:r>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lang w:val="en-US"/>
              </w:rPr>
              <w:t>paymentId</w:t>
            </w:r>
            <w:proofErr w:type="spellEnd"/>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EECBFA" w14:textId="6F7FFF15" w:rsidR="00B52923" w:rsidRPr="00D51F19" w:rsidRDefault="00B52923" w:rsidP="00B52923">
            <w:pPr>
              <w:jc w:val="both"/>
              <w:rPr>
                <w:rFonts w:ascii="Times New Roman" w:hAnsi="Times New Roman" w:cs="Times New Roman"/>
                <w:sz w:val="24"/>
                <w:szCs w:val="24"/>
              </w:rPr>
            </w:pPr>
            <w:r w:rsidRPr="00D51F19">
              <w:rPr>
                <w:rFonts w:ascii="Times New Roman" w:hAnsi="Times New Roman" w:cs="Times New Roman"/>
                <w:sz w:val="24"/>
                <w:szCs w:val="24"/>
              </w:rPr>
              <w:t xml:space="preserve">Проверка структуры </w:t>
            </w:r>
            <w:r>
              <w:rPr>
                <w:rFonts w:ascii="Times New Roman" w:hAnsi="Times New Roman" w:cs="Times New Roman"/>
                <w:sz w:val="24"/>
                <w:szCs w:val="24"/>
              </w:rPr>
              <w:t>УПНО (УИП)</w:t>
            </w:r>
            <w:r w:rsidRPr="00D51F19">
              <w:rPr>
                <w:rFonts w:ascii="Times New Roman" w:hAnsi="Times New Roman" w:cs="Times New Roman"/>
                <w:sz w:val="24"/>
                <w:szCs w:val="24"/>
              </w:rPr>
              <w:t xml:space="preserve"> на соответствие участнику:</w:t>
            </w:r>
          </w:p>
          <w:p w14:paraId="7014204A" w14:textId="0203EE04" w:rsidR="00B52923" w:rsidRPr="00D51F19" w:rsidRDefault="00B52923" w:rsidP="00B52923">
            <w:pPr>
              <w:pStyle w:val="af6"/>
              <w:numPr>
                <w:ilvl w:val="0"/>
                <w:numId w:val="23"/>
              </w:numPr>
              <w:ind w:left="407" w:hanging="283"/>
              <w:jc w:val="both"/>
              <w:rPr>
                <w:rFonts w:ascii="Times New Roman" w:hAnsi="Times New Roman" w:cs="Times New Roman"/>
                <w:sz w:val="24"/>
                <w:szCs w:val="24"/>
              </w:rPr>
            </w:pPr>
            <w:r w:rsidRPr="00D51F19">
              <w:rPr>
                <w:rFonts w:ascii="Times New Roman" w:hAnsi="Times New Roman" w:cs="Times New Roman"/>
                <w:sz w:val="24"/>
                <w:szCs w:val="24"/>
              </w:rPr>
              <w:t>если первая цифра «2», то со 2-го по 5-й символы должно быть указано значение первых 4-х символов поля «UFK»;</w:t>
            </w:r>
          </w:p>
          <w:p w14:paraId="6FAFDA86" w14:textId="4772EEAC" w:rsidR="00B52923" w:rsidRPr="00D51F19" w:rsidRDefault="00B52923" w:rsidP="00B52923">
            <w:pPr>
              <w:pStyle w:val="af6"/>
              <w:numPr>
                <w:ilvl w:val="0"/>
                <w:numId w:val="23"/>
              </w:numPr>
              <w:pBdr>
                <w:top w:val="nil"/>
                <w:left w:val="nil"/>
                <w:bottom w:val="nil"/>
                <w:right w:val="nil"/>
                <w:between w:val="nil"/>
                <w:bar w:val="nil"/>
              </w:pBdr>
              <w:ind w:left="407" w:hanging="283"/>
              <w:jc w:val="both"/>
              <w:rPr>
                <w:rFonts w:ascii="Times New Roman" w:eastAsia="Arial Unicode MS" w:hAnsi="Times New Roman" w:cs="Times New Roman"/>
                <w:sz w:val="24"/>
                <w:szCs w:val="24"/>
                <w:u w:color="000000"/>
                <w:bdr w:val="nil"/>
                <w:lang w:eastAsia="ru-RU"/>
              </w:rPr>
            </w:pPr>
            <w:r w:rsidRPr="00D51F19">
              <w:rPr>
                <w:rFonts w:ascii="Times New Roman" w:hAnsi="Times New Roman" w:cs="Times New Roman"/>
                <w:sz w:val="24"/>
                <w:szCs w:val="24"/>
              </w:rPr>
              <w:t>если первая цифра «3», то со 2-го по 7-й символы должно быть указано значение поля «</w:t>
            </w:r>
            <w:proofErr w:type="spellStart"/>
            <w:r w:rsidRPr="00D51F19">
              <w:rPr>
                <w:rFonts w:ascii="Times New Roman" w:hAnsi="Times New Roman" w:cs="Times New Roman"/>
                <w:sz w:val="24"/>
                <w:szCs w:val="24"/>
              </w:rPr>
              <w:t>OriginatorID</w:t>
            </w:r>
            <w:proofErr w:type="spellEnd"/>
            <w:r w:rsidRPr="00D51F19">
              <w:rPr>
                <w:rFonts w:ascii="Times New Roman" w:hAnsi="Times New Roman" w:cs="Times New Roman"/>
                <w:sz w:val="24"/>
                <w:szCs w:val="24"/>
              </w:rPr>
              <w:t>» (УРН получателя платежа).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5F2E4E" w14:textId="424E513D" w:rsidR="00B52923" w:rsidRPr="00D51F19" w:rsidRDefault="00B52923" w:rsidP="00B52923">
            <w:pPr>
              <w:jc w:val="both"/>
              <w:rPr>
                <w:rFonts w:ascii="Times New Roman" w:hAnsi="Times New Roman" w:cs="Times New Roman"/>
                <w:sz w:val="24"/>
                <w:szCs w:val="24"/>
              </w:rPr>
            </w:pPr>
            <w:proofErr w:type="spellStart"/>
            <w:r w:rsidRPr="00D51F19">
              <w:rPr>
                <w:rFonts w:ascii="Times New Roman" w:hAnsi="Times New Roman" w:cs="Times New Roman"/>
                <w:sz w:val="24"/>
                <w:szCs w:val="24"/>
              </w:rPr>
              <w:t>Import</w:t>
            </w:r>
            <w:proofErr w:type="spellEnd"/>
            <w:r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Response</w:t>
            </w:r>
            <w:proofErr w:type="spellEnd"/>
            <w:r w:rsidRPr="00D51F19">
              <w:rPr>
                <w:rFonts w:ascii="Times New Roman" w:hAnsi="Times New Roman" w:cs="Times New Roman"/>
                <w:sz w:val="24"/>
                <w:szCs w:val="24"/>
              </w:rPr>
              <w:t xml:space="preserve">/ </w:t>
            </w:r>
            <w:proofErr w:type="spellStart"/>
            <w:r w:rsidRPr="00D51F19">
              <w:rPr>
                <w:rFonts w:ascii="Times New Roman" w:hAnsi="Times New Roman" w:cs="Times New Roman"/>
                <w:sz w:val="24"/>
                <w:szCs w:val="24"/>
              </w:rPr>
              <w:t>ImportProtocol</w:t>
            </w:r>
            <w:proofErr w:type="spellEnd"/>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rPr>
              <w:t>code</w:t>
            </w:r>
            <w:proofErr w:type="spellEnd"/>
            <w:r w:rsidRPr="00D51F19">
              <w:rPr>
                <w:rFonts w:ascii="Times New Roman" w:hAnsi="Times New Roman" w:cs="Times New Roman"/>
                <w:sz w:val="24"/>
                <w:szCs w:val="24"/>
              </w:rPr>
              <w:t xml:space="preserve"> = «</w:t>
            </w:r>
            <w:r w:rsidRPr="00D51F19">
              <w:rPr>
                <w:rFonts w:ascii="Times New Roman" w:hAnsi="Times New Roman" w:cs="Times New Roman"/>
                <w:sz w:val="24"/>
                <w:szCs w:val="24"/>
                <w:lang w:val="en-US"/>
              </w:rPr>
              <w:t>235</w:t>
            </w:r>
            <w:r w:rsidRPr="00D51F19">
              <w:rPr>
                <w:rFonts w:ascii="Times New Roman" w:hAnsi="Times New Roman" w:cs="Times New Roman"/>
                <w:sz w:val="24"/>
                <w:szCs w:val="24"/>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804845" w14:textId="1E3C884E" w:rsidR="00B52923" w:rsidRPr="00D51F19" w:rsidRDefault="00B52923" w:rsidP="00B52923">
            <w:pPr>
              <w:jc w:val="both"/>
              <w:rPr>
                <w:rFonts w:ascii="Times New Roman" w:hAnsi="Times New Roman" w:cs="Times New Roman"/>
                <w:i/>
                <w:sz w:val="24"/>
                <w:szCs w:val="24"/>
              </w:rPr>
            </w:pPr>
            <w:r>
              <w:rPr>
                <w:rFonts w:ascii="Times New Roman" w:hAnsi="Times New Roman" w:cs="Times New Roman"/>
                <w:i/>
                <w:sz w:val="24"/>
                <w:szCs w:val="24"/>
              </w:rPr>
              <w:t>УПНО (УИП)</w:t>
            </w:r>
            <w:r w:rsidRPr="00D51F19">
              <w:rPr>
                <w:rFonts w:ascii="Times New Roman" w:hAnsi="Times New Roman" w:cs="Times New Roman"/>
                <w:i/>
                <w:sz w:val="24"/>
                <w:szCs w:val="24"/>
              </w:rPr>
              <w:t xml:space="preserve"> имеет некорректный формат</w:t>
            </w:r>
          </w:p>
        </w:tc>
      </w:tr>
      <w:tr w:rsidR="00B52923" w:rsidRPr="00D51F19" w14:paraId="727ADB64"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534572" w14:textId="6774BCDA" w:rsidR="00B52923" w:rsidRPr="00D51F19" w:rsidRDefault="00B52923" w:rsidP="00B52923">
            <w:pPr>
              <w:pStyle w:val="af6"/>
              <w:numPr>
                <w:ilvl w:val="0"/>
                <w:numId w:val="27"/>
              </w:numPr>
              <w:jc w:val="both"/>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9C09B2" w14:textId="4C4DA15D" w:rsidR="00B52923" w:rsidRPr="00D51F19" w:rsidRDefault="00B52923" w:rsidP="00B52923">
            <w:pPr>
              <w:jc w:val="both"/>
              <w:rPr>
                <w:rFonts w:ascii="Times New Roman" w:hAnsi="Times New Roman" w:cs="Times New Roman"/>
                <w:i/>
                <w:iCs/>
                <w:sz w:val="24"/>
                <w:szCs w:val="24"/>
              </w:rPr>
            </w:pPr>
            <w:proofErr w:type="gramStart"/>
            <w:r w:rsidRPr="00D51F19">
              <w:rPr>
                <w:rFonts w:ascii="Times New Roman" w:hAnsi="Times New Roman" w:cs="Times New Roman"/>
                <w:i/>
                <w:iCs/>
                <w:sz w:val="24"/>
                <w:szCs w:val="24"/>
              </w:rPr>
              <w:t>Бизнес поля</w:t>
            </w:r>
            <w:proofErr w:type="gramEnd"/>
            <w:r w:rsidRPr="00D51F19">
              <w:rPr>
                <w:rFonts w:ascii="Times New Roman" w:hAnsi="Times New Roman" w:cs="Times New Roman"/>
                <w:i/>
                <w:iCs/>
                <w:sz w:val="24"/>
                <w:szCs w:val="24"/>
              </w:rPr>
              <w:t xml:space="preserve">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CBEFE" w14:textId="59344D4B" w:rsidR="00B52923" w:rsidRPr="00D51F19" w:rsidRDefault="00B52923" w:rsidP="00B52923">
            <w:pPr>
              <w:jc w:val="both"/>
              <w:rPr>
                <w:rFonts w:ascii="Times New Roman" w:hAnsi="Times New Roman" w:cs="Times New Roman"/>
                <w:sz w:val="24"/>
                <w:szCs w:val="24"/>
              </w:rPr>
            </w:pPr>
            <w:proofErr w:type="spellStart"/>
            <w:r w:rsidRPr="00D51F19">
              <w:rPr>
                <w:rFonts w:ascii="Times New Roman" w:hAnsi="Times New Roman" w:cs="Times New Roman"/>
                <w:sz w:val="24"/>
                <w:szCs w:val="24"/>
                <w:lang w:val="en-US"/>
              </w:rPr>
              <w:t>ImportPaymentsRequest</w:t>
            </w:r>
            <w:proofErr w:type="spellEnd"/>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lang w:val="en-US"/>
              </w:rPr>
              <w:t>PaymentsPackage</w:t>
            </w:r>
            <w:proofErr w:type="spellEnd"/>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lang w:val="en-US"/>
              </w:rPr>
              <w:t>ImportedPayments</w:t>
            </w:r>
            <w:proofErr w:type="spellEnd"/>
            <w:r w:rsidRPr="00D51F19">
              <w:rPr>
                <w:rFonts w:ascii="Times New Roman" w:hAnsi="Times New Roman" w:cs="Times New Roman"/>
                <w:sz w:val="24"/>
                <w:szCs w:val="24"/>
              </w:rPr>
              <w:t>/</w:t>
            </w:r>
            <w:r w:rsidRPr="00D51F19">
              <w:rPr>
                <w:rFonts w:ascii="Times New Roman" w:hAnsi="Times New Roman" w:cs="Times New Roman"/>
                <w:sz w:val="24"/>
                <w:szCs w:val="24"/>
                <w:lang w:val="en-US"/>
              </w:rPr>
              <w:t>Payer</w:t>
            </w:r>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lang w:val="en-US"/>
              </w:rPr>
              <w:t>payerIdentifier</w:t>
            </w:r>
            <w:proofErr w:type="spellEnd"/>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59D524" w14:textId="77777777" w:rsidR="00B52923" w:rsidRPr="00D51F19" w:rsidRDefault="00B52923" w:rsidP="00B52923">
            <w:pPr>
              <w:jc w:val="both"/>
              <w:rPr>
                <w:rFonts w:ascii="Times New Roman" w:hAnsi="Times New Roman" w:cs="Times New Roman"/>
                <w:sz w:val="24"/>
                <w:szCs w:val="24"/>
              </w:rPr>
            </w:pPr>
            <w:r w:rsidRPr="00D51F19">
              <w:rPr>
                <w:rFonts w:ascii="Times New Roman" w:hAnsi="Times New Roman" w:cs="Times New Roman"/>
                <w:sz w:val="24"/>
                <w:szCs w:val="24"/>
              </w:rPr>
              <w:t xml:space="preserve">Проверка на </w:t>
            </w:r>
            <w:proofErr w:type="spellStart"/>
            <w:r w:rsidRPr="00D51F19">
              <w:rPr>
                <w:rFonts w:ascii="Times New Roman" w:hAnsi="Times New Roman" w:cs="Times New Roman"/>
                <w:sz w:val="24"/>
                <w:szCs w:val="24"/>
              </w:rPr>
              <w:t>невырожденность</w:t>
            </w:r>
            <w:proofErr w:type="spellEnd"/>
            <w:r w:rsidRPr="00D51F19">
              <w:rPr>
                <w:rFonts w:ascii="Times New Roman" w:hAnsi="Times New Roman" w:cs="Times New Roman"/>
                <w:sz w:val="24"/>
                <w:szCs w:val="24"/>
              </w:rPr>
              <w:t xml:space="preserve"> идентификатора плательщика, а именно:</w:t>
            </w:r>
          </w:p>
          <w:p w14:paraId="785280D2" w14:textId="77777777" w:rsidR="00B52923" w:rsidRPr="00D51F19" w:rsidRDefault="00B52923" w:rsidP="00B52923">
            <w:pPr>
              <w:pStyle w:val="af6"/>
              <w:numPr>
                <w:ilvl w:val="0"/>
                <w:numId w:val="13"/>
              </w:numPr>
              <w:pBdr>
                <w:top w:val="nil"/>
                <w:left w:val="nil"/>
                <w:bottom w:val="nil"/>
                <w:right w:val="nil"/>
                <w:between w:val="nil"/>
                <w:bar w:val="nil"/>
              </w:pBdr>
              <w:ind w:left="345"/>
              <w:jc w:val="both"/>
              <w:rPr>
                <w:rFonts w:ascii="Times New Roman" w:hAnsi="Times New Roman" w:cs="Times New Roman"/>
                <w:sz w:val="24"/>
                <w:szCs w:val="24"/>
              </w:rPr>
            </w:pPr>
            <w:r w:rsidRPr="00D51F19">
              <w:rPr>
                <w:rFonts w:ascii="Times New Roman" w:hAnsi="Times New Roman" w:cs="Times New Roman"/>
                <w:sz w:val="24"/>
                <w:szCs w:val="24"/>
              </w:rPr>
              <w:t>значения с 4 по 22 разрядах не могут все одновременно быть равны нулю;</w:t>
            </w:r>
          </w:p>
          <w:p w14:paraId="10D91141" w14:textId="53B5002C" w:rsidR="00B52923" w:rsidRDefault="00B52923" w:rsidP="00B52923">
            <w:pPr>
              <w:pStyle w:val="af6"/>
              <w:numPr>
                <w:ilvl w:val="0"/>
                <w:numId w:val="13"/>
              </w:numPr>
              <w:ind w:left="345"/>
              <w:jc w:val="both"/>
              <w:rPr>
                <w:rFonts w:ascii="Times New Roman" w:hAnsi="Times New Roman" w:cs="Times New Roman"/>
                <w:sz w:val="24"/>
                <w:szCs w:val="24"/>
              </w:rPr>
            </w:pPr>
            <w:r w:rsidRPr="00D51F19">
              <w:rPr>
                <w:rFonts w:ascii="Times New Roman" w:hAnsi="Times New Roman" w:cs="Times New Roman"/>
                <w:sz w:val="24"/>
                <w:szCs w:val="24"/>
              </w:rPr>
              <w:t xml:space="preserve">значение с 1 по 3 </w:t>
            </w:r>
            <w:proofErr w:type="spellStart"/>
            <w:r w:rsidRPr="00D51F19">
              <w:rPr>
                <w:rFonts w:ascii="Times New Roman" w:hAnsi="Times New Roman" w:cs="Times New Roman"/>
                <w:sz w:val="24"/>
                <w:szCs w:val="24"/>
              </w:rPr>
              <w:t>симол</w:t>
            </w:r>
            <w:proofErr w:type="spellEnd"/>
            <w:r w:rsidRPr="00D51F19">
              <w:rPr>
                <w:rFonts w:ascii="Times New Roman" w:hAnsi="Times New Roman" w:cs="Times New Roman"/>
                <w:sz w:val="24"/>
                <w:szCs w:val="24"/>
              </w:rPr>
              <w:t xml:space="preserve"> не может быть равно «127» (из идентификатора плательщика ФЛ исключен код «27» - «Номер мобильного телефона»)</w:t>
            </w:r>
            <w:r>
              <w:rPr>
                <w:rFonts w:ascii="Times New Roman" w:hAnsi="Times New Roman" w:cs="Times New Roman"/>
                <w:sz w:val="24"/>
                <w:szCs w:val="24"/>
              </w:rPr>
              <w:t>;</w:t>
            </w:r>
          </w:p>
          <w:p w14:paraId="285757CB" w14:textId="6EDB15DB" w:rsidR="00B52923" w:rsidRDefault="00B52923" w:rsidP="00B52923">
            <w:pPr>
              <w:pStyle w:val="af6"/>
              <w:numPr>
                <w:ilvl w:val="0"/>
                <w:numId w:val="13"/>
              </w:numPr>
              <w:ind w:left="345"/>
              <w:jc w:val="both"/>
              <w:rPr>
                <w:rFonts w:ascii="Times New Roman" w:hAnsi="Times New Roman" w:cs="Times New Roman"/>
                <w:sz w:val="24"/>
                <w:szCs w:val="24"/>
              </w:rPr>
            </w:pPr>
            <w:r>
              <w:rPr>
                <w:rFonts w:ascii="Times New Roman" w:hAnsi="Times New Roman" w:cs="Times New Roman"/>
                <w:sz w:val="24"/>
                <w:szCs w:val="24"/>
              </w:rPr>
              <w:t xml:space="preserve">для ЮЛ нерезидентов РФ (при наличии ИНН) </w:t>
            </w:r>
            <w:r w:rsidRPr="00EC13F3">
              <w:rPr>
                <w:rFonts w:ascii="Times New Roman" w:hAnsi="Times New Roman" w:cs="Times New Roman"/>
                <w:sz w:val="24"/>
                <w:szCs w:val="24"/>
              </w:rPr>
              <w:t>4 — 13 разряды — ИНН ЮЛ (10 цифр</w:t>
            </w:r>
            <w:r>
              <w:rPr>
                <w:rFonts w:ascii="Times New Roman" w:hAnsi="Times New Roman" w:cs="Times New Roman"/>
                <w:sz w:val="24"/>
                <w:szCs w:val="24"/>
              </w:rPr>
              <w:t>, первые две не могут одновременно принимать значение «0»</w:t>
            </w:r>
            <w:r w:rsidRPr="00EC13F3">
              <w:rPr>
                <w:rFonts w:ascii="Times New Roman" w:hAnsi="Times New Roman" w:cs="Times New Roman"/>
                <w:sz w:val="24"/>
                <w:szCs w:val="24"/>
              </w:rPr>
              <w:t>)</w:t>
            </w:r>
            <w:r>
              <w:rPr>
                <w:rFonts w:ascii="Times New Roman" w:hAnsi="Times New Roman" w:cs="Times New Roman"/>
                <w:sz w:val="24"/>
                <w:szCs w:val="24"/>
              </w:rPr>
              <w:t>,</w:t>
            </w:r>
            <w:r w:rsidRPr="00EC13F3">
              <w:rPr>
                <w:rFonts w:ascii="Times New Roman" w:hAnsi="Times New Roman" w:cs="Times New Roman"/>
                <w:sz w:val="24"/>
                <w:szCs w:val="24"/>
              </w:rPr>
              <w:t xml:space="preserve"> 14 — 22 разряды — КПП ЮЛ (9 символов</w:t>
            </w:r>
            <w:r>
              <w:rPr>
                <w:rFonts w:ascii="Times New Roman" w:hAnsi="Times New Roman" w:cs="Times New Roman"/>
                <w:sz w:val="24"/>
                <w:szCs w:val="24"/>
              </w:rPr>
              <w:t xml:space="preserve">, пятый и шестой </w:t>
            </w:r>
            <w:r w:rsidRPr="002361A4">
              <w:rPr>
                <w:rFonts w:ascii="Times New Roman" w:hAnsi="Times New Roman" w:cs="Times New Roman"/>
                <w:sz w:val="24"/>
                <w:szCs w:val="24"/>
              </w:rPr>
              <w:t>из которых могут быть прописными</w:t>
            </w:r>
            <w:r>
              <w:rPr>
                <w:rFonts w:ascii="Times New Roman" w:hAnsi="Times New Roman" w:cs="Times New Roman"/>
                <w:sz w:val="24"/>
                <w:szCs w:val="24"/>
              </w:rPr>
              <w:t xml:space="preserve"> </w:t>
            </w:r>
            <w:r w:rsidRPr="002361A4">
              <w:rPr>
                <w:rFonts w:ascii="Times New Roman" w:hAnsi="Times New Roman" w:cs="Times New Roman"/>
                <w:sz w:val="24"/>
                <w:szCs w:val="24"/>
              </w:rPr>
              <w:t>(заглавными) латинскими буквами или цифрами, а все остальные только цифрами,</w:t>
            </w:r>
            <w:r>
              <w:rPr>
                <w:rFonts w:ascii="Times New Roman" w:hAnsi="Times New Roman" w:cs="Times New Roman"/>
                <w:sz w:val="24"/>
                <w:szCs w:val="24"/>
              </w:rPr>
              <w:t xml:space="preserve"> </w:t>
            </w:r>
            <w:r w:rsidRPr="002361A4">
              <w:rPr>
                <w:rFonts w:ascii="Times New Roman" w:hAnsi="Times New Roman" w:cs="Times New Roman"/>
                <w:sz w:val="24"/>
                <w:szCs w:val="24"/>
              </w:rPr>
              <w:t>и при этом первый и второй знаки (цифры) не могут одновременно принимать</w:t>
            </w:r>
            <w:r>
              <w:rPr>
                <w:rFonts w:ascii="Times New Roman" w:hAnsi="Times New Roman" w:cs="Times New Roman"/>
                <w:sz w:val="24"/>
                <w:szCs w:val="24"/>
              </w:rPr>
              <w:t xml:space="preserve"> значение «0»</w:t>
            </w:r>
            <w:r w:rsidRPr="00EC13F3">
              <w:rPr>
                <w:rFonts w:ascii="Times New Roman" w:hAnsi="Times New Roman" w:cs="Times New Roman"/>
                <w:sz w:val="24"/>
                <w:szCs w:val="24"/>
              </w:rPr>
              <w:t>);</w:t>
            </w:r>
          </w:p>
          <w:p w14:paraId="78251769" w14:textId="4ACDED3F" w:rsidR="00B52923" w:rsidRDefault="00B52923" w:rsidP="00B52923">
            <w:pPr>
              <w:pStyle w:val="af6"/>
              <w:numPr>
                <w:ilvl w:val="0"/>
                <w:numId w:val="13"/>
              </w:numPr>
              <w:ind w:left="345"/>
              <w:jc w:val="both"/>
              <w:rPr>
                <w:rFonts w:ascii="Times New Roman" w:hAnsi="Times New Roman" w:cs="Times New Roman"/>
                <w:sz w:val="24"/>
                <w:szCs w:val="24"/>
              </w:rPr>
            </w:pPr>
            <w:r w:rsidRPr="00EC13F3">
              <w:rPr>
                <w:rFonts w:ascii="Times New Roman" w:hAnsi="Times New Roman" w:cs="Times New Roman"/>
                <w:sz w:val="24"/>
                <w:szCs w:val="24"/>
              </w:rPr>
              <w:t>для ЮЛ нерезидентов РФ (при наличии КИО)</w:t>
            </w:r>
            <w:r>
              <w:rPr>
                <w:rFonts w:ascii="Times New Roman" w:hAnsi="Times New Roman" w:cs="Times New Roman"/>
                <w:sz w:val="24"/>
                <w:szCs w:val="24"/>
              </w:rPr>
              <w:t xml:space="preserve"> </w:t>
            </w:r>
            <w:r w:rsidRPr="00EC13F3">
              <w:rPr>
                <w:rFonts w:ascii="Times New Roman" w:hAnsi="Times New Roman" w:cs="Times New Roman"/>
                <w:sz w:val="24"/>
                <w:szCs w:val="24"/>
              </w:rPr>
              <w:t>4 – 8 разряды – символ «0» (ноль)</w:t>
            </w:r>
            <w:r>
              <w:rPr>
                <w:rFonts w:ascii="Times New Roman" w:hAnsi="Times New Roman" w:cs="Times New Roman"/>
                <w:sz w:val="24"/>
                <w:szCs w:val="24"/>
              </w:rPr>
              <w:t xml:space="preserve">, </w:t>
            </w:r>
            <w:r w:rsidRPr="00EC13F3">
              <w:rPr>
                <w:rFonts w:ascii="Times New Roman" w:hAnsi="Times New Roman" w:cs="Times New Roman"/>
                <w:sz w:val="24"/>
                <w:szCs w:val="24"/>
              </w:rPr>
              <w:t>9 — 13 разряды — КИО ЮЛ (5 цифр</w:t>
            </w:r>
            <w:r>
              <w:rPr>
                <w:rFonts w:ascii="Times New Roman" w:hAnsi="Times New Roman" w:cs="Times New Roman"/>
                <w:sz w:val="24"/>
                <w:szCs w:val="24"/>
              </w:rPr>
              <w:t>, все цифры не могут одновременно принимать значение «0»</w:t>
            </w:r>
            <w:r w:rsidRPr="00EC13F3">
              <w:rPr>
                <w:rFonts w:ascii="Times New Roman" w:hAnsi="Times New Roman" w:cs="Times New Roman"/>
                <w:sz w:val="24"/>
                <w:szCs w:val="24"/>
              </w:rPr>
              <w:t>)</w:t>
            </w:r>
            <w:r>
              <w:rPr>
                <w:rFonts w:ascii="Times New Roman" w:hAnsi="Times New Roman" w:cs="Times New Roman"/>
                <w:sz w:val="24"/>
                <w:szCs w:val="24"/>
              </w:rPr>
              <w:t>,</w:t>
            </w:r>
            <w:r w:rsidRPr="00EC13F3">
              <w:rPr>
                <w:rFonts w:ascii="Times New Roman" w:hAnsi="Times New Roman" w:cs="Times New Roman"/>
                <w:sz w:val="24"/>
                <w:szCs w:val="24"/>
              </w:rPr>
              <w:t xml:space="preserve"> 14 — 22 разряды — </w:t>
            </w:r>
            <w:r w:rsidRPr="00EC13F3">
              <w:rPr>
                <w:rFonts w:ascii="Times New Roman" w:hAnsi="Times New Roman" w:cs="Times New Roman"/>
                <w:sz w:val="24"/>
                <w:szCs w:val="24"/>
              </w:rPr>
              <w:lastRenderedPageBreak/>
              <w:t>КПП ЮЛ (9 символов</w:t>
            </w:r>
            <w:r>
              <w:rPr>
                <w:rFonts w:ascii="Times New Roman" w:hAnsi="Times New Roman" w:cs="Times New Roman"/>
                <w:sz w:val="24"/>
                <w:szCs w:val="24"/>
              </w:rPr>
              <w:t xml:space="preserve">, пятый и шестой </w:t>
            </w:r>
            <w:r w:rsidRPr="002361A4">
              <w:rPr>
                <w:rFonts w:ascii="Times New Roman" w:hAnsi="Times New Roman" w:cs="Times New Roman"/>
                <w:sz w:val="24"/>
                <w:szCs w:val="24"/>
              </w:rPr>
              <w:t>из которых могут быть прописными</w:t>
            </w:r>
            <w:r>
              <w:rPr>
                <w:rFonts w:ascii="Times New Roman" w:hAnsi="Times New Roman" w:cs="Times New Roman"/>
                <w:sz w:val="24"/>
                <w:szCs w:val="24"/>
              </w:rPr>
              <w:t xml:space="preserve"> </w:t>
            </w:r>
            <w:r w:rsidRPr="002361A4">
              <w:rPr>
                <w:rFonts w:ascii="Times New Roman" w:hAnsi="Times New Roman" w:cs="Times New Roman"/>
                <w:sz w:val="24"/>
                <w:szCs w:val="24"/>
              </w:rPr>
              <w:t>(заглавными) латинскими буквами или цифрами, а все остальные только цифрами,</w:t>
            </w:r>
            <w:r>
              <w:rPr>
                <w:rFonts w:ascii="Times New Roman" w:hAnsi="Times New Roman" w:cs="Times New Roman"/>
                <w:sz w:val="24"/>
                <w:szCs w:val="24"/>
              </w:rPr>
              <w:t xml:space="preserve"> </w:t>
            </w:r>
            <w:r w:rsidRPr="002361A4">
              <w:rPr>
                <w:rFonts w:ascii="Times New Roman" w:hAnsi="Times New Roman" w:cs="Times New Roman"/>
                <w:sz w:val="24"/>
                <w:szCs w:val="24"/>
              </w:rPr>
              <w:t>и при этом первый и второй знаки (цифры) не могут одновременно принимать</w:t>
            </w:r>
            <w:r>
              <w:rPr>
                <w:rFonts w:ascii="Times New Roman" w:hAnsi="Times New Roman" w:cs="Times New Roman"/>
                <w:sz w:val="24"/>
                <w:szCs w:val="24"/>
              </w:rPr>
              <w:t xml:space="preserve"> значение «0»</w:t>
            </w:r>
            <w:r w:rsidRPr="00EC13F3">
              <w:rPr>
                <w:rFonts w:ascii="Times New Roman" w:hAnsi="Times New Roman" w:cs="Times New Roman"/>
                <w:sz w:val="24"/>
                <w:szCs w:val="24"/>
              </w:rPr>
              <w:t>)</w:t>
            </w:r>
            <w:r>
              <w:rPr>
                <w:rFonts w:ascii="Times New Roman" w:hAnsi="Times New Roman" w:cs="Times New Roman"/>
                <w:sz w:val="24"/>
                <w:szCs w:val="24"/>
              </w:rPr>
              <w:t>;</w:t>
            </w:r>
          </w:p>
          <w:p w14:paraId="59A7DB22" w14:textId="41E0A190" w:rsidR="00B52923" w:rsidRPr="00EC13F3" w:rsidRDefault="00B52923" w:rsidP="00B52923">
            <w:pPr>
              <w:pStyle w:val="af6"/>
              <w:numPr>
                <w:ilvl w:val="0"/>
                <w:numId w:val="13"/>
              </w:numPr>
              <w:ind w:left="345"/>
              <w:jc w:val="both"/>
              <w:rPr>
                <w:rFonts w:ascii="Times New Roman" w:hAnsi="Times New Roman" w:cs="Times New Roman"/>
                <w:sz w:val="24"/>
                <w:szCs w:val="24"/>
              </w:rPr>
            </w:pPr>
            <w:r w:rsidRPr="00EC13F3">
              <w:rPr>
                <w:rFonts w:ascii="Times New Roman" w:hAnsi="Times New Roman" w:cs="Times New Roman"/>
                <w:sz w:val="24"/>
                <w:szCs w:val="24"/>
              </w:rPr>
              <w:t>для ЮЛ нерезидентов РФ (при отсутствии КИО и ИНН) 4 — 17 разряды —</w:t>
            </w:r>
            <w:r>
              <w:rPr>
                <w:rFonts w:ascii="Times New Roman" w:hAnsi="Times New Roman" w:cs="Times New Roman"/>
                <w:sz w:val="24"/>
                <w:szCs w:val="24"/>
              </w:rPr>
              <w:t xml:space="preserve"> символы или цифры, без знака номера </w:t>
            </w:r>
            <w:r w:rsidRPr="00EC13F3">
              <w:rPr>
                <w:rFonts w:ascii="Times New Roman" w:hAnsi="Times New Roman" w:cs="Times New Roman"/>
                <w:sz w:val="24"/>
                <w:szCs w:val="24"/>
              </w:rPr>
              <w:t>(«№»)</w:t>
            </w:r>
            <w:r>
              <w:rPr>
                <w:rFonts w:ascii="Times New Roman" w:hAnsi="Times New Roman" w:cs="Times New Roman"/>
                <w:sz w:val="24"/>
                <w:szCs w:val="24"/>
              </w:rPr>
              <w:t xml:space="preserve"> и разделительных знаков </w:t>
            </w:r>
            <w:r w:rsidRPr="00EC13F3">
              <w:rPr>
                <w:rFonts w:ascii="Times New Roman" w:hAnsi="Times New Roman" w:cs="Times New Roman"/>
                <w:sz w:val="24"/>
                <w:szCs w:val="24"/>
              </w:rPr>
              <w:t>(«-»</w:t>
            </w:r>
            <w:r>
              <w:rPr>
                <w:rFonts w:ascii="Times New Roman" w:hAnsi="Times New Roman" w:cs="Times New Roman"/>
                <w:sz w:val="24"/>
                <w:szCs w:val="24"/>
              </w:rPr>
              <w:t xml:space="preserve">, </w:t>
            </w:r>
            <w:r w:rsidRPr="00EC13F3">
              <w:rPr>
                <w:rFonts w:ascii="Times New Roman" w:hAnsi="Times New Roman" w:cs="Times New Roman"/>
                <w:sz w:val="24"/>
                <w:szCs w:val="24"/>
              </w:rPr>
              <w:t>«/», «.», «:», «,»)</w:t>
            </w:r>
            <w:r>
              <w:rPr>
                <w:rFonts w:ascii="Times New Roman" w:hAnsi="Times New Roman" w:cs="Times New Roman"/>
                <w:sz w:val="24"/>
                <w:szCs w:val="24"/>
              </w:rPr>
              <w:t xml:space="preserve">, </w:t>
            </w:r>
            <w:r w:rsidRPr="00EC13F3">
              <w:rPr>
                <w:rFonts w:ascii="Times New Roman" w:hAnsi="Times New Roman" w:cs="Times New Roman"/>
                <w:sz w:val="24"/>
                <w:szCs w:val="24"/>
              </w:rPr>
              <w:t>18 — 19 разряды — 2 символа</w:t>
            </w:r>
            <w:r>
              <w:rPr>
                <w:rFonts w:ascii="Times New Roman" w:hAnsi="Times New Roman" w:cs="Times New Roman"/>
                <w:sz w:val="24"/>
                <w:szCs w:val="24"/>
              </w:rPr>
              <w:t xml:space="preserve">, </w:t>
            </w:r>
            <w:r w:rsidRPr="00EC13F3">
              <w:rPr>
                <w:rFonts w:ascii="Times New Roman" w:hAnsi="Times New Roman" w:cs="Times New Roman"/>
                <w:sz w:val="24"/>
                <w:szCs w:val="24"/>
              </w:rPr>
              <w:t>20 — 22 разряды — 3 цифры</w:t>
            </w:r>
            <w:r>
              <w:rPr>
                <w:rFonts w:ascii="Times New Roman" w:hAnsi="Times New Roman" w:cs="Times New Roman"/>
                <w:sz w:val="24"/>
                <w:szCs w:val="24"/>
              </w:rPr>
              <w: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8E7E6C" w14:textId="1FDEF0C5" w:rsidR="00B52923" w:rsidRPr="00D51F19" w:rsidRDefault="00B52923" w:rsidP="00B52923">
            <w:pPr>
              <w:jc w:val="both"/>
              <w:rPr>
                <w:rFonts w:ascii="Times New Roman" w:hAnsi="Times New Roman" w:cs="Times New Roman"/>
                <w:sz w:val="24"/>
                <w:szCs w:val="24"/>
              </w:rPr>
            </w:pPr>
            <w:proofErr w:type="spellStart"/>
            <w:r w:rsidRPr="00D51F19">
              <w:rPr>
                <w:rFonts w:ascii="Times New Roman" w:hAnsi="Times New Roman" w:cs="Times New Roman"/>
                <w:sz w:val="24"/>
                <w:szCs w:val="24"/>
              </w:rPr>
              <w:lastRenderedPageBreak/>
              <w:t>Import</w:t>
            </w:r>
            <w:proofErr w:type="spellEnd"/>
            <w:r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Response</w:t>
            </w:r>
            <w:proofErr w:type="spellEnd"/>
            <w:r w:rsidRPr="00D51F19">
              <w:rPr>
                <w:rFonts w:ascii="Times New Roman" w:hAnsi="Times New Roman" w:cs="Times New Roman"/>
                <w:sz w:val="24"/>
                <w:szCs w:val="24"/>
              </w:rPr>
              <w:t xml:space="preserve">/ </w:t>
            </w:r>
            <w:proofErr w:type="spellStart"/>
            <w:r w:rsidRPr="00D51F19">
              <w:rPr>
                <w:rFonts w:ascii="Times New Roman" w:hAnsi="Times New Roman" w:cs="Times New Roman"/>
                <w:sz w:val="24"/>
                <w:szCs w:val="24"/>
              </w:rPr>
              <w:t>ImportProtocol</w:t>
            </w:r>
            <w:proofErr w:type="spellEnd"/>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rPr>
              <w:t>code</w:t>
            </w:r>
            <w:proofErr w:type="spellEnd"/>
            <w:r w:rsidRPr="00D51F19">
              <w:rPr>
                <w:rFonts w:ascii="Times New Roman" w:hAnsi="Times New Roman" w:cs="Times New Roman"/>
                <w:sz w:val="24"/>
                <w:szCs w:val="24"/>
              </w:rPr>
              <w:t xml:space="preserve"> = «236»</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94AB42" w14:textId="46C77EC5" w:rsidR="00B52923" w:rsidRPr="00D51F19" w:rsidRDefault="00B52923" w:rsidP="00B52923">
            <w:pPr>
              <w:jc w:val="both"/>
              <w:rPr>
                <w:rFonts w:ascii="Times New Roman" w:hAnsi="Times New Roman" w:cs="Times New Roman"/>
                <w:i/>
                <w:sz w:val="24"/>
                <w:szCs w:val="24"/>
              </w:rPr>
            </w:pPr>
            <w:r w:rsidRPr="00D51F19">
              <w:rPr>
                <w:rFonts w:ascii="Times New Roman" w:hAnsi="Times New Roman" w:cs="Times New Roman"/>
                <w:i/>
                <w:sz w:val="24"/>
                <w:szCs w:val="24"/>
              </w:rPr>
              <w:t>Некорректное значение идентификатора плательщика</w:t>
            </w:r>
          </w:p>
        </w:tc>
      </w:tr>
      <w:tr w:rsidR="00B52923" w:rsidRPr="00D51F19" w14:paraId="0DFE464A"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3D3B9C" w14:textId="77777777" w:rsidR="00B52923" w:rsidRPr="00D51F19" w:rsidRDefault="00B52923" w:rsidP="00B52923">
            <w:pPr>
              <w:pStyle w:val="af6"/>
              <w:numPr>
                <w:ilvl w:val="0"/>
                <w:numId w:val="27"/>
              </w:numPr>
              <w:jc w:val="both"/>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249549" w14:textId="2EF23923" w:rsidR="00B52923" w:rsidRPr="00D51F19" w:rsidRDefault="00B52923" w:rsidP="00B52923">
            <w:pPr>
              <w:jc w:val="both"/>
              <w:rPr>
                <w:rFonts w:ascii="Times New Roman" w:hAnsi="Times New Roman" w:cs="Times New Roman"/>
                <w:i/>
                <w:iCs/>
                <w:sz w:val="24"/>
                <w:szCs w:val="24"/>
              </w:rPr>
            </w:pPr>
            <w:proofErr w:type="gramStart"/>
            <w:r w:rsidRPr="00D51F19">
              <w:rPr>
                <w:rFonts w:ascii="Times New Roman" w:hAnsi="Times New Roman" w:cs="Times New Roman"/>
                <w:i/>
                <w:iCs/>
                <w:sz w:val="24"/>
                <w:szCs w:val="24"/>
              </w:rPr>
              <w:t>Бизнес поля</w:t>
            </w:r>
            <w:proofErr w:type="gramEnd"/>
            <w:r w:rsidRPr="00D51F19">
              <w:rPr>
                <w:rFonts w:ascii="Times New Roman" w:hAnsi="Times New Roman" w:cs="Times New Roman"/>
                <w:i/>
                <w:iCs/>
                <w:sz w:val="24"/>
                <w:szCs w:val="24"/>
              </w:rPr>
              <w:t xml:space="preserve">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7FBB2E" w14:textId="16D77B16" w:rsidR="00B52923" w:rsidRPr="00D51F19" w:rsidRDefault="00B52923" w:rsidP="00B52923">
            <w:pPr>
              <w:jc w:val="both"/>
              <w:rPr>
                <w:rFonts w:ascii="Times New Roman" w:hAnsi="Times New Roman" w:cs="Times New Roman"/>
                <w:sz w:val="24"/>
                <w:szCs w:val="24"/>
              </w:rPr>
            </w:pPr>
            <w:proofErr w:type="spellStart"/>
            <w:r w:rsidRPr="00D51F19">
              <w:rPr>
                <w:rFonts w:ascii="Times New Roman" w:hAnsi="Times New Roman" w:cs="Times New Roman"/>
                <w:sz w:val="24"/>
                <w:szCs w:val="24"/>
                <w:lang w:val="en-US"/>
              </w:rPr>
              <w:t>ImportPaymentsRequest</w:t>
            </w:r>
            <w:proofErr w:type="spellEnd"/>
            <w:r w:rsidRPr="004553DC">
              <w:rPr>
                <w:rFonts w:ascii="Times New Roman" w:hAnsi="Times New Roman" w:cs="Times New Roman"/>
                <w:sz w:val="24"/>
                <w:szCs w:val="24"/>
              </w:rPr>
              <w:t>/</w:t>
            </w:r>
            <w:proofErr w:type="spellStart"/>
            <w:r w:rsidRPr="00D51F19">
              <w:rPr>
                <w:rFonts w:ascii="Times New Roman" w:hAnsi="Times New Roman" w:cs="Times New Roman"/>
                <w:sz w:val="24"/>
                <w:szCs w:val="24"/>
                <w:lang w:val="en-US"/>
              </w:rPr>
              <w:t>PaymentsPackage</w:t>
            </w:r>
            <w:proofErr w:type="spellEnd"/>
            <w:r w:rsidRPr="004553DC">
              <w:rPr>
                <w:rFonts w:ascii="Times New Roman" w:hAnsi="Times New Roman" w:cs="Times New Roman"/>
                <w:sz w:val="24"/>
                <w:szCs w:val="24"/>
              </w:rPr>
              <w:t>/</w:t>
            </w:r>
            <w:proofErr w:type="spellStart"/>
            <w:r w:rsidRPr="00D51F19">
              <w:rPr>
                <w:rFonts w:ascii="Times New Roman" w:hAnsi="Times New Roman" w:cs="Times New Roman"/>
                <w:sz w:val="24"/>
                <w:szCs w:val="24"/>
                <w:lang w:val="en-US"/>
              </w:rPr>
              <w:t>ImportedPayments</w:t>
            </w:r>
            <w:proofErr w:type="spellEnd"/>
            <w:r w:rsidRPr="004553DC">
              <w:rPr>
                <w:rFonts w:ascii="Times New Roman" w:hAnsi="Times New Roman" w:cs="Times New Roman"/>
                <w:sz w:val="24"/>
                <w:szCs w:val="24"/>
              </w:rPr>
              <w:t>/</w:t>
            </w:r>
            <w:proofErr w:type="spellStart"/>
            <w:r w:rsidRPr="00D51F19">
              <w:rPr>
                <w:rFonts w:ascii="Times New Roman" w:hAnsi="Times New Roman" w:cs="Times New Roman"/>
                <w:sz w:val="24"/>
                <w:szCs w:val="24"/>
                <w:lang w:val="en-US"/>
              </w:rPr>
              <w:t>BudgetIndex</w:t>
            </w:r>
            <w:proofErr w:type="spellEnd"/>
            <w:r w:rsidRPr="004553DC">
              <w:rPr>
                <w:rFonts w:ascii="Times New Roman" w:hAnsi="Times New Roman" w:cs="Times New Roman"/>
                <w:sz w:val="24"/>
                <w:szCs w:val="24"/>
              </w:rPr>
              <w:t>/@</w:t>
            </w:r>
            <w:r>
              <w:rPr>
                <w:rFonts w:ascii="Times New Roman" w:hAnsi="Times New Roman" w:cs="Times New Roman"/>
                <w:sz w:val="24"/>
                <w:szCs w:val="24"/>
                <w:lang w:val="en-US"/>
              </w:rPr>
              <w:t>status</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059C79" w14:textId="77777777" w:rsidR="00B52923" w:rsidRPr="008273F5" w:rsidRDefault="00B52923" w:rsidP="00B52923">
            <w:pPr>
              <w:rPr>
                <w:rFonts w:ascii="Times New Roman" w:hAnsi="Times New Roman" w:cs="Times New Roman"/>
                <w:sz w:val="24"/>
                <w:szCs w:val="24"/>
              </w:rPr>
            </w:pPr>
            <w:r w:rsidRPr="008273F5">
              <w:rPr>
                <w:rFonts w:ascii="Times New Roman" w:hAnsi="Times New Roman" w:cs="Times New Roman"/>
                <w:sz w:val="24"/>
                <w:szCs w:val="24"/>
              </w:rPr>
              <w:t>До 01.07.2021 реквизит платежа 101 «Статус плательщика» блока данных «Дополнительные реквизиты платежа» может принимать значение из диапазонов "01"-"13", "15"-"28".</w:t>
            </w:r>
          </w:p>
          <w:p w14:paraId="192CC151" w14:textId="451F279A" w:rsidR="00B52923" w:rsidRDefault="00B52923" w:rsidP="00B52923">
            <w:pPr>
              <w:rPr>
                <w:rFonts w:ascii="Times New Roman" w:hAnsi="Times New Roman" w:cs="Times New Roman"/>
                <w:sz w:val="24"/>
                <w:szCs w:val="24"/>
              </w:rPr>
            </w:pPr>
            <w:r w:rsidRPr="008273F5">
              <w:rPr>
                <w:rFonts w:ascii="Times New Roman" w:hAnsi="Times New Roman" w:cs="Times New Roman"/>
                <w:sz w:val="24"/>
                <w:szCs w:val="24"/>
              </w:rPr>
              <w:t>C 01.07.2021</w:t>
            </w:r>
            <w:r>
              <w:rPr>
                <w:rFonts w:ascii="Times New Roman" w:hAnsi="Times New Roman" w:cs="Times New Roman"/>
                <w:sz w:val="24"/>
                <w:szCs w:val="24"/>
              </w:rPr>
              <w:t xml:space="preserve"> р</w:t>
            </w:r>
            <w:r w:rsidRPr="00267443">
              <w:rPr>
                <w:rFonts w:ascii="Times New Roman" w:hAnsi="Times New Roman" w:cs="Times New Roman"/>
                <w:sz w:val="24"/>
                <w:szCs w:val="24"/>
              </w:rPr>
              <w:t>еквизит платежа 101 «Статус плательщика» блока данных «Дополнительные реквизиты платежа» может принимать значение из диапазонов "01"-"13", "15"-"29".</w:t>
            </w:r>
          </w:p>
          <w:p w14:paraId="03D2D8A4" w14:textId="102F80BB" w:rsidR="00B52923" w:rsidRDefault="00B52923" w:rsidP="00B52923">
            <w:pPr>
              <w:rPr>
                <w:rFonts w:ascii="Times New Roman" w:hAnsi="Times New Roman" w:cs="Times New Roman"/>
                <w:sz w:val="24"/>
                <w:szCs w:val="24"/>
              </w:rPr>
            </w:pPr>
            <w:r>
              <w:rPr>
                <w:rFonts w:ascii="Times New Roman" w:hAnsi="Times New Roman" w:cs="Times New Roman"/>
                <w:sz w:val="24"/>
                <w:szCs w:val="24"/>
              </w:rPr>
              <w:t>С 01.10.2021 р</w:t>
            </w:r>
            <w:r w:rsidRPr="00267443">
              <w:rPr>
                <w:rFonts w:ascii="Times New Roman" w:hAnsi="Times New Roman" w:cs="Times New Roman"/>
                <w:sz w:val="24"/>
                <w:szCs w:val="24"/>
              </w:rPr>
              <w:t>еквизит платежа 101 «Статус плательщика» блока данных «Дополнительные реквизиты платежа» может принимать значение из диапазонов "01"-"</w:t>
            </w:r>
            <w:r>
              <w:rPr>
                <w:rFonts w:ascii="Times New Roman" w:hAnsi="Times New Roman" w:cs="Times New Roman"/>
                <w:sz w:val="24"/>
                <w:szCs w:val="24"/>
              </w:rPr>
              <w:t>08</w:t>
            </w:r>
            <w:r w:rsidRPr="00267443">
              <w:rPr>
                <w:rFonts w:ascii="Times New Roman" w:hAnsi="Times New Roman" w:cs="Times New Roman"/>
                <w:sz w:val="24"/>
                <w:szCs w:val="24"/>
              </w:rPr>
              <w:t>",</w:t>
            </w:r>
            <w:r>
              <w:rPr>
                <w:rFonts w:ascii="Times New Roman" w:hAnsi="Times New Roman" w:cs="Times New Roman"/>
                <w:sz w:val="24"/>
                <w:szCs w:val="24"/>
              </w:rPr>
              <w:t xml:space="preserve"> </w:t>
            </w:r>
            <w:r w:rsidRPr="00267443">
              <w:rPr>
                <w:rFonts w:ascii="Times New Roman" w:hAnsi="Times New Roman" w:cs="Times New Roman"/>
                <w:sz w:val="24"/>
                <w:szCs w:val="24"/>
              </w:rPr>
              <w:t>"13","15"-"</w:t>
            </w:r>
            <w:r>
              <w:rPr>
                <w:rFonts w:ascii="Times New Roman" w:hAnsi="Times New Roman" w:cs="Times New Roman"/>
                <w:sz w:val="24"/>
                <w:szCs w:val="24"/>
              </w:rPr>
              <w:t>17</w:t>
            </w:r>
            <w:r w:rsidRPr="00267443">
              <w:rPr>
                <w:rFonts w:ascii="Times New Roman" w:hAnsi="Times New Roman" w:cs="Times New Roman"/>
                <w:sz w:val="24"/>
                <w:szCs w:val="24"/>
              </w:rPr>
              <w:t>"</w:t>
            </w:r>
            <w:r>
              <w:rPr>
                <w:rFonts w:ascii="Times New Roman" w:hAnsi="Times New Roman" w:cs="Times New Roman"/>
                <w:sz w:val="24"/>
                <w:szCs w:val="24"/>
              </w:rPr>
              <w:t xml:space="preserve">, </w:t>
            </w:r>
            <w:r w:rsidRPr="00267443">
              <w:rPr>
                <w:rFonts w:ascii="Times New Roman" w:hAnsi="Times New Roman" w:cs="Times New Roman"/>
                <w:sz w:val="24"/>
                <w:szCs w:val="24"/>
              </w:rPr>
              <w:t>"</w:t>
            </w:r>
            <w:r>
              <w:rPr>
                <w:rFonts w:ascii="Times New Roman" w:hAnsi="Times New Roman" w:cs="Times New Roman"/>
                <w:sz w:val="24"/>
                <w:szCs w:val="24"/>
              </w:rPr>
              <w:t>19</w:t>
            </w:r>
            <w:r w:rsidRPr="00267443">
              <w:rPr>
                <w:rFonts w:ascii="Times New Roman" w:hAnsi="Times New Roman" w:cs="Times New Roman"/>
                <w:sz w:val="24"/>
                <w:szCs w:val="24"/>
              </w:rPr>
              <w:t>"-"</w:t>
            </w:r>
            <w:r>
              <w:rPr>
                <w:rFonts w:ascii="Times New Roman" w:hAnsi="Times New Roman" w:cs="Times New Roman"/>
                <w:sz w:val="24"/>
                <w:szCs w:val="24"/>
              </w:rPr>
              <w:t>20</w:t>
            </w:r>
            <w:r w:rsidRPr="00267443">
              <w:rPr>
                <w:rFonts w:ascii="Times New Roman" w:hAnsi="Times New Roman" w:cs="Times New Roman"/>
                <w:sz w:val="24"/>
                <w:szCs w:val="24"/>
              </w:rPr>
              <w:t>"</w:t>
            </w:r>
            <w:r>
              <w:rPr>
                <w:rFonts w:ascii="Times New Roman" w:hAnsi="Times New Roman" w:cs="Times New Roman"/>
                <w:sz w:val="24"/>
                <w:szCs w:val="24"/>
              </w:rPr>
              <w:t xml:space="preserve">, </w:t>
            </w:r>
            <w:r w:rsidRPr="00267443">
              <w:rPr>
                <w:rFonts w:ascii="Times New Roman" w:hAnsi="Times New Roman" w:cs="Times New Roman"/>
                <w:sz w:val="24"/>
                <w:szCs w:val="24"/>
              </w:rPr>
              <w:t>"</w:t>
            </w:r>
            <w:r>
              <w:rPr>
                <w:rFonts w:ascii="Times New Roman" w:hAnsi="Times New Roman" w:cs="Times New Roman"/>
                <w:sz w:val="24"/>
                <w:szCs w:val="24"/>
              </w:rPr>
              <w:t>23</w:t>
            </w:r>
            <w:r w:rsidRPr="00267443">
              <w:rPr>
                <w:rFonts w:ascii="Times New Roman" w:hAnsi="Times New Roman" w:cs="Times New Roman"/>
                <w:sz w:val="24"/>
                <w:szCs w:val="24"/>
              </w:rPr>
              <w:t>"-"</w:t>
            </w:r>
            <w:r>
              <w:rPr>
                <w:rFonts w:ascii="Times New Roman" w:hAnsi="Times New Roman" w:cs="Times New Roman"/>
                <w:sz w:val="24"/>
                <w:szCs w:val="24"/>
              </w:rPr>
              <w:t>24</w:t>
            </w:r>
            <w:r w:rsidRPr="00267443">
              <w:rPr>
                <w:rFonts w:ascii="Times New Roman" w:hAnsi="Times New Roman" w:cs="Times New Roman"/>
                <w:sz w:val="24"/>
                <w:szCs w:val="24"/>
              </w:rPr>
              <w:t>"</w:t>
            </w:r>
            <w:r>
              <w:rPr>
                <w:rFonts w:ascii="Times New Roman" w:hAnsi="Times New Roman" w:cs="Times New Roman"/>
                <w:sz w:val="24"/>
                <w:szCs w:val="24"/>
              </w:rPr>
              <w:t xml:space="preserve">, </w:t>
            </w:r>
            <w:r w:rsidRPr="00267443">
              <w:rPr>
                <w:rFonts w:ascii="Times New Roman" w:hAnsi="Times New Roman" w:cs="Times New Roman"/>
                <w:sz w:val="24"/>
                <w:szCs w:val="24"/>
              </w:rPr>
              <w:t>"</w:t>
            </w:r>
            <w:r>
              <w:rPr>
                <w:rFonts w:ascii="Times New Roman" w:hAnsi="Times New Roman" w:cs="Times New Roman"/>
                <w:sz w:val="24"/>
                <w:szCs w:val="24"/>
              </w:rPr>
              <w:t>27</w:t>
            </w:r>
            <w:r w:rsidRPr="00267443">
              <w:rPr>
                <w:rFonts w:ascii="Times New Roman" w:hAnsi="Times New Roman" w:cs="Times New Roman"/>
                <w:sz w:val="24"/>
                <w:szCs w:val="24"/>
              </w:rPr>
              <w:t>"-"</w:t>
            </w:r>
            <w:r>
              <w:rPr>
                <w:rFonts w:ascii="Times New Roman" w:hAnsi="Times New Roman" w:cs="Times New Roman"/>
                <w:sz w:val="24"/>
                <w:szCs w:val="24"/>
              </w:rPr>
              <w:t>30</w:t>
            </w:r>
            <w:r w:rsidRPr="00267443">
              <w:rPr>
                <w:rFonts w:ascii="Times New Roman" w:hAnsi="Times New Roman" w:cs="Times New Roman"/>
                <w:sz w:val="24"/>
                <w:szCs w:val="24"/>
              </w:rPr>
              <w:t>".</w:t>
            </w:r>
          </w:p>
          <w:p w14:paraId="713CAD3F" w14:textId="4ACDC965" w:rsidR="00B52923" w:rsidRPr="00D51F19" w:rsidRDefault="00B52923" w:rsidP="00B52923">
            <w:pPr>
              <w:rPr>
                <w:rFonts w:ascii="Times New Roman" w:hAnsi="Times New Roman" w:cs="Times New Roman"/>
                <w:sz w:val="24"/>
                <w:szCs w:val="24"/>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CF4C6A" w14:textId="0E04FBCF" w:rsidR="00B52923" w:rsidRPr="00D51F19" w:rsidRDefault="00B52923" w:rsidP="00B52923">
            <w:pPr>
              <w:jc w:val="both"/>
              <w:rPr>
                <w:rFonts w:ascii="Times New Roman" w:hAnsi="Times New Roman" w:cs="Times New Roman"/>
                <w:sz w:val="24"/>
                <w:szCs w:val="24"/>
              </w:rPr>
            </w:pPr>
            <w:proofErr w:type="spellStart"/>
            <w:r w:rsidRPr="00D51F19">
              <w:rPr>
                <w:rFonts w:ascii="Times New Roman" w:hAnsi="Times New Roman" w:cs="Times New Roman"/>
                <w:sz w:val="24"/>
                <w:szCs w:val="24"/>
              </w:rPr>
              <w:t>Import</w:t>
            </w:r>
            <w:proofErr w:type="spellEnd"/>
            <w:r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Response</w:t>
            </w:r>
            <w:proofErr w:type="spellEnd"/>
            <w:r w:rsidRPr="00D51F19">
              <w:rPr>
                <w:rFonts w:ascii="Times New Roman" w:hAnsi="Times New Roman" w:cs="Times New Roman"/>
                <w:sz w:val="24"/>
                <w:szCs w:val="24"/>
              </w:rPr>
              <w:t xml:space="preserve">/ </w:t>
            </w:r>
            <w:proofErr w:type="spellStart"/>
            <w:r w:rsidRPr="00D51F19">
              <w:rPr>
                <w:rFonts w:ascii="Times New Roman" w:hAnsi="Times New Roman" w:cs="Times New Roman"/>
                <w:sz w:val="24"/>
                <w:szCs w:val="24"/>
              </w:rPr>
              <w:t>ImportProtocol</w:t>
            </w:r>
            <w:proofErr w:type="spellEnd"/>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rPr>
              <w:t>code</w:t>
            </w:r>
            <w:proofErr w:type="spellEnd"/>
            <w:r w:rsidRPr="00D51F19">
              <w:rPr>
                <w:rFonts w:ascii="Times New Roman" w:hAnsi="Times New Roman" w:cs="Times New Roman"/>
                <w:sz w:val="24"/>
                <w:szCs w:val="24"/>
              </w:rPr>
              <w:t xml:space="preserve"> = «23</w:t>
            </w:r>
            <w:r>
              <w:rPr>
                <w:rFonts w:ascii="Times New Roman" w:hAnsi="Times New Roman" w:cs="Times New Roman"/>
                <w:sz w:val="24"/>
                <w:szCs w:val="24"/>
                <w:lang w:val="en-US"/>
              </w:rPr>
              <w:t>9</w:t>
            </w:r>
            <w:r w:rsidRPr="00D51F19">
              <w:rPr>
                <w:rFonts w:ascii="Times New Roman" w:hAnsi="Times New Roman" w:cs="Times New Roman"/>
                <w:sz w:val="24"/>
                <w:szCs w:val="24"/>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B3422C" w14:textId="07969BC0" w:rsidR="00B52923" w:rsidRPr="00D51F19" w:rsidRDefault="00B52923" w:rsidP="00B52923">
            <w:pPr>
              <w:jc w:val="both"/>
              <w:rPr>
                <w:rFonts w:ascii="Times New Roman" w:hAnsi="Times New Roman" w:cs="Times New Roman"/>
                <w:i/>
                <w:sz w:val="24"/>
                <w:szCs w:val="24"/>
              </w:rPr>
            </w:pPr>
            <w:r w:rsidRPr="004553DC">
              <w:rPr>
                <w:rFonts w:ascii="Times New Roman" w:hAnsi="Times New Roman" w:cs="Times New Roman"/>
                <w:i/>
                <w:sz w:val="24"/>
                <w:szCs w:val="24"/>
              </w:rPr>
              <w:t>Некорректное значение реквизитов платежа (101, 106 – 109), предусмотренных правилами указания информации в реквизитах распоряжений о переводе денежных средств в уплату платежей в бюджетную систему Российской Федерации</w:t>
            </w:r>
          </w:p>
        </w:tc>
      </w:tr>
      <w:tr w:rsidR="00B52923" w:rsidRPr="00267443" w14:paraId="07E09762"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247EAE" w14:textId="77777777" w:rsidR="00B52923" w:rsidRPr="00D51F19" w:rsidRDefault="00B52923" w:rsidP="00B52923">
            <w:pPr>
              <w:pStyle w:val="af6"/>
              <w:numPr>
                <w:ilvl w:val="0"/>
                <w:numId w:val="27"/>
              </w:numPr>
              <w:jc w:val="both"/>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1C9EAC" w14:textId="2C04FCC2" w:rsidR="00B52923" w:rsidRPr="00D51F19" w:rsidRDefault="00B52923" w:rsidP="00B52923">
            <w:pPr>
              <w:jc w:val="both"/>
              <w:rPr>
                <w:rFonts w:ascii="Times New Roman" w:hAnsi="Times New Roman" w:cs="Times New Roman"/>
                <w:i/>
                <w:iCs/>
                <w:sz w:val="24"/>
                <w:szCs w:val="24"/>
              </w:rPr>
            </w:pPr>
            <w:proofErr w:type="gramStart"/>
            <w:r w:rsidRPr="00D51F19">
              <w:rPr>
                <w:rFonts w:ascii="Times New Roman" w:hAnsi="Times New Roman" w:cs="Times New Roman"/>
                <w:i/>
                <w:iCs/>
                <w:sz w:val="24"/>
                <w:szCs w:val="24"/>
              </w:rPr>
              <w:t>Бизнес поля</w:t>
            </w:r>
            <w:proofErr w:type="gramEnd"/>
            <w:r w:rsidRPr="00D51F19">
              <w:rPr>
                <w:rFonts w:ascii="Times New Roman" w:hAnsi="Times New Roman" w:cs="Times New Roman"/>
                <w:i/>
                <w:iCs/>
                <w:sz w:val="24"/>
                <w:szCs w:val="24"/>
              </w:rPr>
              <w:t xml:space="preserve">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FEE92" w14:textId="16B1A30E" w:rsidR="00B52923" w:rsidRPr="00267443" w:rsidRDefault="00B52923" w:rsidP="00B52923">
            <w:pPr>
              <w:jc w:val="both"/>
              <w:rPr>
                <w:rFonts w:ascii="Times New Roman" w:hAnsi="Times New Roman" w:cs="Times New Roman"/>
                <w:sz w:val="24"/>
                <w:szCs w:val="24"/>
              </w:rPr>
            </w:pPr>
            <w:proofErr w:type="spellStart"/>
            <w:r w:rsidRPr="00D51F19">
              <w:rPr>
                <w:rFonts w:ascii="Times New Roman" w:hAnsi="Times New Roman" w:cs="Times New Roman"/>
                <w:sz w:val="24"/>
                <w:szCs w:val="24"/>
                <w:lang w:val="en-US"/>
              </w:rPr>
              <w:t>ImportPaymentsRequest</w:t>
            </w:r>
            <w:proofErr w:type="spellEnd"/>
            <w:r w:rsidRPr="00267443">
              <w:rPr>
                <w:rFonts w:ascii="Times New Roman" w:hAnsi="Times New Roman" w:cs="Times New Roman"/>
                <w:sz w:val="24"/>
                <w:szCs w:val="24"/>
              </w:rPr>
              <w:t>/</w:t>
            </w:r>
            <w:proofErr w:type="spellStart"/>
            <w:r w:rsidRPr="00D51F19">
              <w:rPr>
                <w:rFonts w:ascii="Times New Roman" w:hAnsi="Times New Roman" w:cs="Times New Roman"/>
                <w:sz w:val="24"/>
                <w:szCs w:val="24"/>
                <w:lang w:val="en-US"/>
              </w:rPr>
              <w:t>PaymentsPackage</w:t>
            </w:r>
            <w:proofErr w:type="spellEnd"/>
            <w:r w:rsidRPr="00267443">
              <w:rPr>
                <w:rFonts w:ascii="Times New Roman" w:hAnsi="Times New Roman" w:cs="Times New Roman"/>
                <w:sz w:val="24"/>
                <w:szCs w:val="24"/>
              </w:rPr>
              <w:t>/</w:t>
            </w:r>
            <w:proofErr w:type="spellStart"/>
            <w:r w:rsidRPr="00D51F19">
              <w:rPr>
                <w:rFonts w:ascii="Times New Roman" w:hAnsi="Times New Roman" w:cs="Times New Roman"/>
                <w:sz w:val="24"/>
                <w:szCs w:val="24"/>
                <w:lang w:val="en-US"/>
              </w:rPr>
              <w:t>ImportedPayment</w:t>
            </w:r>
            <w:r w:rsidRPr="00D51F19">
              <w:rPr>
                <w:rFonts w:ascii="Times New Roman" w:hAnsi="Times New Roman" w:cs="Times New Roman"/>
                <w:sz w:val="24"/>
                <w:szCs w:val="24"/>
                <w:lang w:val="en-US"/>
              </w:rPr>
              <w:lastRenderedPageBreak/>
              <w:t>s</w:t>
            </w:r>
            <w:proofErr w:type="spellEnd"/>
            <w:r w:rsidRPr="00267443">
              <w:rPr>
                <w:rFonts w:ascii="Times New Roman" w:hAnsi="Times New Roman" w:cs="Times New Roman"/>
                <w:sz w:val="24"/>
                <w:szCs w:val="24"/>
              </w:rPr>
              <w:t>/</w:t>
            </w:r>
            <w:proofErr w:type="spellStart"/>
            <w:r w:rsidRPr="00D51F19">
              <w:rPr>
                <w:rFonts w:ascii="Times New Roman" w:hAnsi="Times New Roman" w:cs="Times New Roman"/>
                <w:sz w:val="24"/>
                <w:szCs w:val="24"/>
                <w:lang w:val="en-US"/>
              </w:rPr>
              <w:t>BudgetIndex</w:t>
            </w:r>
            <w:proofErr w:type="spellEnd"/>
            <w:r w:rsidRPr="00BA212C">
              <w:rPr>
                <w:rFonts w:ascii="Times New Roman" w:hAnsi="Times New Roman" w:cs="Times New Roman"/>
                <w:sz w:val="24"/>
                <w:szCs w:val="24"/>
              </w:rPr>
              <w:t>/@</w:t>
            </w:r>
            <w:proofErr w:type="spellStart"/>
            <w:r w:rsidRPr="00D832E9">
              <w:rPr>
                <w:rFonts w:ascii="Times New Roman" w:hAnsi="Times New Roman" w:cs="Times New Roman"/>
                <w:sz w:val="24"/>
                <w:szCs w:val="24"/>
                <w:lang w:val="en-US"/>
              </w:rPr>
              <w:t>paytReason</w:t>
            </w:r>
            <w:proofErr w:type="spellEnd"/>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AC2527" w14:textId="079113C5" w:rsidR="00B52923" w:rsidRPr="004754CD" w:rsidRDefault="00B52923" w:rsidP="00B52923">
            <w:pPr>
              <w:rPr>
                <w:rFonts w:ascii="Times New Roman" w:hAnsi="Times New Roman" w:cs="Times New Roman"/>
                <w:sz w:val="24"/>
                <w:szCs w:val="24"/>
              </w:rPr>
            </w:pPr>
            <w:r>
              <w:rPr>
                <w:rFonts w:ascii="Times New Roman" w:hAnsi="Times New Roman" w:cs="Times New Roman"/>
                <w:sz w:val="24"/>
                <w:szCs w:val="24"/>
              </w:rPr>
              <w:lastRenderedPageBreak/>
              <w:t>С 01.01.2021 р</w:t>
            </w:r>
            <w:r w:rsidRPr="00D832E9">
              <w:rPr>
                <w:rFonts w:ascii="Times New Roman" w:hAnsi="Times New Roman" w:cs="Times New Roman"/>
                <w:sz w:val="24"/>
                <w:szCs w:val="24"/>
              </w:rPr>
              <w:t xml:space="preserve">еквизит 106 «Показатель основания платежа» блока данных «Дополнительные реквизиты платежа» может содержать </w:t>
            </w:r>
            <w:r w:rsidRPr="004754CD">
              <w:rPr>
                <w:rFonts w:ascii="Times New Roman" w:hAnsi="Times New Roman" w:cs="Times New Roman"/>
                <w:sz w:val="24"/>
                <w:szCs w:val="24"/>
              </w:rPr>
              <w:t xml:space="preserve">значение "0" или одно из следующих значений: ТП, ЗД, </w:t>
            </w:r>
            <w:r w:rsidRPr="004754CD">
              <w:rPr>
                <w:rFonts w:ascii="Times New Roman" w:hAnsi="Times New Roman" w:cs="Times New Roman"/>
                <w:sz w:val="24"/>
                <w:szCs w:val="24"/>
              </w:rPr>
              <w:lastRenderedPageBreak/>
              <w:t>БФ, ТР, РС, ОТ, РТ, ПБ, ПР, АП, АР, ИН, ТЛ, БД, ПК, КВ, УВ, ИЛ, ТГ, ТБ, ТД, ПВ, ЗТ, 00.</w:t>
            </w:r>
          </w:p>
          <w:p w14:paraId="487038D2" w14:textId="2E4DF6AB" w:rsidR="00B52923" w:rsidRPr="00267443" w:rsidRDefault="00B52923" w:rsidP="00B52923">
            <w:pPr>
              <w:rPr>
                <w:rFonts w:ascii="Times New Roman" w:hAnsi="Times New Roman" w:cs="Times New Roman"/>
                <w:sz w:val="24"/>
                <w:szCs w:val="24"/>
              </w:rPr>
            </w:pPr>
            <w:r w:rsidRPr="004754CD">
              <w:rPr>
                <w:rFonts w:ascii="Times New Roman" w:hAnsi="Times New Roman" w:cs="Times New Roman"/>
                <w:sz w:val="24"/>
                <w:szCs w:val="24"/>
              </w:rPr>
              <w:t xml:space="preserve">С 01.10.2021 реквизит 106 «Показатель основания платежа» блока данных «Дополнительные реквизиты платежа» может содержать значение "0" или </w:t>
            </w:r>
            <w:r w:rsidRPr="00F26263">
              <w:rPr>
                <w:rFonts w:ascii="Times New Roman" w:hAnsi="Times New Roman" w:cs="Times New Roman"/>
                <w:sz w:val="24"/>
                <w:szCs w:val="24"/>
              </w:rPr>
              <w:t xml:space="preserve">одно из следующих значений: </w:t>
            </w:r>
            <w:r w:rsidRPr="00F26263">
              <w:rPr>
                <w:rFonts w:ascii="Times New Roman" w:hAnsi="Times New Roman" w:cs="Times New Roman"/>
                <w:color w:val="FF0000"/>
                <w:sz w:val="24"/>
                <w:szCs w:val="24"/>
              </w:rPr>
              <w:t>ТП, ЗД, РС, ОТ, РТ, ПБ, ИН, ТЛ, ЗТ, ПК, КЭ, УВ, ИЛ, ТГ, ТБ, ТД, ПВ, 00.</w:t>
            </w:r>
            <w:r>
              <w:rPr>
                <w:rFonts w:ascii="Arial" w:hAnsi="Arial" w:cs="Arial"/>
                <w:color w:val="172B4D"/>
                <w:sz w:val="20"/>
                <w:szCs w:val="20"/>
              </w:rPr>
              <w:br/>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40ABC8" w14:textId="2B7FBECE" w:rsidR="00B52923" w:rsidRPr="00267443" w:rsidRDefault="00B52923" w:rsidP="00B52923">
            <w:pPr>
              <w:jc w:val="both"/>
              <w:rPr>
                <w:rFonts w:ascii="Times New Roman" w:hAnsi="Times New Roman" w:cs="Times New Roman"/>
                <w:sz w:val="24"/>
                <w:szCs w:val="24"/>
              </w:rPr>
            </w:pPr>
            <w:proofErr w:type="spellStart"/>
            <w:r w:rsidRPr="00D51F19">
              <w:rPr>
                <w:rFonts w:ascii="Times New Roman" w:hAnsi="Times New Roman" w:cs="Times New Roman"/>
                <w:sz w:val="24"/>
                <w:szCs w:val="24"/>
              </w:rPr>
              <w:lastRenderedPageBreak/>
              <w:t>Import</w:t>
            </w:r>
            <w:proofErr w:type="spellEnd"/>
            <w:r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Response</w:t>
            </w:r>
            <w:proofErr w:type="spellEnd"/>
            <w:r w:rsidRPr="00D51F19">
              <w:rPr>
                <w:rFonts w:ascii="Times New Roman" w:hAnsi="Times New Roman" w:cs="Times New Roman"/>
                <w:sz w:val="24"/>
                <w:szCs w:val="24"/>
              </w:rPr>
              <w:t xml:space="preserve">/ </w:t>
            </w:r>
            <w:proofErr w:type="spellStart"/>
            <w:r w:rsidRPr="00D51F19">
              <w:rPr>
                <w:rFonts w:ascii="Times New Roman" w:hAnsi="Times New Roman" w:cs="Times New Roman"/>
                <w:sz w:val="24"/>
                <w:szCs w:val="24"/>
              </w:rPr>
              <w:t>ImportProtocol</w:t>
            </w:r>
            <w:proofErr w:type="spellEnd"/>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rPr>
              <w:t>code</w:t>
            </w:r>
            <w:proofErr w:type="spellEnd"/>
            <w:r w:rsidRPr="00D51F19">
              <w:rPr>
                <w:rFonts w:ascii="Times New Roman" w:hAnsi="Times New Roman" w:cs="Times New Roman"/>
                <w:sz w:val="24"/>
                <w:szCs w:val="24"/>
              </w:rPr>
              <w:t xml:space="preserve"> = «23</w:t>
            </w:r>
            <w:r>
              <w:rPr>
                <w:rFonts w:ascii="Times New Roman" w:hAnsi="Times New Roman" w:cs="Times New Roman"/>
                <w:sz w:val="24"/>
                <w:szCs w:val="24"/>
                <w:lang w:val="en-US"/>
              </w:rPr>
              <w:t>9</w:t>
            </w:r>
            <w:r w:rsidRPr="00D51F19">
              <w:rPr>
                <w:rFonts w:ascii="Times New Roman" w:hAnsi="Times New Roman" w:cs="Times New Roman"/>
                <w:sz w:val="24"/>
                <w:szCs w:val="24"/>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0AC2D1" w14:textId="0E4E11D4" w:rsidR="00B52923" w:rsidRPr="00267443" w:rsidRDefault="00B52923" w:rsidP="00B52923">
            <w:pPr>
              <w:jc w:val="both"/>
              <w:rPr>
                <w:rFonts w:ascii="Times New Roman" w:hAnsi="Times New Roman" w:cs="Times New Roman"/>
                <w:i/>
                <w:sz w:val="24"/>
                <w:szCs w:val="24"/>
              </w:rPr>
            </w:pPr>
            <w:r w:rsidRPr="00BA212C">
              <w:rPr>
                <w:rFonts w:ascii="Times New Roman" w:hAnsi="Times New Roman" w:cs="Times New Roman"/>
                <w:i/>
                <w:sz w:val="24"/>
                <w:szCs w:val="24"/>
              </w:rPr>
              <w:t xml:space="preserve">Некорректное значение реквизитов платежа (101, 106 – 109), </w:t>
            </w:r>
            <w:r w:rsidRPr="00BA212C">
              <w:rPr>
                <w:rFonts w:ascii="Times New Roman" w:hAnsi="Times New Roman" w:cs="Times New Roman"/>
                <w:i/>
                <w:sz w:val="24"/>
                <w:szCs w:val="24"/>
              </w:rPr>
              <w:lastRenderedPageBreak/>
              <w:t>предусмотренных правилами указания информации в реквизитах распоряжений о переводе денежных средств в уплату платежей в бюджетную систему Российской Федерации</w:t>
            </w:r>
          </w:p>
        </w:tc>
      </w:tr>
      <w:tr w:rsidR="00B52923" w:rsidRPr="00267443" w14:paraId="774F6234"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B2B3DF" w14:textId="77777777" w:rsidR="00B52923" w:rsidRPr="00D51F19" w:rsidRDefault="00B52923" w:rsidP="00B52923">
            <w:pPr>
              <w:pStyle w:val="af6"/>
              <w:numPr>
                <w:ilvl w:val="0"/>
                <w:numId w:val="27"/>
              </w:numPr>
              <w:jc w:val="both"/>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AB5C43" w14:textId="7FFCC90C" w:rsidR="00B52923" w:rsidRPr="00D51F19" w:rsidRDefault="00B52923" w:rsidP="00B52923">
            <w:pPr>
              <w:jc w:val="both"/>
              <w:rPr>
                <w:rFonts w:ascii="Times New Roman" w:hAnsi="Times New Roman" w:cs="Times New Roman"/>
                <w:i/>
                <w:iCs/>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FF3F8C" w14:textId="75A2BB80" w:rsidR="00B52923" w:rsidRPr="00BA212C" w:rsidRDefault="00B52923" w:rsidP="00B52923">
            <w:pPr>
              <w:jc w:val="both"/>
              <w:rPr>
                <w:rFonts w:ascii="Times New Roman" w:hAnsi="Times New Roman" w:cs="Times New Roman"/>
                <w:sz w:val="24"/>
                <w:szCs w:val="24"/>
              </w:rPr>
            </w:pP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5A317" w14:textId="7F000E0A" w:rsidR="00B52923" w:rsidRPr="00D832E9" w:rsidRDefault="00B52923" w:rsidP="00B52923">
            <w:pPr>
              <w:rPr>
                <w:rFonts w:ascii="Times New Roman" w:hAnsi="Times New Roman" w:cs="Times New Roman"/>
                <w:sz w:val="24"/>
                <w:szCs w:val="24"/>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EA343" w14:textId="24FB8B99" w:rsidR="00B52923" w:rsidRPr="00D51F19" w:rsidRDefault="00B52923" w:rsidP="00B52923">
            <w:pPr>
              <w:jc w:val="both"/>
              <w:rPr>
                <w:rFonts w:ascii="Times New Roman" w:hAnsi="Times New Roman" w:cs="Times New Roman"/>
                <w:sz w:val="24"/>
                <w:szCs w:val="24"/>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8A2F8F" w14:textId="61272959" w:rsidR="00B52923" w:rsidRPr="00267443" w:rsidRDefault="00B52923" w:rsidP="00B52923">
            <w:pPr>
              <w:jc w:val="both"/>
              <w:rPr>
                <w:rFonts w:ascii="Times New Roman" w:hAnsi="Times New Roman" w:cs="Times New Roman"/>
                <w:i/>
                <w:sz w:val="24"/>
                <w:szCs w:val="24"/>
              </w:rPr>
            </w:pPr>
          </w:p>
        </w:tc>
      </w:tr>
      <w:tr w:rsidR="00B52923" w:rsidRPr="00D51F19" w14:paraId="2E041285"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70D5B8" w14:textId="77777777" w:rsidR="00B52923" w:rsidRPr="00267443" w:rsidRDefault="00B52923" w:rsidP="00B52923">
            <w:pPr>
              <w:pStyle w:val="af6"/>
              <w:numPr>
                <w:ilvl w:val="0"/>
                <w:numId w:val="27"/>
              </w:numPr>
              <w:jc w:val="both"/>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C3CEE3" w14:textId="75B7B35A" w:rsidR="00B52923" w:rsidRPr="00D51F19" w:rsidRDefault="00B52923" w:rsidP="00B52923">
            <w:pPr>
              <w:jc w:val="both"/>
              <w:rPr>
                <w:rFonts w:ascii="Times New Roman" w:hAnsi="Times New Roman" w:cs="Times New Roman"/>
                <w:i/>
                <w:iCs/>
                <w:sz w:val="24"/>
                <w:szCs w:val="24"/>
              </w:rPr>
            </w:pPr>
            <w:proofErr w:type="gramStart"/>
            <w:r w:rsidRPr="00D51F19">
              <w:rPr>
                <w:rFonts w:ascii="Times New Roman" w:hAnsi="Times New Roman" w:cs="Times New Roman"/>
                <w:i/>
                <w:iCs/>
                <w:sz w:val="24"/>
                <w:szCs w:val="24"/>
              </w:rPr>
              <w:t>Бизнес поля</w:t>
            </w:r>
            <w:proofErr w:type="gramEnd"/>
            <w:r w:rsidRPr="00D51F19">
              <w:rPr>
                <w:rFonts w:ascii="Times New Roman" w:hAnsi="Times New Roman" w:cs="Times New Roman"/>
                <w:i/>
                <w:iCs/>
                <w:sz w:val="24"/>
                <w:szCs w:val="24"/>
              </w:rPr>
              <w:t xml:space="preserve">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4822E" w14:textId="60EEF5AD" w:rsidR="00B52923" w:rsidRPr="00D51F19" w:rsidRDefault="00B52923" w:rsidP="00B52923">
            <w:pPr>
              <w:jc w:val="both"/>
              <w:rPr>
                <w:rFonts w:ascii="Times New Roman" w:hAnsi="Times New Roman" w:cs="Times New Roman"/>
                <w:sz w:val="24"/>
                <w:szCs w:val="24"/>
                <w:lang w:val="en-US"/>
              </w:rPr>
            </w:pPr>
            <w:r w:rsidRPr="00D51F19">
              <w:rPr>
                <w:rFonts w:ascii="Times New Roman" w:hAnsi="Times New Roman" w:cs="Times New Roman"/>
                <w:sz w:val="24"/>
                <w:szCs w:val="24"/>
                <w:lang w:val="en-US"/>
              </w:rPr>
              <w:t xml:space="preserve">ImportPaymentsRequest/PaymentsPackage/ImportedPayments/Payee/OrgAccount/Bank/@ </w:t>
            </w:r>
            <w:proofErr w:type="spellStart"/>
            <w:r w:rsidRPr="00D51F19">
              <w:rPr>
                <w:rFonts w:ascii="Times New Roman" w:hAnsi="Times New Roman" w:cs="Times New Roman"/>
                <w:sz w:val="24"/>
                <w:szCs w:val="24"/>
                <w:lang w:val="en-US"/>
              </w:rPr>
              <w:t>correspondentBankAccount</w:t>
            </w:r>
            <w:proofErr w:type="spellEnd"/>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41C3A9" w14:textId="7B247003" w:rsidR="00B52923" w:rsidRPr="00D51F19" w:rsidRDefault="00B52923" w:rsidP="00B52923">
            <w:pPr>
              <w:pStyle w:val="aff4"/>
              <w:rPr>
                <w:rFonts w:ascii="Times New Roman" w:hAnsi="Times New Roman" w:cs="Times New Roman"/>
                <w:sz w:val="24"/>
                <w:szCs w:val="24"/>
              </w:rPr>
            </w:pPr>
            <w:r w:rsidRPr="00D51F19">
              <w:rPr>
                <w:rFonts w:ascii="Times New Roman" w:hAnsi="Times New Roman" w:cs="Times New Roman"/>
                <w:sz w:val="24"/>
                <w:szCs w:val="24"/>
              </w:rPr>
              <w:t xml:space="preserve">Извещение о приеме к исполнению распоряжения, по которому поступление средств предполагается на счета, в первых пяти знаках которых указаны значения «03100», «03212», «03222», «03232», «03242», «03252», «03262» либо «03272», </w:t>
            </w:r>
            <w:r w:rsidRPr="00D51F19">
              <w:rPr>
                <w:rFonts w:ascii="Times New Roman" w:hAnsi="Times New Roman" w:cs="Times New Roman"/>
                <w:spacing w:val="0"/>
                <w:sz w:val="24"/>
                <w:szCs w:val="24"/>
              </w:rPr>
              <w:t>«03214», «03224», «03234» либо «03254»</w:t>
            </w:r>
            <w:r w:rsidRPr="00D51F19">
              <w:rPr>
                <w:rFonts w:ascii="Times New Roman" w:hAnsi="Times New Roman" w:cs="Times New Roman"/>
                <w:sz w:val="24"/>
                <w:szCs w:val="24"/>
              </w:rPr>
              <w:t>, обязательно должно содержать значение единого казначейского счета (балансовый счет «40102»).</w:t>
            </w:r>
          </w:p>
          <w:p w14:paraId="7962DC86" w14:textId="03385A49" w:rsidR="00B52923" w:rsidRPr="00D51F19" w:rsidRDefault="00B52923" w:rsidP="00B52923">
            <w:pPr>
              <w:jc w:val="both"/>
              <w:rPr>
                <w:rFonts w:ascii="Times New Roman" w:hAnsi="Times New Roman" w:cs="Times New Roman"/>
                <w:sz w:val="24"/>
                <w:szCs w:val="24"/>
              </w:rPr>
            </w:pPr>
            <w:r w:rsidRPr="00D51F19">
              <w:rPr>
                <w:rFonts w:ascii="Times New Roman" w:hAnsi="Times New Roman" w:cs="Times New Roman"/>
                <w:sz w:val="24"/>
                <w:szCs w:val="24"/>
              </w:rPr>
              <w:t xml:space="preserve">Если извещение о приеме к исполнению распоряжения, по которому поступление средств предполагается на счета 40503, 40603, 40703 </w:t>
            </w:r>
            <w:r w:rsidR="00DC57D7" w:rsidRPr="00DC57D7">
              <w:rPr>
                <w:rFonts w:ascii="Times New Roman" w:hAnsi="Times New Roman" w:cs="Times New Roman"/>
                <w:sz w:val="24"/>
                <w:szCs w:val="24"/>
              </w:rPr>
              <w:t xml:space="preserve">с отличительным признаком «4» в четырнадцатом разряде </w:t>
            </w:r>
            <w:r w:rsidRPr="00D51F19">
              <w:rPr>
                <w:rFonts w:ascii="Times New Roman" w:hAnsi="Times New Roman" w:cs="Times New Roman"/>
                <w:sz w:val="24"/>
                <w:szCs w:val="24"/>
              </w:rPr>
              <w:t>содержит номер корреспондентского счета, то его значение должно начинаться на «301»</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B2FB43" w14:textId="26B81440" w:rsidR="00B52923" w:rsidRPr="00D51F19" w:rsidRDefault="00B52923" w:rsidP="00B52923">
            <w:pPr>
              <w:jc w:val="both"/>
              <w:rPr>
                <w:rFonts w:ascii="Times New Roman" w:hAnsi="Times New Roman" w:cs="Times New Roman"/>
                <w:sz w:val="24"/>
                <w:szCs w:val="24"/>
              </w:rPr>
            </w:pPr>
            <w:proofErr w:type="spellStart"/>
            <w:r w:rsidRPr="00D51F19">
              <w:rPr>
                <w:rFonts w:ascii="Times New Roman" w:hAnsi="Times New Roman" w:cs="Times New Roman"/>
                <w:sz w:val="24"/>
                <w:szCs w:val="24"/>
              </w:rPr>
              <w:t>Import</w:t>
            </w:r>
            <w:proofErr w:type="spellEnd"/>
            <w:r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Response</w:t>
            </w:r>
            <w:proofErr w:type="spellEnd"/>
            <w:r w:rsidRPr="00D51F19">
              <w:rPr>
                <w:rFonts w:ascii="Times New Roman" w:hAnsi="Times New Roman" w:cs="Times New Roman"/>
                <w:sz w:val="24"/>
                <w:szCs w:val="24"/>
              </w:rPr>
              <w:t xml:space="preserve">/ </w:t>
            </w:r>
            <w:proofErr w:type="spellStart"/>
            <w:r w:rsidRPr="00D51F19">
              <w:rPr>
                <w:rFonts w:ascii="Times New Roman" w:hAnsi="Times New Roman" w:cs="Times New Roman"/>
                <w:sz w:val="24"/>
                <w:szCs w:val="24"/>
              </w:rPr>
              <w:t>ImportProtocol</w:t>
            </w:r>
            <w:proofErr w:type="spellEnd"/>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rPr>
              <w:t>code</w:t>
            </w:r>
            <w:proofErr w:type="spellEnd"/>
            <w:r w:rsidRPr="00D51F19">
              <w:rPr>
                <w:rFonts w:ascii="Times New Roman" w:hAnsi="Times New Roman" w:cs="Times New Roman"/>
                <w:sz w:val="24"/>
                <w:szCs w:val="24"/>
              </w:rPr>
              <w:t xml:space="preserve"> = «240»</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5E1979" w14:textId="14F05EF2" w:rsidR="00B52923" w:rsidRPr="00D51F19" w:rsidRDefault="00B52923" w:rsidP="00B52923">
            <w:pPr>
              <w:jc w:val="both"/>
              <w:rPr>
                <w:rFonts w:ascii="Times New Roman" w:hAnsi="Times New Roman" w:cs="Times New Roman"/>
                <w:i/>
                <w:sz w:val="24"/>
                <w:szCs w:val="24"/>
              </w:rPr>
            </w:pPr>
            <w:r w:rsidRPr="00BA212C">
              <w:rPr>
                <w:rFonts w:ascii="Times New Roman" w:hAnsi="Times New Roman" w:cs="Times New Roman"/>
                <w:i/>
                <w:sz w:val="24"/>
                <w:szCs w:val="24"/>
              </w:rPr>
              <w:t xml:space="preserve">Некорректное </w:t>
            </w:r>
            <w:proofErr w:type="gramStart"/>
            <w:r w:rsidRPr="00BA212C">
              <w:rPr>
                <w:rFonts w:ascii="Times New Roman" w:hAnsi="Times New Roman" w:cs="Times New Roman"/>
                <w:i/>
                <w:sz w:val="24"/>
                <w:szCs w:val="24"/>
              </w:rPr>
              <w:t>значение  счета</w:t>
            </w:r>
            <w:proofErr w:type="gramEnd"/>
            <w:r w:rsidRPr="00BA212C">
              <w:rPr>
                <w:rFonts w:ascii="Times New Roman" w:hAnsi="Times New Roman" w:cs="Times New Roman"/>
                <w:i/>
                <w:sz w:val="24"/>
                <w:szCs w:val="24"/>
              </w:rPr>
              <w:t xml:space="preserve"> банка получателя средств</w:t>
            </w:r>
            <w:r w:rsidRPr="00D51F19">
              <w:rPr>
                <w:rFonts w:ascii="Times New Roman" w:hAnsi="Times New Roman" w:cs="Times New Roman"/>
                <w:sz w:val="24"/>
                <w:szCs w:val="24"/>
              </w:rPr>
              <w:t xml:space="preserve">  </w:t>
            </w:r>
          </w:p>
        </w:tc>
      </w:tr>
      <w:tr w:rsidR="00B52923" w:rsidRPr="00D51F19" w14:paraId="11CAC446"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C7995E" w14:textId="77777777" w:rsidR="00B52923" w:rsidRPr="00267443" w:rsidRDefault="00B52923" w:rsidP="00B52923">
            <w:pPr>
              <w:pStyle w:val="af6"/>
              <w:numPr>
                <w:ilvl w:val="0"/>
                <w:numId w:val="27"/>
              </w:numPr>
              <w:jc w:val="both"/>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5399F7" w14:textId="0F56EA71" w:rsidR="00B52923" w:rsidRPr="00D51F19" w:rsidRDefault="00B52923" w:rsidP="00B52923">
            <w:pPr>
              <w:jc w:val="both"/>
              <w:rPr>
                <w:rFonts w:ascii="Times New Roman" w:hAnsi="Times New Roman" w:cs="Times New Roman"/>
                <w:i/>
                <w:iCs/>
                <w:sz w:val="24"/>
                <w:szCs w:val="24"/>
              </w:rPr>
            </w:pPr>
            <w:proofErr w:type="gramStart"/>
            <w:r w:rsidRPr="00D51F19">
              <w:rPr>
                <w:rFonts w:ascii="Times New Roman" w:hAnsi="Times New Roman" w:cs="Times New Roman"/>
                <w:i/>
                <w:iCs/>
                <w:sz w:val="24"/>
                <w:szCs w:val="24"/>
              </w:rPr>
              <w:t>Бизнес поля</w:t>
            </w:r>
            <w:proofErr w:type="gramEnd"/>
            <w:r w:rsidRPr="00D51F19">
              <w:rPr>
                <w:rFonts w:ascii="Times New Roman" w:hAnsi="Times New Roman" w:cs="Times New Roman"/>
                <w:i/>
                <w:iCs/>
                <w:sz w:val="24"/>
                <w:szCs w:val="24"/>
              </w:rPr>
              <w:t xml:space="preserve">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775BB0" w14:textId="2E056314" w:rsidR="00B52923" w:rsidRDefault="00B52923" w:rsidP="00B52923">
            <w:pPr>
              <w:jc w:val="both"/>
              <w:rPr>
                <w:rFonts w:ascii="Times New Roman" w:hAnsi="Times New Roman" w:cs="Times New Roman"/>
                <w:sz w:val="24"/>
                <w:szCs w:val="24"/>
                <w:lang w:val="en-US"/>
              </w:rPr>
            </w:pPr>
            <w:r w:rsidRPr="00D51F19">
              <w:rPr>
                <w:rFonts w:ascii="Times New Roman" w:hAnsi="Times New Roman" w:cs="Times New Roman"/>
                <w:sz w:val="24"/>
                <w:szCs w:val="24"/>
                <w:lang w:val="en-US"/>
              </w:rPr>
              <w:t>ImportPaymentsRequest/PaymentsPackage/ImportedPayments/Payee/OrgAc</w:t>
            </w:r>
            <w:r w:rsidRPr="00D51F19">
              <w:rPr>
                <w:rFonts w:ascii="Times New Roman" w:hAnsi="Times New Roman" w:cs="Times New Roman"/>
                <w:sz w:val="24"/>
                <w:szCs w:val="24"/>
                <w:lang w:val="en-US"/>
              </w:rPr>
              <w:lastRenderedPageBreak/>
              <w:t xml:space="preserve">count/Bank/@ </w:t>
            </w:r>
            <w:proofErr w:type="spellStart"/>
            <w:r w:rsidRPr="00D51F19">
              <w:rPr>
                <w:rFonts w:ascii="Times New Roman" w:hAnsi="Times New Roman" w:cs="Times New Roman"/>
                <w:sz w:val="24"/>
                <w:szCs w:val="24"/>
                <w:lang w:val="en-US"/>
              </w:rPr>
              <w:t>correspondentBankAccount</w:t>
            </w:r>
            <w:proofErr w:type="spellEnd"/>
          </w:p>
          <w:p w14:paraId="5BD3CBC0" w14:textId="40E9E18A" w:rsidR="00B52923" w:rsidRPr="00FA4034" w:rsidRDefault="00B52923" w:rsidP="00B52923">
            <w:pPr>
              <w:jc w:val="both"/>
              <w:rPr>
                <w:rFonts w:ascii="Times New Roman" w:hAnsi="Times New Roman" w:cs="Times New Roman"/>
                <w:sz w:val="24"/>
                <w:szCs w:val="24"/>
                <w:lang w:val="en-US"/>
              </w:rPr>
            </w:pPr>
            <w:r w:rsidRPr="00D51F19">
              <w:rPr>
                <w:rFonts w:ascii="Times New Roman" w:hAnsi="Times New Roman" w:cs="Times New Roman"/>
                <w:sz w:val="24"/>
                <w:szCs w:val="24"/>
                <w:lang w:val="en-US"/>
              </w:rPr>
              <w:t>ImportPaymentsRequest</w:t>
            </w:r>
            <w:r w:rsidRPr="00FA4034">
              <w:rPr>
                <w:rFonts w:ascii="Times New Roman" w:hAnsi="Times New Roman" w:cs="Times New Roman"/>
                <w:sz w:val="24"/>
                <w:szCs w:val="24"/>
                <w:lang w:val="en-US"/>
              </w:rPr>
              <w:t>/</w:t>
            </w:r>
            <w:r w:rsidRPr="00D51F19">
              <w:rPr>
                <w:rFonts w:ascii="Times New Roman" w:hAnsi="Times New Roman" w:cs="Times New Roman"/>
                <w:sz w:val="24"/>
                <w:szCs w:val="24"/>
                <w:lang w:val="en-US"/>
              </w:rPr>
              <w:t>PaymentsPackage</w:t>
            </w:r>
            <w:r w:rsidRPr="00FA4034">
              <w:rPr>
                <w:rFonts w:ascii="Times New Roman" w:hAnsi="Times New Roman" w:cs="Times New Roman"/>
                <w:sz w:val="24"/>
                <w:szCs w:val="24"/>
                <w:lang w:val="en-US"/>
              </w:rPr>
              <w:t>/</w:t>
            </w:r>
            <w:r w:rsidRPr="00D51F19">
              <w:rPr>
                <w:rFonts w:ascii="Times New Roman" w:hAnsi="Times New Roman" w:cs="Times New Roman"/>
                <w:sz w:val="24"/>
                <w:szCs w:val="24"/>
                <w:lang w:val="en-US"/>
              </w:rPr>
              <w:t>ImportedPayments</w:t>
            </w:r>
            <w:r w:rsidRPr="00FA4034">
              <w:rPr>
                <w:rFonts w:ascii="Times New Roman" w:hAnsi="Times New Roman" w:cs="Times New Roman"/>
                <w:sz w:val="24"/>
                <w:szCs w:val="24"/>
                <w:lang w:val="en-US"/>
              </w:rPr>
              <w:t>/@</w:t>
            </w:r>
            <w:r w:rsidRPr="00D51F19">
              <w:rPr>
                <w:rFonts w:ascii="Times New Roman" w:hAnsi="Times New Roman" w:cs="Times New Roman"/>
                <w:sz w:val="24"/>
                <w:szCs w:val="24"/>
                <w:lang w:val="en-US"/>
              </w:rPr>
              <w:t>supplierBillID</w:t>
            </w:r>
          </w:p>
          <w:p w14:paraId="541B00C4" w14:textId="77777777" w:rsidR="00B52923" w:rsidRPr="00FA4034" w:rsidRDefault="00B52923" w:rsidP="00B52923">
            <w:pPr>
              <w:jc w:val="both"/>
              <w:rPr>
                <w:rFonts w:ascii="Times New Roman" w:hAnsi="Times New Roman" w:cs="Times New Roman"/>
                <w:sz w:val="24"/>
                <w:szCs w:val="24"/>
                <w:lang w:val="en-US"/>
              </w:rPr>
            </w:pPr>
            <w:r w:rsidRPr="00D51F19">
              <w:rPr>
                <w:rFonts w:ascii="Times New Roman" w:hAnsi="Times New Roman" w:cs="Times New Roman"/>
                <w:sz w:val="24"/>
                <w:szCs w:val="24"/>
                <w:lang w:val="en-US"/>
              </w:rPr>
              <w:t>ImportPaymentsRequest</w:t>
            </w:r>
            <w:r w:rsidRPr="00FA4034">
              <w:rPr>
                <w:rFonts w:ascii="Times New Roman" w:hAnsi="Times New Roman" w:cs="Times New Roman"/>
                <w:sz w:val="24"/>
                <w:szCs w:val="24"/>
                <w:lang w:val="en-US"/>
              </w:rPr>
              <w:t>/</w:t>
            </w:r>
            <w:r w:rsidRPr="00D51F19">
              <w:rPr>
                <w:rFonts w:ascii="Times New Roman" w:hAnsi="Times New Roman" w:cs="Times New Roman"/>
                <w:sz w:val="24"/>
                <w:szCs w:val="24"/>
                <w:lang w:val="en-US"/>
              </w:rPr>
              <w:t>PaymentsPackage</w:t>
            </w:r>
            <w:r w:rsidRPr="00FA4034">
              <w:rPr>
                <w:rFonts w:ascii="Times New Roman" w:hAnsi="Times New Roman" w:cs="Times New Roman"/>
                <w:sz w:val="24"/>
                <w:szCs w:val="24"/>
                <w:lang w:val="en-US"/>
              </w:rPr>
              <w:t>/</w:t>
            </w:r>
            <w:r w:rsidRPr="00D51F19">
              <w:rPr>
                <w:rFonts w:ascii="Times New Roman" w:hAnsi="Times New Roman" w:cs="Times New Roman"/>
                <w:sz w:val="24"/>
                <w:szCs w:val="24"/>
                <w:lang w:val="en-US"/>
              </w:rPr>
              <w:t>ImportedPayments</w:t>
            </w:r>
            <w:r w:rsidRPr="00FA4034">
              <w:rPr>
                <w:rFonts w:ascii="Times New Roman" w:hAnsi="Times New Roman" w:cs="Times New Roman"/>
                <w:sz w:val="24"/>
                <w:szCs w:val="24"/>
                <w:lang w:val="en-US"/>
              </w:rPr>
              <w:t>/</w:t>
            </w:r>
            <w:r w:rsidRPr="00D51F19">
              <w:rPr>
                <w:rFonts w:ascii="Times New Roman" w:hAnsi="Times New Roman" w:cs="Times New Roman"/>
                <w:sz w:val="24"/>
                <w:szCs w:val="24"/>
                <w:lang w:val="en-US"/>
              </w:rPr>
              <w:t>BudgetIndex</w:t>
            </w:r>
            <w:r w:rsidRPr="00FA4034">
              <w:rPr>
                <w:rFonts w:ascii="Times New Roman" w:hAnsi="Times New Roman" w:cs="Times New Roman"/>
                <w:sz w:val="24"/>
                <w:szCs w:val="24"/>
                <w:lang w:val="en-US"/>
              </w:rPr>
              <w:t>/@</w:t>
            </w:r>
            <w:r>
              <w:rPr>
                <w:rFonts w:ascii="Times New Roman" w:hAnsi="Times New Roman" w:cs="Times New Roman"/>
                <w:sz w:val="24"/>
                <w:szCs w:val="24"/>
                <w:lang w:val="en-US"/>
              </w:rPr>
              <w:t>status</w:t>
            </w:r>
          </w:p>
          <w:p w14:paraId="3C468B72" w14:textId="2AF935E6" w:rsidR="00B52923" w:rsidRPr="00FA4034" w:rsidRDefault="00B52923" w:rsidP="00B52923">
            <w:pPr>
              <w:jc w:val="both"/>
              <w:rPr>
                <w:rFonts w:ascii="Times New Roman" w:hAnsi="Times New Roman" w:cs="Times New Roman"/>
                <w:sz w:val="24"/>
                <w:szCs w:val="24"/>
                <w:lang w:val="en-US"/>
              </w:rPr>
            </w:pPr>
            <w:r w:rsidRPr="00D51F19">
              <w:rPr>
                <w:rFonts w:ascii="Times New Roman" w:hAnsi="Times New Roman" w:cs="Times New Roman"/>
                <w:sz w:val="24"/>
                <w:szCs w:val="24"/>
                <w:lang w:val="en-US"/>
              </w:rPr>
              <w:t>ImportPaymentsRequest</w:t>
            </w:r>
            <w:r w:rsidRPr="00FA4034">
              <w:rPr>
                <w:rFonts w:ascii="Times New Roman" w:hAnsi="Times New Roman" w:cs="Times New Roman"/>
                <w:sz w:val="24"/>
                <w:szCs w:val="24"/>
                <w:lang w:val="en-US"/>
              </w:rPr>
              <w:t>/</w:t>
            </w:r>
            <w:r w:rsidRPr="00D51F19">
              <w:rPr>
                <w:rFonts w:ascii="Times New Roman" w:hAnsi="Times New Roman" w:cs="Times New Roman"/>
                <w:sz w:val="24"/>
                <w:szCs w:val="24"/>
                <w:lang w:val="en-US"/>
              </w:rPr>
              <w:t>PaymentsPackage</w:t>
            </w:r>
            <w:r w:rsidRPr="00FA4034">
              <w:rPr>
                <w:rFonts w:ascii="Times New Roman" w:hAnsi="Times New Roman" w:cs="Times New Roman"/>
                <w:sz w:val="24"/>
                <w:szCs w:val="24"/>
                <w:lang w:val="en-US"/>
              </w:rPr>
              <w:t>/</w:t>
            </w:r>
            <w:r w:rsidRPr="00D51F19">
              <w:rPr>
                <w:rFonts w:ascii="Times New Roman" w:hAnsi="Times New Roman" w:cs="Times New Roman"/>
                <w:sz w:val="24"/>
                <w:szCs w:val="24"/>
                <w:lang w:val="en-US"/>
              </w:rPr>
              <w:t>ImportedPayments</w:t>
            </w:r>
            <w:r w:rsidRPr="00FA4034">
              <w:rPr>
                <w:rFonts w:ascii="Times New Roman" w:hAnsi="Times New Roman" w:cs="Times New Roman"/>
                <w:sz w:val="24"/>
                <w:szCs w:val="24"/>
                <w:lang w:val="en-US"/>
              </w:rPr>
              <w:t>/</w:t>
            </w:r>
            <w:r w:rsidRPr="00D51F19">
              <w:rPr>
                <w:rFonts w:ascii="Times New Roman" w:hAnsi="Times New Roman" w:cs="Times New Roman"/>
                <w:sz w:val="24"/>
                <w:szCs w:val="24"/>
                <w:lang w:val="en-US"/>
              </w:rPr>
              <w:t>BudgetIndex</w:t>
            </w:r>
            <w:r w:rsidRPr="00FA4034">
              <w:rPr>
                <w:rFonts w:ascii="Times New Roman" w:hAnsi="Times New Roman" w:cs="Times New Roman"/>
                <w:sz w:val="24"/>
                <w:szCs w:val="24"/>
                <w:lang w:val="en-US"/>
              </w:rPr>
              <w:t>/@</w:t>
            </w:r>
            <w:r w:rsidRPr="00D832E9">
              <w:rPr>
                <w:rFonts w:ascii="Times New Roman" w:hAnsi="Times New Roman" w:cs="Times New Roman"/>
                <w:sz w:val="24"/>
                <w:szCs w:val="24"/>
                <w:lang w:val="en-US"/>
              </w:rPr>
              <w:t>taxDoc</w:t>
            </w:r>
            <w:r>
              <w:rPr>
                <w:rFonts w:ascii="Times New Roman" w:hAnsi="Times New Roman" w:cs="Times New Roman"/>
                <w:sz w:val="24"/>
                <w:szCs w:val="24"/>
                <w:lang w:val="en-US"/>
              </w:rPr>
              <w:t>Number</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C4F106" w14:textId="4690AB8F" w:rsidR="00B52923" w:rsidRPr="00203A78" w:rsidRDefault="00B52923" w:rsidP="00B52923">
            <w:pPr>
              <w:pStyle w:val="aff4"/>
              <w:rPr>
                <w:rFonts w:ascii="Times New Roman" w:hAnsi="Times New Roman" w:cs="Times New Roman"/>
                <w:sz w:val="24"/>
                <w:szCs w:val="24"/>
              </w:rPr>
            </w:pPr>
            <w:r w:rsidRPr="00203A78">
              <w:rPr>
                <w:rFonts w:ascii="Times New Roman" w:hAnsi="Times New Roman" w:cs="Times New Roman"/>
                <w:sz w:val="24"/>
                <w:szCs w:val="24"/>
              </w:rPr>
              <w:lastRenderedPageBreak/>
              <w:t>Если первые цифры номера счета получателя средств (атрибут «</w:t>
            </w:r>
            <w:proofErr w:type="spellStart"/>
            <w:r w:rsidRPr="00203A78">
              <w:rPr>
                <w:rFonts w:ascii="Times New Roman" w:hAnsi="Times New Roman" w:cs="Times New Roman"/>
                <w:sz w:val="24"/>
                <w:szCs w:val="24"/>
              </w:rPr>
              <w:t>accountNumber</w:t>
            </w:r>
            <w:proofErr w:type="spellEnd"/>
            <w:r w:rsidRPr="00203A78">
              <w:rPr>
                <w:rFonts w:ascii="Times New Roman" w:hAnsi="Times New Roman" w:cs="Times New Roman"/>
                <w:sz w:val="24"/>
                <w:szCs w:val="24"/>
              </w:rPr>
              <w:t xml:space="preserve">») равны «03100», «03212», «03222», «03232», «03242», «03252», «03262», «03272», «03214», </w:t>
            </w:r>
            <w:r w:rsidRPr="00203A78">
              <w:rPr>
                <w:rFonts w:ascii="Times New Roman" w:hAnsi="Times New Roman" w:cs="Times New Roman"/>
                <w:sz w:val="24"/>
                <w:szCs w:val="24"/>
              </w:rPr>
              <w:lastRenderedPageBreak/>
              <w:t>«03224», «03234»,  «03254»</w:t>
            </w:r>
            <w:r w:rsidRPr="00BA212C">
              <w:rPr>
                <w:rFonts w:ascii="Times New Roman" w:hAnsi="Times New Roman" w:cs="Times New Roman"/>
                <w:sz w:val="24"/>
                <w:szCs w:val="24"/>
              </w:rPr>
              <w:t>,</w:t>
            </w:r>
            <w:r w:rsidRPr="00203A78">
              <w:rPr>
                <w:rFonts w:ascii="Times New Roman" w:hAnsi="Times New Roman" w:cs="Times New Roman"/>
                <w:sz w:val="24"/>
                <w:szCs w:val="24"/>
              </w:rPr>
              <w:t xml:space="preserve"> либо первые цифры номера счета получателя средств равны «40503», «40603», «40703» с отличительным признаком «4» в четырнадцатом разряде </w:t>
            </w:r>
            <w:r w:rsidRPr="003C31A7">
              <w:rPr>
                <w:rFonts w:ascii="Times New Roman" w:hAnsi="Times New Roman" w:cs="Times New Roman"/>
                <w:sz w:val="24"/>
                <w:szCs w:val="24"/>
              </w:rPr>
              <w:t>и в БИК банка получателя указан БИК ПБР</w:t>
            </w:r>
            <w:r w:rsidRPr="00203A78">
              <w:rPr>
                <w:rFonts w:ascii="Times New Roman" w:hAnsi="Times New Roman" w:cs="Times New Roman"/>
                <w:sz w:val="24"/>
                <w:szCs w:val="24"/>
              </w:rPr>
              <w:t xml:space="preserve">, в реквизите 101 («Статус плательщика») указано одно из значений "03", "16", "19", "20", "24", то обязательно заполнение одного из реквизитов (УИН, </w:t>
            </w:r>
            <w:r>
              <w:rPr>
                <w:rFonts w:ascii="Times New Roman" w:hAnsi="Times New Roman" w:cs="Times New Roman"/>
                <w:sz w:val="24"/>
                <w:szCs w:val="24"/>
              </w:rPr>
              <w:t>идентификатор плательщика</w:t>
            </w:r>
            <w:r w:rsidRPr="00203A78">
              <w:rPr>
                <w:rFonts w:ascii="Times New Roman" w:hAnsi="Times New Roman" w:cs="Times New Roman"/>
                <w:sz w:val="24"/>
                <w:szCs w:val="24"/>
              </w:rPr>
              <w:t xml:space="preserve">, </w:t>
            </w:r>
            <w:r>
              <w:rPr>
                <w:rFonts w:ascii="Times New Roman" w:hAnsi="Times New Roman" w:cs="Times New Roman"/>
                <w:sz w:val="24"/>
                <w:szCs w:val="24"/>
              </w:rPr>
              <w:t xml:space="preserve">реквизит </w:t>
            </w:r>
            <w:r w:rsidRPr="00203A78">
              <w:rPr>
                <w:rFonts w:ascii="Times New Roman" w:hAnsi="Times New Roman" w:cs="Times New Roman"/>
                <w:sz w:val="24"/>
                <w:szCs w:val="24"/>
              </w:rPr>
              <w:t>108) ненулевым значением. При этом:</w:t>
            </w:r>
          </w:p>
          <w:p w14:paraId="3A5F5543" w14:textId="77777777" w:rsidR="00B52923" w:rsidRPr="00203A78" w:rsidRDefault="00B52923" w:rsidP="00B52923">
            <w:pPr>
              <w:pStyle w:val="aff4"/>
              <w:rPr>
                <w:rFonts w:ascii="Times New Roman" w:hAnsi="Times New Roman" w:cs="Times New Roman"/>
                <w:sz w:val="24"/>
                <w:szCs w:val="24"/>
              </w:rPr>
            </w:pPr>
            <w:r w:rsidRPr="00203A78">
              <w:rPr>
                <w:rFonts w:ascii="Times New Roman" w:hAnsi="Times New Roman" w:cs="Times New Roman"/>
                <w:sz w:val="24"/>
                <w:szCs w:val="24"/>
              </w:rPr>
              <w:t>- идентификатор плательщика может быть равен 0, если значение «УИН» или значение реквизита 108 заполнено ненулевым значением;</w:t>
            </w:r>
          </w:p>
          <w:p w14:paraId="71475D51" w14:textId="77777777" w:rsidR="00B52923" w:rsidRDefault="00B52923" w:rsidP="00B52923">
            <w:pPr>
              <w:pStyle w:val="aff4"/>
              <w:rPr>
                <w:rFonts w:ascii="Times New Roman" w:hAnsi="Times New Roman" w:cs="Times New Roman"/>
                <w:sz w:val="24"/>
                <w:szCs w:val="24"/>
              </w:rPr>
            </w:pPr>
            <w:r w:rsidRPr="00203A78">
              <w:rPr>
                <w:rFonts w:ascii="Times New Roman" w:hAnsi="Times New Roman" w:cs="Times New Roman"/>
                <w:sz w:val="24"/>
                <w:szCs w:val="24"/>
              </w:rPr>
              <w:t>- реквизит 108 может быть равен 0 и значение «УИН» может быть равно 0 одновременно, если идентификатор плательщика содержит ИНН физического лица</w:t>
            </w:r>
            <w:r>
              <w:rPr>
                <w:rFonts w:ascii="Times New Roman" w:hAnsi="Times New Roman" w:cs="Times New Roman"/>
                <w:sz w:val="24"/>
                <w:szCs w:val="24"/>
              </w:rPr>
              <w:t>.</w:t>
            </w:r>
          </w:p>
          <w:p w14:paraId="796071C6" w14:textId="7EA7B06D" w:rsidR="00B52923" w:rsidRPr="00D51F19" w:rsidRDefault="00B52923" w:rsidP="00B52923">
            <w:pPr>
              <w:pStyle w:val="aff4"/>
              <w:rPr>
                <w:rFonts w:ascii="Times New Roman" w:hAnsi="Times New Roman" w:cs="Times New Roman"/>
                <w:sz w:val="24"/>
                <w:szCs w:val="24"/>
              </w:rPr>
            </w:pPr>
            <w:r w:rsidRPr="00E6087C">
              <w:rPr>
                <w:rFonts w:ascii="Times New Roman" w:hAnsi="Times New Roman" w:cs="Times New Roman"/>
                <w:sz w:val="24"/>
                <w:szCs w:val="24"/>
              </w:rPr>
              <w:t xml:space="preserve">С 01.10.2021 значение реквизита 101 ("Статус плательщика") "16" </w:t>
            </w:r>
            <w:r>
              <w:rPr>
                <w:rFonts w:ascii="Times New Roman" w:hAnsi="Times New Roman" w:cs="Times New Roman"/>
                <w:sz w:val="24"/>
                <w:szCs w:val="24"/>
              </w:rPr>
              <w:t>не участвует в контроле</w:t>
            </w:r>
            <w:r w:rsidRPr="00E6087C">
              <w:rPr>
                <w:rFonts w:ascii="Times New Roman" w:hAnsi="Times New Roman" w:cs="Times New Roman"/>
                <w:sz w:val="24"/>
                <w:szCs w:val="24"/>
              </w:rPr>
              <w: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F99F36" w14:textId="663A7395" w:rsidR="00B52923" w:rsidRPr="00D51F19" w:rsidRDefault="00B52923" w:rsidP="00B52923">
            <w:pPr>
              <w:jc w:val="both"/>
              <w:rPr>
                <w:rFonts w:ascii="Times New Roman" w:hAnsi="Times New Roman" w:cs="Times New Roman"/>
                <w:sz w:val="24"/>
                <w:szCs w:val="24"/>
              </w:rPr>
            </w:pPr>
            <w:proofErr w:type="spellStart"/>
            <w:r w:rsidRPr="00D51F19">
              <w:rPr>
                <w:rFonts w:ascii="Times New Roman" w:hAnsi="Times New Roman" w:cs="Times New Roman"/>
                <w:sz w:val="24"/>
                <w:szCs w:val="24"/>
              </w:rPr>
              <w:lastRenderedPageBreak/>
              <w:t>Import</w:t>
            </w:r>
            <w:proofErr w:type="spellEnd"/>
            <w:r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Response</w:t>
            </w:r>
            <w:proofErr w:type="spellEnd"/>
            <w:r w:rsidRPr="00D51F19">
              <w:rPr>
                <w:rFonts w:ascii="Times New Roman" w:hAnsi="Times New Roman" w:cs="Times New Roman"/>
                <w:sz w:val="24"/>
                <w:szCs w:val="24"/>
              </w:rPr>
              <w:t xml:space="preserve">/ </w:t>
            </w:r>
            <w:proofErr w:type="spellStart"/>
            <w:r w:rsidRPr="00D51F19">
              <w:rPr>
                <w:rFonts w:ascii="Times New Roman" w:hAnsi="Times New Roman" w:cs="Times New Roman"/>
                <w:sz w:val="24"/>
                <w:szCs w:val="24"/>
              </w:rPr>
              <w:t>ImportProtocol</w:t>
            </w:r>
            <w:proofErr w:type="spellEnd"/>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rPr>
              <w:t>code</w:t>
            </w:r>
            <w:proofErr w:type="spellEnd"/>
            <w:r w:rsidRPr="00D51F19">
              <w:rPr>
                <w:rFonts w:ascii="Times New Roman" w:hAnsi="Times New Roman" w:cs="Times New Roman"/>
                <w:sz w:val="24"/>
                <w:szCs w:val="24"/>
              </w:rPr>
              <w:t xml:space="preserve"> = «</w:t>
            </w:r>
            <w:r>
              <w:rPr>
                <w:rFonts w:ascii="Times New Roman" w:hAnsi="Times New Roman" w:cs="Times New Roman"/>
                <w:sz w:val="24"/>
                <w:szCs w:val="24"/>
              </w:rPr>
              <w:t>290</w:t>
            </w:r>
            <w:r w:rsidRPr="00D51F19">
              <w:rPr>
                <w:rFonts w:ascii="Times New Roman" w:hAnsi="Times New Roman" w:cs="Times New Roman"/>
                <w:sz w:val="24"/>
                <w:szCs w:val="24"/>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D8BD9" w14:textId="634307B1" w:rsidR="00B52923" w:rsidRPr="00267443" w:rsidRDefault="00B52923" w:rsidP="00B52923">
            <w:pPr>
              <w:jc w:val="both"/>
              <w:rPr>
                <w:rFonts w:ascii="Times New Roman" w:hAnsi="Times New Roman" w:cs="Times New Roman"/>
                <w:i/>
                <w:sz w:val="24"/>
                <w:szCs w:val="24"/>
              </w:rPr>
            </w:pPr>
            <w:r w:rsidRPr="00203A78">
              <w:rPr>
                <w:rFonts w:ascii="Times New Roman" w:hAnsi="Times New Roman" w:cs="Times New Roman"/>
                <w:i/>
                <w:sz w:val="24"/>
                <w:szCs w:val="24"/>
              </w:rPr>
              <w:t xml:space="preserve">Должен быть заполнен ненулевым значением один из реквизитов: </w:t>
            </w:r>
            <w:r w:rsidRPr="00203A78">
              <w:rPr>
                <w:rFonts w:ascii="Times New Roman" w:hAnsi="Times New Roman" w:cs="Times New Roman"/>
                <w:i/>
                <w:sz w:val="24"/>
                <w:szCs w:val="24"/>
              </w:rPr>
              <w:lastRenderedPageBreak/>
              <w:t>УИН, реквизит 108 или идентификатор плательщика. При нулевом значении УИН и реквизита 108 Идентификатор плательщика должен содержать ИНН физического лица.</w:t>
            </w:r>
          </w:p>
        </w:tc>
      </w:tr>
      <w:tr w:rsidR="00B52923" w:rsidRPr="00D51F19" w14:paraId="1566CAF4"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E50BA1" w14:textId="77777777" w:rsidR="00B52923" w:rsidRPr="00267443" w:rsidRDefault="00B52923" w:rsidP="00B52923">
            <w:pPr>
              <w:pStyle w:val="af6"/>
              <w:numPr>
                <w:ilvl w:val="0"/>
                <w:numId w:val="27"/>
              </w:numPr>
              <w:jc w:val="both"/>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FC2037" w14:textId="146CB517" w:rsidR="00B52923" w:rsidRPr="00D51F19" w:rsidRDefault="00B52923" w:rsidP="00B52923">
            <w:pPr>
              <w:jc w:val="both"/>
              <w:rPr>
                <w:rFonts w:ascii="Times New Roman" w:hAnsi="Times New Roman" w:cs="Times New Roman"/>
                <w:i/>
                <w:iCs/>
                <w:sz w:val="24"/>
                <w:szCs w:val="24"/>
              </w:rPr>
            </w:pPr>
            <w:proofErr w:type="gramStart"/>
            <w:r w:rsidRPr="00D51F19">
              <w:rPr>
                <w:rFonts w:ascii="Times New Roman" w:hAnsi="Times New Roman" w:cs="Times New Roman"/>
                <w:i/>
                <w:iCs/>
                <w:sz w:val="24"/>
                <w:szCs w:val="24"/>
              </w:rPr>
              <w:t>Бизнес поля</w:t>
            </w:r>
            <w:proofErr w:type="gramEnd"/>
            <w:r w:rsidRPr="00D51F19">
              <w:rPr>
                <w:rFonts w:ascii="Times New Roman" w:hAnsi="Times New Roman" w:cs="Times New Roman"/>
                <w:i/>
                <w:iCs/>
                <w:sz w:val="24"/>
                <w:szCs w:val="24"/>
              </w:rPr>
              <w:t xml:space="preserve">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ADA41" w14:textId="0A5AE36F" w:rsidR="00B52923" w:rsidRPr="00BA212C" w:rsidRDefault="00B52923" w:rsidP="00B52923">
            <w:pPr>
              <w:jc w:val="both"/>
              <w:rPr>
                <w:rFonts w:ascii="Times New Roman" w:hAnsi="Times New Roman" w:cs="Times New Roman"/>
                <w:sz w:val="24"/>
                <w:szCs w:val="24"/>
              </w:rPr>
            </w:pPr>
            <w:proofErr w:type="spellStart"/>
            <w:r w:rsidRPr="00D51F19">
              <w:rPr>
                <w:rFonts w:ascii="Times New Roman" w:hAnsi="Times New Roman" w:cs="Times New Roman"/>
                <w:sz w:val="24"/>
                <w:szCs w:val="24"/>
                <w:lang w:val="en-US"/>
              </w:rPr>
              <w:t>ImportPaymentsRequest</w:t>
            </w:r>
            <w:proofErr w:type="spellEnd"/>
            <w:r w:rsidRPr="00BA212C">
              <w:rPr>
                <w:rFonts w:ascii="Times New Roman" w:hAnsi="Times New Roman" w:cs="Times New Roman"/>
                <w:sz w:val="24"/>
                <w:szCs w:val="24"/>
              </w:rPr>
              <w:t>/</w:t>
            </w:r>
            <w:proofErr w:type="spellStart"/>
            <w:r w:rsidRPr="00D51F19">
              <w:rPr>
                <w:rFonts w:ascii="Times New Roman" w:hAnsi="Times New Roman" w:cs="Times New Roman"/>
                <w:sz w:val="24"/>
                <w:szCs w:val="24"/>
                <w:lang w:val="en-US"/>
              </w:rPr>
              <w:t>PaymentsPackage</w:t>
            </w:r>
            <w:proofErr w:type="spellEnd"/>
            <w:r w:rsidRPr="00BA212C">
              <w:rPr>
                <w:rFonts w:ascii="Times New Roman" w:hAnsi="Times New Roman" w:cs="Times New Roman"/>
                <w:sz w:val="24"/>
                <w:szCs w:val="24"/>
              </w:rPr>
              <w:t>/</w:t>
            </w:r>
            <w:proofErr w:type="spellStart"/>
            <w:r w:rsidRPr="00D51F19">
              <w:rPr>
                <w:rFonts w:ascii="Times New Roman" w:hAnsi="Times New Roman" w:cs="Times New Roman"/>
                <w:sz w:val="24"/>
                <w:szCs w:val="24"/>
                <w:lang w:val="en-US"/>
              </w:rPr>
              <w:t>ImportedPayments</w:t>
            </w:r>
            <w:proofErr w:type="spellEnd"/>
            <w:r w:rsidRPr="00BA212C">
              <w:rPr>
                <w:rFonts w:ascii="Times New Roman" w:hAnsi="Times New Roman" w:cs="Times New Roman"/>
                <w:sz w:val="24"/>
                <w:szCs w:val="24"/>
              </w:rPr>
              <w:t>/@</w:t>
            </w:r>
            <w:proofErr w:type="spellStart"/>
            <w:r>
              <w:rPr>
                <w:rFonts w:ascii="Times New Roman" w:hAnsi="Times New Roman" w:cs="Times New Roman"/>
                <w:sz w:val="24"/>
                <w:szCs w:val="24"/>
                <w:lang w:val="en-US"/>
              </w:rPr>
              <w:t>kbk</w:t>
            </w:r>
            <w:proofErr w:type="spellEnd"/>
          </w:p>
          <w:p w14:paraId="4FA93A09" w14:textId="4D20517A" w:rsidR="00B52923" w:rsidRPr="00BA212C" w:rsidRDefault="00B52923" w:rsidP="00B52923">
            <w:pPr>
              <w:jc w:val="both"/>
              <w:rPr>
                <w:rFonts w:ascii="Times New Roman" w:hAnsi="Times New Roman" w:cs="Times New Roman"/>
                <w:sz w:val="24"/>
                <w:szCs w:val="24"/>
              </w:rPr>
            </w:pPr>
            <w:proofErr w:type="spellStart"/>
            <w:r w:rsidRPr="00D51F19">
              <w:rPr>
                <w:rFonts w:ascii="Times New Roman" w:hAnsi="Times New Roman" w:cs="Times New Roman"/>
                <w:sz w:val="24"/>
                <w:szCs w:val="24"/>
                <w:lang w:val="en-US"/>
              </w:rPr>
              <w:t>ImportPaymentsRequest</w:t>
            </w:r>
            <w:proofErr w:type="spellEnd"/>
            <w:r w:rsidRPr="00FA4034">
              <w:rPr>
                <w:rFonts w:ascii="Times New Roman" w:hAnsi="Times New Roman" w:cs="Times New Roman"/>
                <w:sz w:val="24"/>
                <w:szCs w:val="24"/>
              </w:rPr>
              <w:t>/</w:t>
            </w:r>
            <w:proofErr w:type="spellStart"/>
            <w:r w:rsidRPr="00D51F19">
              <w:rPr>
                <w:rFonts w:ascii="Times New Roman" w:hAnsi="Times New Roman" w:cs="Times New Roman"/>
                <w:sz w:val="24"/>
                <w:szCs w:val="24"/>
                <w:lang w:val="en-US"/>
              </w:rPr>
              <w:t>PaymentsPackage</w:t>
            </w:r>
            <w:proofErr w:type="spellEnd"/>
            <w:r w:rsidRPr="00FA4034">
              <w:rPr>
                <w:rFonts w:ascii="Times New Roman" w:hAnsi="Times New Roman" w:cs="Times New Roman"/>
                <w:sz w:val="24"/>
                <w:szCs w:val="24"/>
              </w:rPr>
              <w:t>/</w:t>
            </w:r>
            <w:proofErr w:type="spellStart"/>
            <w:r w:rsidRPr="00D51F19">
              <w:rPr>
                <w:rFonts w:ascii="Times New Roman" w:hAnsi="Times New Roman" w:cs="Times New Roman"/>
                <w:sz w:val="24"/>
                <w:szCs w:val="24"/>
                <w:lang w:val="en-US"/>
              </w:rPr>
              <w:t>ImportedPayments</w:t>
            </w:r>
            <w:proofErr w:type="spellEnd"/>
            <w:r w:rsidRPr="00FA4034">
              <w:rPr>
                <w:rFonts w:ascii="Times New Roman" w:hAnsi="Times New Roman" w:cs="Times New Roman"/>
                <w:sz w:val="24"/>
                <w:szCs w:val="24"/>
              </w:rPr>
              <w:t>/</w:t>
            </w:r>
            <w:proofErr w:type="spellStart"/>
            <w:r w:rsidRPr="00D51F19">
              <w:rPr>
                <w:rFonts w:ascii="Times New Roman" w:hAnsi="Times New Roman" w:cs="Times New Roman"/>
                <w:sz w:val="24"/>
                <w:szCs w:val="24"/>
                <w:lang w:val="en-US"/>
              </w:rPr>
              <w:t>BudgetIndex</w:t>
            </w:r>
            <w:proofErr w:type="spellEnd"/>
            <w:r w:rsidRPr="00FA4034">
              <w:rPr>
                <w:rFonts w:ascii="Times New Roman" w:hAnsi="Times New Roman" w:cs="Times New Roman"/>
                <w:sz w:val="24"/>
                <w:szCs w:val="24"/>
              </w:rPr>
              <w:t>/@</w:t>
            </w:r>
            <w:r>
              <w:rPr>
                <w:rFonts w:ascii="Times New Roman" w:hAnsi="Times New Roman" w:cs="Times New Roman"/>
                <w:sz w:val="24"/>
                <w:szCs w:val="24"/>
                <w:lang w:val="en-US"/>
              </w:rPr>
              <w:t>status</w:t>
            </w:r>
          </w:p>
          <w:p w14:paraId="476CBA38" w14:textId="7763EDDD" w:rsidR="00B52923" w:rsidRPr="00BA212C" w:rsidRDefault="00B52923" w:rsidP="00B52923">
            <w:pPr>
              <w:jc w:val="both"/>
              <w:rPr>
                <w:rFonts w:ascii="Times New Roman" w:hAnsi="Times New Roman" w:cs="Times New Roman"/>
                <w:sz w:val="24"/>
                <w:szCs w:val="24"/>
              </w:rPr>
            </w:pPr>
            <w:proofErr w:type="spellStart"/>
            <w:r w:rsidRPr="00D51F19">
              <w:rPr>
                <w:rFonts w:ascii="Times New Roman" w:hAnsi="Times New Roman" w:cs="Times New Roman"/>
                <w:sz w:val="24"/>
                <w:szCs w:val="24"/>
                <w:lang w:val="en-US"/>
              </w:rPr>
              <w:t>ImportPaymentsRequest</w:t>
            </w:r>
            <w:proofErr w:type="spellEnd"/>
            <w:r w:rsidRPr="00FA4034">
              <w:rPr>
                <w:rFonts w:ascii="Times New Roman" w:hAnsi="Times New Roman" w:cs="Times New Roman"/>
                <w:sz w:val="24"/>
                <w:szCs w:val="24"/>
              </w:rPr>
              <w:t>/</w:t>
            </w:r>
            <w:proofErr w:type="spellStart"/>
            <w:r w:rsidRPr="00D51F19">
              <w:rPr>
                <w:rFonts w:ascii="Times New Roman" w:hAnsi="Times New Roman" w:cs="Times New Roman"/>
                <w:sz w:val="24"/>
                <w:szCs w:val="24"/>
                <w:lang w:val="en-US"/>
              </w:rPr>
              <w:t>PaymentsPackage</w:t>
            </w:r>
            <w:proofErr w:type="spellEnd"/>
            <w:r w:rsidRPr="00FA4034">
              <w:rPr>
                <w:rFonts w:ascii="Times New Roman" w:hAnsi="Times New Roman" w:cs="Times New Roman"/>
                <w:sz w:val="24"/>
                <w:szCs w:val="24"/>
              </w:rPr>
              <w:t>/</w:t>
            </w:r>
            <w:proofErr w:type="spellStart"/>
            <w:r w:rsidRPr="00D51F19">
              <w:rPr>
                <w:rFonts w:ascii="Times New Roman" w:hAnsi="Times New Roman" w:cs="Times New Roman"/>
                <w:sz w:val="24"/>
                <w:szCs w:val="24"/>
                <w:lang w:val="en-US"/>
              </w:rPr>
              <w:t>ImportedPayments</w:t>
            </w:r>
            <w:proofErr w:type="spellEnd"/>
            <w:r w:rsidRPr="00FA4034">
              <w:rPr>
                <w:rFonts w:ascii="Times New Roman" w:hAnsi="Times New Roman" w:cs="Times New Roman"/>
                <w:sz w:val="24"/>
                <w:szCs w:val="24"/>
              </w:rPr>
              <w:t>/</w:t>
            </w:r>
            <w:proofErr w:type="spellStart"/>
            <w:r w:rsidRPr="00D51F19">
              <w:rPr>
                <w:rFonts w:ascii="Times New Roman" w:hAnsi="Times New Roman" w:cs="Times New Roman"/>
                <w:sz w:val="24"/>
                <w:szCs w:val="24"/>
                <w:lang w:val="en-US"/>
              </w:rPr>
              <w:t>BudgetIndex</w:t>
            </w:r>
            <w:proofErr w:type="spellEnd"/>
            <w:r w:rsidRPr="00FA4034">
              <w:rPr>
                <w:rFonts w:ascii="Times New Roman" w:hAnsi="Times New Roman" w:cs="Times New Roman"/>
                <w:sz w:val="24"/>
                <w:szCs w:val="24"/>
              </w:rPr>
              <w:t>/</w:t>
            </w:r>
            <w:r w:rsidRPr="00FA4034">
              <w:rPr>
                <w:rFonts w:ascii="Times New Roman" w:hAnsi="Times New Roman" w:cs="Times New Roman"/>
                <w:sz w:val="24"/>
                <w:szCs w:val="24"/>
              </w:rPr>
              <w:lastRenderedPageBreak/>
              <w:t>@</w:t>
            </w:r>
            <w:proofErr w:type="spellStart"/>
            <w:r w:rsidRPr="00D832E9">
              <w:rPr>
                <w:rFonts w:ascii="Times New Roman" w:hAnsi="Times New Roman" w:cs="Times New Roman"/>
                <w:sz w:val="24"/>
                <w:szCs w:val="24"/>
                <w:lang w:val="en-US"/>
              </w:rPr>
              <w:t>taxDoc</w:t>
            </w:r>
            <w:r>
              <w:rPr>
                <w:rFonts w:ascii="Times New Roman" w:hAnsi="Times New Roman" w:cs="Times New Roman"/>
                <w:sz w:val="24"/>
                <w:szCs w:val="24"/>
                <w:lang w:val="en-US"/>
              </w:rPr>
              <w:t>Number</w:t>
            </w:r>
            <w:proofErr w:type="spellEnd"/>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105195" w14:textId="77777777" w:rsidR="00B52923" w:rsidRDefault="00B52923" w:rsidP="00B52923">
            <w:pPr>
              <w:spacing w:after="0"/>
              <w:jc w:val="both"/>
              <w:rPr>
                <w:rFonts w:ascii="Times New Roman" w:hAnsi="Times New Roman" w:cs="Times New Roman"/>
                <w:color w:val="172B4D"/>
                <w:sz w:val="24"/>
                <w:szCs w:val="24"/>
              </w:rPr>
            </w:pPr>
            <w:r w:rsidRPr="00F26263">
              <w:rPr>
                <w:rFonts w:ascii="Times New Roman" w:hAnsi="Times New Roman" w:cs="Times New Roman"/>
                <w:color w:val="172B4D"/>
                <w:sz w:val="24"/>
                <w:szCs w:val="24"/>
              </w:rPr>
              <w:lastRenderedPageBreak/>
              <w:t>Реквизит 108 может быть «0» или должен быть заполнен следующим образом:</w:t>
            </w:r>
          </w:p>
          <w:p w14:paraId="494E97C0" w14:textId="1AA8A995" w:rsidR="00B52923" w:rsidRDefault="00B52923" w:rsidP="00B52923">
            <w:pPr>
              <w:pStyle w:val="af6"/>
              <w:numPr>
                <w:ilvl w:val="0"/>
                <w:numId w:val="82"/>
              </w:numPr>
              <w:spacing w:after="0"/>
              <w:ind w:left="262" w:hanging="262"/>
              <w:jc w:val="both"/>
              <w:rPr>
                <w:rFonts w:ascii="Times New Roman" w:hAnsi="Times New Roman" w:cs="Times New Roman"/>
                <w:color w:val="172B4D"/>
                <w:sz w:val="24"/>
                <w:szCs w:val="24"/>
              </w:rPr>
            </w:pPr>
            <w:r>
              <w:rPr>
                <w:rFonts w:ascii="Times New Roman" w:hAnsi="Times New Roman" w:cs="Times New Roman"/>
                <w:color w:val="172B4D"/>
                <w:sz w:val="24"/>
                <w:szCs w:val="24"/>
              </w:rPr>
              <w:t>первые два</w:t>
            </w:r>
            <w:r w:rsidRPr="003F5A94">
              <w:rPr>
                <w:rFonts w:ascii="Times New Roman" w:hAnsi="Times New Roman" w:cs="Times New Roman"/>
                <w:color w:val="172B4D"/>
                <w:sz w:val="24"/>
                <w:szCs w:val="24"/>
              </w:rPr>
              <w:t xml:space="preserve"> символа могут принимать значение "</w:t>
            </w:r>
            <w:r w:rsidRPr="003F5A94">
              <w:rPr>
                <w:rFonts w:ascii="Times New Roman" w:hAnsi="Times New Roman" w:cs="Times New Roman"/>
                <w:bCs/>
                <w:color w:val="FF0000"/>
                <w:sz w:val="24"/>
                <w:szCs w:val="24"/>
              </w:rPr>
              <w:t>01</w:t>
            </w:r>
            <w:r w:rsidRPr="003F5A94">
              <w:rPr>
                <w:rFonts w:ascii="Times New Roman" w:hAnsi="Times New Roman" w:cs="Times New Roman"/>
                <w:color w:val="172B4D"/>
                <w:sz w:val="24"/>
                <w:szCs w:val="24"/>
              </w:rPr>
              <w:t>" - "14", "22", "24" - "26", "28" - "30",</w:t>
            </w:r>
          </w:p>
          <w:p w14:paraId="340C3FAA" w14:textId="77777777" w:rsidR="00B52923" w:rsidRDefault="00B52923" w:rsidP="00B52923">
            <w:pPr>
              <w:pStyle w:val="af6"/>
              <w:numPr>
                <w:ilvl w:val="0"/>
                <w:numId w:val="82"/>
              </w:numPr>
              <w:spacing w:after="0"/>
              <w:ind w:left="262" w:hanging="262"/>
              <w:jc w:val="both"/>
              <w:rPr>
                <w:rFonts w:ascii="Times New Roman" w:hAnsi="Times New Roman" w:cs="Times New Roman"/>
                <w:color w:val="172B4D"/>
                <w:sz w:val="24"/>
                <w:szCs w:val="24"/>
              </w:rPr>
            </w:pPr>
            <w:r w:rsidRPr="003F5A94">
              <w:rPr>
                <w:rFonts w:ascii="Times New Roman" w:hAnsi="Times New Roman" w:cs="Times New Roman"/>
                <w:color w:val="172B4D"/>
                <w:sz w:val="24"/>
                <w:szCs w:val="24"/>
              </w:rPr>
              <w:t>третий символ - знак ";",</w:t>
            </w:r>
          </w:p>
          <w:p w14:paraId="60EFDCDC" w14:textId="01D28A3F" w:rsidR="00B52923" w:rsidRPr="00FD2D3C" w:rsidRDefault="00B52923" w:rsidP="00B52923">
            <w:pPr>
              <w:pStyle w:val="af6"/>
              <w:numPr>
                <w:ilvl w:val="0"/>
                <w:numId w:val="82"/>
              </w:numPr>
              <w:spacing w:after="0"/>
              <w:ind w:left="262" w:hanging="262"/>
              <w:jc w:val="both"/>
              <w:rPr>
                <w:rFonts w:ascii="Times New Roman" w:hAnsi="Times New Roman" w:cs="Times New Roman"/>
                <w:color w:val="172B4D"/>
                <w:sz w:val="24"/>
                <w:szCs w:val="24"/>
              </w:rPr>
            </w:pPr>
            <w:r w:rsidRPr="003F5A94">
              <w:rPr>
                <w:rFonts w:ascii="Times New Roman" w:hAnsi="Times New Roman" w:cs="Times New Roman"/>
                <w:color w:val="172B4D"/>
                <w:sz w:val="24"/>
                <w:szCs w:val="24"/>
              </w:rPr>
              <w:t>последующие символы - идентификатора сведений о физическом лице, длиной от 1 до 12 символов, знаки номера «№» и дефиса «-» не указываются при условии:</w:t>
            </w:r>
          </w:p>
          <w:p w14:paraId="0E9A232D" w14:textId="3634C600" w:rsidR="00B52923" w:rsidRDefault="00B52923" w:rsidP="00B52923">
            <w:pPr>
              <w:pStyle w:val="af6"/>
              <w:numPr>
                <w:ilvl w:val="0"/>
                <w:numId w:val="80"/>
              </w:numPr>
              <w:spacing w:after="0"/>
              <w:ind w:left="545" w:hanging="283"/>
              <w:jc w:val="both"/>
              <w:rPr>
                <w:rFonts w:ascii="Times New Roman" w:hAnsi="Times New Roman" w:cs="Times New Roman"/>
                <w:color w:val="172B4D"/>
                <w:sz w:val="24"/>
                <w:szCs w:val="24"/>
              </w:rPr>
            </w:pPr>
            <w:r w:rsidRPr="00FD2D3C">
              <w:rPr>
                <w:rFonts w:ascii="Times New Roman" w:hAnsi="Times New Roman" w:cs="Times New Roman"/>
                <w:color w:val="172B4D"/>
                <w:sz w:val="24"/>
                <w:szCs w:val="24"/>
              </w:rPr>
              <w:t xml:space="preserve">до 01.10.2021: </w:t>
            </w:r>
            <w:r w:rsidRPr="00FD2D3C">
              <w:rPr>
                <w:rFonts w:ascii="Times New Roman" w:hAnsi="Times New Roman" w:cs="Times New Roman"/>
                <w:color w:val="FF0000"/>
                <w:sz w:val="24"/>
                <w:szCs w:val="24"/>
              </w:rPr>
              <w:t>Если первые цифры номера счета получателя средств (атрибут «</w:t>
            </w:r>
            <w:proofErr w:type="spellStart"/>
            <w:r w:rsidRPr="00FD2D3C">
              <w:rPr>
                <w:rFonts w:ascii="Times New Roman" w:hAnsi="Times New Roman" w:cs="Times New Roman"/>
                <w:color w:val="FF0000"/>
                <w:sz w:val="24"/>
                <w:szCs w:val="24"/>
              </w:rPr>
              <w:t>accountNumber</w:t>
            </w:r>
            <w:proofErr w:type="spellEnd"/>
            <w:r w:rsidRPr="00FD2D3C">
              <w:rPr>
                <w:rFonts w:ascii="Times New Roman" w:hAnsi="Times New Roman" w:cs="Times New Roman"/>
                <w:color w:val="FF0000"/>
                <w:sz w:val="24"/>
                <w:szCs w:val="24"/>
              </w:rPr>
              <w:t>») не равны «03100»</w:t>
            </w:r>
            <w:r w:rsidRPr="00FD2D3C">
              <w:rPr>
                <w:rFonts w:ascii="Times New Roman" w:hAnsi="Times New Roman" w:cs="Times New Roman"/>
                <w:color w:val="172B4D"/>
                <w:sz w:val="24"/>
                <w:szCs w:val="24"/>
              </w:rPr>
              <w:t xml:space="preserve">, значение в поле «KBK» начинается не на «182», не </w:t>
            </w:r>
            <w:r w:rsidRPr="00FD2D3C">
              <w:rPr>
                <w:rFonts w:ascii="Times New Roman" w:hAnsi="Times New Roman" w:cs="Times New Roman"/>
                <w:color w:val="172B4D"/>
                <w:sz w:val="24"/>
                <w:szCs w:val="24"/>
              </w:rPr>
              <w:lastRenderedPageBreak/>
              <w:t>на «153» и в реквизите 101 (Статус плательщика) указан один из статусов "03", "19", "20", "24" или значение в поле «KBK» начинается на «153» и в реквизите 101 (Статус плательщика) указан один из статусов "03", "16", "19", "20";</w:t>
            </w:r>
          </w:p>
          <w:p w14:paraId="2537842A" w14:textId="4E8354E5" w:rsidR="00B52923" w:rsidRPr="00FD2D3C" w:rsidRDefault="00B52923" w:rsidP="00B52923">
            <w:pPr>
              <w:pStyle w:val="af6"/>
              <w:numPr>
                <w:ilvl w:val="0"/>
                <w:numId w:val="80"/>
              </w:numPr>
              <w:spacing w:after="0"/>
              <w:ind w:left="545" w:hanging="283"/>
              <w:jc w:val="both"/>
              <w:rPr>
                <w:rFonts w:ascii="Times New Roman" w:hAnsi="Times New Roman" w:cs="Times New Roman"/>
                <w:color w:val="172B4D"/>
                <w:sz w:val="24"/>
                <w:szCs w:val="24"/>
              </w:rPr>
            </w:pPr>
            <w:r w:rsidRPr="0005787A">
              <w:rPr>
                <w:rFonts w:ascii="Times New Roman" w:hAnsi="Times New Roman" w:cs="Times New Roman"/>
                <w:bCs/>
                <w:color w:val="172B4D"/>
                <w:sz w:val="24"/>
                <w:szCs w:val="24"/>
              </w:rPr>
              <w:t>после 01.10.2021</w:t>
            </w:r>
            <w:proofErr w:type="gramStart"/>
            <w:r w:rsidRPr="0005787A">
              <w:rPr>
                <w:rFonts w:ascii="Times New Roman" w:hAnsi="Times New Roman" w:cs="Times New Roman"/>
                <w:bCs/>
                <w:color w:val="172B4D"/>
                <w:sz w:val="24"/>
                <w:szCs w:val="24"/>
              </w:rPr>
              <w:t>: Если</w:t>
            </w:r>
            <w:proofErr w:type="gramEnd"/>
            <w:r w:rsidRPr="0005787A">
              <w:rPr>
                <w:rFonts w:ascii="Times New Roman" w:hAnsi="Times New Roman" w:cs="Times New Roman"/>
                <w:bCs/>
                <w:color w:val="172B4D"/>
                <w:sz w:val="24"/>
                <w:szCs w:val="24"/>
              </w:rPr>
              <w:t xml:space="preserve"> первые цифры номера счета получателя средств (атрибут «</w:t>
            </w:r>
            <w:proofErr w:type="spellStart"/>
            <w:r w:rsidRPr="0005787A">
              <w:rPr>
                <w:rFonts w:ascii="Times New Roman" w:hAnsi="Times New Roman" w:cs="Times New Roman"/>
                <w:bCs/>
                <w:color w:val="172B4D"/>
                <w:sz w:val="24"/>
                <w:szCs w:val="24"/>
              </w:rPr>
              <w:t>accountNumber</w:t>
            </w:r>
            <w:proofErr w:type="spellEnd"/>
            <w:r w:rsidRPr="0005787A">
              <w:rPr>
                <w:rFonts w:ascii="Times New Roman" w:hAnsi="Times New Roman" w:cs="Times New Roman"/>
                <w:bCs/>
                <w:color w:val="172B4D"/>
                <w:sz w:val="24"/>
                <w:szCs w:val="24"/>
              </w:rPr>
              <w:t>») не равны «03100», значение в поле «KBK» начинается не на «182», НЕ на «153» и в реквизите 101 (Статус плательщика) указан один из статусов "03", "19", "20", "24".</w:t>
            </w:r>
          </w:p>
          <w:p w14:paraId="3130C0D3" w14:textId="2C896CDD" w:rsidR="00B52923" w:rsidRPr="00D51F19" w:rsidRDefault="00B52923" w:rsidP="00B52923">
            <w:pPr>
              <w:pStyle w:val="aff4"/>
              <w:rPr>
                <w:rFonts w:ascii="Times New Roman" w:hAnsi="Times New Roman" w:cs="Times New Roman"/>
                <w:sz w:val="24"/>
                <w:szCs w:val="24"/>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622742" w14:textId="2B26A4E2" w:rsidR="00B52923" w:rsidRPr="00D51F19" w:rsidRDefault="00B52923" w:rsidP="00B52923">
            <w:pPr>
              <w:jc w:val="both"/>
              <w:rPr>
                <w:rFonts w:ascii="Times New Roman" w:hAnsi="Times New Roman" w:cs="Times New Roman"/>
                <w:sz w:val="24"/>
                <w:szCs w:val="24"/>
              </w:rPr>
            </w:pPr>
            <w:proofErr w:type="spellStart"/>
            <w:r w:rsidRPr="00D51F19">
              <w:rPr>
                <w:rFonts w:ascii="Times New Roman" w:hAnsi="Times New Roman" w:cs="Times New Roman"/>
                <w:sz w:val="24"/>
                <w:szCs w:val="24"/>
              </w:rPr>
              <w:lastRenderedPageBreak/>
              <w:t>Import</w:t>
            </w:r>
            <w:proofErr w:type="spellEnd"/>
            <w:r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Response</w:t>
            </w:r>
            <w:proofErr w:type="spellEnd"/>
            <w:r w:rsidRPr="00D51F19">
              <w:rPr>
                <w:rFonts w:ascii="Times New Roman" w:hAnsi="Times New Roman" w:cs="Times New Roman"/>
                <w:sz w:val="24"/>
                <w:szCs w:val="24"/>
              </w:rPr>
              <w:t xml:space="preserve">/ </w:t>
            </w:r>
            <w:proofErr w:type="spellStart"/>
            <w:r w:rsidRPr="00D51F19">
              <w:rPr>
                <w:rFonts w:ascii="Times New Roman" w:hAnsi="Times New Roman" w:cs="Times New Roman"/>
                <w:sz w:val="24"/>
                <w:szCs w:val="24"/>
              </w:rPr>
              <w:t>ImportProtocol</w:t>
            </w:r>
            <w:proofErr w:type="spellEnd"/>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rPr>
              <w:t>code</w:t>
            </w:r>
            <w:proofErr w:type="spellEnd"/>
            <w:r w:rsidRPr="00D51F19">
              <w:rPr>
                <w:rFonts w:ascii="Times New Roman" w:hAnsi="Times New Roman" w:cs="Times New Roman"/>
                <w:sz w:val="24"/>
                <w:szCs w:val="24"/>
              </w:rPr>
              <w:t xml:space="preserve"> = «</w:t>
            </w:r>
            <w:r>
              <w:rPr>
                <w:rFonts w:ascii="Times New Roman" w:hAnsi="Times New Roman" w:cs="Times New Roman"/>
                <w:sz w:val="24"/>
                <w:szCs w:val="24"/>
              </w:rPr>
              <w:t>291</w:t>
            </w:r>
            <w:r w:rsidRPr="00D51F19">
              <w:rPr>
                <w:rFonts w:ascii="Times New Roman" w:hAnsi="Times New Roman" w:cs="Times New Roman"/>
                <w:sz w:val="24"/>
                <w:szCs w:val="24"/>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88E930" w14:textId="4FBC3C56" w:rsidR="00B52923" w:rsidRPr="00267443" w:rsidRDefault="00B52923" w:rsidP="00B52923">
            <w:pPr>
              <w:jc w:val="both"/>
              <w:rPr>
                <w:rFonts w:ascii="Times New Roman" w:hAnsi="Times New Roman" w:cs="Times New Roman"/>
                <w:i/>
                <w:sz w:val="24"/>
                <w:szCs w:val="24"/>
              </w:rPr>
            </w:pPr>
            <w:r w:rsidRPr="00BA212C">
              <w:rPr>
                <w:rFonts w:ascii="Times New Roman" w:hAnsi="Times New Roman" w:cs="Times New Roman"/>
                <w:i/>
                <w:sz w:val="24"/>
                <w:szCs w:val="24"/>
              </w:rPr>
              <w:t>Некорректное значение реквизита 108 (Номер документа основания платежа)</w:t>
            </w:r>
          </w:p>
        </w:tc>
      </w:tr>
      <w:tr w:rsidR="00B52923" w:rsidRPr="00D51F19" w14:paraId="4CF0EF5B"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6A5F7" w14:textId="77777777" w:rsidR="00B52923" w:rsidRPr="00267443" w:rsidRDefault="00B52923" w:rsidP="00B52923">
            <w:pPr>
              <w:pStyle w:val="af6"/>
              <w:numPr>
                <w:ilvl w:val="0"/>
                <w:numId w:val="27"/>
              </w:numPr>
              <w:jc w:val="both"/>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99E280" w14:textId="71999AED" w:rsidR="00B52923" w:rsidRPr="0000157E" w:rsidRDefault="00B52923" w:rsidP="00B52923">
            <w:pPr>
              <w:jc w:val="both"/>
              <w:rPr>
                <w:rFonts w:ascii="Times New Roman" w:hAnsi="Times New Roman" w:cs="Times New Roman"/>
                <w:i/>
                <w:iCs/>
                <w:sz w:val="24"/>
                <w:szCs w:val="24"/>
              </w:rPr>
            </w:pPr>
            <w:proofErr w:type="gramStart"/>
            <w:r w:rsidRPr="00D51F19">
              <w:rPr>
                <w:rFonts w:ascii="Times New Roman" w:hAnsi="Times New Roman" w:cs="Times New Roman"/>
                <w:i/>
                <w:iCs/>
                <w:sz w:val="24"/>
                <w:szCs w:val="24"/>
              </w:rPr>
              <w:t>Бизнес поля</w:t>
            </w:r>
            <w:proofErr w:type="gramEnd"/>
            <w:r w:rsidRPr="00D51F19">
              <w:rPr>
                <w:rFonts w:ascii="Times New Roman" w:hAnsi="Times New Roman" w:cs="Times New Roman"/>
                <w:i/>
                <w:iCs/>
                <w:sz w:val="24"/>
                <w:szCs w:val="24"/>
              </w:rPr>
              <w:t xml:space="preserve">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3264F" w14:textId="10833DB8" w:rsidR="00B52923" w:rsidRPr="0000157E" w:rsidRDefault="00B52923" w:rsidP="00B52923">
            <w:pPr>
              <w:jc w:val="both"/>
              <w:rPr>
                <w:rFonts w:ascii="Times New Roman" w:hAnsi="Times New Roman" w:cs="Times New Roman"/>
                <w:sz w:val="24"/>
                <w:szCs w:val="24"/>
              </w:rPr>
            </w:pPr>
            <w:r w:rsidRPr="0000157E">
              <w:rPr>
                <w:rFonts w:ascii="Times New Roman" w:hAnsi="Times New Roman" w:cs="Times New Roman"/>
                <w:color w:val="172B4D"/>
                <w:sz w:val="24"/>
                <w:szCs w:val="24"/>
              </w:rPr>
              <w:t>ImportPaymentsRequest/PaymentsPackage/ImportedPayment/Payee/OrgAccount/@accountNumber</w:t>
            </w:r>
            <w:r w:rsidRPr="0000157E">
              <w:rPr>
                <w:rFonts w:ascii="Times New Roman" w:hAnsi="Times New Roman" w:cs="Times New Roman"/>
                <w:color w:val="172B4D"/>
                <w:sz w:val="24"/>
                <w:szCs w:val="24"/>
              </w:rPr>
              <w:br/>
            </w:r>
            <w:r w:rsidRPr="0000157E">
              <w:rPr>
                <w:rFonts w:ascii="Times New Roman" w:hAnsi="Times New Roman" w:cs="Times New Roman"/>
                <w:color w:val="172B4D"/>
                <w:sz w:val="24"/>
                <w:szCs w:val="24"/>
              </w:rPr>
              <w:br/>
            </w:r>
            <w:proofErr w:type="spellStart"/>
            <w:r w:rsidRPr="0000157E">
              <w:rPr>
                <w:rFonts w:ascii="Times New Roman" w:hAnsi="Times New Roman" w:cs="Times New Roman"/>
                <w:sz w:val="24"/>
                <w:szCs w:val="24"/>
                <w:lang w:val="en-US"/>
              </w:rPr>
              <w:t>ImportPaymentsRequest</w:t>
            </w:r>
            <w:proofErr w:type="spellEnd"/>
            <w:r w:rsidRPr="0000157E">
              <w:rPr>
                <w:rFonts w:ascii="Times New Roman" w:hAnsi="Times New Roman" w:cs="Times New Roman"/>
                <w:sz w:val="24"/>
                <w:szCs w:val="24"/>
              </w:rPr>
              <w:t>/</w:t>
            </w:r>
            <w:proofErr w:type="spellStart"/>
            <w:r w:rsidRPr="0000157E">
              <w:rPr>
                <w:rFonts w:ascii="Times New Roman" w:hAnsi="Times New Roman" w:cs="Times New Roman"/>
                <w:sz w:val="24"/>
                <w:szCs w:val="24"/>
                <w:lang w:val="en-US"/>
              </w:rPr>
              <w:t>PaymentsPackage</w:t>
            </w:r>
            <w:proofErr w:type="spellEnd"/>
            <w:r w:rsidRPr="0000157E">
              <w:rPr>
                <w:rFonts w:ascii="Times New Roman" w:hAnsi="Times New Roman" w:cs="Times New Roman"/>
                <w:sz w:val="24"/>
                <w:szCs w:val="24"/>
              </w:rPr>
              <w:t>/</w:t>
            </w:r>
            <w:proofErr w:type="spellStart"/>
            <w:r w:rsidRPr="0000157E">
              <w:rPr>
                <w:rFonts w:ascii="Times New Roman" w:hAnsi="Times New Roman" w:cs="Times New Roman"/>
                <w:sz w:val="24"/>
                <w:szCs w:val="24"/>
                <w:lang w:val="en-US"/>
              </w:rPr>
              <w:t>ImportedPayments</w:t>
            </w:r>
            <w:proofErr w:type="spellEnd"/>
            <w:r w:rsidRPr="0000157E">
              <w:rPr>
                <w:rFonts w:ascii="Times New Roman" w:hAnsi="Times New Roman" w:cs="Times New Roman"/>
                <w:sz w:val="24"/>
                <w:szCs w:val="24"/>
              </w:rPr>
              <w:t>/</w:t>
            </w:r>
            <w:proofErr w:type="spellStart"/>
            <w:r w:rsidRPr="0000157E">
              <w:rPr>
                <w:rFonts w:ascii="Times New Roman" w:hAnsi="Times New Roman" w:cs="Times New Roman"/>
                <w:color w:val="172B4D"/>
                <w:sz w:val="24"/>
                <w:szCs w:val="24"/>
              </w:rPr>
              <w:t>BudgetIndex</w:t>
            </w:r>
            <w:proofErr w:type="spellEnd"/>
            <w:r w:rsidRPr="0000157E">
              <w:rPr>
                <w:rFonts w:ascii="Times New Roman" w:hAnsi="Times New Roman" w:cs="Times New Roman"/>
                <w:color w:val="172B4D"/>
                <w:sz w:val="24"/>
                <w:szCs w:val="24"/>
              </w:rPr>
              <w:t>/@status</w:t>
            </w:r>
            <w:r w:rsidRPr="0000157E">
              <w:rPr>
                <w:rFonts w:ascii="Times New Roman" w:hAnsi="Times New Roman" w:cs="Times New Roman"/>
                <w:color w:val="172B4D"/>
                <w:sz w:val="24"/>
                <w:szCs w:val="24"/>
              </w:rPr>
              <w:br/>
            </w:r>
            <w:r w:rsidRPr="0000157E">
              <w:rPr>
                <w:rFonts w:ascii="Times New Roman" w:hAnsi="Times New Roman" w:cs="Times New Roman"/>
                <w:color w:val="172B4D"/>
                <w:sz w:val="24"/>
                <w:szCs w:val="24"/>
              </w:rPr>
              <w:br/>
              <w:t>/ImportPaymentsRequest/PaymentsPackage/ImportedPayment/Payer/@payerIdentifier</w:t>
            </w:r>
            <w:r w:rsidRPr="0000157E">
              <w:rPr>
                <w:rFonts w:ascii="Times New Roman" w:hAnsi="Times New Roman" w:cs="Times New Roman"/>
                <w:color w:val="172B4D"/>
                <w:sz w:val="24"/>
                <w:szCs w:val="24"/>
              </w:rPr>
              <w:br/>
            </w:r>
            <w:r w:rsidRPr="0000157E">
              <w:rPr>
                <w:rFonts w:ascii="Times New Roman" w:hAnsi="Times New Roman" w:cs="Times New Roman"/>
                <w:color w:val="172B4D"/>
                <w:sz w:val="24"/>
                <w:szCs w:val="24"/>
              </w:rPr>
              <w:br/>
            </w:r>
            <w:proofErr w:type="spellStart"/>
            <w:r w:rsidRPr="0000157E">
              <w:rPr>
                <w:rFonts w:ascii="Times New Roman" w:hAnsi="Times New Roman" w:cs="Times New Roman"/>
                <w:sz w:val="24"/>
                <w:szCs w:val="24"/>
                <w:lang w:val="en-US"/>
              </w:rPr>
              <w:t>ImportPaymentsRequest</w:t>
            </w:r>
            <w:proofErr w:type="spellEnd"/>
            <w:r w:rsidRPr="0000157E">
              <w:rPr>
                <w:rFonts w:ascii="Times New Roman" w:hAnsi="Times New Roman" w:cs="Times New Roman"/>
                <w:sz w:val="24"/>
                <w:szCs w:val="24"/>
              </w:rPr>
              <w:t>/</w:t>
            </w:r>
            <w:proofErr w:type="spellStart"/>
            <w:r w:rsidRPr="0000157E">
              <w:rPr>
                <w:rFonts w:ascii="Times New Roman" w:hAnsi="Times New Roman" w:cs="Times New Roman"/>
                <w:sz w:val="24"/>
                <w:szCs w:val="24"/>
                <w:lang w:val="en-US"/>
              </w:rPr>
              <w:t>PaymentsPackage</w:t>
            </w:r>
            <w:proofErr w:type="spellEnd"/>
            <w:r w:rsidRPr="0000157E">
              <w:rPr>
                <w:rFonts w:ascii="Times New Roman" w:hAnsi="Times New Roman" w:cs="Times New Roman"/>
                <w:sz w:val="24"/>
                <w:szCs w:val="24"/>
              </w:rPr>
              <w:t>/</w:t>
            </w:r>
            <w:proofErr w:type="spellStart"/>
            <w:r w:rsidRPr="0000157E">
              <w:rPr>
                <w:rFonts w:ascii="Times New Roman" w:hAnsi="Times New Roman" w:cs="Times New Roman"/>
                <w:sz w:val="24"/>
                <w:szCs w:val="24"/>
                <w:lang w:val="en-US"/>
              </w:rPr>
              <w:t>Im</w:t>
            </w:r>
            <w:r w:rsidRPr="0000157E">
              <w:rPr>
                <w:rFonts w:ascii="Times New Roman" w:hAnsi="Times New Roman" w:cs="Times New Roman"/>
                <w:sz w:val="24"/>
                <w:szCs w:val="24"/>
                <w:lang w:val="en-US"/>
              </w:rPr>
              <w:lastRenderedPageBreak/>
              <w:t>portedPayments</w:t>
            </w:r>
            <w:proofErr w:type="spellEnd"/>
            <w:r w:rsidRPr="00F26263">
              <w:rPr>
                <w:rFonts w:ascii="Times New Roman" w:hAnsi="Times New Roman" w:cs="Times New Roman"/>
                <w:sz w:val="24"/>
                <w:szCs w:val="24"/>
              </w:rPr>
              <w:t>/</w:t>
            </w:r>
            <w:proofErr w:type="spellStart"/>
            <w:r w:rsidRPr="0000157E">
              <w:rPr>
                <w:rFonts w:ascii="Times New Roman" w:hAnsi="Times New Roman" w:cs="Times New Roman"/>
                <w:color w:val="172B4D"/>
                <w:sz w:val="24"/>
                <w:szCs w:val="24"/>
              </w:rPr>
              <w:t>BudgetIndex</w:t>
            </w:r>
            <w:proofErr w:type="spellEnd"/>
            <w:r w:rsidRPr="0000157E">
              <w:rPr>
                <w:rFonts w:ascii="Times New Roman" w:hAnsi="Times New Roman" w:cs="Times New Roman"/>
                <w:color w:val="172B4D"/>
                <w:sz w:val="24"/>
                <w:szCs w:val="24"/>
              </w:rPr>
              <w:t>/@taxDocNumber</w:t>
            </w:r>
            <w:r w:rsidRPr="0000157E">
              <w:rPr>
                <w:rFonts w:ascii="Times New Roman" w:hAnsi="Times New Roman" w:cs="Times New Roman"/>
                <w:color w:val="172B4D"/>
                <w:sz w:val="24"/>
                <w:szCs w:val="24"/>
              </w:rPr>
              <w:br/>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0F7A6D" w14:textId="0C79CF83" w:rsidR="00B52923" w:rsidRDefault="00B52923" w:rsidP="00B52923">
            <w:pPr>
              <w:spacing w:after="0"/>
              <w:ind w:left="119" w:hanging="119"/>
              <w:jc w:val="both"/>
              <w:rPr>
                <w:rFonts w:ascii="Times New Roman" w:hAnsi="Times New Roman" w:cs="Times New Roman"/>
                <w:color w:val="172B4D"/>
                <w:sz w:val="24"/>
                <w:szCs w:val="24"/>
              </w:rPr>
            </w:pPr>
            <w:r w:rsidRPr="00B52923">
              <w:rPr>
                <w:rFonts w:ascii="Times New Roman" w:hAnsi="Times New Roman" w:cs="Times New Roman"/>
                <w:color w:val="172B4D"/>
                <w:sz w:val="24"/>
                <w:szCs w:val="24"/>
              </w:rPr>
              <w:lastRenderedPageBreak/>
              <w:t>С 01.10.2021 если первые цифры номера счета получателя средств (атрибут «</w:t>
            </w:r>
            <w:proofErr w:type="spellStart"/>
            <w:r w:rsidRPr="00B52923">
              <w:rPr>
                <w:rFonts w:ascii="Times New Roman" w:hAnsi="Times New Roman" w:cs="Times New Roman"/>
                <w:color w:val="172B4D"/>
                <w:sz w:val="24"/>
                <w:szCs w:val="24"/>
              </w:rPr>
              <w:t>accountNumber</w:t>
            </w:r>
            <w:proofErr w:type="spellEnd"/>
            <w:r w:rsidRPr="00B52923">
              <w:rPr>
                <w:rFonts w:ascii="Times New Roman" w:hAnsi="Times New Roman" w:cs="Times New Roman"/>
                <w:color w:val="172B4D"/>
                <w:sz w:val="24"/>
                <w:szCs w:val="24"/>
              </w:rPr>
              <w:t>») НЕ равны «03100», реквизит 101 «Статус плательщика» блока данных «Дополнительные реквизиты платежа» принимает значение "29" и в Идентификаторе плательщика указан Идентификатор плательщика физического лица с указанием кода типа документа отличного от ИНН (код типа документа – 21), то реквизит 108 «Показатель номера документа» должен быть заполнен следующим обра</w:t>
            </w:r>
            <w:r w:rsidRPr="00FD2D3C">
              <w:rPr>
                <w:rFonts w:ascii="Times New Roman" w:hAnsi="Times New Roman" w:cs="Times New Roman"/>
                <w:color w:val="172B4D"/>
                <w:sz w:val="24"/>
                <w:szCs w:val="24"/>
              </w:rPr>
              <w:t>зом:</w:t>
            </w:r>
          </w:p>
          <w:p w14:paraId="36425602" w14:textId="77777777" w:rsidR="00B52923" w:rsidRDefault="00B52923" w:rsidP="00B52923">
            <w:pPr>
              <w:pStyle w:val="af6"/>
              <w:numPr>
                <w:ilvl w:val="0"/>
                <w:numId w:val="83"/>
              </w:numPr>
              <w:ind w:left="403" w:hanging="283"/>
              <w:jc w:val="both"/>
              <w:rPr>
                <w:rFonts w:ascii="Times New Roman" w:hAnsi="Times New Roman" w:cs="Times New Roman"/>
                <w:color w:val="172B4D"/>
                <w:sz w:val="24"/>
                <w:szCs w:val="24"/>
              </w:rPr>
            </w:pPr>
            <w:r w:rsidRPr="00B52923">
              <w:rPr>
                <w:rFonts w:ascii="Times New Roman" w:hAnsi="Times New Roman" w:cs="Times New Roman"/>
                <w:color w:val="172B4D"/>
                <w:sz w:val="24"/>
                <w:szCs w:val="24"/>
              </w:rPr>
              <w:t>первые две символа могут принимать значение "01" - "14", "2</w:t>
            </w:r>
            <w:r w:rsidRPr="00FD2D3C">
              <w:rPr>
                <w:rFonts w:ascii="Times New Roman" w:hAnsi="Times New Roman" w:cs="Times New Roman"/>
                <w:color w:val="172B4D"/>
                <w:sz w:val="24"/>
                <w:szCs w:val="24"/>
              </w:rPr>
              <w:t>2", "24" - "26", "28" - "30",</w:t>
            </w:r>
          </w:p>
          <w:p w14:paraId="1CB75F04" w14:textId="77777777" w:rsidR="00B52923" w:rsidRDefault="00B52923" w:rsidP="00B52923">
            <w:pPr>
              <w:pStyle w:val="af6"/>
              <w:numPr>
                <w:ilvl w:val="0"/>
                <w:numId w:val="83"/>
              </w:numPr>
              <w:ind w:left="403" w:hanging="283"/>
              <w:jc w:val="both"/>
              <w:rPr>
                <w:rFonts w:ascii="Times New Roman" w:hAnsi="Times New Roman" w:cs="Times New Roman"/>
                <w:color w:val="172B4D"/>
                <w:sz w:val="24"/>
                <w:szCs w:val="24"/>
              </w:rPr>
            </w:pPr>
            <w:r w:rsidRPr="0064746A">
              <w:rPr>
                <w:rFonts w:ascii="Times New Roman" w:hAnsi="Times New Roman" w:cs="Times New Roman"/>
                <w:color w:val="172B4D"/>
                <w:sz w:val="24"/>
                <w:szCs w:val="24"/>
              </w:rPr>
              <w:t>третий символ - знак ";" (точка с запятой),</w:t>
            </w:r>
          </w:p>
          <w:p w14:paraId="5C318E6C" w14:textId="2097EEEA" w:rsidR="00B52923" w:rsidRPr="00B52923" w:rsidRDefault="00B52923" w:rsidP="00B52923">
            <w:pPr>
              <w:pStyle w:val="af6"/>
              <w:numPr>
                <w:ilvl w:val="0"/>
                <w:numId w:val="83"/>
              </w:numPr>
              <w:ind w:left="403" w:hanging="283"/>
              <w:jc w:val="both"/>
              <w:rPr>
                <w:rFonts w:ascii="Times New Roman" w:hAnsi="Times New Roman" w:cs="Times New Roman"/>
                <w:color w:val="172B4D"/>
                <w:sz w:val="24"/>
                <w:szCs w:val="24"/>
              </w:rPr>
            </w:pPr>
            <w:r w:rsidRPr="0077671F">
              <w:rPr>
                <w:rFonts w:ascii="Times New Roman" w:hAnsi="Times New Roman" w:cs="Times New Roman"/>
                <w:color w:val="172B4D"/>
                <w:sz w:val="24"/>
                <w:szCs w:val="24"/>
              </w:rPr>
              <w:t>последующие символы - идентификатора сведений о физическом лице, длиной от 1 до 12 символов, знаки номера «№» и дефиса «-» не указываются.</w:t>
            </w:r>
            <w:r w:rsidRPr="00FD2D3C">
              <w:rPr>
                <w:rFonts w:ascii="Times New Roman" w:hAnsi="Times New Roman" w:cs="Times New Roman"/>
                <w:color w:val="172B4D"/>
                <w:sz w:val="24"/>
                <w:szCs w:val="24"/>
              </w:rPr>
              <w:br/>
            </w:r>
            <w:r w:rsidRPr="00FD2D3C">
              <w:rPr>
                <w:rFonts w:ascii="Times New Roman" w:hAnsi="Times New Roman" w:cs="Times New Roman"/>
                <w:color w:val="172B4D"/>
                <w:sz w:val="24"/>
                <w:szCs w:val="24"/>
              </w:rPr>
              <w:lastRenderedPageBreak/>
              <w:br/>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31AA62" w14:textId="3EE1572D" w:rsidR="00B52923" w:rsidRPr="00D51F19" w:rsidRDefault="00B52923" w:rsidP="00B52923">
            <w:pPr>
              <w:jc w:val="both"/>
              <w:rPr>
                <w:rFonts w:ascii="Times New Roman" w:hAnsi="Times New Roman" w:cs="Times New Roman"/>
                <w:sz w:val="24"/>
                <w:szCs w:val="24"/>
              </w:rPr>
            </w:pPr>
            <w:proofErr w:type="spellStart"/>
            <w:r w:rsidRPr="00D51F19">
              <w:rPr>
                <w:rFonts w:ascii="Times New Roman" w:hAnsi="Times New Roman" w:cs="Times New Roman"/>
                <w:sz w:val="24"/>
                <w:szCs w:val="24"/>
              </w:rPr>
              <w:lastRenderedPageBreak/>
              <w:t>Import</w:t>
            </w:r>
            <w:proofErr w:type="spellEnd"/>
            <w:r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Response</w:t>
            </w:r>
            <w:proofErr w:type="spellEnd"/>
            <w:r w:rsidRPr="00D51F19">
              <w:rPr>
                <w:rFonts w:ascii="Times New Roman" w:hAnsi="Times New Roman" w:cs="Times New Roman"/>
                <w:sz w:val="24"/>
                <w:szCs w:val="24"/>
              </w:rPr>
              <w:t xml:space="preserve">/ </w:t>
            </w:r>
            <w:proofErr w:type="spellStart"/>
            <w:r w:rsidRPr="00D51F19">
              <w:rPr>
                <w:rFonts w:ascii="Times New Roman" w:hAnsi="Times New Roman" w:cs="Times New Roman"/>
                <w:sz w:val="24"/>
                <w:szCs w:val="24"/>
              </w:rPr>
              <w:t>ImportProtocol</w:t>
            </w:r>
            <w:proofErr w:type="spellEnd"/>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rPr>
              <w:t>code</w:t>
            </w:r>
            <w:proofErr w:type="spellEnd"/>
            <w:r w:rsidRPr="00D51F19">
              <w:rPr>
                <w:rFonts w:ascii="Times New Roman" w:hAnsi="Times New Roman" w:cs="Times New Roman"/>
                <w:sz w:val="24"/>
                <w:szCs w:val="24"/>
              </w:rPr>
              <w:t xml:space="preserve"> = «</w:t>
            </w:r>
            <w:r>
              <w:rPr>
                <w:rFonts w:ascii="Times New Roman" w:hAnsi="Times New Roman" w:cs="Times New Roman"/>
                <w:sz w:val="24"/>
                <w:szCs w:val="24"/>
              </w:rPr>
              <w:t>291</w:t>
            </w:r>
            <w:r w:rsidRPr="00D51F19">
              <w:rPr>
                <w:rFonts w:ascii="Times New Roman" w:hAnsi="Times New Roman" w:cs="Times New Roman"/>
                <w:sz w:val="24"/>
                <w:szCs w:val="24"/>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627A0C" w14:textId="65DA24B9" w:rsidR="00B52923" w:rsidRPr="0000157E" w:rsidRDefault="00B52923" w:rsidP="00B52923">
            <w:pPr>
              <w:jc w:val="both"/>
              <w:rPr>
                <w:rFonts w:ascii="Times New Roman" w:hAnsi="Times New Roman" w:cs="Times New Roman"/>
                <w:i/>
                <w:color w:val="172B4D"/>
                <w:sz w:val="24"/>
                <w:szCs w:val="24"/>
              </w:rPr>
            </w:pPr>
            <w:r w:rsidRPr="0000157E">
              <w:rPr>
                <w:rFonts w:ascii="Times New Roman" w:hAnsi="Times New Roman" w:cs="Times New Roman"/>
                <w:i/>
                <w:color w:val="172B4D"/>
                <w:sz w:val="24"/>
                <w:szCs w:val="24"/>
              </w:rPr>
              <w:t>Некорректное значение реквизита 108 (Номер документа основания платежа)</w:t>
            </w:r>
          </w:p>
        </w:tc>
      </w:tr>
      <w:tr w:rsidR="00B52923" w:rsidRPr="00D51F19" w14:paraId="47BA882F"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976B0E" w14:textId="77777777" w:rsidR="00B52923" w:rsidRPr="00267443" w:rsidRDefault="00B52923" w:rsidP="00B52923">
            <w:pPr>
              <w:pStyle w:val="af6"/>
              <w:numPr>
                <w:ilvl w:val="0"/>
                <w:numId w:val="27"/>
              </w:numPr>
              <w:jc w:val="both"/>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F2C44A" w14:textId="67DAC23F" w:rsidR="00B52923" w:rsidRPr="00D51F19" w:rsidRDefault="00B52923" w:rsidP="00B52923">
            <w:pPr>
              <w:jc w:val="both"/>
              <w:rPr>
                <w:rFonts w:ascii="Times New Roman" w:hAnsi="Times New Roman" w:cs="Times New Roman"/>
                <w:i/>
                <w:iCs/>
                <w:sz w:val="24"/>
                <w:szCs w:val="24"/>
              </w:rPr>
            </w:pPr>
            <w:proofErr w:type="gramStart"/>
            <w:r w:rsidRPr="00D51F19">
              <w:rPr>
                <w:rFonts w:ascii="Times New Roman" w:hAnsi="Times New Roman" w:cs="Times New Roman"/>
                <w:i/>
                <w:iCs/>
                <w:sz w:val="24"/>
                <w:szCs w:val="24"/>
              </w:rPr>
              <w:t>Бизнес поля</w:t>
            </w:r>
            <w:proofErr w:type="gramEnd"/>
            <w:r w:rsidRPr="00D51F19">
              <w:rPr>
                <w:rFonts w:ascii="Times New Roman" w:hAnsi="Times New Roman" w:cs="Times New Roman"/>
                <w:i/>
                <w:iCs/>
                <w:sz w:val="24"/>
                <w:szCs w:val="24"/>
              </w:rPr>
              <w:t xml:space="preserve">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611A4F" w14:textId="57E4A1CB" w:rsidR="00B52923" w:rsidRPr="00F060C9" w:rsidRDefault="00B52923" w:rsidP="00B52923">
            <w:pPr>
              <w:jc w:val="both"/>
              <w:rPr>
                <w:rFonts w:ascii="Times New Roman" w:hAnsi="Times New Roman" w:cs="Times New Roman"/>
                <w:sz w:val="24"/>
                <w:szCs w:val="24"/>
              </w:rPr>
            </w:pPr>
            <w:proofErr w:type="spellStart"/>
            <w:r w:rsidRPr="00D51F19">
              <w:rPr>
                <w:rFonts w:ascii="Times New Roman" w:hAnsi="Times New Roman" w:cs="Times New Roman"/>
                <w:sz w:val="24"/>
                <w:szCs w:val="24"/>
                <w:lang w:val="en-US"/>
              </w:rPr>
              <w:t>ImportPaymentsRequest</w:t>
            </w:r>
            <w:proofErr w:type="spellEnd"/>
            <w:r w:rsidRPr="00FA4034">
              <w:rPr>
                <w:rFonts w:ascii="Times New Roman" w:hAnsi="Times New Roman" w:cs="Times New Roman"/>
                <w:sz w:val="24"/>
                <w:szCs w:val="24"/>
              </w:rPr>
              <w:t>/</w:t>
            </w:r>
            <w:proofErr w:type="spellStart"/>
            <w:r w:rsidRPr="00D51F19">
              <w:rPr>
                <w:rFonts w:ascii="Times New Roman" w:hAnsi="Times New Roman" w:cs="Times New Roman"/>
                <w:sz w:val="24"/>
                <w:szCs w:val="24"/>
                <w:lang w:val="en-US"/>
              </w:rPr>
              <w:t>PaymentsPackage</w:t>
            </w:r>
            <w:proofErr w:type="spellEnd"/>
            <w:r w:rsidRPr="00FA4034">
              <w:rPr>
                <w:rFonts w:ascii="Times New Roman" w:hAnsi="Times New Roman" w:cs="Times New Roman"/>
                <w:sz w:val="24"/>
                <w:szCs w:val="24"/>
              </w:rPr>
              <w:t>/</w:t>
            </w:r>
            <w:proofErr w:type="spellStart"/>
            <w:r w:rsidRPr="00F060C9">
              <w:rPr>
                <w:rFonts w:ascii="Times New Roman" w:hAnsi="Times New Roman" w:cs="Times New Roman"/>
                <w:sz w:val="24"/>
                <w:szCs w:val="24"/>
                <w:lang w:val="en-US"/>
              </w:rPr>
              <w:t>ImportedPayments</w:t>
            </w:r>
            <w:proofErr w:type="spellEnd"/>
            <w:r w:rsidRPr="00F060C9">
              <w:rPr>
                <w:rFonts w:ascii="Times New Roman" w:hAnsi="Times New Roman" w:cs="Times New Roman"/>
                <w:color w:val="172B4D"/>
                <w:sz w:val="24"/>
                <w:szCs w:val="24"/>
              </w:rPr>
              <w:t>/</w:t>
            </w:r>
            <w:proofErr w:type="spellStart"/>
            <w:r w:rsidRPr="00F060C9">
              <w:rPr>
                <w:rFonts w:ascii="Times New Roman" w:hAnsi="Times New Roman" w:cs="Times New Roman"/>
                <w:color w:val="172B4D"/>
                <w:sz w:val="24"/>
                <w:szCs w:val="24"/>
              </w:rPr>
              <w:t>BudgetIndex</w:t>
            </w:r>
            <w:proofErr w:type="spellEnd"/>
            <w:r w:rsidRPr="00F060C9">
              <w:rPr>
                <w:rFonts w:ascii="Times New Roman" w:hAnsi="Times New Roman" w:cs="Times New Roman"/>
                <w:color w:val="172B4D"/>
                <w:sz w:val="24"/>
                <w:szCs w:val="24"/>
              </w:rPr>
              <w:t>/@</w:t>
            </w:r>
            <w:proofErr w:type="spellStart"/>
            <w:r w:rsidR="008B4FC5">
              <w:rPr>
                <w:rFonts w:ascii="Times New Roman" w:hAnsi="Times New Roman" w:cs="Times New Roman"/>
                <w:color w:val="172B4D"/>
                <w:sz w:val="24"/>
                <w:szCs w:val="24"/>
                <w:lang w:val="en-US"/>
              </w:rPr>
              <w:t>paytReason</w:t>
            </w:r>
            <w:proofErr w:type="spellEnd"/>
            <w:r>
              <w:rPr>
                <w:rFonts w:ascii="Arial" w:hAnsi="Arial" w:cs="Arial"/>
                <w:color w:val="172B4D"/>
                <w:sz w:val="20"/>
                <w:szCs w:val="20"/>
              </w:rPr>
              <w:br/>
            </w:r>
            <w:r>
              <w:rPr>
                <w:rFonts w:ascii="Arial" w:hAnsi="Arial" w:cs="Arial"/>
                <w:color w:val="172B4D"/>
                <w:sz w:val="20"/>
                <w:szCs w:val="20"/>
              </w:rPr>
              <w:br/>
            </w:r>
            <w:proofErr w:type="spellStart"/>
            <w:r w:rsidRPr="00D51F19">
              <w:rPr>
                <w:rFonts w:ascii="Times New Roman" w:hAnsi="Times New Roman" w:cs="Times New Roman"/>
                <w:sz w:val="24"/>
                <w:szCs w:val="24"/>
                <w:lang w:val="en-US"/>
              </w:rPr>
              <w:t>ImportPaymentsRequest</w:t>
            </w:r>
            <w:proofErr w:type="spellEnd"/>
            <w:r w:rsidRPr="00FA4034">
              <w:rPr>
                <w:rFonts w:ascii="Times New Roman" w:hAnsi="Times New Roman" w:cs="Times New Roman"/>
                <w:sz w:val="24"/>
                <w:szCs w:val="24"/>
              </w:rPr>
              <w:t>/</w:t>
            </w:r>
            <w:proofErr w:type="spellStart"/>
            <w:r w:rsidRPr="00D51F19">
              <w:rPr>
                <w:rFonts w:ascii="Times New Roman" w:hAnsi="Times New Roman" w:cs="Times New Roman"/>
                <w:sz w:val="24"/>
                <w:szCs w:val="24"/>
                <w:lang w:val="en-US"/>
              </w:rPr>
              <w:t>PaymentsPackage</w:t>
            </w:r>
            <w:proofErr w:type="spellEnd"/>
            <w:r w:rsidRPr="00FA4034">
              <w:rPr>
                <w:rFonts w:ascii="Times New Roman" w:hAnsi="Times New Roman" w:cs="Times New Roman"/>
                <w:sz w:val="24"/>
                <w:szCs w:val="24"/>
              </w:rPr>
              <w:t>/</w:t>
            </w:r>
            <w:proofErr w:type="spellStart"/>
            <w:r w:rsidRPr="00F060C9">
              <w:rPr>
                <w:rFonts w:ascii="Times New Roman" w:hAnsi="Times New Roman" w:cs="Times New Roman"/>
                <w:sz w:val="24"/>
                <w:szCs w:val="24"/>
                <w:lang w:val="en-US"/>
              </w:rPr>
              <w:t>ImportedPayments</w:t>
            </w:r>
            <w:proofErr w:type="spellEnd"/>
            <w:r w:rsidRPr="00F060C9">
              <w:rPr>
                <w:rFonts w:ascii="Times New Roman" w:hAnsi="Times New Roman" w:cs="Times New Roman"/>
                <w:color w:val="172B4D"/>
                <w:sz w:val="24"/>
                <w:szCs w:val="24"/>
              </w:rPr>
              <w:t>/</w:t>
            </w:r>
            <w:proofErr w:type="spellStart"/>
            <w:r w:rsidRPr="00F060C9">
              <w:rPr>
                <w:rFonts w:ascii="Times New Roman" w:hAnsi="Times New Roman" w:cs="Times New Roman"/>
                <w:color w:val="172B4D"/>
                <w:sz w:val="24"/>
                <w:szCs w:val="24"/>
              </w:rPr>
              <w:t>BudgetIndex</w:t>
            </w:r>
            <w:proofErr w:type="spellEnd"/>
            <w:r w:rsidRPr="00F060C9">
              <w:rPr>
                <w:rFonts w:ascii="Times New Roman" w:hAnsi="Times New Roman" w:cs="Times New Roman"/>
                <w:color w:val="172B4D"/>
                <w:sz w:val="24"/>
                <w:szCs w:val="24"/>
              </w:rPr>
              <w:t>/@taxDocNumber</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3B10DA" w14:textId="0BE93D5B" w:rsidR="00B52923" w:rsidRPr="00F060C9" w:rsidRDefault="00B52923" w:rsidP="00B52923">
            <w:pPr>
              <w:rPr>
                <w:rFonts w:ascii="Times New Roman" w:hAnsi="Times New Roman" w:cs="Times New Roman"/>
                <w:sz w:val="24"/>
                <w:szCs w:val="24"/>
              </w:rPr>
            </w:pPr>
            <w:r w:rsidRPr="00F060C9">
              <w:rPr>
                <w:rFonts w:ascii="Times New Roman" w:hAnsi="Times New Roman" w:cs="Times New Roman"/>
                <w:color w:val="172B4D"/>
                <w:sz w:val="24"/>
                <w:szCs w:val="24"/>
              </w:rPr>
              <w:t>До 01.10.2021 если реквизит 106 «Показатель основания платежа» принимает значение «ТП» или «ЗД», то реквизит 108 «Показатель номер документа» должен принимать значение «0».</w:t>
            </w:r>
            <w:r w:rsidRPr="00F060C9">
              <w:rPr>
                <w:rFonts w:ascii="Times New Roman" w:hAnsi="Times New Roman" w:cs="Times New Roman"/>
                <w:color w:val="172B4D"/>
                <w:sz w:val="24"/>
                <w:szCs w:val="24"/>
              </w:rPr>
              <w:br/>
            </w:r>
            <w:r w:rsidRPr="00F060C9">
              <w:rPr>
                <w:rFonts w:ascii="Times New Roman" w:hAnsi="Times New Roman" w:cs="Times New Roman"/>
                <w:color w:val="172B4D"/>
                <w:sz w:val="24"/>
                <w:szCs w:val="24"/>
              </w:rPr>
              <w:br/>
              <w:t>С 01.10.2021 если реквизит 106 «Показатель основания платежа» принимает значение «ТП», то реквизит 108 «Показатель номер документа» должен принимать значение «0».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027854" w14:textId="0DE3903F" w:rsidR="00B52923" w:rsidRPr="00D51F19" w:rsidRDefault="00B52923" w:rsidP="00B52923">
            <w:pPr>
              <w:jc w:val="both"/>
              <w:rPr>
                <w:rFonts w:ascii="Times New Roman" w:hAnsi="Times New Roman" w:cs="Times New Roman"/>
                <w:sz w:val="24"/>
                <w:szCs w:val="24"/>
              </w:rPr>
            </w:pPr>
            <w:proofErr w:type="spellStart"/>
            <w:r w:rsidRPr="00D51F19">
              <w:rPr>
                <w:rFonts w:ascii="Times New Roman" w:hAnsi="Times New Roman" w:cs="Times New Roman"/>
                <w:sz w:val="24"/>
                <w:szCs w:val="24"/>
              </w:rPr>
              <w:t>Import</w:t>
            </w:r>
            <w:proofErr w:type="spellEnd"/>
            <w:r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Response</w:t>
            </w:r>
            <w:proofErr w:type="spellEnd"/>
            <w:r w:rsidRPr="00D51F19">
              <w:rPr>
                <w:rFonts w:ascii="Times New Roman" w:hAnsi="Times New Roman" w:cs="Times New Roman"/>
                <w:sz w:val="24"/>
                <w:szCs w:val="24"/>
              </w:rPr>
              <w:t xml:space="preserve">/ </w:t>
            </w:r>
            <w:proofErr w:type="spellStart"/>
            <w:r w:rsidRPr="00D51F19">
              <w:rPr>
                <w:rFonts w:ascii="Times New Roman" w:hAnsi="Times New Roman" w:cs="Times New Roman"/>
                <w:sz w:val="24"/>
                <w:szCs w:val="24"/>
              </w:rPr>
              <w:t>ImportProtocol</w:t>
            </w:r>
            <w:proofErr w:type="spellEnd"/>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rPr>
              <w:t>code</w:t>
            </w:r>
            <w:proofErr w:type="spellEnd"/>
            <w:r w:rsidRPr="00D51F19">
              <w:rPr>
                <w:rFonts w:ascii="Times New Roman" w:hAnsi="Times New Roman" w:cs="Times New Roman"/>
                <w:sz w:val="24"/>
                <w:szCs w:val="24"/>
              </w:rPr>
              <w:t xml:space="preserve"> = «</w:t>
            </w:r>
            <w:r>
              <w:rPr>
                <w:rFonts w:ascii="Times New Roman" w:hAnsi="Times New Roman" w:cs="Times New Roman"/>
                <w:sz w:val="24"/>
                <w:szCs w:val="24"/>
              </w:rPr>
              <w:t>293</w:t>
            </w:r>
            <w:r w:rsidRPr="00D51F19">
              <w:rPr>
                <w:rFonts w:ascii="Times New Roman" w:hAnsi="Times New Roman" w:cs="Times New Roman"/>
                <w:sz w:val="24"/>
                <w:szCs w:val="24"/>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CEEF2E" w14:textId="6E217F99" w:rsidR="00B52923" w:rsidRPr="00F060C9" w:rsidRDefault="00B52923" w:rsidP="00B52923">
            <w:pPr>
              <w:jc w:val="both"/>
              <w:rPr>
                <w:rFonts w:ascii="Times New Roman" w:hAnsi="Times New Roman" w:cs="Times New Roman"/>
                <w:i/>
                <w:sz w:val="24"/>
                <w:szCs w:val="24"/>
              </w:rPr>
            </w:pPr>
            <w:r w:rsidRPr="00F060C9">
              <w:rPr>
                <w:rFonts w:ascii="Times New Roman" w:hAnsi="Times New Roman" w:cs="Times New Roman"/>
                <w:i/>
                <w:color w:val="172B4D"/>
                <w:sz w:val="24"/>
                <w:szCs w:val="24"/>
              </w:rPr>
              <w:t>Некорректное значение реквизита 108 (Номер документа основания платежа): реквизит 108 должен принимать значение "0"</w:t>
            </w:r>
          </w:p>
        </w:tc>
      </w:tr>
      <w:tr w:rsidR="00B52923" w:rsidRPr="00D51F19" w14:paraId="0EC55A6E"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07DE91" w14:textId="77777777" w:rsidR="00B52923" w:rsidRPr="00267443" w:rsidRDefault="00B52923" w:rsidP="00B52923">
            <w:pPr>
              <w:pStyle w:val="af6"/>
              <w:numPr>
                <w:ilvl w:val="0"/>
                <w:numId w:val="27"/>
              </w:numPr>
              <w:jc w:val="both"/>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F230DA" w14:textId="78851247" w:rsidR="00B52923" w:rsidRPr="00D51F19" w:rsidRDefault="00B52923" w:rsidP="00B52923">
            <w:pPr>
              <w:jc w:val="both"/>
              <w:rPr>
                <w:rFonts w:ascii="Times New Roman" w:hAnsi="Times New Roman" w:cs="Times New Roman"/>
                <w:i/>
                <w:iCs/>
                <w:sz w:val="24"/>
                <w:szCs w:val="24"/>
              </w:rPr>
            </w:pPr>
            <w:proofErr w:type="gramStart"/>
            <w:r w:rsidRPr="00D51F19">
              <w:rPr>
                <w:rFonts w:ascii="Times New Roman" w:hAnsi="Times New Roman" w:cs="Times New Roman"/>
                <w:i/>
                <w:iCs/>
                <w:sz w:val="24"/>
                <w:szCs w:val="24"/>
              </w:rPr>
              <w:t>Бизнес поля</w:t>
            </w:r>
            <w:proofErr w:type="gramEnd"/>
            <w:r w:rsidRPr="00D51F19">
              <w:rPr>
                <w:rFonts w:ascii="Times New Roman" w:hAnsi="Times New Roman" w:cs="Times New Roman"/>
                <w:i/>
                <w:iCs/>
                <w:sz w:val="24"/>
                <w:szCs w:val="24"/>
              </w:rPr>
              <w:t xml:space="preserve">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48DC50" w14:textId="58381957" w:rsidR="00B52923" w:rsidRPr="00F060C9" w:rsidRDefault="00B52923" w:rsidP="00B52923">
            <w:pPr>
              <w:jc w:val="both"/>
              <w:rPr>
                <w:rFonts w:ascii="Times New Roman" w:hAnsi="Times New Roman" w:cs="Times New Roman"/>
                <w:sz w:val="24"/>
                <w:szCs w:val="24"/>
              </w:rPr>
            </w:pPr>
            <w:proofErr w:type="spellStart"/>
            <w:r w:rsidRPr="00F060C9">
              <w:rPr>
                <w:rFonts w:ascii="Times New Roman" w:hAnsi="Times New Roman" w:cs="Times New Roman"/>
                <w:sz w:val="24"/>
                <w:szCs w:val="24"/>
                <w:lang w:val="en-US"/>
              </w:rPr>
              <w:t>ImportPaymentsRequest</w:t>
            </w:r>
            <w:proofErr w:type="spellEnd"/>
            <w:r w:rsidRPr="00F060C9">
              <w:rPr>
                <w:rFonts w:ascii="Times New Roman" w:hAnsi="Times New Roman" w:cs="Times New Roman"/>
                <w:sz w:val="24"/>
                <w:szCs w:val="24"/>
              </w:rPr>
              <w:t>/</w:t>
            </w:r>
            <w:proofErr w:type="spellStart"/>
            <w:r w:rsidRPr="00F060C9">
              <w:rPr>
                <w:rFonts w:ascii="Times New Roman" w:hAnsi="Times New Roman" w:cs="Times New Roman"/>
                <w:sz w:val="24"/>
                <w:szCs w:val="24"/>
                <w:lang w:val="en-US"/>
              </w:rPr>
              <w:t>PaymentsPackage</w:t>
            </w:r>
            <w:proofErr w:type="spellEnd"/>
            <w:r w:rsidRPr="00F060C9">
              <w:rPr>
                <w:rFonts w:ascii="Times New Roman" w:hAnsi="Times New Roman" w:cs="Times New Roman"/>
                <w:sz w:val="24"/>
                <w:szCs w:val="24"/>
              </w:rPr>
              <w:t>/</w:t>
            </w:r>
            <w:proofErr w:type="spellStart"/>
            <w:r w:rsidRPr="00F060C9">
              <w:rPr>
                <w:rFonts w:ascii="Times New Roman" w:hAnsi="Times New Roman" w:cs="Times New Roman"/>
                <w:sz w:val="24"/>
                <w:szCs w:val="24"/>
                <w:lang w:val="en-US"/>
              </w:rPr>
              <w:t>ImportedPayments</w:t>
            </w:r>
            <w:proofErr w:type="spellEnd"/>
            <w:r w:rsidRPr="0062425E">
              <w:rPr>
                <w:rFonts w:ascii="Times New Roman" w:hAnsi="Times New Roman" w:cs="Times New Roman"/>
                <w:color w:val="172B4D"/>
                <w:sz w:val="24"/>
                <w:szCs w:val="24"/>
              </w:rPr>
              <w:t>/</w:t>
            </w:r>
            <w:proofErr w:type="spellStart"/>
            <w:r w:rsidRPr="00F060C9">
              <w:rPr>
                <w:rFonts w:ascii="Times New Roman" w:hAnsi="Times New Roman" w:cs="Times New Roman"/>
                <w:color w:val="172B4D"/>
                <w:sz w:val="24"/>
                <w:szCs w:val="24"/>
              </w:rPr>
              <w:t>BudgetIndex</w:t>
            </w:r>
            <w:proofErr w:type="spellEnd"/>
            <w:r w:rsidRPr="00F060C9">
              <w:rPr>
                <w:rFonts w:ascii="Times New Roman" w:hAnsi="Times New Roman" w:cs="Times New Roman"/>
                <w:color w:val="172B4D"/>
                <w:sz w:val="24"/>
                <w:szCs w:val="24"/>
              </w:rPr>
              <w:t>/@</w:t>
            </w:r>
            <w:proofErr w:type="spellStart"/>
            <w:r w:rsidR="008B4FC5">
              <w:rPr>
                <w:rFonts w:ascii="Times New Roman" w:hAnsi="Times New Roman" w:cs="Times New Roman"/>
                <w:color w:val="172B4D"/>
                <w:sz w:val="24"/>
                <w:szCs w:val="24"/>
                <w:lang w:val="en-US"/>
              </w:rPr>
              <w:t>paytReason</w:t>
            </w:r>
            <w:proofErr w:type="spellEnd"/>
            <w:r w:rsidRPr="00F060C9">
              <w:rPr>
                <w:rFonts w:ascii="Times New Roman" w:hAnsi="Times New Roman" w:cs="Times New Roman"/>
                <w:color w:val="172B4D"/>
                <w:sz w:val="24"/>
                <w:szCs w:val="24"/>
              </w:rPr>
              <w:br/>
            </w:r>
            <w:r w:rsidRPr="00F060C9">
              <w:rPr>
                <w:rFonts w:ascii="Times New Roman" w:hAnsi="Times New Roman" w:cs="Times New Roman"/>
                <w:color w:val="172B4D"/>
                <w:sz w:val="24"/>
                <w:szCs w:val="24"/>
              </w:rPr>
              <w:br/>
            </w:r>
            <w:proofErr w:type="spellStart"/>
            <w:r w:rsidRPr="00F060C9">
              <w:rPr>
                <w:rFonts w:ascii="Times New Roman" w:hAnsi="Times New Roman" w:cs="Times New Roman"/>
                <w:sz w:val="24"/>
                <w:szCs w:val="24"/>
                <w:lang w:val="en-US"/>
              </w:rPr>
              <w:t>ImportPaymentsRequest</w:t>
            </w:r>
            <w:proofErr w:type="spellEnd"/>
            <w:r w:rsidRPr="00F060C9">
              <w:rPr>
                <w:rFonts w:ascii="Times New Roman" w:hAnsi="Times New Roman" w:cs="Times New Roman"/>
                <w:sz w:val="24"/>
                <w:szCs w:val="24"/>
              </w:rPr>
              <w:t>/</w:t>
            </w:r>
            <w:proofErr w:type="spellStart"/>
            <w:r w:rsidRPr="00F060C9">
              <w:rPr>
                <w:rFonts w:ascii="Times New Roman" w:hAnsi="Times New Roman" w:cs="Times New Roman"/>
                <w:sz w:val="24"/>
                <w:szCs w:val="24"/>
                <w:lang w:val="en-US"/>
              </w:rPr>
              <w:t>PaymentsPackage</w:t>
            </w:r>
            <w:proofErr w:type="spellEnd"/>
            <w:r w:rsidRPr="0062425E">
              <w:rPr>
                <w:rFonts w:ascii="Times New Roman" w:hAnsi="Times New Roman" w:cs="Times New Roman"/>
                <w:sz w:val="24"/>
                <w:szCs w:val="24"/>
              </w:rPr>
              <w:t>/</w:t>
            </w:r>
            <w:proofErr w:type="spellStart"/>
            <w:r w:rsidRPr="0062425E">
              <w:rPr>
                <w:rFonts w:ascii="Times New Roman" w:hAnsi="Times New Roman" w:cs="Times New Roman"/>
                <w:sz w:val="24"/>
                <w:szCs w:val="24"/>
                <w:lang w:val="en-US"/>
              </w:rPr>
              <w:t>ImportedPayments</w:t>
            </w:r>
            <w:proofErr w:type="spellEnd"/>
            <w:r w:rsidRPr="0000157E">
              <w:rPr>
                <w:rFonts w:ascii="Times New Roman" w:hAnsi="Times New Roman" w:cs="Times New Roman"/>
                <w:color w:val="172B4D"/>
                <w:sz w:val="24"/>
                <w:szCs w:val="24"/>
              </w:rPr>
              <w:t>/</w:t>
            </w:r>
            <w:proofErr w:type="spellStart"/>
            <w:r w:rsidRPr="00F060C9">
              <w:rPr>
                <w:rFonts w:ascii="Times New Roman" w:hAnsi="Times New Roman" w:cs="Times New Roman"/>
                <w:color w:val="172B4D"/>
                <w:sz w:val="24"/>
                <w:szCs w:val="24"/>
              </w:rPr>
              <w:t>BudgetIndex</w:t>
            </w:r>
            <w:proofErr w:type="spellEnd"/>
            <w:r w:rsidRPr="00F060C9">
              <w:rPr>
                <w:rFonts w:ascii="Times New Roman" w:hAnsi="Times New Roman" w:cs="Times New Roman"/>
                <w:color w:val="172B4D"/>
                <w:sz w:val="24"/>
                <w:szCs w:val="24"/>
              </w:rPr>
              <w:t>/@taxDocNumber</w:t>
            </w:r>
            <w:r w:rsidRPr="00F060C9">
              <w:rPr>
                <w:rFonts w:ascii="Times New Roman" w:hAnsi="Times New Roman" w:cs="Times New Roman"/>
                <w:color w:val="172B4D"/>
                <w:sz w:val="24"/>
                <w:szCs w:val="24"/>
              </w:rPr>
              <w:br/>
            </w:r>
            <w:r w:rsidRPr="00F060C9">
              <w:rPr>
                <w:rFonts w:ascii="Times New Roman" w:hAnsi="Times New Roman" w:cs="Times New Roman"/>
                <w:color w:val="172B4D"/>
                <w:sz w:val="24"/>
                <w:szCs w:val="24"/>
              </w:rPr>
              <w:br/>
            </w:r>
            <w:proofErr w:type="spellStart"/>
            <w:r w:rsidRPr="00F060C9">
              <w:rPr>
                <w:rFonts w:ascii="Times New Roman" w:hAnsi="Times New Roman" w:cs="Times New Roman"/>
                <w:sz w:val="24"/>
                <w:szCs w:val="24"/>
                <w:lang w:val="en-US"/>
              </w:rPr>
              <w:t>ImportPaymentsRequest</w:t>
            </w:r>
            <w:proofErr w:type="spellEnd"/>
            <w:r w:rsidRPr="00F060C9">
              <w:rPr>
                <w:rFonts w:ascii="Times New Roman" w:hAnsi="Times New Roman" w:cs="Times New Roman"/>
                <w:sz w:val="24"/>
                <w:szCs w:val="24"/>
              </w:rPr>
              <w:t>/</w:t>
            </w:r>
            <w:proofErr w:type="spellStart"/>
            <w:r w:rsidRPr="00F060C9">
              <w:rPr>
                <w:rFonts w:ascii="Times New Roman" w:hAnsi="Times New Roman" w:cs="Times New Roman"/>
                <w:sz w:val="24"/>
                <w:szCs w:val="24"/>
                <w:lang w:val="en-US"/>
              </w:rPr>
              <w:t>PaymentsPackage</w:t>
            </w:r>
            <w:proofErr w:type="spellEnd"/>
            <w:r w:rsidRPr="0062425E">
              <w:rPr>
                <w:rFonts w:ascii="Times New Roman" w:hAnsi="Times New Roman" w:cs="Times New Roman"/>
                <w:sz w:val="24"/>
                <w:szCs w:val="24"/>
              </w:rPr>
              <w:t>/</w:t>
            </w:r>
            <w:proofErr w:type="spellStart"/>
            <w:r w:rsidRPr="0062425E">
              <w:rPr>
                <w:rFonts w:ascii="Times New Roman" w:hAnsi="Times New Roman" w:cs="Times New Roman"/>
                <w:sz w:val="24"/>
                <w:szCs w:val="24"/>
                <w:lang w:val="en-US"/>
              </w:rPr>
              <w:t>ImportedPayments</w:t>
            </w:r>
            <w:proofErr w:type="spellEnd"/>
            <w:r w:rsidRPr="0000157E">
              <w:rPr>
                <w:rFonts w:ascii="Times New Roman" w:hAnsi="Times New Roman" w:cs="Times New Roman"/>
                <w:color w:val="172B4D"/>
                <w:sz w:val="24"/>
                <w:szCs w:val="24"/>
              </w:rPr>
              <w:t>/</w:t>
            </w:r>
            <w:proofErr w:type="spellStart"/>
            <w:r w:rsidRPr="00F060C9">
              <w:rPr>
                <w:rFonts w:ascii="Times New Roman" w:hAnsi="Times New Roman" w:cs="Times New Roman"/>
                <w:color w:val="172B4D"/>
                <w:sz w:val="24"/>
                <w:szCs w:val="24"/>
              </w:rPr>
              <w:t>BudgetIndex</w:t>
            </w:r>
            <w:proofErr w:type="spellEnd"/>
            <w:r w:rsidRPr="00F060C9">
              <w:rPr>
                <w:rFonts w:ascii="Times New Roman" w:hAnsi="Times New Roman" w:cs="Times New Roman"/>
                <w:color w:val="172B4D"/>
                <w:sz w:val="24"/>
                <w:szCs w:val="24"/>
              </w:rPr>
              <w:t>/@taxDocDate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38969F" w14:textId="70693C38" w:rsidR="00B52923" w:rsidRPr="00F060C9" w:rsidRDefault="00B52923" w:rsidP="00B52923">
            <w:pPr>
              <w:rPr>
                <w:rFonts w:ascii="Times New Roman" w:hAnsi="Times New Roman" w:cs="Times New Roman"/>
                <w:color w:val="172B4D"/>
                <w:sz w:val="24"/>
                <w:szCs w:val="24"/>
              </w:rPr>
            </w:pPr>
            <w:r w:rsidRPr="00F060C9">
              <w:rPr>
                <w:rFonts w:ascii="Times New Roman" w:hAnsi="Times New Roman" w:cs="Times New Roman"/>
                <w:color w:val="172B4D"/>
                <w:sz w:val="24"/>
                <w:szCs w:val="24"/>
              </w:rPr>
              <w:t>До 01.10.2021 если реквизит 106 «Показатель основания платежа» принимает значение «ЗД», то реквизит 109 «Показатель даты документа» должен принимать значение «0».</w:t>
            </w:r>
            <w:r w:rsidRPr="00F060C9">
              <w:rPr>
                <w:rFonts w:ascii="Times New Roman" w:hAnsi="Times New Roman" w:cs="Times New Roman"/>
                <w:color w:val="172B4D"/>
                <w:sz w:val="24"/>
                <w:szCs w:val="24"/>
              </w:rPr>
              <w:br/>
            </w:r>
            <w:r w:rsidRPr="00F060C9">
              <w:rPr>
                <w:rFonts w:ascii="Times New Roman" w:hAnsi="Times New Roman" w:cs="Times New Roman"/>
                <w:color w:val="172B4D"/>
                <w:sz w:val="24"/>
                <w:szCs w:val="24"/>
              </w:rPr>
              <w:br/>
              <w:t>С 01.10.2021 если реквизит 106 «Показатель основания платежа» принимает значение «ЗД» и реквизит 108 «Показатель номер документа» принимает значение «0», то реквизит 109 «Показатель даты документа» должен принимать значение «0».</w:t>
            </w:r>
            <w:r w:rsidRPr="00F060C9">
              <w:rPr>
                <w:rFonts w:ascii="Times New Roman" w:hAnsi="Times New Roman" w:cs="Times New Roman"/>
                <w:color w:val="172B4D"/>
                <w:sz w:val="24"/>
                <w:szCs w:val="24"/>
              </w:rPr>
              <w:br/>
            </w:r>
            <w:r w:rsidRPr="00F060C9">
              <w:rPr>
                <w:rFonts w:ascii="Times New Roman" w:hAnsi="Times New Roman" w:cs="Times New Roman"/>
                <w:color w:val="172B4D"/>
                <w:sz w:val="24"/>
                <w:szCs w:val="24"/>
              </w:rPr>
              <w:br/>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F71605" w14:textId="10382E60" w:rsidR="00B52923" w:rsidRPr="0000157E" w:rsidRDefault="00B52923" w:rsidP="00B52923">
            <w:pPr>
              <w:jc w:val="both"/>
              <w:rPr>
                <w:rFonts w:ascii="Times New Roman" w:hAnsi="Times New Roman" w:cs="Times New Roman"/>
                <w:sz w:val="24"/>
                <w:szCs w:val="24"/>
              </w:rPr>
            </w:pPr>
            <w:proofErr w:type="spellStart"/>
            <w:r w:rsidRPr="00F060C9">
              <w:rPr>
                <w:rFonts w:ascii="Times New Roman" w:hAnsi="Times New Roman" w:cs="Times New Roman"/>
                <w:sz w:val="24"/>
                <w:szCs w:val="24"/>
              </w:rPr>
              <w:t>Import</w:t>
            </w:r>
            <w:proofErr w:type="spellEnd"/>
            <w:r w:rsidRPr="00F060C9">
              <w:rPr>
                <w:rFonts w:ascii="Times New Roman" w:hAnsi="Times New Roman" w:cs="Times New Roman"/>
                <w:sz w:val="24"/>
                <w:szCs w:val="24"/>
                <w:lang w:val="en-US"/>
              </w:rPr>
              <w:t>Payments</w:t>
            </w:r>
            <w:proofErr w:type="spellStart"/>
            <w:r w:rsidRPr="0062425E">
              <w:rPr>
                <w:rFonts w:ascii="Times New Roman" w:hAnsi="Times New Roman" w:cs="Times New Roman"/>
                <w:sz w:val="24"/>
                <w:szCs w:val="24"/>
              </w:rPr>
              <w:t>Response</w:t>
            </w:r>
            <w:proofErr w:type="spellEnd"/>
            <w:r w:rsidRPr="0062425E">
              <w:rPr>
                <w:rFonts w:ascii="Times New Roman" w:hAnsi="Times New Roman" w:cs="Times New Roman"/>
                <w:sz w:val="24"/>
                <w:szCs w:val="24"/>
              </w:rPr>
              <w:t xml:space="preserve">/ </w:t>
            </w:r>
            <w:proofErr w:type="spellStart"/>
            <w:r w:rsidRPr="0062425E">
              <w:rPr>
                <w:rFonts w:ascii="Times New Roman" w:hAnsi="Times New Roman" w:cs="Times New Roman"/>
                <w:sz w:val="24"/>
                <w:szCs w:val="24"/>
              </w:rPr>
              <w:t>ImportProtocol</w:t>
            </w:r>
            <w:proofErr w:type="spellEnd"/>
            <w:r w:rsidRPr="0062425E">
              <w:rPr>
                <w:rFonts w:ascii="Times New Roman" w:hAnsi="Times New Roman" w:cs="Times New Roman"/>
                <w:sz w:val="24"/>
                <w:szCs w:val="24"/>
              </w:rPr>
              <w:t>/</w:t>
            </w:r>
            <w:proofErr w:type="spellStart"/>
            <w:r w:rsidRPr="0062425E">
              <w:rPr>
                <w:rFonts w:ascii="Times New Roman" w:hAnsi="Times New Roman" w:cs="Times New Roman"/>
                <w:sz w:val="24"/>
                <w:szCs w:val="24"/>
              </w:rPr>
              <w:t>code</w:t>
            </w:r>
            <w:proofErr w:type="spellEnd"/>
            <w:r w:rsidRPr="0062425E">
              <w:rPr>
                <w:rFonts w:ascii="Times New Roman" w:hAnsi="Times New Roman" w:cs="Times New Roman"/>
                <w:sz w:val="24"/>
                <w:szCs w:val="24"/>
              </w:rPr>
              <w:t xml:space="preserve"> = «294»</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14A9DE" w14:textId="5657E06E" w:rsidR="00B52923" w:rsidRPr="00F060C9" w:rsidRDefault="00B52923" w:rsidP="00B52923">
            <w:pPr>
              <w:jc w:val="both"/>
              <w:rPr>
                <w:rFonts w:ascii="Times New Roman" w:hAnsi="Times New Roman" w:cs="Times New Roman"/>
                <w:i/>
                <w:color w:val="172B4D"/>
                <w:sz w:val="24"/>
                <w:szCs w:val="24"/>
              </w:rPr>
            </w:pPr>
            <w:r w:rsidRPr="00F060C9">
              <w:rPr>
                <w:rFonts w:ascii="Times New Roman" w:hAnsi="Times New Roman" w:cs="Times New Roman"/>
                <w:i/>
                <w:color w:val="172B4D"/>
                <w:sz w:val="24"/>
                <w:szCs w:val="24"/>
              </w:rPr>
              <w:t>Некорректное значение реквизита 109 (Показатель даты документа)</w:t>
            </w:r>
          </w:p>
        </w:tc>
      </w:tr>
      <w:tr w:rsidR="00B52923" w:rsidRPr="00D51F19" w14:paraId="3A73FAC0"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51E880" w14:textId="77777777" w:rsidR="00B52923" w:rsidRPr="00D51F19" w:rsidRDefault="00B52923" w:rsidP="00B52923">
            <w:pPr>
              <w:pStyle w:val="af6"/>
              <w:numPr>
                <w:ilvl w:val="0"/>
                <w:numId w:val="27"/>
              </w:numPr>
              <w:jc w:val="both"/>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514F4A" w14:textId="0CE0D890" w:rsidR="00B52923" w:rsidRPr="00D51F19" w:rsidRDefault="00B52923" w:rsidP="00B52923">
            <w:pPr>
              <w:jc w:val="both"/>
              <w:rPr>
                <w:rFonts w:ascii="Times New Roman" w:hAnsi="Times New Roman" w:cs="Times New Roman"/>
                <w:i/>
                <w:iCs/>
                <w:sz w:val="24"/>
                <w:szCs w:val="24"/>
              </w:rPr>
            </w:pPr>
            <w:proofErr w:type="gramStart"/>
            <w:r w:rsidRPr="00D51F19">
              <w:rPr>
                <w:rFonts w:ascii="Times New Roman" w:hAnsi="Times New Roman" w:cs="Times New Roman"/>
                <w:i/>
                <w:iCs/>
                <w:sz w:val="24"/>
                <w:szCs w:val="24"/>
              </w:rPr>
              <w:t>Бизнес поля</w:t>
            </w:r>
            <w:proofErr w:type="gramEnd"/>
            <w:r w:rsidRPr="00D51F19">
              <w:rPr>
                <w:rFonts w:ascii="Times New Roman" w:hAnsi="Times New Roman" w:cs="Times New Roman"/>
                <w:i/>
                <w:iCs/>
                <w:sz w:val="24"/>
                <w:szCs w:val="24"/>
              </w:rPr>
              <w:t xml:space="preserve">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5BAD16" w14:textId="28E0CDCD" w:rsidR="00B52923" w:rsidRPr="00D51F19" w:rsidRDefault="00B52923" w:rsidP="00B52923">
            <w:pPr>
              <w:jc w:val="both"/>
              <w:rPr>
                <w:rFonts w:ascii="Times New Roman" w:hAnsi="Times New Roman" w:cs="Times New Roman"/>
                <w:sz w:val="24"/>
                <w:szCs w:val="24"/>
              </w:rPr>
            </w:pPr>
            <w:proofErr w:type="spellStart"/>
            <w:r w:rsidRPr="00D51F19">
              <w:rPr>
                <w:rFonts w:ascii="Times New Roman" w:hAnsi="Times New Roman" w:cs="Times New Roman"/>
                <w:sz w:val="24"/>
                <w:szCs w:val="24"/>
              </w:rPr>
              <w:t>Import</w:t>
            </w:r>
            <w:proofErr w:type="spellEnd"/>
            <w:r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Request</w:t>
            </w:r>
            <w:proofErr w:type="spellEnd"/>
            <w:r w:rsidRPr="00D51F19">
              <w:rPr>
                <w:rFonts w:ascii="Times New Roman" w:hAnsi="Times New Roman" w:cs="Times New Roman"/>
                <w:sz w:val="24"/>
                <w:szCs w:val="24"/>
              </w:rPr>
              <w:t>/</w:t>
            </w:r>
            <w:r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Package</w:t>
            </w:r>
            <w:proofErr w:type="spellEnd"/>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rPr>
              <w:t>Imported</w:t>
            </w:r>
            <w:proofErr w:type="spellEnd"/>
            <w:r w:rsidRPr="00D51F19">
              <w:rPr>
                <w:rFonts w:ascii="Times New Roman" w:hAnsi="Times New Roman" w:cs="Times New Roman"/>
                <w:sz w:val="24"/>
                <w:szCs w:val="24"/>
                <w:lang w:val="en-US"/>
              </w:rPr>
              <w:t>Payments</w:t>
            </w:r>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lang w:val="en-US"/>
              </w:rPr>
              <w:t>paymentDate</w:t>
            </w:r>
            <w:proofErr w:type="spellEnd"/>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C11B7" w14:textId="534401DF" w:rsidR="00B52923" w:rsidRPr="00D51F19" w:rsidRDefault="00B52923" w:rsidP="00B52923">
            <w:pPr>
              <w:jc w:val="both"/>
              <w:rPr>
                <w:rFonts w:ascii="Times New Roman" w:hAnsi="Times New Roman" w:cs="Times New Roman"/>
                <w:sz w:val="24"/>
                <w:szCs w:val="24"/>
              </w:rPr>
            </w:pPr>
            <w:r w:rsidRPr="00D51F19">
              <w:rPr>
                <w:rFonts w:ascii="Times New Roman" w:hAnsi="Times New Roman" w:cs="Times New Roman"/>
                <w:sz w:val="24"/>
                <w:szCs w:val="24"/>
              </w:rPr>
              <w:t>Дата приема к исполнению распоряжения должна быть больше или равна «01.01.1993».</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106289" w14:textId="73089E07" w:rsidR="00B52923" w:rsidRPr="00D51F19" w:rsidRDefault="00B52923" w:rsidP="00B52923">
            <w:pPr>
              <w:jc w:val="both"/>
              <w:rPr>
                <w:rFonts w:ascii="Times New Roman" w:hAnsi="Times New Roman" w:cs="Times New Roman"/>
                <w:sz w:val="24"/>
                <w:szCs w:val="24"/>
              </w:rPr>
            </w:pPr>
            <w:proofErr w:type="spellStart"/>
            <w:r w:rsidRPr="00D51F19">
              <w:rPr>
                <w:rFonts w:ascii="Times New Roman" w:hAnsi="Times New Roman" w:cs="Times New Roman"/>
                <w:sz w:val="24"/>
                <w:szCs w:val="24"/>
              </w:rPr>
              <w:t>Import</w:t>
            </w:r>
            <w:proofErr w:type="spellEnd"/>
            <w:r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Response</w:t>
            </w:r>
            <w:proofErr w:type="spellEnd"/>
            <w:r w:rsidRPr="00D51F19">
              <w:rPr>
                <w:rFonts w:ascii="Times New Roman" w:hAnsi="Times New Roman" w:cs="Times New Roman"/>
                <w:sz w:val="24"/>
                <w:szCs w:val="24"/>
              </w:rPr>
              <w:t xml:space="preserve">/ </w:t>
            </w:r>
            <w:proofErr w:type="spellStart"/>
            <w:r w:rsidRPr="00D51F19">
              <w:rPr>
                <w:rFonts w:ascii="Times New Roman" w:hAnsi="Times New Roman" w:cs="Times New Roman"/>
                <w:sz w:val="24"/>
                <w:szCs w:val="24"/>
              </w:rPr>
              <w:t>ImportProtocol</w:t>
            </w:r>
            <w:proofErr w:type="spellEnd"/>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rPr>
              <w:t>code</w:t>
            </w:r>
            <w:proofErr w:type="spellEnd"/>
            <w:r w:rsidRPr="00D51F19">
              <w:rPr>
                <w:rFonts w:ascii="Times New Roman" w:hAnsi="Times New Roman" w:cs="Times New Roman"/>
                <w:sz w:val="24"/>
                <w:szCs w:val="24"/>
              </w:rPr>
              <w:t xml:space="preserve"> = «304»</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A0FF6F" w14:textId="2CA36077" w:rsidR="00B52923" w:rsidRPr="00D51F19" w:rsidRDefault="00B52923" w:rsidP="00B52923">
            <w:pPr>
              <w:jc w:val="both"/>
              <w:rPr>
                <w:rFonts w:ascii="Times New Roman" w:hAnsi="Times New Roman" w:cs="Times New Roman"/>
                <w:i/>
                <w:sz w:val="24"/>
                <w:szCs w:val="24"/>
              </w:rPr>
            </w:pPr>
            <w:r w:rsidRPr="00D51F19">
              <w:rPr>
                <w:rFonts w:ascii="Times New Roman" w:hAnsi="Times New Roman" w:cs="Times New Roman"/>
                <w:i/>
                <w:sz w:val="24"/>
                <w:szCs w:val="24"/>
              </w:rPr>
              <w:t>Попытка загрузки платежа с датой приема к исполнению распоряжения плательщика ранее «01.01.1993»</w:t>
            </w:r>
          </w:p>
        </w:tc>
      </w:tr>
      <w:tr w:rsidR="00B52923" w:rsidRPr="00D51F19" w14:paraId="28C65F09"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E062A6" w14:textId="77777777" w:rsidR="00B52923" w:rsidRPr="00D51F19" w:rsidRDefault="00B52923" w:rsidP="00B52923">
            <w:pPr>
              <w:pStyle w:val="af6"/>
              <w:numPr>
                <w:ilvl w:val="0"/>
                <w:numId w:val="27"/>
              </w:numPr>
              <w:jc w:val="both"/>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3545E9" w14:textId="0D343D5A" w:rsidR="00B52923" w:rsidRPr="00D51F19" w:rsidRDefault="00B52923" w:rsidP="00B52923">
            <w:pPr>
              <w:jc w:val="both"/>
              <w:rPr>
                <w:rFonts w:ascii="Times New Roman" w:hAnsi="Times New Roman" w:cs="Times New Roman"/>
                <w:i/>
                <w:iCs/>
                <w:sz w:val="24"/>
                <w:szCs w:val="24"/>
              </w:rPr>
            </w:pPr>
            <w:proofErr w:type="gramStart"/>
            <w:r w:rsidRPr="00D51F19">
              <w:rPr>
                <w:rFonts w:ascii="Times New Roman" w:hAnsi="Times New Roman" w:cs="Times New Roman"/>
                <w:i/>
                <w:iCs/>
                <w:sz w:val="24"/>
                <w:szCs w:val="24"/>
              </w:rPr>
              <w:t>Бизнес поля</w:t>
            </w:r>
            <w:proofErr w:type="gramEnd"/>
            <w:r w:rsidRPr="00D51F19">
              <w:rPr>
                <w:rFonts w:ascii="Times New Roman" w:hAnsi="Times New Roman" w:cs="Times New Roman"/>
                <w:i/>
                <w:iCs/>
                <w:sz w:val="24"/>
                <w:szCs w:val="24"/>
              </w:rPr>
              <w:t xml:space="preserve">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2264F0" w14:textId="77777777" w:rsidR="00B52923" w:rsidRPr="00D51F19" w:rsidRDefault="00B52923" w:rsidP="00B52923">
            <w:pPr>
              <w:jc w:val="both"/>
              <w:rPr>
                <w:rFonts w:ascii="Times New Roman" w:hAnsi="Times New Roman" w:cs="Times New Roman"/>
                <w:sz w:val="24"/>
                <w:szCs w:val="24"/>
              </w:rPr>
            </w:pPr>
            <w:proofErr w:type="spellStart"/>
            <w:r w:rsidRPr="00D51F19">
              <w:rPr>
                <w:rFonts w:ascii="Times New Roman" w:hAnsi="Times New Roman" w:cs="Times New Roman"/>
                <w:sz w:val="24"/>
                <w:szCs w:val="24"/>
              </w:rPr>
              <w:t>Import</w:t>
            </w:r>
            <w:proofErr w:type="spellEnd"/>
            <w:r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Request</w:t>
            </w:r>
            <w:proofErr w:type="spellEnd"/>
            <w:r w:rsidRPr="00D51F19">
              <w:rPr>
                <w:rFonts w:ascii="Times New Roman" w:hAnsi="Times New Roman" w:cs="Times New Roman"/>
                <w:sz w:val="24"/>
                <w:szCs w:val="24"/>
              </w:rPr>
              <w:t>/</w:t>
            </w:r>
            <w:r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Package</w:t>
            </w:r>
            <w:proofErr w:type="spellEnd"/>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rPr>
              <w:t>Imported</w:t>
            </w:r>
            <w:proofErr w:type="spellEnd"/>
            <w:r w:rsidRPr="00D51F19">
              <w:rPr>
                <w:rFonts w:ascii="Times New Roman" w:hAnsi="Times New Roman" w:cs="Times New Roman"/>
                <w:sz w:val="24"/>
                <w:szCs w:val="24"/>
                <w:lang w:val="en-US"/>
              </w:rPr>
              <w:t>Payments</w:t>
            </w:r>
            <w:r w:rsidRPr="00D51F19">
              <w:rPr>
                <w:rFonts w:ascii="Times New Roman" w:hAnsi="Times New Roman" w:cs="Times New Roman"/>
                <w:sz w:val="24"/>
                <w:szCs w:val="24"/>
              </w:rPr>
              <w:t>/@supplierBillID</w:t>
            </w:r>
          </w:p>
          <w:p w14:paraId="4CC7B9AF" w14:textId="670D8009" w:rsidR="00B52923" w:rsidRPr="00D51F19" w:rsidRDefault="00B52923" w:rsidP="00B52923">
            <w:pPr>
              <w:jc w:val="both"/>
              <w:rPr>
                <w:rFonts w:ascii="Times New Roman" w:hAnsi="Times New Roman" w:cs="Times New Roman"/>
                <w:sz w:val="24"/>
                <w:szCs w:val="24"/>
              </w:rPr>
            </w:pP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2B57B3" w14:textId="4831B874" w:rsidR="00B52923" w:rsidRPr="00BA212C" w:rsidRDefault="00B52923" w:rsidP="00B52923">
            <w:pPr>
              <w:contextualSpacing/>
              <w:jc w:val="both"/>
              <w:rPr>
                <w:rFonts w:ascii="Times New Roman" w:hAnsi="Times New Roman" w:cs="Times New Roman"/>
                <w:sz w:val="24"/>
                <w:szCs w:val="24"/>
              </w:rPr>
            </w:pPr>
            <w:r w:rsidRPr="00D51F19">
              <w:rPr>
                <w:rFonts w:ascii="Times New Roman" w:eastAsia="Calibri" w:hAnsi="Times New Roman" w:cs="Times New Roman"/>
                <w:sz w:val="24"/>
                <w:szCs w:val="24"/>
              </w:rPr>
              <w:t xml:space="preserve"> Если первые 5 цифр счета, на который предполагаются поступление денежных средств, </w:t>
            </w:r>
            <w:r w:rsidRPr="00D237EE">
              <w:rPr>
                <w:rFonts w:ascii="Times New Roman" w:eastAsia="Calibri" w:hAnsi="Times New Roman" w:cs="Times New Roman"/>
                <w:sz w:val="24"/>
                <w:szCs w:val="24"/>
              </w:rPr>
              <w:t>равны «03100», «03212», «03222», «03232», «03242», «03252», «03262», «03272», «03214», «03224», «03234»,  «03254»</w:t>
            </w:r>
            <w:r>
              <w:rPr>
                <w:rFonts w:ascii="Times New Roman" w:hAnsi="Times New Roman" w:cs="Times New Roman"/>
                <w:sz w:val="24"/>
                <w:szCs w:val="24"/>
              </w:rPr>
              <w:t xml:space="preserve">, либо </w:t>
            </w:r>
            <w:r w:rsidRPr="008C31A3">
              <w:rPr>
                <w:rFonts w:ascii="Times New Roman" w:hAnsi="Times New Roman" w:cs="Times New Roman"/>
                <w:sz w:val="24"/>
                <w:szCs w:val="24"/>
              </w:rPr>
              <w:t xml:space="preserve">первые цифры номера счета получателя средств равны «40503», «40603», «40703» с отличительным признаком «4» в четырнадцатом разряде  </w:t>
            </w:r>
            <w:r w:rsidRPr="003C31A7">
              <w:rPr>
                <w:rFonts w:ascii="Times New Roman" w:hAnsi="Times New Roman" w:cs="Times New Roman"/>
                <w:sz w:val="24"/>
                <w:szCs w:val="24"/>
              </w:rPr>
              <w:t>и в БИК банка получателя указан БИК ПБР</w:t>
            </w:r>
            <w:r w:rsidRPr="008C31A3">
              <w:rPr>
                <w:rFonts w:ascii="Times New Roman" w:hAnsi="Times New Roman" w:cs="Times New Roman"/>
                <w:sz w:val="24"/>
                <w:szCs w:val="24"/>
              </w:rPr>
              <w:t xml:space="preserve">, </w:t>
            </w:r>
            <w:r>
              <w:rPr>
                <w:rFonts w:ascii="Times New Roman" w:hAnsi="Times New Roman" w:cs="Times New Roman"/>
                <w:sz w:val="24"/>
                <w:szCs w:val="24"/>
              </w:rPr>
              <w:t>то УИН обязателен для заполнения.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D041CD" w14:textId="39A4FD41" w:rsidR="00B52923" w:rsidRPr="00D51F19" w:rsidRDefault="00B52923" w:rsidP="00B52923">
            <w:pPr>
              <w:jc w:val="both"/>
              <w:rPr>
                <w:rFonts w:ascii="Times New Roman" w:hAnsi="Times New Roman" w:cs="Times New Roman"/>
                <w:sz w:val="24"/>
                <w:szCs w:val="24"/>
              </w:rPr>
            </w:pPr>
            <w:proofErr w:type="spellStart"/>
            <w:r w:rsidRPr="00D51F19">
              <w:rPr>
                <w:rFonts w:ascii="Times New Roman" w:hAnsi="Times New Roman" w:cs="Times New Roman"/>
                <w:sz w:val="24"/>
                <w:szCs w:val="24"/>
              </w:rPr>
              <w:t>Import</w:t>
            </w:r>
            <w:proofErr w:type="spellEnd"/>
            <w:r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Response</w:t>
            </w:r>
            <w:proofErr w:type="spellEnd"/>
            <w:r w:rsidRPr="00D51F19">
              <w:rPr>
                <w:rFonts w:ascii="Times New Roman" w:hAnsi="Times New Roman" w:cs="Times New Roman"/>
                <w:sz w:val="24"/>
                <w:szCs w:val="24"/>
              </w:rPr>
              <w:t xml:space="preserve">/ </w:t>
            </w:r>
            <w:proofErr w:type="spellStart"/>
            <w:r w:rsidRPr="00D51F19">
              <w:rPr>
                <w:rFonts w:ascii="Times New Roman" w:hAnsi="Times New Roman" w:cs="Times New Roman"/>
                <w:sz w:val="24"/>
                <w:szCs w:val="24"/>
              </w:rPr>
              <w:t>ImportProtocol</w:t>
            </w:r>
            <w:proofErr w:type="spellEnd"/>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rPr>
              <w:t>code</w:t>
            </w:r>
            <w:proofErr w:type="spellEnd"/>
            <w:r w:rsidRPr="00D51F19">
              <w:rPr>
                <w:rFonts w:ascii="Times New Roman" w:hAnsi="Times New Roman" w:cs="Times New Roman"/>
                <w:sz w:val="24"/>
                <w:szCs w:val="24"/>
              </w:rPr>
              <w:t xml:space="preserve"> = «305»</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790BCB" w14:textId="0994894C" w:rsidR="00B52923" w:rsidRPr="00D51F19" w:rsidRDefault="00B52923" w:rsidP="00B52923">
            <w:pPr>
              <w:jc w:val="both"/>
              <w:rPr>
                <w:rFonts w:ascii="Times New Roman" w:hAnsi="Times New Roman" w:cs="Times New Roman"/>
                <w:i/>
                <w:sz w:val="24"/>
                <w:szCs w:val="24"/>
              </w:rPr>
            </w:pPr>
            <w:r w:rsidRPr="00D51F19">
              <w:rPr>
                <w:rFonts w:ascii="Times New Roman" w:hAnsi="Times New Roman" w:cs="Times New Roman"/>
                <w:i/>
                <w:sz w:val="24"/>
                <w:szCs w:val="24"/>
              </w:rPr>
              <w:t>В извещении о приеме к исполнению распоряжения не указан УИН</w:t>
            </w:r>
          </w:p>
        </w:tc>
      </w:tr>
      <w:tr w:rsidR="00B52923" w:rsidRPr="00D51F19" w14:paraId="42FEC1EF"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59D52E" w14:textId="77777777" w:rsidR="00B52923" w:rsidRPr="00D51F19" w:rsidRDefault="00B52923" w:rsidP="00B52923">
            <w:pPr>
              <w:pStyle w:val="af6"/>
              <w:numPr>
                <w:ilvl w:val="0"/>
                <w:numId w:val="27"/>
              </w:numPr>
              <w:jc w:val="both"/>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542672" w14:textId="39C590F0" w:rsidR="00B52923" w:rsidRPr="00D51F19" w:rsidRDefault="00B52923" w:rsidP="00B52923">
            <w:pPr>
              <w:jc w:val="both"/>
              <w:rPr>
                <w:rFonts w:ascii="Times New Roman" w:hAnsi="Times New Roman" w:cs="Times New Roman"/>
                <w:i/>
                <w:iCs/>
                <w:sz w:val="24"/>
                <w:szCs w:val="24"/>
              </w:rPr>
            </w:pPr>
            <w:proofErr w:type="gramStart"/>
            <w:r w:rsidRPr="00D51F19">
              <w:rPr>
                <w:rFonts w:ascii="Times New Roman" w:hAnsi="Times New Roman" w:cs="Times New Roman"/>
                <w:i/>
                <w:iCs/>
                <w:sz w:val="24"/>
                <w:szCs w:val="24"/>
              </w:rPr>
              <w:t>Бизнес поля</w:t>
            </w:r>
            <w:proofErr w:type="gramEnd"/>
            <w:r w:rsidRPr="00D51F19">
              <w:rPr>
                <w:rFonts w:ascii="Times New Roman" w:hAnsi="Times New Roman" w:cs="Times New Roman"/>
                <w:i/>
                <w:iCs/>
                <w:sz w:val="24"/>
                <w:szCs w:val="24"/>
              </w:rPr>
              <w:t xml:space="preserve">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561735" w14:textId="77777777" w:rsidR="00B52923" w:rsidRPr="00D51F19" w:rsidRDefault="00B52923" w:rsidP="00B52923">
            <w:pPr>
              <w:jc w:val="both"/>
              <w:rPr>
                <w:rFonts w:ascii="Times New Roman" w:hAnsi="Times New Roman" w:cs="Times New Roman"/>
                <w:sz w:val="24"/>
                <w:szCs w:val="24"/>
                <w:lang w:val="en-US"/>
              </w:rPr>
            </w:pPr>
            <w:proofErr w:type="spellStart"/>
            <w:r w:rsidRPr="00D51F19">
              <w:rPr>
                <w:rFonts w:ascii="Times New Roman" w:hAnsi="Times New Roman" w:cs="Times New Roman"/>
                <w:sz w:val="24"/>
                <w:szCs w:val="24"/>
                <w:lang w:val="en-US"/>
              </w:rPr>
              <w:t>ImportPaymentsRequest</w:t>
            </w:r>
            <w:proofErr w:type="spellEnd"/>
            <w:r w:rsidRPr="00D51F19">
              <w:rPr>
                <w:rFonts w:ascii="Times New Roman" w:hAnsi="Times New Roman" w:cs="Times New Roman"/>
                <w:sz w:val="24"/>
                <w:szCs w:val="24"/>
                <w:lang w:val="en-US"/>
              </w:rPr>
              <w:t>/</w:t>
            </w:r>
            <w:proofErr w:type="spellStart"/>
            <w:r w:rsidRPr="00D51F19">
              <w:rPr>
                <w:rFonts w:ascii="Times New Roman" w:hAnsi="Times New Roman" w:cs="Times New Roman"/>
                <w:sz w:val="24"/>
                <w:szCs w:val="24"/>
                <w:lang w:val="en-US"/>
              </w:rPr>
              <w:t>PaymentsPackage</w:t>
            </w:r>
            <w:proofErr w:type="spellEnd"/>
            <w:r w:rsidRPr="00D51F19">
              <w:rPr>
                <w:rFonts w:ascii="Times New Roman" w:hAnsi="Times New Roman" w:cs="Times New Roman"/>
                <w:sz w:val="24"/>
                <w:szCs w:val="24"/>
                <w:lang w:val="en-US"/>
              </w:rPr>
              <w:t>/</w:t>
            </w:r>
            <w:proofErr w:type="spellStart"/>
            <w:r w:rsidRPr="00D51F19">
              <w:rPr>
                <w:rFonts w:ascii="Times New Roman" w:hAnsi="Times New Roman" w:cs="Times New Roman"/>
                <w:sz w:val="24"/>
                <w:szCs w:val="24"/>
                <w:lang w:val="en-US"/>
              </w:rPr>
              <w:t>ImportedPayment</w:t>
            </w:r>
            <w:proofErr w:type="spellEnd"/>
            <w:r w:rsidRPr="00D51F19">
              <w:rPr>
                <w:rFonts w:ascii="Times New Roman" w:hAnsi="Times New Roman" w:cs="Times New Roman"/>
                <w:sz w:val="24"/>
                <w:szCs w:val="24"/>
                <w:lang w:val="en-US"/>
              </w:rPr>
              <w:t xml:space="preserve"> / Payee/ </w:t>
            </w:r>
            <w:proofErr w:type="spellStart"/>
            <w:r w:rsidRPr="00D51F19">
              <w:rPr>
                <w:rFonts w:ascii="Times New Roman" w:hAnsi="Times New Roman" w:cs="Times New Roman"/>
                <w:sz w:val="24"/>
                <w:szCs w:val="24"/>
                <w:lang w:val="en-US"/>
              </w:rPr>
              <w:t>OrgAccount</w:t>
            </w:r>
            <w:proofErr w:type="spellEnd"/>
            <w:r w:rsidRPr="00D51F19">
              <w:rPr>
                <w:rFonts w:ascii="Times New Roman" w:hAnsi="Times New Roman" w:cs="Times New Roman"/>
                <w:sz w:val="24"/>
                <w:szCs w:val="24"/>
                <w:lang w:val="en-US"/>
              </w:rPr>
              <w:t xml:space="preserve">/@ </w:t>
            </w:r>
            <w:proofErr w:type="spellStart"/>
            <w:r w:rsidRPr="00D51F19">
              <w:rPr>
                <w:rFonts w:ascii="Times New Roman" w:hAnsi="Times New Roman" w:cs="Times New Roman"/>
                <w:sz w:val="24"/>
                <w:szCs w:val="24"/>
                <w:lang w:val="en-US"/>
              </w:rPr>
              <w:t>accountNumber</w:t>
            </w:r>
            <w:proofErr w:type="spellEnd"/>
          </w:p>
          <w:p w14:paraId="60C54C28" w14:textId="77777777" w:rsidR="00B52923" w:rsidRPr="00D51F19" w:rsidRDefault="00B52923" w:rsidP="00B52923">
            <w:pPr>
              <w:jc w:val="both"/>
              <w:rPr>
                <w:rFonts w:ascii="Times New Roman" w:hAnsi="Times New Roman" w:cs="Times New Roman"/>
                <w:sz w:val="24"/>
                <w:szCs w:val="24"/>
                <w:lang w:val="en-US"/>
              </w:rPr>
            </w:pPr>
          </w:p>
          <w:p w14:paraId="3453A9FF" w14:textId="0C0776C5" w:rsidR="00B52923" w:rsidRPr="00D51F19" w:rsidRDefault="00B52923" w:rsidP="00B52923">
            <w:pPr>
              <w:jc w:val="both"/>
              <w:rPr>
                <w:rFonts w:ascii="Times New Roman" w:hAnsi="Times New Roman" w:cs="Times New Roman"/>
                <w:sz w:val="24"/>
                <w:szCs w:val="24"/>
              </w:rPr>
            </w:pPr>
            <w:proofErr w:type="spellStart"/>
            <w:r w:rsidRPr="00D51F19">
              <w:rPr>
                <w:rFonts w:ascii="Times New Roman" w:hAnsi="Times New Roman" w:cs="Times New Roman"/>
                <w:sz w:val="24"/>
                <w:szCs w:val="24"/>
                <w:lang w:val="en-US"/>
              </w:rPr>
              <w:t>ImportPaymentsRequest</w:t>
            </w:r>
            <w:proofErr w:type="spellEnd"/>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lang w:val="en-US"/>
              </w:rPr>
              <w:t>PaymentsPackage</w:t>
            </w:r>
            <w:proofErr w:type="spellEnd"/>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lang w:val="en-US"/>
              </w:rPr>
              <w:t>ImportedPayments</w:t>
            </w:r>
            <w:proofErr w:type="spellEnd"/>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lang w:val="en-US"/>
              </w:rPr>
              <w:t>BudgetIndex</w:t>
            </w:r>
            <w:proofErr w:type="spellEnd"/>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AD7987" w14:textId="1FE23E10" w:rsidR="00B52923" w:rsidRPr="00D51F19" w:rsidRDefault="00B52923" w:rsidP="00B52923">
            <w:pPr>
              <w:jc w:val="both"/>
              <w:rPr>
                <w:rFonts w:ascii="Times New Roman" w:hAnsi="Times New Roman" w:cs="Times New Roman"/>
                <w:sz w:val="24"/>
                <w:szCs w:val="24"/>
              </w:rPr>
            </w:pPr>
            <w:r w:rsidRPr="00D51F19">
              <w:rPr>
                <w:rFonts w:ascii="Times New Roman" w:eastAsia="Calibri" w:hAnsi="Times New Roman" w:cs="Times New Roman"/>
                <w:sz w:val="24"/>
                <w:szCs w:val="24"/>
              </w:rPr>
              <w:t xml:space="preserve">Если первые 5 цифр счета, на который предполагаются поступление денежных средств, </w:t>
            </w:r>
            <w:r w:rsidRPr="00D237EE">
              <w:rPr>
                <w:rFonts w:ascii="Times New Roman" w:eastAsia="Calibri" w:hAnsi="Times New Roman" w:cs="Times New Roman"/>
                <w:sz w:val="24"/>
                <w:szCs w:val="24"/>
              </w:rPr>
              <w:t>равны «03100», «03212», «03222», «03232», «03242», «03252», «03262», «03272», «03214», «03224», «03234»,  «03254»</w:t>
            </w:r>
            <w:r w:rsidRPr="00D51F19">
              <w:rPr>
                <w:rFonts w:ascii="Times New Roman" w:eastAsia="Calibri" w:hAnsi="Times New Roman" w:cs="Times New Roman"/>
                <w:sz w:val="24"/>
                <w:szCs w:val="24"/>
              </w:rPr>
              <w:t xml:space="preserve">, </w:t>
            </w:r>
            <w:r w:rsidRPr="00BA212C">
              <w:rPr>
                <w:rFonts w:ascii="Times New Roman" w:eastAsia="Calibri" w:hAnsi="Times New Roman" w:cs="Times New Roman"/>
                <w:sz w:val="24"/>
                <w:szCs w:val="24"/>
              </w:rPr>
              <w:t>либо первые цифры номера счета получателя средств равны</w:t>
            </w:r>
            <w:r w:rsidRPr="00FE6952">
              <w:rPr>
                <w:rFonts w:ascii="Times New Roman" w:hAnsi="Times New Roman" w:cs="Times New Roman"/>
                <w:i/>
                <w:sz w:val="24"/>
                <w:szCs w:val="24"/>
              </w:rPr>
              <w:t xml:space="preserve"> </w:t>
            </w:r>
            <w:r w:rsidRPr="008B4FC5">
              <w:rPr>
                <w:rFonts w:ascii="Times New Roman" w:hAnsi="Times New Roman" w:cs="Times New Roman"/>
                <w:sz w:val="24"/>
                <w:szCs w:val="24"/>
              </w:rPr>
              <w:t xml:space="preserve">«40503», «40603», «40703» </w:t>
            </w:r>
            <w:r w:rsidRPr="008B4FC5">
              <w:rPr>
                <w:rFonts w:ascii="Times New Roman" w:eastAsia="Calibri" w:hAnsi="Times New Roman" w:cs="Times New Roman"/>
                <w:sz w:val="24"/>
                <w:szCs w:val="24"/>
              </w:rPr>
              <w:t>с отличительным признаком</w:t>
            </w:r>
            <w:r w:rsidRPr="008B4FC5">
              <w:rPr>
                <w:rFonts w:ascii="Times New Roman" w:hAnsi="Times New Roman" w:cs="Times New Roman"/>
                <w:sz w:val="24"/>
                <w:szCs w:val="24"/>
              </w:rPr>
              <w:t xml:space="preserve"> «4» </w:t>
            </w:r>
            <w:r w:rsidRPr="008B4FC5">
              <w:rPr>
                <w:rFonts w:ascii="Times New Roman" w:eastAsia="Calibri" w:hAnsi="Times New Roman" w:cs="Times New Roman"/>
                <w:sz w:val="24"/>
                <w:szCs w:val="24"/>
              </w:rPr>
              <w:t>в</w:t>
            </w:r>
            <w:r w:rsidRPr="00BA212C">
              <w:rPr>
                <w:rFonts w:ascii="Times New Roman" w:eastAsia="Calibri" w:hAnsi="Times New Roman" w:cs="Times New Roman"/>
                <w:sz w:val="24"/>
                <w:szCs w:val="24"/>
              </w:rPr>
              <w:t xml:space="preserve"> четырнадцатом разряде  </w:t>
            </w:r>
            <w:r w:rsidRPr="003C31A7">
              <w:rPr>
                <w:rFonts w:ascii="Times New Roman" w:eastAsia="Calibri" w:hAnsi="Times New Roman" w:cs="Times New Roman"/>
                <w:sz w:val="24"/>
                <w:szCs w:val="24"/>
              </w:rPr>
              <w:t>и в БИК банка получателя указан БИК ПБР</w:t>
            </w:r>
            <w:r w:rsidRPr="00FE6952">
              <w:rPr>
                <w:rFonts w:ascii="Times New Roman" w:hAnsi="Times New Roman" w:cs="Times New Roman"/>
                <w:i/>
                <w:sz w:val="24"/>
                <w:szCs w:val="24"/>
              </w:rPr>
              <w:t xml:space="preserve">, </w:t>
            </w:r>
            <w:r w:rsidRPr="00D51F19">
              <w:rPr>
                <w:rFonts w:ascii="Times New Roman" w:eastAsia="Calibri" w:hAnsi="Times New Roman" w:cs="Times New Roman"/>
                <w:sz w:val="24"/>
                <w:szCs w:val="24"/>
              </w:rPr>
              <w:t xml:space="preserve"> и заполнено поле «Статус плательщика (реквизит 101)», то блок данных «Реквизиты платежа 101, 106-109» обязателен для заполнения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1BD403" w14:textId="3F474AF7" w:rsidR="00B52923" w:rsidRPr="00D51F19" w:rsidRDefault="00B52923" w:rsidP="00B52923">
            <w:pPr>
              <w:jc w:val="both"/>
              <w:rPr>
                <w:rFonts w:ascii="Times New Roman" w:hAnsi="Times New Roman" w:cs="Times New Roman"/>
                <w:sz w:val="24"/>
                <w:szCs w:val="24"/>
              </w:rPr>
            </w:pPr>
            <w:proofErr w:type="spellStart"/>
            <w:r w:rsidRPr="00D51F19">
              <w:rPr>
                <w:rFonts w:ascii="Times New Roman" w:hAnsi="Times New Roman" w:cs="Times New Roman"/>
                <w:sz w:val="24"/>
                <w:szCs w:val="24"/>
              </w:rPr>
              <w:t>Import</w:t>
            </w:r>
            <w:proofErr w:type="spellEnd"/>
            <w:r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Response</w:t>
            </w:r>
            <w:proofErr w:type="spellEnd"/>
            <w:r w:rsidRPr="00D51F19">
              <w:rPr>
                <w:rFonts w:ascii="Times New Roman" w:hAnsi="Times New Roman" w:cs="Times New Roman"/>
                <w:sz w:val="24"/>
                <w:szCs w:val="24"/>
              </w:rPr>
              <w:t xml:space="preserve">/ </w:t>
            </w:r>
            <w:proofErr w:type="spellStart"/>
            <w:r w:rsidRPr="00D51F19">
              <w:rPr>
                <w:rFonts w:ascii="Times New Roman" w:hAnsi="Times New Roman" w:cs="Times New Roman"/>
                <w:sz w:val="24"/>
                <w:szCs w:val="24"/>
              </w:rPr>
              <w:t>ImportProtocol</w:t>
            </w:r>
            <w:proofErr w:type="spellEnd"/>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rPr>
              <w:t>code</w:t>
            </w:r>
            <w:proofErr w:type="spellEnd"/>
            <w:r w:rsidRPr="00D51F19">
              <w:rPr>
                <w:rFonts w:ascii="Times New Roman" w:hAnsi="Times New Roman" w:cs="Times New Roman"/>
                <w:sz w:val="24"/>
                <w:szCs w:val="24"/>
              </w:rPr>
              <w:t xml:space="preserve"> = «306»</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A131C3" w14:textId="2D13BFF2" w:rsidR="00B52923" w:rsidRPr="00D51F19" w:rsidRDefault="00B52923" w:rsidP="00B52923">
            <w:pPr>
              <w:jc w:val="both"/>
              <w:rPr>
                <w:rFonts w:ascii="Times New Roman" w:hAnsi="Times New Roman" w:cs="Times New Roman"/>
                <w:i/>
                <w:sz w:val="24"/>
                <w:szCs w:val="24"/>
              </w:rPr>
            </w:pPr>
            <w:r w:rsidRPr="00D51F19">
              <w:rPr>
                <w:rFonts w:ascii="Times New Roman" w:hAnsi="Times New Roman" w:cs="Times New Roman"/>
                <w:i/>
                <w:sz w:val="24"/>
                <w:szCs w:val="24"/>
              </w:rPr>
              <w:t>В извещении о приеме к исполнению распоряжения не указаны реквизиты платежа 101, 106-109</w:t>
            </w:r>
          </w:p>
        </w:tc>
      </w:tr>
      <w:tr w:rsidR="00B52923" w:rsidRPr="00D51F19" w14:paraId="7FECB449"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669CA3" w14:textId="77777777" w:rsidR="00B52923" w:rsidRPr="00D51F19" w:rsidRDefault="00B52923" w:rsidP="00B52923">
            <w:pPr>
              <w:pStyle w:val="af6"/>
              <w:numPr>
                <w:ilvl w:val="0"/>
                <w:numId w:val="27"/>
              </w:numPr>
              <w:jc w:val="both"/>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94106E" w14:textId="1A9F3DCB" w:rsidR="00B52923" w:rsidRPr="00D51F19" w:rsidRDefault="00B52923" w:rsidP="00B52923">
            <w:pPr>
              <w:jc w:val="both"/>
              <w:rPr>
                <w:rFonts w:ascii="Times New Roman" w:hAnsi="Times New Roman" w:cs="Times New Roman"/>
                <w:i/>
                <w:iCs/>
                <w:sz w:val="24"/>
                <w:szCs w:val="24"/>
              </w:rPr>
            </w:pPr>
            <w:proofErr w:type="gramStart"/>
            <w:r w:rsidRPr="00D51F19">
              <w:rPr>
                <w:rFonts w:ascii="Times New Roman" w:hAnsi="Times New Roman" w:cs="Times New Roman"/>
                <w:i/>
                <w:iCs/>
                <w:sz w:val="24"/>
                <w:szCs w:val="24"/>
              </w:rPr>
              <w:t>Бизнес поля</w:t>
            </w:r>
            <w:proofErr w:type="gramEnd"/>
            <w:r w:rsidRPr="00D51F19">
              <w:rPr>
                <w:rFonts w:ascii="Times New Roman" w:hAnsi="Times New Roman" w:cs="Times New Roman"/>
                <w:i/>
                <w:iCs/>
                <w:sz w:val="24"/>
                <w:szCs w:val="24"/>
              </w:rPr>
              <w:t xml:space="preserve">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1252B6" w14:textId="77777777" w:rsidR="00B52923" w:rsidRPr="00D51F19" w:rsidRDefault="00B52923" w:rsidP="00B52923">
            <w:pPr>
              <w:jc w:val="both"/>
              <w:rPr>
                <w:rFonts w:ascii="Times New Roman" w:hAnsi="Times New Roman" w:cs="Times New Roman"/>
                <w:sz w:val="24"/>
                <w:szCs w:val="24"/>
                <w:lang w:val="en-US"/>
              </w:rPr>
            </w:pPr>
            <w:proofErr w:type="spellStart"/>
            <w:r w:rsidRPr="00D51F19">
              <w:rPr>
                <w:rFonts w:ascii="Times New Roman" w:hAnsi="Times New Roman" w:cs="Times New Roman"/>
                <w:sz w:val="24"/>
                <w:szCs w:val="24"/>
                <w:lang w:val="en-US"/>
              </w:rPr>
              <w:t>ImportPaymentsRequest</w:t>
            </w:r>
            <w:proofErr w:type="spellEnd"/>
            <w:r w:rsidRPr="00D51F19">
              <w:rPr>
                <w:rFonts w:ascii="Times New Roman" w:hAnsi="Times New Roman" w:cs="Times New Roman"/>
                <w:sz w:val="24"/>
                <w:szCs w:val="24"/>
                <w:lang w:val="en-US"/>
              </w:rPr>
              <w:t>/</w:t>
            </w:r>
            <w:proofErr w:type="spellStart"/>
            <w:r w:rsidRPr="00D51F19">
              <w:rPr>
                <w:rFonts w:ascii="Times New Roman" w:hAnsi="Times New Roman" w:cs="Times New Roman"/>
                <w:sz w:val="24"/>
                <w:szCs w:val="24"/>
                <w:lang w:val="en-US"/>
              </w:rPr>
              <w:t>PaymentsPackage</w:t>
            </w:r>
            <w:proofErr w:type="spellEnd"/>
            <w:r w:rsidRPr="00D51F19">
              <w:rPr>
                <w:rFonts w:ascii="Times New Roman" w:hAnsi="Times New Roman" w:cs="Times New Roman"/>
                <w:sz w:val="24"/>
                <w:szCs w:val="24"/>
                <w:lang w:val="en-US"/>
              </w:rPr>
              <w:t>/</w:t>
            </w:r>
            <w:proofErr w:type="spellStart"/>
            <w:r w:rsidRPr="00D51F19">
              <w:rPr>
                <w:rFonts w:ascii="Times New Roman" w:hAnsi="Times New Roman" w:cs="Times New Roman"/>
                <w:sz w:val="24"/>
                <w:szCs w:val="24"/>
                <w:lang w:val="en-US"/>
              </w:rPr>
              <w:t>ImportedPayment</w:t>
            </w:r>
            <w:proofErr w:type="spellEnd"/>
            <w:r w:rsidRPr="00D51F19">
              <w:rPr>
                <w:rFonts w:ascii="Times New Roman" w:hAnsi="Times New Roman" w:cs="Times New Roman"/>
                <w:sz w:val="24"/>
                <w:szCs w:val="24"/>
                <w:lang w:val="en-US"/>
              </w:rPr>
              <w:t xml:space="preserve"> / Payee/ </w:t>
            </w:r>
            <w:proofErr w:type="spellStart"/>
            <w:r w:rsidRPr="00D51F19">
              <w:rPr>
                <w:rFonts w:ascii="Times New Roman" w:hAnsi="Times New Roman" w:cs="Times New Roman"/>
                <w:sz w:val="24"/>
                <w:szCs w:val="24"/>
                <w:lang w:val="en-US"/>
              </w:rPr>
              <w:lastRenderedPageBreak/>
              <w:t>OrgAccount</w:t>
            </w:r>
            <w:proofErr w:type="spellEnd"/>
            <w:r w:rsidRPr="00D51F19">
              <w:rPr>
                <w:rFonts w:ascii="Times New Roman" w:hAnsi="Times New Roman" w:cs="Times New Roman"/>
                <w:sz w:val="24"/>
                <w:szCs w:val="24"/>
                <w:lang w:val="en-US"/>
              </w:rPr>
              <w:t xml:space="preserve">/@ </w:t>
            </w:r>
            <w:proofErr w:type="spellStart"/>
            <w:r w:rsidRPr="00D51F19">
              <w:rPr>
                <w:rFonts w:ascii="Times New Roman" w:hAnsi="Times New Roman" w:cs="Times New Roman"/>
                <w:sz w:val="24"/>
                <w:szCs w:val="24"/>
                <w:lang w:val="en-US"/>
              </w:rPr>
              <w:t>accountNumber</w:t>
            </w:r>
            <w:proofErr w:type="spellEnd"/>
          </w:p>
          <w:p w14:paraId="5BFBF246" w14:textId="77777777" w:rsidR="00B52923" w:rsidRPr="00D51F19" w:rsidRDefault="00B52923" w:rsidP="00B52923">
            <w:pPr>
              <w:jc w:val="both"/>
              <w:rPr>
                <w:rFonts w:ascii="Times New Roman" w:hAnsi="Times New Roman" w:cs="Times New Roman"/>
                <w:sz w:val="24"/>
                <w:szCs w:val="24"/>
                <w:lang w:val="en-US"/>
              </w:rPr>
            </w:pPr>
          </w:p>
          <w:p w14:paraId="1046FF11" w14:textId="6B8A3F51" w:rsidR="00B52923" w:rsidRPr="00D51F19" w:rsidRDefault="00B52923" w:rsidP="00B52923">
            <w:pPr>
              <w:jc w:val="both"/>
              <w:rPr>
                <w:rFonts w:ascii="Times New Roman" w:hAnsi="Times New Roman" w:cs="Times New Roman"/>
                <w:sz w:val="24"/>
                <w:szCs w:val="24"/>
              </w:rPr>
            </w:pPr>
            <w:proofErr w:type="spellStart"/>
            <w:r w:rsidRPr="00D51F19">
              <w:rPr>
                <w:rFonts w:ascii="Times New Roman" w:hAnsi="Times New Roman" w:cs="Times New Roman"/>
                <w:sz w:val="24"/>
                <w:szCs w:val="24"/>
              </w:rPr>
              <w:t>Import</w:t>
            </w:r>
            <w:proofErr w:type="spellEnd"/>
            <w:r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Request</w:t>
            </w:r>
            <w:proofErr w:type="spellEnd"/>
            <w:r w:rsidRPr="00D51F19">
              <w:rPr>
                <w:rFonts w:ascii="Times New Roman" w:hAnsi="Times New Roman" w:cs="Times New Roman"/>
                <w:sz w:val="24"/>
                <w:szCs w:val="24"/>
              </w:rPr>
              <w:t>/</w:t>
            </w:r>
            <w:r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Package</w:t>
            </w:r>
            <w:proofErr w:type="spellEnd"/>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rPr>
              <w:t>Imported</w:t>
            </w:r>
            <w:proofErr w:type="spellEnd"/>
            <w:r w:rsidRPr="00D51F19">
              <w:rPr>
                <w:rFonts w:ascii="Times New Roman" w:hAnsi="Times New Roman" w:cs="Times New Roman"/>
                <w:sz w:val="24"/>
                <w:szCs w:val="24"/>
                <w:lang w:val="en-US"/>
              </w:rPr>
              <w:t>Payments</w:t>
            </w:r>
            <w:r w:rsidRPr="00D51F19">
              <w:rPr>
                <w:rFonts w:ascii="Times New Roman" w:hAnsi="Times New Roman" w:cs="Times New Roman"/>
                <w:sz w:val="24"/>
                <w:szCs w:val="24"/>
              </w:rPr>
              <w:t>/</w:t>
            </w:r>
            <w:r w:rsidRPr="00D51F19">
              <w:rPr>
                <w:rFonts w:ascii="Times New Roman" w:hAnsi="Times New Roman" w:cs="Times New Roman"/>
                <w:sz w:val="24"/>
                <w:szCs w:val="24"/>
                <w:lang w:val="en-US"/>
              </w:rPr>
              <w:t>Payer</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B3DE02" w14:textId="00FA5CD1" w:rsidR="00B52923" w:rsidRPr="00D51F19" w:rsidRDefault="00B52923" w:rsidP="00B52923">
            <w:pPr>
              <w:contextualSpacing/>
              <w:jc w:val="both"/>
              <w:rPr>
                <w:rFonts w:ascii="Times New Roman" w:hAnsi="Times New Roman" w:cs="Times New Roman"/>
                <w:sz w:val="24"/>
                <w:szCs w:val="24"/>
              </w:rPr>
            </w:pPr>
            <w:r w:rsidRPr="00D51F19">
              <w:rPr>
                <w:rFonts w:ascii="Times New Roman" w:eastAsia="Calibri" w:hAnsi="Times New Roman" w:cs="Times New Roman"/>
                <w:sz w:val="24"/>
                <w:szCs w:val="24"/>
              </w:rPr>
              <w:lastRenderedPageBreak/>
              <w:t xml:space="preserve">Если первые 5 цифр счета, на который предполагаются поступление денежных средств, </w:t>
            </w:r>
            <w:r w:rsidRPr="00D237EE">
              <w:rPr>
                <w:rFonts w:ascii="Times New Roman" w:eastAsia="Calibri" w:hAnsi="Times New Roman" w:cs="Times New Roman"/>
                <w:sz w:val="24"/>
                <w:szCs w:val="24"/>
              </w:rPr>
              <w:t xml:space="preserve">равны «03100», «03212», «03222», «03232», «03242», «03252», «03262», «03272», «03214», «03224», </w:t>
            </w:r>
            <w:r w:rsidRPr="00D237EE">
              <w:rPr>
                <w:rFonts w:ascii="Times New Roman" w:eastAsia="Calibri" w:hAnsi="Times New Roman" w:cs="Times New Roman"/>
                <w:sz w:val="24"/>
                <w:szCs w:val="24"/>
              </w:rPr>
              <w:lastRenderedPageBreak/>
              <w:t>«03234»,  «03254»</w:t>
            </w:r>
            <w:r w:rsidRPr="00D51F19">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Pr="004553DC">
              <w:rPr>
                <w:rFonts w:ascii="Times New Roman" w:eastAsia="Calibri" w:hAnsi="Times New Roman" w:cs="Times New Roman"/>
                <w:sz w:val="24"/>
                <w:szCs w:val="24"/>
              </w:rPr>
              <w:t>либо первые цифры номера счета получателя средств равны</w:t>
            </w:r>
            <w:r w:rsidRPr="00FE6952">
              <w:rPr>
                <w:rFonts w:ascii="Times New Roman" w:hAnsi="Times New Roman" w:cs="Times New Roman"/>
                <w:i/>
                <w:sz w:val="24"/>
                <w:szCs w:val="24"/>
              </w:rPr>
              <w:t xml:space="preserve"> «40503», «40603», «40703» </w:t>
            </w:r>
            <w:r w:rsidRPr="004553DC">
              <w:rPr>
                <w:rFonts w:ascii="Times New Roman" w:eastAsia="Calibri" w:hAnsi="Times New Roman" w:cs="Times New Roman"/>
                <w:sz w:val="24"/>
                <w:szCs w:val="24"/>
              </w:rPr>
              <w:t>с отличительным признаком</w:t>
            </w:r>
            <w:r w:rsidRPr="00FE6952">
              <w:rPr>
                <w:rFonts w:ascii="Times New Roman" w:hAnsi="Times New Roman" w:cs="Times New Roman"/>
                <w:i/>
                <w:sz w:val="24"/>
                <w:szCs w:val="24"/>
              </w:rPr>
              <w:t xml:space="preserve"> «4» </w:t>
            </w:r>
            <w:r w:rsidRPr="004553DC">
              <w:rPr>
                <w:rFonts w:ascii="Times New Roman" w:eastAsia="Calibri" w:hAnsi="Times New Roman" w:cs="Times New Roman"/>
                <w:sz w:val="24"/>
                <w:szCs w:val="24"/>
              </w:rPr>
              <w:t xml:space="preserve">в четырнадцатом разряде  </w:t>
            </w:r>
            <w:r w:rsidRPr="003C31A7">
              <w:rPr>
                <w:rFonts w:ascii="Times New Roman" w:eastAsia="Calibri" w:hAnsi="Times New Roman" w:cs="Times New Roman"/>
                <w:sz w:val="24"/>
                <w:szCs w:val="24"/>
              </w:rPr>
              <w:t>и в БИК банка получателя указан БИК ПБР</w:t>
            </w:r>
            <w:r w:rsidRPr="00FE6952">
              <w:rPr>
                <w:rFonts w:ascii="Times New Roman" w:hAnsi="Times New Roman" w:cs="Times New Roman"/>
                <w:i/>
                <w:sz w:val="24"/>
                <w:szCs w:val="24"/>
              </w:rPr>
              <w:t xml:space="preserve">, </w:t>
            </w:r>
            <w:r w:rsidRPr="00D51F19">
              <w:rPr>
                <w:rFonts w:ascii="Times New Roman" w:eastAsia="Calibri" w:hAnsi="Times New Roman" w:cs="Times New Roman"/>
                <w:sz w:val="24"/>
                <w:szCs w:val="24"/>
              </w:rPr>
              <w:t>то блок данных «Сведения о плательщике» обязателен для заполнения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58BA5C" w14:textId="2FE5FBE5" w:rsidR="00B52923" w:rsidRPr="00D51F19" w:rsidRDefault="00B52923" w:rsidP="00B52923">
            <w:pPr>
              <w:jc w:val="both"/>
              <w:rPr>
                <w:rFonts w:ascii="Times New Roman" w:hAnsi="Times New Roman" w:cs="Times New Roman"/>
                <w:sz w:val="24"/>
                <w:szCs w:val="24"/>
              </w:rPr>
            </w:pPr>
            <w:proofErr w:type="spellStart"/>
            <w:r w:rsidRPr="00D51F19">
              <w:rPr>
                <w:rFonts w:ascii="Times New Roman" w:hAnsi="Times New Roman" w:cs="Times New Roman"/>
                <w:sz w:val="24"/>
                <w:szCs w:val="24"/>
              </w:rPr>
              <w:lastRenderedPageBreak/>
              <w:t>Import</w:t>
            </w:r>
            <w:proofErr w:type="spellEnd"/>
            <w:r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Response</w:t>
            </w:r>
            <w:proofErr w:type="spellEnd"/>
            <w:r w:rsidRPr="00D51F19">
              <w:rPr>
                <w:rFonts w:ascii="Times New Roman" w:hAnsi="Times New Roman" w:cs="Times New Roman"/>
                <w:sz w:val="24"/>
                <w:szCs w:val="24"/>
              </w:rPr>
              <w:t xml:space="preserve">/ </w:t>
            </w:r>
            <w:proofErr w:type="spellStart"/>
            <w:r w:rsidRPr="00D51F19">
              <w:rPr>
                <w:rFonts w:ascii="Times New Roman" w:hAnsi="Times New Roman" w:cs="Times New Roman"/>
                <w:sz w:val="24"/>
                <w:szCs w:val="24"/>
              </w:rPr>
              <w:t>ImportProtoc</w:t>
            </w:r>
            <w:r w:rsidRPr="00D51F19">
              <w:rPr>
                <w:rFonts w:ascii="Times New Roman" w:hAnsi="Times New Roman" w:cs="Times New Roman"/>
                <w:sz w:val="24"/>
                <w:szCs w:val="24"/>
              </w:rPr>
              <w:lastRenderedPageBreak/>
              <w:t>ol</w:t>
            </w:r>
            <w:proofErr w:type="spellEnd"/>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rPr>
              <w:t>code</w:t>
            </w:r>
            <w:proofErr w:type="spellEnd"/>
            <w:r w:rsidRPr="00D51F19">
              <w:rPr>
                <w:rFonts w:ascii="Times New Roman" w:hAnsi="Times New Roman" w:cs="Times New Roman"/>
                <w:sz w:val="24"/>
                <w:szCs w:val="24"/>
              </w:rPr>
              <w:t xml:space="preserve"> = «307»</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F227C6" w14:textId="24FD44AE" w:rsidR="00B52923" w:rsidRPr="00D51F19" w:rsidRDefault="00B52923" w:rsidP="00B52923">
            <w:pPr>
              <w:jc w:val="both"/>
              <w:rPr>
                <w:rFonts w:ascii="Times New Roman" w:hAnsi="Times New Roman" w:cs="Times New Roman"/>
                <w:i/>
                <w:sz w:val="24"/>
                <w:szCs w:val="24"/>
              </w:rPr>
            </w:pPr>
            <w:r w:rsidRPr="00D51F19">
              <w:rPr>
                <w:rFonts w:ascii="Times New Roman" w:hAnsi="Times New Roman" w:cs="Times New Roman"/>
                <w:i/>
                <w:sz w:val="24"/>
                <w:szCs w:val="24"/>
              </w:rPr>
              <w:lastRenderedPageBreak/>
              <w:t xml:space="preserve">В извещении о приеме к исполнению распоряжения не указаны </w:t>
            </w:r>
            <w:r w:rsidRPr="00D51F19">
              <w:rPr>
                <w:rFonts w:ascii="Times New Roman" w:hAnsi="Times New Roman" w:cs="Times New Roman"/>
                <w:i/>
                <w:sz w:val="24"/>
                <w:szCs w:val="24"/>
              </w:rPr>
              <w:lastRenderedPageBreak/>
              <w:t>сведения о плательщике (идентификатор плательщика)</w:t>
            </w:r>
          </w:p>
        </w:tc>
      </w:tr>
      <w:tr w:rsidR="00B52923" w:rsidRPr="00D51F19" w14:paraId="00151CC3"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75DCCC" w14:textId="77777777" w:rsidR="00B52923" w:rsidRPr="00D51F19" w:rsidRDefault="00B52923" w:rsidP="00B52923">
            <w:pPr>
              <w:pStyle w:val="af6"/>
              <w:numPr>
                <w:ilvl w:val="0"/>
                <w:numId w:val="27"/>
              </w:numPr>
              <w:jc w:val="both"/>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A477F1" w14:textId="5D271A01" w:rsidR="00B52923" w:rsidRPr="00D51F19" w:rsidRDefault="00B52923" w:rsidP="00B52923">
            <w:pPr>
              <w:jc w:val="both"/>
              <w:rPr>
                <w:rFonts w:ascii="Times New Roman" w:hAnsi="Times New Roman" w:cs="Times New Roman"/>
                <w:i/>
                <w:iCs/>
                <w:sz w:val="24"/>
                <w:szCs w:val="24"/>
              </w:rPr>
            </w:pPr>
            <w:proofErr w:type="gramStart"/>
            <w:r w:rsidRPr="00D51F19">
              <w:rPr>
                <w:rFonts w:ascii="Times New Roman" w:hAnsi="Times New Roman" w:cs="Times New Roman"/>
                <w:i/>
                <w:iCs/>
                <w:sz w:val="24"/>
                <w:szCs w:val="24"/>
              </w:rPr>
              <w:t>Бизнес поля</w:t>
            </w:r>
            <w:proofErr w:type="gramEnd"/>
            <w:r w:rsidRPr="00D51F19">
              <w:rPr>
                <w:rFonts w:ascii="Times New Roman" w:hAnsi="Times New Roman" w:cs="Times New Roman"/>
                <w:i/>
                <w:iCs/>
                <w:sz w:val="24"/>
                <w:szCs w:val="24"/>
              </w:rPr>
              <w:t xml:space="preserve">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9F2C3C" w14:textId="77777777" w:rsidR="00B52923" w:rsidRPr="00D51F19" w:rsidRDefault="00B52923" w:rsidP="00B52923">
            <w:pPr>
              <w:jc w:val="both"/>
              <w:rPr>
                <w:rFonts w:ascii="Times New Roman" w:hAnsi="Times New Roman" w:cs="Times New Roman"/>
                <w:sz w:val="24"/>
                <w:szCs w:val="24"/>
                <w:lang w:val="en-US"/>
              </w:rPr>
            </w:pPr>
            <w:proofErr w:type="spellStart"/>
            <w:r w:rsidRPr="00D51F19">
              <w:rPr>
                <w:rFonts w:ascii="Times New Roman" w:hAnsi="Times New Roman" w:cs="Times New Roman"/>
                <w:sz w:val="24"/>
                <w:szCs w:val="24"/>
                <w:lang w:val="en-US"/>
              </w:rPr>
              <w:t>ImportPaymentsRequest</w:t>
            </w:r>
            <w:proofErr w:type="spellEnd"/>
            <w:r w:rsidRPr="00D51F19">
              <w:rPr>
                <w:rFonts w:ascii="Times New Roman" w:hAnsi="Times New Roman" w:cs="Times New Roman"/>
                <w:sz w:val="24"/>
                <w:szCs w:val="24"/>
                <w:lang w:val="en-US"/>
              </w:rPr>
              <w:t>/</w:t>
            </w:r>
            <w:proofErr w:type="spellStart"/>
            <w:r w:rsidRPr="00D51F19">
              <w:rPr>
                <w:rFonts w:ascii="Times New Roman" w:hAnsi="Times New Roman" w:cs="Times New Roman"/>
                <w:sz w:val="24"/>
                <w:szCs w:val="24"/>
                <w:lang w:val="en-US"/>
              </w:rPr>
              <w:t>PaymentsPackage</w:t>
            </w:r>
            <w:proofErr w:type="spellEnd"/>
            <w:r w:rsidRPr="00D51F19">
              <w:rPr>
                <w:rFonts w:ascii="Times New Roman" w:hAnsi="Times New Roman" w:cs="Times New Roman"/>
                <w:sz w:val="24"/>
                <w:szCs w:val="24"/>
                <w:lang w:val="en-US"/>
              </w:rPr>
              <w:t>/</w:t>
            </w:r>
            <w:proofErr w:type="spellStart"/>
            <w:r w:rsidRPr="00D51F19">
              <w:rPr>
                <w:rFonts w:ascii="Times New Roman" w:hAnsi="Times New Roman" w:cs="Times New Roman"/>
                <w:sz w:val="24"/>
                <w:szCs w:val="24"/>
                <w:lang w:val="en-US"/>
              </w:rPr>
              <w:t>ImportedPayment</w:t>
            </w:r>
            <w:proofErr w:type="spellEnd"/>
            <w:r w:rsidRPr="00D51F19">
              <w:rPr>
                <w:rFonts w:ascii="Times New Roman" w:hAnsi="Times New Roman" w:cs="Times New Roman"/>
                <w:sz w:val="24"/>
                <w:szCs w:val="24"/>
                <w:lang w:val="en-US"/>
              </w:rPr>
              <w:t xml:space="preserve"> / Payee/ </w:t>
            </w:r>
            <w:proofErr w:type="spellStart"/>
            <w:r w:rsidRPr="00D51F19">
              <w:rPr>
                <w:rFonts w:ascii="Times New Roman" w:hAnsi="Times New Roman" w:cs="Times New Roman"/>
                <w:sz w:val="24"/>
                <w:szCs w:val="24"/>
                <w:lang w:val="en-US"/>
              </w:rPr>
              <w:t>OrgAccount</w:t>
            </w:r>
            <w:proofErr w:type="spellEnd"/>
            <w:r w:rsidRPr="00D51F19">
              <w:rPr>
                <w:rFonts w:ascii="Times New Roman" w:hAnsi="Times New Roman" w:cs="Times New Roman"/>
                <w:sz w:val="24"/>
                <w:szCs w:val="24"/>
                <w:lang w:val="en-US"/>
              </w:rPr>
              <w:t xml:space="preserve">/@ </w:t>
            </w:r>
            <w:proofErr w:type="spellStart"/>
            <w:r w:rsidRPr="00D51F19">
              <w:rPr>
                <w:rFonts w:ascii="Times New Roman" w:hAnsi="Times New Roman" w:cs="Times New Roman"/>
                <w:sz w:val="24"/>
                <w:szCs w:val="24"/>
                <w:lang w:val="en-US"/>
              </w:rPr>
              <w:t>accountNumber</w:t>
            </w:r>
            <w:proofErr w:type="spellEnd"/>
          </w:p>
          <w:p w14:paraId="7BD9C303" w14:textId="77777777" w:rsidR="00B52923" w:rsidRPr="00D51F19" w:rsidRDefault="00B52923" w:rsidP="00B52923">
            <w:pPr>
              <w:jc w:val="both"/>
              <w:rPr>
                <w:rFonts w:ascii="Times New Roman" w:hAnsi="Times New Roman" w:cs="Times New Roman"/>
                <w:sz w:val="24"/>
                <w:szCs w:val="24"/>
                <w:lang w:val="en-US"/>
              </w:rPr>
            </w:pPr>
          </w:p>
          <w:p w14:paraId="509A3FE0" w14:textId="7775C37E" w:rsidR="00B52923" w:rsidRPr="00D51F19" w:rsidRDefault="00B52923" w:rsidP="00B52923">
            <w:pPr>
              <w:jc w:val="both"/>
              <w:rPr>
                <w:rFonts w:ascii="Times New Roman" w:hAnsi="Times New Roman" w:cs="Times New Roman"/>
                <w:sz w:val="24"/>
                <w:szCs w:val="24"/>
              </w:rPr>
            </w:pPr>
            <w:proofErr w:type="spellStart"/>
            <w:r w:rsidRPr="00D51F19">
              <w:rPr>
                <w:rFonts w:ascii="Times New Roman" w:hAnsi="Times New Roman" w:cs="Times New Roman"/>
                <w:sz w:val="24"/>
                <w:szCs w:val="24"/>
              </w:rPr>
              <w:t>Import</w:t>
            </w:r>
            <w:proofErr w:type="spellEnd"/>
            <w:r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Request</w:t>
            </w:r>
            <w:proofErr w:type="spellEnd"/>
            <w:r w:rsidRPr="00D51F19">
              <w:rPr>
                <w:rFonts w:ascii="Times New Roman" w:hAnsi="Times New Roman" w:cs="Times New Roman"/>
                <w:sz w:val="24"/>
                <w:szCs w:val="24"/>
              </w:rPr>
              <w:t>/</w:t>
            </w:r>
            <w:r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Package</w:t>
            </w:r>
            <w:proofErr w:type="spellEnd"/>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rPr>
              <w:t>Imported</w:t>
            </w:r>
            <w:proofErr w:type="spellEnd"/>
            <w:r w:rsidRPr="00D51F19">
              <w:rPr>
                <w:rFonts w:ascii="Times New Roman" w:hAnsi="Times New Roman" w:cs="Times New Roman"/>
                <w:sz w:val="24"/>
                <w:szCs w:val="24"/>
                <w:lang w:val="en-US"/>
              </w:rPr>
              <w:t>Payments</w:t>
            </w:r>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lang w:val="en-US"/>
              </w:rPr>
              <w:t>kbk</w:t>
            </w:r>
            <w:proofErr w:type="spellEnd"/>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160B9" w14:textId="3FDADF2A" w:rsidR="00B52923" w:rsidRPr="00D51F19" w:rsidRDefault="00B52923" w:rsidP="00B52923">
            <w:pPr>
              <w:jc w:val="both"/>
              <w:rPr>
                <w:rFonts w:ascii="Times New Roman" w:hAnsi="Times New Roman" w:cs="Times New Roman"/>
                <w:sz w:val="24"/>
                <w:szCs w:val="24"/>
              </w:rPr>
            </w:pPr>
            <w:r w:rsidRPr="00D51F19">
              <w:rPr>
                <w:rFonts w:ascii="Times New Roman" w:hAnsi="Times New Roman" w:cs="Times New Roman"/>
                <w:sz w:val="24"/>
                <w:szCs w:val="24"/>
              </w:rPr>
              <w:t xml:space="preserve">Если первые 5 цифр счета, на который предполагаются поступление денежных средств, </w:t>
            </w:r>
            <w:r w:rsidRPr="00D237EE">
              <w:rPr>
                <w:rFonts w:ascii="Times New Roman" w:eastAsia="Calibri" w:hAnsi="Times New Roman" w:cs="Times New Roman"/>
                <w:sz w:val="24"/>
                <w:szCs w:val="24"/>
              </w:rPr>
              <w:t>равны «03100», «03212», «03222», «03232», «03242», «03252», «03262», «03272», «03214», «03224», «03234»,  «03254»</w:t>
            </w:r>
            <w:r w:rsidRPr="00D51F19">
              <w:rPr>
                <w:rFonts w:ascii="Times New Roman" w:eastAsia="Calibri" w:hAnsi="Times New Roman" w:cs="Times New Roman"/>
                <w:sz w:val="24"/>
                <w:szCs w:val="24"/>
              </w:rPr>
              <w:t>,</w:t>
            </w:r>
            <w:r>
              <w:rPr>
                <w:rFonts w:ascii="Times New Roman" w:hAnsi="Times New Roman" w:cs="Times New Roman"/>
                <w:sz w:val="24"/>
                <w:szCs w:val="24"/>
              </w:rPr>
              <w:t xml:space="preserve"> </w:t>
            </w:r>
            <w:r w:rsidRPr="004553DC">
              <w:rPr>
                <w:rFonts w:ascii="Times New Roman" w:eastAsia="Calibri" w:hAnsi="Times New Roman" w:cs="Times New Roman"/>
                <w:sz w:val="24"/>
                <w:szCs w:val="24"/>
              </w:rPr>
              <w:t>либо первые цифры номера счета получателя средств равны</w:t>
            </w:r>
            <w:r w:rsidRPr="00FE6952">
              <w:rPr>
                <w:rFonts w:ascii="Times New Roman" w:hAnsi="Times New Roman" w:cs="Times New Roman"/>
                <w:i/>
                <w:sz w:val="24"/>
                <w:szCs w:val="24"/>
              </w:rPr>
              <w:t xml:space="preserve"> «40503», «40603», «40703» </w:t>
            </w:r>
            <w:r w:rsidRPr="004553DC">
              <w:rPr>
                <w:rFonts w:ascii="Times New Roman" w:eastAsia="Calibri" w:hAnsi="Times New Roman" w:cs="Times New Roman"/>
                <w:sz w:val="24"/>
                <w:szCs w:val="24"/>
              </w:rPr>
              <w:t>с отличительным признаком</w:t>
            </w:r>
            <w:r w:rsidRPr="00FE6952">
              <w:rPr>
                <w:rFonts w:ascii="Times New Roman" w:hAnsi="Times New Roman" w:cs="Times New Roman"/>
                <w:i/>
                <w:sz w:val="24"/>
                <w:szCs w:val="24"/>
              </w:rPr>
              <w:t xml:space="preserve"> «4» </w:t>
            </w:r>
            <w:r w:rsidRPr="004553DC">
              <w:rPr>
                <w:rFonts w:ascii="Times New Roman" w:eastAsia="Calibri" w:hAnsi="Times New Roman" w:cs="Times New Roman"/>
                <w:sz w:val="24"/>
                <w:szCs w:val="24"/>
              </w:rPr>
              <w:t xml:space="preserve">в четырнадцатом разряде  </w:t>
            </w:r>
            <w:r w:rsidRPr="003C31A7">
              <w:rPr>
                <w:rFonts w:ascii="Times New Roman" w:eastAsia="Calibri" w:hAnsi="Times New Roman" w:cs="Times New Roman"/>
                <w:sz w:val="24"/>
                <w:szCs w:val="24"/>
              </w:rPr>
              <w:t>и в БИК банка получателя указан БИК ПБР</w:t>
            </w:r>
            <w:r w:rsidRPr="00FE6952">
              <w:rPr>
                <w:rFonts w:ascii="Times New Roman" w:hAnsi="Times New Roman" w:cs="Times New Roman"/>
                <w:i/>
                <w:sz w:val="24"/>
                <w:szCs w:val="24"/>
              </w:rPr>
              <w:t xml:space="preserve">, </w:t>
            </w:r>
            <w:r w:rsidRPr="00D51F19">
              <w:rPr>
                <w:rFonts w:ascii="Times New Roman" w:hAnsi="Times New Roman" w:cs="Times New Roman"/>
                <w:sz w:val="24"/>
                <w:szCs w:val="24"/>
              </w:rPr>
              <w:t>то значение КБК обязательно для заполнения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3865B6" w14:textId="7DF080C4" w:rsidR="00B52923" w:rsidRPr="00D51F19" w:rsidRDefault="00B52923" w:rsidP="00B52923">
            <w:pPr>
              <w:jc w:val="both"/>
              <w:rPr>
                <w:rFonts w:ascii="Times New Roman" w:hAnsi="Times New Roman" w:cs="Times New Roman"/>
                <w:sz w:val="24"/>
                <w:szCs w:val="24"/>
              </w:rPr>
            </w:pPr>
            <w:proofErr w:type="spellStart"/>
            <w:r w:rsidRPr="00D51F19">
              <w:rPr>
                <w:rFonts w:ascii="Times New Roman" w:hAnsi="Times New Roman" w:cs="Times New Roman"/>
                <w:sz w:val="24"/>
                <w:szCs w:val="24"/>
              </w:rPr>
              <w:t>Import</w:t>
            </w:r>
            <w:proofErr w:type="spellEnd"/>
            <w:r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Response</w:t>
            </w:r>
            <w:proofErr w:type="spellEnd"/>
            <w:r w:rsidRPr="00D51F19">
              <w:rPr>
                <w:rFonts w:ascii="Times New Roman" w:hAnsi="Times New Roman" w:cs="Times New Roman"/>
                <w:sz w:val="24"/>
                <w:szCs w:val="24"/>
              </w:rPr>
              <w:t xml:space="preserve">/ </w:t>
            </w:r>
            <w:proofErr w:type="spellStart"/>
            <w:r w:rsidRPr="00D51F19">
              <w:rPr>
                <w:rFonts w:ascii="Times New Roman" w:hAnsi="Times New Roman" w:cs="Times New Roman"/>
                <w:sz w:val="24"/>
                <w:szCs w:val="24"/>
              </w:rPr>
              <w:t>ImportProtocol</w:t>
            </w:r>
            <w:proofErr w:type="spellEnd"/>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rPr>
              <w:t>code</w:t>
            </w:r>
            <w:proofErr w:type="spellEnd"/>
            <w:r w:rsidRPr="00D51F19">
              <w:rPr>
                <w:rFonts w:ascii="Times New Roman" w:hAnsi="Times New Roman" w:cs="Times New Roman"/>
                <w:sz w:val="24"/>
                <w:szCs w:val="24"/>
              </w:rPr>
              <w:t xml:space="preserve"> = «308»</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A2BC0D" w14:textId="79E74F5A" w:rsidR="00B52923" w:rsidRPr="00D51F19" w:rsidRDefault="00B52923" w:rsidP="00B52923">
            <w:pPr>
              <w:jc w:val="both"/>
              <w:rPr>
                <w:rFonts w:ascii="Times New Roman" w:hAnsi="Times New Roman" w:cs="Times New Roman"/>
                <w:i/>
                <w:sz w:val="24"/>
                <w:szCs w:val="24"/>
              </w:rPr>
            </w:pPr>
            <w:r w:rsidRPr="00D51F19">
              <w:rPr>
                <w:rFonts w:ascii="Times New Roman" w:hAnsi="Times New Roman" w:cs="Times New Roman"/>
                <w:i/>
                <w:sz w:val="24"/>
                <w:szCs w:val="24"/>
              </w:rPr>
              <w:t>В извещении о приеме к исполнению распоряжения не указан КБК</w:t>
            </w:r>
          </w:p>
        </w:tc>
      </w:tr>
      <w:tr w:rsidR="00B52923" w:rsidRPr="00D51F19" w14:paraId="2338BACE"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F32775" w14:textId="77777777" w:rsidR="00B52923" w:rsidRPr="00D51F19" w:rsidRDefault="00B52923" w:rsidP="00B52923">
            <w:pPr>
              <w:pStyle w:val="af6"/>
              <w:numPr>
                <w:ilvl w:val="0"/>
                <w:numId w:val="27"/>
              </w:numPr>
              <w:jc w:val="both"/>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3DA4A5" w14:textId="77777777" w:rsidR="00B52923" w:rsidRPr="00D51F19" w:rsidRDefault="00B52923" w:rsidP="00B52923">
            <w:pPr>
              <w:jc w:val="both"/>
              <w:rPr>
                <w:rFonts w:ascii="Times New Roman" w:hAnsi="Times New Roman" w:cs="Times New Roman"/>
                <w:sz w:val="24"/>
                <w:szCs w:val="24"/>
              </w:rPr>
            </w:pPr>
            <w:proofErr w:type="gramStart"/>
            <w:r w:rsidRPr="00D51F19">
              <w:rPr>
                <w:rFonts w:ascii="Times New Roman" w:hAnsi="Times New Roman" w:cs="Times New Roman"/>
                <w:i/>
                <w:iCs/>
                <w:sz w:val="24"/>
                <w:szCs w:val="24"/>
              </w:rPr>
              <w:t>Бизнес поля</w:t>
            </w:r>
            <w:proofErr w:type="gramEnd"/>
            <w:r w:rsidRPr="00D51F19">
              <w:rPr>
                <w:rFonts w:ascii="Times New Roman" w:hAnsi="Times New Roman" w:cs="Times New Roman"/>
                <w:i/>
                <w:iCs/>
                <w:sz w:val="24"/>
                <w:szCs w:val="24"/>
              </w:rPr>
              <w:t xml:space="preserve">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68E801" w14:textId="77777777" w:rsidR="00B52923" w:rsidRPr="00D51F19" w:rsidRDefault="00B52923" w:rsidP="00B52923">
            <w:pPr>
              <w:jc w:val="both"/>
              <w:rPr>
                <w:rFonts w:ascii="Times New Roman" w:hAnsi="Times New Roman" w:cs="Times New Roman"/>
                <w:sz w:val="24"/>
                <w:szCs w:val="24"/>
                <w:lang w:val="en-US"/>
              </w:rPr>
            </w:pPr>
            <w:proofErr w:type="spellStart"/>
            <w:r w:rsidRPr="00D51F19">
              <w:rPr>
                <w:rFonts w:ascii="Times New Roman" w:hAnsi="Times New Roman" w:cs="Times New Roman"/>
                <w:sz w:val="24"/>
                <w:szCs w:val="24"/>
                <w:lang w:val="en-US"/>
              </w:rPr>
              <w:t>ImportPaymentsRequest</w:t>
            </w:r>
            <w:proofErr w:type="spellEnd"/>
            <w:r w:rsidRPr="00D51F19">
              <w:rPr>
                <w:rFonts w:ascii="Times New Roman" w:hAnsi="Times New Roman" w:cs="Times New Roman"/>
                <w:sz w:val="24"/>
                <w:szCs w:val="24"/>
                <w:lang w:val="en-US"/>
              </w:rPr>
              <w:t>/</w:t>
            </w:r>
            <w:proofErr w:type="spellStart"/>
            <w:r w:rsidRPr="00D51F19">
              <w:rPr>
                <w:rFonts w:ascii="Times New Roman" w:hAnsi="Times New Roman" w:cs="Times New Roman"/>
                <w:sz w:val="24"/>
                <w:szCs w:val="24"/>
                <w:lang w:val="en-US"/>
              </w:rPr>
              <w:t>PaymentsPackage</w:t>
            </w:r>
            <w:proofErr w:type="spellEnd"/>
            <w:r w:rsidRPr="00D51F19">
              <w:rPr>
                <w:rFonts w:ascii="Times New Roman" w:hAnsi="Times New Roman" w:cs="Times New Roman"/>
                <w:sz w:val="24"/>
                <w:szCs w:val="24"/>
                <w:lang w:val="en-US"/>
              </w:rPr>
              <w:t>/</w:t>
            </w:r>
            <w:proofErr w:type="spellStart"/>
            <w:r w:rsidRPr="00D51F19">
              <w:rPr>
                <w:rFonts w:ascii="Times New Roman" w:hAnsi="Times New Roman" w:cs="Times New Roman"/>
                <w:sz w:val="24"/>
                <w:szCs w:val="24"/>
                <w:lang w:val="en-US"/>
              </w:rPr>
              <w:t>ImportedPayment</w:t>
            </w:r>
            <w:proofErr w:type="spellEnd"/>
            <w:r w:rsidRPr="00D51F19">
              <w:rPr>
                <w:rFonts w:ascii="Times New Roman" w:hAnsi="Times New Roman" w:cs="Times New Roman"/>
                <w:sz w:val="24"/>
                <w:szCs w:val="24"/>
                <w:lang w:val="en-US"/>
              </w:rPr>
              <w:t xml:space="preserve"> / Payee/ </w:t>
            </w:r>
            <w:proofErr w:type="spellStart"/>
            <w:r w:rsidRPr="00D51F19">
              <w:rPr>
                <w:rFonts w:ascii="Times New Roman" w:hAnsi="Times New Roman" w:cs="Times New Roman"/>
                <w:sz w:val="24"/>
                <w:szCs w:val="24"/>
                <w:lang w:val="en-US"/>
              </w:rPr>
              <w:t>OrgAccount</w:t>
            </w:r>
            <w:proofErr w:type="spellEnd"/>
            <w:r w:rsidRPr="00D51F19">
              <w:rPr>
                <w:rFonts w:ascii="Times New Roman" w:hAnsi="Times New Roman" w:cs="Times New Roman"/>
                <w:sz w:val="24"/>
                <w:szCs w:val="24"/>
                <w:lang w:val="en-US"/>
              </w:rPr>
              <w:t xml:space="preserve">/@ </w:t>
            </w:r>
            <w:proofErr w:type="spellStart"/>
            <w:r w:rsidRPr="00D51F19">
              <w:rPr>
                <w:rFonts w:ascii="Times New Roman" w:hAnsi="Times New Roman" w:cs="Times New Roman"/>
                <w:sz w:val="24"/>
                <w:szCs w:val="24"/>
                <w:lang w:val="en-US"/>
              </w:rPr>
              <w:t>accountNumber</w:t>
            </w:r>
            <w:proofErr w:type="spellEnd"/>
          </w:p>
          <w:p w14:paraId="24153DD1" w14:textId="77777777" w:rsidR="00B52923" w:rsidRPr="00D51F19" w:rsidRDefault="00B52923" w:rsidP="00B52923">
            <w:pPr>
              <w:jc w:val="both"/>
              <w:rPr>
                <w:rFonts w:ascii="Times New Roman" w:hAnsi="Times New Roman" w:cs="Times New Roman"/>
                <w:sz w:val="24"/>
                <w:szCs w:val="24"/>
                <w:lang w:val="en-US"/>
              </w:rPr>
            </w:pPr>
          </w:p>
          <w:p w14:paraId="37E2326C" w14:textId="70CA831F" w:rsidR="00B52923" w:rsidRPr="00D51F19" w:rsidRDefault="00B52923" w:rsidP="00B52923">
            <w:pPr>
              <w:jc w:val="both"/>
              <w:rPr>
                <w:rFonts w:ascii="Times New Roman" w:hAnsi="Times New Roman" w:cs="Times New Roman"/>
                <w:sz w:val="24"/>
                <w:szCs w:val="24"/>
                <w:lang w:val="en-US"/>
              </w:rPr>
            </w:pPr>
            <w:proofErr w:type="spellStart"/>
            <w:r w:rsidRPr="00D51F19">
              <w:rPr>
                <w:rFonts w:ascii="Times New Roman" w:hAnsi="Times New Roman" w:cs="Times New Roman"/>
                <w:sz w:val="24"/>
                <w:szCs w:val="24"/>
              </w:rPr>
              <w:t>Import</w:t>
            </w:r>
            <w:proofErr w:type="spellEnd"/>
            <w:r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Request</w:t>
            </w:r>
            <w:proofErr w:type="spellEnd"/>
            <w:r w:rsidRPr="00D51F19">
              <w:rPr>
                <w:rFonts w:ascii="Times New Roman" w:hAnsi="Times New Roman" w:cs="Times New Roman"/>
                <w:sz w:val="24"/>
                <w:szCs w:val="24"/>
              </w:rPr>
              <w:t>/</w:t>
            </w:r>
            <w:r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Package</w:t>
            </w:r>
            <w:proofErr w:type="spellEnd"/>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rPr>
              <w:t>Imported</w:t>
            </w:r>
            <w:proofErr w:type="spellEnd"/>
            <w:r w:rsidRPr="00D51F19">
              <w:rPr>
                <w:rFonts w:ascii="Times New Roman" w:hAnsi="Times New Roman" w:cs="Times New Roman"/>
                <w:sz w:val="24"/>
                <w:szCs w:val="24"/>
                <w:lang w:val="en-US"/>
              </w:rPr>
              <w:t>Payments</w:t>
            </w:r>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lang w:val="en-US"/>
              </w:rPr>
              <w:t>oktmo</w:t>
            </w:r>
            <w:proofErr w:type="spellEnd"/>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D8BF60" w14:textId="5FEFCC08" w:rsidR="00B52923" w:rsidRPr="00D51F19" w:rsidRDefault="00B52923" w:rsidP="00B52923">
            <w:pPr>
              <w:jc w:val="both"/>
              <w:rPr>
                <w:rFonts w:ascii="Times New Roman" w:hAnsi="Times New Roman" w:cs="Times New Roman"/>
                <w:sz w:val="24"/>
                <w:szCs w:val="24"/>
              </w:rPr>
            </w:pPr>
            <w:r w:rsidRPr="00D51F19">
              <w:rPr>
                <w:rFonts w:ascii="Times New Roman" w:eastAsia="Calibri" w:hAnsi="Times New Roman" w:cs="Times New Roman"/>
                <w:sz w:val="24"/>
                <w:szCs w:val="24"/>
              </w:rPr>
              <w:t xml:space="preserve">Если первые 5 цифр счета, на который предполагаются поступление денежных средств, </w:t>
            </w:r>
            <w:r w:rsidRPr="00D237EE">
              <w:rPr>
                <w:rFonts w:ascii="Times New Roman" w:eastAsia="Calibri" w:hAnsi="Times New Roman" w:cs="Times New Roman"/>
                <w:sz w:val="24"/>
                <w:szCs w:val="24"/>
              </w:rPr>
              <w:t>равны «03100», «03212», «03222», «03232», «03242», «03252», «03262», «03272», «03214», «03224», «03234»,  «03254»</w:t>
            </w:r>
            <w:r w:rsidRPr="00D51F19">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Pr="004553DC">
              <w:rPr>
                <w:rFonts w:ascii="Times New Roman" w:eastAsia="Calibri" w:hAnsi="Times New Roman" w:cs="Times New Roman"/>
                <w:sz w:val="24"/>
                <w:szCs w:val="24"/>
              </w:rPr>
              <w:t>либо первые цифры номера счета получателя средств равны</w:t>
            </w:r>
            <w:r w:rsidRPr="00FE6952">
              <w:rPr>
                <w:rFonts w:ascii="Times New Roman" w:hAnsi="Times New Roman" w:cs="Times New Roman"/>
                <w:i/>
                <w:sz w:val="24"/>
                <w:szCs w:val="24"/>
              </w:rPr>
              <w:t xml:space="preserve"> «40503», «40603», «40703» </w:t>
            </w:r>
            <w:r w:rsidRPr="004553DC">
              <w:rPr>
                <w:rFonts w:ascii="Times New Roman" w:eastAsia="Calibri" w:hAnsi="Times New Roman" w:cs="Times New Roman"/>
                <w:sz w:val="24"/>
                <w:szCs w:val="24"/>
              </w:rPr>
              <w:t>с отличительным признаком</w:t>
            </w:r>
            <w:r w:rsidRPr="00FE6952">
              <w:rPr>
                <w:rFonts w:ascii="Times New Roman" w:hAnsi="Times New Roman" w:cs="Times New Roman"/>
                <w:i/>
                <w:sz w:val="24"/>
                <w:szCs w:val="24"/>
              </w:rPr>
              <w:t xml:space="preserve"> «4» </w:t>
            </w:r>
            <w:r w:rsidRPr="004553DC">
              <w:rPr>
                <w:rFonts w:ascii="Times New Roman" w:eastAsia="Calibri" w:hAnsi="Times New Roman" w:cs="Times New Roman"/>
                <w:sz w:val="24"/>
                <w:szCs w:val="24"/>
              </w:rPr>
              <w:t xml:space="preserve">в четырнадцатом разряде  </w:t>
            </w:r>
            <w:r w:rsidRPr="003C31A7">
              <w:rPr>
                <w:rFonts w:ascii="Times New Roman" w:eastAsia="Calibri" w:hAnsi="Times New Roman" w:cs="Times New Roman"/>
                <w:sz w:val="24"/>
                <w:szCs w:val="24"/>
              </w:rPr>
              <w:t>и в БИК банка получателя указан БИК ПБР</w:t>
            </w:r>
            <w:r w:rsidRPr="00FE6952">
              <w:rPr>
                <w:rFonts w:ascii="Times New Roman" w:hAnsi="Times New Roman" w:cs="Times New Roman"/>
                <w:i/>
                <w:sz w:val="24"/>
                <w:szCs w:val="24"/>
              </w:rPr>
              <w:t xml:space="preserve">, </w:t>
            </w:r>
            <w:r w:rsidRPr="00D51F19">
              <w:rPr>
                <w:rFonts w:ascii="Times New Roman" w:eastAsia="Calibri" w:hAnsi="Times New Roman" w:cs="Times New Roman"/>
                <w:sz w:val="24"/>
                <w:szCs w:val="24"/>
              </w:rPr>
              <w:t>то значение ОКТМО обязательно для заполнения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329753" w14:textId="707C4B46" w:rsidR="00B52923" w:rsidRPr="00D51F19" w:rsidRDefault="00B52923" w:rsidP="00B52923">
            <w:pPr>
              <w:jc w:val="both"/>
              <w:rPr>
                <w:rFonts w:ascii="Times New Roman" w:hAnsi="Times New Roman" w:cs="Times New Roman"/>
                <w:sz w:val="24"/>
                <w:szCs w:val="24"/>
              </w:rPr>
            </w:pPr>
            <w:proofErr w:type="spellStart"/>
            <w:r w:rsidRPr="00D51F19">
              <w:rPr>
                <w:rFonts w:ascii="Times New Roman" w:hAnsi="Times New Roman" w:cs="Times New Roman"/>
                <w:sz w:val="24"/>
                <w:szCs w:val="24"/>
              </w:rPr>
              <w:t>Import</w:t>
            </w:r>
            <w:proofErr w:type="spellEnd"/>
            <w:r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Response</w:t>
            </w:r>
            <w:proofErr w:type="spellEnd"/>
            <w:r w:rsidRPr="00D51F19">
              <w:rPr>
                <w:rFonts w:ascii="Times New Roman" w:hAnsi="Times New Roman" w:cs="Times New Roman"/>
                <w:sz w:val="24"/>
                <w:szCs w:val="24"/>
              </w:rPr>
              <w:t xml:space="preserve">/ </w:t>
            </w:r>
            <w:proofErr w:type="spellStart"/>
            <w:r w:rsidRPr="00D51F19">
              <w:rPr>
                <w:rFonts w:ascii="Times New Roman" w:hAnsi="Times New Roman" w:cs="Times New Roman"/>
                <w:sz w:val="24"/>
                <w:szCs w:val="24"/>
              </w:rPr>
              <w:t>ImportProtocol</w:t>
            </w:r>
            <w:proofErr w:type="spellEnd"/>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rPr>
              <w:t>code</w:t>
            </w:r>
            <w:proofErr w:type="spellEnd"/>
            <w:r w:rsidRPr="00D51F19">
              <w:rPr>
                <w:rFonts w:ascii="Times New Roman" w:hAnsi="Times New Roman" w:cs="Times New Roman"/>
                <w:sz w:val="24"/>
                <w:szCs w:val="24"/>
              </w:rPr>
              <w:t xml:space="preserve"> = «3</w:t>
            </w:r>
            <w:r w:rsidRPr="00D51F19">
              <w:rPr>
                <w:rFonts w:ascii="Times New Roman" w:hAnsi="Times New Roman" w:cs="Times New Roman"/>
                <w:sz w:val="24"/>
                <w:szCs w:val="24"/>
                <w:lang w:val="en-US"/>
              </w:rPr>
              <w:t>0</w:t>
            </w:r>
            <w:r w:rsidRPr="00D51F19">
              <w:rPr>
                <w:rFonts w:ascii="Times New Roman" w:hAnsi="Times New Roman" w:cs="Times New Roman"/>
                <w:sz w:val="24"/>
                <w:szCs w:val="24"/>
              </w:rPr>
              <w:t>9»</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E40FA4" w14:textId="0DF38D6F" w:rsidR="00B52923" w:rsidRPr="00D51F19" w:rsidRDefault="00B52923" w:rsidP="00B52923">
            <w:pPr>
              <w:jc w:val="both"/>
              <w:rPr>
                <w:rFonts w:ascii="Times New Roman" w:hAnsi="Times New Roman" w:cs="Times New Roman"/>
                <w:i/>
                <w:sz w:val="24"/>
                <w:szCs w:val="24"/>
              </w:rPr>
            </w:pPr>
            <w:r w:rsidRPr="00D51F19">
              <w:rPr>
                <w:rFonts w:ascii="Times New Roman" w:hAnsi="Times New Roman" w:cs="Times New Roman"/>
                <w:i/>
                <w:sz w:val="24"/>
                <w:szCs w:val="24"/>
              </w:rPr>
              <w:t>В извещении о приеме к исполнению распоряжения не указан ОКТМО</w:t>
            </w:r>
          </w:p>
          <w:p w14:paraId="55E75A4D" w14:textId="77777777" w:rsidR="00B52923" w:rsidRPr="00D51F19" w:rsidRDefault="00B52923" w:rsidP="00B52923">
            <w:pPr>
              <w:jc w:val="center"/>
              <w:rPr>
                <w:rFonts w:ascii="Times New Roman" w:hAnsi="Times New Roman" w:cs="Times New Roman"/>
                <w:sz w:val="24"/>
                <w:szCs w:val="24"/>
              </w:rPr>
            </w:pPr>
          </w:p>
        </w:tc>
      </w:tr>
      <w:tr w:rsidR="00B52923" w:rsidRPr="00D51F19" w14:paraId="46BD36B6"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82FC71" w14:textId="77777777" w:rsidR="00B52923" w:rsidRPr="00D51F19" w:rsidRDefault="00B52923" w:rsidP="00B52923">
            <w:pPr>
              <w:pStyle w:val="af6"/>
              <w:numPr>
                <w:ilvl w:val="0"/>
                <w:numId w:val="27"/>
              </w:numPr>
              <w:jc w:val="both"/>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1B40F5" w14:textId="108EE82A" w:rsidR="00B52923" w:rsidRPr="00D51F19" w:rsidRDefault="00B52923" w:rsidP="00B52923">
            <w:pPr>
              <w:jc w:val="both"/>
              <w:rPr>
                <w:rFonts w:ascii="Times New Roman" w:hAnsi="Times New Roman" w:cs="Times New Roman"/>
                <w:i/>
                <w:iCs/>
                <w:color w:val="0070C0"/>
                <w:sz w:val="24"/>
                <w:szCs w:val="24"/>
              </w:rPr>
            </w:pPr>
            <w:proofErr w:type="gramStart"/>
            <w:r w:rsidRPr="00D51F19">
              <w:rPr>
                <w:rFonts w:ascii="Times New Roman" w:hAnsi="Times New Roman" w:cs="Times New Roman"/>
                <w:i/>
                <w:iCs/>
                <w:sz w:val="24"/>
                <w:szCs w:val="24"/>
              </w:rPr>
              <w:t>Бизнес поля</w:t>
            </w:r>
            <w:proofErr w:type="gramEnd"/>
            <w:r w:rsidRPr="00D51F19">
              <w:rPr>
                <w:rFonts w:ascii="Times New Roman" w:hAnsi="Times New Roman" w:cs="Times New Roman"/>
                <w:i/>
                <w:iCs/>
                <w:sz w:val="24"/>
                <w:szCs w:val="24"/>
              </w:rPr>
              <w:t xml:space="preserve">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97E2E7" w14:textId="556D5A5D" w:rsidR="00B52923" w:rsidRPr="00D51F19" w:rsidRDefault="00B52923" w:rsidP="00B52923">
            <w:pPr>
              <w:jc w:val="both"/>
              <w:rPr>
                <w:rFonts w:ascii="Times New Roman" w:hAnsi="Times New Roman" w:cs="Times New Roman"/>
                <w:color w:val="0070C0"/>
                <w:sz w:val="24"/>
                <w:szCs w:val="24"/>
              </w:rPr>
            </w:pPr>
            <w:proofErr w:type="spellStart"/>
            <w:r w:rsidRPr="00D51F19">
              <w:rPr>
                <w:rFonts w:ascii="Times New Roman" w:hAnsi="Times New Roman" w:cs="Times New Roman"/>
                <w:sz w:val="24"/>
                <w:szCs w:val="24"/>
              </w:rPr>
              <w:t>Import</w:t>
            </w:r>
            <w:proofErr w:type="spellEnd"/>
            <w:r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Request</w:t>
            </w:r>
            <w:proofErr w:type="spellEnd"/>
            <w:r w:rsidRPr="00D51F19">
              <w:rPr>
                <w:rFonts w:ascii="Times New Roman" w:hAnsi="Times New Roman" w:cs="Times New Roman"/>
                <w:sz w:val="24"/>
                <w:szCs w:val="24"/>
              </w:rPr>
              <w:t>/</w:t>
            </w:r>
            <w:r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Package</w:t>
            </w:r>
            <w:proofErr w:type="spellEnd"/>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rPr>
              <w:t>Im</w:t>
            </w:r>
            <w:r w:rsidRPr="00D51F19">
              <w:rPr>
                <w:rFonts w:ascii="Times New Roman" w:hAnsi="Times New Roman" w:cs="Times New Roman"/>
                <w:sz w:val="24"/>
                <w:szCs w:val="24"/>
              </w:rPr>
              <w:lastRenderedPageBreak/>
              <w:t>ported</w:t>
            </w:r>
            <w:proofErr w:type="spellEnd"/>
            <w:r w:rsidRPr="00D51F19">
              <w:rPr>
                <w:rFonts w:ascii="Times New Roman" w:hAnsi="Times New Roman" w:cs="Times New Roman"/>
                <w:sz w:val="24"/>
                <w:szCs w:val="24"/>
                <w:lang w:val="en-US"/>
              </w:rPr>
              <w:t>Payments</w:t>
            </w:r>
            <w:r w:rsidRPr="00D51F19">
              <w:rPr>
                <w:rFonts w:ascii="Times New Roman" w:hAnsi="Times New Roman" w:cs="Times New Roman"/>
                <w:sz w:val="24"/>
                <w:szCs w:val="24"/>
              </w:rPr>
              <w:t>/@</w:t>
            </w:r>
            <w:r w:rsidRPr="00D51F19">
              <w:rPr>
                <w:rFonts w:ascii="Times New Roman" w:hAnsi="Times New Roman" w:cs="Times New Roman"/>
                <w:sz w:val="24"/>
                <w:szCs w:val="24"/>
                <w:lang w:val="en-US"/>
              </w:rPr>
              <w:t>amount</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23393E" w14:textId="77777777" w:rsidR="00B52923" w:rsidRDefault="00B52923" w:rsidP="00B52923">
            <w:pPr>
              <w:jc w:val="both"/>
              <w:rPr>
                <w:rFonts w:ascii="Times New Roman" w:hAnsi="Times New Roman" w:cs="Times New Roman"/>
                <w:sz w:val="24"/>
                <w:szCs w:val="24"/>
              </w:rPr>
            </w:pPr>
            <w:r w:rsidRPr="00D51F19">
              <w:rPr>
                <w:rFonts w:ascii="Times New Roman" w:hAnsi="Times New Roman" w:cs="Times New Roman"/>
                <w:sz w:val="24"/>
                <w:szCs w:val="24"/>
              </w:rPr>
              <w:lastRenderedPageBreak/>
              <w:t xml:space="preserve">Сумма извещения об уточнении распоряжения не должна быть меньше общей суммы всех актуальных </w:t>
            </w:r>
            <w:r w:rsidRPr="00D51F19">
              <w:rPr>
                <w:rFonts w:ascii="Times New Roman" w:hAnsi="Times New Roman" w:cs="Times New Roman"/>
                <w:sz w:val="24"/>
                <w:szCs w:val="24"/>
              </w:rPr>
              <w:lastRenderedPageBreak/>
              <w:t>неаннулированных извещений о возврате по данному платежу</w:t>
            </w:r>
            <w:r>
              <w:rPr>
                <w:rFonts w:ascii="Times New Roman" w:hAnsi="Times New Roman" w:cs="Times New Roman"/>
                <w:sz w:val="24"/>
                <w:szCs w:val="24"/>
              </w:rPr>
              <w:t>.</w:t>
            </w:r>
          </w:p>
          <w:p w14:paraId="59D8338C" w14:textId="77777777" w:rsidR="00B52923" w:rsidRPr="00E447CB" w:rsidRDefault="00B52923" w:rsidP="00B52923">
            <w:pPr>
              <w:jc w:val="both"/>
              <w:rPr>
                <w:rFonts w:ascii="Times New Roman" w:hAnsi="Times New Roman" w:cs="Times New Roman"/>
                <w:sz w:val="24"/>
                <w:szCs w:val="24"/>
              </w:rPr>
            </w:pPr>
            <w:r w:rsidRPr="00E447CB">
              <w:rPr>
                <w:rFonts w:ascii="Times New Roman" w:hAnsi="Times New Roman" w:cs="Times New Roman"/>
                <w:sz w:val="24"/>
                <w:szCs w:val="24"/>
              </w:rPr>
              <w:t xml:space="preserve">Т.е. должно выполняться условие: </w:t>
            </w:r>
          </w:p>
          <w:p w14:paraId="7AE880F8" w14:textId="563E607E" w:rsidR="00B52923" w:rsidRPr="00E447CB" w:rsidRDefault="00B52923" w:rsidP="00B52923">
            <w:pPr>
              <w:jc w:val="both"/>
              <w:rPr>
                <w:rFonts w:ascii="Times New Roman" w:hAnsi="Times New Roman" w:cs="Times New Roman"/>
                <w:sz w:val="24"/>
                <w:szCs w:val="24"/>
              </w:rPr>
            </w:pPr>
            <w:r w:rsidRPr="00E447CB">
              <w:rPr>
                <w:rFonts w:ascii="Times New Roman" w:hAnsi="Times New Roman" w:cs="Times New Roman"/>
                <w:sz w:val="24"/>
                <w:szCs w:val="24"/>
              </w:rPr>
              <w:t>(Уточняемая сумма платежа) – (сумма неаннулированных возвратов) ≥ 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A8AE1E" w14:textId="642E41D6" w:rsidR="00B52923" w:rsidRPr="00D51F19" w:rsidRDefault="00B52923" w:rsidP="00B52923">
            <w:pPr>
              <w:jc w:val="both"/>
              <w:rPr>
                <w:rFonts w:ascii="Times New Roman" w:hAnsi="Times New Roman" w:cs="Times New Roman"/>
                <w:color w:val="0070C0"/>
                <w:sz w:val="24"/>
                <w:szCs w:val="24"/>
              </w:rPr>
            </w:pPr>
            <w:r w:rsidRPr="00D51F19">
              <w:rPr>
                <w:rFonts w:ascii="Times New Roman" w:hAnsi="Times New Roman" w:cs="Times New Roman"/>
                <w:sz w:val="24"/>
                <w:szCs w:val="24"/>
                <w:lang w:val="en-US"/>
              </w:rPr>
              <w:lastRenderedPageBreak/>
              <w:t>I</w:t>
            </w:r>
            <w:proofErr w:type="spellStart"/>
            <w:r w:rsidRPr="00D51F19">
              <w:rPr>
                <w:rFonts w:ascii="Times New Roman" w:hAnsi="Times New Roman" w:cs="Times New Roman"/>
                <w:sz w:val="24"/>
                <w:szCs w:val="24"/>
              </w:rPr>
              <w:t>mport</w:t>
            </w:r>
            <w:proofErr w:type="spellEnd"/>
            <w:r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Response</w:t>
            </w:r>
            <w:proofErr w:type="spellEnd"/>
            <w:r w:rsidRPr="00D51F19">
              <w:rPr>
                <w:rFonts w:ascii="Times New Roman" w:hAnsi="Times New Roman" w:cs="Times New Roman"/>
                <w:sz w:val="24"/>
                <w:szCs w:val="24"/>
              </w:rPr>
              <w:t xml:space="preserve">/ </w:t>
            </w:r>
            <w:proofErr w:type="spellStart"/>
            <w:r w:rsidRPr="00D51F19">
              <w:rPr>
                <w:rFonts w:ascii="Times New Roman" w:hAnsi="Times New Roman" w:cs="Times New Roman"/>
                <w:sz w:val="24"/>
                <w:szCs w:val="24"/>
              </w:rPr>
              <w:t>ImportProtoc</w:t>
            </w:r>
            <w:r w:rsidRPr="00D51F19">
              <w:rPr>
                <w:rFonts w:ascii="Times New Roman" w:hAnsi="Times New Roman" w:cs="Times New Roman"/>
                <w:sz w:val="24"/>
                <w:szCs w:val="24"/>
              </w:rPr>
              <w:lastRenderedPageBreak/>
              <w:t>ol</w:t>
            </w:r>
            <w:proofErr w:type="spellEnd"/>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rPr>
              <w:t>code</w:t>
            </w:r>
            <w:proofErr w:type="spellEnd"/>
            <w:r w:rsidRPr="00D51F19">
              <w:rPr>
                <w:rFonts w:ascii="Times New Roman" w:hAnsi="Times New Roman" w:cs="Times New Roman"/>
                <w:sz w:val="24"/>
                <w:szCs w:val="24"/>
              </w:rPr>
              <w:t xml:space="preserve"> = «330»</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C90D7" w14:textId="5DA09265" w:rsidR="00B52923" w:rsidRPr="00D51F19" w:rsidRDefault="00B52923" w:rsidP="00B52923">
            <w:pPr>
              <w:jc w:val="both"/>
              <w:rPr>
                <w:rFonts w:ascii="Times New Roman" w:hAnsi="Times New Roman" w:cs="Times New Roman"/>
                <w:i/>
                <w:color w:val="0070C0"/>
                <w:sz w:val="24"/>
                <w:szCs w:val="24"/>
              </w:rPr>
            </w:pPr>
            <w:r w:rsidRPr="00D51F19">
              <w:rPr>
                <w:rFonts w:ascii="Times New Roman" w:hAnsi="Times New Roman" w:cs="Times New Roman"/>
                <w:i/>
                <w:sz w:val="24"/>
                <w:szCs w:val="24"/>
              </w:rPr>
              <w:lastRenderedPageBreak/>
              <w:t xml:space="preserve">Невозможно принять извещение об </w:t>
            </w:r>
            <w:r w:rsidRPr="00D51F19">
              <w:rPr>
                <w:rFonts w:ascii="Times New Roman" w:hAnsi="Times New Roman" w:cs="Times New Roman"/>
                <w:i/>
                <w:sz w:val="24"/>
                <w:szCs w:val="24"/>
              </w:rPr>
              <w:lastRenderedPageBreak/>
              <w:t>уточнении распоряжения. Общая сумма возвратов денежных средств превышает сумму платежа</w:t>
            </w:r>
          </w:p>
        </w:tc>
      </w:tr>
      <w:tr w:rsidR="00B52923" w:rsidRPr="00D51F19" w14:paraId="27B03555"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9A37EE" w14:textId="77777777" w:rsidR="00B52923" w:rsidRPr="00D51F19" w:rsidRDefault="00B52923" w:rsidP="00B52923">
            <w:pPr>
              <w:pStyle w:val="af6"/>
              <w:numPr>
                <w:ilvl w:val="0"/>
                <w:numId w:val="27"/>
              </w:numPr>
              <w:jc w:val="both"/>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608346" w14:textId="2DB6BDBB" w:rsidR="00B52923" w:rsidRPr="00D51F19" w:rsidRDefault="00B52923" w:rsidP="00B52923">
            <w:pPr>
              <w:jc w:val="both"/>
              <w:rPr>
                <w:rFonts w:ascii="Times New Roman" w:hAnsi="Times New Roman" w:cs="Times New Roman"/>
                <w:i/>
                <w:iCs/>
                <w:sz w:val="24"/>
                <w:szCs w:val="24"/>
              </w:rPr>
            </w:pPr>
            <w:proofErr w:type="gramStart"/>
            <w:r w:rsidRPr="00D51F19">
              <w:rPr>
                <w:rFonts w:ascii="Times New Roman" w:hAnsi="Times New Roman" w:cs="Times New Roman"/>
                <w:i/>
                <w:iCs/>
                <w:sz w:val="24"/>
                <w:szCs w:val="24"/>
              </w:rPr>
              <w:t>Бизнес поля</w:t>
            </w:r>
            <w:proofErr w:type="gramEnd"/>
            <w:r w:rsidRPr="00D51F19">
              <w:rPr>
                <w:rFonts w:ascii="Times New Roman" w:hAnsi="Times New Roman" w:cs="Times New Roman"/>
                <w:i/>
                <w:iCs/>
                <w:sz w:val="24"/>
                <w:szCs w:val="24"/>
              </w:rPr>
              <w:t xml:space="preserve">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98D7CB" w14:textId="36FA5B72" w:rsidR="00B52923" w:rsidRPr="00D51F19" w:rsidRDefault="00B52923" w:rsidP="00B52923">
            <w:pPr>
              <w:jc w:val="both"/>
              <w:rPr>
                <w:rFonts w:ascii="Times New Roman" w:hAnsi="Times New Roman" w:cs="Times New Roman"/>
                <w:sz w:val="24"/>
                <w:szCs w:val="24"/>
                <w:lang w:val="en-US"/>
              </w:rPr>
            </w:pPr>
            <w:r w:rsidRPr="00D51F19">
              <w:rPr>
                <w:rFonts w:ascii="Times New Roman" w:hAnsi="Times New Roman" w:cs="Times New Roman"/>
                <w:sz w:val="24"/>
                <w:szCs w:val="24"/>
                <w:lang w:val="en-US"/>
              </w:rPr>
              <w:t>ImportPaymentsRequest/PaymentsPackage/ImportedChange/ChangeStatus/Meaning</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9B458A" w14:textId="79E4C27F" w:rsidR="00B52923" w:rsidRPr="00D51F19" w:rsidRDefault="00B52923" w:rsidP="00B52923">
            <w:pPr>
              <w:jc w:val="both"/>
              <w:rPr>
                <w:rFonts w:ascii="Times New Roman" w:hAnsi="Times New Roman" w:cs="Times New Roman"/>
                <w:sz w:val="24"/>
                <w:szCs w:val="24"/>
              </w:rPr>
            </w:pPr>
            <w:r w:rsidRPr="00D51F19">
              <w:rPr>
                <w:rFonts w:ascii="Times New Roman" w:hAnsi="Times New Roman" w:cs="Times New Roman"/>
                <w:sz w:val="24"/>
                <w:szCs w:val="24"/>
              </w:rPr>
              <w:t xml:space="preserve">Аннулирование извещения о приеме к исполнению распоряжения не допускается, если по указанному в извещении </w:t>
            </w:r>
            <w:r>
              <w:rPr>
                <w:rFonts w:ascii="Times New Roman" w:hAnsi="Times New Roman" w:cs="Times New Roman"/>
                <w:sz w:val="24"/>
                <w:szCs w:val="24"/>
              </w:rPr>
              <w:t>УПНО (УИП)</w:t>
            </w:r>
            <w:r w:rsidRPr="00D51F19">
              <w:rPr>
                <w:rFonts w:ascii="Times New Roman" w:hAnsi="Times New Roman" w:cs="Times New Roman"/>
                <w:sz w:val="24"/>
                <w:szCs w:val="24"/>
              </w:rPr>
              <w:t xml:space="preserve"> существует активное извещение о возврате плательщику</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C77AD9" w14:textId="0A678A92" w:rsidR="00B52923" w:rsidRPr="00D51F19" w:rsidRDefault="00B52923" w:rsidP="00B52923">
            <w:pPr>
              <w:jc w:val="both"/>
              <w:rPr>
                <w:rFonts w:ascii="Times New Roman" w:hAnsi="Times New Roman" w:cs="Times New Roman"/>
                <w:sz w:val="24"/>
                <w:szCs w:val="24"/>
                <w:lang w:val="en-US"/>
              </w:rPr>
            </w:pPr>
            <w:proofErr w:type="spellStart"/>
            <w:r w:rsidRPr="00D51F19">
              <w:rPr>
                <w:rFonts w:ascii="Times New Roman" w:hAnsi="Times New Roman" w:cs="Times New Roman"/>
                <w:sz w:val="24"/>
                <w:szCs w:val="24"/>
              </w:rPr>
              <w:t>ImportChargesResponse</w:t>
            </w:r>
            <w:proofErr w:type="spellEnd"/>
            <w:r w:rsidRPr="00D51F19">
              <w:rPr>
                <w:rFonts w:ascii="Times New Roman" w:hAnsi="Times New Roman" w:cs="Times New Roman"/>
                <w:sz w:val="24"/>
                <w:szCs w:val="24"/>
              </w:rPr>
              <w:t xml:space="preserve">/ </w:t>
            </w:r>
            <w:proofErr w:type="spellStart"/>
            <w:r w:rsidRPr="00D51F19">
              <w:rPr>
                <w:rFonts w:ascii="Times New Roman" w:hAnsi="Times New Roman" w:cs="Times New Roman"/>
                <w:sz w:val="24"/>
                <w:szCs w:val="24"/>
              </w:rPr>
              <w:t>ImportProtocol</w:t>
            </w:r>
            <w:proofErr w:type="spellEnd"/>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rPr>
              <w:t>code</w:t>
            </w:r>
            <w:proofErr w:type="spellEnd"/>
            <w:r w:rsidRPr="00D51F19">
              <w:rPr>
                <w:rFonts w:ascii="Times New Roman" w:hAnsi="Times New Roman" w:cs="Times New Roman"/>
                <w:sz w:val="24"/>
                <w:szCs w:val="24"/>
              </w:rPr>
              <w:t xml:space="preserve"> = «331»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C0CE1E" w14:textId="413BBBE9" w:rsidR="00B52923" w:rsidRPr="00D51F19" w:rsidRDefault="00B52923" w:rsidP="00B52923">
            <w:pPr>
              <w:jc w:val="both"/>
              <w:rPr>
                <w:rFonts w:ascii="Times New Roman" w:hAnsi="Times New Roman" w:cs="Times New Roman"/>
                <w:i/>
                <w:sz w:val="24"/>
                <w:szCs w:val="24"/>
              </w:rPr>
            </w:pPr>
            <w:r w:rsidRPr="00D51F19">
              <w:rPr>
                <w:rFonts w:ascii="Times New Roman" w:hAnsi="Times New Roman" w:cs="Times New Roman"/>
                <w:i/>
                <w:sz w:val="24"/>
                <w:szCs w:val="24"/>
              </w:rPr>
              <w:t>Невозможно принять извещение об аннулировании. По извещению о приеме к исполнению распоряжения осуществлен возврат денежных средств</w:t>
            </w:r>
          </w:p>
        </w:tc>
      </w:tr>
      <w:tr w:rsidR="00B52923" w:rsidRPr="00D51F19" w14:paraId="5283A3F3"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103188" w14:textId="77777777" w:rsidR="00B52923" w:rsidRPr="00D51F19" w:rsidRDefault="00B52923" w:rsidP="00B52923">
            <w:pPr>
              <w:pStyle w:val="af6"/>
              <w:numPr>
                <w:ilvl w:val="0"/>
                <w:numId w:val="27"/>
              </w:numPr>
              <w:jc w:val="both"/>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48CFE7" w14:textId="2EB95E22" w:rsidR="00B52923" w:rsidRPr="00D51F19" w:rsidRDefault="00B52923" w:rsidP="00B52923">
            <w:pPr>
              <w:jc w:val="both"/>
              <w:rPr>
                <w:rFonts w:ascii="Times New Roman" w:hAnsi="Times New Roman" w:cs="Times New Roman"/>
                <w:i/>
                <w:iCs/>
                <w:sz w:val="24"/>
                <w:szCs w:val="24"/>
              </w:rPr>
            </w:pPr>
            <w:proofErr w:type="gramStart"/>
            <w:r w:rsidRPr="00D51F19">
              <w:rPr>
                <w:rFonts w:ascii="Times New Roman" w:hAnsi="Times New Roman" w:cs="Times New Roman"/>
                <w:i/>
                <w:iCs/>
                <w:sz w:val="24"/>
                <w:szCs w:val="24"/>
              </w:rPr>
              <w:t>Бизнес поля</w:t>
            </w:r>
            <w:proofErr w:type="gramEnd"/>
            <w:r w:rsidRPr="00D51F19">
              <w:rPr>
                <w:rFonts w:ascii="Times New Roman" w:hAnsi="Times New Roman" w:cs="Times New Roman"/>
                <w:i/>
                <w:iCs/>
                <w:sz w:val="24"/>
                <w:szCs w:val="24"/>
              </w:rPr>
              <w:t xml:space="preserve">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5D13C6" w14:textId="2F03D46F" w:rsidR="00B52923" w:rsidRPr="00D51F19" w:rsidRDefault="00B52923" w:rsidP="00B52923">
            <w:pPr>
              <w:jc w:val="both"/>
              <w:rPr>
                <w:rFonts w:ascii="Times New Roman" w:hAnsi="Times New Roman" w:cs="Times New Roman"/>
                <w:sz w:val="24"/>
                <w:szCs w:val="24"/>
                <w:lang w:val="en-US"/>
              </w:rPr>
            </w:pPr>
            <w:proofErr w:type="spellStart"/>
            <w:r w:rsidRPr="00D51F19">
              <w:rPr>
                <w:rFonts w:ascii="Times New Roman" w:hAnsi="Times New Roman" w:cs="Times New Roman"/>
                <w:sz w:val="24"/>
                <w:szCs w:val="24"/>
                <w:lang w:val="en-US"/>
              </w:rPr>
              <w:t>ImportPaymentsRequest</w:t>
            </w:r>
            <w:proofErr w:type="spellEnd"/>
            <w:r w:rsidRPr="00D51F19">
              <w:rPr>
                <w:rFonts w:ascii="Times New Roman" w:hAnsi="Times New Roman" w:cs="Times New Roman"/>
                <w:sz w:val="24"/>
                <w:szCs w:val="24"/>
                <w:lang w:val="en-US"/>
              </w:rPr>
              <w:t>/</w:t>
            </w:r>
            <w:proofErr w:type="spellStart"/>
            <w:r w:rsidRPr="00D51F19">
              <w:rPr>
                <w:rFonts w:ascii="Times New Roman" w:hAnsi="Times New Roman" w:cs="Times New Roman"/>
                <w:sz w:val="24"/>
                <w:szCs w:val="24"/>
                <w:lang w:val="en-US"/>
              </w:rPr>
              <w:t>PaymentsPackage</w:t>
            </w:r>
            <w:proofErr w:type="spellEnd"/>
            <w:r w:rsidRPr="00D51F19">
              <w:rPr>
                <w:rFonts w:ascii="Times New Roman" w:hAnsi="Times New Roman" w:cs="Times New Roman"/>
                <w:sz w:val="24"/>
                <w:szCs w:val="24"/>
                <w:lang w:val="en-US"/>
              </w:rPr>
              <w:t>/</w:t>
            </w:r>
            <w:proofErr w:type="spellStart"/>
            <w:r w:rsidRPr="00D51F19">
              <w:rPr>
                <w:rFonts w:ascii="Times New Roman" w:hAnsi="Times New Roman" w:cs="Times New Roman"/>
                <w:sz w:val="24"/>
                <w:szCs w:val="24"/>
                <w:lang w:val="en-US"/>
              </w:rPr>
              <w:t>ImportedPayment</w:t>
            </w:r>
            <w:proofErr w:type="spellEnd"/>
            <w:r w:rsidRPr="00D51F19">
              <w:rPr>
                <w:rFonts w:ascii="Times New Roman" w:hAnsi="Times New Roman" w:cs="Times New Roman"/>
                <w:sz w:val="24"/>
                <w:szCs w:val="24"/>
                <w:lang w:val="en-US"/>
              </w:rPr>
              <w:t xml:space="preserve"> / Payee/ </w:t>
            </w:r>
            <w:proofErr w:type="spellStart"/>
            <w:r w:rsidRPr="00D51F19">
              <w:rPr>
                <w:rFonts w:ascii="Times New Roman" w:hAnsi="Times New Roman" w:cs="Times New Roman"/>
                <w:sz w:val="24"/>
                <w:szCs w:val="24"/>
                <w:lang w:val="en-US"/>
              </w:rPr>
              <w:t>OrgAccount</w:t>
            </w:r>
            <w:proofErr w:type="spellEnd"/>
            <w:r w:rsidRPr="00D51F19">
              <w:rPr>
                <w:rFonts w:ascii="Times New Roman" w:hAnsi="Times New Roman" w:cs="Times New Roman"/>
                <w:sz w:val="24"/>
                <w:szCs w:val="24"/>
                <w:lang w:val="en-US"/>
              </w:rPr>
              <w:t>/Bank/@bik</w:t>
            </w:r>
          </w:p>
          <w:p w14:paraId="45CC491A" w14:textId="77777777" w:rsidR="00B52923" w:rsidRPr="00D51F19" w:rsidRDefault="00B52923" w:rsidP="00B52923">
            <w:pPr>
              <w:jc w:val="both"/>
              <w:rPr>
                <w:rFonts w:ascii="Times New Roman" w:hAnsi="Times New Roman" w:cs="Times New Roman"/>
                <w:sz w:val="24"/>
                <w:szCs w:val="24"/>
                <w:lang w:val="en-US"/>
              </w:rPr>
            </w:pPr>
          </w:p>
          <w:p w14:paraId="6C5C8BD0" w14:textId="0A074234" w:rsidR="00B52923" w:rsidRPr="00D51F19" w:rsidRDefault="00B52923" w:rsidP="00B52923">
            <w:pPr>
              <w:jc w:val="both"/>
              <w:rPr>
                <w:rFonts w:ascii="Times New Roman" w:hAnsi="Times New Roman" w:cs="Times New Roman"/>
                <w:sz w:val="24"/>
                <w:szCs w:val="24"/>
                <w:lang w:val="en-US"/>
              </w:rPr>
            </w:pPr>
            <w:proofErr w:type="spellStart"/>
            <w:r w:rsidRPr="00D51F19">
              <w:rPr>
                <w:rFonts w:ascii="Times New Roman" w:hAnsi="Times New Roman" w:cs="Times New Roman"/>
                <w:sz w:val="24"/>
                <w:szCs w:val="24"/>
                <w:lang w:val="en-US"/>
              </w:rPr>
              <w:t>ImportPaymentsRequest</w:t>
            </w:r>
            <w:proofErr w:type="spellEnd"/>
            <w:r w:rsidRPr="00D51F19">
              <w:rPr>
                <w:rFonts w:ascii="Times New Roman" w:hAnsi="Times New Roman" w:cs="Times New Roman"/>
                <w:sz w:val="24"/>
                <w:szCs w:val="24"/>
                <w:lang w:val="en-US"/>
              </w:rPr>
              <w:t>/</w:t>
            </w:r>
            <w:proofErr w:type="spellStart"/>
            <w:r w:rsidRPr="00D51F19">
              <w:rPr>
                <w:rFonts w:ascii="Times New Roman" w:hAnsi="Times New Roman" w:cs="Times New Roman"/>
                <w:sz w:val="24"/>
                <w:szCs w:val="24"/>
                <w:lang w:val="en-US"/>
              </w:rPr>
              <w:t>PaymentsPackage</w:t>
            </w:r>
            <w:proofErr w:type="spellEnd"/>
            <w:r w:rsidRPr="00D51F19">
              <w:rPr>
                <w:rFonts w:ascii="Times New Roman" w:hAnsi="Times New Roman" w:cs="Times New Roman"/>
                <w:sz w:val="24"/>
                <w:szCs w:val="24"/>
                <w:lang w:val="en-US"/>
              </w:rPr>
              <w:t>/</w:t>
            </w:r>
            <w:proofErr w:type="spellStart"/>
            <w:r w:rsidRPr="00D51F19">
              <w:rPr>
                <w:rFonts w:ascii="Times New Roman" w:hAnsi="Times New Roman" w:cs="Times New Roman"/>
                <w:sz w:val="24"/>
                <w:szCs w:val="24"/>
                <w:lang w:val="en-US"/>
              </w:rPr>
              <w:t>ImportedPayment</w:t>
            </w:r>
            <w:proofErr w:type="spellEnd"/>
            <w:r w:rsidRPr="00D51F19">
              <w:rPr>
                <w:rFonts w:ascii="Times New Roman" w:hAnsi="Times New Roman" w:cs="Times New Roman"/>
                <w:sz w:val="24"/>
                <w:szCs w:val="24"/>
                <w:lang w:val="en-US"/>
              </w:rPr>
              <w:t xml:space="preserve"> / Payee/ </w:t>
            </w:r>
            <w:proofErr w:type="spellStart"/>
            <w:r w:rsidRPr="00D51F19">
              <w:rPr>
                <w:rFonts w:ascii="Times New Roman" w:hAnsi="Times New Roman" w:cs="Times New Roman"/>
                <w:sz w:val="24"/>
                <w:szCs w:val="24"/>
                <w:lang w:val="en-US"/>
              </w:rPr>
              <w:t>OrgAccount</w:t>
            </w:r>
            <w:proofErr w:type="spellEnd"/>
            <w:r w:rsidRPr="00D51F19">
              <w:rPr>
                <w:rFonts w:ascii="Times New Roman" w:hAnsi="Times New Roman" w:cs="Times New Roman"/>
                <w:sz w:val="24"/>
                <w:szCs w:val="24"/>
                <w:lang w:val="en-US"/>
              </w:rPr>
              <w:t xml:space="preserve">/@ </w:t>
            </w:r>
            <w:proofErr w:type="spellStart"/>
            <w:r w:rsidRPr="00D51F19">
              <w:rPr>
                <w:rFonts w:ascii="Times New Roman" w:hAnsi="Times New Roman" w:cs="Times New Roman"/>
                <w:sz w:val="24"/>
                <w:szCs w:val="24"/>
                <w:lang w:val="en-US"/>
              </w:rPr>
              <w:t>accountNumber</w:t>
            </w:r>
            <w:proofErr w:type="spellEnd"/>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6C8937" w14:textId="42E6D69A" w:rsidR="00B52923" w:rsidRPr="00D51F19" w:rsidRDefault="00B52923" w:rsidP="00B52923">
            <w:pPr>
              <w:jc w:val="both"/>
              <w:rPr>
                <w:rFonts w:ascii="Times New Roman" w:hAnsi="Times New Roman" w:cs="Times New Roman"/>
                <w:sz w:val="24"/>
                <w:szCs w:val="24"/>
              </w:rPr>
            </w:pPr>
            <w:r w:rsidRPr="00D51F19">
              <w:rPr>
                <w:rFonts w:ascii="Times New Roman" w:hAnsi="Times New Roman" w:cs="Times New Roman"/>
                <w:sz w:val="24"/>
                <w:szCs w:val="24"/>
              </w:rPr>
              <w:t>Проверка условий направления извещения о приеме к исполнению распоряжения в ГИС ГМП (условия направления в ГИС ГМП извещений о приеме к исполнению распоряжения приведены в разделе </w:t>
            </w:r>
            <w:r w:rsidRPr="00D51F19">
              <w:rPr>
                <w:rFonts w:ascii="Times New Roman" w:hAnsi="Times New Roman" w:cs="Times New Roman"/>
                <w:sz w:val="24"/>
                <w:szCs w:val="24"/>
              </w:rPr>
              <w:fldChar w:fldCharType="begin"/>
            </w:r>
            <w:r w:rsidRPr="00D51F19">
              <w:rPr>
                <w:rFonts w:ascii="Times New Roman" w:hAnsi="Times New Roman" w:cs="Times New Roman"/>
                <w:sz w:val="24"/>
                <w:szCs w:val="24"/>
              </w:rPr>
              <w:instrText xml:space="preserve"> REF _Ref497149625 \n \h  \* MERGEFORMAT </w:instrText>
            </w:r>
            <w:r w:rsidRPr="00D51F19">
              <w:rPr>
                <w:rFonts w:ascii="Times New Roman" w:hAnsi="Times New Roman" w:cs="Times New Roman"/>
                <w:sz w:val="24"/>
                <w:szCs w:val="24"/>
              </w:rPr>
            </w:r>
            <w:r w:rsidRPr="00D51F19">
              <w:rPr>
                <w:rFonts w:ascii="Times New Roman" w:hAnsi="Times New Roman" w:cs="Times New Roman"/>
                <w:sz w:val="24"/>
                <w:szCs w:val="24"/>
              </w:rPr>
              <w:fldChar w:fldCharType="separate"/>
            </w:r>
            <w:r w:rsidRPr="00D51F19">
              <w:rPr>
                <w:rFonts w:ascii="Times New Roman" w:hAnsi="Times New Roman" w:cs="Times New Roman"/>
                <w:sz w:val="24"/>
                <w:szCs w:val="24"/>
              </w:rPr>
              <w:t>5.1</w:t>
            </w:r>
            <w:r w:rsidRPr="00D51F19">
              <w:rPr>
                <w:rFonts w:ascii="Times New Roman" w:hAnsi="Times New Roman" w:cs="Times New Roman"/>
                <w:sz w:val="24"/>
                <w:szCs w:val="24"/>
              </w:rPr>
              <w:fldChar w:fldCharType="end"/>
            </w:r>
            <w:r w:rsidRPr="00D51F19">
              <w:rPr>
                <w:rFonts w:ascii="Times New Roman" w:hAnsi="Times New Roman" w:cs="Times New Roman"/>
                <w:sz w:val="24"/>
                <w:szCs w:val="24"/>
              </w:rPr>
              <w: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8E4EA" w14:textId="1D3B29CA" w:rsidR="00B52923" w:rsidRPr="00D51F19" w:rsidRDefault="00B52923" w:rsidP="00B52923">
            <w:pPr>
              <w:jc w:val="both"/>
              <w:rPr>
                <w:rFonts w:ascii="Times New Roman" w:hAnsi="Times New Roman" w:cs="Times New Roman"/>
                <w:sz w:val="24"/>
                <w:szCs w:val="24"/>
              </w:rPr>
            </w:pPr>
            <w:r w:rsidRPr="00D51F19">
              <w:rPr>
                <w:rFonts w:ascii="Times New Roman" w:hAnsi="Times New Roman" w:cs="Times New Roman"/>
                <w:sz w:val="24"/>
                <w:szCs w:val="24"/>
                <w:lang w:val="en-US"/>
              </w:rPr>
              <w:t>I</w:t>
            </w:r>
            <w:proofErr w:type="spellStart"/>
            <w:r w:rsidRPr="00D51F19">
              <w:rPr>
                <w:rFonts w:ascii="Times New Roman" w:hAnsi="Times New Roman" w:cs="Times New Roman"/>
                <w:sz w:val="24"/>
                <w:szCs w:val="24"/>
              </w:rPr>
              <w:t>mport</w:t>
            </w:r>
            <w:proofErr w:type="spellEnd"/>
            <w:r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Response</w:t>
            </w:r>
            <w:proofErr w:type="spellEnd"/>
            <w:r w:rsidRPr="00D51F19">
              <w:rPr>
                <w:rFonts w:ascii="Times New Roman" w:hAnsi="Times New Roman" w:cs="Times New Roman"/>
                <w:sz w:val="24"/>
                <w:szCs w:val="24"/>
              </w:rPr>
              <w:t xml:space="preserve">/ </w:t>
            </w:r>
            <w:proofErr w:type="spellStart"/>
            <w:r w:rsidRPr="00D51F19">
              <w:rPr>
                <w:rFonts w:ascii="Times New Roman" w:hAnsi="Times New Roman" w:cs="Times New Roman"/>
                <w:sz w:val="24"/>
                <w:szCs w:val="24"/>
              </w:rPr>
              <w:t>ImportProtocol</w:t>
            </w:r>
            <w:proofErr w:type="spellEnd"/>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rPr>
              <w:t>code</w:t>
            </w:r>
            <w:proofErr w:type="spellEnd"/>
            <w:r w:rsidRPr="00D51F19">
              <w:rPr>
                <w:rFonts w:ascii="Times New Roman" w:hAnsi="Times New Roman" w:cs="Times New Roman"/>
                <w:sz w:val="24"/>
                <w:szCs w:val="24"/>
              </w:rPr>
              <w:t xml:space="preserve"> = «332»</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D2A7FE" w14:textId="5EBBCE96" w:rsidR="00B52923" w:rsidRPr="00D51F19" w:rsidRDefault="00B52923" w:rsidP="00B52923">
            <w:pPr>
              <w:jc w:val="both"/>
              <w:rPr>
                <w:rFonts w:ascii="Times New Roman" w:hAnsi="Times New Roman" w:cs="Times New Roman"/>
                <w:i/>
                <w:sz w:val="24"/>
                <w:szCs w:val="24"/>
              </w:rPr>
            </w:pPr>
            <w:r w:rsidRPr="00D51F19">
              <w:rPr>
                <w:rFonts w:ascii="Times New Roman" w:hAnsi="Times New Roman" w:cs="Times New Roman"/>
                <w:i/>
                <w:sz w:val="24"/>
                <w:szCs w:val="24"/>
              </w:rPr>
              <w:t>Указан некорректный расчетный счет получателя средств</w:t>
            </w:r>
          </w:p>
        </w:tc>
      </w:tr>
      <w:tr w:rsidR="00B52923" w:rsidRPr="00D51F19" w14:paraId="1855B295"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F02507" w14:textId="77777777" w:rsidR="00B52923" w:rsidRPr="00D51F19" w:rsidRDefault="00B52923" w:rsidP="00B52923">
            <w:pPr>
              <w:pStyle w:val="af6"/>
              <w:numPr>
                <w:ilvl w:val="0"/>
                <w:numId w:val="27"/>
              </w:numPr>
              <w:jc w:val="both"/>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C957E9" w14:textId="2F050C81" w:rsidR="00B52923" w:rsidRPr="00D51F19" w:rsidRDefault="00B52923" w:rsidP="00B52923">
            <w:pPr>
              <w:jc w:val="both"/>
              <w:rPr>
                <w:rFonts w:ascii="Times New Roman" w:hAnsi="Times New Roman" w:cs="Times New Roman"/>
                <w:i/>
                <w:iCs/>
                <w:sz w:val="24"/>
                <w:szCs w:val="24"/>
              </w:rPr>
            </w:pPr>
            <w:proofErr w:type="gramStart"/>
            <w:r w:rsidRPr="00D51F19">
              <w:rPr>
                <w:rFonts w:ascii="Times New Roman" w:hAnsi="Times New Roman" w:cs="Times New Roman"/>
                <w:i/>
                <w:iCs/>
                <w:sz w:val="24"/>
                <w:szCs w:val="24"/>
              </w:rPr>
              <w:t>Бизнес поля</w:t>
            </w:r>
            <w:proofErr w:type="gramEnd"/>
            <w:r w:rsidRPr="00D51F19">
              <w:rPr>
                <w:rFonts w:ascii="Times New Roman" w:hAnsi="Times New Roman" w:cs="Times New Roman"/>
                <w:i/>
                <w:iCs/>
                <w:sz w:val="24"/>
                <w:szCs w:val="24"/>
              </w:rPr>
              <w:t xml:space="preserve">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3E3B5E" w14:textId="11C79BC9" w:rsidR="00B52923" w:rsidRPr="00D51F19" w:rsidRDefault="00B52923" w:rsidP="00B52923">
            <w:pPr>
              <w:jc w:val="both"/>
              <w:rPr>
                <w:rFonts w:ascii="Times New Roman" w:hAnsi="Times New Roman" w:cs="Times New Roman"/>
                <w:sz w:val="24"/>
                <w:szCs w:val="24"/>
                <w:lang w:val="en-US"/>
              </w:rPr>
            </w:pPr>
            <w:r w:rsidRPr="00D51F19">
              <w:rPr>
                <w:rFonts w:ascii="Times New Roman" w:hAnsi="Times New Roman" w:cs="Times New Roman"/>
                <w:sz w:val="24"/>
                <w:szCs w:val="24"/>
                <w:lang w:val="en-US"/>
              </w:rPr>
              <w:t>ImportPaymentsRequest/PaymentsPackage/ImportedChange/</w:t>
            </w:r>
            <w:r w:rsidRPr="00D51F19">
              <w:rPr>
                <w:rFonts w:ascii="Times New Roman" w:hAnsi="Times New Roman" w:cs="Times New Roman"/>
                <w:sz w:val="24"/>
                <w:szCs w:val="24"/>
                <w:lang w:val="en-US"/>
              </w:rPr>
              <w:lastRenderedPageBreak/>
              <w:t>ChangeStatus/Meaning</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78680F" w14:textId="7990D892" w:rsidR="00B52923" w:rsidRPr="00D51F19" w:rsidRDefault="00E14A18" w:rsidP="00B52923">
            <w:pPr>
              <w:jc w:val="both"/>
              <w:rPr>
                <w:rFonts w:ascii="Times New Roman" w:hAnsi="Times New Roman" w:cs="Times New Roman"/>
                <w:sz w:val="24"/>
                <w:szCs w:val="24"/>
              </w:rPr>
            </w:pPr>
            <w:r w:rsidRPr="00E14A18">
              <w:rPr>
                <w:rFonts w:ascii="Times New Roman" w:hAnsi="Times New Roman" w:cs="Times New Roman"/>
                <w:sz w:val="24"/>
                <w:szCs w:val="24"/>
              </w:rPr>
              <w:lastRenderedPageBreak/>
              <w:t xml:space="preserve">Аннулирование и </w:t>
            </w:r>
            <w:proofErr w:type="spellStart"/>
            <w:r w:rsidRPr="00E14A18">
              <w:rPr>
                <w:rFonts w:ascii="Times New Roman" w:hAnsi="Times New Roman" w:cs="Times New Roman"/>
                <w:sz w:val="24"/>
                <w:szCs w:val="24"/>
              </w:rPr>
              <w:t>деаннулирование</w:t>
            </w:r>
            <w:proofErr w:type="spellEnd"/>
            <w:r w:rsidRPr="00E14A18">
              <w:rPr>
                <w:rFonts w:ascii="Times New Roman" w:hAnsi="Times New Roman" w:cs="Times New Roman"/>
                <w:sz w:val="24"/>
                <w:szCs w:val="24"/>
              </w:rPr>
              <w:t xml:space="preserve"> извещения о приеме к исполнению распоряжения не допускается для всех участников, за исключением </w:t>
            </w:r>
            <w:r w:rsidRPr="00E14A18">
              <w:rPr>
                <w:rFonts w:ascii="Times New Roman" w:hAnsi="Times New Roman" w:cs="Times New Roman"/>
                <w:sz w:val="24"/>
                <w:szCs w:val="24"/>
              </w:rPr>
              <w:lastRenderedPageBreak/>
              <w:t>территориальных органов Федерального казначейства, финансовых органов, органов управления государственными внебюджетными фондами Российской Федерации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3CB1EF" w14:textId="0C1F9403" w:rsidR="00B52923" w:rsidRPr="00D51F19" w:rsidRDefault="00B52923" w:rsidP="00B52923">
            <w:pPr>
              <w:jc w:val="both"/>
              <w:rPr>
                <w:rFonts w:ascii="Times New Roman" w:hAnsi="Times New Roman" w:cs="Times New Roman"/>
                <w:sz w:val="24"/>
                <w:szCs w:val="24"/>
              </w:rPr>
            </w:pPr>
            <w:r w:rsidRPr="00D51F19">
              <w:rPr>
                <w:rFonts w:ascii="Times New Roman" w:hAnsi="Times New Roman" w:cs="Times New Roman"/>
                <w:sz w:val="24"/>
                <w:szCs w:val="24"/>
                <w:lang w:val="en-US"/>
              </w:rPr>
              <w:lastRenderedPageBreak/>
              <w:t>I</w:t>
            </w:r>
            <w:proofErr w:type="spellStart"/>
            <w:r w:rsidRPr="00D51F19">
              <w:rPr>
                <w:rFonts w:ascii="Times New Roman" w:hAnsi="Times New Roman" w:cs="Times New Roman"/>
                <w:sz w:val="24"/>
                <w:szCs w:val="24"/>
              </w:rPr>
              <w:t>mport</w:t>
            </w:r>
            <w:proofErr w:type="spellEnd"/>
            <w:r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Response</w:t>
            </w:r>
            <w:proofErr w:type="spellEnd"/>
            <w:r w:rsidRPr="00D51F19">
              <w:rPr>
                <w:rFonts w:ascii="Times New Roman" w:hAnsi="Times New Roman" w:cs="Times New Roman"/>
                <w:sz w:val="24"/>
                <w:szCs w:val="24"/>
              </w:rPr>
              <w:t xml:space="preserve">/ </w:t>
            </w:r>
            <w:proofErr w:type="spellStart"/>
            <w:r w:rsidRPr="00D51F19">
              <w:rPr>
                <w:rFonts w:ascii="Times New Roman" w:hAnsi="Times New Roman" w:cs="Times New Roman"/>
                <w:sz w:val="24"/>
                <w:szCs w:val="24"/>
              </w:rPr>
              <w:t>ImportProtoc</w:t>
            </w:r>
            <w:r w:rsidRPr="00D51F19">
              <w:rPr>
                <w:rFonts w:ascii="Times New Roman" w:hAnsi="Times New Roman" w:cs="Times New Roman"/>
                <w:sz w:val="24"/>
                <w:szCs w:val="24"/>
              </w:rPr>
              <w:lastRenderedPageBreak/>
              <w:t>ol</w:t>
            </w:r>
            <w:proofErr w:type="spellEnd"/>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rPr>
              <w:t>code</w:t>
            </w:r>
            <w:proofErr w:type="spellEnd"/>
            <w:r w:rsidRPr="00D51F19">
              <w:rPr>
                <w:rFonts w:ascii="Times New Roman" w:hAnsi="Times New Roman" w:cs="Times New Roman"/>
                <w:sz w:val="24"/>
                <w:szCs w:val="24"/>
              </w:rPr>
              <w:t xml:space="preserve"> = «33</w:t>
            </w:r>
            <w:r w:rsidRPr="00D51F19">
              <w:rPr>
                <w:rFonts w:ascii="Times New Roman" w:hAnsi="Times New Roman" w:cs="Times New Roman"/>
                <w:sz w:val="24"/>
                <w:szCs w:val="24"/>
                <w:lang w:val="en-US"/>
              </w:rPr>
              <w:t>3</w:t>
            </w:r>
            <w:r w:rsidRPr="00D51F19">
              <w:rPr>
                <w:rFonts w:ascii="Times New Roman" w:hAnsi="Times New Roman" w:cs="Times New Roman"/>
                <w:sz w:val="24"/>
                <w:szCs w:val="24"/>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82F74B" w14:textId="214635FC" w:rsidR="00B52923" w:rsidRPr="00D51F19" w:rsidRDefault="00B52923" w:rsidP="00B52923">
            <w:pPr>
              <w:jc w:val="both"/>
              <w:rPr>
                <w:rFonts w:ascii="Times New Roman" w:hAnsi="Times New Roman" w:cs="Times New Roman"/>
                <w:i/>
                <w:sz w:val="24"/>
                <w:szCs w:val="24"/>
              </w:rPr>
            </w:pPr>
            <w:r w:rsidRPr="00D51F19">
              <w:rPr>
                <w:rFonts w:ascii="Times New Roman" w:hAnsi="Times New Roman" w:cs="Times New Roman"/>
                <w:sz w:val="24"/>
                <w:szCs w:val="24"/>
              </w:rPr>
              <w:lastRenderedPageBreak/>
              <w:t xml:space="preserve">Извещение о приеме к исполнению распоряжения </w:t>
            </w:r>
            <w:r w:rsidRPr="00D51F19">
              <w:rPr>
                <w:rFonts w:ascii="Times New Roman" w:hAnsi="Times New Roman" w:cs="Times New Roman"/>
                <w:sz w:val="24"/>
                <w:szCs w:val="24"/>
              </w:rPr>
              <w:lastRenderedPageBreak/>
              <w:t>не подлежит аннулированию</w:t>
            </w:r>
          </w:p>
        </w:tc>
      </w:tr>
      <w:tr w:rsidR="00B52923" w:rsidRPr="00D51F19" w14:paraId="21199B6E"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00E8EE" w14:textId="77777777" w:rsidR="00B52923" w:rsidRPr="00D51F19" w:rsidRDefault="00B52923" w:rsidP="00B52923">
            <w:pPr>
              <w:pStyle w:val="af6"/>
              <w:numPr>
                <w:ilvl w:val="0"/>
                <w:numId w:val="27"/>
              </w:numPr>
              <w:jc w:val="both"/>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F4D451" w14:textId="02501B2A" w:rsidR="00B52923" w:rsidRPr="00D51F19" w:rsidRDefault="00B52923" w:rsidP="00B52923">
            <w:pPr>
              <w:jc w:val="both"/>
              <w:rPr>
                <w:rFonts w:ascii="Times New Roman" w:hAnsi="Times New Roman" w:cs="Times New Roman"/>
                <w:i/>
                <w:iCs/>
                <w:sz w:val="24"/>
                <w:szCs w:val="24"/>
              </w:rPr>
            </w:pPr>
            <w:proofErr w:type="gramStart"/>
            <w:r w:rsidRPr="00D51F19">
              <w:rPr>
                <w:rFonts w:ascii="Times New Roman" w:hAnsi="Times New Roman" w:cs="Times New Roman"/>
                <w:i/>
                <w:iCs/>
                <w:sz w:val="24"/>
                <w:szCs w:val="24"/>
              </w:rPr>
              <w:t>Бизнес поля</w:t>
            </w:r>
            <w:proofErr w:type="gramEnd"/>
            <w:r w:rsidRPr="00D51F19">
              <w:rPr>
                <w:rFonts w:ascii="Times New Roman" w:hAnsi="Times New Roman" w:cs="Times New Roman"/>
                <w:i/>
                <w:iCs/>
                <w:sz w:val="24"/>
                <w:szCs w:val="24"/>
              </w:rPr>
              <w:t xml:space="preserve">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8209CF" w14:textId="621A2140" w:rsidR="00B52923" w:rsidRPr="00D51F19" w:rsidRDefault="00B52923" w:rsidP="00B52923">
            <w:pPr>
              <w:jc w:val="both"/>
              <w:rPr>
                <w:rFonts w:ascii="Times New Roman" w:hAnsi="Times New Roman" w:cs="Times New Roman"/>
                <w:sz w:val="24"/>
                <w:szCs w:val="24"/>
              </w:rPr>
            </w:pPr>
            <w:proofErr w:type="spellStart"/>
            <w:r w:rsidRPr="00D51F19">
              <w:rPr>
                <w:rFonts w:ascii="Times New Roman" w:hAnsi="Times New Roman" w:cs="Times New Roman"/>
                <w:sz w:val="24"/>
                <w:szCs w:val="24"/>
                <w:lang w:val="en-US"/>
              </w:rPr>
              <w:t>ImportPaymentsRequest</w:t>
            </w:r>
            <w:proofErr w:type="spellEnd"/>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lang w:val="en-US"/>
              </w:rPr>
              <w:t>PaymentsPackage</w:t>
            </w:r>
            <w:proofErr w:type="spellEnd"/>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lang w:val="en-US"/>
              </w:rPr>
              <w:t>ImportedPayments</w:t>
            </w:r>
            <w:proofErr w:type="spellEnd"/>
            <w:r w:rsidRPr="00D51F19">
              <w:rPr>
                <w:rFonts w:ascii="Times New Roman" w:hAnsi="Times New Roman" w:cs="Times New Roman"/>
                <w:sz w:val="24"/>
                <w:szCs w:val="24"/>
              </w:rPr>
              <w:t>/</w:t>
            </w:r>
            <w:r w:rsidRPr="00D51F19">
              <w:rPr>
                <w:rFonts w:ascii="Times New Roman" w:hAnsi="Times New Roman" w:cs="Times New Roman"/>
                <w:sz w:val="24"/>
                <w:szCs w:val="24"/>
                <w:lang w:val="en-US"/>
              </w:rPr>
              <w:t>Payer</w:t>
            </w:r>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lang w:val="en-US"/>
              </w:rPr>
              <w:t>payerIdentifier</w:t>
            </w:r>
            <w:proofErr w:type="spellEnd"/>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368C1C" w14:textId="5AC19BF3" w:rsidR="00B52923" w:rsidRDefault="00B52923" w:rsidP="00B52923">
            <w:pPr>
              <w:jc w:val="both"/>
              <w:rPr>
                <w:rFonts w:ascii="Times New Roman" w:hAnsi="Times New Roman" w:cs="Times New Roman"/>
                <w:sz w:val="24"/>
                <w:szCs w:val="24"/>
              </w:rPr>
            </w:pPr>
            <w:r w:rsidRPr="008273F5">
              <w:rPr>
                <w:rFonts w:ascii="Times New Roman" w:hAnsi="Times New Roman" w:cs="Times New Roman"/>
                <w:sz w:val="24"/>
                <w:szCs w:val="24"/>
              </w:rPr>
              <w:t>До 01.10.2021</w:t>
            </w:r>
            <w:r>
              <w:rPr>
                <w:rFonts w:ascii="Times New Roman" w:hAnsi="Times New Roman" w:cs="Times New Roman"/>
                <w:sz w:val="24"/>
                <w:szCs w:val="24"/>
              </w:rPr>
              <w:t xml:space="preserve"> в</w:t>
            </w:r>
            <w:r w:rsidRPr="00D51F19">
              <w:rPr>
                <w:rFonts w:ascii="Times New Roman" w:hAnsi="Times New Roman" w:cs="Times New Roman"/>
                <w:sz w:val="24"/>
                <w:szCs w:val="24"/>
              </w:rPr>
              <w:t xml:space="preserve"> извещениях о приеме к исполнению распоряжений при указании в реквизите в поле «Статус плательщика» (реквизит 101) значения «09»-«13» должен быть заполнен либо Идентификатор плательщика с указанием ИНН, либо УИН с указанием ненулевого значения</w:t>
            </w:r>
            <w:r>
              <w:rPr>
                <w:rFonts w:ascii="Times New Roman" w:hAnsi="Times New Roman" w:cs="Times New Roman"/>
                <w:sz w:val="24"/>
                <w:szCs w:val="24"/>
              </w:rPr>
              <w:t>.</w:t>
            </w:r>
          </w:p>
          <w:p w14:paraId="39BF10A2" w14:textId="3622FCF2" w:rsidR="00B52923" w:rsidRPr="00D51F19" w:rsidRDefault="00B52923" w:rsidP="00B52923">
            <w:pPr>
              <w:jc w:val="both"/>
              <w:rPr>
                <w:rFonts w:ascii="Times New Roman" w:hAnsi="Times New Roman" w:cs="Times New Roman"/>
                <w:sz w:val="24"/>
                <w:szCs w:val="24"/>
              </w:rPr>
            </w:pPr>
            <w:r>
              <w:rPr>
                <w:rFonts w:ascii="Times New Roman" w:hAnsi="Times New Roman" w:cs="Times New Roman"/>
                <w:sz w:val="24"/>
                <w:szCs w:val="24"/>
              </w:rPr>
              <w:t>С 01.10.2021 в</w:t>
            </w:r>
            <w:r w:rsidRPr="00D51F19">
              <w:rPr>
                <w:rFonts w:ascii="Times New Roman" w:hAnsi="Times New Roman" w:cs="Times New Roman"/>
                <w:sz w:val="24"/>
                <w:szCs w:val="24"/>
              </w:rPr>
              <w:t xml:space="preserve"> извещениях о приеме к исполнению распоряжений при указании в реквизите в поле «Статус плательщика» (реквизит 101) значения «13» должен быть заполнен либо Идентификатор плательщика с указанием ИНН, либо УИН с указанием ненулевого значения</w:t>
            </w:r>
            <w:r>
              <w:rPr>
                <w:rFonts w:ascii="Times New Roman" w:hAnsi="Times New Roman" w:cs="Times New Roman"/>
                <w:sz w:val="24"/>
                <w:szCs w:val="24"/>
              </w:rPr>
              <w: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EDE6CC" w14:textId="5DDCCEF0" w:rsidR="00B52923" w:rsidRPr="00D51F19" w:rsidRDefault="00B52923" w:rsidP="00B52923">
            <w:pPr>
              <w:jc w:val="both"/>
              <w:rPr>
                <w:rFonts w:ascii="Times New Roman" w:hAnsi="Times New Roman" w:cs="Times New Roman"/>
                <w:sz w:val="24"/>
                <w:szCs w:val="24"/>
                <w:lang w:val="en-US"/>
              </w:rPr>
            </w:pPr>
            <w:r w:rsidRPr="00D51F19">
              <w:rPr>
                <w:rFonts w:ascii="Times New Roman" w:hAnsi="Times New Roman" w:cs="Times New Roman"/>
                <w:sz w:val="24"/>
                <w:szCs w:val="24"/>
                <w:lang w:val="en-US"/>
              </w:rPr>
              <w:t>I</w:t>
            </w:r>
            <w:proofErr w:type="spellStart"/>
            <w:r w:rsidRPr="00D51F19">
              <w:rPr>
                <w:rFonts w:ascii="Times New Roman" w:hAnsi="Times New Roman" w:cs="Times New Roman"/>
                <w:sz w:val="24"/>
                <w:szCs w:val="24"/>
              </w:rPr>
              <w:t>mport</w:t>
            </w:r>
            <w:proofErr w:type="spellEnd"/>
            <w:r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Response</w:t>
            </w:r>
            <w:proofErr w:type="spellEnd"/>
            <w:r w:rsidRPr="00D51F19">
              <w:rPr>
                <w:rFonts w:ascii="Times New Roman" w:hAnsi="Times New Roman" w:cs="Times New Roman"/>
                <w:sz w:val="24"/>
                <w:szCs w:val="24"/>
              </w:rPr>
              <w:t xml:space="preserve">/ </w:t>
            </w:r>
            <w:proofErr w:type="spellStart"/>
            <w:r w:rsidRPr="00D51F19">
              <w:rPr>
                <w:rFonts w:ascii="Times New Roman" w:hAnsi="Times New Roman" w:cs="Times New Roman"/>
                <w:sz w:val="24"/>
                <w:szCs w:val="24"/>
              </w:rPr>
              <w:t>ImportProtocol</w:t>
            </w:r>
            <w:proofErr w:type="spellEnd"/>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rPr>
              <w:t>code</w:t>
            </w:r>
            <w:proofErr w:type="spellEnd"/>
            <w:r w:rsidRPr="00D51F19">
              <w:rPr>
                <w:rFonts w:ascii="Times New Roman" w:hAnsi="Times New Roman" w:cs="Times New Roman"/>
                <w:sz w:val="24"/>
                <w:szCs w:val="24"/>
              </w:rPr>
              <w:t xml:space="preserve"> = «33</w:t>
            </w:r>
            <w:r w:rsidRPr="00D51F19">
              <w:rPr>
                <w:rFonts w:ascii="Times New Roman" w:hAnsi="Times New Roman" w:cs="Times New Roman"/>
                <w:sz w:val="24"/>
                <w:szCs w:val="24"/>
                <w:lang w:val="en-US"/>
              </w:rPr>
              <w:t>4</w:t>
            </w:r>
            <w:r w:rsidRPr="00D51F19">
              <w:rPr>
                <w:rFonts w:ascii="Times New Roman" w:hAnsi="Times New Roman" w:cs="Times New Roman"/>
                <w:sz w:val="24"/>
                <w:szCs w:val="24"/>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BC190B" w14:textId="15AD9C2C" w:rsidR="00B52923" w:rsidRPr="00D51F19" w:rsidRDefault="00B52923" w:rsidP="00B52923">
            <w:pPr>
              <w:jc w:val="both"/>
              <w:rPr>
                <w:rFonts w:ascii="Times New Roman" w:hAnsi="Times New Roman" w:cs="Times New Roman"/>
                <w:sz w:val="24"/>
                <w:szCs w:val="24"/>
              </w:rPr>
            </w:pPr>
            <w:r w:rsidRPr="00D51F19">
              <w:rPr>
                <w:rFonts w:ascii="Times New Roman" w:hAnsi="Times New Roman" w:cs="Times New Roman"/>
                <w:sz w:val="24"/>
                <w:szCs w:val="24"/>
              </w:rPr>
              <w:t>При нулевом значении УИН для налоговых платежей в Идентификаторе плательщика должен быть указан ИНН</w:t>
            </w:r>
          </w:p>
        </w:tc>
      </w:tr>
      <w:tr w:rsidR="00B52923" w:rsidRPr="00D51F19" w14:paraId="1C33C67D"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24E120" w14:textId="77777777" w:rsidR="00B52923" w:rsidRPr="00D51F19" w:rsidRDefault="00B52923" w:rsidP="00B52923">
            <w:pPr>
              <w:pStyle w:val="af6"/>
              <w:numPr>
                <w:ilvl w:val="0"/>
                <w:numId w:val="27"/>
              </w:numPr>
              <w:jc w:val="both"/>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DD70FF" w14:textId="1FB39E62" w:rsidR="00B52923" w:rsidRPr="00D51F19" w:rsidRDefault="00B52923" w:rsidP="00B52923">
            <w:pPr>
              <w:jc w:val="both"/>
              <w:rPr>
                <w:rFonts w:ascii="Times New Roman" w:hAnsi="Times New Roman" w:cs="Times New Roman"/>
                <w:i/>
                <w:iCs/>
                <w:sz w:val="24"/>
                <w:szCs w:val="24"/>
              </w:rPr>
            </w:pPr>
            <w:proofErr w:type="gramStart"/>
            <w:r w:rsidRPr="00D51F19">
              <w:rPr>
                <w:rFonts w:ascii="Times New Roman" w:hAnsi="Times New Roman" w:cs="Times New Roman"/>
                <w:i/>
                <w:iCs/>
                <w:sz w:val="24"/>
                <w:szCs w:val="24"/>
              </w:rPr>
              <w:t>Бизнес поля</w:t>
            </w:r>
            <w:proofErr w:type="gramEnd"/>
            <w:r w:rsidRPr="00D51F19">
              <w:rPr>
                <w:rFonts w:ascii="Times New Roman" w:hAnsi="Times New Roman" w:cs="Times New Roman"/>
                <w:i/>
                <w:iCs/>
                <w:sz w:val="24"/>
                <w:szCs w:val="24"/>
              </w:rPr>
              <w:t xml:space="preserve">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44E7E3" w14:textId="60099163" w:rsidR="00B52923" w:rsidRPr="00D51F19" w:rsidRDefault="00B52923" w:rsidP="00B52923">
            <w:pPr>
              <w:jc w:val="both"/>
              <w:rPr>
                <w:rFonts w:ascii="Times New Roman" w:hAnsi="Times New Roman" w:cs="Times New Roman"/>
                <w:sz w:val="24"/>
                <w:szCs w:val="24"/>
                <w:lang w:val="en-US"/>
              </w:rPr>
            </w:pPr>
            <w:proofErr w:type="spellStart"/>
            <w:r w:rsidRPr="00D51F19">
              <w:rPr>
                <w:rFonts w:ascii="Times New Roman" w:hAnsi="Times New Roman" w:cs="Times New Roman"/>
                <w:sz w:val="24"/>
                <w:szCs w:val="24"/>
              </w:rPr>
              <w:t>Import</w:t>
            </w:r>
            <w:proofErr w:type="spellEnd"/>
            <w:r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Request</w:t>
            </w:r>
            <w:proofErr w:type="spellEnd"/>
            <w:r w:rsidRPr="00D51F19">
              <w:rPr>
                <w:rFonts w:ascii="Times New Roman" w:hAnsi="Times New Roman" w:cs="Times New Roman"/>
                <w:sz w:val="24"/>
                <w:szCs w:val="24"/>
              </w:rPr>
              <w:t>/</w:t>
            </w:r>
            <w:r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Package</w:t>
            </w:r>
            <w:proofErr w:type="spellEnd"/>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rPr>
              <w:t>Imported</w:t>
            </w:r>
            <w:proofErr w:type="spellEnd"/>
            <w:r w:rsidRPr="00D51F19">
              <w:rPr>
                <w:rFonts w:ascii="Times New Roman" w:hAnsi="Times New Roman" w:cs="Times New Roman"/>
                <w:sz w:val="24"/>
                <w:szCs w:val="24"/>
                <w:lang w:val="en-US"/>
              </w:rPr>
              <w:t>Payments</w:t>
            </w:r>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lang w:val="en-US"/>
              </w:rPr>
              <w:t>oktmo</w:t>
            </w:r>
            <w:proofErr w:type="spellEnd"/>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80D60A" w14:textId="61A9EE06" w:rsidR="00B52923" w:rsidRPr="00D51F19" w:rsidRDefault="00B52923" w:rsidP="00B52923">
            <w:pPr>
              <w:jc w:val="both"/>
              <w:rPr>
                <w:rFonts w:ascii="Times New Roman" w:hAnsi="Times New Roman" w:cs="Times New Roman"/>
                <w:sz w:val="24"/>
                <w:szCs w:val="24"/>
              </w:rPr>
            </w:pPr>
            <w:r w:rsidRPr="00D51F19">
              <w:rPr>
                <w:rFonts w:ascii="Times New Roman" w:hAnsi="Times New Roman" w:cs="Times New Roman"/>
                <w:sz w:val="24"/>
                <w:szCs w:val="24"/>
              </w:rPr>
              <w:t>Извещения о приеме к исполнению распоряжения с датой в поле «</w:t>
            </w:r>
            <w:proofErr w:type="spellStart"/>
            <w:r w:rsidRPr="00D51F19">
              <w:rPr>
                <w:rFonts w:ascii="Times New Roman" w:hAnsi="Times New Roman" w:cs="Times New Roman"/>
                <w:sz w:val="24"/>
                <w:szCs w:val="24"/>
              </w:rPr>
              <w:t>PaymentDate</w:t>
            </w:r>
            <w:proofErr w:type="spellEnd"/>
            <w:r w:rsidRPr="00D51F19">
              <w:rPr>
                <w:rFonts w:ascii="Times New Roman" w:hAnsi="Times New Roman" w:cs="Times New Roman"/>
                <w:sz w:val="24"/>
                <w:szCs w:val="24"/>
              </w:rPr>
              <w:t>» большей или равной дате «25.04.2017» поле «ОКТМО» должны содержать следующие допустимые значения: 8 цифр или значение «0».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A03119" w14:textId="322E780F" w:rsidR="00B52923" w:rsidRPr="00D51F19" w:rsidRDefault="00B52923" w:rsidP="00B52923">
            <w:pPr>
              <w:jc w:val="both"/>
              <w:rPr>
                <w:rFonts w:ascii="Times New Roman" w:hAnsi="Times New Roman" w:cs="Times New Roman"/>
                <w:sz w:val="24"/>
                <w:szCs w:val="24"/>
              </w:rPr>
            </w:pPr>
            <w:r w:rsidRPr="00D51F19">
              <w:rPr>
                <w:rFonts w:ascii="Times New Roman" w:hAnsi="Times New Roman" w:cs="Times New Roman"/>
                <w:sz w:val="24"/>
                <w:szCs w:val="24"/>
                <w:lang w:val="en-US"/>
              </w:rPr>
              <w:t>I</w:t>
            </w:r>
            <w:proofErr w:type="spellStart"/>
            <w:r w:rsidRPr="00D51F19">
              <w:rPr>
                <w:rFonts w:ascii="Times New Roman" w:hAnsi="Times New Roman" w:cs="Times New Roman"/>
                <w:sz w:val="24"/>
                <w:szCs w:val="24"/>
              </w:rPr>
              <w:t>mport</w:t>
            </w:r>
            <w:proofErr w:type="spellEnd"/>
            <w:r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Response</w:t>
            </w:r>
            <w:proofErr w:type="spellEnd"/>
            <w:r w:rsidRPr="00D51F19">
              <w:rPr>
                <w:rFonts w:ascii="Times New Roman" w:hAnsi="Times New Roman" w:cs="Times New Roman"/>
                <w:sz w:val="24"/>
                <w:szCs w:val="24"/>
              </w:rPr>
              <w:t xml:space="preserve">/ </w:t>
            </w:r>
            <w:proofErr w:type="spellStart"/>
            <w:r w:rsidRPr="00D51F19">
              <w:rPr>
                <w:rFonts w:ascii="Times New Roman" w:hAnsi="Times New Roman" w:cs="Times New Roman"/>
                <w:sz w:val="24"/>
                <w:szCs w:val="24"/>
              </w:rPr>
              <w:t>ImportProtocol</w:t>
            </w:r>
            <w:proofErr w:type="spellEnd"/>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rPr>
              <w:t>code</w:t>
            </w:r>
            <w:proofErr w:type="spellEnd"/>
            <w:r w:rsidRPr="00D51F19">
              <w:rPr>
                <w:rFonts w:ascii="Times New Roman" w:hAnsi="Times New Roman" w:cs="Times New Roman"/>
                <w:sz w:val="24"/>
                <w:szCs w:val="24"/>
              </w:rPr>
              <w:t xml:space="preserve"> = «33</w:t>
            </w:r>
            <w:r w:rsidRPr="00D51F19">
              <w:rPr>
                <w:rFonts w:ascii="Times New Roman" w:hAnsi="Times New Roman" w:cs="Times New Roman"/>
                <w:sz w:val="24"/>
                <w:szCs w:val="24"/>
                <w:lang w:val="en-US"/>
              </w:rPr>
              <w:t>5</w:t>
            </w:r>
            <w:r w:rsidRPr="00D51F19">
              <w:rPr>
                <w:rFonts w:ascii="Times New Roman" w:hAnsi="Times New Roman" w:cs="Times New Roman"/>
                <w:sz w:val="24"/>
                <w:szCs w:val="24"/>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886266" w14:textId="668658A9" w:rsidR="00B52923" w:rsidRPr="00D51F19" w:rsidRDefault="00B52923" w:rsidP="00B52923">
            <w:pPr>
              <w:jc w:val="both"/>
              <w:rPr>
                <w:rFonts w:ascii="Times New Roman" w:hAnsi="Times New Roman" w:cs="Times New Roman"/>
                <w:sz w:val="24"/>
                <w:szCs w:val="24"/>
              </w:rPr>
            </w:pPr>
            <w:r w:rsidRPr="00D51F19">
              <w:rPr>
                <w:rFonts w:ascii="Times New Roman" w:hAnsi="Times New Roman" w:cs="Times New Roman"/>
                <w:sz w:val="24"/>
                <w:szCs w:val="24"/>
              </w:rPr>
              <w:t>Указано недопустимое значение кода по ОКТМО</w:t>
            </w:r>
          </w:p>
        </w:tc>
      </w:tr>
      <w:tr w:rsidR="00B52923" w:rsidRPr="00D51F19" w14:paraId="52E33CB2"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5CE12F" w14:textId="77777777" w:rsidR="00B52923" w:rsidRPr="00D51F19" w:rsidRDefault="00B52923" w:rsidP="00B52923">
            <w:pPr>
              <w:pStyle w:val="af6"/>
              <w:numPr>
                <w:ilvl w:val="0"/>
                <w:numId w:val="27"/>
              </w:numPr>
              <w:jc w:val="both"/>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377C39" w14:textId="707B397C" w:rsidR="00B52923" w:rsidRPr="00D51F19" w:rsidRDefault="00B52923" w:rsidP="00B52923">
            <w:pPr>
              <w:jc w:val="both"/>
              <w:rPr>
                <w:rFonts w:ascii="Times New Roman" w:hAnsi="Times New Roman" w:cs="Times New Roman"/>
                <w:i/>
                <w:iCs/>
                <w:sz w:val="24"/>
                <w:szCs w:val="24"/>
              </w:rPr>
            </w:pPr>
            <w:proofErr w:type="gramStart"/>
            <w:r w:rsidRPr="00D51F19">
              <w:rPr>
                <w:rFonts w:ascii="Times New Roman" w:hAnsi="Times New Roman" w:cs="Times New Roman"/>
                <w:i/>
                <w:iCs/>
                <w:sz w:val="24"/>
                <w:szCs w:val="24"/>
              </w:rPr>
              <w:t>Бизнес поля</w:t>
            </w:r>
            <w:proofErr w:type="gramEnd"/>
            <w:r w:rsidRPr="00D51F19">
              <w:rPr>
                <w:rFonts w:ascii="Times New Roman" w:hAnsi="Times New Roman" w:cs="Times New Roman"/>
                <w:i/>
                <w:iCs/>
                <w:sz w:val="24"/>
                <w:szCs w:val="24"/>
              </w:rPr>
              <w:t xml:space="preserve">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592BAE" w14:textId="77777777" w:rsidR="00B52923" w:rsidRPr="00D51F19" w:rsidRDefault="00B52923" w:rsidP="00B52923">
            <w:pPr>
              <w:jc w:val="both"/>
              <w:rPr>
                <w:rFonts w:ascii="Times New Roman" w:hAnsi="Times New Roman" w:cs="Times New Roman"/>
                <w:sz w:val="24"/>
                <w:szCs w:val="24"/>
                <w:lang w:val="en-US"/>
              </w:rPr>
            </w:pPr>
            <w:proofErr w:type="spellStart"/>
            <w:r w:rsidRPr="00D51F19">
              <w:rPr>
                <w:rFonts w:ascii="Times New Roman" w:hAnsi="Times New Roman" w:cs="Times New Roman"/>
                <w:sz w:val="24"/>
                <w:szCs w:val="24"/>
                <w:lang w:val="en-US"/>
              </w:rPr>
              <w:t>ImportPaymentsRequest</w:t>
            </w:r>
            <w:proofErr w:type="spellEnd"/>
            <w:r w:rsidRPr="00D51F19">
              <w:rPr>
                <w:rFonts w:ascii="Times New Roman" w:hAnsi="Times New Roman" w:cs="Times New Roman"/>
                <w:sz w:val="24"/>
                <w:szCs w:val="24"/>
                <w:lang w:val="en-US"/>
              </w:rPr>
              <w:t>/</w:t>
            </w:r>
            <w:proofErr w:type="spellStart"/>
            <w:r w:rsidRPr="00D51F19">
              <w:rPr>
                <w:rFonts w:ascii="Times New Roman" w:hAnsi="Times New Roman" w:cs="Times New Roman"/>
                <w:sz w:val="24"/>
                <w:szCs w:val="24"/>
                <w:lang w:val="en-US"/>
              </w:rPr>
              <w:t>PaymentsPackage</w:t>
            </w:r>
            <w:proofErr w:type="spellEnd"/>
            <w:r w:rsidRPr="00D51F19">
              <w:rPr>
                <w:rFonts w:ascii="Times New Roman" w:hAnsi="Times New Roman" w:cs="Times New Roman"/>
                <w:sz w:val="24"/>
                <w:szCs w:val="24"/>
                <w:lang w:val="en-US"/>
              </w:rPr>
              <w:t>/</w:t>
            </w:r>
            <w:proofErr w:type="spellStart"/>
            <w:r w:rsidRPr="00D51F19">
              <w:rPr>
                <w:rFonts w:ascii="Times New Roman" w:hAnsi="Times New Roman" w:cs="Times New Roman"/>
                <w:sz w:val="24"/>
                <w:szCs w:val="24"/>
                <w:lang w:val="en-US"/>
              </w:rPr>
              <w:t>ImportedChange</w:t>
            </w:r>
            <w:proofErr w:type="spellEnd"/>
            <w:r w:rsidRPr="00D51F19">
              <w:rPr>
                <w:rFonts w:ascii="Times New Roman" w:hAnsi="Times New Roman" w:cs="Times New Roman"/>
                <w:sz w:val="24"/>
                <w:szCs w:val="24"/>
                <w:lang w:val="en-US"/>
              </w:rPr>
              <w:t>/</w:t>
            </w:r>
            <w:proofErr w:type="spellStart"/>
            <w:r w:rsidRPr="00D51F19">
              <w:rPr>
                <w:rFonts w:ascii="Times New Roman" w:hAnsi="Times New Roman" w:cs="Times New Roman"/>
                <w:sz w:val="24"/>
                <w:szCs w:val="24"/>
                <w:lang w:val="en-US"/>
              </w:rPr>
              <w:t>PaymentId</w:t>
            </w:r>
            <w:proofErr w:type="spellEnd"/>
          </w:p>
          <w:p w14:paraId="4CA580BB" w14:textId="6C0BECC9" w:rsidR="00B52923" w:rsidRPr="00D51F19" w:rsidRDefault="00B52923" w:rsidP="00B52923">
            <w:pPr>
              <w:jc w:val="both"/>
              <w:rPr>
                <w:rFonts w:ascii="Times New Roman" w:hAnsi="Times New Roman" w:cs="Times New Roman"/>
                <w:sz w:val="24"/>
                <w:szCs w:val="24"/>
                <w:lang w:val="en-US"/>
              </w:rPr>
            </w:pP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446EC4" w14:textId="0A870F04" w:rsidR="00B52923" w:rsidRPr="00D51F19" w:rsidRDefault="00B52923" w:rsidP="00B52923">
            <w:pPr>
              <w:jc w:val="both"/>
              <w:rPr>
                <w:rFonts w:ascii="Times New Roman" w:hAnsi="Times New Roman" w:cs="Times New Roman"/>
                <w:sz w:val="24"/>
                <w:szCs w:val="24"/>
              </w:rPr>
            </w:pPr>
            <w:r w:rsidRPr="00D51F19">
              <w:rPr>
                <w:rFonts w:ascii="Times New Roman" w:hAnsi="Times New Roman" w:cs="Times New Roman"/>
                <w:sz w:val="24"/>
                <w:szCs w:val="24"/>
              </w:rPr>
              <w:t xml:space="preserve">Значение </w:t>
            </w:r>
            <w:r>
              <w:rPr>
                <w:rFonts w:ascii="Times New Roman" w:hAnsi="Times New Roman" w:cs="Times New Roman"/>
                <w:sz w:val="24"/>
                <w:szCs w:val="24"/>
              </w:rPr>
              <w:t>УПНО (УИП)</w:t>
            </w:r>
            <w:r w:rsidRPr="00D51F19">
              <w:rPr>
                <w:rFonts w:ascii="Times New Roman" w:hAnsi="Times New Roman" w:cs="Times New Roman"/>
                <w:sz w:val="24"/>
                <w:szCs w:val="24"/>
              </w:rPr>
              <w:t xml:space="preserve"> в новом извещении о приеме к исполнению распоряжения должно соответствовать одной из масок:</w:t>
            </w:r>
          </w:p>
          <w:p w14:paraId="4B5A3842" w14:textId="77777777" w:rsidR="00B52923" w:rsidRPr="00D51F19" w:rsidRDefault="00B52923" w:rsidP="00B52923">
            <w:pPr>
              <w:pStyle w:val="aff8"/>
              <w:numPr>
                <w:ilvl w:val="0"/>
                <w:numId w:val="72"/>
              </w:numPr>
              <w:spacing w:before="0" w:after="0" w:line="240" w:lineRule="auto"/>
              <w:ind w:left="402"/>
              <w:rPr>
                <w:rFonts w:ascii="Times New Roman" w:hAnsi="Times New Roman" w:cs="Times New Roman"/>
                <w:sz w:val="24"/>
                <w:szCs w:val="24"/>
              </w:rPr>
            </w:pPr>
            <w:r w:rsidRPr="00D51F19">
              <w:rPr>
                <w:rFonts w:ascii="Times New Roman" w:hAnsi="Times New Roman" w:cs="Times New Roman"/>
                <w:sz w:val="24"/>
                <w:szCs w:val="24"/>
              </w:rPr>
              <w:t>1\d{</w:t>
            </w:r>
            <w:proofErr w:type="gramStart"/>
            <w:r w:rsidRPr="00D51F19">
              <w:rPr>
                <w:rFonts w:ascii="Times New Roman" w:hAnsi="Times New Roman" w:cs="Times New Roman"/>
                <w:sz w:val="24"/>
                <w:szCs w:val="24"/>
              </w:rPr>
              <w:t>15}(</w:t>
            </w:r>
            <w:proofErr w:type="gramEnd"/>
            <w:r w:rsidRPr="00D51F19">
              <w:rPr>
                <w:rFonts w:ascii="Times New Roman" w:hAnsi="Times New Roman" w:cs="Times New Roman"/>
                <w:sz w:val="24"/>
                <w:szCs w:val="24"/>
              </w:rPr>
              <w:t>(0[1-9]|[12][0-9]|3[01])(0[1-9]|1[012])\d{4})\d{8},</w:t>
            </w:r>
          </w:p>
          <w:p w14:paraId="5F2D1AC2" w14:textId="77777777" w:rsidR="00B52923" w:rsidRPr="00D51F19" w:rsidRDefault="00B52923" w:rsidP="00B52923">
            <w:pPr>
              <w:pStyle w:val="aff8"/>
              <w:numPr>
                <w:ilvl w:val="0"/>
                <w:numId w:val="72"/>
              </w:numPr>
              <w:spacing w:before="0" w:after="0" w:line="240" w:lineRule="auto"/>
              <w:ind w:left="402"/>
              <w:rPr>
                <w:rFonts w:ascii="Times New Roman" w:hAnsi="Times New Roman" w:cs="Times New Roman"/>
                <w:sz w:val="24"/>
                <w:szCs w:val="24"/>
              </w:rPr>
            </w:pPr>
            <w:r w:rsidRPr="00D51F19">
              <w:rPr>
                <w:rFonts w:ascii="Times New Roman" w:hAnsi="Times New Roman" w:cs="Times New Roman"/>
                <w:sz w:val="24"/>
                <w:szCs w:val="24"/>
              </w:rPr>
              <w:t>2\d{4}0{</w:t>
            </w:r>
            <w:proofErr w:type="gramStart"/>
            <w:r w:rsidRPr="00D51F19">
              <w:rPr>
                <w:rFonts w:ascii="Times New Roman" w:hAnsi="Times New Roman" w:cs="Times New Roman"/>
                <w:sz w:val="24"/>
                <w:szCs w:val="24"/>
              </w:rPr>
              <w:t>11}(</w:t>
            </w:r>
            <w:proofErr w:type="gramEnd"/>
            <w:r w:rsidRPr="00D51F19">
              <w:rPr>
                <w:rFonts w:ascii="Times New Roman" w:hAnsi="Times New Roman" w:cs="Times New Roman"/>
                <w:sz w:val="24"/>
                <w:szCs w:val="24"/>
              </w:rPr>
              <w:t>(0[1-9]|[12][0-9]|3[01])(0[1-9]|1[012])\d{4})\d{8},</w:t>
            </w:r>
          </w:p>
          <w:p w14:paraId="0448609A" w14:textId="60687C0F" w:rsidR="00B52923" w:rsidRPr="00D51F19" w:rsidRDefault="00B52923" w:rsidP="00B52923">
            <w:pPr>
              <w:pStyle w:val="af6"/>
              <w:numPr>
                <w:ilvl w:val="0"/>
                <w:numId w:val="72"/>
              </w:numPr>
              <w:ind w:left="402"/>
              <w:jc w:val="both"/>
              <w:rPr>
                <w:rFonts w:ascii="Times New Roman" w:hAnsi="Times New Roman" w:cs="Times New Roman"/>
                <w:sz w:val="24"/>
                <w:szCs w:val="24"/>
              </w:rPr>
            </w:pPr>
            <w:r w:rsidRPr="00D51F19">
              <w:rPr>
                <w:rFonts w:ascii="Times New Roman" w:hAnsi="Times New Roman" w:cs="Times New Roman"/>
                <w:sz w:val="24"/>
                <w:szCs w:val="24"/>
              </w:rPr>
              <w:t>3[</w:t>
            </w:r>
            <w:r w:rsidRPr="00D51F19">
              <w:rPr>
                <w:rFonts w:ascii="Times New Roman" w:hAnsi="Times New Roman" w:cs="Times New Roman"/>
                <w:sz w:val="24"/>
                <w:szCs w:val="24"/>
                <w:lang w:val="en-US"/>
              </w:rPr>
              <w:t>a</w:t>
            </w:r>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lang w:val="en-US"/>
              </w:rPr>
              <w:t>fA</w:t>
            </w:r>
            <w:proofErr w:type="spellEnd"/>
            <w:r w:rsidRPr="00D51F19">
              <w:rPr>
                <w:rFonts w:ascii="Times New Roman" w:hAnsi="Times New Roman" w:cs="Times New Roman"/>
                <w:sz w:val="24"/>
                <w:szCs w:val="24"/>
              </w:rPr>
              <w:t>-</w:t>
            </w:r>
            <w:r w:rsidRPr="00D51F19">
              <w:rPr>
                <w:rFonts w:ascii="Times New Roman" w:hAnsi="Times New Roman" w:cs="Times New Roman"/>
                <w:sz w:val="24"/>
                <w:szCs w:val="24"/>
                <w:lang w:val="en-US"/>
              </w:rPr>
              <w:t>F</w:t>
            </w:r>
            <w:r w:rsidRPr="00D51F19">
              <w:rPr>
                <w:rFonts w:ascii="Times New Roman" w:hAnsi="Times New Roman" w:cs="Times New Roman"/>
                <w:sz w:val="24"/>
                <w:szCs w:val="24"/>
              </w:rPr>
              <w:t>0-9]{</w:t>
            </w:r>
            <w:proofErr w:type="gramStart"/>
            <w:r w:rsidRPr="00D51F19">
              <w:rPr>
                <w:rFonts w:ascii="Times New Roman" w:hAnsi="Times New Roman" w:cs="Times New Roman"/>
                <w:sz w:val="24"/>
                <w:szCs w:val="24"/>
              </w:rPr>
              <w:t>6}(</w:t>
            </w:r>
            <w:proofErr w:type="gramEnd"/>
            <w:r w:rsidRPr="00D51F19">
              <w:rPr>
                <w:rFonts w:ascii="Times New Roman" w:hAnsi="Times New Roman" w:cs="Times New Roman"/>
                <w:sz w:val="24"/>
                <w:szCs w:val="24"/>
              </w:rPr>
              <w:t>(0[1-9]|[12][0-9]|3[01])(0[1-9]|1[012])\</w:t>
            </w:r>
            <w:r w:rsidRPr="00D51F19">
              <w:rPr>
                <w:rFonts w:ascii="Times New Roman" w:hAnsi="Times New Roman" w:cs="Times New Roman"/>
                <w:sz w:val="24"/>
                <w:szCs w:val="24"/>
                <w:lang w:val="en-US"/>
              </w:rPr>
              <w:t>d</w:t>
            </w:r>
            <w:r w:rsidRPr="00D51F19">
              <w:rPr>
                <w:rFonts w:ascii="Times New Roman" w:hAnsi="Times New Roman" w:cs="Times New Roman"/>
                <w:sz w:val="24"/>
                <w:szCs w:val="24"/>
              </w:rPr>
              <w:t>{4})\</w:t>
            </w:r>
            <w:r w:rsidRPr="00D51F19">
              <w:rPr>
                <w:rFonts w:ascii="Times New Roman" w:hAnsi="Times New Roman" w:cs="Times New Roman"/>
                <w:sz w:val="24"/>
                <w:szCs w:val="24"/>
                <w:lang w:val="en-US"/>
              </w:rPr>
              <w:t>d</w:t>
            </w:r>
            <w:r w:rsidRPr="00D51F19">
              <w:rPr>
                <w:rFonts w:ascii="Times New Roman" w:hAnsi="Times New Roman" w:cs="Times New Roman"/>
                <w:sz w:val="24"/>
                <w:szCs w:val="24"/>
              </w:rPr>
              <w:t>{17}</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AE9F2D" w14:textId="18902A06" w:rsidR="00B52923" w:rsidRPr="00D51F19" w:rsidRDefault="00B52923" w:rsidP="00B52923">
            <w:pPr>
              <w:jc w:val="both"/>
              <w:rPr>
                <w:rFonts w:ascii="Times New Roman" w:hAnsi="Times New Roman" w:cs="Times New Roman"/>
                <w:sz w:val="24"/>
                <w:szCs w:val="24"/>
              </w:rPr>
            </w:pPr>
            <w:proofErr w:type="spellStart"/>
            <w:r w:rsidRPr="00D51F19">
              <w:rPr>
                <w:rFonts w:ascii="Times New Roman" w:hAnsi="Times New Roman" w:cs="Times New Roman"/>
                <w:sz w:val="24"/>
                <w:szCs w:val="24"/>
              </w:rPr>
              <w:t>Import</w:t>
            </w:r>
            <w:proofErr w:type="spellEnd"/>
            <w:r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Response</w:t>
            </w:r>
            <w:proofErr w:type="spellEnd"/>
            <w:r w:rsidRPr="00D51F19">
              <w:rPr>
                <w:rFonts w:ascii="Times New Roman" w:hAnsi="Times New Roman" w:cs="Times New Roman"/>
                <w:sz w:val="24"/>
                <w:szCs w:val="24"/>
              </w:rPr>
              <w:t xml:space="preserve">/ </w:t>
            </w:r>
            <w:proofErr w:type="spellStart"/>
            <w:r w:rsidRPr="00D51F19">
              <w:rPr>
                <w:rFonts w:ascii="Times New Roman" w:hAnsi="Times New Roman" w:cs="Times New Roman"/>
                <w:sz w:val="24"/>
                <w:szCs w:val="24"/>
              </w:rPr>
              <w:t>ImportProtocol</w:t>
            </w:r>
            <w:proofErr w:type="spellEnd"/>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rPr>
              <w:t>code</w:t>
            </w:r>
            <w:proofErr w:type="spellEnd"/>
            <w:r w:rsidRPr="00D51F19">
              <w:rPr>
                <w:rFonts w:ascii="Times New Roman" w:hAnsi="Times New Roman" w:cs="Times New Roman"/>
                <w:sz w:val="24"/>
                <w:szCs w:val="24"/>
              </w:rPr>
              <w:t xml:space="preserve"> = «336»</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1D7A22" w14:textId="158466F4" w:rsidR="00B52923" w:rsidRPr="00D51F19" w:rsidRDefault="00B52923" w:rsidP="00B52923">
            <w:pPr>
              <w:jc w:val="both"/>
              <w:rPr>
                <w:rFonts w:ascii="Times New Roman" w:hAnsi="Times New Roman" w:cs="Times New Roman"/>
                <w:i/>
                <w:sz w:val="24"/>
                <w:szCs w:val="24"/>
              </w:rPr>
            </w:pPr>
            <w:r w:rsidRPr="00D51F19">
              <w:rPr>
                <w:rFonts w:ascii="Times New Roman" w:hAnsi="Times New Roman" w:cs="Times New Roman"/>
                <w:i/>
                <w:sz w:val="24"/>
                <w:szCs w:val="24"/>
              </w:rPr>
              <w:t xml:space="preserve">Недопустимый формат </w:t>
            </w:r>
            <w:r>
              <w:rPr>
                <w:rFonts w:ascii="Times New Roman" w:hAnsi="Times New Roman" w:cs="Times New Roman"/>
                <w:i/>
                <w:sz w:val="24"/>
                <w:szCs w:val="24"/>
              </w:rPr>
              <w:t>УПНО (УИП)</w:t>
            </w:r>
          </w:p>
        </w:tc>
      </w:tr>
      <w:tr w:rsidR="00B52923" w:rsidRPr="00D51F19" w14:paraId="785AD090"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089C0F" w14:textId="77777777" w:rsidR="00B52923" w:rsidRPr="00D51F19" w:rsidRDefault="00B52923" w:rsidP="00B52923">
            <w:pPr>
              <w:pStyle w:val="af6"/>
              <w:numPr>
                <w:ilvl w:val="0"/>
                <w:numId w:val="27"/>
              </w:numPr>
              <w:jc w:val="both"/>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57E07C" w14:textId="17B181A2" w:rsidR="00B52923" w:rsidRPr="00D51F19" w:rsidRDefault="00B52923" w:rsidP="00B52923">
            <w:pPr>
              <w:jc w:val="both"/>
              <w:rPr>
                <w:rFonts w:ascii="Times New Roman" w:hAnsi="Times New Roman" w:cs="Times New Roman"/>
                <w:i/>
                <w:iCs/>
                <w:sz w:val="24"/>
                <w:szCs w:val="24"/>
              </w:rPr>
            </w:pPr>
            <w:r w:rsidRPr="00D51F19">
              <w:rPr>
                <w:rFonts w:ascii="Times New Roman" w:hAnsi="Times New Roman" w:cs="Times New Roman"/>
                <w:i/>
                <w:iCs/>
                <w:sz w:val="24"/>
                <w:szCs w:val="24"/>
              </w:rPr>
              <w:t xml:space="preserve">Пространство имен, используемое в </w:t>
            </w:r>
            <w:proofErr w:type="spellStart"/>
            <w:r w:rsidRPr="00D51F19">
              <w:rPr>
                <w:rFonts w:ascii="Times New Roman" w:hAnsi="Times New Roman" w:cs="Times New Roman"/>
                <w:i/>
                <w:iCs/>
                <w:sz w:val="24"/>
                <w:szCs w:val="24"/>
              </w:rPr>
              <w:t>xpath</w:t>
            </w:r>
            <w:proofErr w:type="spellEnd"/>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4BEAC3" w14:textId="17E4CAC1" w:rsidR="00B52923" w:rsidRPr="00D51F19" w:rsidRDefault="00B52923" w:rsidP="00B52923">
            <w:pPr>
              <w:jc w:val="both"/>
              <w:rPr>
                <w:rFonts w:ascii="Times New Roman" w:hAnsi="Times New Roman" w:cs="Times New Roman"/>
                <w:sz w:val="24"/>
                <w:szCs w:val="24"/>
                <w:lang w:val="en-US"/>
              </w:rPr>
            </w:pPr>
            <w:proofErr w:type="gramStart"/>
            <w:r w:rsidRPr="00D51F19">
              <w:rPr>
                <w:rFonts w:ascii="Times New Roman" w:hAnsi="Times New Roman" w:cs="Times New Roman"/>
                <w:sz w:val="24"/>
                <w:szCs w:val="24"/>
                <w:lang w:val="en-US"/>
              </w:rPr>
              <w:t>xmlns:req</w:t>
            </w:r>
            <w:proofErr w:type="gramEnd"/>
            <w:r w:rsidRPr="00D51F19">
              <w:rPr>
                <w:rFonts w:ascii="Times New Roman" w:hAnsi="Times New Roman" w:cs="Times New Roman"/>
                <w:sz w:val="24"/>
                <w:szCs w:val="24"/>
                <w:lang w:val="en-US"/>
              </w:rPr>
              <w:t>=urn://roskazna.ru/gisgmp/xsd/services/import-payments/</w:t>
            </w:r>
            <w:r>
              <w:rPr>
                <w:rFonts w:ascii="Times New Roman" w:hAnsi="Times New Roman" w:cs="Times New Roman"/>
                <w:sz w:val="24"/>
                <w:szCs w:val="24"/>
                <w:lang w:val="en-US"/>
              </w:rPr>
              <w:t>2.</w:t>
            </w:r>
            <w:r w:rsidRPr="00176C7A">
              <w:rPr>
                <w:rFonts w:ascii="Times New Roman" w:hAnsi="Times New Roman" w:cs="Times New Roman"/>
                <w:sz w:val="24"/>
                <w:szCs w:val="24"/>
                <w:lang w:val="en-US"/>
              </w:rPr>
              <w:t>4</w:t>
            </w:r>
            <w:r>
              <w:rPr>
                <w:rFonts w:ascii="Times New Roman" w:hAnsi="Times New Roman" w:cs="Times New Roman"/>
                <w:sz w:val="24"/>
                <w:szCs w:val="24"/>
                <w:lang w:val="en-US"/>
              </w:rPr>
              <w:t>.0</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79FC1B" w14:textId="5CCC05D4" w:rsidR="00B52923" w:rsidRPr="00D51F19" w:rsidRDefault="00B52923" w:rsidP="00B52923">
            <w:pPr>
              <w:jc w:val="both"/>
              <w:rPr>
                <w:rFonts w:ascii="Times New Roman" w:hAnsi="Times New Roman" w:cs="Times New Roman"/>
                <w:sz w:val="24"/>
                <w:szCs w:val="24"/>
              </w:rPr>
            </w:pPr>
            <w:r w:rsidRPr="00D51F19">
              <w:rPr>
                <w:rFonts w:ascii="Times New Roman" w:hAnsi="Times New Roman" w:cs="Times New Roman"/>
                <w:sz w:val="24"/>
                <w:szCs w:val="24"/>
              </w:rPr>
              <w:t>Проверка указания в запросе участника актуального номера версии ВС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C9534C" w14:textId="1A088703" w:rsidR="00B52923" w:rsidRPr="00D51F19" w:rsidRDefault="00B52923" w:rsidP="00B52923">
            <w:pPr>
              <w:jc w:val="both"/>
              <w:rPr>
                <w:rFonts w:ascii="Times New Roman" w:hAnsi="Times New Roman" w:cs="Times New Roman"/>
                <w:sz w:val="24"/>
                <w:szCs w:val="24"/>
                <w:lang w:val="en-US"/>
              </w:rPr>
            </w:pPr>
            <w:proofErr w:type="spellStart"/>
            <w:r w:rsidRPr="00D51F19">
              <w:rPr>
                <w:rFonts w:ascii="Times New Roman" w:hAnsi="Times New Roman" w:cs="Times New Roman"/>
                <w:sz w:val="24"/>
                <w:szCs w:val="24"/>
                <w:lang w:val="en-US"/>
              </w:rPr>
              <w:t>GetResponseResponse</w:t>
            </w:r>
            <w:proofErr w:type="spellEnd"/>
            <w:r w:rsidRPr="00D51F19">
              <w:rPr>
                <w:rFonts w:ascii="Times New Roman" w:hAnsi="Times New Roman" w:cs="Times New Roman"/>
                <w:sz w:val="24"/>
                <w:szCs w:val="24"/>
                <w:lang w:val="en-US"/>
              </w:rPr>
              <w:t>/</w:t>
            </w:r>
            <w:proofErr w:type="spellStart"/>
            <w:r w:rsidRPr="00D51F19">
              <w:rPr>
                <w:rFonts w:ascii="Times New Roman" w:hAnsi="Times New Roman" w:cs="Times New Roman"/>
                <w:sz w:val="24"/>
                <w:szCs w:val="24"/>
                <w:lang w:val="en-US"/>
              </w:rPr>
              <w:t>ResponseMessage</w:t>
            </w:r>
            <w:proofErr w:type="spellEnd"/>
            <w:r w:rsidRPr="00D51F19">
              <w:rPr>
                <w:rFonts w:ascii="Times New Roman" w:hAnsi="Times New Roman" w:cs="Times New Roman"/>
                <w:sz w:val="24"/>
                <w:szCs w:val="24"/>
                <w:lang w:val="en-US"/>
              </w:rPr>
              <w:t>/Response /</w:t>
            </w:r>
            <w:proofErr w:type="spellStart"/>
            <w:r w:rsidRPr="00D51F19">
              <w:rPr>
                <w:rFonts w:ascii="Times New Roman" w:hAnsi="Times New Roman" w:cs="Times New Roman"/>
                <w:sz w:val="24"/>
                <w:szCs w:val="24"/>
                <w:lang w:val="en-US"/>
              </w:rPr>
              <w:t>SenderProvidedResponseData</w:t>
            </w:r>
            <w:proofErr w:type="spellEnd"/>
            <w:r w:rsidRPr="00D51F19">
              <w:rPr>
                <w:rFonts w:ascii="Times New Roman" w:hAnsi="Times New Roman" w:cs="Times New Roman"/>
                <w:sz w:val="24"/>
                <w:szCs w:val="24"/>
                <w:lang w:val="en-US"/>
              </w:rPr>
              <w:t>/</w:t>
            </w:r>
            <w:proofErr w:type="spellStart"/>
            <w:r w:rsidRPr="00D51F19">
              <w:rPr>
                <w:rFonts w:ascii="Times New Roman" w:hAnsi="Times New Roman" w:cs="Times New Roman"/>
                <w:sz w:val="24"/>
                <w:szCs w:val="24"/>
                <w:lang w:val="en-US"/>
              </w:rPr>
              <w:t>RequestRejected</w:t>
            </w:r>
            <w:proofErr w:type="spellEnd"/>
            <w:r w:rsidRPr="00D51F19">
              <w:rPr>
                <w:rFonts w:ascii="Times New Roman" w:hAnsi="Times New Roman" w:cs="Times New Roman"/>
                <w:sz w:val="24"/>
                <w:szCs w:val="24"/>
                <w:lang w:val="en-US"/>
              </w:rPr>
              <w:t>/</w:t>
            </w:r>
            <w:proofErr w:type="spellStart"/>
            <w:r w:rsidRPr="00D51F19">
              <w:rPr>
                <w:rFonts w:ascii="Times New Roman" w:hAnsi="Times New Roman" w:cs="Times New Roman"/>
                <w:sz w:val="24"/>
                <w:szCs w:val="24"/>
                <w:lang w:val="en-US"/>
              </w:rPr>
              <w:t>RejectionReasonCode</w:t>
            </w:r>
            <w:proofErr w:type="spellEnd"/>
            <w:r w:rsidRPr="00D51F19">
              <w:rPr>
                <w:rFonts w:ascii="Times New Roman" w:hAnsi="Times New Roman" w:cs="Times New Roman"/>
                <w:sz w:val="24"/>
                <w:szCs w:val="24"/>
                <w:lang w:val="en-US"/>
              </w:rPr>
              <w:t xml:space="preserve"> = «UNKNOWN_REQUEST_DESCRIPTION»</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D935A" w14:textId="54302E45" w:rsidR="00B52923" w:rsidRPr="00D51F19" w:rsidRDefault="00B52923" w:rsidP="00B52923">
            <w:pPr>
              <w:jc w:val="both"/>
              <w:rPr>
                <w:rFonts w:ascii="Times New Roman" w:hAnsi="Times New Roman" w:cs="Times New Roman"/>
                <w:i/>
                <w:sz w:val="24"/>
                <w:szCs w:val="24"/>
              </w:rPr>
            </w:pPr>
            <w:r w:rsidRPr="00D51F19">
              <w:rPr>
                <w:rFonts w:ascii="Times New Roman" w:hAnsi="Times New Roman" w:cs="Times New Roman"/>
                <w:i/>
                <w:sz w:val="24"/>
                <w:szCs w:val="24"/>
              </w:rPr>
              <w:t>В запросе указана некорректная версия вида сведения</w:t>
            </w:r>
          </w:p>
        </w:tc>
      </w:tr>
    </w:tbl>
    <w:p w14:paraId="49F38C7C" w14:textId="6F028524" w:rsidR="005122B2" w:rsidRPr="00D51F19" w:rsidRDefault="0031009B" w:rsidP="00042435">
      <w:pPr>
        <w:pStyle w:val="Head2"/>
        <w:rPr>
          <w:snapToGrid w:val="0"/>
          <w:sz w:val="24"/>
          <w:szCs w:val="24"/>
        </w:rPr>
      </w:pPr>
      <w:bookmarkStart w:id="122" w:name="_Ref497480985"/>
      <w:bookmarkStart w:id="123" w:name="_Toc72847194"/>
      <w:r w:rsidRPr="00D51F19">
        <w:rPr>
          <w:snapToGrid w:val="0"/>
          <w:sz w:val="24"/>
          <w:szCs w:val="24"/>
        </w:rPr>
        <w:t>Описание кодов возвратов при ошибках и неуспешных провер</w:t>
      </w:r>
      <w:r w:rsidR="004866D2" w:rsidRPr="00D51F19">
        <w:rPr>
          <w:snapToGrid w:val="0"/>
          <w:sz w:val="24"/>
          <w:szCs w:val="24"/>
        </w:rPr>
        <w:t>ках</w:t>
      </w:r>
      <w:bookmarkEnd w:id="122"/>
      <w:bookmarkEnd w:id="123"/>
    </w:p>
    <w:tbl>
      <w:tblPr>
        <w:tblStyle w:val="TableNormal"/>
        <w:tblW w:w="11057" w:type="dxa"/>
        <w:tblInd w:w="-10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7"/>
        <w:gridCol w:w="2750"/>
        <w:gridCol w:w="2127"/>
        <w:gridCol w:w="2920"/>
        <w:gridCol w:w="2693"/>
      </w:tblGrid>
      <w:tr w:rsidR="005122B2" w:rsidRPr="00D51F19" w14:paraId="4DDD55F5" w14:textId="77777777" w:rsidTr="00E3490C">
        <w:trPr>
          <w:trHeight w:val="662"/>
          <w:tblHeader/>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61408C" w14:textId="77777777" w:rsidR="005122B2" w:rsidRPr="00D51F19" w:rsidRDefault="005122B2" w:rsidP="00FA5842">
            <w:pPr>
              <w:pStyle w:val="af2"/>
              <w:rPr>
                <w:rFonts w:ascii="Times New Roman" w:cs="Times New Roman"/>
              </w:rPr>
            </w:pPr>
            <w:r w:rsidRPr="00D51F19">
              <w:rPr>
                <w:rFonts w:ascii="Times New Roman" w:cs="Times New Roman"/>
              </w:rPr>
              <w:t>№</w:t>
            </w:r>
          </w:p>
        </w:tc>
        <w:tc>
          <w:tcPr>
            <w:tcW w:w="2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F609FB" w14:textId="77777777" w:rsidR="005122B2" w:rsidRPr="00D51F19" w:rsidRDefault="005122B2" w:rsidP="00FA5842">
            <w:pPr>
              <w:pStyle w:val="af2"/>
              <w:rPr>
                <w:rFonts w:ascii="Times New Roman" w:cs="Times New Roman"/>
              </w:rPr>
            </w:pPr>
            <w:r w:rsidRPr="00D51F19">
              <w:rPr>
                <w:rFonts w:ascii="Times New Roman" w:cs="Times New Roman"/>
              </w:rPr>
              <w:t>Код поля</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E9DB32" w14:textId="77777777" w:rsidR="005122B2" w:rsidRPr="00D51F19" w:rsidRDefault="005122B2" w:rsidP="00FA5842">
            <w:pPr>
              <w:pStyle w:val="af2"/>
              <w:rPr>
                <w:rFonts w:ascii="Times New Roman" w:cs="Times New Roman"/>
              </w:rPr>
            </w:pPr>
            <w:r w:rsidRPr="00D51F19">
              <w:rPr>
                <w:rFonts w:ascii="Times New Roman" w:cs="Times New Roman"/>
              </w:rPr>
              <w:t>Значение поля</w:t>
            </w:r>
          </w:p>
        </w:tc>
        <w:tc>
          <w:tcPr>
            <w:tcW w:w="2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8ACE21" w14:textId="77777777" w:rsidR="005122B2" w:rsidRPr="00D51F19" w:rsidRDefault="005122B2" w:rsidP="00FA5842">
            <w:pPr>
              <w:pStyle w:val="af2"/>
              <w:rPr>
                <w:rFonts w:ascii="Times New Roman" w:cs="Times New Roman"/>
              </w:rPr>
            </w:pPr>
            <w:r w:rsidRPr="00D51F19">
              <w:rPr>
                <w:rFonts w:ascii="Times New Roman" w:cs="Times New Roman"/>
              </w:rPr>
              <w:t>Причина</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128DF8" w14:textId="77777777" w:rsidR="005122B2" w:rsidRPr="00D51F19" w:rsidRDefault="005122B2" w:rsidP="00FA5842">
            <w:pPr>
              <w:pStyle w:val="af2"/>
              <w:rPr>
                <w:rFonts w:ascii="Times New Roman" w:cs="Times New Roman"/>
              </w:rPr>
            </w:pPr>
            <w:r w:rsidRPr="00D51F19">
              <w:rPr>
                <w:rFonts w:ascii="Times New Roman" w:cs="Times New Roman"/>
              </w:rPr>
              <w:t>Комментарий</w:t>
            </w:r>
          </w:p>
        </w:tc>
      </w:tr>
      <w:tr w:rsidR="00C67630" w:rsidRPr="00D51F19" w14:paraId="1E1DF439" w14:textId="77777777" w:rsidTr="00E3490C">
        <w:trPr>
          <w:trHeight w:val="478"/>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37834D" w14:textId="65EC185F" w:rsidR="00C67630" w:rsidRPr="00D51F19" w:rsidRDefault="00C67630" w:rsidP="00070947">
            <w:pPr>
              <w:pStyle w:val="af6"/>
              <w:numPr>
                <w:ilvl w:val="0"/>
                <w:numId w:val="24"/>
              </w:numPr>
              <w:rPr>
                <w:rFonts w:ascii="Times New Roman" w:hAnsi="Times New Roman" w:cs="Times New Roman"/>
                <w:iCs/>
                <w:sz w:val="24"/>
                <w:szCs w:val="24"/>
              </w:rPr>
            </w:pPr>
          </w:p>
        </w:tc>
        <w:tc>
          <w:tcPr>
            <w:tcW w:w="2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A7C7FD" w14:textId="088D64CA" w:rsidR="00C67630" w:rsidRPr="00D51F19" w:rsidRDefault="00512105" w:rsidP="00C67630">
            <w:pPr>
              <w:rPr>
                <w:rFonts w:ascii="Times New Roman" w:hAnsi="Times New Roman" w:cs="Times New Roman"/>
                <w:iCs/>
                <w:sz w:val="24"/>
                <w:szCs w:val="24"/>
                <w:lang w:val="en-US"/>
              </w:rPr>
            </w:pPr>
            <w:proofErr w:type="spellStart"/>
            <w:r w:rsidRPr="00D51F19">
              <w:rPr>
                <w:rFonts w:ascii="Times New Roman" w:hAnsi="Times New Roman" w:cs="Times New Roman"/>
                <w:sz w:val="24"/>
                <w:szCs w:val="24"/>
                <w:lang w:val="en-US"/>
              </w:rPr>
              <w:t>GetResponseResponse</w:t>
            </w:r>
            <w:proofErr w:type="spellEnd"/>
            <w:r w:rsidRPr="00D51F19">
              <w:rPr>
                <w:rFonts w:ascii="Times New Roman" w:hAnsi="Times New Roman" w:cs="Times New Roman"/>
                <w:sz w:val="24"/>
                <w:szCs w:val="24"/>
                <w:lang w:val="en-US"/>
              </w:rPr>
              <w:t>/</w:t>
            </w:r>
            <w:proofErr w:type="spellStart"/>
            <w:r w:rsidRPr="00D51F19">
              <w:rPr>
                <w:rFonts w:ascii="Times New Roman" w:hAnsi="Times New Roman" w:cs="Times New Roman"/>
                <w:sz w:val="24"/>
                <w:szCs w:val="24"/>
                <w:lang w:val="en-US"/>
              </w:rPr>
              <w:t>ResponseMessage</w:t>
            </w:r>
            <w:proofErr w:type="spellEnd"/>
            <w:r w:rsidRPr="00D51F19">
              <w:rPr>
                <w:rFonts w:ascii="Times New Roman" w:hAnsi="Times New Roman" w:cs="Times New Roman"/>
                <w:sz w:val="24"/>
                <w:szCs w:val="24"/>
                <w:lang w:val="en-US"/>
              </w:rPr>
              <w:t>/Response /</w:t>
            </w:r>
            <w:proofErr w:type="spellStart"/>
            <w:r w:rsidRPr="00D51F19">
              <w:rPr>
                <w:rFonts w:ascii="Times New Roman" w:hAnsi="Times New Roman" w:cs="Times New Roman"/>
                <w:sz w:val="24"/>
                <w:szCs w:val="24"/>
                <w:lang w:val="en-US"/>
              </w:rPr>
              <w:t>SenderProvidedResponseData</w:t>
            </w:r>
            <w:proofErr w:type="spellEnd"/>
            <w:r w:rsidRPr="00D51F19">
              <w:rPr>
                <w:rFonts w:ascii="Times New Roman" w:hAnsi="Times New Roman" w:cs="Times New Roman"/>
                <w:sz w:val="24"/>
                <w:szCs w:val="24"/>
                <w:lang w:val="en-US"/>
              </w:rPr>
              <w:t>/</w:t>
            </w:r>
            <w:proofErr w:type="spellStart"/>
            <w:r w:rsidR="001716B8" w:rsidRPr="00D51F19">
              <w:rPr>
                <w:rFonts w:ascii="Times New Roman" w:hAnsi="Times New Roman" w:cs="Times New Roman"/>
                <w:sz w:val="24"/>
                <w:szCs w:val="24"/>
                <w:lang w:val="en-US"/>
              </w:rPr>
              <w:t>RequestStatus</w:t>
            </w:r>
            <w:proofErr w:type="spellEnd"/>
            <w:r w:rsidR="001716B8" w:rsidRPr="00D51F19">
              <w:rPr>
                <w:rFonts w:ascii="Times New Roman" w:hAnsi="Times New Roman" w:cs="Times New Roman"/>
                <w:sz w:val="24"/>
                <w:szCs w:val="24"/>
                <w:lang w:val="en-US"/>
              </w:rPr>
              <w:t>/</w:t>
            </w:r>
            <w:proofErr w:type="spellStart"/>
            <w:r w:rsidR="001716B8" w:rsidRPr="00D51F19">
              <w:rPr>
                <w:rFonts w:ascii="Times New Roman" w:hAnsi="Times New Roman" w:cs="Times New Roman"/>
                <w:sz w:val="24"/>
                <w:szCs w:val="24"/>
                <w:lang w:val="en-US"/>
              </w:rPr>
              <w:t>StatusCode</w:t>
            </w:r>
            <w:proofErr w:type="spellEnd"/>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B03410" w14:textId="61CFE74B" w:rsidR="00C67630" w:rsidRPr="00D51F19" w:rsidRDefault="008A17D4" w:rsidP="00C67630">
            <w:pPr>
              <w:rPr>
                <w:rFonts w:ascii="Times New Roman" w:hAnsi="Times New Roman" w:cs="Times New Roman"/>
                <w:i/>
                <w:iCs/>
                <w:sz w:val="24"/>
                <w:szCs w:val="24"/>
              </w:rPr>
            </w:pPr>
            <w:r w:rsidRPr="00D51F19">
              <w:rPr>
                <w:rFonts w:ascii="Times New Roman" w:hAnsi="Times New Roman" w:cs="Times New Roman"/>
                <w:iCs/>
                <w:sz w:val="24"/>
                <w:szCs w:val="24"/>
              </w:rPr>
              <w:t xml:space="preserve">Соответствует внутренним кодам </w:t>
            </w:r>
            <w:r w:rsidR="001716B8" w:rsidRPr="00D51F19">
              <w:rPr>
                <w:rFonts w:ascii="Times New Roman" w:hAnsi="Times New Roman" w:cs="Times New Roman"/>
                <w:iCs/>
                <w:sz w:val="24"/>
                <w:szCs w:val="24"/>
                <w:lang w:val="en-US"/>
              </w:rPr>
              <w:t xml:space="preserve">1, </w:t>
            </w:r>
            <w:r w:rsidRPr="00D51F19">
              <w:rPr>
                <w:rFonts w:ascii="Times New Roman" w:hAnsi="Times New Roman" w:cs="Times New Roman"/>
                <w:iCs/>
                <w:sz w:val="24"/>
                <w:szCs w:val="24"/>
              </w:rPr>
              <w:t xml:space="preserve">13, 21, 23, 27, 30, 31, </w:t>
            </w:r>
            <w:r w:rsidR="000E062B">
              <w:rPr>
                <w:rFonts w:ascii="Times New Roman" w:hAnsi="Times New Roman" w:cs="Times New Roman"/>
                <w:iCs/>
                <w:sz w:val="24"/>
                <w:szCs w:val="24"/>
              </w:rPr>
              <w:t>102,</w:t>
            </w:r>
            <w:r w:rsidR="00C239E1">
              <w:rPr>
                <w:rFonts w:ascii="Times New Roman" w:hAnsi="Times New Roman" w:cs="Times New Roman"/>
                <w:iCs/>
                <w:sz w:val="24"/>
                <w:szCs w:val="24"/>
              </w:rPr>
              <w:t xml:space="preserve"> </w:t>
            </w:r>
            <w:r w:rsidRPr="00D51F19">
              <w:rPr>
                <w:rFonts w:ascii="Times New Roman" w:hAnsi="Times New Roman" w:cs="Times New Roman"/>
                <w:iCs/>
                <w:sz w:val="24"/>
                <w:szCs w:val="24"/>
              </w:rPr>
              <w:t>302</w:t>
            </w:r>
          </w:p>
        </w:tc>
        <w:tc>
          <w:tcPr>
            <w:tcW w:w="2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CA2D17" w14:textId="77777777" w:rsidR="00C67630" w:rsidRPr="00D51F19" w:rsidRDefault="00C67630" w:rsidP="00003CFB">
            <w:pPr>
              <w:jc w:val="both"/>
              <w:rPr>
                <w:rFonts w:ascii="Times New Roman" w:hAnsi="Times New Roman" w:cs="Times New Roman"/>
                <w:iCs/>
                <w:sz w:val="24"/>
                <w:szCs w:val="24"/>
              </w:rPr>
            </w:pPr>
            <w:r w:rsidRPr="00D51F19">
              <w:rPr>
                <w:rFonts w:ascii="Times New Roman" w:hAnsi="Times New Roman" w:cs="Times New Roman"/>
                <w:iCs/>
                <w:sz w:val="24"/>
                <w:szCs w:val="24"/>
              </w:rPr>
              <w:t>Отсутствие прав участника на выполнение данного типа запроса, либо не пройдена проверка ЭП под сущностью</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30BF0C" w14:textId="6FAA05F8" w:rsidR="00C67630" w:rsidRPr="00D51F19" w:rsidRDefault="00C67630" w:rsidP="00EB2886">
            <w:pPr>
              <w:jc w:val="both"/>
              <w:rPr>
                <w:rFonts w:ascii="Times New Roman" w:hAnsi="Times New Roman" w:cs="Times New Roman"/>
                <w:iCs/>
                <w:sz w:val="24"/>
                <w:szCs w:val="24"/>
              </w:rPr>
            </w:pPr>
          </w:p>
        </w:tc>
      </w:tr>
      <w:tr w:rsidR="00C67630" w:rsidRPr="00D51F19" w14:paraId="4939607D" w14:textId="77777777" w:rsidTr="00E3490C">
        <w:trPr>
          <w:trHeight w:val="478"/>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2EDF68" w14:textId="2DEBF488" w:rsidR="00C67630" w:rsidRPr="00D51F19" w:rsidRDefault="00C67630" w:rsidP="00070947">
            <w:pPr>
              <w:pStyle w:val="af6"/>
              <w:numPr>
                <w:ilvl w:val="0"/>
                <w:numId w:val="24"/>
              </w:numPr>
              <w:rPr>
                <w:rFonts w:ascii="Times New Roman" w:hAnsi="Times New Roman" w:cs="Times New Roman"/>
                <w:iCs/>
                <w:sz w:val="24"/>
                <w:szCs w:val="24"/>
              </w:rPr>
            </w:pPr>
          </w:p>
        </w:tc>
        <w:tc>
          <w:tcPr>
            <w:tcW w:w="2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8488E6" w14:textId="42C3544A" w:rsidR="00C67630" w:rsidRPr="00D51F19" w:rsidRDefault="008A17D4" w:rsidP="00C67630">
            <w:pPr>
              <w:rPr>
                <w:rFonts w:ascii="Times New Roman" w:hAnsi="Times New Roman" w:cs="Times New Roman"/>
                <w:iCs/>
                <w:sz w:val="24"/>
                <w:szCs w:val="24"/>
              </w:rPr>
            </w:pPr>
            <w:proofErr w:type="spellStart"/>
            <w:r w:rsidRPr="00D51F19">
              <w:rPr>
                <w:rFonts w:ascii="Times New Roman" w:hAnsi="Times New Roman" w:cs="Times New Roman"/>
                <w:sz w:val="24"/>
                <w:szCs w:val="24"/>
              </w:rPr>
              <w:t>Import</w:t>
            </w:r>
            <w:proofErr w:type="spellEnd"/>
            <w:r w:rsidRPr="00D51F19">
              <w:rPr>
                <w:rFonts w:ascii="Times New Roman" w:hAnsi="Times New Roman" w:cs="Times New Roman"/>
                <w:sz w:val="24"/>
                <w:szCs w:val="24"/>
                <w:lang w:val="en-US"/>
              </w:rPr>
              <w:t>Payments</w:t>
            </w:r>
            <w:proofErr w:type="spellStart"/>
            <w:r w:rsidRPr="00D51F19">
              <w:rPr>
                <w:rFonts w:ascii="Times New Roman" w:hAnsi="Times New Roman" w:cs="Times New Roman"/>
                <w:sz w:val="24"/>
                <w:szCs w:val="24"/>
              </w:rPr>
              <w:t>Response</w:t>
            </w:r>
            <w:proofErr w:type="spellEnd"/>
            <w:r w:rsidRPr="00D51F19">
              <w:rPr>
                <w:rFonts w:ascii="Times New Roman" w:hAnsi="Times New Roman" w:cs="Times New Roman"/>
                <w:sz w:val="24"/>
                <w:szCs w:val="24"/>
              </w:rPr>
              <w:t xml:space="preserve">/ </w:t>
            </w:r>
            <w:proofErr w:type="spellStart"/>
            <w:r w:rsidRPr="00D51F19">
              <w:rPr>
                <w:rFonts w:ascii="Times New Roman" w:hAnsi="Times New Roman" w:cs="Times New Roman"/>
                <w:sz w:val="24"/>
                <w:szCs w:val="24"/>
              </w:rPr>
              <w:t>ImportProtocol</w:t>
            </w:r>
            <w:proofErr w:type="spellEnd"/>
            <w:r w:rsidRPr="00D51F19">
              <w:rPr>
                <w:rFonts w:ascii="Times New Roman" w:hAnsi="Times New Roman" w:cs="Times New Roman"/>
                <w:sz w:val="24"/>
                <w:szCs w:val="24"/>
              </w:rPr>
              <w:t>/</w:t>
            </w:r>
            <w:proofErr w:type="spellStart"/>
            <w:r w:rsidRPr="00D51F19">
              <w:rPr>
                <w:rFonts w:ascii="Times New Roman" w:hAnsi="Times New Roman" w:cs="Times New Roman"/>
                <w:sz w:val="24"/>
                <w:szCs w:val="24"/>
              </w:rPr>
              <w:t>code</w:t>
            </w:r>
            <w:proofErr w:type="spellEnd"/>
            <w:r w:rsidRPr="00D51F19">
              <w:rPr>
                <w:rFonts w:ascii="Times New Roman" w:hAnsi="Times New Roman" w:cs="Times New Roman"/>
                <w:sz w:val="24"/>
                <w:szCs w:val="24"/>
              </w:rPr>
              <w:t xml:space="preserve"> </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84A6E4" w14:textId="1790C131" w:rsidR="00C67630" w:rsidRPr="00D51F19" w:rsidRDefault="008A17D4" w:rsidP="00E1525D">
            <w:pPr>
              <w:rPr>
                <w:rFonts w:ascii="Times New Roman" w:hAnsi="Times New Roman" w:cs="Times New Roman"/>
                <w:i/>
                <w:iCs/>
                <w:sz w:val="24"/>
                <w:szCs w:val="24"/>
              </w:rPr>
            </w:pPr>
            <w:r w:rsidRPr="00D51F19">
              <w:rPr>
                <w:rFonts w:ascii="Times New Roman" w:hAnsi="Times New Roman" w:cs="Times New Roman"/>
                <w:iCs/>
                <w:sz w:val="24"/>
                <w:szCs w:val="24"/>
              </w:rPr>
              <w:t xml:space="preserve">Соответствует внутренним кодам </w:t>
            </w:r>
            <w:r w:rsidR="001716B8" w:rsidRPr="00D51F19">
              <w:rPr>
                <w:rFonts w:ascii="Times New Roman" w:hAnsi="Times New Roman" w:cs="Times New Roman"/>
                <w:iCs/>
                <w:sz w:val="24"/>
                <w:szCs w:val="24"/>
                <w:lang w:val="en-US"/>
              </w:rPr>
              <w:t xml:space="preserve">1, </w:t>
            </w:r>
            <w:r w:rsidRPr="00D51F19">
              <w:rPr>
                <w:rFonts w:ascii="Times New Roman" w:hAnsi="Times New Roman" w:cs="Times New Roman"/>
                <w:iCs/>
                <w:sz w:val="24"/>
                <w:szCs w:val="24"/>
              </w:rPr>
              <w:t>5, 7, 32,</w:t>
            </w:r>
            <w:r w:rsidR="00655199" w:rsidRPr="00D51F19">
              <w:rPr>
                <w:rFonts w:ascii="Times New Roman" w:hAnsi="Times New Roman" w:cs="Times New Roman"/>
                <w:iCs/>
                <w:sz w:val="24"/>
                <w:szCs w:val="24"/>
              </w:rPr>
              <w:t xml:space="preserve"> 38</w:t>
            </w:r>
            <w:r w:rsidRPr="00D51F19">
              <w:rPr>
                <w:rFonts w:ascii="Times New Roman" w:hAnsi="Times New Roman" w:cs="Times New Roman"/>
                <w:iCs/>
                <w:sz w:val="24"/>
                <w:szCs w:val="24"/>
              </w:rPr>
              <w:t xml:space="preserve">, 54, </w:t>
            </w:r>
            <w:r w:rsidR="00655199" w:rsidRPr="00D51F19">
              <w:rPr>
                <w:rFonts w:ascii="Times New Roman" w:hAnsi="Times New Roman" w:cs="Times New Roman"/>
                <w:iCs/>
                <w:sz w:val="24"/>
                <w:szCs w:val="24"/>
              </w:rPr>
              <w:t xml:space="preserve">55, </w:t>
            </w:r>
            <w:r w:rsidRPr="00D51F19">
              <w:rPr>
                <w:rFonts w:ascii="Times New Roman" w:hAnsi="Times New Roman" w:cs="Times New Roman"/>
                <w:iCs/>
                <w:sz w:val="24"/>
                <w:szCs w:val="24"/>
              </w:rPr>
              <w:t xml:space="preserve">56, </w:t>
            </w:r>
            <w:r w:rsidR="000E062B">
              <w:rPr>
                <w:rFonts w:ascii="Times New Roman" w:hAnsi="Times New Roman" w:cs="Times New Roman"/>
                <w:iCs/>
                <w:sz w:val="24"/>
                <w:szCs w:val="24"/>
              </w:rPr>
              <w:t>103,</w:t>
            </w:r>
            <w:r w:rsidR="00C239E1">
              <w:rPr>
                <w:rFonts w:ascii="Times New Roman" w:hAnsi="Times New Roman" w:cs="Times New Roman"/>
                <w:iCs/>
                <w:sz w:val="24"/>
                <w:szCs w:val="24"/>
              </w:rPr>
              <w:t xml:space="preserve"> </w:t>
            </w:r>
            <w:r w:rsidR="00655199" w:rsidRPr="00D51F19">
              <w:rPr>
                <w:rFonts w:ascii="Times New Roman" w:hAnsi="Times New Roman" w:cs="Times New Roman"/>
                <w:iCs/>
                <w:sz w:val="24"/>
                <w:szCs w:val="24"/>
              </w:rPr>
              <w:t xml:space="preserve">111, </w:t>
            </w:r>
            <w:r w:rsidR="000E062B">
              <w:rPr>
                <w:rFonts w:ascii="Times New Roman" w:hAnsi="Times New Roman" w:cs="Times New Roman"/>
                <w:iCs/>
                <w:sz w:val="24"/>
                <w:szCs w:val="24"/>
              </w:rPr>
              <w:t xml:space="preserve">232, </w:t>
            </w:r>
            <w:r w:rsidRPr="00D51F19">
              <w:rPr>
                <w:rFonts w:ascii="Times New Roman" w:hAnsi="Times New Roman" w:cs="Times New Roman"/>
                <w:iCs/>
                <w:sz w:val="24"/>
                <w:szCs w:val="24"/>
              </w:rPr>
              <w:t>233, 234, 235, 236,</w:t>
            </w:r>
            <w:r w:rsidR="00B34128">
              <w:rPr>
                <w:rFonts w:ascii="Times New Roman" w:hAnsi="Times New Roman" w:cs="Times New Roman"/>
                <w:iCs/>
                <w:sz w:val="24"/>
                <w:szCs w:val="24"/>
              </w:rPr>
              <w:t xml:space="preserve"> 239,</w:t>
            </w:r>
            <w:r w:rsidR="008007B6" w:rsidRPr="00D51F19">
              <w:rPr>
                <w:rFonts w:ascii="Times New Roman" w:hAnsi="Times New Roman" w:cs="Times New Roman"/>
                <w:iCs/>
                <w:sz w:val="24"/>
                <w:szCs w:val="24"/>
              </w:rPr>
              <w:t xml:space="preserve"> 240,</w:t>
            </w:r>
            <w:r w:rsidRPr="00D51F19">
              <w:rPr>
                <w:rFonts w:ascii="Times New Roman" w:hAnsi="Times New Roman" w:cs="Times New Roman"/>
                <w:iCs/>
                <w:sz w:val="24"/>
                <w:szCs w:val="24"/>
              </w:rPr>
              <w:t xml:space="preserve"> </w:t>
            </w:r>
            <w:r w:rsidR="000E062B">
              <w:rPr>
                <w:rFonts w:ascii="Times New Roman" w:hAnsi="Times New Roman" w:cs="Times New Roman"/>
                <w:iCs/>
                <w:sz w:val="24"/>
                <w:szCs w:val="24"/>
              </w:rPr>
              <w:t>290</w:t>
            </w:r>
            <w:r w:rsidR="00C239E1">
              <w:rPr>
                <w:rFonts w:ascii="Times New Roman" w:hAnsi="Times New Roman" w:cs="Times New Roman"/>
                <w:iCs/>
                <w:sz w:val="24"/>
                <w:szCs w:val="24"/>
              </w:rPr>
              <w:t xml:space="preserve">, </w:t>
            </w:r>
            <w:r w:rsidR="000E062B">
              <w:rPr>
                <w:rFonts w:ascii="Times New Roman" w:hAnsi="Times New Roman" w:cs="Times New Roman"/>
                <w:iCs/>
                <w:sz w:val="24"/>
                <w:szCs w:val="24"/>
              </w:rPr>
              <w:t>291,</w:t>
            </w:r>
            <w:r w:rsidR="00C239E1">
              <w:rPr>
                <w:rFonts w:ascii="Times New Roman" w:hAnsi="Times New Roman" w:cs="Times New Roman"/>
                <w:iCs/>
                <w:sz w:val="24"/>
                <w:szCs w:val="24"/>
              </w:rPr>
              <w:t xml:space="preserve"> </w:t>
            </w:r>
            <w:r w:rsidR="000E062B">
              <w:rPr>
                <w:rFonts w:ascii="Times New Roman" w:hAnsi="Times New Roman" w:cs="Times New Roman"/>
                <w:iCs/>
                <w:sz w:val="24"/>
                <w:szCs w:val="24"/>
              </w:rPr>
              <w:t xml:space="preserve">293, 294, </w:t>
            </w:r>
            <w:r w:rsidRPr="00D51F19">
              <w:rPr>
                <w:rFonts w:ascii="Times New Roman" w:hAnsi="Times New Roman" w:cs="Times New Roman"/>
                <w:iCs/>
                <w:sz w:val="24"/>
                <w:szCs w:val="24"/>
              </w:rPr>
              <w:t xml:space="preserve">304, 305, 306, 307, 308, 309, 330, </w:t>
            </w:r>
            <w:r w:rsidR="00327AAB" w:rsidRPr="00D51F19">
              <w:rPr>
                <w:rFonts w:ascii="Times New Roman" w:hAnsi="Times New Roman" w:cs="Times New Roman"/>
                <w:iCs/>
                <w:sz w:val="24"/>
                <w:szCs w:val="24"/>
              </w:rPr>
              <w:t xml:space="preserve">331, </w:t>
            </w:r>
            <w:r w:rsidRPr="00D51F19">
              <w:rPr>
                <w:rFonts w:ascii="Times New Roman" w:hAnsi="Times New Roman" w:cs="Times New Roman"/>
                <w:iCs/>
                <w:sz w:val="24"/>
                <w:szCs w:val="24"/>
              </w:rPr>
              <w:t>332</w:t>
            </w:r>
            <w:r w:rsidR="008007B6" w:rsidRPr="00D51F19">
              <w:rPr>
                <w:rFonts w:ascii="Times New Roman" w:hAnsi="Times New Roman" w:cs="Times New Roman"/>
                <w:iCs/>
                <w:sz w:val="24"/>
                <w:szCs w:val="24"/>
              </w:rPr>
              <w:t>, 333, 334, 335</w:t>
            </w:r>
            <w:r w:rsidR="00DF6489" w:rsidRPr="00D51F19">
              <w:rPr>
                <w:rFonts w:ascii="Times New Roman" w:hAnsi="Times New Roman" w:cs="Times New Roman"/>
                <w:iCs/>
                <w:sz w:val="24"/>
                <w:szCs w:val="24"/>
              </w:rPr>
              <w:t xml:space="preserve">, </w:t>
            </w:r>
            <w:r w:rsidR="00DF6489" w:rsidRPr="00D51F19">
              <w:rPr>
                <w:rFonts w:ascii="Times New Roman" w:hAnsi="Times New Roman" w:cs="Times New Roman"/>
                <w:sz w:val="24"/>
                <w:szCs w:val="24"/>
              </w:rPr>
              <w:t>336</w:t>
            </w:r>
          </w:p>
        </w:tc>
        <w:tc>
          <w:tcPr>
            <w:tcW w:w="2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03294F" w14:textId="77777777" w:rsidR="00C67630" w:rsidRPr="00D51F19" w:rsidRDefault="00C67630" w:rsidP="00C67630">
            <w:pPr>
              <w:jc w:val="both"/>
              <w:rPr>
                <w:rFonts w:ascii="Times New Roman" w:hAnsi="Times New Roman" w:cs="Times New Roman"/>
                <w:iCs/>
                <w:sz w:val="24"/>
                <w:szCs w:val="24"/>
              </w:rPr>
            </w:pPr>
            <w:r w:rsidRPr="00D51F19">
              <w:rPr>
                <w:rFonts w:ascii="Times New Roman" w:hAnsi="Times New Roman" w:cs="Times New Roman"/>
                <w:iCs/>
                <w:sz w:val="24"/>
                <w:szCs w:val="24"/>
              </w:rPr>
              <w:t>Ошибка при выполнении форматно-логического контроля</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54832E" w14:textId="5A68E7FC" w:rsidR="00C67630" w:rsidRPr="00D51F19" w:rsidRDefault="00C67630" w:rsidP="00935EAE">
            <w:pPr>
              <w:jc w:val="both"/>
              <w:rPr>
                <w:rFonts w:ascii="Times New Roman" w:hAnsi="Times New Roman" w:cs="Times New Roman"/>
                <w:iCs/>
                <w:sz w:val="24"/>
                <w:szCs w:val="24"/>
              </w:rPr>
            </w:pPr>
          </w:p>
        </w:tc>
      </w:tr>
      <w:tr w:rsidR="00854336" w:rsidRPr="00D51F19" w14:paraId="603EE8C8" w14:textId="77777777" w:rsidTr="00E3490C">
        <w:trPr>
          <w:trHeight w:val="478"/>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FAC87A" w14:textId="77777777" w:rsidR="00854336" w:rsidRPr="00D51F19" w:rsidRDefault="00854336" w:rsidP="00854336">
            <w:pPr>
              <w:pStyle w:val="af6"/>
              <w:numPr>
                <w:ilvl w:val="0"/>
                <w:numId w:val="24"/>
              </w:numPr>
              <w:rPr>
                <w:rFonts w:ascii="Times New Roman" w:hAnsi="Times New Roman" w:cs="Times New Roman"/>
                <w:iCs/>
                <w:sz w:val="24"/>
                <w:szCs w:val="24"/>
              </w:rPr>
            </w:pPr>
          </w:p>
        </w:tc>
        <w:tc>
          <w:tcPr>
            <w:tcW w:w="2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9BB06" w14:textId="04C484B7" w:rsidR="00854336" w:rsidRPr="00D51F19" w:rsidRDefault="00854336" w:rsidP="00854336">
            <w:pPr>
              <w:rPr>
                <w:rFonts w:ascii="Times New Roman" w:hAnsi="Times New Roman" w:cs="Times New Roman"/>
                <w:sz w:val="24"/>
                <w:szCs w:val="24"/>
                <w:lang w:val="en-US"/>
              </w:rPr>
            </w:pPr>
            <w:proofErr w:type="spellStart"/>
            <w:r w:rsidRPr="00D51F19">
              <w:rPr>
                <w:rFonts w:ascii="Times New Roman" w:hAnsi="Times New Roman" w:cs="Times New Roman"/>
                <w:sz w:val="24"/>
                <w:szCs w:val="24"/>
                <w:lang w:val="en-US"/>
              </w:rPr>
              <w:t>GetResponseResponse</w:t>
            </w:r>
            <w:proofErr w:type="spellEnd"/>
            <w:r w:rsidRPr="00D51F19">
              <w:rPr>
                <w:rFonts w:ascii="Times New Roman" w:hAnsi="Times New Roman" w:cs="Times New Roman"/>
                <w:sz w:val="24"/>
                <w:szCs w:val="24"/>
                <w:lang w:val="en-US"/>
              </w:rPr>
              <w:t>/</w:t>
            </w:r>
            <w:proofErr w:type="spellStart"/>
            <w:r w:rsidRPr="00D51F19">
              <w:rPr>
                <w:rFonts w:ascii="Times New Roman" w:hAnsi="Times New Roman" w:cs="Times New Roman"/>
                <w:sz w:val="24"/>
                <w:szCs w:val="24"/>
                <w:lang w:val="en-US"/>
              </w:rPr>
              <w:t>ResponseMessage</w:t>
            </w:r>
            <w:proofErr w:type="spellEnd"/>
            <w:r w:rsidRPr="00D51F19">
              <w:rPr>
                <w:rFonts w:ascii="Times New Roman" w:hAnsi="Times New Roman" w:cs="Times New Roman"/>
                <w:sz w:val="24"/>
                <w:szCs w:val="24"/>
                <w:lang w:val="en-US"/>
              </w:rPr>
              <w:t>/Response /</w:t>
            </w:r>
            <w:proofErr w:type="spellStart"/>
            <w:r w:rsidRPr="00D51F19">
              <w:rPr>
                <w:rFonts w:ascii="Times New Roman" w:hAnsi="Times New Roman" w:cs="Times New Roman"/>
                <w:sz w:val="24"/>
                <w:szCs w:val="24"/>
                <w:lang w:val="en-US"/>
              </w:rPr>
              <w:t>SenderProvidedResponseData</w:t>
            </w:r>
            <w:proofErr w:type="spellEnd"/>
            <w:r w:rsidRPr="00D51F19">
              <w:rPr>
                <w:rFonts w:ascii="Times New Roman" w:hAnsi="Times New Roman" w:cs="Times New Roman"/>
                <w:sz w:val="24"/>
                <w:szCs w:val="24"/>
                <w:lang w:val="en-US"/>
              </w:rPr>
              <w:t>/</w:t>
            </w:r>
            <w:proofErr w:type="spellStart"/>
            <w:r w:rsidRPr="00D51F19">
              <w:rPr>
                <w:rFonts w:ascii="Times New Roman" w:hAnsi="Times New Roman" w:cs="Times New Roman"/>
                <w:sz w:val="24"/>
                <w:szCs w:val="24"/>
                <w:lang w:val="en-US"/>
              </w:rPr>
              <w:t>RequestRejected</w:t>
            </w:r>
            <w:proofErr w:type="spellEnd"/>
            <w:r w:rsidRPr="00D51F19">
              <w:rPr>
                <w:rFonts w:ascii="Times New Roman" w:hAnsi="Times New Roman" w:cs="Times New Roman"/>
                <w:sz w:val="24"/>
                <w:szCs w:val="24"/>
                <w:lang w:val="en-US"/>
              </w:rPr>
              <w:t>/</w:t>
            </w:r>
            <w:proofErr w:type="spellStart"/>
            <w:r w:rsidRPr="00D51F19">
              <w:rPr>
                <w:rFonts w:ascii="Times New Roman" w:hAnsi="Times New Roman" w:cs="Times New Roman"/>
                <w:sz w:val="24"/>
                <w:szCs w:val="24"/>
                <w:lang w:val="en-US"/>
              </w:rPr>
              <w:t>RejectionReasonCode</w:t>
            </w:r>
            <w:proofErr w:type="spellEnd"/>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8B2B0" w14:textId="022413A9" w:rsidR="00854336" w:rsidRPr="00D51F19" w:rsidRDefault="00854336" w:rsidP="00854336">
            <w:pPr>
              <w:rPr>
                <w:rFonts w:ascii="Times New Roman" w:hAnsi="Times New Roman" w:cs="Times New Roman"/>
                <w:iCs/>
                <w:sz w:val="24"/>
                <w:szCs w:val="24"/>
              </w:rPr>
            </w:pPr>
            <w:r w:rsidRPr="00D51F19">
              <w:rPr>
                <w:rFonts w:ascii="Times New Roman" w:hAnsi="Times New Roman" w:cs="Times New Roman"/>
                <w:sz w:val="24"/>
                <w:szCs w:val="24"/>
                <w:lang w:val="en-US"/>
              </w:rPr>
              <w:t>UNKNOWN_REQUEST_DESCRIPTION</w:t>
            </w:r>
          </w:p>
        </w:tc>
        <w:tc>
          <w:tcPr>
            <w:tcW w:w="2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ABFE26" w14:textId="6F20F471" w:rsidR="00854336" w:rsidRPr="00D51F19" w:rsidRDefault="00854336" w:rsidP="00854336">
            <w:pPr>
              <w:jc w:val="both"/>
              <w:rPr>
                <w:rFonts w:ascii="Times New Roman" w:hAnsi="Times New Roman" w:cs="Times New Roman"/>
                <w:iCs/>
                <w:sz w:val="24"/>
                <w:szCs w:val="24"/>
              </w:rPr>
            </w:pPr>
            <w:r w:rsidRPr="00D51F19">
              <w:rPr>
                <w:rFonts w:ascii="Times New Roman" w:hAnsi="Times New Roman" w:cs="Times New Roman"/>
                <w:iCs/>
                <w:sz w:val="24"/>
                <w:szCs w:val="24"/>
              </w:rPr>
              <w:t>В запросе указана неактуальная верси</w:t>
            </w:r>
            <w:r w:rsidR="00062F23" w:rsidRPr="00D51F19">
              <w:rPr>
                <w:rFonts w:ascii="Times New Roman" w:hAnsi="Times New Roman" w:cs="Times New Roman"/>
                <w:iCs/>
                <w:sz w:val="24"/>
                <w:szCs w:val="24"/>
              </w:rPr>
              <w:t>я</w:t>
            </w:r>
            <w:r w:rsidRPr="00D51F19">
              <w:rPr>
                <w:rFonts w:ascii="Times New Roman" w:hAnsi="Times New Roman" w:cs="Times New Roman"/>
                <w:iCs/>
                <w:sz w:val="24"/>
                <w:szCs w:val="24"/>
              </w:rPr>
              <w:t xml:space="preserve"> ВС</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41ED71" w14:textId="77777777" w:rsidR="00854336" w:rsidRPr="00D51F19" w:rsidRDefault="00854336" w:rsidP="00854336">
            <w:pPr>
              <w:jc w:val="both"/>
              <w:rPr>
                <w:rFonts w:ascii="Times New Roman" w:hAnsi="Times New Roman" w:cs="Times New Roman"/>
                <w:iCs/>
                <w:sz w:val="24"/>
                <w:szCs w:val="24"/>
              </w:rPr>
            </w:pPr>
          </w:p>
        </w:tc>
      </w:tr>
    </w:tbl>
    <w:p w14:paraId="39378103" w14:textId="77777777" w:rsidR="00892EBE" w:rsidRPr="00D51F19" w:rsidRDefault="00892EBE" w:rsidP="00C67630">
      <w:pPr>
        <w:rPr>
          <w:rFonts w:ascii="Times New Roman" w:hAnsi="Times New Roman" w:cs="Times New Roman"/>
          <w:sz w:val="24"/>
          <w:szCs w:val="24"/>
        </w:rPr>
      </w:pPr>
    </w:p>
    <w:p w14:paraId="215D359F" w14:textId="21DFC466" w:rsidR="00A505CB" w:rsidRPr="00203C8E" w:rsidRDefault="00904B86" w:rsidP="00042435">
      <w:pPr>
        <w:pStyle w:val="Head1"/>
        <w:rPr>
          <w:snapToGrid w:val="0"/>
        </w:rPr>
      </w:pPr>
      <w:bookmarkStart w:id="124" w:name="_Toc488759241"/>
      <w:bookmarkStart w:id="125" w:name="_Toc488844907"/>
      <w:bookmarkStart w:id="126" w:name="_Toc488759242"/>
      <w:bookmarkStart w:id="127" w:name="_Toc488844908"/>
      <w:bookmarkStart w:id="128" w:name="_Toc488759243"/>
      <w:bookmarkStart w:id="129" w:name="_Toc488844909"/>
      <w:bookmarkStart w:id="130" w:name="_Toc488759244"/>
      <w:bookmarkStart w:id="131" w:name="_Toc488844910"/>
      <w:bookmarkStart w:id="132" w:name="_Toc9"/>
      <w:bookmarkStart w:id="133" w:name="_Toc72847195"/>
      <w:bookmarkEnd w:id="124"/>
      <w:bookmarkEnd w:id="125"/>
      <w:bookmarkEnd w:id="126"/>
      <w:bookmarkEnd w:id="127"/>
      <w:bookmarkEnd w:id="128"/>
      <w:bookmarkEnd w:id="129"/>
      <w:bookmarkEnd w:id="130"/>
      <w:bookmarkEnd w:id="131"/>
      <w:r w:rsidRPr="00203C8E">
        <w:rPr>
          <w:snapToGrid w:val="0"/>
        </w:rPr>
        <w:lastRenderedPageBreak/>
        <w:t>ДОПОЛНИТЕЛЬНАЯ ИНФОРМАЦИЯ</w:t>
      </w:r>
      <w:bookmarkEnd w:id="132"/>
      <w:bookmarkEnd w:id="133"/>
    </w:p>
    <w:p w14:paraId="7140900A" w14:textId="710D4A39" w:rsidR="00241DE3" w:rsidRPr="00203C8E" w:rsidRDefault="000C70D7" w:rsidP="00042435">
      <w:pPr>
        <w:pStyle w:val="Head2"/>
        <w:rPr>
          <w:snapToGrid w:val="0"/>
        </w:rPr>
      </w:pPr>
      <w:bookmarkStart w:id="134" w:name="_Ref497149625"/>
      <w:bookmarkStart w:id="135" w:name="_Toc72847196"/>
      <w:bookmarkStart w:id="136" w:name="_Toc488227485"/>
      <w:bookmarkStart w:id="137" w:name="_Ref488335293"/>
      <w:bookmarkStart w:id="138" w:name="_Ref488750835"/>
      <w:bookmarkStart w:id="139" w:name="_Ref482182003"/>
      <w:bookmarkStart w:id="140" w:name="_Toc482801403"/>
      <w:bookmarkStart w:id="141" w:name="_Ref488325370"/>
      <w:r w:rsidRPr="00203C8E">
        <w:rPr>
          <w:snapToGrid w:val="0"/>
        </w:rPr>
        <w:t>Условия формирования и направления извещения о приеме к исполнению распоряжения</w:t>
      </w:r>
      <w:bookmarkEnd w:id="134"/>
      <w:bookmarkEnd w:id="135"/>
    </w:p>
    <w:p w14:paraId="75203D51" w14:textId="063398E3" w:rsidR="00D824D1" w:rsidRPr="00D51F19" w:rsidRDefault="000C70D7" w:rsidP="00D10E4D">
      <w:pPr>
        <w:spacing w:before="60" w:after="60"/>
        <w:ind w:firstLine="709"/>
        <w:rPr>
          <w:rFonts w:ascii="Times New Roman" w:hAnsi="Times New Roman" w:cs="Times New Roman"/>
          <w:sz w:val="24"/>
          <w:szCs w:val="24"/>
        </w:rPr>
      </w:pPr>
      <w:r w:rsidRPr="00D51F19">
        <w:rPr>
          <w:rFonts w:ascii="Times New Roman" w:hAnsi="Times New Roman" w:cs="Times New Roman"/>
          <w:sz w:val="24"/>
          <w:szCs w:val="24"/>
        </w:rPr>
        <w:t xml:space="preserve">Извещение о приеме к исполнению </w:t>
      </w:r>
      <w:r w:rsidR="00296A0F" w:rsidRPr="00D51F19">
        <w:rPr>
          <w:rFonts w:ascii="Times New Roman" w:hAnsi="Times New Roman" w:cs="Times New Roman"/>
          <w:sz w:val="24"/>
          <w:szCs w:val="24"/>
        </w:rPr>
        <w:t xml:space="preserve">с 01.01.2021 года </w:t>
      </w:r>
      <w:r w:rsidRPr="00D51F19">
        <w:rPr>
          <w:rFonts w:ascii="Times New Roman" w:hAnsi="Times New Roman" w:cs="Times New Roman"/>
          <w:sz w:val="24"/>
          <w:szCs w:val="24"/>
        </w:rPr>
        <w:t>распоряжения формируется для направления в ГИС ГМП в случае, если</w:t>
      </w:r>
      <w:r w:rsidR="00D824D1" w:rsidRPr="00D51F19">
        <w:rPr>
          <w:rFonts w:ascii="Times New Roman" w:hAnsi="Times New Roman" w:cs="Times New Roman"/>
          <w:sz w:val="24"/>
          <w:szCs w:val="24"/>
        </w:rPr>
        <w:t>:</w:t>
      </w:r>
    </w:p>
    <w:p w14:paraId="0F3B0A08" w14:textId="184728C2" w:rsidR="006F4B58" w:rsidRPr="00D51F19" w:rsidRDefault="006F4B58" w:rsidP="007B5150">
      <w:pPr>
        <w:pStyle w:val="af6"/>
        <w:numPr>
          <w:ilvl w:val="0"/>
          <w:numId w:val="71"/>
        </w:numPr>
        <w:autoSpaceDE w:val="0"/>
        <w:autoSpaceDN w:val="0"/>
        <w:adjustRightInd w:val="0"/>
        <w:contextualSpacing w:val="0"/>
        <w:jc w:val="both"/>
        <w:rPr>
          <w:rFonts w:ascii="Times New Roman" w:hAnsi="Times New Roman" w:cs="Times New Roman"/>
          <w:sz w:val="24"/>
          <w:szCs w:val="24"/>
        </w:rPr>
      </w:pPr>
      <w:r w:rsidRPr="00D51F19">
        <w:rPr>
          <w:rFonts w:ascii="Times New Roman" w:hAnsi="Times New Roman" w:cs="Times New Roman"/>
          <w:sz w:val="24"/>
          <w:szCs w:val="24"/>
        </w:rPr>
        <w:t>в реквизите 15 «</w:t>
      </w:r>
      <w:proofErr w:type="spellStart"/>
      <w:r w:rsidRPr="00D51F19">
        <w:rPr>
          <w:rFonts w:ascii="Times New Roman" w:hAnsi="Times New Roman" w:cs="Times New Roman"/>
          <w:sz w:val="24"/>
          <w:szCs w:val="24"/>
        </w:rPr>
        <w:t>Сч</w:t>
      </w:r>
      <w:proofErr w:type="spellEnd"/>
      <w:r w:rsidRPr="00D51F19">
        <w:rPr>
          <w:rFonts w:ascii="Times New Roman" w:hAnsi="Times New Roman" w:cs="Times New Roman"/>
          <w:sz w:val="24"/>
          <w:szCs w:val="24"/>
        </w:rPr>
        <w:t xml:space="preserve">. №» указан счет, </w:t>
      </w:r>
      <w:r w:rsidR="007B5150" w:rsidRPr="00D51F19">
        <w:rPr>
          <w:rFonts w:ascii="Times New Roman" w:hAnsi="Times New Roman" w:cs="Times New Roman"/>
          <w:sz w:val="24"/>
          <w:szCs w:val="24"/>
        </w:rPr>
        <w:t>открытый на балансовом счете 40102</w:t>
      </w:r>
      <w:r w:rsidRPr="00D51F19">
        <w:rPr>
          <w:rFonts w:ascii="Times New Roman" w:hAnsi="Times New Roman" w:cs="Times New Roman"/>
          <w:sz w:val="24"/>
          <w:szCs w:val="24"/>
        </w:rPr>
        <w:t>, и в реквизите 17 «</w:t>
      </w:r>
      <w:proofErr w:type="spellStart"/>
      <w:r w:rsidRPr="00D51F19">
        <w:rPr>
          <w:rFonts w:ascii="Times New Roman" w:hAnsi="Times New Roman" w:cs="Times New Roman"/>
          <w:sz w:val="24"/>
          <w:szCs w:val="24"/>
        </w:rPr>
        <w:t>Сч</w:t>
      </w:r>
      <w:proofErr w:type="spellEnd"/>
      <w:r w:rsidRPr="00D51F19">
        <w:rPr>
          <w:rFonts w:ascii="Times New Roman" w:hAnsi="Times New Roman" w:cs="Times New Roman"/>
          <w:sz w:val="24"/>
          <w:szCs w:val="24"/>
        </w:rPr>
        <w:t>. №» указан номер казначейского счета для осуществления и отражения операций по учету и распределению поступлений, в первых пяти знаках которого указаны значения:</w:t>
      </w:r>
    </w:p>
    <w:p w14:paraId="66FC7CC4" w14:textId="77777777" w:rsidR="006F4B58" w:rsidRPr="00D51F19" w:rsidRDefault="006F4B58" w:rsidP="007B5150">
      <w:pPr>
        <w:pStyle w:val="af6"/>
        <w:numPr>
          <w:ilvl w:val="0"/>
          <w:numId w:val="58"/>
        </w:numPr>
        <w:autoSpaceDE w:val="0"/>
        <w:autoSpaceDN w:val="0"/>
        <w:adjustRightInd w:val="0"/>
        <w:spacing w:before="60" w:after="60"/>
        <w:jc w:val="both"/>
        <w:rPr>
          <w:rFonts w:ascii="Times New Roman" w:hAnsi="Times New Roman" w:cs="Times New Roman"/>
          <w:sz w:val="24"/>
          <w:szCs w:val="24"/>
        </w:rPr>
      </w:pPr>
      <w:r w:rsidRPr="00D51F19">
        <w:rPr>
          <w:rFonts w:ascii="Times New Roman" w:hAnsi="Times New Roman" w:cs="Times New Roman"/>
          <w:sz w:val="24"/>
          <w:szCs w:val="24"/>
        </w:rPr>
        <w:t xml:space="preserve"> «03100»;</w:t>
      </w:r>
    </w:p>
    <w:p w14:paraId="7F4B5D51" w14:textId="77777777" w:rsidR="006F4B58" w:rsidRPr="00D51F19" w:rsidRDefault="006F4B58" w:rsidP="007B5150">
      <w:pPr>
        <w:pStyle w:val="af6"/>
        <w:numPr>
          <w:ilvl w:val="0"/>
          <w:numId w:val="58"/>
        </w:numPr>
        <w:autoSpaceDE w:val="0"/>
        <w:autoSpaceDN w:val="0"/>
        <w:adjustRightInd w:val="0"/>
        <w:spacing w:before="60" w:after="60"/>
        <w:jc w:val="both"/>
        <w:rPr>
          <w:rFonts w:ascii="Times New Roman" w:hAnsi="Times New Roman" w:cs="Times New Roman"/>
          <w:sz w:val="24"/>
          <w:szCs w:val="24"/>
        </w:rPr>
      </w:pPr>
      <w:r w:rsidRPr="00D51F19">
        <w:rPr>
          <w:rFonts w:ascii="Times New Roman" w:hAnsi="Times New Roman" w:cs="Times New Roman"/>
          <w:sz w:val="24"/>
          <w:szCs w:val="24"/>
        </w:rPr>
        <w:t xml:space="preserve"> «03212», «03222», «03232», «03242», «03252», «03262» либо «03272»;</w:t>
      </w:r>
    </w:p>
    <w:p w14:paraId="2CAA2FA3" w14:textId="28FBFE6E" w:rsidR="000C70D7" w:rsidRPr="00D51F19" w:rsidRDefault="006F4B58" w:rsidP="00070947">
      <w:pPr>
        <w:pStyle w:val="af6"/>
        <w:numPr>
          <w:ilvl w:val="0"/>
          <w:numId w:val="58"/>
        </w:numPr>
        <w:autoSpaceDE w:val="0"/>
        <w:autoSpaceDN w:val="0"/>
        <w:adjustRightInd w:val="0"/>
        <w:spacing w:before="60" w:after="60"/>
        <w:jc w:val="both"/>
        <w:rPr>
          <w:rFonts w:ascii="Times New Roman" w:hAnsi="Times New Roman" w:cs="Times New Roman"/>
          <w:sz w:val="24"/>
          <w:szCs w:val="24"/>
        </w:rPr>
      </w:pPr>
      <w:r w:rsidRPr="00D51F19">
        <w:rPr>
          <w:rFonts w:ascii="Times New Roman" w:hAnsi="Times New Roman" w:cs="Times New Roman"/>
          <w:sz w:val="24"/>
          <w:szCs w:val="24"/>
        </w:rPr>
        <w:t>«03214», «03224», «03234» либо «03254».</w:t>
      </w:r>
    </w:p>
    <w:p w14:paraId="12F0EDB4" w14:textId="77777777" w:rsidR="00854336" w:rsidRPr="00D51F19" w:rsidRDefault="00854336" w:rsidP="00854336">
      <w:pPr>
        <w:pStyle w:val="af6"/>
        <w:numPr>
          <w:ilvl w:val="0"/>
          <w:numId w:val="58"/>
        </w:numPr>
        <w:autoSpaceDE w:val="0"/>
        <w:autoSpaceDN w:val="0"/>
        <w:adjustRightInd w:val="0"/>
        <w:spacing w:before="60" w:after="60"/>
        <w:ind w:left="709" w:hanging="425"/>
        <w:jc w:val="both"/>
        <w:rPr>
          <w:rFonts w:ascii="Times New Roman" w:hAnsi="Times New Roman" w:cs="Times New Roman"/>
          <w:sz w:val="24"/>
          <w:szCs w:val="24"/>
        </w:rPr>
      </w:pPr>
      <w:r w:rsidRPr="00D51F19">
        <w:rPr>
          <w:rFonts w:ascii="Times New Roman" w:hAnsi="Times New Roman" w:cs="Times New Roman"/>
          <w:sz w:val="24"/>
          <w:szCs w:val="24"/>
        </w:rPr>
        <w:t>в реквизите 17 «</w:t>
      </w:r>
      <w:proofErr w:type="spellStart"/>
      <w:r w:rsidRPr="00D51F19">
        <w:rPr>
          <w:rFonts w:ascii="Times New Roman" w:hAnsi="Times New Roman" w:cs="Times New Roman"/>
          <w:sz w:val="24"/>
          <w:szCs w:val="24"/>
        </w:rPr>
        <w:t>Сч</w:t>
      </w:r>
      <w:proofErr w:type="spellEnd"/>
      <w:r w:rsidRPr="00D51F19">
        <w:rPr>
          <w:rFonts w:ascii="Times New Roman" w:hAnsi="Times New Roman" w:cs="Times New Roman"/>
          <w:sz w:val="24"/>
          <w:szCs w:val="24"/>
        </w:rPr>
        <w:t>. №» получателя средств указан счет, открытый на балансовом счете:</w:t>
      </w:r>
    </w:p>
    <w:p w14:paraId="17F25915" w14:textId="3B45291C" w:rsidR="000C70D7" w:rsidRPr="00D51F19" w:rsidRDefault="000C70D7" w:rsidP="00070947">
      <w:pPr>
        <w:pStyle w:val="af6"/>
        <w:numPr>
          <w:ilvl w:val="0"/>
          <w:numId w:val="58"/>
        </w:numPr>
        <w:autoSpaceDE w:val="0"/>
        <w:autoSpaceDN w:val="0"/>
        <w:adjustRightInd w:val="0"/>
        <w:spacing w:before="60" w:after="60"/>
        <w:jc w:val="both"/>
        <w:rPr>
          <w:rFonts w:ascii="Times New Roman" w:hAnsi="Times New Roman" w:cs="Times New Roman"/>
          <w:sz w:val="24"/>
          <w:szCs w:val="24"/>
        </w:rPr>
      </w:pPr>
      <w:r w:rsidRPr="00D51F19">
        <w:rPr>
          <w:rFonts w:ascii="Times New Roman" w:hAnsi="Times New Roman" w:cs="Times New Roman"/>
          <w:sz w:val="24"/>
          <w:szCs w:val="24"/>
        </w:rPr>
        <w:t>№ 40503 с отличительным признаком «4» в четырнадцатом разряде;</w:t>
      </w:r>
    </w:p>
    <w:p w14:paraId="47503E70" w14:textId="245CF702" w:rsidR="000C70D7" w:rsidRPr="00D51F19" w:rsidRDefault="000C70D7" w:rsidP="00070947">
      <w:pPr>
        <w:pStyle w:val="af6"/>
        <w:numPr>
          <w:ilvl w:val="0"/>
          <w:numId w:val="58"/>
        </w:numPr>
        <w:autoSpaceDE w:val="0"/>
        <w:autoSpaceDN w:val="0"/>
        <w:adjustRightInd w:val="0"/>
        <w:spacing w:before="60" w:after="60"/>
        <w:jc w:val="both"/>
        <w:rPr>
          <w:rFonts w:ascii="Times New Roman" w:hAnsi="Times New Roman" w:cs="Times New Roman"/>
          <w:sz w:val="24"/>
          <w:szCs w:val="24"/>
        </w:rPr>
      </w:pPr>
      <w:r w:rsidRPr="00D51F19">
        <w:rPr>
          <w:rFonts w:ascii="Times New Roman" w:hAnsi="Times New Roman" w:cs="Times New Roman"/>
          <w:sz w:val="24"/>
          <w:szCs w:val="24"/>
        </w:rPr>
        <w:t>№ 40603 с отличительным признаком «4» в четырнадцатом разряде;</w:t>
      </w:r>
    </w:p>
    <w:p w14:paraId="6C783749" w14:textId="5A790E43" w:rsidR="000C70D7" w:rsidRPr="00D51F19" w:rsidRDefault="000C70D7" w:rsidP="00070947">
      <w:pPr>
        <w:pStyle w:val="af6"/>
        <w:numPr>
          <w:ilvl w:val="0"/>
          <w:numId w:val="58"/>
        </w:numPr>
        <w:autoSpaceDE w:val="0"/>
        <w:autoSpaceDN w:val="0"/>
        <w:adjustRightInd w:val="0"/>
        <w:spacing w:before="60" w:after="60"/>
        <w:jc w:val="both"/>
        <w:rPr>
          <w:rFonts w:ascii="Times New Roman" w:hAnsi="Times New Roman" w:cs="Times New Roman"/>
          <w:sz w:val="24"/>
          <w:szCs w:val="24"/>
        </w:rPr>
      </w:pPr>
      <w:r w:rsidRPr="00D51F19">
        <w:rPr>
          <w:rFonts w:ascii="Times New Roman" w:hAnsi="Times New Roman" w:cs="Times New Roman"/>
          <w:sz w:val="24"/>
          <w:szCs w:val="24"/>
        </w:rPr>
        <w:t>№ 40703 с отличительным признаком «4» в четырнадцатом разряде.</w:t>
      </w:r>
    </w:p>
    <w:p w14:paraId="5A53EEC0" w14:textId="77777777" w:rsidR="007B5150" w:rsidRPr="00D51F19" w:rsidRDefault="007B5150" w:rsidP="00296A0F">
      <w:pPr>
        <w:autoSpaceDE w:val="0"/>
        <w:autoSpaceDN w:val="0"/>
        <w:adjustRightInd w:val="0"/>
        <w:ind w:firstLine="540"/>
        <w:jc w:val="both"/>
        <w:rPr>
          <w:rFonts w:ascii="Times New Roman" w:hAnsi="Times New Roman" w:cs="Times New Roman"/>
          <w:sz w:val="24"/>
          <w:szCs w:val="24"/>
        </w:rPr>
      </w:pPr>
    </w:p>
    <w:p w14:paraId="26C790FA" w14:textId="64357118" w:rsidR="003569BD" w:rsidRPr="00D51F19" w:rsidRDefault="003569BD" w:rsidP="00042435">
      <w:pPr>
        <w:pStyle w:val="Head2"/>
        <w:rPr>
          <w:snapToGrid w:val="0"/>
          <w:szCs w:val="28"/>
        </w:rPr>
      </w:pPr>
      <w:bookmarkStart w:id="142" w:name="_Toc67495109"/>
      <w:bookmarkStart w:id="143" w:name="_Toc68110433"/>
      <w:bookmarkStart w:id="144" w:name="_Toc67495110"/>
      <w:bookmarkStart w:id="145" w:name="_Toc68110434"/>
      <w:bookmarkStart w:id="146" w:name="_Toc67495111"/>
      <w:bookmarkStart w:id="147" w:name="_Toc68110435"/>
      <w:bookmarkStart w:id="148" w:name="_Toc67495112"/>
      <w:bookmarkStart w:id="149" w:name="_Toc68110436"/>
      <w:bookmarkStart w:id="150" w:name="_Toc67495113"/>
      <w:bookmarkStart w:id="151" w:name="_Toc68110437"/>
      <w:bookmarkStart w:id="152" w:name="_Toc67495114"/>
      <w:bookmarkStart w:id="153" w:name="_Toc68110438"/>
      <w:bookmarkStart w:id="154" w:name="_Toc72847197"/>
      <w:bookmarkEnd w:id="142"/>
      <w:bookmarkEnd w:id="143"/>
      <w:bookmarkEnd w:id="144"/>
      <w:bookmarkEnd w:id="145"/>
      <w:bookmarkEnd w:id="146"/>
      <w:bookmarkEnd w:id="147"/>
      <w:bookmarkEnd w:id="148"/>
      <w:bookmarkEnd w:id="149"/>
      <w:bookmarkEnd w:id="150"/>
      <w:bookmarkEnd w:id="151"/>
      <w:bookmarkEnd w:id="152"/>
      <w:bookmarkEnd w:id="153"/>
      <w:r w:rsidRPr="00D51F19">
        <w:rPr>
          <w:szCs w:val="28"/>
        </w:rPr>
        <w:t>Уникальный</w:t>
      </w:r>
      <w:r w:rsidRPr="00D51F19">
        <w:rPr>
          <w:snapToGrid w:val="0"/>
          <w:szCs w:val="28"/>
        </w:rPr>
        <w:t xml:space="preserve"> идентификатор начисления</w:t>
      </w:r>
      <w:bookmarkEnd w:id="136"/>
      <w:bookmarkEnd w:id="137"/>
      <w:bookmarkEnd w:id="138"/>
      <w:bookmarkEnd w:id="154"/>
    </w:p>
    <w:p w14:paraId="511192CC" w14:textId="03FD9F1F" w:rsidR="003569BD" w:rsidRPr="00D51F19" w:rsidRDefault="003569BD" w:rsidP="003569BD">
      <w:pPr>
        <w:ind w:firstLine="709"/>
        <w:rPr>
          <w:rFonts w:ascii="Times New Roman" w:hAnsi="Times New Roman" w:cs="Times New Roman"/>
          <w:sz w:val="24"/>
          <w:szCs w:val="24"/>
        </w:rPr>
      </w:pPr>
      <w:r w:rsidRPr="00D51F19">
        <w:rPr>
          <w:rFonts w:ascii="Times New Roman" w:hAnsi="Times New Roman" w:cs="Times New Roman"/>
          <w:sz w:val="24"/>
          <w:szCs w:val="24"/>
        </w:rPr>
        <w:t>УИН состоит из 20 или 25 символов. Структура УИН должна соответствовать требованиям, приведенным на настоящем разделе.</w:t>
      </w:r>
    </w:p>
    <w:p w14:paraId="33CE0C27" w14:textId="073A30F3" w:rsidR="00846130" w:rsidRPr="00203C8E" w:rsidRDefault="00846130" w:rsidP="00E41F67">
      <w:pPr>
        <w:pStyle w:val="35"/>
        <w:numPr>
          <w:ilvl w:val="2"/>
          <w:numId w:val="4"/>
        </w:numPr>
        <w:tabs>
          <w:tab w:val="num" w:pos="5682"/>
        </w:tabs>
        <w:ind w:left="993" w:hanging="578"/>
        <w:rPr>
          <w:bCs w:val="0"/>
        </w:rPr>
      </w:pPr>
      <w:bookmarkStart w:id="155" w:name="_Toc72847198"/>
      <w:r w:rsidRPr="00203C8E">
        <w:rPr>
          <w:bCs w:val="0"/>
        </w:rPr>
        <w:t>Структура УИН для АН и ГАН, являющихся федеральными органами государственной власти, для государственных внебюджетных фондов</w:t>
      </w:r>
      <w:bookmarkEnd w:id="155"/>
    </w:p>
    <w:tbl>
      <w:tblPr>
        <w:tblW w:w="5000"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28" w:type="dxa"/>
          <w:right w:w="28" w:type="dxa"/>
        </w:tblCellMar>
        <w:tblLook w:val="01E0" w:firstRow="1" w:lastRow="1" w:firstColumn="1" w:lastColumn="1" w:noHBand="0" w:noVBand="0"/>
      </w:tblPr>
      <w:tblGrid>
        <w:gridCol w:w="471"/>
        <w:gridCol w:w="469"/>
        <w:gridCol w:w="471"/>
        <w:gridCol w:w="471"/>
        <w:gridCol w:w="469"/>
        <w:gridCol w:w="462"/>
        <w:gridCol w:w="470"/>
        <w:gridCol w:w="474"/>
        <w:gridCol w:w="472"/>
        <w:gridCol w:w="477"/>
        <w:gridCol w:w="472"/>
        <w:gridCol w:w="474"/>
        <w:gridCol w:w="472"/>
        <w:gridCol w:w="472"/>
        <w:gridCol w:w="474"/>
        <w:gridCol w:w="472"/>
        <w:gridCol w:w="472"/>
        <w:gridCol w:w="472"/>
        <w:gridCol w:w="621"/>
        <w:gridCol w:w="326"/>
      </w:tblGrid>
      <w:tr w:rsidR="003569BD" w:rsidRPr="00203C8E" w14:paraId="175F53E2" w14:textId="77777777" w:rsidTr="00846130">
        <w:tc>
          <w:tcPr>
            <w:tcW w:w="250" w:type="pct"/>
            <w:tcBorders>
              <w:bottom w:val="single" w:sz="4" w:space="0" w:color="auto"/>
            </w:tcBorders>
            <w:shd w:val="clear" w:color="auto" w:fill="F2F2F2" w:themeFill="background1" w:themeFillShade="F2"/>
            <w:vAlign w:val="center"/>
          </w:tcPr>
          <w:p w14:paraId="7A7CF0CA" w14:textId="77777777" w:rsidR="003569BD" w:rsidRPr="00203C8E" w:rsidRDefault="003569BD" w:rsidP="00BA68BB">
            <w:pPr>
              <w:jc w:val="both"/>
              <w:rPr>
                <w:i/>
                <w:sz w:val="16"/>
                <w:szCs w:val="16"/>
              </w:rPr>
            </w:pPr>
            <w:bookmarkStart w:id="156" w:name="_Toc488333133"/>
            <w:bookmarkStart w:id="157" w:name="_Toc488333220"/>
            <w:bookmarkStart w:id="158" w:name="_Toc488333276"/>
            <w:bookmarkStart w:id="159" w:name="_Toc488392039"/>
            <w:bookmarkStart w:id="160" w:name="_Toc488410397"/>
            <w:bookmarkStart w:id="161" w:name="_Toc488759247"/>
            <w:bookmarkStart w:id="162" w:name="_Toc488844913"/>
            <w:bookmarkEnd w:id="156"/>
            <w:bookmarkEnd w:id="157"/>
            <w:bookmarkEnd w:id="158"/>
            <w:bookmarkEnd w:id="159"/>
            <w:bookmarkEnd w:id="160"/>
            <w:bookmarkEnd w:id="161"/>
            <w:bookmarkEnd w:id="162"/>
            <w:r w:rsidRPr="00203C8E">
              <w:rPr>
                <w:i/>
                <w:sz w:val="16"/>
                <w:szCs w:val="16"/>
              </w:rPr>
              <w:t>1</w:t>
            </w:r>
          </w:p>
        </w:tc>
        <w:tc>
          <w:tcPr>
            <w:tcW w:w="249" w:type="pct"/>
            <w:tcBorders>
              <w:bottom w:val="single" w:sz="4" w:space="0" w:color="auto"/>
            </w:tcBorders>
            <w:shd w:val="clear" w:color="auto" w:fill="F2F2F2" w:themeFill="background1" w:themeFillShade="F2"/>
            <w:vAlign w:val="center"/>
          </w:tcPr>
          <w:p w14:paraId="262E7164" w14:textId="77777777" w:rsidR="003569BD" w:rsidRPr="00203C8E" w:rsidRDefault="003569BD" w:rsidP="00BA68BB">
            <w:pPr>
              <w:jc w:val="both"/>
              <w:rPr>
                <w:i/>
                <w:sz w:val="16"/>
                <w:szCs w:val="16"/>
              </w:rPr>
            </w:pPr>
            <w:r w:rsidRPr="00203C8E">
              <w:rPr>
                <w:i/>
                <w:sz w:val="16"/>
                <w:szCs w:val="16"/>
              </w:rPr>
              <w:t>2</w:t>
            </w:r>
          </w:p>
        </w:tc>
        <w:tc>
          <w:tcPr>
            <w:tcW w:w="250" w:type="pct"/>
            <w:tcBorders>
              <w:bottom w:val="single" w:sz="4" w:space="0" w:color="auto"/>
            </w:tcBorders>
            <w:shd w:val="clear" w:color="auto" w:fill="F2F2F2" w:themeFill="background1" w:themeFillShade="F2"/>
            <w:vAlign w:val="center"/>
          </w:tcPr>
          <w:p w14:paraId="5EC0D47B" w14:textId="77777777" w:rsidR="003569BD" w:rsidRPr="00203C8E" w:rsidRDefault="003569BD" w:rsidP="00BA68BB">
            <w:pPr>
              <w:jc w:val="both"/>
              <w:rPr>
                <w:i/>
                <w:sz w:val="16"/>
                <w:szCs w:val="16"/>
              </w:rPr>
            </w:pPr>
            <w:r w:rsidRPr="00203C8E">
              <w:rPr>
                <w:i/>
                <w:sz w:val="16"/>
                <w:szCs w:val="16"/>
              </w:rPr>
              <w:t>3</w:t>
            </w:r>
          </w:p>
        </w:tc>
        <w:tc>
          <w:tcPr>
            <w:tcW w:w="250" w:type="pct"/>
            <w:shd w:val="clear" w:color="auto" w:fill="F2F2F2" w:themeFill="background1" w:themeFillShade="F2"/>
            <w:vAlign w:val="center"/>
          </w:tcPr>
          <w:p w14:paraId="26A453A5" w14:textId="77777777" w:rsidR="003569BD" w:rsidRPr="00203C8E" w:rsidRDefault="003569BD" w:rsidP="00BA68BB">
            <w:pPr>
              <w:jc w:val="both"/>
              <w:rPr>
                <w:i/>
                <w:sz w:val="16"/>
                <w:szCs w:val="16"/>
              </w:rPr>
            </w:pPr>
            <w:r w:rsidRPr="00203C8E">
              <w:rPr>
                <w:i/>
                <w:sz w:val="16"/>
                <w:szCs w:val="16"/>
              </w:rPr>
              <w:t>4</w:t>
            </w:r>
          </w:p>
        </w:tc>
        <w:tc>
          <w:tcPr>
            <w:tcW w:w="249" w:type="pct"/>
            <w:shd w:val="clear" w:color="auto" w:fill="F2F2F2" w:themeFill="background1" w:themeFillShade="F2"/>
            <w:vAlign w:val="center"/>
          </w:tcPr>
          <w:p w14:paraId="09299612" w14:textId="77777777" w:rsidR="003569BD" w:rsidRPr="00203C8E" w:rsidRDefault="003569BD" w:rsidP="00BA68BB">
            <w:pPr>
              <w:jc w:val="both"/>
              <w:rPr>
                <w:i/>
                <w:sz w:val="16"/>
                <w:szCs w:val="16"/>
              </w:rPr>
            </w:pPr>
            <w:r w:rsidRPr="00203C8E">
              <w:rPr>
                <w:i/>
                <w:sz w:val="16"/>
                <w:szCs w:val="16"/>
              </w:rPr>
              <w:t>5</w:t>
            </w:r>
          </w:p>
        </w:tc>
        <w:tc>
          <w:tcPr>
            <w:tcW w:w="245" w:type="pct"/>
            <w:shd w:val="clear" w:color="auto" w:fill="F2F2F2" w:themeFill="background1" w:themeFillShade="F2"/>
            <w:vAlign w:val="center"/>
          </w:tcPr>
          <w:p w14:paraId="1B6EDBB3" w14:textId="77777777" w:rsidR="003569BD" w:rsidRPr="00203C8E" w:rsidRDefault="003569BD" w:rsidP="00BA68BB">
            <w:pPr>
              <w:jc w:val="both"/>
              <w:rPr>
                <w:i/>
                <w:sz w:val="16"/>
                <w:szCs w:val="16"/>
              </w:rPr>
            </w:pPr>
            <w:r w:rsidRPr="00203C8E">
              <w:rPr>
                <w:i/>
                <w:sz w:val="16"/>
                <w:szCs w:val="16"/>
              </w:rPr>
              <w:t>6</w:t>
            </w:r>
          </w:p>
        </w:tc>
        <w:tc>
          <w:tcPr>
            <w:tcW w:w="249" w:type="pct"/>
            <w:shd w:val="clear" w:color="auto" w:fill="F2F2F2" w:themeFill="background1" w:themeFillShade="F2"/>
            <w:vAlign w:val="center"/>
          </w:tcPr>
          <w:p w14:paraId="06EF2D7C" w14:textId="77777777" w:rsidR="003569BD" w:rsidRPr="00203C8E" w:rsidRDefault="003569BD" w:rsidP="00BA68BB">
            <w:pPr>
              <w:jc w:val="both"/>
              <w:rPr>
                <w:i/>
                <w:sz w:val="16"/>
                <w:szCs w:val="16"/>
              </w:rPr>
            </w:pPr>
            <w:r w:rsidRPr="00203C8E">
              <w:rPr>
                <w:i/>
                <w:sz w:val="16"/>
                <w:szCs w:val="16"/>
              </w:rPr>
              <w:t>7</w:t>
            </w:r>
          </w:p>
        </w:tc>
        <w:tc>
          <w:tcPr>
            <w:tcW w:w="251" w:type="pct"/>
            <w:shd w:val="clear" w:color="auto" w:fill="F2F2F2" w:themeFill="background1" w:themeFillShade="F2"/>
            <w:vAlign w:val="center"/>
          </w:tcPr>
          <w:p w14:paraId="20B09E27" w14:textId="77777777" w:rsidR="003569BD" w:rsidRPr="00203C8E" w:rsidRDefault="003569BD" w:rsidP="00BA68BB">
            <w:pPr>
              <w:jc w:val="both"/>
              <w:rPr>
                <w:i/>
                <w:sz w:val="16"/>
                <w:szCs w:val="16"/>
              </w:rPr>
            </w:pPr>
            <w:r w:rsidRPr="00203C8E">
              <w:rPr>
                <w:i/>
                <w:sz w:val="16"/>
                <w:szCs w:val="16"/>
              </w:rPr>
              <w:t>8</w:t>
            </w:r>
          </w:p>
        </w:tc>
        <w:tc>
          <w:tcPr>
            <w:tcW w:w="250" w:type="pct"/>
            <w:shd w:val="clear" w:color="auto" w:fill="F2F2F2" w:themeFill="background1" w:themeFillShade="F2"/>
            <w:vAlign w:val="center"/>
          </w:tcPr>
          <w:p w14:paraId="32B0092C" w14:textId="77777777" w:rsidR="003569BD" w:rsidRPr="00203C8E" w:rsidRDefault="003569BD" w:rsidP="00BA68BB">
            <w:pPr>
              <w:jc w:val="both"/>
              <w:rPr>
                <w:i/>
                <w:sz w:val="16"/>
                <w:szCs w:val="16"/>
              </w:rPr>
            </w:pPr>
            <w:r w:rsidRPr="00203C8E">
              <w:rPr>
                <w:i/>
                <w:sz w:val="16"/>
                <w:szCs w:val="16"/>
              </w:rPr>
              <w:t>9</w:t>
            </w:r>
          </w:p>
        </w:tc>
        <w:tc>
          <w:tcPr>
            <w:tcW w:w="253" w:type="pct"/>
            <w:shd w:val="clear" w:color="auto" w:fill="F2F2F2" w:themeFill="background1" w:themeFillShade="F2"/>
            <w:vAlign w:val="center"/>
          </w:tcPr>
          <w:p w14:paraId="265CB002" w14:textId="77777777" w:rsidR="003569BD" w:rsidRPr="00203C8E" w:rsidRDefault="003569BD" w:rsidP="00BA68BB">
            <w:pPr>
              <w:jc w:val="both"/>
              <w:rPr>
                <w:i/>
                <w:sz w:val="16"/>
                <w:szCs w:val="16"/>
              </w:rPr>
            </w:pPr>
            <w:r w:rsidRPr="00203C8E">
              <w:rPr>
                <w:i/>
                <w:sz w:val="16"/>
                <w:szCs w:val="16"/>
              </w:rPr>
              <w:t>10</w:t>
            </w:r>
          </w:p>
        </w:tc>
        <w:tc>
          <w:tcPr>
            <w:tcW w:w="250" w:type="pct"/>
            <w:shd w:val="clear" w:color="auto" w:fill="F2F2F2" w:themeFill="background1" w:themeFillShade="F2"/>
            <w:vAlign w:val="center"/>
          </w:tcPr>
          <w:p w14:paraId="4CD8FA18" w14:textId="77777777" w:rsidR="003569BD" w:rsidRPr="00203C8E" w:rsidRDefault="003569BD" w:rsidP="00BA68BB">
            <w:pPr>
              <w:jc w:val="both"/>
              <w:rPr>
                <w:i/>
                <w:sz w:val="16"/>
                <w:szCs w:val="16"/>
              </w:rPr>
            </w:pPr>
            <w:r w:rsidRPr="00203C8E">
              <w:rPr>
                <w:i/>
                <w:sz w:val="16"/>
                <w:szCs w:val="16"/>
              </w:rPr>
              <w:t>11</w:t>
            </w:r>
          </w:p>
        </w:tc>
        <w:tc>
          <w:tcPr>
            <w:tcW w:w="251" w:type="pct"/>
            <w:tcBorders>
              <w:right w:val="single" w:sz="4" w:space="0" w:color="auto"/>
            </w:tcBorders>
            <w:shd w:val="clear" w:color="auto" w:fill="F2F2F2" w:themeFill="background1" w:themeFillShade="F2"/>
            <w:vAlign w:val="center"/>
          </w:tcPr>
          <w:p w14:paraId="3AFF3B7E" w14:textId="77777777" w:rsidR="003569BD" w:rsidRPr="00203C8E" w:rsidRDefault="003569BD" w:rsidP="00BA68BB">
            <w:pPr>
              <w:jc w:val="both"/>
              <w:rPr>
                <w:i/>
                <w:sz w:val="16"/>
                <w:szCs w:val="16"/>
              </w:rPr>
            </w:pPr>
            <w:r w:rsidRPr="00203C8E">
              <w:rPr>
                <w:i/>
                <w:sz w:val="16"/>
                <w:szCs w:val="16"/>
              </w:rPr>
              <w:t>12</w:t>
            </w:r>
          </w:p>
        </w:tc>
        <w:tc>
          <w:tcPr>
            <w:tcW w:w="250" w:type="pct"/>
            <w:tcBorders>
              <w:left w:val="single" w:sz="4" w:space="0" w:color="auto"/>
            </w:tcBorders>
            <w:shd w:val="clear" w:color="auto" w:fill="F2F2F2" w:themeFill="background1" w:themeFillShade="F2"/>
            <w:vAlign w:val="center"/>
          </w:tcPr>
          <w:p w14:paraId="6C9A2344" w14:textId="77777777" w:rsidR="003569BD" w:rsidRPr="00203C8E" w:rsidRDefault="003569BD" w:rsidP="00BA68BB">
            <w:pPr>
              <w:jc w:val="both"/>
              <w:rPr>
                <w:i/>
                <w:sz w:val="16"/>
                <w:szCs w:val="16"/>
              </w:rPr>
            </w:pPr>
            <w:r w:rsidRPr="00203C8E">
              <w:rPr>
                <w:i/>
                <w:sz w:val="16"/>
                <w:szCs w:val="16"/>
              </w:rPr>
              <w:t>13</w:t>
            </w:r>
          </w:p>
        </w:tc>
        <w:tc>
          <w:tcPr>
            <w:tcW w:w="250" w:type="pct"/>
            <w:shd w:val="clear" w:color="auto" w:fill="F2F2F2" w:themeFill="background1" w:themeFillShade="F2"/>
            <w:vAlign w:val="center"/>
          </w:tcPr>
          <w:p w14:paraId="7047E761" w14:textId="77777777" w:rsidR="003569BD" w:rsidRPr="00203C8E" w:rsidRDefault="003569BD" w:rsidP="00BA68BB">
            <w:pPr>
              <w:jc w:val="both"/>
              <w:rPr>
                <w:i/>
                <w:sz w:val="16"/>
                <w:szCs w:val="16"/>
              </w:rPr>
            </w:pPr>
            <w:r w:rsidRPr="00203C8E">
              <w:rPr>
                <w:i/>
                <w:sz w:val="16"/>
                <w:szCs w:val="16"/>
              </w:rPr>
              <w:t>14</w:t>
            </w:r>
          </w:p>
        </w:tc>
        <w:tc>
          <w:tcPr>
            <w:tcW w:w="251" w:type="pct"/>
            <w:shd w:val="clear" w:color="auto" w:fill="F2F2F2" w:themeFill="background1" w:themeFillShade="F2"/>
            <w:vAlign w:val="center"/>
          </w:tcPr>
          <w:p w14:paraId="118461DD" w14:textId="77777777" w:rsidR="003569BD" w:rsidRPr="00203C8E" w:rsidRDefault="003569BD" w:rsidP="00BA68BB">
            <w:pPr>
              <w:jc w:val="both"/>
              <w:rPr>
                <w:i/>
                <w:sz w:val="16"/>
                <w:szCs w:val="16"/>
              </w:rPr>
            </w:pPr>
            <w:r w:rsidRPr="00203C8E">
              <w:rPr>
                <w:i/>
                <w:sz w:val="16"/>
                <w:szCs w:val="16"/>
              </w:rPr>
              <w:t>15</w:t>
            </w:r>
          </w:p>
        </w:tc>
        <w:tc>
          <w:tcPr>
            <w:tcW w:w="250" w:type="pct"/>
            <w:shd w:val="clear" w:color="auto" w:fill="F2F2F2" w:themeFill="background1" w:themeFillShade="F2"/>
            <w:vAlign w:val="center"/>
          </w:tcPr>
          <w:p w14:paraId="1EAB04DF" w14:textId="77777777" w:rsidR="003569BD" w:rsidRPr="00203C8E" w:rsidRDefault="003569BD" w:rsidP="00BA68BB">
            <w:pPr>
              <w:jc w:val="both"/>
              <w:rPr>
                <w:i/>
                <w:sz w:val="16"/>
                <w:szCs w:val="16"/>
              </w:rPr>
            </w:pPr>
            <w:r w:rsidRPr="00203C8E">
              <w:rPr>
                <w:i/>
                <w:sz w:val="16"/>
                <w:szCs w:val="16"/>
              </w:rPr>
              <w:t>16</w:t>
            </w:r>
          </w:p>
        </w:tc>
        <w:tc>
          <w:tcPr>
            <w:tcW w:w="250" w:type="pct"/>
            <w:shd w:val="clear" w:color="auto" w:fill="F2F2F2" w:themeFill="background1" w:themeFillShade="F2"/>
            <w:vAlign w:val="center"/>
          </w:tcPr>
          <w:p w14:paraId="21E6B196" w14:textId="77777777" w:rsidR="003569BD" w:rsidRPr="00203C8E" w:rsidRDefault="003569BD" w:rsidP="00BA68BB">
            <w:pPr>
              <w:jc w:val="both"/>
              <w:rPr>
                <w:i/>
                <w:sz w:val="16"/>
                <w:szCs w:val="16"/>
              </w:rPr>
            </w:pPr>
            <w:r w:rsidRPr="00203C8E">
              <w:rPr>
                <w:i/>
                <w:sz w:val="16"/>
                <w:szCs w:val="16"/>
              </w:rPr>
              <w:t>17</w:t>
            </w:r>
          </w:p>
        </w:tc>
        <w:tc>
          <w:tcPr>
            <w:tcW w:w="250" w:type="pct"/>
            <w:shd w:val="clear" w:color="auto" w:fill="F2F2F2" w:themeFill="background1" w:themeFillShade="F2"/>
            <w:vAlign w:val="center"/>
          </w:tcPr>
          <w:p w14:paraId="2A37816A" w14:textId="77777777" w:rsidR="003569BD" w:rsidRPr="00203C8E" w:rsidRDefault="003569BD" w:rsidP="00BA68BB">
            <w:pPr>
              <w:jc w:val="both"/>
              <w:rPr>
                <w:i/>
                <w:sz w:val="16"/>
                <w:szCs w:val="16"/>
              </w:rPr>
            </w:pPr>
            <w:r w:rsidRPr="00203C8E">
              <w:rPr>
                <w:i/>
                <w:sz w:val="16"/>
                <w:szCs w:val="16"/>
              </w:rPr>
              <w:t>18</w:t>
            </w:r>
          </w:p>
        </w:tc>
        <w:tc>
          <w:tcPr>
            <w:tcW w:w="328" w:type="pct"/>
            <w:tcBorders>
              <w:right w:val="single" w:sz="4" w:space="0" w:color="auto"/>
            </w:tcBorders>
            <w:shd w:val="clear" w:color="auto" w:fill="F2F2F2" w:themeFill="background1" w:themeFillShade="F2"/>
            <w:vAlign w:val="center"/>
          </w:tcPr>
          <w:p w14:paraId="2E6C82A5" w14:textId="77777777" w:rsidR="003569BD" w:rsidRPr="00203C8E" w:rsidRDefault="003569BD" w:rsidP="00BA68BB">
            <w:pPr>
              <w:jc w:val="both"/>
              <w:rPr>
                <w:i/>
                <w:sz w:val="16"/>
                <w:szCs w:val="16"/>
              </w:rPr>
            </w:pPr>
            <w:r w:rsidRPr="00203C8E">
              <w:rPr>
                <w:i/>
                <w:sz w:val="16"/>
                <w:szCs w:val="16"/>
              </w:rPr>
              <w:t>19</w:t>
            </w:r>
          </w:p>
        </w:tc>
        <w:tc>
          <w:tcPr>
            <w:tcW w:w="174" w:type="pct"/>
            <w:tcBorders>
              <w:left w:val="single" w:sz="4" w:space="0" w:color="auto"/>
            </w:tcBorders>
            <w:shd w:val="clear" w:color="auto" w:fill="F2F2F2" w:themeFill="background1" w:themeFillShade="F2"/>
            <w:vAlign w:val="center"/>
          </w:tcPr>
          <w:p w14:paraId="13DCC431" w14:textId="77777777" w:rsidR="003569BD" w:rsidRPr="00203C8E" w:rsidRDefault="003569BD" w:rsidP="00BA68BB">
            <w:pPr>
              <w:jc w:val="both"/>
              <w:rPr>
                <w:i/>
                <w:sz w:val="16"/>
                <w:szCs w:val="16"/>
              </w:rPr>
            </w:pPr>
            <w:r w:rsidRPr="00203C8E">
              <w:rPr>
                <w:i/>
                <w:sz w:val="16"/>
                <w:szCs w:val="16"/>
              </w:rPr>
              <w:t>20</w:t>
            </w:r>
          </w:p>
        </w:tc>
      </w:tr>
      <w:tr w:rsidR="003569BD" w:rsidRPr="00203C8E" w14:paraId="5AB3E323" w14:textId="77777777" w:rsidTr="00846130">
        <w:trPr>
          <w:trHeight w:val="339"/>
        </w:trPr>
        <w:tc>
          <w:tcPr>
            <w:tcW w:w="748" w:type="pct"/>
            <w:gridSpan w:val="3"/>
            <w:tcBorders>
              <w:top w:val="single" w:sz="4" w:space="0" w:color="auto"/>
              <w:left w:val="single" w:sz="4" w:space="0" w:color="auto"/>
              <w:bottom w:val="single" w:sz="4" w:space="0" w:color="auto"/>
              <w:right w:val="single" w:sz="4" w:space="0" w:color="auto"/>
            </w:tcBorders>
            <w:shd w:val="clear" w:color="auto" w:fill="F6E382" w:themeFill="accent3" w:themeFillTint="99"/>
            <w:vAlign w:val="center"/>
          </w:tcPr>
          <w:p w14:paraId="3F21D4E7" w14:textId="77777777" w:rsidR="003569BD" w:rsidRPr="00203C8E" w:rsidRDefault="003569BD" w:rsidP="00BA68BB">
            <w:pPr>
              <w:jc w:val="center"/>
              <w:rPr>
                <w:b/>
                <w:sz w:val="16"/>
                <w:szCs w:val="16"/>
                <w:lang w:val="en-US"/>
              </w:rPr>
            </w:pPr>
            <w:r w:rsidRPr="00203C8E">
              <w:rPr>
                <w:b/>
                <w:sz w:val="16"/>
                <w:szCs w:val="16"/>
                <w:lang w:val="en-US"/>
              </w:rPr>
              <w:t>A</w:t>
            </w:r>
          </w:p>
        </w:tc>
        <w:tc>
          <w:tcPr>
            <w:tcW w:w="4078" w:type="pct"/>
            <w:gridSpan w:val="16"/>
            <w:tcBorders>
              <w:left w:val="single" w:sz="4" w:space="0" w:color="auto"/>
              <w:bottom w:val="single" w:sz="8" w:space="0" w:color="000000" w:themeColor="text1"/>
              <w:right w:val="single" w:sz="4" w:space="0" w:color="auto"/>
            </w:tcBorders>
            <w:shd w:val="clear" w:color="auto" w:fill="FFFFFF" w:themeFill="background1"/>
            <w:vAlign w:val="center"/>
          </w:tcPr>
          <w:p w14:paraId="0FF1668E" w14:textId="77777777" w:rsidR="003569BD" w:rsidRPr="00203C8E" w:rsidRDefault="003569BD" w:rsidP="00BA68BB">
            <w:pPr>
              <w:jc w:val="center"/>
              <w:rPr>
                <w:b/>
                <w:sz w:val="16"/>
                <w:szCs w:val="16"/>
                <w:lang w:val="en-US"/>
              </w:rPr>
            </w:pPr>
            <w:r w:rsidRPr="00203C8E">
              <w:rPr>
                <w:b/>
                <w:sz w:val="16"/>
                <w:szCs w:val="16"/>
                <w:lang w:val="en-US"/>
              </w:rPr>
              <w:t>B</w:t>
            </w:r>
          </w:p>
        </w:tc>
        <w:tc>
          <w:tcPr>
            <w:tcW w:w="174" w:type="pct"/>
            <w:tcBorders>
              <w:left w:val="single" w:sz="4" w:space="0" w:color="auto"/>
              <w:bottom w:val="single" w:sz="8" w:space="0" w:color="000000" w:themeColor="text1"/>
              <w:right w:val="single" w:sz="4" w:space="0" w:color="auto"/>
            </w:tcBorders>
            <w:shd w:val="clear" w:color="auto" w:fill="CF8FE4" w:themeFill="accent6" w:themeFillTint="66"/>
            <w:vAlign w:val="center"/>
          </w:tcPr>
          <w:p w14:paraId="3AF817C0" w14:textId="77777777" w:rsidR="003569BD" w:rsidRPr="00203C8E" w:rsidRDefault="003569BD" w:rsidP="00BA68BB">
            <w:pPr>
              <w:jc w:val="both"/>
              <w:rPr>
                <w:b/>
                <w:sz w:val="16"/>
                <w:szCs w:val="16"/>
                <w:lang w:val="en-US"/>
              </w:rPr>
            </w:pPr>
            <w:r w:rsidRPr="00203C8E">
              <w:rPr>
                <w:b/>
                <w:sz w:val="16"/>
                <w:szCs w:val="16"/>
                <w:lang w:val="en-US"/>
              </w:rPr>
              <w:t>C</w:t>
            </w:r>
          </w:p>
        </w:tc>
      </w:tr>
    </w:tbl>
    <w:p w14:paraId="421D8D02" w14:textId="77777777" w:rsidR="003569BD" w:rsidRPr="00203C8E" w:rsidRDefault="003569BD" w:rsidP="003569BD">
      <w:pPr>
        <w:ind w:left="708"/>
        <w:jc w:val="both"/>
        <w:rPr>
          <w:lang w:val="en-US"/>
        </w:rPr>
      </w:pPr>
    </w:p>
    <w:tbl>
      <w:tblPr>
        <w:tblStyle w:val="aff"/>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3"/>
        <w:gridCol w:w="8724"/>
      </w:tblGrid>
      <w:tr w:rsidR="003569BD" w:rsidRPr="00D51F19" w14:paraId="42CF527B" w14:textId="77777777" w:rsidTr="00BA68BB">
        <w:trPr>
          <w:trHeight w:val="100"/>
        </w:trPr>
        <w:tc>
          <w:tcPr>
            <w:tcW w:w="333" w:type="pct"/>
            <w:tcBorders>
              <w:bottom w:val="single" w:sz="4" w:space="0" w:color="auto"/>
            </w:tcBorders>
          </w:tcPr>
          <w:p w14:paraId="02B750A9" w14:textId="77777777" w:rsidR="003569BD" w:rsidRPr="00D51F19" w:rsidRDefault="003569BD" w:rsidP="00BA68BB">
            <w:pPr>
              <w:spacing w:after="120"/>
              <w:jc w:val="both"/>
              <w:rPr>
                <w:rFonts w:ascii="Times New Roman" w:hAnsi="Times New Roman" w:cs="Times New Roman"/>
                <w:b/>
                <w:sz w:val="24"/>
                <w:szCs w:val="24"/>
              </w:rPr>
            </w:pPr>
            <w:r w:rsidRPr="00D51F19">
              <w:rPr>
                <w:rFonts w:ascii="Times New Roman" w:hAnsi="Times New Roman" w:cs="Times New Roman"/>
                <w:b/>
                <w:sz w:val="24"/>
                <w:szCs w:val="24"/>
              </w:rPr>
              <w:t>А</w:t>
            </w:r>
          </w:p>
        </w:tc>
        <w:tc>
          <w:tcPr>
            <w:tcW w:w="4667" w:type="pct"/>
            <w:tcBorders>
              <w:bottom w:val="single" w:sz="4" w:space="0" w:color="auto"/>
            </w:tcBorders>
          </w:tcPr>
          <w:p w14:paraId="4D9E0915" w14:textId="77777777" w:rsidR="003569BD" w:rsidRPr="00D51F19" w:rsidRDefault="003569BD" w:rsidP="00BA68BB">
            <w:pPr>
              <w:spacing w:after="120"/>
              <w:jc w:val="both"/>
              <w:rPr>
                <w:rFonts w:ascii="Times New Roman" w:hAnsi="Times New Roman" w:cs="Times New Roman"/>
                <w:sz w:val="24"/>
                <w:szCs w:val="24"/>
              </w:rPr>
            </w:pPr>
            <w:r w:rsidRPr="00D51F19">
              <w:rPr>
                <w:rFonts w:ascii="Times New Roman" w:hAnsi="Times New Roman" w:cs="Times New Roman"/>
                <w:sz w:val="24"/>
                <w:szCs w:val="24"/>
              </w:rPr>
              <w:t>Код главы КБК.</w:t>
            </w:r>
          </w:p>
        </w:tc>
      </w:tr>
      <w:tr w:rsidR="003569BD" w:rsidRPr="00D51F19" w14:paraId="47CEE44B" w14:textId="77777777" w:rsidTr="00BA68BB">
        <w:tc>
          <w:tcPr>
            <w:tcW w:w="333" w:type="pct"/>
            <w:tcBorders>
              <w:top w:val="single" w:sz="4" w:space="0" w:color="auto"/>
              <w:bottom w:val="single" w:sz="4" w:space="0" w:color="auto"/>
            </w:tcBorders>
          </w:tcPr>
          <w:p w14:paraId="269C2016" w14:textId="77777777" w:rsidR="003569BD" w:rsidRPr="00D51F19" w:rsidRDefault="003569BD" w:rsidP="00BA68BB">
            <w:pPr>
              <w:spacing w:after="120"/>
              <w:jc w:val="both"/>
              <w:rPr>
                <w:rFonts w:ascii="Times New Roman" w:hAnsi="Times New Roman" w:cs="Times New Roman"/>
                <w:b/>
                <w:sz w:val="24"/>
                <w:szCs w:val="24"/>
              </w:rPr>
            </w:pPr>
            <w:r w:rsidRPr="00D51F19">
              <w:rPr>
                <w:rFonts w:ascii="Times New Roman" w:hAnsi="Times New Roman" w:cs="Times New Roman"/>
                <w:b/>
                <w:sz w:val="24"/>
                <w:szCs w:val="24"/>
              </w:rPr>
              <w:t>В</w:t>
            </w:r>
          </w:p>
        </w:tc>
        <w:tc>
          <w:tcPr>
            <w:tcW w:w="4667" w:type="pct"/>
            <w:tcBorders>
              <w:top w:val="single" w:sz="4" w:space="0" w:color="auto"/>
              <w:bottom w:val="single" w:sz="4" w:space="0" w:color="auto"/>
            </w:tcBorders>
          </w:tcPr>
          <w:p w14:paraId="4E87B8F1" w14:textId="77777777" w:rsidR="003569BD" w:rsidRPr="00D51F19" w:rsidRDefault="003569BD" w:rsidP="00BA68BB">
            <w:pPr>
              <w:spacing w:after="120"/>
              <w:jc w:val="both"/>
              <w:rPr>
                <w:rFonts w:ascii="Times New Roman" w:hAnsi="Times New Roman" w:cs="Times New Roman"/>
                <w:sz w:val="24"/>
                <w:szCs w:val="24"/>
              </w:rPr>
            </w:pPr>
            <w:r w:rsidRPr="00D51F19">
              <w:rPr>
                <w:rFonts w:ascii="Times New Roman" w:hAnsi="Times New Roman" w:cs="Times New Roman"/>
                <w:sz w:val="24"/>
                <w:szCs w:val="24"/>
              </w:rPr>
              <w:t>Уникальный номер начисления – 16 цифр. Алгоритм формирования, обеспечивающий уникальность номера, определяется участником самостоятельно. При этом уникальный номер начисления формируется так, чтобы 20 цифр УИН не совпадали с КБК того же начисления.</w:t>
            </w:r>
          </w:p>
        </w:tc>
      </w:tr>
      <w:tr w:rsidR="003569BD" w:rsidRPr="00D51F19" w14:paraId="06D4D121" w14:textId="77777777" w:rsidTr="00BA68BB">
        <w:tc>
          <w:tcPr>
            <w:tcW w:w="333" w:type="pct"/>
            <w:tcBorders>
              <w:top w:val="single" w:sz="4" w:space="0" w:color="auto"/>
            </w:tcBorders>
          </w:tcPr>
          <w:p w14:paraId="6718FCEA" w14:textId="77777777" w:rsidR="003569BD" w:rsidRPr="00D51F19" w:rsidRDefault="003569BD" w:rsidP="00BA68BB">
            <w:pPr>
              <w:spacing w:after="120"/>
              <w:jc w:val="both"/>
              <w:rPr>
                <w:rFonts w:ascii="Times New Roman" w:hAnsi="Times New Roman" w:cs="Times New Roman"/>
                <w:b/>
                <w:sz w:val="24"/>
                <w:szCs w:val="24"/>
              </w:rPr>
            </w:pPr>
            <w:r w:rsidRPr="00D51F19">
              <w:rPr>
                <w:rFonts w:ascii="Times New Roman" w:hAnsi="Times New Roman" w:cs="Times New Roman"/>
                <w:b/>
                <w:sz w:val="24"/>
                <w:szCs w:val="24"/>
              </w:rPr>
              <w:t>С</w:t>
            </w:r>
          </w:p>
        </w:tc>
        <w:tc>
          <w:tcPr>
            <w:tcW w:w="4667" w:type="pct"/>
            <w:tcBorders>
              <w:top w:val="single" w:sz="4" w:space="0" w:color="auto"/>
            </w:tcBorders>
          </w:tcPr>
          <w:p w14:paraId="44AB9DE2" w14:textId="76A911D9" w:rsidR="003569BD" w:rsidRPr="00D51F19" w:rsidRDefault="003569BD" w:rsidP="00BA68BB">
            <w:pPr>
              <w:spacing w:after="120"/>
              <w:jc w:val="both"/>
              <w:rPr>
                <w:rFonts w:ascii="Times New Roman" w:hAnsi="Times New Roman" w:cs="Times New Roman"/>
                <w:sz w:val="24"/>
                <w:szCs w:val="24"/>
              </w:rPr>
            </w:pPr>
            <w:r w:rsidRPr="00D51F19">
              <w:rPr>
                <w:rFonts w:ascii="Times New Roman" w:hAnsi="Times New Roman" w:cs="Times New Roman"/>
                <w:sz w:val="24"/>
                <w:szCs w:val="24"/>
              </w:rPr>
              <w:t xml:space="preserve">Контрольный разряд. Алгоритм расчета представлен в подпункте </w:t>
            </w:r>
            <w:r w:rsidRPr="00D51F19">
              <w:rPr>
                <w:rFonts w:ascii="Times New Roman" w:hAnsi="Times New Roman" w:cs="Times New Roman"/>
                <w:sz w:val="24"/>
                <w:szCs w:val="24"/>
              </w:rPr>
              <w:fldChar w:fldCharType="begin"/>
            </w:r>
            <w:r w:rsidRPr="00D51F19">
              <w:rPr>
                <w:rFonts w:ascii="Times New Roman" w:hAnsi="Times New Roman" w:cs="Times New Roman"/>
                <w:sz w:val="24"/>
                <w:szCs w:val="24"/>
              </w:rPr>
              <w:instrText xml:space="preserve"> REF _Ref375580597 \n \h  \* MERGEFORMAT </w:instrText>
            </w:r>
            <w:r w:rsidRPr="00D51F19">
              <w:rPr>
                <w:rFonts w:ascii="Times New Roman" w:hAnsi="Times New Roman" w:cs="Times New Roman"/>
                <w:sz w:val="24"/>
                <w:szCs w:val="24"/>
              </w:rPr>
            </w:r>
            <w:r w:rsidRPr="00D51F19">
              <w:rPr>
                <w:rFonts w:ascii="Times New Roman" w:hAnsi="Times New Roman" w:cs="Times New Roman"/>
                <w:sz w:val="24"/>
                <w:szCs w:val="24"/>
              </w:rPr>
              <w:fldChar w:fldCharType="separate"/>
            </w:r>
            <w:r w:rsidR="006A58D1" w:rsidRPr="00D51F19">
              <w:rPr>
                <w:rFonts w:ascii="Times New Roman" w:hAnsi="Times New Roman" w:cs="Times New Roman"/>
                <w:sz w:val="24"/>
                <w:szCs w:val="24"/>
              </w:rPr>
              <w:t>5.2.3</w:t>
            </w:r>
            <w:r w:rsidRPr="00D51F19">
              <w:rPr>
                <w:rFonts w:ascii="Times New Roman" w:hAnsi="Times New Roman" w:cs="Times New Roman"/>
                <w:sz w:val="24"/>
                <w:szCs w:val="24"/>
              </w:rPr>
              <w:fldChar w:fldCharType="end"/>
            </w:r>
            <w:r w:rsidRPr="00D51F19">
              <w:rPr>
                <w:rFonts w:ascii="Times New Roman" w:hAnsi="Times New Roman" w:cs="Times New Roman"/>
                <w:sz w:val="24"/>
                <w:szCs w:val="24"/>
              </w:rPr>
              <w:t>.</w:t>
            </w:r>
          </w:p>
        </w:tc>
      </w:tr>
    </w:tbl>
    <w:p w14:paraId="2D67934A" w14:textId="5E7482F6" w:rsidR="003569BD" w:rsidRPr="00203C8E" w:rsidRDefault="003569BD" w:rsidP="00E41F67">
      <w:pPr>
        <w:pStyle w:val="35"/>
        <w:numPr>
          <w:ilvl w:val="2"/>
          <w:numId w:val="4"/>
        </w:numPr>
        <w:tabs>
          <w:tab w:val="num" w:pos="5682"/>
        </w:tabs>
        <w:ind w:left="993" w:hanging="578"/>
        <w:rPr>
          <w:bCs w:val="0"/>
        </w:rPr>
      </w:pPr>
      <w:bookmarkStart w:id="163" w:name="_Toc412042031"/>
      <w:bookmarkStart w:id="164" w:name="_Ref461381058"/>
      <w:bookmarkStart w:id="165" w:name="_Ref461382928"/>
      <w:bookmarkStart w:id="166" w:name="_Toc462922935"/>
      <w:bookmarkStart w:id="167" w:name="_Toc482801405"/>
      <w:bookmarkStart w:id="168" w:name="_Toc488227487"/>
      <w:bookmarkStart w:id="169" w:name="_Toc72847199"/>
      <w:r w:rsidRPr="00203C8E">
        <w:rPr>
          <w:bCs w:val="0"/>
        </w:rPr>
        <w:t xml:space="preserve">Структура УИН для АН и ГАН, являющихся органами государственной власти субъектов Российской Федерации, органами местного самоуправления, государственными </w:t>
      </w:r>
      <w:r w:rsidRPr="00203C8E">
        <w:rPr>
          <w:bCs w:val="0"/>
        </w:rPr>
        <w:lastRenderedPageBreak/>
        <w:t>(муниципальными) учреждениями</w:t>
      </w:r>
      <w:bookmarkEnd w:id="163"/>
      <w:bookmarkEnd w:id="164"/>
      <w:bookmarkEnd w:id="165"/>
      <w:bookmarkEnd w:id="166"/>
      <w:bookmarkEnd w:id="167"/>
      <w:bookmarkEnd w:id="168"/>
      <w:r w:rsidR="00D10E4D" w:rsidRPr="00203C8E">
        <w:rPr>
          <w:bCs w:val="0"/>
        </w:rPr>
        <w:t>, для Банка России</w:t>
      </w:r>
      <w:bookmarkEnd w:id="169"/>
    </w:p>
    <w:tbl>
      <w:tblPr>
        <w:tblW w:w="5000"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28" w:type="dxa"/>
          <w:right w:w="28" w:type="dxa"/>
        </w:tblCellMar>
        <w:tblLook w:val="01E0" w:firstRow="1" w:lastRow="1" w:firstColumn="1" w:lastColumn="1" w:noHBand="0" w:noVBand="0"/>
      </w:tblPr>
      <w:tblGrid>
        <w:gridCol w:w="471"/>
        <w:gridCol w:w="472"/>
        <w:gridCol w:w="472"/>
        <w:gridCol w:w="472"/>
        <w:gridCol w:w="474"/>
        <w:gridCol w:w="460"/>
        <w:gridCol w:w="468"/>
        <w:gridCol w:w="477"/>
        <w:gridCol w:w="472"/>
        <w:gridCol w:w="477"/>
        <w:gridCol w:w="477"/>
        <w:gridCol w:w="475"/>
        <w:gridCol w:w="472"/>
        <w:gridCol w:w="472"/>
        <w:gridCol w:w="1890"/>
        <w:gridCol w:w="509"/>
        <w:gridCol w:w="423"/>
      </w:tblGrid>
      <w:tr w:rsidR="003569BD" w:rsidRPr="00203C8E" w14:paraId="3F5207FA" w14:textId="77777777" w:rsidTr="00CD77D2">
        <w:tc>
          <w:tcPr>
            <w:tcW w:w="250" w:type="pct"/>
            <w:shd w:val="clear" w:color="auto" w:fill="F2F2F2" w:themeFill="background1" w:themeFillShade="F2"/>
            <w:vAlign w:val="center"/>
          </w:tcPr>
          <w:p w14:paraId="798A4F7A" w14:textId="77777777" w:rsidR="003569BD" w:rsidRPr="00203C8E" w:rsidRDefault="003569BD" w:rsidP="00D10E4D">
            <w:pPr>
              <w:keepNext/>
              <w:keepLines/>
              <w:jc w:val="both"/>
              <w:rPr>
                <w:i/>
                <w:sz w:val="16"/>
                <w:szCs w:val="16"/>
              </w:rPr>
            </w:pPr>
            <w:r w:rsidRPr="00203C8E">
              <w:rPr>
                <w:i/>
                <w:sz w:val="16"/>
                <w:szCs w:val="16"/>
              </w:rPr>
              <w:t>1</w:t>
            </w:r>
          </w:p>
        </w:tc>
        <w:tc>
          <w:tcPr>
            <w:tcW w:w="250" w:type="pct"/>
            <w:shd w:val="clear" w:color="auto" w:fill="F2F2F2" w:themeFill="background1" w:themeFillShade="F2"/>
            <w:vAlign w:val="center"/>
          </w:tcPr>
          <w:p w14:paraId="4A17F41B" w14:textId="77777777" w:rsidR="003569BD" w:rsidRPr="00203C8E" w:rsidRDefault="003569BD" w:rsidP="00D10E4D">
            <w:pPr>
              <w:keepNext/>
              <w:keepLines/>
              <w:jc w:val="both"/>
              <w:rPr>
                <w:i/>
                <w:sz w:val="16"/>
                <w:szCs w:val="16"/>
              </w:rPr>
            </w:pPr>
            <w:r w:rsidRPr="00203C8E">
              <w:rPr>
                <w:i/>
                <w:sz w:val="16"/>
                <w:szCs w:val="16"/>
              </w:rPr>
              <w:t>2</w:t>
            </w:r>
          </w:p>
        </w:tc>
        <w:tc>
          <w:tcPr>
            <w:tcW w:w="250" w:type="pct"/>
            <w:shd w:val="clear" w:color="auto" w:fill="F2F2F2" w:themeFill="background1" w:themeFillShade="F2"/>
            <w:vAlign w:val="center"/>
          </w:tcPr>
          <w:p w14:paraId="13FC8228" w14:textId="77777777" w:rsidR="003569BD" w:rsidRPr="00203C8E" w:rsidRDefault="003569BD" w:rsidP="00D10E4D">
            <w:pPr>
              <w:keepNext/>
              <w:keepLines/>
              <w:jc w:val="both"/>
              <w:rPr>
                <w:i/>
                <w:sz w:val="16"/>
                <w:szCs w:val="16"/>
              </w:rPr>
            </w:pPr>
            <w:r w:rsidRPr="00203C8E">
              <w:rPr>
                <w:i/>
                <w:sz w:val="16"/>
                <w:szCs w:val="16"/>
              </w:rPr>
              <w:t>3</w:t>
            </w:r>
          </w:p>
        </w:tc>
        <w:tc>
          <w:tcPr>
            <w:tcW w:w="250" w:type="pct"/>
            <w:shd w:val="clear" w:color="auto" w:fill="F2F2F2" w:themeFill="background1" w:themeFillShade="F2"/>
            <w:vAlign w:val="center"/>
          </w:tcPr>
          <w:p w14:paraId="591A03E8" w14:textId="77777777" w:rsidR="003569BD" w:rsidRPr="00203C8E" w:rsidRDefault="003569BD" w:rsidP="00D10E4D">
            <w:pPr>
              <w:keepNext/>
              <w:keepLines/>
              <w:jc w:val="both"/>
              <w:rPr>
                <w:i/>
                <w:sz w:val="16"/>
                <w:szCs w:val="16"/>
              </w:rPr>
            </w:pPr>
            <w:r w:rsidRPr="00203C8E">
              <w:rPr>
                <w:i/>
                <w:sz w:val="16"/>
                <w:szCs w:val="16"/>
              </w:rPr>
              <w:t>4</w:t>
            </w:r>
          </w:p>
        </w:tc>
        <w:tc>
          <w:tcPr>
            <w:tcW w:w="251" w:type="pct"/>
            <w:shd w:val="clear" w:color="auto" w:fill="F2F2F2" w:themeFill="background1" w:themeFillShade="F2"/>
            <w:vAlign w:val="center"/>
          </w:tcPr>
          <w:p w14:paraId="5614D124" w14:textId="77777777" w:rsidR="003569BD" w:rsidRPr="00203C8E" w:rsidRDefault="003569BD" w:rsidP="00D10E4D">
            <w:pPr>
              <w:keepNext/>
              <w:keepLines/>
              <w:jc w:val="both"/>
              <w:rPr>
                <w:i/>
                <w:sz w:val="16"/>
                <w:szCs w:val="16"/>
              </w:rPr>
            </w:pPr>
            <w:r w:rsidRPr="00203C8E">
              <w:rPr>
                <w:i/>
                <w:sz w:val="16"/>
                <w:szCs w:val="16"/>
              </w:rPr>
              <w:t>5</w:t>
            </w:r>
          </w:p>
        </w:tc>
        <w:tc>
          <w:tcPr>
            <w:tcW w:w="244" w:type="pct"/>
            <w:shd w:val="clear" w:color="auto" w:fill="F2F2F2" w:themeFill="background1" w:themeFillShade="F2"/>
            <w:vAlign w:val="center"/>
          </w:tcPr>
          <w:p w14:paraId="77A84790" w14:textId="77777777" w:rsidR="003569BD" w:rsidRPr="00203C8E" w:rsidRDefault="003569BD" w:rsidP="00D10E4D">
            <w:pPr>
              <w:keepNext/>
              <w:keepLines/>
              <w:jc w:val="both"/>
              <w:rPr>
                <w:i/>
                <w:sz w:val="16"/>
                <w:szCs w:val="16"/>
              </w:rPr>
            </w:pPr>
            <w:r w:rsidRPr="00203C8E">
              <w:rPr>
                <w:i/>
                <w:sz w:val="16"/>
                <w:szCs w:val="16"/>
              </w:rPr>
              <w:t>6</w:t>
            </w:r>
          </w:p>
        </w:tc>
        <w:tc>
          <w:tcPr>
            <w:tcW w:w="248" w:type="pct"/>
            <w:shd w:val="clear" w:color="auto" w:fill="F2F2F2" w:themeFill="background1" w:themeFillShade="F2"/>
            <w:vAlign w:val="center"/>
          </w:tcPr>
          <w:p w14:paraId="0DCE5853" w14:textId="77777777" w:rsidR="003569BD" w:rsidRPr="00203C8E" w:rsidRDefault="003569BD" w:rsidP="00D10E4D">
            <w:pPr>
              <w:keepNext/>
              <w:keepLines/>
              <w:jc w:val="both"/>
              <w:rPr>
                <w:i/>
                <w:sz w:val="16"/>
                <w:szCs w:val="16"/>
              </w:rPr>
            </w:pPr>
            <w:r w:rsidRPr="00203C8E">
              <w:rPr>
                <w:i/>
                <w:sz w:val="16"/>
                <w:szCs w:val="16"/>
              </w:rPr>
              <w:t>7</w:t>
            </w:r>
          </w:p>
        </w:tc>
        <w:tc>
          <w:tcPr>
            <w:tcW w:w="252" w:type="pct"/>
            <w:shd w:val="clear" w:color="auto" w:fill="F2F2F2" w:themeFill="background1" w:themeFillShade="F2"/>
            <w:vAlign w:val="center"/>
          </w:tcPr>
          <w:p w14:paraId="401F291E" w14:textId="77777777" w:rsidR="003569BD" w:rsidRPr="00203C8E" w:rsidRDefault="003569BD" w:rsidP="00D10E4D">
            <w:pPr>
              <w:keepNext/>
              <w:keepLines/>
              <w:jc w:val="both"/>
              <w:rPr>
                <w:i/>
                <w:sz w:val="16"/>
                <w:szCs w:val="16"/>
              </w:rPr>
            </w:pPr>
            <w:r w:rsidRPr="00203C8E">
              <w:rPr>
                <w:i/>
                <w:sz w:val="16"/>
                <w:szCs w:val="16"/>
              </w:rPr>
              <w:t>8</w:t>
            </w:r>
          </w:p>
        </w:tc>
        <w:tc>
          <w:tcPr>
            <w:tcW w:w="250" w:type="pct"/>
            <w:shd w:val="clear" w:color="auto" w:fill="F2F2F2" w:themeFill="background1" w:themeFillShade="F2"/>
            <w:vAlign w:val="center"/>
          </w:tcPr>
          <w:p w14:paraId="067929E3" w14:textId="77777777" w:rsidR="003569BD" w:rsidRPr="00203C8E" w:rsidRDefault="003569BD" w:rsidP="00D10E4D">
            <w:pPr>
              <w:keepNext/>
              <w:keepLines/>
              <w:jc w:val="both"/>
              <w:rPr>
                <w:i/>
                <w:sz w:val="16"/>
                <w:szCs w:val="16"/>
              </w:rPr>
            </w:pPr>
            <w:r w:rsidRPr="00203C8E">
              <w:rPr>
                <w:i/>
                <w:sz w:val="16"/>
                <w:szCs w:val="16"/>
              </w:rPr>
              <w:t>9</w:t>
            </w:r>
          </w:p>
        </w:tc>
        <w:tc>
          <w:tcPr>
            <w:tcW w:w="253" w:type="pct"/>
            <w:shd w:val="clear" w:color="auto" w:fill="F2F2F2" w:themeFill="background1" w:themeFillShade="F2"/>
            <w:vAlign w:val="center"/>
          </w:tcPr>
          <w:p w14:paraId="71488F9A" w14:textId="77777777" w:rsidR="003569BD" w:rsidRPr="00203C8E" w:rsidRDefault="003569BD" w:rsidP="00D10E4D">
            <w:pPr>
              <w:keepNext/>
              <w:keepLines/>
              <w:jc w:val="both"/>
              <w:rPr>
                <w:i/>
                <w:sz w:val="16"/>
                <w:szCs w:val="16"/>
              </w:rPr>
            </w:pPr>
            <w:r w:rsidRPr="00203C8E">
              <w:rPr>
                <w:i/>
                <w:sz w:val="16"/>
                <w:szCs w:val="16"/>
              </w:rPr>
              <w:t>10</w:t>
            </w:r>
          </w:p>
        </w:tc>
        <w:tc>
          <w:tcPr>
            <w:tcW w:w="253" w:type="pct"/>
            <w:shd w:val="clear" w:color="auto" w:fill="F2F2F2" w:themeFill="background1" w:themeFillShade="F2"/>
            <w:vAlign w:val="center"/>
          </w:tcPr>
          <w:p w14:paraId="07B9F23F" w14:textId="77777777" w:rsidR="003569BD" w:rsidRPr="00203C8E" w:rsidRDefault="003569BD" w:rsidP="00D10E4D">
            <w:pPr>
              <w:keepNext/>
              <w:keepLines/>
              <w:jc w:val="both"/>
              <w:rPr>
                <w:i/>
                <w:sz w:val="16"/>
                <w:szCs w:val="16"/>
              </w:rPr>
            </w:pPr>
            <w:r w:rsidRPr="00203C8E">
              <w:rPr>
                <w:i/>
                <w:sz w:val="16"/>
                <w:szCs w:val="16"/>
              </w:rPr>
              <w:t>11</w:t>
            </w:r>
          </w:p>
        </w:tc>
        <w:tc>
          <w:tcPr>
            <w:tcW w:w="252" w:type="pct"/>
            <w:tcBorders>
              <w:right w:val="single" w:sz="4" w:space="0" w:color="auto"/>
            </w:tcBorders>
            <w:shd w:val="clear" w:color="auto" w:fill="F2F2F2" w:themeFill="background1" w:themeFillShade="F2"/>
            <w:vAlign w:val="center"/>
          </w:tcPr>
          <w:p w14:paraId="038F1290" w14:textId="77777777" w:rsidR="003569BD" w:rsidRPr="00203C8E" w:rsidRDefault="003569BD" w:rsidP="00D10E4D">
            <w:pPr>
              <w:keepNext/>
              <w:keepLines/>
              <w:jc w:val="both"/>
              <w:rPr>
                <w:i/>
                <w:sz w:val="16"/>
                <w:szCs w:val="16"/>
              </w:rPr>
            </w:pPr>
            <w:r w:rsidRPr="00203C8E">
              <w:rPr>
                <w:i/>
                <w:sz w:val="16"/>
                <w:szCs w:val="16"/>
              </w:rPr>
              <w:t>12</w:t>
            </w:r>
          </w:p>
        </w:tc>
        <w:tc>
          <w:tcPr>
            <w:tcW w:w="250" w:type="pct"/>
            <w:tcBorders>
              <w:left w:val="single" w:sz="4" w:space="0" w:color="auto"/>
            </w:tcBorders>
            <w:shd w:val="clear" w:color="auto" w:fill="F2F2F2" w:themeFill="background1" w:themeFillShade="F2"/>
            <w:vAlign w:val="center"/>
          </w:tcPr>
          <w:p w14:paraId="22C7D038" w14:textId="77777777" w:rsidR="003569BD" w:rsidRPr="00203C8E" w:rsidRDefault="003569BD" w:rsidP="00D10E4D">
            <w:pPr>
              <w:keepNext/>
              <w:keepLines/>
              <w:jc w:val="both"/>
              <w:rPr>
                <w:i/>
                <w:sz w:val="16"/>
                <w:szCs w:val="16"/>
              </w:rPr>
            </w:pPr>
            <w:r w:rsidRPr="00203C8E">
              <w:rPr>
                <w:i/>
                <w:sz w:val="16"/>
                <w:szCs w:val="16"/>
              </w:rPr>
              <w:t>13</w:t>
            </w:r>
          </w:p>
        </w:tc>
        <w:tc>
          <w:tcPr>
            <w:tcW w:w="250" w:type="pct"/>
            <w:shd w:val="clear" w:color="auto" w:fill="F2F2F2" w:themeFill="background1" w:themeFillShade="F2"/>
            <w:vAlign w:val="center"/>
          </w:tcPr>
          <w:p w14:paraId="668BA6C5" w14:textId="77777777" w:rsidR="003569BD" w:rsidRPr="00203C8E" w:rsidRDefault="003569BD" w:rsidP="00D10E4D">
            <w:pPr>
              <w:keepNext/>
              <w:keepLines/>
              <w:jc w:val="both"/>
              <w:rPr>
                <w:i/>
                <w:sz w:val="16"/>
                <w:szCs w:val="16"/>
              </w:rPr>
            </w:pPr>
            <w:r w:rsidRPr="00203C8E">
              <w:rPr>
                <w:i/>
                <w:sz w:val="16"/>
                <w:szCs w:val="16"/>
              </w:rPr>
              <w:t>14</w:t>
            </w:r>
          </w:p>
        </w:tc>
        <w:tc>
          <w:tcPr>
            <w:tcW w:w="1002" w:type="pct"/>
            <w:shd w:val="clear" w:color="auto" w:fill="F2F2F2" w:themeFill="background1" w:themeFillShade="F2"/>
            <w:vAlign w:val="center"/>
          </w:tcPr>
          <w:p w14:paraId="1689B6C6" w14:textId="77777777" w:rsidR="003569BD" w:rsidRPr="00203C8E" w:rsidRDefault="003569BD" w:rsidP="00D10E4D">
            <w:pPr>
              <w:keepNext/>
              <w:keepLines/>
              <w:jc w:val="both"/>
              <w:rPr>
                <w:i/>
                <w:sz w:val="16"/>
                <w:szCs w:val="16"/>
                <w:lang w:val="en-US"/>
              </w:rPr>
            </w:pPr>
            <w:r w:rsidRPr="00203C8E">
              <w:rPr>
                <w:i/>
                <w:sz w:val="16"/>
                <w:szCs w:val="16"/>
                <w:lang w:val="en-US"/>
              </w:rPr>
              <w:t>…</w:t>
            </w:r>
          </w:p>
        </w:tc>
        <w:tc>
          <w:tcPr>
            <w:tcW w:w="270" w:type="pct"/>
            <w:tcBorders>
              <w:right w:val="single" w:sz="4" w:space="0" w:color="auto"/>
            </w:tcBorders>
            <w:shd w:val="clear" w:color="auto" w:fill="F2F2F2" w:themeFill="background1" w:themeFillShade="F2"/>
            <w:vAlign w:val="center"/>
          </w:tcPr>
          <w:p w14:paraId="3C35904A" w14:textId="77777777" w:rsidR="003569BD" w:rsidRPr="00203C8E" w:rsidRDefault="003569BD" w:rsidP="00D10E4D">
            <w:pPr>
              <w:keepNext/>
              <w:keepLines/>
              <w:jc w:val="both"/>
              <w:rPr>
                <w:i/>
                <w:sz w:val="16"/>
                <w:szCs w:val="16"/>
                <w:lang w:val="en-US"/>
              </w:rPr>
            </w:pPr>
            <w:r w:rsidRPr="00203C8E">
              <w:rPr>
                <w:i/>
                <w:sz w:val="16"/>
                <w:szCs w:val="16"/>
                <w:lang w:val="en-US"/>
              </w:rPr>
              <w:t>24</w:t>
            </w:r>
          </w:p>
        </w:tc>
        <w:tc>
          <w:tcPr>
            <w:tcW w:w="225" w:type="pct"/>
            <w:tcBorders>
              <w:left w:val="single" w:sz="4" w:space="0" w:color="auto"/>
            </w:tcBorders>
            <w:shd w:val="clear" w:color="auto" w:fill="F2F2F2" w:themeFill="background1" w:themeFillShade="F2"/>
            <w:vAlign w:val="center"/>
          </w:tcPr>
          <w:p w14:paraId="6DED2FDC" w14:textId="77777777" w:rsidR="003569BD" w:rsidRPr="00203C8E" w:rsidRDefault="003569BD" w:rsidP="00D10E4D">
            <w:pPr>
              <w:keepNext/>
              <w:keepLines/>
              <w:jc w:val="both"/>
              <w:rPr>
                <w:i/>
                <w:sz w:val="16"/>
                <w:szCs w:val="16"/>
              </w:rPr>
            </w:pPr>
            <w:r w:rsidRPr="00203C8E">
              <w:rPr>
                <w:i/>
                <w:sz w:val="16"/>
                <w:szCs w:val="16"/>
                <w:lang w:val="en-US"/>
              </w:rPr>
              <w:t>25</w:t>
            </w:r>
          </w:p>
        </w:tc>
      </w:tr>
      <w:tr w:rsidR="003569BD" w:rsidRPr="00203C8E" w14:paraId="35B23E9B" w14:textId="77777777" w:rsidTr="00CD77D2">
        <w:trPr>
          <w:trHeight w:val="383"/>
        </w:trPr>
        <w:tc>
          <w:tcPr>
            <w:tcW w:w="1996" w:type="pct"/>
            <w:gridSpan w:val="8"/>
            <w:tcBorders>
              <w:right w:val="single" w:sz="4" w:space="0" w:color="auto"/>
            </w:tcBorders>
            <w:shd w:val="clear" w:color="auto" w:fill="D8D8D8" w:themeFill="text2" w:themeFillTint="33"/>
            <w:vAlign w:val="center"/>
          </w:tcPr>
          <w:p w14:paraId="4908E1CE" w14:textId="77777777" w:rsidR="003569BD" w:rsidRPr="00203C8E" w:rsidRDefault="003569BD" w:rsidP="00D10E4D">
            <w:pPr>
              <w:keepNext/>
              <w:keepLines/>
              <w:jc w:val="center"/>
              <w:rPr>
                <w:b/>
                <w:sz w:val="16"/>
                <w:szCs w:val="16"/>
              </w:rPr>
            </w:pPr>
            <w:r w:rsidRPr="00203C8E">
              <w:rPr>
                <w:b/>
                <w:sz w:val="16"/>
                <w:szCs w:val="16"/>
                <w:lang w:val="en-US"/>
              </w:rPr>
              <w:t>A</w:t>
            </w:r>
          </w:p>
        </w:tc>
        <w:tc>
          <w:tcPr>
            <w:tcW w:w="2780" w:type="pct"/>
            <w:gridSpan w:val="8"/>
            <w:tcBorders>
              <w:left w:val="single" w:sz="4" w:space="0" w:color="auto"/>
              <w:right w:val="single" w:sz="4" w:space="0" w:color="auto"/>
            </w:tcBorders>
            <w:shd w:val="clear" w:color="auto" w:fill="auto"/>
            <w:vAlign w:val="center"/>
          </w:tcPr>
          <w:p w14:paraId="74CB6975" w14:textId="77777777" w:rsidR="003569BD" w:rsidRPr="00203C8E" w:rsidRDefault="003569BD" w:rsidP="00D10E4D">
            <w:pPr>
              <w:keepNext/>
              <w:keepLines/>
              <w:jc w:val="center"/>
              <w:rPr>
                <w:b/>
                <w:sz w:val="16"/>
                <w:szCs w:val="16"/>
              </w:rPr>
            </w:pPr>
            <w:r w:rsidRPr="00203C8E">
              <w:rPr>
                <w:b/>
                <w:sz w:val="16"/>
                <w:szCs w:val="16"/>
                <w:lang w:val="en-US"/>
              </w:rPr>
              <w:t>B</w:t>
            </w:r>
          </w:p>
        </w:tc>
        <w:tc>
          <w:tcPr>
            <w:tcW w:w="225" w:type="pct"/>
            <w:tcBorders>
              <w:left w:val="single" w:sz="4" w:space="0" w:color="auto"/>
              <w:right w:val="single" w:sz="4" w:space="0" w:color="auto"/>
            </w:tcBorders>
            <w:shd w:val="clear" w:color="auto" w:fill="CF8FE4" w:themeFill="accent6" w:themeFillTint="66"/>
            <w:vAlign w:val="center"/>
          </w:tcPr>
          <w:p w14:paraId="3A99B49A" w14:textId="77777777" w:rsidR="003569BD" w:rsidRPr="00203C8E" w:rsidRDefault="003569BD" w:rsidP="00D10E4D">
            <w:pPr>
              <w:keepNext/>
              <w:keepLines/>
              <w:jc w:val="both"/>
              <w:rPr>
                <w:b/>
                <w:sz w:val="16"/>
                <w:szCs w:val="16"/>
                <w:lang w:val="en-US"/>
              </w:rPr>
            </w:pPr>
            <w:r w:rsidRPr="00203C8E">
              <w:rPr>
                <w:b/>
                <w:sz w:val="16"/>
                <w:szCs w:val="16"/>
                <w:lang w:val="en-US"/>
              </w:rPr>
              <w:t>C</w:t>
            </w:r>
          </w:p>
        </w:tc>
      </w:tr>
    </w:tbl>
    <w:p w14:paraId="12187ECD" w14:textId="77777777" w:rsidR="003569BD" w:rsidRPr="00D51F19" w:rsidRDefault="003569BD" w:rsidP="00D10E4D">
      <w:pPr>
        <w:keepNext/>
        <w:keepLines/>
        <w:ind w:left="708"/>
        <w:jc w:val="both"/>
        <w:rPr>
          <w:rFonts w:ascii="Times New Roman" w:hAnsi="Times New Roman" w:cs="Times New Roman"/>
          <w:sz w:val="24"/>
          <w:szCs w:val="24"/>
          <w:lang w:val="en-US"/>
        </w:rPr>
      </w:pPr>
    </w:p>
    <w:tbl>
      <w:tblPr>
        <w:tblStyle w:val="aff"/>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40"/>
        <w:gridCol w:w="8607"/>
      </w:tblGrid>
      <w:tr w:rsidR="003569BD" w:rsidRPr="00D51F19" w14:paraId="4EA0FD94" w14:textId="77777777" w:rsidTr="00BA68BB">
        <w:tc>
          <w:tcPr>
            <w:tcW w:w="396" w:type="pct"/>
            <w:tcBorders>
              <w:bottom w:val="single" w:sz="4" w:space="0" w:color="auto"/>
            </w:tcBorders>
          </w:tcPr>
          <w:p w14:paraId="50C544AE" w14:textId="77777777" w:rsidR="003569BD" w:rsidRPr="00D51F19" w:rsidRDefault="003569BD" w:rsidP="00D10E4D">
            <w:pPr>
              <w:keepNext/>
              <w:keepLines/>
              <w:spacing w:after="120"/>
              <w:jc w:val="both"/>
              <w:rPr>
                <w:rFonts w:ascii="Times New Roman" w:hAnsi="Times New Roman" w:cs="Times New Roman"/>
                <w:b/>
                <w:sz w:val="24"/>
                <w:szCs w:val="24"/>
                <w:lang w:val="en-US"/>
              </w:rPr>
            </w:pPr>
            <w:r w:rsidRPr="00D51F19">
              <w:rPr>
                <w:rFonts w:ascii="Times New Roman" w:hAnsi="Times New Roman" w:cs="Times New Roman"/>
                <w:b/>
                <w:sz w:val="24"/>
                <w:szCs w:val="24"/>
                <w:lang w:val="en-US"/>
              </w:rPr>
              <w:t>A</w:t>
            </w:r>
          </w:p>
        </w:tc>
        <w:tc>
          <w:tcPr>
            <w:tcW w:w="4604" w:type="pct"/>
            <w:tcBorders>
              <w:bottom w:val="single" w:sz="4" w:space="0" w:color="auto"/>
            </w:tcBorders>
          </w:tcPr>
          <w:p w14:paraId="3AE8A89E" w14:textId="77777777" w:rsidR="003569BD" w:rsidRPr="00D51F19" w:rsidRDefault="003569BD" w:rsidP="00D10E4D">
            <w:pPr>
              <w:keepNext/>
              <w:keepLines/>
              <w:spacing w:after="120"/>
              <w:jc w:val="both"/>
              <w:rPr>
                <w:rFonts w:ascii="Times New Roman" w:hAnsi="Times New Roman" w:cs="Times New Roman"/>
                <w:sz w:val="24"/>
                <w:szCs w:val="24"/>
              </w:rPr>
            </w:pPr>
            <w:r w:rsidRPr="00D51F19">
              <w:rPr>
                <w:rFonts w:ascii="Times New Roman" w:hAnsi="Times New Roman" w:cs="Times New Roman"/>
                <w:sz w:val="24"/>
                <w:szCs w:val="24"/>
              </w:rPr>
              <w:t>УРН участника, сформировавшего начисление.</w:t>
            </w:r>
          </w:p>
          <w:p w14:paraId="0A999456" w14:textId="77777777" w:rsidR="003569BD" w:rsidRPr="00D51F19" w:rsidRDefault="003569BD" w:rsidP="00D10E4D">
            <w:pPr>
              <w:keepNext/>
              <w:keepLines/>
              <w:spacing w:after="120"/>
              <w:jc w:val="both"/>
              <w:rPr>
                <w:rFonts w:ascii="Times New Roman" w:hAnsi="Times New Roman" w:cs="Times New Roman"/>
                <w:sz w:val="24"/>
                <w:szCs w:val="24"/>
              </w:rPr>
            </w:pPr>
            <w:r w:rsidRPr="00D51F19">
              <w:rPr>
                <w:rFonts w:ascii="Times New Roman" w:hAnsi="Times New Roman" w:cs="Times New Roman"/>
                <w:sz w:val="24"/>
                <w:szCs w:val="24"/>
              </w:rPr>
              <w:t xml:space="preserve">УРН указывается в десятичном представлении. Для этого его необходимо предварительно перевести из </w:t>
            </w:r>
            <w:proofErr w:type="spellStart"/>
            <w:r w:rsidRPr="00D51F19">
              <w:rPr>
                <w:rFonts w:ascii="Times New Roman" w:hAnsi="Times New Roman" w:cs="Times New Roman"/>
                <w:sz w:val="24"/>
                <w:szCs w:val="24"/>
              </w:rPr>
              <w:t>шестнадцатиричного</w:t>
            </w:r>
            <w:proofErr w:type="spellEnd"/>
            <w:r w:rsidRPr="00D51F19">
              <w:rPr>
                <w:rFonts w:ascii="Times New Roman" w:hAnsi="Times New Roman" w:cs="Times New Roman"/>
                <w:sz w:val="24"/>
                <w:szCs w:val="24"/>
              </w:rPr>
              <w:t xml:space="preserve"> представления и десятичное.</w:t>
            </w:r>
          </w:p>
          <w:p w14:paraId="40DC600A" w14:textId="77777777" w:rsidR="003569BD" w:rsidRPr="00D51F19" w:rsidRDefault="003569BD" w:rsidP="00D10E4D">
            <w:pPr>
              <w:keepNext/>
              <w:keepLines/>
              <w:spacing w:after="120"/>
              <w:jc w:val="both"/>
              <w:rPr>
                <w:rFonts w:ascii="Times New Roman" w:hAnsi="Times New Roman" w:cs="Times New Roman"/>
                <w:i/>
                <w:sz w:val="24"/>
                <w:szCs w:val="24"/>
              </w:rPr>
            </w:pPr>
            <w:r w:rsidRPr="00D51F19">
              <w:rPr>
                <w:rFonts w:ascii="Times New Roman" w:hAnsi="Times New Roman" w:cs="Times New Roman"/>
                <w:i/>
                <w:sz w:val="24"/>
                <w:szCs w:val="24"/>
              </w:rPr>
              <w:t>Например,</w:t>
            </w:r>
          </w:p>
          <w:p w14:paraId="615D2D55" w14:textId="77777777" w:rsidR="003569BD" w:rsidRPr="00D51F19" w:rsidRDefault="003569BD" w:rsidP="00D10E4D">
            <w:pPr>
              <w:keepNext/>
              <w:keepLines/>
              <w:spacing w:after="120"/>
              <w:jc w:val="both"/>
              <w:rPr>
                <w:rFonts w:ascii="Times New Roman" w:hAnsi="Times New Roman" w:cs="Times New Roman"/>
                <w:i/>
                <w:sz w:val="24"/>
                <w:szCs w:val="24"/>
              </w:rPr>
            </w:pPr>
            <w:r w:rsidRPr="00D51F19">
              <w:rPr>
                <w:rFonts w:ascii="Times New Roman" w:hAnsi="Times New Roman" w:cs="Times New Roman"/>
                <w:i/>
                <w:sz w:val="24"/>
                <w:szCs w:val="24"/>
              </w:rPr>
              <w:t>УРН участника равен значению «</w:t>
            </w:r>
            <w:r w:rsidRPr="00D51F19">
              <w:rPr>
                <w:rFonts w:ascii="Times New Roman" w:hAnsi="Times New Roman" w:cs="Times New Roman"/>
                <w:i/>
                <w:sz w:val="24"/>
                <w:szCs w:val="24"/>
                <w:lang w:val="en-US"/>
              </w:rPr>
              <w:t>aa</w:t>
            </w:r>
            <w:r w:rsidRPr="00D51F19">
              <w:rPr>
                <w:rFonts w:ascii="Times New Roman" w:hAnsi="Times New Roman" w:cs="Times New Roman"/>
                <w:i/>
                <w:sz w:val="24"/>
                <w:szCs w:val="24"/>
              </w:rPr>
              <w:t>11</w:t>
            </w:r>
            <w:r w:rsidRPr="00D51F19">
              <w:rPr>
                <w:rFonts w:ascii="Times New Roman" w:hAnsi="Times New Roman" w:cs="Times New Roman"/>
                <w:i/>
                <w:sz w:val="24"/>
                <w:szCs w:val="24"/>
                <w:lang w:val="en-US"/>
              </w:rPr>
              <w:t>b</w:t>
            </w:r>
            <w:r w:rsidRPr="00D51F19">
              <w:rPr>
                <w:rFonts w:ascii="Times New Roman" w:hAnsi="Times New Roman" w:cs="Times New Roman"/>
                <w:i/>
                <w:sz w:val="24"/>
                <w:szCs w:val="24"/>
              </w:rPr>
              <w:t>4»; после перевода в десятичное представление получается «11145652». Если при переводе УРН участника в десятичное представление получается менее восьми символов, то значение дополняется нулями слева до 8 цифр.</w:t>
            </w:r>
          </w:p>
        </w:tc>
      </w:tr>
      <w:tr w:rsidR="003569BD" w:rsidRPr="00D51F19" w14:paraId="6F66AF2E" w14:textId="77777777" w:rsidTr="00BA68BB">
        <w:tc>
          <w:tcPr>
            <w:tcW w:w="396" w:type="pct"/>
            <w:tcBorders>
              <w:top w:val="single" w:sz="4" w:space="0" w:color="auto"/>
              <w:bottom w:val="single" w:sz="4" w:space="0" w:color="auto"/>
              <w:right w:val="single" w:sz="4" w:space="0" w:color="auto"/>
            </w:tcBorders>
          </w:tcPr>
          <w:p w14:paraId="112CFF98" w14:textId="77777777" w:rsidR="003569BD" w:rsidRPr="00D51F19" w:rsidRDefault="003569BD" w:rsidP="00BA68BB">
            <w:pPr>
              <w:spacing w:after="120"/>
              <w:jc w:val="both"/>
              <w:rPr>
                <w:rFonts w:ascii="Times New Roman" w:hAnsi="Times New Roman" w:cs="Times New Roman"/>
                <w:b/>
                <w:sz w:val="24"/>
                <w:szCs w:val="24"/>
              </w:rPr>
            </w:pPr>
            <w:r w:rsidRPr="00D51F19">
              <w:rPr>
                <w:rFonts w:ascii="Times New Roman" w:hAnsi="Times New Roman" w:cs="Times New Roman"/>
                <w:b/>
                <w:sz w:val="24"/>
                <w:szCs w:val="24"/>
                <w:lang w:val="en-US"/>
              </w:rPr>
              <w:t>B</w:t>
            </w:r>
          </w:p>
        </w:tc>
        <w:tc>
          <w:tcPr>
            <w:tcW w:w="4604" w:type="pct"/>
            <w:tcBorders>
              <w:top w:val="single" w:sz="4" w:space="0" w:color="auto"/>
              <w:left w:val="single" w:sz="4" w:space="0" w:color="auto"/>
              <w:bottom w:val="single" w:sz="4" w:space="0" w:color="auto"/>
            </w:tcBorders>
          </w:tcPr>
          <w:p w14:paraId="0656221E" w14:textId="77777777" w:rsidR="003569BD" w:rsidRPr="00D51F19" w:rsidRDefault="003569BD" w:rsidP="00BA68BB">
            <w:pPr>
              <w:spacing w:after="120"/>
              <w:jc w:val="both"/>
              <w:rPr>
                <w:rFonts w:ascii="Times New Roman" w:hAnsi="Times New Roman" w:cs="Times New Roman"/>
                <w:sz w:val="24"/>
                <w:szCs w:val="24"/>
              </w:rPr>
            </w:pPr>
            <w:r w:rsidRPr="00D51F19">
              <w:rPr>
                <w:rFonts w:ascii="Times New Roman" w:hAnsi="Times New Roman" w:cs="Times New Roman"/>
                <w:sz w:val="24"/>
                <w:szCs w:val="24"/>
              </w:rPr>
              <w:t>Уникальный номер начисления – 16 цифр.</w:t>
            </w:r>
          </w:p>
          <w:p w14:paraId="31679FB5" w14:textId="77777777" w:rsidR="003569BD" w:rsidRPr="00D51F19" w:rsidRDefault="003569BD" w:rsidP="00BA68BB">
            <w:pPr>
              <w:spacing w:after="120"/>
              <w:jc w:val="both"/>
              <w:rPr>
                <w:rFonts w:ascii="Times New Roman" w:hAnsi="Times New Roman" w:cs="Times New Roman"/>
                <w:sz w:val="24"/>
                <w:szCs w:val="24"/>
              </w:rPr>
            </w:pPr>
            <w:r w:rsidRPr="00D51F19">
              <w:rPr>
                <w:rFonts w:ascii="Times New Roman" w:hAnsi="Times New Roman" w:cs="Times New Roman"/>
                <w:sz w:val="24"/>
                <w:szCs w:val="24"/>
              </w:rPr>
              <w:t>Алгоритм формирования, обеспечивающий уникальность номера, определяется участником самостоятельно.</w:t>
            </w:r>
          </w:p>
        </w:tc>
      </w:tr>
      <w:tr w:rsidR="003569BD" w:rsidRPr="00D51F19" w14:paraId="09747626" w14:textId="77777777" w:rsidTr="00BA68BB">
        <w:tc>
          <w:tcPr>
            <w:tcW w:w="396" w:type="pct"/>
            <w:tcBorders>
              <w:top w:val="single" w:sz="4" w:space="0" w:color="auto"/>
            </w:tcBorders>
          </w:tcPr>
          <w:p w14:paraId="515B5C0A" w14:textId="77777777" w:rsidR="003569BD" w:rsidRPr="00D51F19" w:rsidRDefault="003569BD" w:rsidP="00BA68BB">
            <w:pPr>
              <w:spacing w:after="120"/>
              <w:jc w:val="both"/>
              <w:rPr>
                <w:rFonts w:ascii="Times New Roman" w:hAnsi="Times New Roman" w:cs="Times New Roman"/>
                <w:b/>
                <w:sz w:val="24"/>
                <w:szCs w:val="24"/>
              </w:rPr>
            </w:pPr>
            <w:r w:rsidRPr="00D51F19">
              <w:rPr>
                <w:rFonts w:ascii="Times New Roman" w:hAnsi="Times New Roman" w:cs="Times New Roman"/>
                <w:b/>
                <w:sz w:val="24"/>
                <w:szCs w:val="24"/>
                <w:lang w:val="en-US"/>
              </w:rPr>
              <w:t>C</w:t>
            </w:r>
          </w:p>
        </w:tc>
        <w:tc>
          <w:tcPr>
            <w:tcW w:w="4604" w:type="pct"/>
            <w:tcBorders>
              <w:top w:val="single" w:sz="4" w:space="0" w:color="auto"/>
            </w:tcBorders>
          </w:tcPr>
          <w:p w14:paraId="38E6CDDD" w14:textId="638A8417" w:rsidR="003569BD" w:rsidRPr="00D51F19" w:rsidRDefault="003569BD" w:rsidP="00BA68BB">
            <w:pPr>
              <w:spacing w:after="120"/>
              <w:jc w:val="both"/>
              <w:rPr>
                <w:rFonts w:ascii="Times New Roman" w:hAnsi="Times New Roman" w:cs="Times New Roman"/>
                <w:sz w:val="24"/>
                <w:szCs w:val="24"/>
              </w:rPr>
            </w:pPr>
            <w:r w:rsidRPr="00D51F19">
              <w:rPr>
                <w:rFonts w:ascii="Times New Roman" w:hAnsi="Times New Roman" w:cs="Times New Roman"/>
                <w:sz w:val="24"/>
                <w:szCs w:val="24"/>
              </w:rPr>
              <w:t xml:space="preserve">Контрольный разряд. Алгоритм расчета описан в разделе </w:t>
            </w:r>
            <w:r w:rsidRPr="00D51F19">
              <w:rPr>
                <w:rFonts w:ascii="Times New Roman" w:hAnsi="Times New Roman" w:cs="Times New Roman"/>
                <w:sz w:val="24"/>
                <w:szCs w:val="24"/>
              </w:rPr>
              <w:fldChar w:fldCharType="begin"/>
            </w:r>
            <w:r w:rsidRPr="00D51F19">
              <w:rPr>
                <w:rFonts w:ascii="Times New Roman" w:hAnsi="Times New Roman" w:cs="Times New Roman"/>
                <w:sz w:val="24"/>
                <w:szCs w:val="24"/>
              </w:rPr>
              <w:instrText xml:space="preserve"> REF _Ref375580597 \n \h  \* MERGEFORMAT </w:instrText>
            </w:r>
            <w:r w:rsidRPr="00D51F19">
              <w:rPr>
                <w:rFonts w:ascii="Times New Roman" w:hAnsi="Times New Roman" w:cs="Times New Roman"/>
                <w:sz w:val="24"/>
                <w:szCs w:val="24"/>
              </w:rPr>
            </w:r>
            <w:r w:rsidRPr="00D51F19">
              <w:rPr>
                <w:rFonts w:ascii="Times New Roman" w:hAnsi="Times New Roman" w:cs="Times New Roman"/>
                <w:sz w:val="24"/>
                <w:szCs w:val="24"/>
              </w:rPr>
              <w:fldChar w:fldCharType="separate"/>
            </w:r>
            <w:r w:rsidR="006A58D1" w:rsidRPr="00D51F19">
              <w:rPr>
                <w:rFonts w:ascii="Times New Roman" w:hAnsi="Times New Roman" w:cs="Times New Roman"/>
                <w:sz w:val="24"/>
                <w:szCs w:val="24"/>
              </w:rPr>
              <w:t>5.2.3</w:t>
            </w:r>
            <w:r w:rsidRPr="00D51F19">
              <w:rPr>
                <w:rFonts w:ascii="Times New Roman" w:hAnsi="Times New Roman" w:cs="Times New Roman"/>
                <w:sz w:val="24"/>
                <w:szCs w:val="24"/>
              </w:rPr>
              <w:fldChar w:fldCharType="end"/>
            </w:r>
            <w:r w:rsidRPr="00D51F19">
              <w:rPr>
                <w:rFonts w:ascii="Times New Roman" w:hAnsi="Times New Roman" w:cs="Times New Roman"/>
                <w:sz w:val="24"/>
                <w:szCs w:val="24"/>
              </w:rPr>
              <w:t>.</w:t>
            </w:r>
          </w:p>
        </w:tc>
      </w:tr>
    </w:tbl>
    <w:p w14:paraId="53E541A2" w14:textId="1410DD27" w:rsidR="003569BD" w:rsidRPr="00203C8E" w:rsidRDefault="003569BD" w:rsidP="00E41F67">
      <w:pPr>
        <w:pStyle w:val="35"/>
        <w:numPr>
          <w:ilvl w:val="2"/>
          <w:numId w:val="4"/>
        </w:numPr>
        <w:tabs>
          <w:tab w:val="num" w:pos="5682"/>
        </w:tabs>
        <w:ind w:left="993" w:hanging="578"/>
        <w:rPr>
          <w:bCs w:val="0"/>
        </w:rPr>
      </w:pPr>
      <w:bookmarkStart w:id="170" w:name="_Кодирование_даты_в"/>
      <w:bookmarkStart w:id="171" w:name="_Преобразование_порядкового_номера"/>
      <w:bookmarkStart w:id="172" w:name="_Toc375660131"/>
      <w:bookmarkStart w:id="173" w:name="_Toc375675649"/>
      <w:bookmarkStart w:id="174" w:name="_Toc375764244"/>
      <w:bookmarkStart w:id="175" w:name="_Toc375829920"/>
      <w:bookmarkStart w:id="176" w:name="_Toc375835600"/>
      <w:bookmarkStart w:id="177" w:name="_Toc377576650"/>
      <w:bookmarkStart w:id="178" w:name="_Toc377581552"/>
      <w:bookmarkStart w:id="179" w:name="_Toc375660132"/>
      <w:bookmarkStart w:id="180" w:name="_Toc375675650"/>
      <w:bookmarkStart w:id="181" w:name="_Toc375764245"/>
      <w:bookmarkStart w:id="182" w:name="_Toc375829921"/>
      <w:bookmarkStart w:id="183" w:name="_Toc375835601"/>
      <w:bookmarkStart w:id="184" w:name="_Toc377576651"/>
      <w:bookmarkStart w:id="185" w:name="_Toc377581553"/>
      <w:bookmarkStart w:id="186" w:name="_Toc375660133"/>
      <w:bookmarkStart w:id="187" w:name="_Toc375675651"/>
      <w:bookmarkStart w:id="188" w:name="_Toc375764246"/>
      <w:bookmarkStart w:id="189" w:name="_Toc375829922"/>
      <w:bookmarkStart w:id="190" w:name="_Toc375835602"/>
      <w:bookmarkStart w:id="191" w:name="_Toc377576652"/>
      <w:bookmarkStart w:id="192" w:name="_Toc377581554"/>
      <w:bookmarkStart w:id="193" w:name="_Toc375660156"/>
      <w:bookmarkStart w:id="194" w:name="_Toc375675674"/>
      <w:bookmarkStart w:id="195" w:name="_Toc375764269"/>
      <w:bookmarkStart w:id="196" w:name="_Toc375829945"/>
      <w:bookmarkStart w:id="197" w:name="_Toc375835625"/>
      <w:bookmarkStart w:id="198" w:name="_Toc377576675"/>
      <w:bookmarkStart w:id="199" w:name="_Toc377581577"/>
      <w:bookmarkStart w:id="200" w:name="_Toc375660157"/>
      <w:bookmarkStart w:id="201" w:name="_Toc375675675"/>
      <w:bookmarkStart w:id="202" w:name="_Toc375764270"/>
      <w:bookmarkStart w:id="203" w:name="_Toc375829946"/>
      <w:bookmarkStart w:id="204" w:name="_Toc375835626"/>
      <w:bookmarkStart w:id="205" w:name="_Toc377576676"/>
      <w:bookmarkStart w:id="206" w:name="_Toc377581578"/>
      <w:bookmarkStart w:id="207" w:name="_Toc375660158"/>
      <w:bookmarkStart w:id="208" w:name="_Toc375675676"/>
      <w:bookmarkStart w:id="209" w:name="_Toc375764271"/>
      <w:bookmarkStart w:id="210" w:name="_Toc375829947"/>
      <w:bookmarkStart w:id="211" w:name="_Toc375835627"/>
      <w:bookmarkStart w:id="212" w:name="_Toc377576677"/>
      <w:bookmarkStart w:id="213" w:name="_Toc377581579"/>
      <w:bookmarkStart w:id="214" w:name="_Toc375660159"/>
      <w:bookmarkStart w:id="215" w:name="_Toc375675677"/>
      <w:bookmarkStart w:id="216" w:name="_Toc375764272"/>
      <w:bookmarkStart w:id="217" w:name="_Toc375829948"/>
      <w:bookmarkStart w:id="218" w:name="_Toc375835628"/>
      <w:bookmarkStart w:id="219" w:name="_Toc377576678"/>
      <w:bookmarkStart w:id="220" w:name="_Toc377581580"/>
      <w:bookmarkStart w:id="221" w:name="_Toc375660160"/>
      <w:bookmarkStart w:id="222" w:name="_Toc375675678"/>
      <w:bookmarkStart w:id="223" w:name="_Toc375764273"/>
      <w:bookmarkStart w:id="224" w:name="_Toc375829949"/>
      <w:bookmarkStart w:id="225" w:name="_Toc375835629"/>
      <w:bookmarkStart w:id="226" w:name="_Toc377576679"/>
      <w:bookmarkStart w:id="227" w:name="_Toc377581581"/>
      <w:bookmarkStart w:id="228" w:name="_Toc375660161"/>
      <w:bookmarkStart w:id="229" w:name="_Toc375675679"/>
      <w:bookmarkStart w:id="230" w:name="_Toc375764274"/>
      <w:bookmarkStart w:id="231" w:name="_Toc375829950"/>
      <w:bookmarkStart w:id="232" w:name="_Toc375835630"/>
      <w:bookmarkStart w:id="233" w:name="_Toc377576680"/>
      <w:bookmarkStart w:id="234" w:name="_Toc377581582"/>
      <w:bookmarkStart w:id="235" w:name="_Toc375660184"/>
      <w:bookmarkStart w:id="236" w:name="_Toc375675702"/>
      <w:bookmarkStart w:id="237" w:name="_Toc375764297"/>
      <w:bookmarkStart w:id="238" w:name="_Toc375829973"/>
      <w:bookmarkStart w:id="239" w:name="_Toc375835653"/>
      <w:bookmarkStart w:id="240" w:name="_Toc377576703"/>
      <w:bookmarkStart w:id="241" w:name="_Toc377581605"/>
      <w:bookmarkStart w:id="242" w:name="_Toc375660185"/>
      <w:bookmarkStart w:id="243" w:name="_Toc375675703"/>
      <w:bookmarkStart w:id="244" w:name="_Toc375764298"/>
      <w:bookmarkStart w:id="245" w:name="_Toc375829974"/>
      <w:bookmarkStart w:id="246" w:name="_Toc375835654"/>
      <w:bookmarkStart w:id="247" w:name="_Toc377576704"/>
      <w:bookmarkStart w:id="248" w:name="_Toc377581606"/>
      <w:bookmarkStart w:id="249" w:name="_Toc375660186"/>
      <w:bookmarkStart w:id="250" w:name="_Toc375675704"/>
      <w:bookmarkStart w:id="251" w:name="_Toc375764299"/>
      <w:bookmarkStart w:id="252" w:name="_Toc375829975"/>
      <w:bookmarkStart w:id="253" w:name="_Toc375835655"/>
      <w:bookmarkStart w:id="254" w:name="_Toc377576705"/>
      <w:bookmarkStart w:id="255" w:name="_Toc377581607"/>
      <w:bookmarkStart w:id="256" w:name="_Toc375660187"/>
      <w:bookmarkStart w:id="257" w:name="_Toc375675705"/>
      <w:bookmarkStart w:id="258" w:name="_Toc375764300"/>
      <w:bookmarkStart w:id="259" w:name="_Toc375829976"/>
      <w:bookmarkStart w:id="260" w:name="_Toc375835656"/>
      <w:bookmarkStart w:id="261" w:name="_Toc377576706"/>
      <w:bookmarkStart w:id="262" w:name="_Toc377581608"/>
      <w:bookmarkStart w:id="263" w:name="_Toc375660188"/>
      <w:bookmarkStart w:id="264" w:name="_Toc375675706"/>
      <w:bookmarkStart w:id="265" w:name="_Toc375764301"/>
      <w:bookmarkStart w:id="266" w:name="_Toc375829977"/>
      <w:bookmarkStart w:id="267" w:name="_Toc375835657"/>
      <w:bookmarkStart w:id="268" w:name="_Toc377576707"/>
      <w:bookmarkStart w:id="269" w:name="_Toc377581609"/>
      <w:bookmarkStart w:id="270" w:name="_Ref375580597"/>
      <w:bookmarkStart w:id="271" w:name="_Toc412042032"/>
      <w:bookmarkStart w:id="272" w:name="_Toc462922936"/>
      <w:bookmarkStart w:id="273" w:name="_Toc482801406"/>
      <w:bookmarkStart w:id="274" w:name="_Toc488227488"/>
      <w:bookmarkStart w:id="275" w:name="_Toc72847200"/>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r w:rsidRPr="00203C8E">
        <w:rPr>
          <w:bCs w:val="0"/>
        </w:rPr>
        <w:t>Правила расчета контрольного разряда УИН</w:t>
      </w:r>
      <w:bookmarkEnd w:id="270"/>
      <w:bookmarkEnd w:id="271"/>
      <w:bookmarkEnd w:id="272"/>
      <w:bookmarkEnd w:id="273"/>
      <w:bookmarkEnd w:id="274"/>
      <w:bookmarkEnd w:id="275"/>
    </w:p>
    <w:p w14:paraId="1D13B5AD" w14:textId="77777777" w:rsidR="003569BD" w:rsidRPr="00D51F19" w:rsidRDefault="003569BD" w:rsidP="003569BD">
      <w:pPr>
        <w:pStyle w:val="affb"/>
        <w:rPr>
          <w:rFonts w:ascii="Times New Roman" w:hAnsi="Times New Roman" w:cs="Times New Roman"/>
          <w:sz w:val="24"/>
          <w:szCs w:val="24"/>
          <w:lang w:val="ru-RU"/>
        </w:rPr>
      </w:pPr>
      <w:r w:rsidRPr="00D51F19">
        <w:rPr>
          <w:rFonts w:ascii="Times New Roman" w:hAnsi="Times New Roman" w:cs="Times New Roman"/>
          <w:sz w:val="24"/>
          <w:szCs w:val="24"/>
          <w:lang w:val="ru-RU"/>
        </w:rPr>
        <w:t>Контрольный разряд УИН формируется по следующим правилам:</w:t>
      </w:r>
    </w:p>
    <w:p w14:paraId="182D6ED0" w14:textId="77777777" w:rsidR="003569BD" w:rsidRPr="00D51F19" w:rsidRDefault="003569BD" w:rsidP="00070947">
      <w:pPr>
        <w:pStyle w:val="a0"/>
        <w:numPr>
          <w:ilvl w:val="0"/>
          <w:numId w:val="15"/>
        </w:numPr>
        <w:spacing w:after="0" w:line="240" w:lineRule="auto"/>
        <w:rPr>
          <w:rFonts w:ascii="Times New Roman" w:eastAsia="Calibri" w:hAnsi="Times New Roman" w:cs="Times New Roman"/>
          <w:sz w:val="24"/>
          <w:szCs w:val="24"/>
        </w:rPr>
      </w:pPr>
      <w:r w:rsidRPr="00D51F19">
        <w:rPr>
          <w:rFonts w:ascii="Times New Roman" w:eastAsia="Calibri" w:hAnsi="Times New Roman" w:cs="Times New Roman"/>
          <w:sz w:val="24"/>
          <w:szCs w:val="24"/>
          <w:lang w:eastAsia="ru-RU"/>
        </w:rPr>
        <w:t>каждому разряду УИН, начиная со старшего разряда, присваивается набор весов, соответствующий натуральному ряду чисел от 1 до 10, далее набор весов повторяется;</w:t>
      </w:r>
    </w:p>
    <w:p w14:paraId="2200E78C" w14:textId="77777777" w:rsidR="003569BD" w:rsidRPr="00D51F19" w:rsidRDefault="003569BD" w:rsidP="00070947">
      <w:pPr>
        <w:pStyle w:val="a0"/>
        <w:numPr>
          <w:ilvl w:val="0"/>
          <w:numId w:val="15"/>
        </w:numPr>
        <w:spacing w:after="0" w:line="240" w:lineRule="auto"/>
        <w:rPr>
          <w:rFonts w:ascii="Times New Roman" w:eastAsia="Calibri" w:hAnsi="Times New Roman" w:cs="Times New Roman"/>
          <w:sz w:val="24"/>
          <w:szCs w:val="24"/>
        </w:rPr>
      </w:pPr>
      <w:r w:rsidRPr="00D51F19">
        <w:rPr>
          <w:rFonts w:ascii="Times New Roman" w:eastAsia="Calibri" w:hAnsi="Times New Roman" w:cs="Times New Roman"/>
          <w:sz w:val="24"/>
          <w:szCs w:val="24"/>
          <w:lang w:eastAsia="ru-RU"/>
        </w:rPr>
        <w:t xml:space="preserve">каждая цифра УИН умножается на присвоенный вес разряда и вычисляется сумма полученных произведений; </w:t>
      </w:r>
    </w:p>
    <w:p w14:paraId="17BFB25D" w14:textId="17A1DC4B" w:rsidR="003569BD" w:rsidRPr="00D51F19" w:rsidRDefault="003569BD" w:rsidP="00070947">
      <w:pPr>
        <w:pStyle w:val="a0"/>
        <w:numPr>
          <w:ilvl w:val="0"/>
          <w:numId w:val="15"/>
        </w:numPr>
        <w:spacing w:after="0" w:line="240" w:lineRule="auto"/>
        <w:rPr>
          <w:rFonts w:ascii="Times New Roman" w:eastAsia="Calibri" w:hAnsi="Times New Roman" w:cs="Times New Roman"/>
          <w:sz w:val="24"/>
          <w:szCs w:val="24"/>
        </w:rPr>
      </w:pPr>
      <w:r w:rsidRPr="00D51F19">
        <w:rPr>
          <w:rFonts w:ascii="Times New Roman" w:eastAsia="Calibri" w:hAnsi="Times New Roman" w:cs="Times New Roman"/>
          <w:sz w:val="24"/>
          <w:szCs w:val="24"/>
          <w:lang w:eastAsia="ru-RU"/>
        </w:rPr>
        <w:t>контрольный разряд для УИН представляет собой остаток от деления полученной суммы на модуль «11». Контрольный разряд должен иметь значение от 0 до 9;</w:t>
      </w:r>
    </w:p>
    <w:p w14:paraId="68FD56B3" w14:textId="61AF132F" w:rsidR="00CD77D2" w:rsidRPr="00D51F19" w:rsidRDefault="003569BD" w:rsidP="00070947">
      <w:pPr>
        <w:pStyle w:val="a0"/>
        <w:numPr>
          <w:ilvl w:val="0"/>
          <w:numId w:val="15"/>
        </w:numPr>
        <w:spacing w:after="0" w:line="240" w:lineRule="auto"/>
        <w:rPr>
          <w:rFonts w:ascii="Times New Roman" w:eastAsia="Calibri" w:hAnsi="Times New Roman" w:cs="Times New Roman"/>
          <w:sz w:val="24"/>
          <w:szCs w:val="24"/>
        </w:rPr>
      </w:pPr>
      <w:r w:rsidRPr="00D51F19">
        <w:rPr>
          <w:rFonts w:ascii="Times New Roman" w:eastAsia="Calibri" w:hAnsi="Times New Roman" w:cs="Times New Roman"/>
          <w:sz w:val="24"/>
          <w:szCs w:val="24"/>
          <w:lang w:eastAsia="ru-RU"/>
        </w:rPr>
        <w:t>если получается остаток, равный 10, то для обеспечения одноразрядного контрольного разряда необходимо провести повторный расчет, применяя вторую последовательность весов, являющуюся результатом циклического сдвига исходной последовательности на два разряда влево (3, 4, 5, 6, 7, 8, 9, 10, 1, 2). Если, в случае повторного расчета, остаток от деления вновь сохраняется равным 10, то значение контрольного разряда проставляется равным «0».</w:t>
      </w:r>
    </w:p>
    <w:p w14:paraId="0FDECCF6" w14:textId="392A31ED" w:rsidR="00BE63BE" w:rsidRPr="00203C8E" w:rsidRDefault="00BE63BE" w:rsidP="00042435">
      <w:pPr>
        <w:pStyle w:val="Head2"/>
        <w:rPr>
          <w:snapToGrid w:val="0"/>
        </w:rPr>
      </w:pPr>
      <w:bookmarkStart w:id="276" w:name="_Ref488335254"/>
      <w:bookmarkStart w:id="277" w:name="_Toc72847201"/>
      <w:r w:rsidRPr="00203C8E">
        <w:rPr>
          <w:snapToGrid w:val="0"/>
        </w:rPr>
        <w:t xml:space="preserve">Уникальный </w:t>
      </w:r>
      <w:bookmarkStart w:id="278" w:name="_Hlk67486068"/>
      <w:r w:rsidR="00CE3FBE">
        <w:t>присваиваемый номер операции</w:t>
      </w:r>
      <w:bookmarkEnd w:id="139"/>
      <w:bookmarkEnd w:id="140"/>
      <w:bookmarkEnd w:id="141"/>
      <w:bookmarkEnd w:id="276"/>
      <w:bookmarkEnd w:id="277"/>
      <w:bookmarkEnd w:id="278"/>
    </w:p>
    <w:p w14:paraId="625BD347" w14:textId="594E9C0C" w:rsidR="00637BC5" w:rsidRPr="00D51F19" w:rsidRDefault="00B6221F" w:rsidP="00637BC5">
      <w:pPr>
        <w:pStyle w:val="affb"/>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УПНО (УИП)</w:t>
      </w:r>
      <w:r w:rsidR="00637BC5" w:rsidRPr="00D51F19">
        <w:rPr>
          <w:rFonts w:ascii="Times New Roman" w:hAnsi="Times New Roman" w:cs="Times New Roman"/>
          <w:sz w:val="24"/>
          <w:szCs w:val="24"/>
          <w:lang w:val="ru-RU"/>
        </w:rPr>
        <w:t xml:space="preserve"> состоит из 32 символов. Структура </w:t>
      </w:r>
      <w:r>
        <w:rPr>
          <w:rFonts w:ascii="Times New Roman" w:hAnsi="Times New Roman" w:cs="Times New Roman"/>
          <w:sz w:val="24"/>
          <w:szCs w:val="24"/>
          <w:lang w:val="ru-RU"/>
        </w:rPr>
        <w:t>УПНО (УИП)</w:t>
      </w:r>
      <w:r w:rsidR="00637BC5" w:rsidRPr="00D51F19">
        <w:rPr>
          <w:rFonts w:ascii="Times New Roman" w:hAnsi="Times New Roman" w:cs="Times New Roman"/>
          <w:sz w:val="24"/>
          <w:szCs w:val="24"/>
          <w:lang w:val="ru-RU"/>
        </w:rPr>
        <w:t xml:space="preserve"> должна соответствовать требованиям, приведенным на настоящем разделе.</w:t>
      </w:r>
    </w:p>
    <w:p w14:paraId="77C5296D" w14:textId="2936F175" w:rsidR="00637BC5" w:rsidRPr="00203C8E" w:rsidRDefault="00637BC5" w:rsidP="00E41F67">
      <w:pPr>
        <w:pStyle w:val="35"/>
        <w:numPr>
          <w:ilvl w:val="2"/>
          <w:numId w:val="4"/>
        </w:numPr>
        <w:tabs>
          <w:tab w:val="num" w:pos="5682"/>
        </w:tabs>
        <w:ind w:left="993" w:hanging="578"/>
        <w:rPr>
          <w:bCs w:val="0"/>
        </w:rPr>
      </w:pPr>
      <w:bookmarkStart w:id="279" w:name="_Toc488323898"/>
      <w:bookmarkStart w:id="280" w:name="_Toc488326051"/>
      <w:bookmarkStart w:id="281" w:name="_Toc488333138"/>
      <w:bookmarkStart w:id="282" w:name="_Toc488333225"/>
      <w:bookmarkStart w:id="283" w:name="_Toc488333281"/>
      <w:bookmarkStart w:id="284" w:name="_Toc488392049"/>
      <w:bookmarkStart w:id="285" w:name="_Toc488410407"/>
      <w:bookmarkStart w:id="286" w:name="_Toc488759257"/>
      <w:bookmarkStart w:id="287" w:name="_Toc488844923"/>
      <w:bookmarkStart w:id="288" w:name="_Toc496883018"/>
      <w:bookmarkStart w:id="289" w:name="_Toc496885539"/>
      <w:bookmarkStart w:id="290" w:name="_Toc488392050"/>
      <w:bookmarkStart w:id="291" w:name="_Toc488410408"/>
      <w:bookmarkStart w:id="292" w:name="_Toc488759258"/>
      <w:bookmarkStart w:id="293" w:name="_Toc488844924"/>
      <w:bookmarkStart w:id="294" w:name="_Toc496883019"/>
      <w:bookmarkStart w:id="295" w:name="_Toc496885540"/>
      <w:bookmarkStart w:id="296" w:name="_Toc488392051"/>
      <w:bookmarkStart w:id="297" w:name="_Toc488410409"/>
      <w:bookmarkStart w:id="298" w:name="_Toc488759259"/>
      <w:bookmarkStart w:id="299" w:name="_Toc488844925"/>
      <w:bookmarkStart w:id="300" w:name="_Toc496883020"/>
      <w:bookmarkStart w:id="301" w:name="_Toc496885541"/>
      <w:bookmarkStart w:id="302" w:name="_Toc485395135"/>
      <w:bookmarkStart w:id="303" w:name="_Toc72847202"/>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r w:rsidRPr="00203C8E">
        <w:rPr>
          <w:bCs w:val="0"/>
        </w:rPr>
        <w:lastRenderedPageBreak/>
        <w:t xml:space="preserve">Структура </w:t>
      </w:r>
      <w:r w:rsidR="00B6221F">
        <w:rPr>
          <w:bCs w:val="0"/>
        </w:rPr>
        <w:t>УПНО (УИП)</w:t>
      </w:r>
      <w:r w:rsidRPr="00203C8E">
        <w:rPr>
          <w:bCs w:val="0"/>
        </w:rPr>
        <w:t xml:space="preserve"> для кредитных организаций</w:t>
      </w:r>
      <w:bookmarkEnd w:id="302"/>
      <w:bookmarkEnd w:id="303"/>
    </w:p>
    <w:tbl>
      <w:tblPr>
        <w:tblW w:w="98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5"/>
        <w:gridCol w:w="535"/>
        <w:gridCol w:w="853"/>
        <w:gridCol w:w="480"/>
        <w:gridCol w:w="532"/>
        <w:gridCol w:w="638"/>
        <w:gridCol w:w="798"/>
        <w:gridCol w:w="588"/>
        <w:gridCol w:w="464"/>
        <w:gridCol w:w="475"/>
        <w:gridCol w:w="501"/>
        <w:gridCol w:w="456"/>
        <w:gridCol w:w="504"/>
        <w:gridCol w:w="1033"/>
        <w:gridCol w:w="627"/>
        <w:gridCol w:w="796"/>
      </w:tblGrid>
      <w:tr w:rsidR="008C12E5" w:rsidRPr="00203C8E" w14:paraId="5FD3C0D1" w14:textId="77777777" w:rsidTr="008C12E5">
        <w:tc>
          <w:tcPr>
            <w:tcW w:w="535" w:type="dxa"/>
            <w:tcBorders>
              <w:bottom w:val="single" w:sz="4" w:space="0" w:color="auto"/>
            </w:tcBorders>
            <w:shd w:val="clear" w:color="auto" w:fill="F2F2F2" w:themeFill="background1" w:themeFillShade="F2"/>
          </w:tcPr>
          <w:p w14:paraId="61D3243F" w14:textId="77777777" w:rsidR="008C12E5" w:rsidRPr="00203C8E" w:rsidRDefault="008C12E5" w:rsidP="00D10E4D">
            <w:pPr>
              <w:keepNext/>
              <w:keepLines/>
              <w:jc w:val="both"/>
            </w:pPr>
            <w:r w:rsidRPr="00203C8E">
              <w:t>1</w:t>
            </w:r>
          </w:p>
        </w:tc>
        <w:tc>
          <w:tcPr>
            <w:tcW w:w="535" w:type="dxa"/>
            <w:tcBorders>
              <w:bottom w:val="single" w:sz="4" w:space="0" w:color="auto"/>
            </w:tcBorders>
            <w:shd w:val="clear" w:color="auto" w:fill="F2F2F2" w:themeFill="background1" w:themeFillShade="F2"/>
          </w:tcPr>
          <w:p w14:paraId="7C226338" w14:textId="77777777" w:rsidR="008C12E5" w:rsidRPr="00203C8E" w:rsidRDefault="008C12E5" w:rsidP="00D10E4D">
            <w:pPr>
              <w:keepNext/>
              <w:keepLines/>
              <w:jc w:val="both"/>
            </w:pPr>
            <w:r w:rsidRPr="00203C8E">
              <w:t>2</w:t>
            </w:r>
          </w:p>
        </w:tc>
        <w:tc>
          <w:tcPr>
            <w:tcW w:w="853" w:type="dxa"/>
            <w:tcBorders>
              <w:bottom w:val="single" w:sz="4" w:space="0" w:color="auto"/>
            </w:tcBorders>
            <w:shd w:val="clear" w:color="auto" w:fill="F2F2F2" w:themeFill="background1" w:themeFillShade="F2"/>
          </w:tcPr>
          <w:p w14:paraId="4E454F7B" w14:textId="77777777" w:rsidR="008C12E5" w:rsidRPr="00203C8E" w:rsidRDefault="008C12E5" w:rsidP="00D10E4D">
            <w:pPr>
              <w:keepNext/>
              <w:keepLines/>
              <w:jc w:val="both"/>
            </w:pPr>
            <w:r w:rsidRPr="00203C8E">
              <w:t>…</w:t>
            </w:r>
          </w:p>
        </w:tc>
        <w:tc>
          <w:tcPr>
            <w:tcW w:w="480" w:type="dxa"/>
            <w:tcBorders>
              <w:bottom w:val="single" w:sz="4" w:space="0" w:color="auto"/>
            </w:tcBorders>
            <w:shd w:val="clear" w:color="auto" w:fill="F2F2F2" w:themeFill="background1" w:themeFillShade="F2"/>
          </w:tcPr>
          <w:p w14:paraId="54071080" w14:textId="77777777" w:rsidR="008C12E5" w:rsidRPr="00203C8E" w:rsidRDefault="008C12E5" w:rsidP="00D10E4D">
            <w:pPr>
              <w:keepNext/>
              <w:keepLines/>
              <w:jc w:val="both"/>
            </w:pPr>
            <w:r w:rsidRPr="00203C8E">
              <w:t>10</w:t>
            </w:r>
          </w:p>
        </w:tc>
        <w:tc>
          <w:tcPr>
            <w:tcW w:w="532" w:type="dxa"/>
            <w:tcBorders>
              <w:bottom w:val="single" w:sz="4" w:space="0" w:color="auto"/>
            </w:tcBorders>
            <w:shd w:val="clear" w:color="auto" w:fill="F2F2F2" w:themeFill="background1" w:themeFillShade="F2"/>
          </w:tcPr>
          <w:p w14:paraId="2E10F124" w14:textId="39A455D2" w:rsidR="008C12E5" w:rsidRPr="00203C8E" w:rsidRDefault="008C12E5" w:rsidP="00D10E4D">
            <w:pPr>
              <w:keepNext/>
              <w:keepLines/>
              <w:jc w:val="both"/>
            </w:pPr>
            <w:r w:rsidRPr="00203C8E">
              <w:t>11</w:t>
            </w:r>
          </w:p>
        </w:tc>
        <w:tc>
          <w:tcPr>
            <w:tcW w:w="638" w:type="dxa"/>
            <w:tcBorders>
              <w:bottom w:val="single" w:sz="4" w:space="0" w:color="auto"/>
            </w:tcBorders>
            <w:shd w:val="clear" w:color="auto" w:fill="F2F2F2" w:themeFill="background1" w:themeFillShade="F2"/>
          </w:tcPr>
          <w:p w14:paraId="63748D0F" w14:textId="73E9D935" w:rsidR="008C12E5" w:rsidRPr="00203C8E" w:rsidRDefault="008C12E5" w:rsidP="00D10E4D">
            <w:pPr>
              <w:keepNext/>
              <w:keepLines/>
              <w:jc w:val="both"/>
            </w:pPr>
            <w:r w:rsidRPr="00203C8E">
              <w:t>12</w:t>
            </w:r>
          </w:p>
        </w:tc>
        <w:tc>
          <w:tcPr>
            <w:tcW w:w="798" w:type="dxa"/>
            <w:tcBorders>
              <w:bottom w:val="single" w:sz="4" w:space="0" w:color="auto"/>
            </w:tcBorders>
            <w:shd w:val="clear" w:color="auto" w:fill="F2F2F2" w:themeFill="background1" w:themeFillShade="F2"/>
          </w:tcPr>
          <w:p w14:paraId="21BA8DFE" w14:textId="6BD19CAD" w:rsidR="008C12E5" w:rsidRPr="00203C8E" w:rsidRDefault="008C12E5" w:rsidP="00D10E4D">
            <w:pPr>
              <w:keepNext/>
              <w:keepLines/>
              <w:jc w:val="both"/>
            </w:pPr>
            <w:r w:rsidRPr="00203C8E">
              <w:t>…</w:t>
            </w:r>
          </w:p>
        </w:tc>
        <w:tc>
          <w:tcPr>
            <w:tcW w:w="588" w:type="dxa"/>
            <w:tcBorders>
              <w:bottom w:val="single" w:sz="4" w:space="0" w:color="auto"/>
            </w:tcBorders>
            <w:shd w:val="clear" w:color="auto" w:fill="F2F2F2" w:themeFill="background1" w:themeFillShade="F2"/>
          </w:tcPr>
          <w:p w14:paraId="0CE6206B" w14:textId="77777777" w:rsidR="008C12E5" w:rsidRPr="00203C8E" w:rsidRDefault="008C12E5" w:rsidP="00D10E4D">
            <w:pPr>
              <w:keepNext/>
              <w:keepLines/>
              <w:jc w:val="both"/>
            </w:pPr>
            <w:r w:rsidRPr="00203C8E">
              <w:t>16</w:t>
            </w:r>
          </w:p>
        </w:tc>
        <w:tc>
          <w:tcPr>
            <w:tcW w:w="464" w:type="dxa"/>
            <w:shd w:val="clear" w:color="auto" w:fill="F2F2F2" w:themeFill="background1" w:themeFillShade="F2"/>
          </w:tcPr>
          <w:p w14:paraId="737665DC" w14:textId="77777777" w:rsidR="008C12E5" w:rsidRPr="00203C8E" w:rsidRDefault="008C12E5" w:rsidP="00D10E4D">
            <w:pPr>
              <w:keepNext/>
              <w:keepLines/>
              <w:jc w:val="both"/>
            </w:pPr>
            <w:r w:rsidRPr="00203C8E">
              <w:t>17</w:t>
            </w:r>
          </w:p>
        </w:tc>
        <w:tc>
          <w:tcPr>
            <w:tcW w:w="475" w:type="dxa"/>
            <w:shd w:val="clear" w:color="auto" w:fill="F2F2F2" w:themeFill="background1" w:themeFillShade="F2"/>
          </w:tcPr>
          <w:p w14:paraId="202EA395" w14:textId="77777777" w:rsidR="008C12E5" w:rsidRPr="00203C8E" w:rsidRDefault="008C12E5" w:rsidP="00D10E4D">
            <w:pPr>
              <w:keepNext/>
              <w:keepLines/>
              <w:jc w:val="both"/>
            </w:pPr>
            <w:r w:rsidRPr="00203C8E">
              <w:t>18</w:t>
            </w:r>
          </w:p>
        </w:tc>
        <w:tc>
          <w:tcPr>
            <w:tcW w:w="501" w:type="dxa"/>
            <w:shd w:val="clear" w:color="auto" w:fill="F2F2F2" w:themeFill="background1" w:themeFillShade="F2"/>
          </w:tcPr>
          <w:p w14:paraId="38464BF1" w14:textId="77777777" w:rsidR="008C12E5" w:rsidRPr="00203C8E" w:rsidRDefault="008C12E5" w:rsidP="00D10E4D">
            <w:pPr>
              <w:keepNext/>
              <w:keepLines/>
              <w:jc w:val="both"/>
            </w:pPr>
            <w:r w:rsidRPr="00203C8E">
              <w:t>…</w:t>
            </w:r>
          </w:p>
        </w:tc>
        <w:tc>
          <w:tcPr>
            <w:tcW w:w="456" w:type="dxa"/>
            <w:shd w:val="clear" w:color="auto" w:fill="F2F2F2" w:themeFill="background1" w:themeFillShade="F2"/>
          </w:tcPr>
          <w:p w14:paraId="7BDC3AF5" w14:textId="77777777" w:rsidR="008C12E5" w:rsidRPr="00203C8E" w:rsidRDefault="008C12E5" w:rsidP="00D10E4D">
            <w:pPr>
              <w:keepNext/>
              <w:keepLines/>
              <w:jc w:val="both"/>
            </w:pPr>
            <w:r w:rsidRPr="00203C8E">
              <w:t>24</w:t>
            </w:r>
          </w:p>
        </w:tc>
        <w:tc>
          <w:tcPr>
            <w:tcW w:w="504" w:type="dxa"/>
            <w:tcBorders>
              <w:bottom w:val="single" w:sz="4" w:space="0" w:color="auto"/>
            </w:tcBorders>
            <w:shd w:val="clear" w:color="auto" w:fill="F2F2F2" w:themeFill="background1" w:themeFillShade="F2"/>
          </w:tcPr>
          <w:p w14:paraId="4ACEC41C" w14:textId="77777777" w:rsidR="008C12E5" w:rsidRPr="00203C8E" w:rsidRDefault="008C12E5" w:rsidP="00D10E4D">
            <w:pPr>
              <w:keepNext/>
              <w:keepLines/>
              <w:jc w:val="both"/>
            </w:pPr>
            <w:r w:rsidRPr="00203C8E">
              <w:t>25</w:t>
            </w:r>
          </w:p>
        </w:tc>
        <w:tc>
          <w:tcPr>
            <w:tcW w:w="1033" w:type="dxa"/>
            <w:tcBorders>
              <w:bottom w:val="single" w:sz="4" w:space="0" w:color="auto"/>
            </w:tcBorders>
            <w:shd w:val="clear" w:color="auto" w:fill="F2F2F2" w:themeFill="background1" w:themeFillShade="F2"/>
          </w:tcPr>
          <w:p w14:paraId="794650CB" w14:textId="77777777" w:rsidR="008C12E5" w:rsidRPr="00203C8E" w:rsidRDefault="008C12E5" w:rsidP="00D10E4D">
            <w:pPr>
              <w:keepNext/>
              <w:keepLines/>
              <w:jc w:val="both"/>
            </w:pPr>
            <w:r w:rsidRPr="00203C8E">
              <w:t>…</w:t>
            </w:r>
          </w:p>
        </w:tc>
        <w:tc>
          <w:tcPr>
            <w:tcW w:w="627" w:type="dxa"/>
            <w:tcBorders>
              <w:bottom w:val="single" w:sz="4" w:space="0" w:color="auto"/>
            </w:tcBorders>
            <w:shd w:val="clear" w:color="auto" w:fill="F2F2F2" w:themeFill="background1" w:themeFillShade="F2"/>
          </w:tcPr>
          <w:p w14:paraId="199667CC" w14:textId="77777777" w:rsidR="008C12E5" w:rsidRPr="00203C8E" w:rsidRDefault="008C12E5" w:rsidP="00D10E4D">
            <w:pPr>
              <w:keepNext/>
              <w:keepLines/>
              <w:jc w:val="both"/>
            </w:pPr>
            <w:r w:rsidRPr="00203C8E">
              <w:t>31</w:t>
            </w:r>
          </w:p>
        </w:tc>
        <w:tc>
          <w:tcPr>
            <w:tcW w:w="796" w:type="dxa"/>
            <w:tcBorders>
              <w:bottom w:val="single" w:sz="4" w:space="0" w:color="auto"/>
            </w:tcBorders>
            <w:shd w:val="clear" w:color="auto" w:fill="F2F2F2" w:themeFill="background1" w:themeFillShade="F2"/>
          </w:tcPr>
          <w:p w14:paraId="3A18ADE3" w14:textId="77777777" w:rsidR="008C12E5" w:rsidRPr="00203C8E" w:rsidRDefault="008C12E5" w:rsidP="00D10E4D">
            <w:pPr>
              <w:keepNext/>
              <w:keepLines/>
              <w:jc w:val="both"/>
            </w:pPr>
            <w:r w:rsidRPr="00203C8E">
              <w:t>32</w:t>
            </w:r>
          </w:p>
        </w:tc>
      </w:tr>
      <w:tr w:rsidR="008C12E5" w:rsidRPr="00203C8E" w14:paraId="7F466237" w14:textId="77777777" w:rsidTr="008C12E5">
        <w:trPr>
          <w:trHeight w:val="372"/>
        </w:trPr>
        <w:tc>
          <w:tcPr>
            <w:tcW w:w="535" w:type="dxa"/>
            <w:shd w:val="clear" w:color="auto" w:fill="F9ECAB" w:themeFill="accent3" w:themeFillTint="66"/>
          </w:tcPr>
          <w:p w14:paraId="59990C95" w14:textId="77777777" w:rsidR="008C12E5" w:rsidRPr="00203C8E" w:rsidRDefault="008C12E5" w:rsidP="00D10E4D">
            <w:pPr>
              <w:keepNext/>
              <w:keepLines/>
              <w:jc w:val="center"/>
              <w:rPr>
                <w:b/>
              </w:rPr>
            </w:pPr>
            <w:r w:rsidRPr="00203C8E">
              <w:rPr>
                <w:b/>
              </w:rPr>
              <w:t>А</w:t>
            </w:r>
          </w:p>
        </w:tc>
        <w:tc>
          <w:tcPr>
            <w:tcW w:w="1868" w:type="dxa"/>
            <w:gridSpan w:val="3"/>
            <w:shd w:val="clear" w:color="auto" w:fill="DAEAF4" w:themeFill="accent1" w:themeFillTint="33"/>
          </w:tcPr>
          <w:p w14:paraId="5F84973B" w14:textId="77777777" w:rsidR="008C12E5" w:rsidRPr="00203C8E" w:rsidRDefault="008C12E5" w:rsidP="00D10E4D">
            <w:pPr>
              <w:keepNext/>
              <w:keepLines/>
              <w:jc w:val="center"/>
              <w:rPr>
                <w:b/>
              </w:rPr>
            </w:pPr>
            <w:r w:rsidRPr="00203C8E">
              <w:rPr>
                <w:b/>
              </w:rPr>
              <w:t>В</w:t>
            </w:r>
          </w:p>
        </w:tc>
        <w:tc>
          <w:tcPr>
            <w:tcW w:w="2556" w:type="dxa"/>
            <w:gridSpan w:val="4"/>
            <w:shd w:val="clear" w:color="auto" w:fill="ACACAC" w:themeFill="background2" w:themeFillShade="E6"/>
          </w:tcPr>
          <w:p w14:paraId="7CAA89DF" w14:textId="09546E2A" w:rsidR="008C12E5" w:rsidRPr="00203C8E" w:rsidRDefault="008C12E5" w:rsidP="00D10E4D">
            <w:pPr>
              <w:keepNext/>
              <w:keepLines/>
              <w:jc w:val="center"/>
              <w:rPr>
                <w:b/>
              </w:rPr>
            </w:pPr>
            <w:r w:rsidRPr="00203C8E">
              <w:rPr>
                <w:b/>
              </w:rPr>
              <w:t>С</w:t>
            </w:r>
          </w:p>
        </w:tc>
        <w:tc>
          <w:tcPr>
            <w:tcW w:w="1896" w:type="dxa"/>
            <w:gridSpan w:val="4"/>
            <w:shd w:val="clear" w:color="auto" w:fill="auto"/>
          </w:tcPr>
          <w:p w14:paraId="35782F3E" w14:textId="77777777" w:rsidR="008C12E5" w:rsidRPr="00203C8E" w:rsidRDefault="008C12E5" w:rsidP="00D10E4D">
            <w:pPr>
              <w:keepNext/>
              <w:keepLines/>
              <w:jc w:val="center"/>
              <w:rPr>
                <w:b/>
                <w:lang w:val="en-US"/>
              </w:rPr>
            </w:pPr>
            <w:r w:rsidRPr="00203C8E">
              <w:rPr>
                <w:b/>
                <w:lang w:val="en-US"/>
              </w:rPr>
              <w:t>D</w:t>
            </w:r>
          </w:p>
        </w:tc>
        <w:tc>
          <w:tcPr>
            <w:tcW w:w="2960" w:type="dxa"/>
            <w:gridSpan w:val="4"/>
            <w:shd w:val="clear" w:color="auto" w:fill="E7C7F1" w:themeFill="accent6" w:themeFillTint="33"/>
          </w:tcPr>
          <w:p w14:paraId="5EB9217B" w14:textId="77777777" w:rsidR="008C12E5" w:rsidRPr="00203C8E" w:rsidRDefault="008C12E5" w:rsidP="00D10E4D">
            <w:pPr>
              <w:keepNext/>
              <w:keepLines/>
              <w:jc w:val="center"/>
              <w:rPr>
                <w:b/>
                <w:lang w:val="en-US"/>
              </w:rPr>
            </w:pPr>
            <w:r w:rsidRPr="00203C8E">
              <w:rPr>
                <w:b/>
                <w:lang w:val="en-US"/>
              </w:rPr>
              <w:t>F</w:t>
            </w:r>
          </w:p>
        </w:tc>
      </w:tr>
    </w:tbl>
    <w:p w14:paraId="4A32E5D2" w14:textId="77777777" w:rsidR="00637BC5" w:rsidRPr="00203C8E" w:rsidRDefault="00637BC5" w:rsidP="00D10E4D">
      <w:pPr>
        <w:keepNext/>
        <w:keepLines/>
        <w:ind w:left="1077" w:hanging="368"/>
        <w:jc w:val="both"/>
      </w:pPr>
    </w:p>
    <w:tbl>
      <w:tblPr>
        <w:tblStyle w:val="aff"/>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3"/>
        <w:gridCol w:w="8724"/>
      </w:tblGrid>
      <w:tr w:rsidR="00637BC5" w:rsidRPr="00D51F19" w14:paraId="2B549B50" w14:textId="77777777" w:rsidTr="00927BA6">
        <w:trPr>
          <w:trHeight w:val="100"/>
        </w:trPr>
        <w:tc>
          <w:tcPr>
            <w:tcW w:w="333" w:type="pct"/>
            <w:tcBorders>
              <w:bottom w:val="single" w:sz="4" w:space="0" w:color="auto"/>
            </w:tcBorders>
          </w:tcPr>
          <w:p w14:paraId="1DA77D49" w14:textId="77777777" w:rsidR="00637BC5" w:rsidRPr="00D51F19" w:rsidRDefault="00637BC5" w:rsidP="00D10E4D">
            <w:pPr>
              <w:keepNext/>
              <w:keepLines/>
              <w:spacing w:after="120"/>
              <w:jc w:val="both"/>
              <w:rPr>
                <w:rFonts w:ascii="Times New Roman" w:hAnsi="Times New Roman" w:cs="Times New Roman"/>
                <w:b/>
                <w:sz w:val="24"/>
                <w:szCs w:val="24"/>
              </w:rPr>
            </w:pPr>
            <w:r w:rsidRPr="00D51F19">
              <w:rPr>
                <w:rFonts w:ascii="Times New Roman" w:hAnsi="Times New Roman" w:cs="Times New Roman"/>
                <w:b/>
                <w:sz w:val="24"/>
                <w:szCs w:val="24"/>
              </w:rPr>
              <w:t>А</w:t>
            </w:r>
          </w:p>
        </w:tc>
        <w:tc>
          <w:tcPr>
            <w:tcW w:w="4667" w:type="pct"/>
            <w:tcBorders>
              <w:bottom w:val="single" w:sz="4" w:space="0" w:color="auto"/>
            </w:tcBorders>
          </w:tcPr>
          <w:p w14:paraId="3D7E24BF" w14:textId="77777777" w:rsidR="00637BC5" w:rsidRPr="00D51F19" w:rsidRDefault="00637BC5" w:rsidP="00D10E4D">
            <w:pPr>
              <w:keepNext/>
              <w:keepLines/>
              <w:spacing w:after="120"/>
              <w:jc w:val="both"/>
              <w:rPr>
                <w:rFonts w:ascii="Times New Roman" w:hAnsi="Times New Roman" w:cs="Times New Roman"/>
                <w:sz w:val="24"/>
                <w:szCs w:val="24"/>
              </w:rPr>
            </w:pPr>
            <w:r w:rsidRPr="00D51F19">
              <w:rPr>
                <w:rFonts w:ascii="Times New Roman" w:hAnsi="Times New Roman" w:cs="Times New Roman"/>
                <w:sz w:val="24"/>
                <w:szCs w:val="24"/>
              </w:rPr>
              <w:t>Значение «1»</w:t>
            </w:r>
          </w:p>
        </w:tc>
      </w:tr>
      <w:tr w:rsidR="00637BC5" w:rsidRPr="00D51F19" w14:paraId="480233DA" w14:textId="77777777" w:rsidTr="00927BA6">
        <w:tc>
          <w:tcPr>
            <w:tcW w:w="333" w:type="pct"/>
            <w:tcBorders>
              <w:top w:val="single" w:sz="4" w:space="0" w:color="auto"/>
              <w:bottom w:val="single" w:sz="4" w:space="0" w:color="auto"/>
            </w:tcBorders>
          </w:tcPr>
          <w:p w14:paraId="67D7236D" w14:textId="77777777" w:rsidR="00637BC5" w:rsidRPr="00D51F19" w:rsidRDefault="00637BC5" w:rsidP="00D10E4D">
            <w:pPr>
              <w:keepNext/>
              <w:keepLines/>
              <w:spacing w:after="120"/>
              <w:jc w:val="both"/>
              <w:rPr>
                <w:rFonts w:ascii="Times New Roman" w:hAnsi="Times New Roman" w:cs="Times New Roman"/>
                <w:b/>
                <w:sz w:val="24"/>
                <w:szCs w:val="24"/>
              </w:rPr>
            </w:pPr>
            <w:r w:rsidRPr="00D51F19">
              <w:rPr>
                <w:rFonts w:ascii="Times New Roman" w:hAnsi="Times New Roman" w:cs="Times New Roman"/>
                <w:b/>
                <w:sz w:val="24"/>
                <w:szCs w:val="24"/>
              </w:rPr>
              <w:t>В</w:t>
            </w:r>
          </w:p>
        </w:tc>
        <w:tc>
          <w:tcPr>
            <w:tcW w:w="4667" w:type="pct"/>
            <w:tcBorders>
              <w:top w:val="single" w:sz="4" w:space="0" w:color="auto"/>
              <w:bottom w:val="single" w:sz="4" w:space="0" w:color="auto"/>
            </w:tcBorders>
          </w:tcPr>
          <w:p w14:paraId="437704DC" w14:textId="77777777" w:rsidR="00637BC5" w:rsidRPr="00D51F19" w:rsidRDefault="00637BC5" w:rsidP="00D10E4D">
            <w:pPr>
              <w:keepNext/>
              <w:keepLines/>
              <w:spacing w:after="120"/>
              <w:jc w:val="both"/>
              <w:rPr>
                <w:rFonts w:ascii="Times New Roman" w:hAnsi="Times New Roman" w:cs="Times New Roman"/>
                <w:sz w:val="24"/>
                <w:szCs w:val="24"/>
              </w:rPr>
            </w:pPr>
            <w:r w:rsidRPr="00D51F19">
              <w:rPr>
                <w:rFonts w:ascii="Times New Roman" w:eastAsia="Calibri" w:hAnsi="Times New Roman" w:cs="Times New Roman"/>
                <w:sz w:val="24"/>
                <w:szCs w:val="24"/>
              </w:rPr>
              <w:t>БИК кредитной организации, структурного подразделения кредитной организации, принявшей платеж</w:t>
            </w:r>
          </w:p>
        </w:tc>
      </w:tr>
      <w:tr w:rsidR="00637BC5" w:rsidRPr="00D51F19" w14:paraId="14330FF3" w14:textId="77777777" w:rsidTr="00927BA6">
        <w:tc>
          <w:tcPr>
            <w:tcW w:w="333" w:type="pct"/>
            <w:tcBorders>
              <w:top w:val="single" w:sz="4" w:space="0" w:color="auto"/>
              <w:bottom w:val="single" w:sz="4" w:space="0" w:color="auto"/>
            </w:tcBorders>
          </w:tcPr>
          <w:p w14:paraId="178C1A6C" w14:textId="77777777" w:rsidR="00637BC5" w:rsidRPr="00D51F19" w:rsidRDefault="00637BC5" w:rsidP="00D10E4D">
            <w:pPr>
              <w:keepNext/>
              <w:keepLines/>
              <w:spacing w:after="120"/>
              <w:jc w:val="both"/>
              <w:rPr>
                <w:rFonts w:ascii="Times New Roman" w:hAnsi="Times New Roman" w:cs="Times New Roman"/>
                <w:b/>
                <w:sz w:val="24"/>
                <w:szCs w:val="24"/>
              </w:rPr>
            </w:pPr>
            <w:r w:rsidRPr="00D51F19">
              <w:rPr>
                <w:rFonts w:ascii="Times New Roman" w:hAnsi="Times New Roman" w:cs="Times New Roman"/>
                <w:b/>
                <w:sz w:val="24"/>
                <w:szCs w:val="24"/>
              </w:rPr>
              <w:t>С</w:t>
            </w:r>
          </w:p>
        </w:tc>
        <w:tc>
          <w:tcPr>
            <w:tcW w:w="4667" w:type="pct"/>
            <w:tcBorders>
              <w:top w:val="single" w:sz="4" w:space="0" w:color="auto"/>
              <w:bottom w:val="single" w:sz="4" w:space="0" w:color="auto"/>
            </w:tcBorders>
          </w:tcPr>
          <w:p w14:paraId="74DE6E1C" w14:textId="77777777" w:rsidR="00637BC5" w:rsidRPr="00D51F19" w:rsidRDefault="00637BC5" w:rsidP="00D10E4D">
            <w:pPr>
              <w:keepNext/>
              <w:keepLines/>
              <w:spacing w:after="120"/>
              <w:jc w:val="both"/>
              <w:rPr>
                <w:rFonts w:ascii="Times New Roman" w:hAnsi="Times New Roman" w:cs="Times New Roman"/>
                <w:sz w:val="24"/>
                <w:szCs w:val="24"/>
              </w:rPr>
            </w:pPr>
            <w:r w:rsidRPr="00D51F19">
              <w:rPr>
                <w:rFonts w:ascii="Times New Roman" w:eastAsia="Calibri" w:hAnsi="Times New Roman" w:cs="Times New Roman"/>
                <w:sz w:val="24"/>
                <w:szCs w:val="24"/>
              </w:rPr>
              <w:t>Номер внутреннего структурного подразделения кредитной организации (филиала, дополнительного офиса, кредитно-кассового офиса, операционного офиса, операционной кассы вне кассового узла), принявшего платеж. Номер слева дополняется нулями до 6 символов</w:t>
            </w:r>
          </w:p>
        </w:tc>
      </w:tr>
      <w:tr w:rsidR="00637BC5" w:rsidRPr="00D51F19" w14:paraId="34F04D44" w14:textId="77777777" w:rsidTr="00927BA6">
        <w:tc>
          <w:tcPr>
            <w:tcW w:w="333" w:type="pct"/>
            <w:tcBorders>
              <w:top w:val="single" w:sz="4" w:space="0" w:color="auto"/>
              <w:bottom w:val="single" w:sz="4" w:space="0" w:color="auto"/>
            </w:tcBorders>
          </w:tcPr>
          <w:p w14:paraId="05F7A6C9" w14:textId="77777777" w:rsidR="00637BC5" w:rsidRPr="00D51F19" w:rsidRDefault="00637BC5" w:rsidP="00D10E4D">
            <w:pPr>
              <w:keepNext/>
              <w:keepLines/>
              <w:spacing w:after="120"/>
              <w:jc w:val="both"/>
              <w:rPr>
                <w:rFonts w:ascii="Times New Roman" w:hAnsi="Times New Roman" w:cs="Times New Roman"/>
                <w:b/>
                <w:sz w:val="24"/>
                <w:szCs w:val="24"/>
                <w:lang w:val="en-US"/>
              </w:rPr>
            </w:pPr>
            <w:r w:rsidRPr="00D51F19">
              <w:rPr>
                <w:rFonts w:ascii="Times New Roman" w:hAnsi="Times New Roman" w:cs="Times New Roman"/>
                <w:b/>
                <w:sz w:val="24"/>
                <w:szCs w:val="24"/>
                <w:lang w:val="en-US"/>
              </w:rPr>
              <w:t>D</w:t>
            </w:r>
          </w:p>
        </w:tc>
        <w:tc>
          <w:tcPr>
            <w:tcW w:w="4667" w:type="pct"/>
            <w:tcBorders>
              <w:top w:val="single" w:sz="4" w:space="0" w:color="auto"/>
              <w:bottom w:val="single" w:sz="4" w:space="0" w:color="auto"/>
            </w:tcBorders>
          </w:tcPr>
          <w:p w14:paraId="08C627C4" w14:textId="6C57A3D4" w:rsidR="00637BC5" w:rsidRPr="00D51F19" w:rsidRDefault="003C31A7" w:rsidP="00D10E4D">
            <w:pPr>
              <w:keepNext/>
              <w:keepLines/>
              <w:spacing w:after="120"/>
              <w:jc w:val="both"/>
              <w:rPr>
                <w:rFonts w:ascii="Times New Roman" w:eastAsia="Calibri" w:hAnsi="Times New Roman" w:cs="Times New Roman"/>
                <w:sz w:val="24"/>
                <w:szCs w:val="24"/>
              </w:rPr>
            </w:pPr>
            <w:r>
              <w:rPr>
                <w:rFonts w:ascii="Times New Roman" w:eastAsia="Calibri" w:hAnsi="Times New Roman" w:cs="Times New Roman"/>
                <w:sz w:val="24"/>
                <w:szCs w:val="24"/>
              </w:rPr>
              <w:t>Д</w:t>
            </w:r>
            <w:r w:rsidRPr="003C31A7">
              <w:rPr>
                <w:rFonts w:ascii="Times New Roman" w:eastAsia="Calibri" w:hAnsi="Times New Roman" w:cs="Times New Roman"/>
                <w:sz w:val="24"/>
                <w:szCs w:val="24"/>
              </w:rPr>
              <w:t>ата приема к исполнению распоряжения о переводе денежных средств в формате "ДДММГГГГ", где "ДД" - день, "ММ" - месяц, а "ГГГГ" - год приема к исполнению распоряжения о переводе денежных средств</w:t>
            </w:r>
          </w:p>
        </w:tc>
      </w:tr>
      <w:tr w:rsidR="00637BC5" w:rsidRPr="00D51F19" w14:paraId="3B798A2D" w14:textId="77777777" w:rsidTr="00927BA6">
        <w:tc>
          <w:tcPr>
            <w:tcW w:w="333" w:type="pct"/>
            <w:tcBorders>
              <w:top w:val="single" w:sz="4" w:space="0" w:color="auto"/>
            </w:tcBorders>
          </w:tcPr>
          <w:p w14:paraId="01D0F2FD" w14:textId="77777777" w:rsidR="00637BC5" w:rsidRPr="00D51F19" w:rsidRDefault="00637BC5" w:rsidP="00927BA6">
            <w:pPr>
              <w:spacing w:after="120"/>
              <w:jc w:val="both"/>
              <w:rPr>
                <w:rFonts w:ascii="Times New Roman" w:hAnsi="Times New Roman" w:cs="Times New Roman"/>
                <w:b/>
                <w:sz w:val="24"/>
                <w:szCs w:val="24"/>
                <w:lang w:val="en-US"/>
              </w:rPr>
            </w:pPr>
            <w:r w:rsidRPr="00D51F19">
              <w:rPr>
                <w:rFonts w:ascii="Times New Roman" w:hAnsi="Times New Roman" w:cs="Times New Roman"/>
                <w:b/>
                <w:sz w:val="24"/>
                <w:szCs w:val="24"/>
                <w:lang w:val="en-US"/>
              </w:rPr>
              <w:t>F</w:t>
            </w:r>
          </w:p>
        </w:tc>
        <w:tc>
          <w:tcPr>
            <w:tcW w:w="4667" w:type="pct"/>
            <w:tcBorders>
              <w:top w:val="single" w:sz="4" w:space="0" w:color="auto"/>
            </w:tcBorders>
          </w:tcPr>
          <w:p w14:paraId="480679C0" w14:textId="77777777" w:rsidR="00637BC5" w:rsidRPr="00D51F19" w:rsidRDefault="00637BC5" w:rsidP="00927BA6">
            <w:pPr>
              <w:spacing w:after="120"/>
              <w:jc w:val="both"/>
              <w:rPr>
                <w:rFonts w:ascii="Times New Roman" w:eastAsia="Calibri" w:hAnsi="Times New Roman" w:cs="Times New Roman"/>
                <w:sz w:val="24"/>
                <w:szCs w:val="24"/>
              </w:rPr>
            </w:pPr>
            <w:r w:rsidRPr="00D51F19">
              <w:rPr>
                <w:rFonts w:ascii="Times New Roman" w:eastAsia="Calibri" w:hAnsi="Times New Roman" w:cs="Times New Roman"/>
                <w:sz w:val="24"/>
                <w:szCs w:val="24"/>
              </w:rPr>
              <w:t>Уникальный номер платежа в течение дня для структурного подразделения кредитной организации. Номер слева дополняется нулями до 8 символов.</w:t>
            </w:r>
          </w:p>
        </w:tc>
      </w:tr>
    </w:tbl>
    <w:p w14:paraId="40B6BF82" w14:textId="769A4D8D" w:rsidR="00637BC5" w:rsidRPr="00203C8E" w:rsidRDefault="00637BC5" w:rsidP="00E41F67">
      <w:pPr>
        <w:pStyle w:val="35"/>
        <w:numPr>
          <w:ilvl w:val="2"/>
          <w:numId w:val="4"/>
        </w:numPr>
        <w:tabs>
          <w:tab w:val="num" w:pos="5682"/>
        </w:tabs>
        <w:ind w:left="993" w:hanging="578"/>
        <w:rPr>
          <w:bCs w:val="0"/>
        </w:rPr>
      </w:pPr>
      <w:bookmarkStart w:id="304" w:name="_Toc485395136"/>
      <w:bookmarkStart w:id="305" w:name="_Toc72847203"/>
      <w:r w:rsidRPr="00203C8E">
        <w:rPr>
          <w:bCs w:val="0"/>
        </w:rPr>
        <w:t xml:space="preserve">Структура </w:t>
      </w:r>
      <w:r w:rsidR="00B6221F">
        <w:rPr>
          <w:bCs w:val="0"/>
        </w:rPr>
        <w:t>УПНО (УИП)</w:t>
      </w:r>
      <w:r w:rsidRPr="00203C8E">
        <w:rPr>
          <w:bCs w:val="0"/>
        </w:rPr>
        <w:t xml:space="preserve"> для территориальных органов Федерального казначейства</w:t>
      </w:r>
      <w:bookmarkEnd w:id="304"/>
      <w:bookmarkEnd w:id="305"/>
    </w:p>
    <w:p w14:paraId="4A76BBA1" w14:textId="77777777" w:rsidR="00CD77D2" w:rsidRPr="00203C8E" w:rsidRDefault="00CD77D2" w:rsidP="00CD77D2"/>
    <w:tbl>
      <w:tblPr>
        <w:tblW w:w="98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8"/>
        <w:gridCol w:w="476"/>
        <w:gridCol w:w="476"/>
        <w:gridCol w:w="518"/>
        <w:gridCol w:w="504"/>
        <w:gridCol w:w="454"/>
        <w:gridCol w:w="434"/>
        <w:gridCol w:w="890"/>
        <w:gridCol w:w="476"/>
        <w:gridCol w:w="518"/>
        <w:gridCol w:w="517"/>
        <w:gridCol w:w="476"/>
        <w:gridCol w:w="532"/>
        <w:gridCol w:w="560"/>
        <w:gridCol w:w="1190"/>
        <w:gridCol w:w="672"/>
        <w:gridCol w:w="675"/>
      </w:tblGrid>
      <w:tr w:rsidR="00637BC5" w:rsidRPr="00203C8E" w14:paraId="71E30717" w14:textId="77777777" w:rsidTr="00927BA6">
        <w:trPr>
          <w:trHeight w:val="271"/>
        </w:trPr>
        <w:tc>
          <w:tcPr>
            <w:tcW w:w="448" w:type="dxa"/>
            <w:shd w:val="clear" w:color="auto" w:fill="F2F2F2" w:themeFill="background1" w:themeFillShade="F2"/>
          </w:tcPr>
          <w:p w14:paraId="3DDDABED" w14:textId="77777777" w:rsidR="00637BC5" w:rsidRPr="00203C8E" w:rsidRDefault="00637BC5" w:rsidP="00927BA6">
            <w:pPr>
              <w:jc w:val="center"/>
            </w:pPr>
            <w:r w:rsidRPr="00203C8E">
              <w:t>1</w:t>
            </w:r>
          </w:p>
        </w:tc>
        <w:tc>
          <w:tcPr>
            <w:tcW w:w="476" w:type="dxa"/>
            <w:shd w:val="clear" w:color="auto" w:fill="F2F2F2" w:themeFill="background1" w:themeFillShade="F2"/>
          </w:tcPr>
          <w:p w14:paraId="7C198ACC" w14:textId="77777777" w:rsidR="00637BC5" w:rsidRPr="00203C8E" w:rsidRDefault="00637BC5" w:rsidP="00927BA6">
            <w:pPr>
              <w:jc w:val="center"/>
            </w:pPr>
            <w:r w:rsidRPr="00203C8E">
              <w:t>2</w:t>
            </w:r>
          </w:p>
        </w:tc>
        <w:tc>
          <w:tcPr>
            <w:tcW w:w="476" w:type="dxa"/>
            <w:shd w:val="clear" w:color="auto" w:fill="F2F2F2" w:themeFill="background1" w:themeFillShade="F2"/>
          </w:tcPr>
          <w:p w14:paraId="7AEE9CEE" w14:textId="77777777" w:rsidR="00637BC5" w:rsidRPr="00203C8E" w:rsidRDefault="00637BC5" w:rsidP="00927BA6">
            <w:pPr>
              <w:jc w:val="center"/>
            </w:pPr>
            <w:r w:rsidRPr="00203C8E">
              <w:t>3</w:t>
            </w:r>
          </w:p>
        </w:tc>
        <w:tc>
          <w:tcPr>
            <w:tcW w:w="518" w:type="dxa"/>
            <w:shd w:val="clear" w:color="auto" w:fill="F2F2F2" w:themeFill="background1" w:themeFillShade="F2"/>
          </w:tcPr>
          <w:p w14:paraId="2F075B29" w14:textId="77777777" w:rsidR="00637BC5" w:rsidRPr="00203C8E" w:rsidRDefault="00637BC5" w:rsidP="00927BA6">
            <w:pPr>
              <w:jc w:val="center"/>
            </w:pPr>
            <w:r w:rsidRPr="00203C8E">
              <w:t>4</w:t>
            </w:r>
          </w:p>
        </w:tc>
        <w:tc>
          <w:tcPr>
            <w:tcW w:w="504" w:type="dxa"/>
            <w:shd w:val="clear" w:color="auto" w:fill="F2F2F2" w:themeFill="background1" w:themeFillShade="F2"/>
          </w:tcPr>
          <w:p w14:paraId="484101BF" w14:textId="77777777" w:rsidR="00637BC5" w:rsidRPr="00203C8E" w:rsidRDefault="00637BC5" w:rsidP="00927BA6">
            <w:pPr>
              <w:jc w:val="center"/>
            </w:pPr>
            <w:r w:rsidRPr="00203C8E">
              <w:t>5</w:t>
            </w:r>
          </w:p>
        </w:tc>
        <w:tc>
          <w:tcPr>
            <w:tcW w:w="454" w:type="dxa"/>
            <w:shd w:val="clear" w:color="auto" w:fill="F2F2F2" w:themeFill="background1" w:themeFillShade="F2"/>
          </w:tcPr>
          <w:p w14:paraId="00ECCBAA" w14:textId="77777777" w:rsidR="00637BC5" w:rsidRPr="00203C8E" w:rsidRDefault="00637BC5" w:rsidP="00927BA6">
            <w:pPr>
              <w:jc w:val="center"/>
            </w:pPr>
            <w:r w:rsidRPr="00203C8E">
              <w:t>6</w:t>
            </w:r>
          </w:p>
        </w:tc>
        <w:tc>
          <w:tcPr>
            <w:tcW w:w="434" w:type="dxa"/>
            <w:shd w:val="clear" w:color="auto" w:fill="F2F2F2" w:themeFill="background1" w:themeFillShade="F2"/>
          </w:tcPr>
          <w:p w14:paraId="174DF2FB" w14:textId="77777777" w:rsidR="00637BC5" w:rsidRPr="00203C8E" w:rsidRDefault="00637BC5" w:rsidP="00927BA6">
            <w:pPr>
              <w:jc w:val="center"/>
            </w:pPr>
            <w:r w:rsidRPr="00203C8E">
              <w:t>7</w:t>
            </w:r>
          </w:p>
        </w:tc>
        <w:tc>
          <w:tcPr>
            <w:tcW w:w="890" w:type="dxa"/>
            <w:shd w:val="clear" w:color="auto" w:fill="F2F2F2" w:themeFill="background1" w:themeFillShade="F2"/>
          </w:tcPr>
          <w:p w14:paraId="246F3FD5" w14:textId="77777777" w:rsidR="00637BC5" w:rsidRPr="00203C8E" w:rsidRDefault="00637BC5" w:rsidP="00927BA6">
            <w:pPr>
              <w:jc w:val="center"/>
            </w:pPr>
            <w:r w:rsidRPr="00203C8E">
              <w:t>…</w:t>
            </w:r>
          </w:p>
        </w:tc>
        <w:tc>
          <w:tcPr>
            <w:tcW w:w="476" w:type="dxa"/>
            <w:shd w:val="clear" w:color="auto" w:fill="F2F2F2" w:themeFill="background1" w:themeFillShade="F2"/>
          </w:tcPr>
          <w:p w14:paraId="5AF099A5" w14:textId="77777777" w:rsidR="00637BC5" w:rsidRPr="00203C8E" w:rsidRDefault="00637BC5" w:rsidP="00927BA6">
            <w:pPr>
              <w:jc w:val="center"/>
            </w:pPr>
            <w:r w:rsidRPr="00203C8E">
              <w:t>16</w:t>
            </w:r>
          </w:p>
        </w:tc>
        <w:tc>
          <w:tcPr>
            <w:tcW w:w="518" w:type="dxa"/>
            <w:shd w:val="clear" w:color="auto" w:fill="F2F2F2" w:themeFill="background1" w:themeFillShade="F2"/>
          </w:tcPr>
          <w:p w14:paraId="5B43272B" w14:textId="77777777" w:rsidR="00637BC5" w:rsidRPr="00203C8E" w:rsidRDefault="00637BC5" w:rsidP="00927BA6">
            <w:pPr>
              <w:jc w:val="center"/>
            </w:pPr>
            <w:r w:rsidRPr="00203C8E">
              <w:t>17</w:t>
            </w:r>
          </w:p>
        </w:tc>
        <w:tc>
          <w:tcPr>
            <w:tcW w:w="517" w:type="dxa"/>
            <w:shd w:val="clear" w:color="auto" w:fill="F2F2F2" w:themeFill="background1" w:themeFillShade="F2"/>
          </w:tcPr>
          <w:p w14:paraId="3A428512" w14:textId="77777777" w:rsidR="00637BC5" w:rsidRPr="00203C8E" w:rsidRDefault="00637BC5" w:rsidP="00927BA6">
            <w:pPr>
              <w:jc w:val="center"/>
            </w:pPr>
            <w:r w:rsidRPr="00203C8E">
              <w:t>18</w:t>
            </w:r>
          </w:p>
        </w:tc>
        <w:tc>
          <w:tcPr>
            <w:tcW w:w="476" w:type="dxa"/>
            <w:shd w:val="clear" w:color="auto" w:fill="F2F2F2" w:themeFill="background1" w:themeFillShade="F2"/>
          </w:tcPr>
          <w:p w14:paraId="24F7E553" w14:textId="77777777" w:rsidR="00637BC5" w:rsidRPr="00203C8E" w:rsidRDefault="00637BC5" w:rsidP="00927BA6">
            <w:pPr>
              <w:jc w:val="center"/>
            </w:pPr>
            <w:r w:rsidRPr="00203C8E">
              <w:t>…</w:t>
            </w:r>
          </w:p>
        </w:tc>
        <w:tc>
          <w:tcPr>
            <w:tcW w:w="532" w:type="dxa"/>
            <w:shd w:val="clear" w:color="auto" w:fill="F2F2F2" w:themeFill="background1" w:themeFillShade="F2"/>
          </w:tcPr>
          <w:p w14:paraId="55255633" w14:textId="77777777" w:rsidR="00637BC5" w:rsidRPr="00203C8E" w:rsidRDefault="00637BC5" w:rsidP="00927BA6">
            <w:pPr>
              <w:jc w:val="center"/>
            </w:pPr>
            <w:r w:rsidRPr="00203C8E">
              <w:t>24</w:t>
            </w:r>
          </w:p>
        </w:tc>
        <w:tc>
          <w:tcPr>
            <w:tcW w:w="560" w:type="dxa"/>
            <w:shd w:val="clear" w:color="auto" w:fill="F2F2F2" w:themeFill="background1" w:themeFillShade="F2"/>
          </w:tcPr>
          <w:p w14:paraId="1468D372" w14:textId="77777777" w:rsidR="00637BC5" w:rsidRPr="00203C8E" w:rsidRDefault="00637BC5" w:rsidP="00927BA6">
            <w:pPr>
              <w:jc w:val="center"/>
            </w:pPr>
            <w:r w:rsidRPr="00203C8E">
              <w:t>25</w:t>
            </w:r>
          </w:p>
        </w:tc>
        <w:tc>
          <w:tcPr>
            <w:tcW w:w="1190" w:type="dxa"/>
            <w:shd w:val="clear" w:color="auto" w:fill="F2F2F2" w:themeFill="background1" w:themeFillShade="F2"/>
          </w:tcPr>
          <w:p w14:paraId="14848BFE" w14:textId="77777777" w:rsidR="00637BC5" w:rsidRPr="00203C8E" w:rsidRDefault="00637BC5" w:rsidP="00927BA6">
            <w:pPr>
              <w:jc w:val="center"/>
            </w:pPr>
            <w:r w:rsidRPr="00203C8E">
              <w:t>…</w:t>
            </w:r>
          </w:p>
        </w:tc>
        <w:tc>
          <w:tcPr>
            <w:tcW w:w="672" w:type="dxa"/>
            <w:shd w:val="clear" w:color="auto" w:fill="F2F2F2" w:themeFill="background1" w:themeFillShade="F2"/>
          </w:tcPr>
          <w:p w14:paraId="3BFB3F01" w14:textId="77777777" w:rsidR="00637BC5" w:rsidRPr="00203C8E" w:rsidRDefault="00637BC5" w:rsidP="00927BA6">
            <w:pPr>
              <w:jc w:val="center"/>
            </w:pPr>
            <w:r w:rsidRPr="00203C8E">
              <w:t>31</w:t>
            </w:r>
          </w:p>
        </w:tc>
        <w:tc>
          <w:tcPr>
            <w:tcW w:w="675" w:type="dxa"/>
            <w:shd w:val="clear" w:color="auto" w:fill="F2F2F2" w:themeFill="background1" w:themeFillShade="F2"/>
          </w:tcPr>
          <w:p w14:paraId="30ACD7E4" w14:textId="77777777" w:rsidR="00637BC5" w:rsidRPr="00203C8E" w:rsidRDefault="00637BC5" w:rsidP="00927BA6">
            <w:pPr>
              <w:jc w:val="center"/>
            </w:pPr>
            <w:r w:rsidRPr="00203C8E">
              <w:t>32</w:t>
            </w:r>
          </w:p>
        </w:tc>
      </w:tr>
      <w:tr w:rsidR="00637BC5" w:rsidRPr="00203C8E" w14:paraId="673E8C05" w14:textId="77777777" w:rsidTr="00927BA6">
        <w:trPr>
          <w:trHeight w:val="361"/>
        </w:trPr>
        <w:tc>
          <w:tcPr>
            <w:tcW w:w="448" w:type="dxa"/>
            <w:shd w:val="clear" w:color="auto" w:fill="FCF5D5" w:themeFill="accent3" w:themeFillTint="33"/>
          </w:tcPr>
          <w:p w14:paraId="2D93DF37" w14:textId="77777777" w:rsidR="00637BC5" w:rsidRPr="00203C8E" w:rsidRDefault="00637BC5" w:rsidP="00927BA6">
            <w:pPr>
              <w:jc w:val="center"/>
              <w:rPr>
                <w:b/>
              </w:rPr>
            </w:pPr>
            <w:r w:rsidRPr="00203C8E">
              <w:rPr>
                <w:b/>
              </w:rPr>
              <w:t>А</w:t>
            </w:r>
          </w:p>
        </w:tc>
        <w:tc>
          <w:tcPr>
            <w:tcW w:w="1974" w:type="dxa"/>
            <w:gridSpan w:val="4"/>
            <w:shd w:val="clear" w:color="auto" w:fill="DAEAF4" w:themeFill="accent1" w:themeFillTint="33"/>
          </w:tcPr>
          <w:p w14:paraId="1CE6FD26" w14:textId="77777777" w:rsidR="00637BC5" w:rsidRPr="00203C8E" w:rsidRDefault="00637BC5" w:rsidP="00927BA6">
            <w:pPr>
              <w:jc w:val="center"/>
              <w:rPr>
                <w:b/>
              </w:rPr>
            </w:pPr>
            <w:r w:rsidRPr="00203C8E">
              <w:rPr>
                <w:b/>
              </w:rPr>
              <w:t>В</w:t>
            </w:r>
          </w:p>
        </w:tc>
        <w:tc>
          <w:tcPr>
            <w:tcW w:w="2254" w:type="dxa"/>
            <w:gridSpan w:val="4"/>
            <w:shd w:val="clear" w:color="auto" w:fill="ACACAC" w:themeFill="background2" w:themeFillShade="E6"/>
          </w:tcPr>
          <w:p w14:paraId="648A6F2C" w14:textId="77777777" w:rsidR="00637BC5" w:rsidRPr="00203C8E" w:rsidRDefault="00637BC5" w:rsidP="00927BA6">
            <w:pPr>
              <w:jc w:val="center"/>
              <w:rPr>
                <w:b/>
              </w:rPr>
            </w:pPr>
            <w:r w:rsidRPr="00203C8E">
              <w:rPr>
                <w:b/>
              </w:rPr>
              <w:t>С</w:t>
            </w:r>
          </w:p>
        </w:tc>
        <w:tc>
          <w:tcPr>
            <w:tcW w:w="2043" w:type="dxa"/>
            <w:gridSpan w:val="4"/>
            <w:shd w:val="clear" w:color="auto" w:fill="auto"/>
          </w:tcPr>
          <w:p w14:paraId="2DD7D90E" w14:textId="77777777" w:rsidR="00637BC5" w:rsidRPr="00203C8E" w:rsidRDefault="00637BC5" w:rsidP="00927BA6">
            <w:pPr>
              <w:jc w:val="center"/>
              <w:rPr>
                <w:b/>
                <w:lang w:val="en-US"/>
              </w:rPr>
            </w:pPr>
            <w:r w:rsidRPr="00203C8E">
              <w:rPr>
                <w:b/>
                <w:lang w:val="en-US"/>
              </w:rPr>
              <w:t>D</w:t>
            </w:r>
          </w:p>
        </w:tc>
        <w:tc>
          <w:tcPr>
            <w:tcW w:w="3097" w:type="dxa"/>
            <w:gridSpan w:val="4"/>
            <w:shd w:val="clear" w:color="auto" w:fill="E7C7F1" w:themeFill="accent6" w:themeFillTint="33"/>
          </w:tcPr>
          <w:p w14:paraId="4CAEC168" w14:textId="77777777" w:rsidR="00637BC5" w:rsidRPr="00203C8E" w:rsidRDefault="00637BC5" w:rsidP="00927BA6">
            <w:pPr>
              <w:jc w:val="center"/>
              <w:rPr>
                <w:b/>
                <w:lang w:val="en-US"/>
              </w:rPr>
            </w:pPr>
            <w:r w:rsidRPr="00203C8E">
              <w:rPr>
                <w:b/>
                <w:lang w:val="en-US"/>
              </w:rPr>
              <w:t>F</w:t>
            </w:r>
          </w:p>
        </w:tc>
      </w:tr>
    </w:tbl>
    <w:p w14:paraId="658E8277" w14:textId="77777777" w:rsidR="00637BC5" w:rsidRPr="00D51F19" w:rsidRDefault="00637BC5" w:rsidP="00637BC5">
      <w:pPr>
        <w:ind w:left="1077" w:hanging="368"/>
        <w:jc w:val="both"/>
        <w:rPr>
          <w:rFonts w:ascii="Times New Roman" w:hAnsi="Times New Roman" w:cs="Times New Roman"/>
          <w:sz w:val="24"/>
          <w:szCs w:val="24"/>
        </w:rPr>
      </w:pPr>
    </w:p>
    <w:tbl>
      <w:tblPr>
        <w:tblStyle w:val="aff"/>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3"/>
        <w:gridCol w:w="8724"/>
      </w:tblGrid>
      <w:tr w:rsidR="00637BC5" w:rsidRPr="00D51F19" w14:paraId="2B525A8E" w14:textId="77777777" w:rsidTr="00927BA6">
        <w:trPr>
          <w:trHeight w:val="100"/>
        </w:trPr>
        <w:tc>
          <w:tcPr>
            <w:tcW w:w="333" w:type="pct"/>
            <w:tcBorders>
              <w:bottom w:val="single" w:sz="4" w:space="0" w:color="auto"/>
            </w:tcBorders>
          </w:tcPr>
          <w:p w14:paraId="27300997" w14:textId="77777777" w:rsidR="00637BC5" w:rsidRPr="00D51F19" w:rsidRDefault="00637BC5" w:rsidP="00927BA6">
            <w:pPr>
              <w:spacing w:after="120"/>
              <w:jc w:val="both"/>
              <w:rPr>
                <w:rFonts w:ascii="Times New Roman" w:hAnsi="Times New Roman" w:cs="Times New Roman"/>
                <w:b/>
                <w:sz w:val="24"/>
                <w:szCs w:val="24"/>
              </w:rPr>
            </w:pPr>
            <w:r w:rsidRPr="00D51F19">
              <w:rPr>
                <w:rFonts w:ascii="Times New Roman" w:hAnsi="Times New Roman" w:cs="Times New Roman"/>
                <w:b/>
                <w:sz w:val="24"/>
                <w:szCs w:val="24"/>
              </w:rPr>
              <w:t>А</w:t>
            </w:r>
          </w:p>
        </w:tc>
        <w:tc>
          <w:tcPr>
            <w:tcW w:w="4667" w:type="pct"/>
            <w:tcBorders>
              <w:bottom w:val="single" w:sz="4" w:space="0" w:color="auto"/>
            </w:tcBorders>
          </w:tcPr>
          <w:p w14:paraId="78ECB115" w14:textId="77777777" w:rsidR="00637BC5" w:rsidRPr="00D51F19" w:rsidRDefault="00637BC5" w:rsidP="00927BA6">
            <w:pPr>
              <w:spacing w:after="120"/>
              <w:jc w:val="both"/>
              <w:rPr>
                <w:rFonts w:ascii="Times New Roman" w:hAnsi="Times New Roman" w:cs="Times New Roman"/>
                <w:sz w:val="24"/>
                <w:szCs w:val="24"/>
              </w:rPr>
            </w:pPr>
            <w:r w:rsidRPr="00D51F19">
              <w:rPr>
                <w:rFonts w:ascii="Times New Roman" w:hAnsi="Times New Roman" w:cs="Times New Roman"/>
                <w:sz w:val="24"/>
                <w:szCs w:val="24"/>
              </w:rPr>
              <w:t>Значение «2»</w:t>
            </w:r>
          </w:p>
        </w:tc>
      </w:tr>
      <w:tr w:rsidR="00637BC5" w:rsidRPr="00D51F19" w14:paraId="7BBFC9F4" w14:textId="77777777" w:rsidTr="00927BA6">
        <w:tc>
          <w:tcPr>
            <w:tcW w:w="333" w:type="pct"/>
            <w:tcBorders>
              <w:top w:val="single" w:sz="4" w:space="0" w:color="auto"/>
              <w:bottom w:val="single" w:sz="4" w:space="0" w:color="auto"/>
            </w:tcBorders>
          </w:tcPr>
          <w:p w14:paraId="1168D108" w14:textId="77777777" w:rsidR="00637BC5" w:rsidRPr="00D51F19" w:rsidRDefault="00637BC5" w:rsidP="00927BA6">
            <w:pPr>
              <w:spacing w:after="120"/>
              <w:jc w:val="both"/>
              <w:rPr>
                <w:rFonts w:ascii="Times New Roman" w:hAnsi="Times New Roman" w:cs="Times New Roman"/>
                <w:b/>
                <w:sz w:val="24"/>
                <w:szCs w:val="24"/>
              </w:rPr>
            </w:pPr>
            <w:r w:rsidRPr="00D51F19">
              <w:rPr>
                <w:rFonts w:ascii="Times New Roman" w:hAnsi="Times New Roman" w:cs="Times New Roman"/>
                <w:b/>
                <w:sz w:val="24"/>
                <w:szCs w:val="24"/>
              </w:rPr>
              <w:t>В</w:t>
            </w:r>
          </w:p>
        </w:tc>
        <w:tc>
          <w:tcPr>
            <w:tcW w:w="4667" w:type="pct"/>
            <w:tcBorders>
              <w:top w:val="single" w:sz="4" w:space="0" w:color="auto"/>
              <w:bottom w:val="single" w:sz="4" w:space="0" w:color="auto"/>
            </w:tcBorders>
          </w:tcPr>
          <w:p w14:paraId="7D27D268" w14:textId="5CB362FC" w:rsidR="00637BC5" w:rsidRPr="00D51F19" w:rsidRDefault="00637BC5" w:rsidP="00927BA6">
            <w:pPr>
              <w:spacing w:after="120"/>
              <w:jc w:val="both"/>
              <w:rPr>
                <w:rFonts w:ascii="Times New Roman" w:hAnsi="Times New Roman" w:cs="Times New Roman"/>
                <w:sz w:val="24"/>
                <w:szCs w:val="24"/>
              </w:rPr>
            </w:pPr>
            <w:r w:rsidRPr="00D51F19">
              <w:rPr>
                <w:rFonts w:ascii="Times New Roman" w:eastAsia="Calibri" w:hAnsi="Times New Roman" w:cs="Times New Roman"/>
                <w:sz w:val="24"/>
                <w:szCs w:val="24"/>
              </w:rPr>
              <w:t>Код ТОФК</w:t>
            </w:r>
            <w:r w:rsidR="00254735" w:rsidRPr="00D51F19">
              <w:rPr>
                <w:rFonts w:ascii="Times New Roman" w:eastAsia="Calibri" w:hAnsi="Times New Roman" w:cs="Times New Roman"/>
                <w:sz w:val="24"/>
                <w:szCs w:val="24"/>
              </w:rPr>
              <w:t xml:space="preserve"> </w:t>
            </w:r>
          </w:p>
        </w:tc>
      </w:tr>
      <w:tr w:rsidR="00637BC5" w:rsidRPr="00D51F19" w14:paraId="4D73F30A" w14:textId="77777777" w:rsidTr="00927BA6">
        <w:tc>
          <w:tcPr>
            <w:tcW w:w="333" w:type="pct"/>
            <w:tcBorders>
              <w:top w:val="single" w:sz="4" w:space="0" w:color="auto"/>
              <w:bottom w:val="single" w:sz="4" w:space="0" w:color="auto"/>
            </w:tcBorders>
          </w:tcPr>
          <w:p w14:paraId="07B37E52" w14:textId="77777777" w:rsidR="00637BC5" w:rsidRPr="00D51F19" w:rsidRDefault="00637BC5" w:rsidP="00927BA6">
            <w:pPr>
              <w:spacing w:after="120"/>
              <w:jc w:val="both"/>
              <w:rPr>
                <w:rFonts w:ascii="Times New Roman" w:hAnsi="Times New Roman" w:cs="Times New Roman"/>
                <w:b/>
                <w:sz w:val="24"/>
                <w:szCs w:val="24"/>
              </w:rPr>
            </w:pPr>
            <w:r w:rsidRPr="00D51F19">
              <w:rPr>
                <w:rFonts w:ascii="Times New Roman" w:hAnsi="Times New Roman" w:cs="Times New Roman"/>
                <w:b/>
                <w:sz w:val="24"/>
                <w:szCs w:val="24"/>
              </w:rPr>
              <w:t>С</w:t>
            </w:r>
          </w:p>
        </w:tc>
        <w:tc>
          <w:tcPr>
            <w:tcW w:w="4667" w:type="pct"/>
            <w:tcBorders>
              <w:top w:val="single" w:sz="4" w:space="0" w:color="auto"/>
              <w:bottom w:val="single" w:sz="4" w:space="0" w:color="auto"/>
            </w:tcBorders>
          </w:tcPr>
          <w:p w14:paraId="0C01B9D4" w14:textId="77777777" w:rsidR="00637BC5" w:rsidRPr="00D51F19" w:rsidRDefault="00637BC5" w:rsidP="00927BA6">
            <w:pPr>
              <w:spacing w:after="120"/>
              <w:jc w:val="both"/>
              <w:rPr>
                <w:rFonts w:ascii="Times New Roman" w:eastAsia="Calibri" w:hAnsi="Times New Roman" w:cs="Times New Roman"/>
                <w:sz w:val="24"/>
                <w:szCs w:val="24"/>
              </w:rPr>
            </w:pPr>
            <w:r w:rsidRPr="00D51F19">
              <w:rPr>
                <w:rFonts w:ascii="Times New Roman" w:eastAsia="Calibri" w:hAnsi="Times New Roman" w:cs="Times New Roman"/>
                <w:sz w:val="24"/>
                <w:szCs w:val="24"/>
              </w:rPr>
              <w:t>Резерв</w:t>
            </w:r>
          </w:p>
          <w:p w14:paraId="3942A9AC" w14:textId="77777777" w:rsidR="00637BC5" w:rsidRPr="00D51F19" w:rsidRDefault="00637BC5" w:rsidP="00927BA6">
            <w:pPr>
              <w:spacing w:after="120"/>
              <w:jc w:val="both"/>
              <w:rPr>
                <w:rFonts w:ascii="Times New Roman" w:hAnsi="Times New Roman" w:cs="Times New Roman"/>
                <w:sz w:val="24"/>
                <w:szCs w:val="24"/>
              </w:rPr>
            </w:pPr>
            <w:r w:rsidRPr="00D51F19">
              <w:rPr>
                <w:rFonts w:ascii="Times New Roman" w:hAnsi="Times New Roman" w:cs="Times New Roman"/>
                <w:sz w:val="24"/>
                <w:szCs w:val="24"/>
              </w:rPr>
              <w:t>Заполняется нулями</w:t>
            </w:r>
          </w:p>
        </w:tc>
      </w:tr>
      <w:tr w:rsidR="00637BC5" w:rsidRPr="00D51F19" w14:paraId="2046BCD3" w14:textId="77777777" w:rsidTr="00927BA6">
        <w:tc>
          <w:tcPr>
            <w:tcW w:w="333" w:type="pct"/>
            <w:tcBorders>
              <w:top w:val="single" w:sz="4" w:space="0" w:color="auto"/>
              <w:bottom w:val="single" w:sz="4" w:space="0" w:color="auto"/>
            </w:tcBorders>
          </w:tcPr>
          <w:p w14:paraId="743FB260" w14:textId="77777777" w:rsidR="00637BC5" w:rsidRPr="00D51F19" w:rsidRDefault="00637BC5" w:rsidP="00927BA6">
            <w:pPr>
              <w:spacing w:after="120"/>
              <w:jc w:val="both"/>
              <w:rPr>
                <w:rFonts w:ascii="Times New Roman" w:hAnsi="Times New Roman" w:cs="Times New Roman"/>
                <w:b/>
                <w:sz w:val="24"/>
                <w:szCs w:val="24"/>
                <w:lang w:val="en-US"/>
              </w:rPr>
            </w:pPr>
            <w:r w:rsidRPr="00D51F19">
              <w:rPr>
                <w:rFonts w:ascii="Times New Roman" w:hAnsi="Times New Roman" w:cs="Times New Roman"/>
                <w:b/>
                <w:sz w:val="24"/>
                <w:szCs w:val="24"/>
                <w:lang w:val="en-US"/>
              </w:rPr>
              <w:t>D</w:t>
            </w:r>
          </w:p>
        </w:tc>
        <w:tc>
          <w:tcPr>
            <w:tcW w:w="4667" w:type="pct"/>
            <w:tcBorders>
              <w:top w:val="single" w:sz="4" w:space="0" w:color="auto"/>
              <w:bottom w:val="single" w:sz="4" w:space="0" w:color="auto"/>
            </w:tcBorders>
          </w:tcPr>
          <w:p w14:paraId="4AAB14B8" w14:textId="7934DA0C" w:rsidR="00637BC5" w:rsidRPr="00D51F19" w:rsidRDefault="00233540" w:rsidP="00927BA6">
            <w:pPr>
              <w:spacing w:after="120"/>
              <w:jc w:val="both"/>
              <w:rPr>
                <w:rFonts w:ascii="Times New Roman" w:eastAsia="Calibri" w:hAnsi="Times New Roman" w:cs="Times New Roman"/>
                <w:sz w:val="24"/>
                <w:szCs w:val="24"/>
              </w:rPr>
            </w:pPr>
            <w:r>
              <w:rPr>
                <w:rFonts w:ascii="Times New Roman" w:eastAsia="Calibri" w:hAnsi="Times New Roman" w:cs="Times New Roman"/>
                <w:sz w:val="24"/>
                <w:szCs w:val="24"/>
              </w:rPr>
              <w:t>Д</w:t>
            </w:r>
            <w:r w:rsidRPr="003C31A7">
              <w:rPr>
                <w:rFonts w:ascii="Times New Roman" w:eastAsia="Calibri" w:hAnsi="Times New Roman" w:cs="Times New Roman"/>
                <w:sz w:val="24"/>
                <w:szCs w:val="24"/>
              </w:rPr>
              <w:t>ата приема к исполнению распоряжения о переводе денежных средств в формате "ДДММГГГГ", где "ДД" - день, "ММ" - месяц, а "ГГГГ" - год приема к исполнению распоряжения о переводе денежных средств</w:t>
            </w:r>
          </w:p>
        </w:tc>
      </w:tr>
      <w:tr w:rsidR="00637BC5" w:rsidRPr="00D51F19" w14:paraId="1C1F27DE" w14:textId="77777777" w:rsidTr="00927BA6">
        <w:tc>
          <w:tcPr>
            <w:tcW w:w="333" w:type="pct"/>
            <w:tcBorders>
              <w:top w:val="single" w:sz="4" w:space="0" w:color="auto"/>
            </w:tcBorders>
          </w:tcPr>
          <w:p w14:paraId="54C6A64B" w14:textId="77777777" w:rsidR="00637BC5" w:rsidRPr="00D51F19" w:rsidRDefault="00637BC5" w:rsidP="00927BA6">
            <w:pPr>
              <w:spacing w:after="120"/>
              <w:jc w:val="both"/>
              <w:rPr>
                <w:rFonts w:ascii="Times New Roman" w:hAnsi="Times New Roman" w:cs="Times New Roman"/>
                <w:b/>
                <w:sz w:val="24"/>
                <w:szCs w:val="24"/>
                <w:lang w:val="en-US"/>
              </w:rPr>
            </w:pPr>
            <w:r w:rsidRPr="00D51F19">
              <w:rPr>
                <w:rFonts w:ascii="Times New Roman" w:hAnsi="Times New Roman" w:cs="Times New Roman"/>
                <w:b/>
                <w:sz w:val="24"/>
                <w:szCs w:val="24"/>
                <w:lang w:val="en-US"/>
              </w:rPr>
              <w:t>F</w:t>
            </w:r>
          </w:p>
        </w:tc>
        <w:tc>
          <w:tcPr>
            <w:tcW w:w="4667" w:type="pct"/>
            <w:tcBorders>
              <w:top w:val="single" w:sz="4" w:space="0" w:color="auto"/>
            </w:tcBorders>
          </w:tcPr>
          <w:p w14:paraId="63E67B90" w14:textId="77777777" w:rsidR="00637BC5" w:rsidRPr="00D51F19" w:rsidRDefault="00637BC5" w:rsidP="00927BA6">
            <w:pPr>
              <w:spacing w:after="120"/>
              <w:jc w:val="both"/>
              <w:rPr>
                <w:rFonts w:ascii="Times New Roman" w:eastAsia="Calibri" w:hAnsi="Times New Roman" w:cs="Times New Roman"/>
                <w:sz w:val="24"/>
                <w:szCs w:val="24"/>
              </w:rPr>
            </w:pPr>
            <w:r w:rsidRPr="00D51F19">
              <w:rPr>
                <w:rFonts w:ascii="Times New Roman" w:eastAsia="Calibri" w:hAnsi="Times New Roman" w:cs="Times New Roman"/>
                <w:sz w:val="24"/>
                <w:szCs w:val="24"/>
              </w:rPr>
              <w:t>Уникальный номер платежа в течение дня для ТОФК, передающего в ГИС ГМП платеж. Номер слева дополняется нулями до 8 символов.</w:t>
            </w:r>
          </w:p>
        </w:tc>
      </w:tr>
    </w:tbl>
    <w:p w14:paraId="72494058" w14:textId="314465B6" w:rsidR="00637BC5" w:rsidRPr="00203C8E" w:rsidRDefault="00637BC5" w:rsidP="00176C7A">
      <w:pPr>
        <w:pStyle w:val="35"/>
        <w:keepLines/>
        <w:numPr>
          <w:ilvl w:val="2"/>
          <w:numId w:val="4"/>
        </w:numPr>
        <w:tabs>
          <w:tab w:val="num" w:pos="5682"/>
        </w:tabs>
        <w:ind w:left="992" w:hanging="578"/>
        <w:rPr>
          <w:bCs w:val="0"/>
        </w:rPr>
      </w:pPr>
      <w:bookmarkStart w:id="306" w:name="_Toc485395137"/>
      <w:bookmarkStart w:id="307" w:name="_Toc72847204"/>
      <w:r w:rsidRPr="00203C8E">
        <w:rPr>
          <w:bCs w:val="0"/>
        </w:rPr>
        <w:lastRenderedPageBreak/>
        <w:t xml:space="preserve">Структура </w:t>
      </w:r>
      <w:r w:rsidR="00B6221F">
        <w:rPr>
          <w:bCs w:val="0"/>
        </w:rPr>
        <w:t>УПНО (УИП)</w:t>
      </w:r>
      <w:r w:rsidRPr="00203C8E">
        <w:rPr>
          <w:bCs w:val="0"/>
        </w:rPr>
        <w:t xml:space="preserve"> для иных участников, принимающих платежи</w:t>
      </w:r>
      <w:bookmarkEnd w:id="306"/>
      <w:bookmarkEnd w:id="307"/>
    </w:p>
    <w:p w14:paraId="16F0636D" w14:textId="77777777" w:rsidR="00CD77D2" w:rsidRPr="00203C8E" w:rsidRDefault="00CD77D2" w:rsidP="00D10E4D">
      <w:pPr>
        <w:keepNext/>
        <w:keepLines/>
      </w:pPr>
    </w:p>
    <w:tbl>
      <w:tblPr>
        <w:tblW w:w="9498" w:type="dxa"/>
        <w:tblInd w:w="108" w:type="dxa"/>
        <w:tblLayout w:type="fixed"/>
        <w:tblCellMar>
          <w:left w:w="0" w:type="dxa"/>
          <w:right w:w="0" w:type="dxa"/>
        </w:tblCellMar>
        <w:tblLook w:val="04A0" w:firstRow="1" w:lastRow="0" w:firstColumn="1" w:lastColumn="0" w:noHBand="0" w:noVBand="1"/>
      </w:tblPr>
      <w:tblGrid>
        <w:gridCol w:w="507"/>
        <w:gridCol w:w="602"/>
        <w:gridCol w:w="853"/>
        <w:gridCol w:w="585"/>
        <w:gridCol w:w="509"/>
        <w:gridCol w:w="459"/>
        <w:gridCol w:w="454"/>
        <w:gridCol w:w="567"/>
        <w:gridCol w:w="479"/>
        <w:gridCol w:w="655"/>
        <w:gridCol w:w="2505"/>
        <w:gridCol w:w="1323"/>
      </w:tblGrid>
      <w:tr w:rsidR="00637BC5" w:rsidRPr="00203C8E" w14:paraId="76D990DC" w14:textId="77777777" w:rsidTr="00927BA6">
        <w:trPr>
          <w:trHeight w:val="265"/>
        </w:trPr>
        <w:tc>
          <w:tcPr>
            <w:tcW w:w="50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7F3661DB" w14:textId="77777777" w:rsidR="00637BC5" w:rsidRPr="00203C8E" w:rsidRDefault="00637BC5" w:rsidP="00D10E4D">
            <w:pPr>
              <w:keepNext/>
              <w:keepLines/>
              <w:jc w:val="center"/>
            </w:pPr>
            <w:r w:rsidRPr="00203C8E">
              <w:t>1</w:t>
            </w:r>
          </w:p>
        </w:tc>
        <w:tc>
          <w:tcPr>
            <w:tcW w:w="60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6455125B" w14:textId="77777777" w:rsidR="00637BC5" w:rsidRPr="00203C8E" w:rsidRDefault="00637BC5" w:rsidP="00D10E4D">
            <w:pPr>
              <w:keepNext/>
              <w:keepLines/>
              <w:jc w:val="center"/>
            </w:pPr>
            <w:r w:rsidRPr="00203C8E">
              <w:t>2</w:t>
            </w:r>
          </w:p>
        </w:tc>
        <w:tc>
          <w:tcPr>
            <w:tcW w:w="8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2EAE1A61" w14:textId="77777777" w:rsidR="00637BC5" w:rsidRPr="00203C8E" w:rsidRDefault="00637BC5" w:rsidP="00D10E4D">
            <w:pPr>
              <w:keepNext/>
              <w:keepLines/>
              <w:jc w:val="center"/>
              <w:rPr>
                <w:b/>
                <w:lang w:val="en-US"/>
              </w:rPr>
            </w:pPr>
            <w:r w:rsidRPr="00203C8E">
              <w:t>…</w:t>
            </w:r>
          </w:p>
        </w:tc>
        <w:tc>
          <w:tcPr>
            <w:tcW w:w="58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6836D59A" w14:textId="77777777" w:rsidR="00637BC5" w:rsidRPr="00203C8E" w:rsidRDefault="00637BC5" w:rsidP="00D10E4D">
            <w:pPr>
              <w:keepNext/>
              <w:keepLines/>
              <w:jc w:val="center"/>
            </w:pPr>
            <w:r w:rsidRPr="00203C8E">
              <w:t>7</w:t>
            </w:r>
          </w:p>
        </w:tc>
        <w:tc>
          <w:tcPr>
            <w:tcW w:w="5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1AAD5109" w14:textId="77777777" w:rsidR="00637BC5" w:rsidRPr="00203C8E" w:rsidRDefault="00637BC5" w:rsidP="00D10E4D">
            <w:pPr>
              <w:keepNext/>
              <w:keepLines/>
              <w:jc w:val="center"/>
            </w:pPr>
            <w:r w:rsidRPr="00203C8E">
              <w:t>8</w:t>
            </w:r>
          </w:p>
        </w:tc>
        <w:tc>
          <w:tcPr>
            <w:tcW w:w="45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060A82D1" w14:textId="77777777" w:rsidR="00637BC5" w:rsidRPr="00203C8E" w:rsidRDefault="00637BC5" w:rsidP="00D10E4D">
            <w:pPr>
              <w:keepNext/>
              <w:keepLines/>
              <w:jc w:val="center"/>
            </w:pPr>
            <w:r w:rsidRPr="00203C8E">
              <w:t>9</w:t>
            </w:r>
          </w:p>
        </w:tc>
        <w:tc>
          <w:tcPr>
            <w:tcW w:w="45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5C493669" w14:textId="77777777" w:rsidR="00637BC5" w:rsidRPr="00203C8E" w:rsidRDefault="00637BC5" w:rsidP="00D10E4D">
            <w:pPr>
              <w:keepNext/>
              <w:keepLines/>
              <w:jc w:val="center"/>
              <w:rPr>
                <w:lang w:val="en-US"/>
              </w:rPr>
            </w:pPr>
            <w:r w:rsidRPr="00203C8E">
              <w:t>…</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7FB9339B" w14:textId="77777777" w:rsidR="00637BC5" w:rsidRPr="00203C8E" w:rsidRDefault="00637BC5" w:rsidP="00D10E4D">
            <w:pPr>
              <w:keepNext/>
              <w:keepLines/>
              <w:jc w:val="center"/>
              <w:rPr>
                <w:lang w:val="en-US"/>
              </w:rPr>
            </w:pPr>
            <w:r w:rsidRPr="00203C8E">
              <w:t>1</w:t>
            </w:r>
            <w:r w:rsidRPr="00203C8E">
              <w:rPr>
                <w:lang w:val="en-US"/>
              </w:rPr>
              <w:t>5</w:t>
            </w:r>
          </w:p>
        </w:tc>
        <w:tc>
          <w:tcPr>
            <w:tcW w:w="4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7EFDBCDD" w14:textId="77777777" w:rsidR="00637BC5" w:rsidRPr="00203C8E" w:rsidRDefault="00637BC5" w:rsidP="00D10E4D">
            <w:pPr>
              <w:keepNext/>
              <w:keepLines/>
              <w:jc w:val="center"/>
            </w:pPr>
            <w:r w:rsidRPr="00203C8E">
              <w:t>1</w:t>
            </w:r>
            <w:r w:rsidRPr="00203C8E">
              <w:rPr>
                <w:lang w:val="en-US"/>
              </w:rPr>
              <w:t>6</w:t>
            </w:r>
          </w:p>
        </w:tc>
        <w:tc>
          <w:tcPr>
            <w:tcW w:w="65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6743585A" w14:textId="77777777" w:rsidR="00637BC5" w:rsidRPr="00203C8E" w:rsidRDefault="00637BC5" w:rsidP="00D10E4D">
            <w:pPr>
              <w:keepNext/>
              <w:keepLines/>
              <w:jc w:val="center"/>
            </w:pPr>
            <w:r w:rsidRPr="00203C8E">
              <w:rPr>
                <w:lang w:val="en-US"/>
              </w:rPr>
              <w:t>17</w:t>
            </w:r>
          </w:p>
        </w:tc>
        <w:tc>
          <w:tcPr>
            <w:tcW w:w="250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1DA16E75" w14:textId="77777777" w:rsidR="00637BC5" w:rsidRPr="00203C8E" w:rsidRDefault="00637BC5" w:rsidP="00D10E4D">
            <w:pPr>
              <w:keepNext/>
              <w:keepLines/>
              <w:jc w:val="center"/>
            </w:pPr>
            <w:r w:rsidRPr="00203C8E">
              <w:rPr>
                <w:lang w:val="en-US"/>
              </w:rPr>
              <w:t>…</w:t>
            </w:r>
          </w:p>
        </w:tc>
        <w:tc>
          <w:tcPr>
            <w:tcW w:w="132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55173859" w14:textId="77777777" w:rsidR="00637BC5" w:rsidRPr="00203C8E" w:rsidRDefault="00637BC5" w:rsidP="00D10E4D">
            <w:pPr>
              <w:keepNext/>
              <w:keepLines/>
              <w:jc w:val="center"/>
            </w:pPr>
            <w:r w:rsidRPr="00203C8E">
              <w:t>32</w:t>
            </w:r>
          </w:p>
        </w:tc>
      </w:tr>
      <w:tr w:rsidR="00637BC5" w:rsidRPr="00203C8E" w14:paraId="3396474B" w14:textId="77777777" w:rsidTr="00927BA6">
        <w:trPr>
          <w:trHeight w:val="340"/>
        </w:trPr>
        <w:tc>
          <w:tcPr>
            <w:tcW w:w="507" w:type="dxa"/>
            <w:tcBorders>
              <w:top w:val="single" w:sz="4" w:space="0" w:color="auto"/>
              <w:left w:val="single" w:sz="4" w:space="0" w:color="auto"/>
              <w:bottom w:val="single" w:sz="4" w:space="0" w:color="auto"/>
              <w:right w:val="single" w:sz="4" w:space="0" w:color="auto"/>
            </w:tcBorders>
            <w:shd w:val="clear" w:color="auto" w:fill="FCF5D5" w:themeFill="accent3" w:themeFillTint="33"/>
            <w:tcMar>
              <w:top w:w="0" w:type="dxa"/>
              <w:left w:w="108" w:type="dxa"/>
              <w:bottom w:w="0" w:type="dxa"/>
              <w:right w:w="108" w:type="dxa"/>
            </w:tcMar>
          </w:tcPr>
          <w:p w14:paraId="139742A8" w14:textId="77777777" w:rsidR="00637BC5" w:rsidRPr="00203C8E" w:rsidRDefault="00637BC5" w:rsidP="00D10E4D">
            <w:pPr>
              <w:keepNext/>
              <w:keepLines/>
              <w:jc w:val="center"/>
              <w:rPr>
                <w:b/>
              </w:rPr>
            </w:pPr>
            <w:r w:rsidRPr="00203C8E">
              <w:rPr>
                <w:b/>
              </w:rPr>
              <w:t>А</w:t>
            </w:r>
          </w:p>
        </w:tc>
        <w:tc>
          <w:tcPr>
            <w:tcW w:w="2040" w:type="dxa"/>
            <w:gridSpan w:val="3"/>
            <w:tcBorders>
              <w:top w:val="single" w:sz="4" w:space="0" w:color="auto"/>
              <w:left w:val="single" w:sz="4" w:space="0" w:color="auto"/>
              <w:bottom w:val="single" w:sz="4" w:space="0" w:color="auto"/>
              <w:right w:val="single" w:sz="4" w:space="0" w:color="auto"/>
            </w:tcBorders>
            <w:shd w:val="clear" w:color="auto" w:fill="DAEAF4" w:themeFill="accent1" w:themeFillTint="33"/>
            <w:tcMar>
              <w:top w:w="0" w:type="dxa"/>
              <w:left w:w="108" w:type="dxa"/>
              <w:bottom w:w="0" w:type="dxa"/>
              <w:right w:w="108" w:type="dxa"/>
            </w:tcMar>
          </w:tcPr>
          <w:p w14:paraId="2CE4EEE4" w14:textId="77777777" w:rsidR="00637BC5" w:rsidRPr="00203C8E" w:rsidRDefault="00637BC5" w:rsidP="00D10E4D">
            <w:pPr>
              <w:keepNext/>
              <w:keepLines/>
              <w:jc w:val="center"/>
              <w:rPr>
                <w:b/>
              </w:rPr>
            </w:pPr>
            <w:r w:rsidRPr="00203C8E">
              <w:rPr>
                <w:b/>
              </w:rPr>
              <w:t>В</w:t>
            </w:r>
          </w:p>
        </w:tc>
        <w:tc>
          <w:tcPr>
            <w:tcW w:w="1989" w:type="dxa"/>
            <w:gridSpan w:val="4"/>
            <w:tcBorders>
              <w:top w:val="single" w:sz="4" w:space="0" w:color="auto"/>
              <w:left w:val="single" w:sz="4" w:space="0" w:color="auto"/>
              <w:bottom w:val="single" w:sz="4" w:space="0" w:color="auto"/>
              <w:right w:val="single" w:sz="4" w:space="0" w:color="auto"/>
            </w:tcBorders>
            <w:shd w:val="clear" w:color="auto" w:fill="ACACAC" w:themeFill="background2" w:themeFillShade="E6"/>
            <w:tcMar>
              <w:top w:w="0" w:type="dxa"/>
              <w:left w:w="108" w:type="dxa"/>
              <w:bottom w:w="0" w:type="dxa"/>
              <w:right w:w="108" w:type="dxa"/>
            </w:tcMar>
          </w:tcPr>
          <w:p w14:paraId="65AD5BB8" w14:textId="77777777" w:rsidR="00637BC5" w:rsidRPr="00203C8E" w:rsidRDefault="00637BC5" w:rsidP="00D10E4D">
            <w:pPr>
              <w:keepNext/>
              <w:keepLines/>
              <w:jc w:val="center"/>
              <w:rPr>
                <w:b/>
              </w:rPr>
            </w:pPr>
            <w:r w:rsidRPr="00203C8E">
              <w:rPr>
                <w:b/>
              </w:rPr>
              <w:t>С</w:t>
            </w:r>
          </w:p>
        </w:tc>
        <w:tc>
          <w:tcPr>
            <w:tcW w:w="4962" w:type="dxa"/>
            <w:gridSpan w:val="4"/>
            <w:tcBorders>
              <w:top w:val="single" w:sz="4" w:space="0" w:color="auto"/>
              <w:left w:val="single" w:sz="4" w:space="0" w:color="auto"/>
              <w:bottom w:val="single" w:sz="4" w:space="0" w:color="auto"/>
              <w:right w:val="single" w:sz="4" w:space="0" w:color="auto"/>
            </w:tcBorders>
          </w:tcPr>
          <w:p w14:paraId="46A49934" w14:textId="77777777" w:rsidR="00637BC5" w:rsidRPr="00203C8E" w:rsidRDefault="00637BC5" w:rsidP="00D10E4D">
            <w:pPr>
              <w:keepNext/>
              <w:keepLines/>
              <w:jc w:val="center"/>
              <w:rPr>
                <w:b/>
                <w:lang w:val="en-US"/>
              </w:rPr>
            </w:pPr>
            <w:r w:rsidRPr="00203C8E">
              <w:rPr>
                <w:b/>
                <w:lang w:val="en-US"/>
              </w:rPr>
              <w:t>D</w:t>
            </w:r>
          </w:p>
        </w:tc>
      </w:tr>
    </w:tbl>
    <w:p w14:paraId="2739D533" w14:textId="77777777" w:rsidR="00637BC5" w:rsidRPr="00203C8E" w:rsidRDefault="00637BC5" w:rsidP="00D10E4D">
      <w:pPr>
        <w:pStyle w:val="a0"/>
        <w:keepNext/>
        <w:keepLines/>
        <w:numPr>
          <w:ilvl w:val="0"/>
          <w:numId w:val="0"/>
        </w:numPr>
        <w:spacing w:after="0" w:line="240" w:lineRule="auto"/>
        <w:ind w:left="709"/>
        <w:rPr>
          <w:rFonts w:ascii="Times New Roman" w:eastAsia="Calibri" w:hAnsi="Times New Roman"/>
          <w:sz w:val="24"/>
          <w:szCs w:val="24"/>
          <w:lang w:eastAsia="ru-RU"/>
        </w:rPr>
      </w:pPr>
    </w:p>
    <w:tbl>
      <w:tblPr>
        <w:tblStyle w:val="aff"/>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3"/>
        <w:gridCol w:w="8724"/>
      </w:tblGrid>
      <w:tr w:rsidR="00637BC5" w:rsidRPr="00D51F19" w14:paraId="7BCBF33A" w14:textId="77777777" w:rsidTr="00927BA6">
        <w:trPr>
          <w:trHeight w:val="100"/>
        </w:trPr>
        <w:tc>
          <w:tcPr>
            <w:tcW w:w="333" w:type="pct"/>
            <w:tcBorders>
              <w:bottom w:val="single" w:sz="4" w:space="0" w:color="auto"/>
            </w:tcBorders>
          </w:tcPr>
          <w:p w14:paraId="70B4CDE8" w14:textId="77777777" w:rsidR="00637BC5" w:rsidRPr="00D51F19" w:rsidRDefault="00637BC5" w:rsidP="00D10E4D">
            <w:pPr>
              <w:keepNext/>
              <w:keepLines/>
              <w:spacing w:after="120"/>
              <w:jc w:val="both"/>
              <w:rPr>
                <w:rFonts w:ascii="Times New Roman" w:hAnsi="Times New Roman" w:cs="Times New Roman"/>
                <w:b/>
                <w:sz w:val="24"/>
                <w:szCs w:val="24"/>
              </w:rPr>
            </w:pPr>
            <w:r w:rsidRPr="00D51F19">
              <w:rPr>
                <w:rFonts w:ascii="Times New Roman" w:hAnsi="Times New Roman" w:cs="Times New Roman"/>
                <w:b/>
                <w:sz w:val="24"/>
                <w:szCs w:val="24"/>
              </w:rPr>
              <w:t>А</w:t>
            </w:r>
          </w:p>
        </w:tc>
        <w:tc>
          <w:tcPr>
            <w:tcW w:w="4667" w:type="pct"/>
            <w:tcBorders>
              <w:bottom w:val="single" w:sz="4" w:space="0" w:color="auto"/>
            </w:tcBorders>
          </w:tcPr>
          <w:p w14:paraId="634C28F4" w14:textId="77777777" w:rsidR="00637BC5" w:rsidRPr="00D51F19" w:rsidRDefault="00637BC5" w:rsidP="00D10E4D">
            <w:pPr>
              <w:keepNext/>
              <w:keepLines/>
              <w:spacing w:after="120"/>
              <w:jc w:val="both"/>
              <w:rPr>
                <w:rFonts w:ascii="Times New Roman" w:hAnsi="Times New Roman" w:cs="Times New Roman"/>
                <w:sz w:val="24"/>
                <w:szCs w:val="24"/>
              </w:rPr>
            </w:pPr>
            <w:r w:rsidRPr="00D51F19">
              <w:rPr>
                <w:rFonts w:ascii="Times New Roman" w:hAnsi="Times New Roman" w:cs="Times New Roman"/>
                <w:sz w:val="24"/>
                <w:szCs w:val="24"/>
              </w:rPr>
              <w:t>Значение «3»</w:t>
            </w:r>
          </w:p>
        </w:tc>
      </w:tr>
      <w:tr w:rsidR="00637BC5" w:rsidRPr="00D51F19" w14:paraId="56F53207" w14:textId="77777777" w:rsidTr="00927BA6">
        <w:tc>
          <w:tcPr>
            <w:tcW w:w="333" w:type="pct"/>
            <w:tcBorders>
              <w:top w:val="single" w:sz="4" w:space="0" w:color="auto"/>
              <w:bottom w:val="single" w:sz="4" w:space="0" w:color="auto"/>
            </w:tcBorders>
          </w:tcPr>
          <w:p w14:paraId="5A3EE910" w14:textId="77777777" w:rsidR="00637BC5" w:rsidRPr="00D51F19" w:rsidRDefault="00637BC5" w:rsidP="00D10E4D">
            <w:pPr>
              <w:keepNext/>
              <w:keepLines/>
              <w:spacing w:after="120"/>
              <w:jc w:val="both"/>
              <w:rPr>
                <w:rFonts w:ascii="Times New Roman" w:hAnsi="Times New Roman" w:cs="Times New Roman"/>
                <w:b/>
                <w:sz w:val="24"/>
                <w:szCs w:val="24"/>
              </w:rPr>
            </w:pPr>
            <w:r w:rsidRPr="00D51F19">
              <w:rPr>
                <w:rFonts w:ascii="Times New Roman" w:hAnsi="Times New Roman" w:cs="Times New Roman"/>
                <w:b/>
                <w:sz w:val="24"/>
                <w:szCs w:val="24"/>
              </w:rPr>
              <w:t>В</w:t>
            </w:r>
          </w:p>
        </w:tc>
        <w:tc>
          <w:tcPr>
            <w:tcW w:w="4667" w:type="pct"/>
            <w:tcBorders>
              <w:top w:val="single" w:sz="4" w:space="0" w:color="auto"/>
              <w:bottom w:val="single" w:sz="4" w:space="0" w:color="auto"/>
            </w:tcBorders>
          </w:tcPr>
          <w:p w14:paraId="3A7FE15B" w14:textId="77777777" w:rsidR="00637BC5" w:rsidRPr="00D51F19" w:rsidRDefault="00637BC5" w:rsidP="00D10E4D">
            <w:pPr>
              <w:keepNext/>
              <w:keepLines/>
              <w:spacing w:after="120"/>
              <w:jc w:val="both"/>
              <w:rPr>
                <w:rFonts w:ascii="Times New Roman" w:hAnsi="Times New Roman" w:cs="Times New Roman"/>
                <w:sz w:val="24"/>
                <w:szCs w:val="24"/>
              </w:rPr>
            </w:pPr>
            <w:r w:rsidRPr="00D51F19">
              <w:rPr>
                <w:rFonts w:ascii="Times New Roman" w:eastAsia="Calibri" w:hAnsi="Times New Roman" w:cs="Times New Roman"/>
                <w:sz w:val="24"/>
                <w:szCs w:val="24"/>
              </w:rPr>
              <w:t>УРН участника, принявшего платеж</w:t>
            </w:r>
          </w:p>
        </w:tc>
      </w:tr>
      <w:tr w:rsidR="00637BC5" w:rsidRPr="00D51F19" w14:paraId="447827CD" w14:textId="77777777" w:rsidTr="00927BA6">
        <w:tc>
          <w:tcPr>
            <w:tcW w:w="333" w:type="pct"/>
            <w:tcBorders>
              <w:top w:val="single" w:sz="4" w:space="0" w:color="auto"/>
              <w:bottom w:val="single" w:sz="4" w:space="0" w:color="auto"/>
            </w:tcBorders>
          </w:tcPr>
          <w:p w14:paraId="178D2BCF" w14:textId="77777777" w:rsidR="00637BC5" w:rsidRPr="00D51F19" w:rsidRDefault="00637BC5" w:rsidP="00D10E4D">
            <w:pPr>
              <w:keepNext/>
              <w:keepLines/>
              <w:spacing w:after="120"/>
              <w:jc w:val="both"/>
              <w:rPr>
                <w:rFonts w:ascii="Times New Roman" w:hAnsi="Times New Roman" w:cs="Times New Roman"/>
                <w:b/>
                <w:sz w:val="24"/>
                <w:szCs w:val="24"/>
              </w:rPr>
            </w:pPr>
            <w:r w:rsidRPr="00D51F19">
              <w:rPr>
                <w:rFonts w:ascii="Times New Roman" w:hAnsi="Times New Roman" w:cs="Times New Roman"/>
                <w:b/>
                <w:sz w:val="24"/>
                <w:szCs w:val="24"/>
              </w:rPr>
              <w:t>С</w:t>
            </w:r>
          </w:p>
        </w:tc>
        <w:tc>
          <w:tcPr>
            <w:tcW w:w="4667" w:type="pct"/>
            <w:tcBorders>
              <w:top w:val="single" w:sz="4" w:space="0" w:color="auto"/>
              <w:bottom w:val="single" w:sz="4" w:space="0" w:color="auto"/>
            </w:tcBorders>
          </w:tcPr>
          <w:p w14:paraId="1DD661F1" w14:textId="7B9DFD0F" w:rsidR="00637BC5" w:rsidRPr="00D51F19" w:rsidRDefault="00233540" w:rsidP="00D10E4D">
            <w:pPr>
              <w:keepNext/>
              <w:keepLines/>
              <w:spacing w:after="120"/>
              <w:jc w:val="both"/>
              <w:rPr>
                <w:rFonts w:ascii="Times New Roman" w:eastAsia="Calibri" w:hAnsi="Times New Roman" w:cs="Times New Roman"/>
                <w:sz w:val="24"/>
                <w:szCs w:val="24"/>
              </w:rPr>
            </w:pPr>
            <w:r>
              <w:rPr>
                <w:rFonts w:ascii="Times New Roman" w:eastAsia="Calibri" w:hAnsi="Times New Roman" w:cs="Times New Roman"/>
                <w:sz w:val="24"/>
                <w:szCs w:val="24"/>
              </w:rPr>
              <w:t>Д</w:t>
            </w:r>
            <w:r w:rsidRPr="003C31A7">
              <w:rPr>
                <w:rFonts w:ascii="Times New Roman" w:eastAsia="Calibri" w:hAnsi="Times New Roman" w:cs="Times New Roman"/>
                <w:sz w:val="24"/>
                <w:szCs w:val="24"/>
              </w:rPr>
              <w:t>ата приема к исполнению распоряжения о переводе денежных средств в формате "ДДММГГГГ", где "ДД" - день, "ММ" - месяц, а "ГГГГ" - год приема к исполнению распоряжения о переводе денежных средств</w:t>
            </w:r>
          </w:p>
        </w:tc>
      </w:tr>
      <w:tr w:rsidR="00637BC5" w:rsidRPr="00D51F19" w14:paraId="49CBBF7D" w14:textId="77777777" w:rsidTr="00927BA6">
        <w:tc>
          <w:tcPr>
            <w:tcW w:w="333" w:type="pct"/>
            <w:tcBorders>
              <w:top w:val="single" w:sz="4" w:space="0" w:color="auto"/>
            </w:tcBorders>
          </w:tcPr>
          <w:p w14:paraId="509BC7BA" w14:textId="77777777" w:rsidR="00637BC5" w:rsidRPr="00D51F19" w:rsidRDefault="00637BC5" w:rsidP="00D10E4D">
            <w:pPr>
              <w:keepNext/>
              <w:keepLines/>
              <w:spacing w:after="120"/>
              <w:jc w:val="both"/>
              <w:rPr>
                <w:rFonts w:ascii="Times New Roman" w:hAnsi="Times New Roman" w:cs="Times New Roman"/>
                <w:b/>
                <w:sz w:val="24"/>
                <w:szCs w:val="24"/>
                <w:lang w:val="en-US"/>
              </w:rPr>
            </w:pPr>
            <w:r w:rsidRPr="00D51F19">
              <w:rPr>
                <w:rFonts w:ascii="Times New Roman" w:hAnsi="Times New Roman" w:cs="Times New Roman"/>
                <w:b/>
                <w:sz w:val="24"/>
                <w:szCs w:val="24"/>
                <w:lang w:val="en-US"/>
              </w:rPr>
              <w:t>D</w:t>
            </w:r>
          </w:p>
        </w:tc>
        <w:tc>
          <w:tcPr>
            <w:tcW w:w="4667" w:type="pct"/>
            <w:tcBorders>
              <w:top w:val="single" w:sz="4" w:space="0" w:color="auto"/>
            </w:tcBorders>
          </w:tcPr>
          <w:p w14:paraId="034A05C3" w14:textId="77777777" w:rsidR="00637BC5" w:rsidRPr="00D51F19" w:rsidRDefault="00637BC5" w:rsidP="00D10E4D">
            <w:pPr>
              <w:keepNext/>
              <w:keepLines/>
              <w:spacing w:after="120"/>
              <w:jc w:val="both"/>
              <w:rPr>
                <w:rFonts w:ascii="Times New Roman" w:eastAsia="Calibri" w:hAnsi="Times New Roman" w:cs="Times New Roman"/>
                <w:sz w:val="24"/>
                <w:szCs w:val="24"/>
              </w:rPr>
            </w:pPr>
            <w:r w:rsidRPr="00D51F19">
              <w:rPr>
                <w:rFonts w:ascii="Times New Roman" w:eastAsia="Calibri" w:hAnsi="Times New Roman" w:cs="Times New Roman"/>
                <w:sz w:val="24"/>
                <w:szCs w:val="24"/>
              </w:rPr>
              <w:t>Уникальный номер платежа в течение дня в учетной системе участника, передающего в ГИС ГМП платеж. Номер слева дополняется нулями до 17 символов.</w:t>
            </w:r>
          </w:p>
        </w:tc>
      </w:tr>
    </w:tbl>
    <w:p w14:paraId="047E02A7" w14:textId="7EF0397D" w:rsidR="00BE63BE" w:rsidRPr="00203C8E" w:rsidRDefault="00BE63BE" w:rsidP="00827042">
      <w:pPr>
        <w:pStyle w:val="Head2"/>
      </w:pPr>
      <w:bookmarkStart w:id="308" w:name="_Ref312183527"/>
      <w:bookmarkStart w:id="309" w:name="_Ref397013410"/>
      <w:bookmarkStart w:id="310" w:name="_Ref410063680"/>
      <w:bookmarkStart w:id="311" w:name="_Toc412042033"/>
      <w:bookmarkStart w:id="312" w:name="_Toc462922937"/>
      <w:bookmarkStart w:id="313" w:name="_Toc482801407"/>
      <w:bookmarkStart w:id="314" w:name="_Toc72847205"/>
      <w:r w:rsidRPr="00203C8E">
        <w:t>Идентификатор плательщика</w:t>
      </w:r>
      <w:bookmarkEnd w:id="308"/>
      <w:bookmarkEnd w:id="309"/>
      <w:bookmarkEnd w:id="310"/>
      <w:bookmarkEnd w:id="311"/>
      <w:bookmarkEnd w:id="312"/>
      <w:bookmarkEnd w:id="313"/>
      <w:bookmarkEnd w:id="314"/>
    </w:p>
    <w:p w14:paraId="713883BA" w14:textId="77777777" w:rsidR="00BE63BE" w:rsidRPr="00D51F19" w:rsidRDefault="00BE63BE" w:rsidP="00BE63BE">
      <w:pPr>
        <w:ind w:firstLine="709"/>
        <w:jc w:val="both"/>
        <w:rPr>
          <w:rFonts w:ascii="Times New Roman" w:hAnsi="Times New Roman" w:cs="Times New Roman"/>
          <w:sz w:val="24"/>
          <w:szCs w:val="24"/>
        </w:rPr>
      </w:pPr>
      <w:r w:rsidRPr="00D51F19">
        <w:rPr>
          <w:rFonts w:ascii="Times New Roman" w:hAnsi="Times New Roman" w:cs="Times New Roman"/>
          <w:sz w:val="24"/>
          <w:szCs w:val="24"/>
        </w:rPr>
        <w:t>Идентификатор плательщика состоит из 22 символов. Структура идентификатора плательщика должна соответствовать требованиям, приведенным на настоящем разделе.</w:t>
      </w:r>
    </w:p>
    <w:p w14:paraId="20226637" w14:textId="77777777" w:rsidR="00BE63BE" w:rsidRPr="00D51F19" w:rsidRDefault="00BE63BE" w:rsidP="00BE63BE">
      <w:pPr>
        <w:rPr>
          <w:rFonts w:ascii="Times New Roman" w:hAnsi="Times New Roman" w:cs="Times New Roman"/>
          <w:sz w:val="24"/>
          <w:szCs w:val="24"/>
        </w:rPr>
      </w:pPr>
    </w:p>
    <w:tbl>
      <w:tblPr>
        <w:tblW w:w="992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992"/>
        <w:gridCol w:w="993"/>
        <w:gridCol w:w="567"/>
        <w:gridCol w:w="567"/>
        <w:gridCol w:w="708"/>
        <w:gridCol w:w="596"/>
        <w:gridCol w:w="850"/>
        <w:gridCol w:w="708"/>
        <w:gridCol w:w="540"/>
        <w:gridCol w:w="1134"/>
        <w:gridCol w:w="708"/>
      </w:tblGrid>
      <w:tr w:rsidR="00BE63BE" w:rsidRPr="00D51F19" w14:paraId="182B8A2B" w14:textId="77777777" w:rsidTr="00BE63BE">
        <w:tc>
          <w:tcPr>
            <w:tcW w:w="1560" w:type="dxa"/>
            <w:tcBorders>
              <w:bottom w:val="single" w:sz="4" w:space="0" w:color="auto"/>
            </w:tcBorders>
            <w:shd w:val="clear" w:color="auto" w:fill="BFBFBF" w:themeFill="background2"/>
          </w:tcPr>
          <w:p w14:paraId="62B81855" w14:textId="77777777" w:rsidR="00BE63BE" w:rsidRPr="00D51F19" w:rsidRDefault="00BE63BE" w:rsidP="00BE63BE">
            <w:pPr>
              <w:jc w:val="both"/>
              <w:rPr>
                <w:rFonts w:ascii="Times New Roman" w:hAnsi="Times New Roman" w:cs="Times New Roman"/>
                <w:i/>
                <w:sz w:val="24"/>
                <w:szCs w:val="24"/>
                <w:lang w:val="en-US"/>
              </w:rPr>
            </w:pPr>
            <w:r w:rsidRPr="00D51F19">
              <w:rPr>
                <w:rFonts w:ascii="Times New Roman" w:hAnsi="Times New Roman" w:cs="Times New Roman"/>
                <w:i/>
                <w:sz w:val="24"/>
                <w:szCs w:val="24"/>
                <w:lang w:val="en-US"/>
              </w:rPr>
              <w:t>1</w:t>
            </w:r>
          </w:p>
        </w:tc>
        <w:tc>
          <w:tcPr>
            <w:tcW w:w="992" w:type="dxa"/>
            <w:shd w:val="clear" w:color="auto" w:fill="BFBFBF" w:themeFill="background2"/>
          </w:tcPr>
          <w:p w14:paraId="4B8A523D" w14:textId="77777777" w:rsidR="00BE63BE" w:rsidRPr="00D51F19" w:rsidRDefault="00BE63BE" w:rsidP="00BE63BE">
            <w:pPr>
              <w:jc w:val="both"/>
              <w:rPr>
                <w:rFonts w:ascii="Times New Roman" w:hAnsi="Times New Roman" w:cs="Times New Roman"/>
                <w:i/>
                <w:sz w:val="24"/>
                <w:szCs w:val="24"/>
              </w:rPr>
            </w:pPr>
            <w:r w:rsidRPr="00D51F19">
              <w:rPr>
                <w:rFonts w:ascii="Times New Roman" w:hAnsi="Times New Roman" w:cs="Times New Roman"/>
                <w:i/>
                <w:sz w:val="24"/>
                <w:szCs w:val="24"/>
              </w:rPr>
              <w:t>2</w:t>
            </w:r>
          </w:p>
        </w:tc>
        <w:tc>
          <w:tcPr>
            <w:tcW w:w="993" w:type="dxa"/>
            <w:shd w:val="clear" w:color="auto" w:fill="BFBFBF" w:themeFill="background2"/>
          </w:tcPr>
          <w:p w14:paraId="1481D471" w14:textId="77777777" w:rsidR="00BE63BE" w:rsidRPr="00D51F19" w:rsidRDefault="00BE63BE" w:rsidP="00BE63BE">
            <w:pPr>
              <w:jc w:val="both"/>
              <w:rPr>
                <w:rFonts w:ascii="Times New Roman" w:hAnsi="Times New Roman" w:cs="Times New Roman"/>
                <w:i/>
                <w:sz w:val="24"/>
                <w:szCs w:val="24"/>
              </w:rPr>
            </w:pPr>
            <w:r w:rsidRPr="00D51F19">
              <w:rPr>
                <w:rFonts w:ascii="Times New Roman" w:hAnsi="Times New Roman" w:cs="Times New Roman"/>
                <w:i/>
                <w:sz w:val="24"/>
                <w:szCs w:val="24"/>
              </w:rPr>
              <w:t>3</w:t>
            </w:r>
          </w:p>
        </w:tc>
        <w:tc>
          <w:tcPr>
            <w:tcW w:w="567" w:type="dxa"/>
            <w:tcBorders>
              <w:bottom w:val="single" w:sz="4" w:space="0" w:color="auto"/>
            </w:tcBorders>
            <w:shd w:val="clear" w:color="auto" w:fill="BFBFBF" w:themeFill="background2"/>
          </w:tcPr>
          <w:p w14:paraId="53BFA434" w14:textId="77777777" w:rsidR="00BE63BE" w:rsidRPr="00D51F19" w:rsidRDefault="00BE63BE" w:rsidP="00BE63BE">
            <w:pPr>
              <w:jc w:val="both"/>
              <w:rPr>
                <w:rFonts w:ascii="Times New Roman" w:hAnsi="Times New Roman" w:cs="Times New Roman"/>
                <w:i/>
                <w:sz w:val="24"/>
                <w:szCs w:val="24"/>
              </w:rPr>
            </w:pPr>
            <w:r w:rsidRPr="00D51F19">
              <w:rPr>
                <w:rFonts w:ascii="Times New Roman" w:hAnsi="Times New Roman" w:cs="Times New Roman"/>
                <w:i/>
                <w:sz w:val="24"/>
                <w:szCs w:val="24"/>
              </w:rPr>
              <w:t>4</w:t>
            </w:r>
          </w:p>
        </w:tc>
        <w:tc>
          <w:tcPr>
            <w:tcW w:w="567" w:type="dxa"/>
            <w:tcBorders>
              <w:bottom w:val="single" w:sz="4" w:space="0" w:color="auto"/>
            </w:tcBorders>
            <w:shd w:val="clear" w:color="auto" w:fill="BFBFBF" w:themeFill="background2"/>
          </w:tcPr>
          <w:p w14:paraId="7A0B3EB8" w14:textId="77777777" w:rsidR="00BE63BE" w:rsidRPr="00D51F19" w:rsidRDefault="00BE63BE" w:rsidP="00BE63BE">
            <w:pPr>
              <w:jc w:val="both"/>
              <w:rPr>
                <w:rFonts w:ascii="Times New Roman" w:hAnsi="Times New Roman" w:cs="Times New Roman"/>
                <w:i/>
                <w:sz w:val="24"/>
                <w:szCs w:val="24"/>
              </w:rPr>
            </w:pPr>
            <w:r w:rsidRPr="00D51F19">
              <w:rPr>
                <w:rFonts w:ascii="Times New Roman" w:hAnsi="Times New Roman" w:cs="Times New Roman"/>
                <w:i/>
                <w:sz w:val="24"/>
                <w:szCs w:val="24"/>
              </w:rPr>
              <w:t>5</w:t>
            </w:r>
          </w:p>
        </w:tc>
        <w:tc>
          <w:tcPr>
            <w:tcW w:w="708" w:type="dxa"/>
            <w:tcBorders>
              <w:bottom w:val="single" w:sz="4" w:space="0" w:color="auto"/>
            </w:tcBorders>
            <w:shd w:val="clear" w:color="auto" w:fill="BFBFBF" w:themeFill="background2"/>
          </w:tcPr>
          <w:p w14:paraId="1C722543" w14:textId="77777777" w:rsidR="00BE63BE" w:rsidRPr="00D51F19" w:rsidRDefault="00BE63BE" w:rsidP="00BE63BE">
            <w:pPr>
              <w:jc w:val="both"/>
              <w:rPr>
                <w:rFonts w:ascii="Times New Roman" w:hAnsi="Times New Roman" w:cs="Times New Roman"/>
                <w:i/>
                <w:sz w:val="24"/>
                <w:szCs w:val="24"/>
              </w:rPr>
            </w:pPr>
            <w:r w:rsidRPr="00D51F19">
              <w:rPr>
                <w:rFonts w:ascii="Times New Roman" w:hAnsi="Times New Roman" w:cs="Times New Roman"/>
                <w:i/>
                <w:sz w:val="24"/>
                <w:szCs w:val="24"/>
              </w:rPr>
              <w:t>6</w:t>
            </w:r>
          </w:p>
        </w:tc>
        <w:tc>
          <w:tcPr>
            <w:tcW w:w="596" w:type="dxa"/>
            <w:tcBorders>
              <w:bottom w:val="single" w:sz="4" w:space="0" w:color="auto"/>
            </w:tcBorders>
            <w:shd w:val="clear" w:color="auto" w:fill="BFBFBF" w:themeFill="background2"/>
          </w:tcPr>
          <w:p w14:paraId="620C3E19" w14:textId="77777777" w:rsidR="00BE63BE" w:rsidRPr="00D51F19" w:rsidRDefault="00BE63BE" w:rsidP="00BE63BE">
            <w:pPr>
              <w:jc w:val="both"/>
              <w:rPr>
                <w:rFonts w:ascii="Times New Roman" w:hAnsi="Times New Roman" w:cs="Times New Roman"/>
                <w:i/>
                <w:sz w:val="24"/>
                <w:szCs w:val="24"/>
              </w:rPr>
            </w:pPr>
            <w:r w:rsidRPr="00D51F19">
              <w:rPr>
                <w:rFonts w:ascii="Times New Roman" w:hAnsi="Times New Roman" w:cs="Times New Roman"/>
                <w:i/>
                <w:sz w:val="24"/>
                <w:szCs w:val="24"/>
              </w:rPr>
              <w:t>7</w:t>
            </w:r>
          </w:p>
        </w:tc>
        <w:tc>
          <w:tcPr>
            <w:tcW w:w="850" w:type="dxa"/>
            <w:tcBorders>
              <w:bottom w:val="single" w:sz="4" w:space="0" w:color="auto"/>
            </w:tcBorders>
            <w:shd w:val="clear" w:color="auto" w:fill="BFBFBF" w:themeFill="background2"/>
          </w:tcPr>
          <w:p w14:paraId="0AB73F38" w14:textId="77777777" w:rsidR="00BE63BE" w:rsidRPr="00D51F19" w:rsidRDefault="00BE63BE" w:rsidP="00BE63BE">
            <w:pPr>
              <w:jc w:val="both"/>
              <w:rPr>
                <w:rFonts w:ascii="Times New Roman" w:hAnsi="Times New Roman" w:cs="Times New Roman"/>
                <w:i/>
                <w:sz w:val="24"/>
                <w:szCs w:val="24"/>
              </w:rPr>
            </w:pPr>
            <w:r w:rsidRPr="00D51F19">
              <w:rPr>
                <w:rFonts w:ascii="Times New Roman" w:hAnsi="Times New Roman" w:cs="Times New Roman"/>
                <w:i/>
                <w:sz w:val="24"/>
                <w:szCs w:val="24"/>
              </w:rPr>
              <w:t>8</w:t>
            </w:r>
          </w:p>
        </w:tc>
        <w:tc>
          <w:tcPr>
            <w:tcW w:w="708" w:type="dxa"/>
            <w:tcBorders>
              <w:bottom w:val="single" w:sz="4" w:space="0" w:color="auto"/>
            </w:tcBorders>
            <w:shd w:val="clear" w:color="auto" w:fill="BFBFBF" w:themeFill="background2"/>
          </w:tcPr>
          <w:p w14:paraId="3300FDAB" w14:textId="77777777" w:rsidR="00BE63BE" w:rsidRPr="00D51F19" w:rsidRDefault="00BE63BE" w:rsidP="00BE63BE">
            <w:pPr>
              <w:jc w:val="both"/>
              <w:rPr>
                <w:rFonts w:ascii="Times New Roman" w:hAnsi="Times New Roman" w:cs="Times New Roman"/>
                <w:i/>
                <w:sz w:val="24"/>
                <w:szCs w:val="24"/>
              </w:rPr>
            </w:pPr>
            <w:r w:rsidRPr="00D51F19">
              <w:rPr>
                <w:rFonts w:ascii="Times New Roman" w:hAnsi="Times New Roman" w:cs="Times New Roman"/>
                <w:i/>
                <w:sz w:val="24"/>
                <w:szCs w:val="24"/>
              </w:rPr>
              <w:t>9</w:t>
            </w:r>
          </w:p>
        </w:tc>
        <w:tc>
          <w:tcPr>
            <w:tcW w:w="540" w:type="dxa"/>
            <w:tcBorders>
              <w:bottom w:val="single" w:sz="4" w:space="0" w:color="auto"/>
            </w:tcBorders>
            <w:shd w:val="clear" w:color="auto" w:fill="BFBFBF" w:themeFill="background2"/>
          </w:tcPr>
          <w:p w14:paraId="4810570C" w14:textId="77777777" w:rsidR="00BE63BE" w:rsidRPr="00D51F19" w:rsidRDefault="00BE63BE" w:rsidP="00BE63BE">
            <w:pPr>
              <w:jc w:val="both"/>
              <w:rPr>
                <w:rFonts w:ascii="Times New Roman" w:hAnsi="Times New Roman" w:cs="Times New Roman"/>
                <w:i/>
                <w:sz w:val="24"/>
                <w:szCs w:val="24"/>
              </w:rPr>
            </w:pPr>
            <w:r w:rsidRPr="00D51F19">
              <w:rPr>
                <w:rFonts w:ascii="Times New Roman" w:hAnsi="Times New Roman" w:cs="Times New Roman"/>
                <w:i/>
                <w:sz w:val="24"/>
                <w:szCs w:val="24"/>
              </w:rPr>
              <w:t>10</w:t>
            </w:r>
          </w:p>
        </w:tc>
        <w:tc>
          <w:tcPr>
            <w:tcW w:w="1134" w:type="dxa"/>
            <w:tcBorders>
              <w:bottom w:val="single" w:sz="4" w:space="0" w:color="auto"/>
            </w:tcBorders>
            <w:shd w:val="clear" w:color="auto" w:fill="BFBFBF" w:themeFill="background2"/>
          </w:tcPr>
          <w:p w14:paraId="35E83D9A" w14:textId="77777777" w:rsidR="00BE63BE" w:rsidRPr="00D51F19" w:rsidRDefault="00BE63BE" w:rsidP="00BE63BE">
            <w:pPr>
              <w:jc w:val="both"/>
              <w:rPr>
                <w:rFonts w:ascii="Times New Roman" w:hAnsi="Times New Roman" w:cs="Times New Roman"/>
                <w:i/>
                <w:sz w:val="24"/>
                <w:szCs w:val="24"/>
              </w:rPr>
            </w:pPr>
            <w:r w:rsidRPr="00D51F19">
              <w:rPr>
                <w:rFonts w:ascii="Times New Roman" w:hAnsi="Times New Roman" w:cs="Times New Roman"/>
                <w:i/>
                <w:sz w:val="24"/>
                <w:szCs w:val="24"/>
              </w:rPr>
              <w:t>…</w:t>
            </w:r>
          </w:p>
        </w:tc>
        <w:tc>
          <w:tcPr>
            <w:tcW w:w="708" w:type="dxa"/>
            <w:tcBorders>
              <w:bottom w:val="single" w:sz="4" w:space="0" w:color="auto"/>
            </w:tcBorders>
            <w:shd w:val="clear" w:color="auto" w:fill="BFBFBF" w:themeFill="background2"/>
          </w:tcPr>
          <w:p w14:paraId="29901969" w14:textId="77777777" w:rsidR="00BE63BE" w:rsidRPr="00D51F19" w:rsidRDefault="00BE63BE" w:rsidP="00BE63BE">
            <w:pPr>
              <w:jc w:val="both"/>
              <w:rPr>
                <w:rFonts w:ascii="Times New Roman" w:hAnsi="Times New Roman" w:cs="Times New Roman"/>
                <w:i/>
                <w:sz w:val="24"/>
                <w:szCs w:val="24"/>
              </w:rPr>
            </w:pPr>
            <w:r w:rsidRPr="00D51F19">
              <w:rPr>
                <w:rFonts w:ascii="Times New Roman" w:hAnsi="Times New Roman" w:cs="Times New Roman"/>
                <w:i/>
                <w:sz w:val="24"/>
                <w:szCs w:val="24"/>
              </w:rPr>
              <w:t>22</w:t>
            </w:r>
          </w:p>
        </w:tc>
      </w:tr>
      <w:tr w:rsidR="00BE63BE" w:rsidRPr="00D51F19" w14:paraId="1415CED1" w14:textId="77777777" w:rsidTr="00BE63BE">
        <w:trPr>
          <w:trHeight w:val="323"/>
        </w:trPr>
        <w:tc>
          <w:tcPr>
            <w:tcW w:w="1560" w:type="dxa"/>
            <w:shd w:val="clear" w:color="auto" w:fill="92D050"/>
          </w:tcPr>
          <w:p w14:paraId="59604FDD" w14:textId="77777777" w:rsidR="00BE63BE" w:rsidRPr="00D51F19" w:rsidRDefault="00BE63BE" w:rsidP="00BE63BE">
            <w:pPr>
              <w:jc w:val="center"/>
              <w:rPr>
                <w:rFonts w:ascii="Times New Roman" w:hAnsi="Times New Roman" w:cs="Times New Roman"/>
                <w:b/>
                <w:sz w:val="24"/>
                <w:szCs w:val="24"/>
              </w:rPr>
            </w:pPr>
            <w:r w:rsidRPr="00D51F19">
              <w:rPr>
                <w:rFonts w:ascii="Times New Roman" w:hAnsi="Times New Roman" w:cs="Times New Roman"/>
                <w:b/>
                <w:sz w:val="24"/>
                <w:szCs w:val="24"/>
              </w:rPr>
              <w:t>А</w:t>
            </w:r>
          </w:p>
        </w:tc>
        <w:tc>
          <w:tcPr>
            <w:tcW w:w="1985" w:type="dxa"/>
            <w:gridSpan w:val="2"/>
            <w:shd w:val="clear" w:color="auto" w:fill="auto"/>
          </w:tcPr>
          <w:p w14:paraId="5EE4AC9F" w14:textId="77777777" w:rsidR="00BE63BE" w:rsidRPr="00D51F19" w:rsidRDefault="00BE63BE" w:rsidP="00BE63BE">
            <w:pPr>
              <w:jc w:val="center"/>
              <w:rPr>
                <w:rFonts w:ascii="Times New Roman" w:hAnsi="Times New Roman" w:cs="Times New Roman"/>
                <w:b/>
                <w:sz w:val="24"/>
                <w:szCs w:val="24"/>
                <w:lang w:val="en-US"/>
              </w:rPr>
            </w:pPr>
            <w:r w:rsidRPr="00D51F19">
              <w:rPr>
                <w:rFonts w:ascii="Times New Roman" w:hAnsi="Times New Roman" w:cs="Times New Roman"/>
                <w:b/>
                <w:sz w:val="24"/>
                <w:szCs w:val="24"/>
                <w:lang w:val="en-US"/>
              </w:rPr>
              <w:t>B</w:t>
            </w:r>
          </w:p>
        </w:tc>
        <w:tc>
          <w:tcPr>
            <w:tcW w:w="6378" w:type="dxa"/>
            <w:gridSpan w:val="9"/>
            <w:shd w:val="clear" w:color="auto" w:fill="E7C7F1" w:themeFill="accent6" w:themeFillTint="33"/>
          </w:tcPr>
          <w:p w14:paraId="05BF39B7" w14:textId="77777777" w:rsidR="00BE63BE" w:rsidRPr="00D51F19" w:rsidRDefault="00BE63BE" w:rsidP="00BE63BE">
            <w:pPr>
              <w:jc w:val="center"/>
              <w:rPr>
                <w:rFonts w:ascii="Times New Roman" w:hAnsi="Times New Roman" w:cs="Times New Roman"/>
                <w:b/>
                <w:sz w:val="24"/>
                <w:szCs w:val="24"/>
                <w:lang w:val="en-US"/>
              </w:rPr>
            </w:pPr>
            <w:r w:rsidRPr="00D51F19">
              <w:rPr>
                <w:rFonts w:ascii="Times New Roman" w:hAnsi="Times New Roman" w:cs="Times New Roman"/>
                <w:b/>
                <w:sz w:val="24"/>
                <w:szCs w:val="24"/>
                <w:lang w:val="en-US"/>
              </w:rPr>
              <w:t>C</w:t>
            </w:r>
          </w:p>
        </w:tc>
      </w:tr>
    </w:tbl>
    <w:p w14:paraId="23ABD748" w14:textId="77777777" w:rsidR="00BE63BE" w:rsidRPr="00D51F19" w:rsidRDefault="00BE63BE" w:rsidP="00BE63BE">
      <w:pPr>
        <w:rPr>
          <w:rFonts w:ascii="Times New Roman" w:hAnsi="Times New Roman" w:cs="Times New Roman"/>
          <w:sz w:val="24"/>
          <w:szCs w:val="24"/>
        </w:rPr>
      </w:pPr>
    </w:p>
    <w:tbl>
      <w:tblPr>
        <w:tblStyle w:val="aff"/>
        <w:tblW w:w="9928" w:type="dxa"/>
        <w:tblInd w:w="137"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92"/>
        <w:gridCol w:w="8936"/>
      </w:tblGrid>
      <w:tr w:rsidR="00BE63BE" w:rsidRPr="00D51F19" w14:paraId="62184952" w14:textId="77777777" w:rsidTr="00BE63BE">
        <w:tc>
          <w:tcPr>
            <w:tcW w:w="992" w:type="dxa"/>
            <w:tcBorders>
              <w:bottom w:val="single" w:sz="4" w:space="0" w:color="auto"/>
            </w:tcBorders>
          </w:tcPr>
          <w:p w14:paraId="126EB735" w14:textId="77777777" w:rsidR="00BE63BE" w:rsidRPr="00D51F19" w:rsidRDefault="00BE63BE" w:rsidP="00BE63BE">
            <w:pPr>
              <w:rPr>
                <w:rFonts w:ascii="Times New Roman" w:hAnsi="Times New Roman" w:cs="Times New Roman"/>
                <w:b/>
                <w:sz w:val="24"/>
                <w:szCs w:val="24"/>
              </w:rPr>
            </w:pPr>
            <w:r w:rsidRPr="00D51F19">
              <w:rPr>
                <w:rFonts w:ascii="Times New Roman" w:hAnsi="Times New Roman" w:cs="Times New Roman"/>
                <w:b/>
                <w:sz w:val="24"/>
                <w:szCs w:val="24"/>
              </w:rPr>
              <w:t>А</w:t>
            </w:r>
          </w:p>
        </w:tc>
        <w:tc>
          <w:tcPr>
            <w:tcW w:w="8936" w:type="dxa"/>
            <w:tcBorders>
              <w:bottom w:val="single" w:sz="4" w:space="0" w:color="auto"/>
            </w:tcBorders>
          </w:tcPr>
          <w:p w14:paraId="3C771BC2" w14:textId="77777777" w:rsidR="00BE63BE" w:rsidRPr="00D51F19" w:rsidRDefault="00BE63BE" w:rsidP="00BE63BE">
            <w:pPr>
              <w:rPr>
                <w:rFonts w:ascii="Times New Roman" w:hAnsi="Times New Roman" w:cs="Times New Roman"/>
                <w:sz w:val="24"/>
                <w:szCs w:val="24"/>
              </w:rPr>
            </w:pPr>
            <w:r w:rsidRPr="00D51F19">
              <w:rPr>
                <w:rFonts w:ascii="Times New Roman" w:hAnsi="Times New Roman" w:cs="Times New Roman"/>
                <w:sz w:val="24"/>
                <w:szCs w:val="24"/>
              </w:rPr>
              <w:t>Тип плательщика.</w:t>
            </w:r>
          </w:p>
          <w:p w14:paraId="4070C176" w14:textId="77777777" w:rsidR="00BE63BE" w:rsidRPr="00D51F19" w:rsidRDefault="00BE63BE" w:rsidP="00BE63BE">
            <w:pPr>
              <w:ind w:left="1985"/>
              <w:rPr>
                <w:rFonts w:ascii="Times New Roman" w:hAnsi="Times New Roman" w:cs="Times New Roman"/>
                <w:sz w:val="24"/>
                <w:szCs w:val="24"/>
              </w:rPr>
            </w:pPr>
            <w:r w:rsidRPr="00D51F19">
              <w:rPr>
                <w:rFonts w:ascii="Times New Roman" w:hAnsi="Times New Roman" w:cs="Times New Roman"/>
                <w:sz w:val="24"/>
                <w:szCs w:val="24"/>
              </w:rPr>
              <w:t>Допустимые значения: 1,2,3 или 4.</w:t>
            </w:r>
          </w:p>
          <w:p w14:paraId="40BA997E" w14:textId="77777777" w:rsidR="00BE63BE" w:rsidRPr="00D51F19" w:rsidRDefault="00BE63BE" w:rsidP="00BE63BE">
            <w:pPr>
              <w:pStyle w:val="aff6"/>
              <w:spacing w:line="240" w:lineRule="auto"/>
              <w:ind w:left="1985" w:firstLine="0"/>
              <w:rPr>
                <w:rFonts w:ascii="Times New Roman" w:hAnsi="Times New Roman" w:cs="Times New Roman"/>
                <w:sz w:val="24"/>
                <w:szCs w:val="24"/>
              </w:rPr>
            </w:pPr>
            <w:r w:rsidRPr="00D51F19">
              <w:rPr>
                <w:rFonts w:ascii="Times New Roman" w:hAnsi="Times New Roman" w:cs="Times New Roman"/>
                <w:sz w:val="24"/>
                <w:szCs w:val="24"/>
              </w:rPr>
              <w:t>«</w:t>
            </w:r>
            <w:r w:rsidRPr="00D51F19">
              <w:rPr>
                <w:rFonts w:ascii="Times New Roman" w:hAnsi="Times New Roman" w:cs="Times New Roman"/>
                <w:b/>
                <w:sz w:val="24"/>
                <w:szCs w:val="24"/>
              </w:rPr>
              <w:t>1</w:t>
            </w:r>
            <w:r w:rsidRPr="00D51F19">
              <w:rPr>
                <w:rFonts w:ascii="Times New Roman" w:hAnsi="Times New Roman" w:cs="Times New Roman"/>
                <w:sz w:val="24"/>
                <w:szCs w:val="24"/>
              </w:rPr>
              <w:t>» – при формировании идентификатора плательщика для ФЛ</w:t>
            </w:r>
          </w:p>
          <w:p w14:paraId="519F5781" w14:textId="77777777" w:rsidR="00BE63BE" w:rsidRPr="00D51F19" w:rsidRDefault="00BE63BE" w:rsidP="00BE63BE">
            <w:pPr>
              <w:pStyle w:val="aff6"/>
              <w:spacing w:line="240" w:lineRule="auto"/>
              <w:ind w:left="1985" w:firstLine="0"/>
              <w:rPr>
                <w:rFonts w:ascii="Times New Roman" w:hAnsi="Times New Roman" w:cs="Times New Roman"/>
                <w:sz w:val="24"/>
                <w:szCs w:val="24"/>
              </w:rPr>
            </w:pPr>
            <w:r w:rsidRPr="00D51F19">
              <w:rPr>
                <w:rFonts w:ascii="Times New Roman" w:hAnsi="Times New Roman" w:cs="Times New Roman"/>
                <w:sz w:val="24"/>
                <w:szCs w:val="24"/>
              </w:rPr>
              <w:t>«</w:t>
            </w:r>
            <w:r w:rsidRPr="00D51F19">
              <w:rPr>
                <w:rFonts w:ascii="Times New Roman" w:hAnsi="Times New Roman" w:cs="Times New Roman"/>
                <w:b/>
                <w:sz w:val="24"/>
                <w:szCs w:val="24"/>
              </w:rPr>
              <w:t>2</w:t>
            </w:r>
            <w:r w:rsidRPr="00D51F19">
              <w:rPr>
                <w:rFonts w:ascii="Times New Roman" w:hAnsi="Times New Roman" w:cs="Times New Roman"/>
                <w:sz w:val="24"/>
                <w:szCs w:val="24"/>
              </w:rPr>
              <w:t>» – при формировании идентификатора плательщика для ЮЛ – резидента РФ;</w:t>
            </w:r>
          </w:p>
          <w:p w14:paraId="68ECDCCF" w14:textId="77777777" w:rsidR="00BE63BE" w:rsidRPr="00D51F19" w:rsidRDefault="00BE63BE" w:rsidP="00BE63BE">
            <w:pPr>
              <w:pStyle w:val="aff6"/>
              <w:spacing w:line="240" w:lineRule="auto"/>
              <w:ind w:left="1985" w:firstLine="0"/>
              <w:rPr>
                <w:rFonts w:ascii="Times New Roman" w:hAnsi="Times New Roman" w:cs="Times New Roman"/>
                <w:sz w:val="24"/>
                <w:szCs w:val="24"/>
              </w:rPr>
            </w:pPr>
            <w:r w:rsidRPr="00D51F19">
              <w:rPr>
                <w:rFonts w:ascii="Times New Roman" w:hAnsi="Times New Roman" w:cs="Times New Roman"/>
                <w:sz w:val="24"/>
                <w:szCs w:val="24"/>
              </w:rPr>
              <w:t>«</w:t>
            </w:r>
            <w:r w:rsidRPr="00D51F19">
              <w:rPr>
                <w:rFonts w:ascii="Times New Roman" w:hAnsi="Times New Roman" w:cs="Times New Roman"/>
                <w:b/>
                <w:sz w:val="24"/>
                <w:szCs w:val="24"/>
              </w:rPr>
              <w:t>3</w:t>
            </w:r>
            <w:r w:rsidRPr="00D51F19">
              <w:rPr>
                <w:rFonts w:ascii="Times New Roman" w:hAnsi="Times New Roman" w:cs="Times New Roman"/>
                <w:sz w:val="24"/>
                <w:szCs w:val="24"/>
              </w:rPr>
              <w:t>» – при формировании идентификатора плательщика для ЮЛ – нерезидента РФ;</w:t>
            </w:r>
          </w:p>
          <w:p w14:paraId="61DFCF15" w14:textId="77777777" w:rsidR="00BE63BE" w:rsidRPr="00D51F19" w:rsidRDefault="00BE63BE" w:rsidP="00BE63BE">
            <w:pPr>
              <w:pStyle w:val="aff6"/>
              <w:spacing w:line="240" w:lineRule="auto"/>
              <w:ind w:left="1985" w:firstLine="0"/>
              <w:rPr>
                <w:rFonts w:ascii="Times New Roman" w:hAnsi="Times New Roman" w:cs="Times New Roman"/>
                <w:sz w:val="24"/>
                <w:szCs w:val="24"/>
              </w:rPr>
            </w:pPr>
            <w:r w:rsidRPr="00D51F19">
              <w:rPr>
                <w:rFonts w:ascii="Times New Roman" w:hAnsi="Times New Roman" w:cs="Times New Roman"/>
                <w:sz w:val="24"/>
                <w:szCs w:val="24"/>
              </w:rPr>
              <w:t>«</w:t>
            </w:r>
            <w:r w:rsidRPr="00D51F19">
              <w:rPr>
                <w:rFonts w:ascii="Times New Roman" w:hAnsi="Times New Roman" w:cs="Times New Roman"/>
                <w:b/>
                <w:sz w:val="24"/>
                <w:szCs w:val="24"/>
              </w:rPr>
              <w:t>4</w:t>
            </w:r>
            <w:r w:rsidRPr="00D51F19">
              <w:rPr>
                <w:rFonts w:ascii="Times New Roman" w:hAnsi="Times New Roman" w:cs="Times New Roman"/>
                <w:sz w:val="24"/>
                <w:szCs w:val="24"/>
              </w:rPr>
              <w:t>» – при формировании идентификатора плательщика для ИП.</w:t>
            </w:r>
          </w:p>
        </w:tc>
      </w:tr>
      <w:tr w:rsidR="00BE63BE" w:rsidRPr="00D51F19" w14:paraId="4EE785C9" w14:textId="77777777" w:rsidTr="00BE63BE">
        <w:tc>
          <w:tcPr>
            <w:tcW w:w="992" w:type="dxa"/>
            <w:vMerge w:val="restart"/>
            <w:tcBorders>
              <w:top w:val="single" w:sz="4" w:space="0" w:color="auto"/>
              <w:right w:val="single" w:sz="4" w:space="0" w:color="auto"/>
            </w:tcBorders>
          </w:tcPr>
          <w:p w14:paraId="58C1AFD2" w14:textId="77777777" w:rsidR="00BE63BE" w:rsidRPr="00D51F19" w:rsidRDefault="00BE63BE" w:rsidP="00BE63BE">
            <w:pPr>
              <w:rPr>
                <w:rFonts w:ascii="Times New Roman" w:hAnsi="Times New Roman" w:cs="Times New Roman"/>
                <w:b/>
                <w:sz w:val="24"/>
                <w:szCs w:val="24"/>
                <w:lang w:val="en-US"/>
              </w:rPr>
            </w:pPr>
            <w:r w:rsidRPr="00D51F19">
              <w:rPr>
                <w:rFonts w:ascii="Times New Roman" w:hAnsi="Times New Roman" w:cs="Times New Roman"/>
                <w:b/>
                <w:sz w:val="24"/>
                <w:szCs w:val="24"/>
                <w:lang w:val="en-US"/>
              </w:rPr>
              <w:t>B</w:t>
            </w:r>
          </w:p>
        </w:tc>
        <w:tc>
          <w:tcPr>
            <w:tcW w:w="8936" w:type="dxa"/>
            <w:tcBorders>
              <w:top w:val="single" w:sz="4" w:space="0" w:color="auto"/>
              <w:left w:val="single" w:sz="4" w:space="0" w:color="auto"/>
            </w:tcBorders>
          </w:tcPr>
          <w:p w14:paraId="1982EDBF" w14:textId="77777777" w:rsidR="00BE63BE" w:rsidRPr="00D51F19" w:rsidRDefault="00BE63BE" w:rsidP="00BE63BE">
            <w:pPr>
              <w:ind w:firstLine="708"/>
              <w:rPr>
                <w:rFonts w:ascii="Times New Roman" w:hAnsi="Times New Roman" w:cs="Times New Roman"/>
                <w:sz w:val="24"/>
                <w:szCs w:val="24"/>
              </w:rPr>
            </w:pPr>
            <w:r w:rsidRPr="00D51F19">
              <w:rPr>
                <w:rFonts w:ascii="Times New Roman" w:hAnsi="Times New Roman" w:cs="Times New Roman"/>
                <w:i/>
                <w:sz w:val="24"/>
                <w:szCs w:val="24"/>
              </w:rPr>
              <w:t>При формировании идентификатора плательщика ЮЛ или идентификатора плательщика ИП</w:t>
            </w:r>
            <w:r w:rsidRPr="00D51F19">
              <w:rPr>
                <w:rFonts w:ascii="Times New Roman" w:hAnsi="Times New Roman" w:cs="Times New Roman"/>
                <w:sz w:val="24"/>
                <w:szCs w:val="24"/>
              </w:rPr>
              <w:t xml:space="preserve"> заполняются символами «0» (ноль).</w:t>
            </w:r>
          </w:p>
        </w:tc>
      </w:tr>
      <w:tr w:rsidR="00BE63BE" w:rsidRPr="00D51F19" w14:paraId="65426512" w14:textId="77777777" w:rsidTr="00BE63BE">
        <w:tc>
          <w:tcPr>
            <w:tcW w:w="992" w:type="dxa"/>
            <w:vMerge/>
            <w:tcBorders>
              <w:bottom w:val="single" w:sz="4" w:space="0" w:color="auto"/>
              <w:right w:val="single" w:sz="4" w:space="0" w:color="auto"/>
            </w:tcBorders>
          </w:tcPr>
          <w:p w14:paraId="23046236" w14:textId="77777777" w:rsidR="00BE63BE" w:rsidRPr="00D51F19" w:rsidRDefault="00BE63BE" w:rsidP="00BE63BE">
            <w:pPr>
              <w:rPr>
                <w:rFonts w:ascii="Times New Roman" w:hAnsi="Times New Roman" w:cs="Times New Roman"/>
                <w:b/>
                <w:sz w:val="24"/>
                <w:szCs w:val="24"/>
              </w:rPr>
            </w:pPr>
          </w:p>
        </w:tc>
        <w:tc>
          <w:tcPr>
            <w:tcW w:w="8936" w:type="dxa"/>
            <w:tcBorders>
              <w:left w:val="single" w:sz="4" w:space="0" w:color="auto"/>
              <w:bottom w:val="single" w:sz="4" w:space="0" w:color="auto"/>
            </w:tcBorders>
          </w:tcPr>
          <w:p w14:paraId="7A38848F" w14:textId="1A247F0F" w:rsidR="00BE63BE" w:rsidRPr="00D51F19" w:rsidRDefault="00BE63BE" w:rsidP="00E41F67">
            <w:pPr>
              <w:pStyle w:val="affb"/>
              <w:keepNext/>
              <w:ind w:firstLine="708"/>
              <w:rPr>
                <w:rFonts w:ascii="Times New Roman" w:hAnsi="Times New Roman" w:cs="Times New Roman"/>
                <w:sz w:val="24"/>
                <w:szCs w:val="24"/>
                <w:lang w:val="ru-RU"/>
              </w:rPr>
            </w:pPr>
            <w:r w:rsidRPr="00D51F19">
              <w:rPr>
                <w:rFonts w:ascii="Times New Roman" w:hAnsi="Times New Roman" w:cs="Times New Roman"/>
                <w:i/>
                <w:sz w:val="24"/>
                <w:szCs w:val="24"/>
                <w:lang w:val="ru-RU"/>
              </w:rPr>
              <w:t>При формировании идентификатора плательщика ФЛ</w:t>
            </w:r>
            <w:r w:rsidRPr="00D51F19">
              <w:rPr>
                <w:rFonts w:ascii="Times New Roman" w:hAnsi="Times New Roman" w:cs="Times New Roman"/>
                <w:sz w:val="24"/>
                <w:szCs w:val="24"/>
                <w:lang w:val="ru-RU"/>
              </w:rPr>
              <w:t xml:space="preserve"> указывается код типа документа. Список допустимых кодов приведен в таблице ниже (см. </w:t>
            </w:r>
            <w:r w:rsidRPr="00D51F19">
              <w:rPr>
                <w:rFonts w:ascii="Times New Roman" w:hAnsi="Times New Roman" w:cs="Times New Roman"/>
                <w:sz w:val="24"/>
                <w:szCs w:val="24"/>
                <w:lang w:val="ru-RU"/>
              </w:rPr>
              <w:fldChar w:fldCharType="begin"/>
            </w:r>
            <w:r w:rsidRPr="00D51F19">
              <w:rPr>
                <w:rFonts w:ascii="Times New Roman" w:hAnsi="Times New Roman" w:cs="Times New Roman"/>
                <w:sz w:val="24"/>
                <w:szCs w:val="24"/>
                <w:lang w:val="ru-RU"/>
              </w:rPr>
              <w:instrText xml:space="preserve"> REF _Ref321760588 \h  \* MERGEFORMAT </w:instrText>
            </w:r>
            <w:r w:rsidRPr="00D51F19">
              <w:rPr>
                <w:rFonts w:ascii="Times New Roman" w:hAnsi="Times New Roman" w:cs="Times New Roman"/>
                <w:sz w:val="24"/>
                <w:szCs w:val="24"/>
                <w:lang w:val="ru-RU"/>
              </w:rPr>
            </w:r>
            <w:r w:rsidRPr="00D51F19">
              <w:rPr>
                <w:rFonts w:ascii="Times New Roman" w:hAnsi="Times New Roman" w:cs="Times New Roman"/>
                <w:sz w:val="24"/>
                <w:szCs w:val="24"/>
                <w:lang w:val="ru-RU"/>
              </w:rPr>
              <w:fldChar w:fldCharType="separate"/>
            </w:r>
            <w:r w:rsidR="006A58D1" w:rsidRPr="00D51F19">
              <w:rPr>
                <w:rFonts w:ascii="Times New Roman" w:hAnsi="Times New Roman" w:cs="Times New Roman"/>
                <w:sz w:val="24"/>
                <w:szCs w:val="24"/>
                <w:lang w:val="ru-RU"/>
              </w:rPr>
              <w:t>Таблица 15. «Коды типов документов»</w:t>
            </w:r>
            <w:r w:rsidRPr="00D51F19">
              <w:rPr>
                <w:rFonts w:ascii="Times New Roman" w:hAnsi="Times New Roman" w:cs="Times New Roman"/>
                <w:sz w:val="24"/>
                <w:szCs w:val="24"/>
                <w:lang w:val="ru-RU"/>
              </w:rPr>
              <w:fldChar w:fldCharType="end"/>
            </w:r>
            <w:r w:rsidRPr="00D51F19">
              <w:rPr>
                <w:rFonts w:ascii="Times New Roman" w:hAnsi="Times New Roman" w:cs="Times New Roman"/>
                <w:sz w:val="24"/>
                <w:szCs w:val="24"/>
                <w:lang w:val="ru-RU"/>
              </w:rPr>
              <w:t>).</w:t>
            </w:r>
          </w:p>
        </w:tc>
      </w:tr>
      <w:tr w:rsidR="00BE63BE" w:rsidRPr="00D51F19" w14:paraId="2DC4E15D" w14:textId="77777777" w:rsidTr="00BE63BE">
        <w:tc>
          <w:tcPr>
            <w:tcW w:w="992" w:type="dxa"/>
            <w:tcBorders>
              <w:top w:val="single" w:sz="4" w:space="0" w:color="auto"/>
              <w:bottom w:val="nil"/>
              <w:right w:val="single" w:sz="4" w:space="0" w:color="auto"/>
            </w:tcBorders>
          </w:tcPr>
          <w:p w14:paraId="3F2C5EF2" w14:textId="77777777" w:rsidR="00BE63BE" w:rsidRPr="00D51F19" w:rsidRDefault="00BE63BE" w:rsidP="00BE63BE">
            <w:pPr>
              <w:rPr>
                <w:rFonts w:ascii="Times New Roman" w:hAnsi="Times New Roman" w:cs="Times New Roman"/>
                <w:b/>
                <w:sz w:val="24"/>
                <w:szCs w:val="24"/>
                <w:lang w:val="en-US"/>
              </w:rPr>
            </w:pPr>
            <w:r w:rsidRPr="00D51F19">
              <w:rPr>
                <w:rFonts w:ascii="Times New Roman" w:hAnsi="Times New Roman" w:cs="Times New Roman"/>
                <w:b/>
                <w:sz w:val="24"/>
                <w:szCs w:val="24"/>
                <w:lang w:val="en-US"/>
              </w:rPr>
              <w:t>C</w:t>
            </w:r>
          </w:p>
        </w:tc>
        <w:tc>
          <w:tcPr>
            <w:tcW w:w="8936" w:type="dxa"/>
            <w:tcBorders>
              <w:top w:val="single" w:sz="4" w:space="0" w:color="auto"/>
              <w:left w:val="single" w:sz="4" w:space="0" w:color="auto"/>
              <w:bottom w:val="nil"/>
            </w:tcBorders>
          </w:tcPr>
          <w:p w14:paraId="244349F9" w14:textId="77777777" w:rsidR="00BE63BE" w:rsidRPr="00D51F19" w:rsidRDefault="00BE63BE" w:rsidP="00BE63BE">
            <w:pPr>
              <w:rPr>
                <w:rFonts w:ascii="Times New Roman" w:hAnsi="Times New Roman" w:cs="Times New Roman"/>
                <w:i/>
                <w:sz w:val="24"/>
                <w:szCs w:val="24"/>
              </w:rPr>
            </w:pPr>
            <w:r w:rsidRPr="00D51F19">
              <w:rPr>
                <w:rFonts w:ascii="Times New Roman" w:hAnsi="Times New Roman" w:cs="Times New Roman"/>
                <w:i/>
                <w:sz w:val="24"/>
                <w:szCs w:val="24"/>
              </w:rPr>
              <w:t xml:space="preserve">При формировании идентификатора плательщика для ЮЛ </w:t>
            </w:r>
            <w:r w:rsidRPr="00D51F19">
              <w:rPr>
                <w:rFonts w:ascii="Times New Roman" w:hAnsi="Times New Roman" w:cs="Times New Roman"/>
                <w:i/>
                <w:sz w:val="24"/>
                <w:szCs w:val="24"/>
              </w:rPr>
              <w:noBreakHyphen/>
              <w:t>резидентов РФ:</w:t>
            </w:r>
          </w:p>
          <w:p w14:paraId="4479AA0D" w14:textId="77777777" w:rsidR="00BE63BE" w:rsidRPr="00D51F19" w:rsidRDefault="00BE63BE" w:rsidP="00070947">
            <w:pPr>
              <w:pStyle w:val="a0"/>
              <w:numPr>
                <w:ilvl w:val="0"/>
                <w:numId w:val="15"/>
              </w:numPr>
              <w:spacing w:after="0" w:line="240" w:lineRule="auto"/>
              <w:rPr>
                <w:rFonts w:ascii="Times New Roman" w:eastAsia="Calibri" w:hAnsi="Times New Roman" w:cs="Times New Roman"/>
                <w:sz w:val="24"/>
                <w:szCs w:val="24"/>
                <w:lang w:val="en-US" w:eastAsia="ru-RU"/>
              </w:rPr>
            </w:pPr>
            <w:r w:rsidRPr="00D51F19">
              <w:rPr>
                <w:rFonts w:ascii="Times New Roman" w:eastAsia="Calibri" w:hAnsi="Times New Roman" w:cs="Times New Roman"/>
                <w:sz w:val="24"/>
                <w:szCs w:val="24"/>
                <w:lang w:eastAsia="ru-RU"/>
              </w:rPr>
              <w:t>4</w:t>
            </w:r>
            <w:r w:rsidRPr="00D51F19">
              <w:rPr>
                <w:rFonts w:ascii="Times New Roman" w:eastAsia="Calibri" w:hAnsi="Times New Roman" w:cs="Times New Roman"/>
                <w:sz w:val="24"/>
                <w:szCs w:val="24"/>
                <w:lang w:val="en-US" w:eastAsia="ru-RU"/>
              </w:rPr>
              <w:t xml:space="preserve"> — 1</w:t>
            </w:r>
            <w:r w:rsidRPr="00D51F19">
              <w:rPr>
                <w:rFonts w:ascii="Times New Roman" w:eastAsia="Calibri" w:hAnsi="Times New Roman" w:cs="Times New Roman"/>
                <w:sz w:val="24"/>
                <w:szCs w:val="24"/>
                <w:lang w:eastAsia="ru-RU"/>
              </w:rPr>
              <w:t>3</w:t>
            </w:r>
            <w:r w:rsidRPr="00D51F19">
              <w:rPr>
                <w:rFonts w:ascii="Times New Roman" w:eastAsia="Calibri" w:hAnsi="Times New Roman" w:cs="Times New Roman"/>
                <w:sz w:val="24"/>
                <w:szCs w:val="24"/>
                <w:lang w:val="en-US" w:eastAsia="ru-RU"/>
              </w:rPr>
              <w:t xml:space="preserve"> </w:t>
            </w:r>
            <w:proofErr w:type="spellStart"/>
            <w:r w:rsidRPr="00D51F19">
              <w:rPr>
                <w:rFonts w:ascii="Times New Roman" w:eastAsia="Calibri" w:hAnsi="Times New Roman" w:cs="Times New Roman"/>
                <w:sz w:val="24"/>
                <w:szCs w:val="24"/>
                <w:lang w:val="en-US" w:eastAsia="ru-RU"/>
              </w:rPr>
              <w:t>разряды</w:t>
            </w:r>
            <w:proofErr w:type="spellEnd"/>
            <w:r w:rsidRPr="00D51F19">
              <w:rPr>
                <w:rFonts w:ascii="Times New Roman" w:eastAsia="Calibri" w:hAnsi="Times New Roman" w:cs="Times New Roman"/>
                <w:sz w:val="24"/>
                <w:szCs w:val="24"/>
                <w:lang w:val="en-US" w:eastAsia="ru-RU"/>
              </w:rPr>
              <w:t xml:space="preserve"> — ИНН ЮЛ (10 </w:t>
            </w:r>
            <w:proofErr w:type="spellStart"/>
            <w:r w:rsidRPr="00D51F19">
              <w:rPr>
                <w:rFonts w:ascii="Times New Roman" w:eastAsia="Calibri" w:hAnsi="Times New Roman" w:cs="Times New Roman"/>
                <w:sz w:val="24"/>
                <w:szCs w:val="24"/>
                <w:lang w:val="en-US" w:eastAsia="ru-RU"/>
              </w:rPr>
              <w:t>цифр</w:t>
            </w:r>
            <w:proofErr w:type="spellEnd"/>
            <w:r w:rsidRPr="00D51F19">
              <w:rPr>
                <w:rFonts w:ascii="Times New Roman" w:eastAsia="Calibri" w:hAnsi="Times New Roman" w:cs="Times New Roman"/>
                <w:sz w:val="24"/>
                <w:szCs w:val="24"/>
                <w:lang w:val="en-US" w:eastAsia="ru-RU"/>
              </w:rPr>
              <w:t>);</w:t>
            </w:r>
          </w:p>
          <w:p w14:paraId="0A7D9156" w14:textId="77777777" w:rsidR="00BE63BE" w:rsidRPr="00D51F19" w:rsidRDefault="00BE63BE" w:rsidP="00070947">
            <w:pPr>
              <w:pStyle w:val="a0"/>
              <w:numPr>
                <w:ilvl w:val="0"/>
                <w:numId w:val="15"/>
              </w:numPr>
              <w:spacing w:after="0" w:line="240" w:lineRule="auto"/>
              <w:rPr>
                <w:rFonts w:ascii="Times New Roman" w:eastAsia="Calibri" w:hAnsi="Times New Roman" w:cs="Times New Roman"/>
                <w:sz w:val="24"/>
                <w:szCs w:val="24"/>
                <w:lang w:val="en-US" w:eastAsia="ru-RU"/>
              </w:rPr>
            </w:pPr>
            <w:r w:rsidRPr="00D51F19">
              <w:rPr>
                <w:rFonts w:ascii="Times New Roman" w:eastAsia="Calibri" w:hAnsi="Times New Roman" w:cs="Times New Roman"/>
                <w:sz w:val="24"/>
                <w:szCs w:val="24"/>
                <w:lang w:val="en-US" w:eastAsia="ru-RU"/>
              </w:rPr>
              <w:lastRenderedPageBreak/>
              <w:t>1</w:t>
            </w:r>
            <w:r w:rsidRPr="00D51F19">
              <w:rPr>
                <w:rFonts w:ascii="Times New Roman" w:eastAsia="Calibri" w:hAnsi="Times New Roman" w:cs="Times New Roman"/>
                <w:sz w:val="24"/>
                <w:szCs w:val="24"/>
                <w:lang w:eastAsia="ru-RU"/>
              </w:rPr>
              <w:t>4</w:t>
            </w:r>
            <w:r w:rsidRPr="00D51F19">
              <w:rPr>
                <w:rFonts w:ascii="Times New Roman" w:eastAsia="Calibri" w:hAnsi="Times New Roman" w:cs="Times New Roman"/>
                <w:sz w:val="24"/>
                <w:szCs w:val="24"/>
                <w:lang w:val="en-US" w:eastAsia="ru-RU"/>
              </w:rPr>
              <w:t xml:space="preserve"> — 2</w:t>
            </w:r>
            <w:r w:rsidRPr="00D51F19">
              <w:rPr>
                <w:rFonts w:ascii="Times New Roman" w:eastAsia="Calibri" w:hAnsi="Times New Roman" w:cs="Times New Roman"/>
                <w:sz w:val="24"/>
                <w:szCs w:val="24"/>
                <w:lang w:eastAsia="ru-RU"/>
              </w:rPr>
              <w:t>2</w:t>
            </w:r>
            <w:r w:rsidRPr="00D51F19">
              <w:rPr>
                <w:rFonts w:ascii="Times New Roman" w:eastAsia="Calibri" w:hAnsi="Times New Roman" w:cs="Times New Roman"/>
                <w:sz w:val="24"/>
                <w:szCs w:val="24"/>
                <w:lang w:val="en-US" w:eastAsia="ru-RU"/>
              </w:rPr>
              <w:t xml:space="preserve"> </w:t>
            </w:r>
            <w:proofErr w:type="spellStart"/>
            <w:r w:rsidRPr="00D51F19">
              <w:rPr>
                <w:rFonts w:ascii="Times New Roman" w:eastAsia="Calibri" w:hAnsi="Times New Roman" w:cs="Times New Roman"/>
                <w:sz w:val="24"/>
                <w:szCs w:val="24"/>
                <w:lang w:val="en-US" w:eastAsia="ru-RU"/>
              </w:rPr>
              <w:t>разряды</w:t>
            </w:r>
            <w:proofErr w:type="spellEnd"/>
            <w:r w:rsidRPr="00D51F19">
              <w:rPr>
                <w:rFonts w:ascii="Times New Roman" w:eastAsia="Calibri" w:hAnsi="Times New Roman" w:cs="Times New Roman"/>
                <w:sz w:val="24"/>
                <w:szCs w:val="24"/>
                <w:lang w:val="en-US" w:eastAsia="ru-RU"/>
              </w:rPr>
              <w:t xml:space="preserve"> — КПП ЮЛ (9 </w:t>
            </w:r>
            <w:r w:rsidRPr="00D51F19">
              <w:rPr>
                <w:rFonts w:ascii="Times New Roman" w:eastAsia="Calibri" w:hAnsi="Times New Roman" w:cs="Times New Roman"/>
                <w:sz w:val="24"/>
                <w:szCs w:val="24"/>
                <w:lang w:eastAsia="ru-RU"/>
              </w:rPr>
              <w:t>символов</w:t>
            </w:r>
            <w:r w:rsidRPr="00D51F19">
              <w:rPr>
                <w:rFonts w:ascii="Times New Roman" w:eastAsia="Calibri" w:hAnsi="Times New Roman" w:cs="Times New Roman"/>
                <w:sz w:val="24"/>
                <w:szCs w:val="24"/>
                <w:lang w:val="en-US" w:eastAsia="ru-RU"/>
              </w:rPr>
              <w:t>)</w:t>
            </w:r>
          </w:p>
          <w:p w14:paraId="0E3D5734" w14:textId="77777777" w:rsidR="00BE63BE" w:rsidRPr="00D51F19" w:rsidRDefault="00BE63BE" w:rsidP="00BE63BE">
            <w:pPr>
              <w:spacing w:before="120"/>
              <w:jc w:val="both"/>
              <w:rPr>
                <w:rFonts w:ascii="Times New Roman" w:hAnsi="Times New Roman" w:cs="Times New Roman"/>
                <w:sz w:val="24"/>
                <w:szCs w:val="24"/>
              </w:rPr>
            </w:pPr>
            <w:r w:rsidRPr="00D51F19">
              <w:rPr>
                <w:rFonts w:ascii="Times New Roman" w:hAnsi="Times New Roman" w:cs="Times New Roman"/>
                <w:i/>
                <w:sz w:val="24"/>
                <w:szCs w:val="24"/>
              </w:rPr>
              <w:t>При формировании идентификатора плательщика для ЮЛ</w:t>
            </w:r>
            <w:r w:rsidRPr="00D51F19">
              <w:rPr>
                <w:rFonts w:ascii="Times New Roman" w:hAnsi="Times New Roman" w:cs="Times New Roman"/>
                <w:i/>
                <w:sz w:val="24"/>
                <w:szCs w:val="24"/>
              </w:rPr>
              <w:noBreakHyphen/>
              <w:t>нерезидентов РФ</w:t>
            </w:r>
            <w:r w:rsidRPr="00D51F19">
              <w:rPr>
                <w:rFonts w:ascii="Times New Roman" w:hAnsi="Times New Roman" w:cs="Times New Roman"/>
                <w:sz w:val="24"/>
                <w:szCs w:val="24"/>
              </w:rPr>
              <w:t xml:space="preserve"> </w:t>
            </w:r>
            <w:r w:rsidRPr="00D51F19">
              <w:rPr>
                <w:rFonts w:ascii="Times New Roman" w:hAnsi="Times New Roman" w:cs="Times New Roman"/>
                <w:i/>
                <w:sz w:val="24"/>
                <w:szCs w:val="24"/>
              </w:rPr>
              <w:t>(при наличии ИНН)</w:t>
            </w:r>
            <w:r w:rsidRPr="00D51F19">
              <w:rPr>
                <w:rFonts w:ascii="Times New Roman" w:hAnsi="Times New Roman" w:cs="Times New Roman"/>
                <w:sz w:val="24"/>
                <w:szCs w:val="24"/>
              </w:rPr>
              <w:t xml:space="preserve"> следующие:</w:t>
            </w:r>
          </w:p>
          <w:p w14:paraId="624719E4" w14:textId="77777777" w:rsidR="00BE63BE" w:rsidRPr="00D51F19" w:rsidRDefault="00BE63BE" w:rsidP="00070947">
            <w:pPr>
              <w:pStyle w:val="a0"/>
              <w:numPr>
                <w:ilvl w:val="0"/>
                <w:numId w:val="15"/>
              </w:numPr>
              <w:spacing w:after="0" w:line="240" w:lineRule="auto"/>
              <w:rPr>
                <w:rFonts w:ascii="Times New Roman" w:eastAsia="Calibri" w:hAnsi="Times New Roman" w:cs="Times New Roman"/>
                <w:sz w:val="24"/>
                <w:szCs w:val="24"/>
                <w:lang w:eastAsia="ru-RU"/>
              </w:rPr>
            </w:pPr>
            <w:r w:rsidRPr="00D51F19">
              <w:rPr>
                <w:rFonts w:ascii="Times New Roman" w:eastAsia="Calibri" w:hAnsi="Times New Roman" w:cs="Times New Roman"/>
                <w:sz w:val="24"/>
                <w:szCs w:val="24"/>
                <w:lang w:eastAsia="ru-RU"/>
              </w:rPr>
              <w:t xml:space="preserve">4 — 13 разряды — ИНН ЮЛ (10 цифр); </w:t>
            </w:r>
          </w:p>
          <w:p w14:paraId="5CB91BEA" w14:textId="77777777" w:rsidR="00BE63BE" w:rsidRPr="00D51F19" w:rsidRDefault="00BE63BE" w:rsidP="00070947">
            <w:pPr>
              <w:pStyle w:val="a0"/>
              <w:numPr>
                <w:ilvl w:val="0"/>
                <w:numId w:val="15"/>
              </w:numPr>
              <w:spacing w:after="0" w:line="240" w:lineRule="auto"/>
              <w:rPr>
                <w:rFonts w:ascii="Times New Roman" w:eastAsia="Calibri" w:hAnsi="Times New Roman" w:cs="Times New Roman"/>
                <w:sz w:val="24"/>
                <w:szCs w:val="24"/>
                <w:lang w:val="en-US" w:eastAsia="ru-RU"/>
              </w:rPr>
            </w:pPr>
            <w:r w:rsidRPr="00D51F19">
              <w:rPr>
                <w:rFonts w:ascii="Times New Roman" w:eastAsia="Calibri" w:hAnsi="Times New Roman" w:cs="Times New Roman"/>
                <w:sz w:val="24"/>
                <w:szCs w:val="24"/>
                <w:lang w:eastAsia="ru-RU"/>
              </w:rPr>
              <w:t>14</w:t>
            </w:r>
            <w:r w:rsidRPr="00D51F19">
              <w:rPr>
                <w:rFonts w:ascii="Times New Roman" w:eastAsia="Calibri" w:hAnsi="Times New Roman" w:cs="Times New Roman"/>
                <w:sz w:val="24"/>
                <w:szCs w:val="24"/>
                <w:lang w:val="en-US" w:eastAsia="ru-RU"/>
              </w:rPr>
              <w:t xml:space="preserve"> — </w:t>
            </w:r>
            <w:r w:rsidRPr="00D51F19">
              <w:rPr>
                <w:rFonts w:ascii="Times New Roman" w:eastAsia="Calibri" w:hAnsi="Times New Roman" w:cs="Times New Roman"/>
                <w:sz w:val="24"/>
                <w:szCs w:val="24"/>
                <w:lang w:eastAsia="ru-RU"/>
              </w:rPr>
              <w:t>22</w:t>
            </w:r>
            <w:r w:rsidRPr="00D51F19">
              <w:rPr>
                <w:rFonts w:ascii="Times New Roman" w:eastAsia="Calibri" w:hAnsi="Times New Roman" w:cs="Times New Roman"/>
                <w:sz w:val="24"/>
                <w:szCs w:val="24"/>
                <w:lang w:val="en-US" w:eastAsia="ru-RU"/>
              </w:rPr>
              <w:t xml:space="preserve"> </w:t>
            </w:r>
            <w:proofErr w:type="spellStart"/>
            <w:r w:rsidRPr="00D51F19">
              <w:rPr>
                <w:rFonts w:ascii="Times New Roman" w:eastAsia="Calibri" w:hAnsi="Times New Roman" w:cs="Times New Roman"/>
                <w:sz w:val="24"/>
                <w:szCs w:val="24"/>
                <w:lang w:val="en-US" w:eastAsia="ru-RU"/>
              </w:rPr>
              <w:t>разряды</w:t>
            </w:r>
            <w:proofErr w:type="spellEnd"/>
            <w:r w:rsidRPr="00D51F19">
              <w:rPr>
                <w:rFonts w:ascii="Times New Roman" w:eastAsia="Calibri" w:hAnsi="Times New Roman" w:cs="Times New Roman"/>
                <w:sz w:val="24"/>
                <w:szCs w:val="24"/>
                <w:lang w:val="en-US" w:eastAsia="ru-RU"/>
              </w:rPr>
              <w:t xml:space="preserve"> — КПП ЮЛ (9 </w:t>
            </w:r>
            <w:r w:rsidRPr="00D51F19">
              <w:rPr>
                <w:rFonts w:ascii="Times New Roman" w:eastAsia="Calibri" w:hAnsi="Times New Roman" w:cs="Times New Roman"/>
                <w:sz w:val="24"/>
                <w:szCs w:val="24"/>
                <w:lang w:eastAsia="ru-RU"/>
              </w:rPr>
              <w:t>символов</w:t>
            </w:r>
            <w:r w:rsidRPr="00D51F19">
              <w:rPr>
                <w:rFonts w:ascii="Times New Roman" w:eastAsia="Calibri" w:hAnsi="Times New Roman" w:cs="Times New Roman"/>
                <w:sz w:val="24"/>
                <w:szCs w:val="24"/>
                <w:lang w:val="en-US" w:eastAsia="ru-RU"/>
              </w:rPr>
              <w:t>);</w:t>
            </w:r>
          </w:p>
          <w:p w14:paraId="4470C2EA" w14:textId="77777777" w:rsidR="00BE63BE" w:rsidRPr="00D51F19" w:rsidRDefault="00BE63BE" w:rsidP="00BE63BE">
            <w:pPr>
              <w:spacing w:before="120"/>
              <w:ind w:firstLine="142"/>
              <w:jc w:val="both"/>
              <w:rPr>
                <w:rFonts w:ascii="Times New Roman" w:hAnsi="Times New Roman" w:cs="Times New Roman"/>
                <w:sz w:val="24"/>
                <w:szCs w:val="24"/>
              </w:rPr>
            </w:pPr>
            <w:r w:rsidRPr="00D51F19">
              <w:rPr>
                <w:rFonts w:ascii="Times New Roman" w:hAnsi="Times New Roman" w:cs="Times New Roman"/>
                <w:i/>
                <w:sz w:val="24"/>
                <w:szCs w:val="24"/>
              </w:rPr>
              <w:t>При формировании идентификатора плательщика для ЮЛ</w:t>
            </w:r>
            <w:r w:rsidRPr="00D51F19">
              <w:rPr>
                <w:rFonts w:ascii="Times New Roman" w:hAnsi="Times New Roman" w:cs="Times New Roman"/>
                <w:i/>
                <w:sz w:val="24"/>
                <w:szCs w:val="24"/>
              </w:rPr>
              <w:noBreakHyphen/>
            </w:r>
            <w:proofErr w:type="gramStart"/>
            <w:r w:rsidRPr="00D51F19">
              <w:rPr>
                <w:rFonts w:ascii="Times New Roman" w:hAnsi="Times New Roman" w:cs="Times New Roman"/>
                <w:i/>
                <w:sz w:val="24"/>
                <w:szCs w:val="24"/>
              </w:rPr>
              <w:t>нерезидентов РФ (при наличии КИО)</w:t>
            </w:r>
            <w:proofErr w:type="gramEnd"/>
            <w:r w:rsidRPr="00D51F19">
              <w:rPr>
                <w:rFonts w:ascii="Times New Roman" w:hAnsi="Times New Roman" w:cs="Times New Roman"/>
                <w:sz w:val="24"/>
                <w:szCs w:val="24"/>
              </w:rPr>
              <w:t xml:space="preserve"> следующие:</w:t>
            </w:r>
          </w:p>
          <w:p w14:paraId="34F25BDB" w14:textId="77777777" w:rsidR="00BE63BE" w:rsidRPr="00D51F19" w:rsidRDefault="00BE63BE" w:rsidP="00070947">
            <w:pPr>
              <w:pStyle w:val="a0"/>
              <w:numPr>
                <w:ilvl w:val="0"/>
                <w:numId w:val="15"/>
              </w:numPr>
              <w:spacing w:after="0" w:line="240" w:lineRule="auto"/>
              <w:rPr>
                <w:rFonts w:ascii="Times New Roman" w:eastAsia="Calibri" w:hAnsi="Times New Roman" w:cs="Times New Roman"/>
                <w:sz w:val="24"/>
                <w:szCs w:val="24"/>
                <w:lang w:eastAsia="ru-RU"/>
              </w:rPr>
            </w:pPr>
            <w:r w:rsidRPr="00D51F19">
              <w:rPr>
                <w:rFonts w:ascii="Times New Roman" w:eastAsia="Calibri" w:hAnsi="Times New Roman" w:cs="Times New Roman"/>
                <w:sz w:val="24"/>
                <w:szCs w:val="24"/>
                <w:lang w:eastAsia="ru-RU"/>
              </w:rPr>
              <w:t>4 – 8 разряды – символ «0» (ноль);</w:t>
            </w:r>
          </w:p>
          <w:p w14:paraId="50BABA06" w14:textId="77777777" w:rsidR="00BE63BE" w:rsidRPr="00D51F19" w:rsidRDefault="00BE63BE" w:rsidP="00070947">
            <w:pPr>
              <w:pStyle w:val="a0"/>
              <w:numPr>
                <w:ilvl w:val="0"/>
                <w:numId w:val="15"/>
              </w:numPr>
              <w:spacing w:after="0" w:line="240" w:lineRule="auto"/>
              <w:rPr>
                <w:rFonts w:ascii="Times New Roman" w:eastAsia="Calibri" w:hAnsi="Times New Roman" w:cs="Times New Roman"/>
                <w:sz w:val="24"/>
                <w:szCs w:val="24"/>
                <w:lang w:eastAsia="ru-RU"/>
              </w:rPr>
            </w:pPr>
            <w:r w:rsidRPr="00D51F19">
              <w:rPr>
                <w:rFonts w:ascii="Times New Roman" w:eastAsia="Calibri" w:hAnsi="Times New Roman" w:cs="Times New Roman"/>
                <w:sz w:val="24"/>
                <w:szCs w:val="24"/>
                <w:lang w:eastAsia="ru-RU"/>
              </w:rPr>
              <w:t xml:space="preserve">9 — 13 разряды — КИО ЮЛ (5 цифр); </w:t>
            </w:r>
          </w:p>
          <w:p w14:paraId="267F4D60" w14:textId="22BB3223" w:rsidR="00BE63BE" w:rsidRDefault="00BE63BE" w:rsidP="00070947">
            <w:pPr>
              <w:pStyle w:val="a0"/>
              <w:numPr>
                <w:ilvl w:val="0"/>
                <w:numId w:val="15"/>
              </w:numPr>
              <w:spacing w:after="0" w:line="240" w:lineRule="auto"/>
              <w:rPr>
                <w:rFonts w:ascii="Times New Roman" w:eastAsia="Calibri" w:hAnsi="Times New Roman" w:cs="Times New Roman"/>
                <w:sz w:val="24"/>
                <w:szCs w:val="24"/>
                <w:lang w:val="en-US" w:eastAsia="ru-RU"/>
              </w:rPr>
            </w:pPr>
            <w:r w:rsidRPr="00D51F19">
              <w:rPr>
                <w:rFonts w:ascii="Times New Roman" w:eastAsia="Calibri" w:hAnsi="Times New Roman" w:cs="Times New Roman"/>
                <w:sz w:val="24"/>
                <w:szCs w:val="24"/>
                <w:lang w:eastAsia="ru-RU"/>
              </w:rPr>
              <w:t>14</w:t>
            </w:r>
            <w:r w:rsidRPr="00D51F19">
              <w:rPr>
                <w:rFonts w:ascii="Times New Roman" w:eastAsia="Calibri" w:hAnsi="Times New Roman" w:cs="Times New Roman"/>
                <w:sz w:val="24"/>
                <w:szCs w:val="24"/>
                <w:lang w:val="en-US" w:eastAsia="ru-RU"/>
              </w:rPr>
              <w:t xml:space="preserve"> — </w:t>
            </w:r>
            <w:r w:rsidRPr="00D51F19">
              <w:rPr>
                <w:rFonts w:ascii="Times New Roman" w:eastAsia="Calibri" w:hAnsi="Times New Roman" w:cs="Times New Roman"/>
                <w:sz w:val="24"/>
                <w:szCs w:val="24"/>
                <w:lang w:eastAsia="ru-RU"/>
              </w:rPr>
              <w:t>22</w:t>
            </w:r>
            <w:r w:rsidRPr="00D51F19">
              <w:rPr>
                <w:rFonts w:ascii="Times New Roman" w:eastAsia="Calibri" w:hAnsi="Times New Roman" w:cs="Times New Roman"/>
                <w:sz w:val="24"/>
                <w:szCs w:val="24"/>
                <w:lang w:val="en-US" w:eastAsia="ru-RU"/>
              </w:rPr>
              <w:t xml:space="preserve"> </w:t>
            </w:r>
            <w:proofErr w:type="spellStart"/>
            <w:r w:rsidRPr="00D51F19">
              <w:rPr>
                <w:rFonts w:ascii="Times New Roman" w:eastAsia="Calibri" w:hAnsi="Times New Roman" w:cs="Times New Roman"/>
                <w:sz w:val="24"/>
                <w:szCs w:val="24"/>
                <w:lang w:val="en-US" w:eastAsia="ru-RU"/>
              </w:rPr>
              <w:t>разряды</w:t>
            </w:r>
            <w:proofErr w:type="spellEnd"/>
            <w:r w:rsidRPr="00D51F19">
              <w:rPr>
                <w:rFonts w:ascii="Times New Roman" w:eastAsia="Calibri" w:hAnsi="Times New Roman" w:cs="Times New Roman"/>
                <w:sz w:val="24"/>
                <w:szCs w:val="24"/>
                <w:lang w:val="en-US" w:eastAsia="ru-RU"/>
              </w:rPr>
              <w:t xml:space="preserve"> — КПП ЮЛ (9 </w:t>
            </w:r>
            <w:r w:rsidRPr="00D51F19">
              <w:rPr>
                <w:rFonts w:ascii="Times New Roman" w:eastAsia="Calibri" w:hAnsi="Times New Roman" w:cs="Times New Roman"/>
                <w:sz w:val="24"/>
                <w:szCs w:val="24"/>
                <w:lang w:eastAsia="ru-RU"/>
              </w:rPr>
              <w:t>символов</w:t>
            </w:r>
            <w:r w:rsidRPr="00D51F19">
              <w:rPr>
                <w:rFonts w:ascii="Times New Roman" w:eastAsia="Calibri" w:hAnsi="Times New Roman" w:cs="Times New Roman"/>
                <w:sz w:val="24"/>
                <w:szCs w:val="24"/>
                <w:lang w:val="en-US" w:eastAsia="ru-RU"/>
              </w:rPr>
              <w:t>).</w:t>
            </w:r>
          </w:p>
          <w:p w14:paraId="027F3239" w14:textId="30F28BB2" w:rsidR="00AB2204" w:rsidRDefault="00AB2204" w:rsidP="008A2074">
            <w:pPr>
              <w:pStyle w:val="a0"/>
              <w:numPr>
                <w:ilvl w:val="0"/>
                <w:numId w:val="0"/>
              </w:numPr>
              <w:spacing w:after="0" w:line="240" w:lineRule="auto"/>
              <w:ind w:left="1440"/>
              <w:rPr>
                <w:rFonts w:ascii="Times New Roman" w:eastAsia="Calibri" w:hAnsi="Times New Roman" w:cs="Times New Roman"/>
                <w:sz w:val="24"/>
                <w:szCs w:val="24"/>
                <w:lang w:val="en-US" w:eastAsia="ru-RU"/>
              </w:rPr>
            </w:pPr>
          </w:p>
          <w:p w14:paraId="0790F884" w14:textId="34B2CF93" w:rsidR="00AB2204" w:rsidRPr="00D51F19" w:rsidRDefault="00AB2204" w:rsidP="00AB2204">
            <w:pPr>
              <w:spacing w:before="120"/>
              <w:ind w:firstLine="142"/>
              <w:jc w:val="both"/>
              <w:rPr>
                <w:rFonts w:ascii="Times New Roman" w:hAnsi="Times New Roman" w:cs="Times New Roman"/>
                <w:sz w:val="24"/>
                <w:szCs w:val="24"/>
              </w:rPr>
            </w:pPr>
            <w:bookmarkStart w:id="315" w:name="_Hlk67345738"/>
            <w:r w:rsidRPr="00D51F19">
              <w:rPr>
                <w:rFonts w:ascii="Times New Roman" w:hAnsi="Times New Roman" w:cs="Times New Roman"/>
                <w:i/>
                <w:sz w:val="24"/>
                <w:szCs w:val="24"/>
              </w:rPr>
              <w:t>При формировании идентификатора плательщика для ЮЛ</w:t>
            </w:r>
            <w:r w:rsidRPr="00D51F19">
              <w:rPr>
                <w:rFonts w:ascii="Times New Roman" w:hAnsi="Times New Roman" w:cs="Times New Roman"/>
                <w:i/>
                <w:sz w:val="24"/>
                <w:szCs w:val="24"/>
              </w:rPr>
              <w:noBreakHyphen/>
            </w:r>
            <w:proofErr w:type="gramStart"/>
            <w:r w:rsidRPr="00D51F19">
              <w:rPr>
                <w:rFonts w:ascii="Times New Roman" w:hAnsi="Times New Roman" w:cs="Times New Roman"/>
                <w:i/>
                <w:sz w:val="24"/>
                <w:szCs w:val="24"/>
              </w:rPr>
              <w:t xml:space="preserve">нерезидентов РФ (при </w:t>
            </w:r>
            <w:r>
              <w:rPr>
                <w:rFonts w:ascii="Times New Roman" w:hAnsi="Times New Roman" w:cs="Times New Roman"/>
                <w:i/>
                <w:sz w:val="24"/>
                <w:szCs w:val="24"/>
              </w:rPr>
              <w:t>отсутствии</w:t>
            </w:r>
            <w:r w:rsidRPr="00D51F19">
              <w:rPr>
                <w:rFonts w:ascii="Times New Roman" w:hAnsi="Times New Roman" w:cs="Times New Roman"/>
                <w:i/>
                <w:sz w:val="24"/>
                <w:szCs w:val="24"/>
              </w:rPr>
              <w:t xml:space="preserve"> КИО</w:t>
            </w:r>
            <w:r>
              <w:rPr>
                <w:rFonts w:ascii="Times New Roman" w:hAnsi="Times New Roman" w:cs="Times New Roman"/>
                <w:i/>
                <w:sz w:val="24"/>
                <w:szCs w:val="24"/>
              </w:rPr>
              <w:t xml:space="preserve"> и ИНН</w:t>
            </w:r>
            <w:r w:rsidRPr="00D51F19">
              <w:rPr>
                <w:rFonts w:ascii="Times New Roman" w:hAnsi="Times New Roman" w:cs="Times New Roman"/>
                <w:i/>
                <w:sz w:val="24"/>
                <w:szCs w:val="24"/>
              </w:rPr>
              <w:t>)</w:t>
            </w:r>
            <w:proofErr w:type="gramEnd"/>
            <w:r w:rsidRPr="00D51F19">
              <w:rPr>
                <w:rFonts w:ascii="Times New Roman" w:hAnsi="Times New Roman" w:cs="Times New Roman"/>
                <w:sz w:val="24"/>
                <w:szCs w:val="24"/>
              </w:rPr>
              <w:t xml:space="preserve"> следующие:</w:t>
            </w:r>
          </w:p>
          <w:p w14:paraId="161B2CD0" w14:textId="088702B2" w:rsidR="00213109" w:rsidRDefault="0051462B" w:rsidP="008A2074">
            <w:pPr>
              <w:pStyle w:val="a0"/>
              <w:numPr>
                <w:ilvl w:val="0"/>
                <w:numId w:val="15"/>
              </w:numPr>
              <w:spacing w:after="0" w:line="240" w:lineRule="auto"/>
              <w:rPr>
                <w:rFonts w:ascii="Times New Roman" w:eastAsia="Calibri" w:hAnsi="Times New Roman" w:cs="Times New Roman"/>
                <w:sz w:val="24"/>
                <w:szCs w:val="24"/>
                <w:lang w:eastAsia="ru-RU"/>
              </w:rPr>
            </w:pPr>
            <w:r>
              <w:rPr>
                <w:rFonts w:ascii="Times New Roman" w:eastAsia="Calibri" w:hAnsi="Times New Roman" w:cs="Times New Roman"/>
                <w:sz w:val="24"/>
                <w:szCs w:val="24"/>
                <w:lang w:eastAsia="ru-RU"/>
              </w:rPr>
              <w:t>4</w:t>
            </w:r>
            <w:r w:rsidR="00AB2204" w:rsidRPr="00D51F19">
              <w:rPr>
                <w:rFonts w:ascii="Times New Roman" w:eastAsia="Calibri" w:hAnsi="Times New Roman" w:cs="Times New Roman"/>
                <w:sz w:val="24"/>
                <w:szCs w:val="24"/>
                <w:lang w:eastAsia="ru-RU"/>
              </w:rPr>
              <w:t xml:space="preserve"> — 1</w:t>
            </w:r>
            <w:r>
              <w:rPr>
                <w:rFonts w:ascii="Times New Roman" w:eastAsia="Calibri" w:hAnsi="Times New Roman" w:cs="Times New Roman"/>
                <w:sz w:val="24"/>
                <w:szCs w:val="24"/>
                <w:lang w:eastAsia="ru-RU"/>
              </w:rPr>
              <w:t>7</w:t>
            </w:r>
            <w:r w:rsidR="00AB2204" w:rsidRPr="00D51F19">
              <w:rPr>
                <w:rFonts w:ascii="Times New Roman" w:eastAsia="Calibri" w:hAnsi="Times New Roman" w:cs="Times New Roman"/>
                <w:sz w:val="24"/>
                <w:szCs w:val="24"/>
                <w:lang w:eastAsia="ru-RU"/>
              </w:rPr>
              <w:t xml:space="preserve"> разряды — </w:t>
            </w:r>
            <w:r w:rsidR="00BF01AE" w:rsidRPr="00BF01AE">
              <w:rPr>
                <w:rFonts w:ascii="Times New Roman" w:eastAsia="Calibri" w:hAnsi="Times New Roman" w:cs="Times New Roman"/>
                <w:sz w:val="24"/>
                <w:szCs w:val="24"/>
                <w:lang w:eastAsia="ru-RU"/>
              </w:rPr>
              <w:t>Код налогоплательщика-юридического лица в стране регистрации или его аналог в соответствии с законодательством иностранного государства</w:t>
            </w:r>
            <w:r>
              <w:rPr>
                <w:rFonts w:ascii="Times New Roman" w:eastAsia="Calibri" w:hAnsi="Times New Roman" w:cs="Times New Roman"/>
                <w:sz w:val="24"/>
                <w:szCs w:val="24"/>
                <w:lang w:eastAsia="ru-RU"/>
              </w:rPr>
              <w:t xml:space="preserve">. </w:t>
            </w:r>
            <w:r w:rsidRPr="00D51F19">
              <w:rPr>
                <w:rFonts w:ascii="Times New Roman" w:hAnsi="Times New Roman" w:cs="Times New Roman"/>
                <w:i/>
                <w:sz w:val="24"/>
                <w:szCs w:val="24"/>
              </w:rPr>
              <w:t xml:space="preserve">Если </w:t>
            </w:r>
            <w:r>
              <w:rPr>
                <w:rFonts w:ascii="Times New Roman" w:hAnsi="Times New Roman" w:cs="Times New Roman"/>
                <w:i/>
                <w:sz w:val="24"/>
                <w:szCs w:val="24"/>
              </w:rPr>
              <w:t xml:space="preserve">уникальный номер </w:t>
            </w:r>
            <w:r w:rsidRPr="0051462B">
              <w:rPr>
                <w:rFonts w:ascii="Times New Roman" w:hAnsi="Times New Roman" w:cs="Times New Roman"/>
                <w:i/>
                <w:sz w:val="24"/>
                <w:szCs w:val="24"/>
              </w:rPr>
              <w:t>плательщика-нерезидента</w:t>
            </w:r>
            <w:r w:rsidRPr="00D51F19">
              <w:rPr>
                <w:rFonts w:ascii="Times New Roman" w:hAnsi="Times New Roman" w:cs="Times New Roman"/>
                <w:i/>
                <w:sz w:val="24"/>
                <w:szCs w:val="24"/>
              </w:rPr>
              <w:t xml:space="preserve"> </w:t>
            </w:r>
            <w:r w:rsidR="004D0713">
              <w:rPr>
                <w:rFonts w:ascii="Times New Roman" w:hAnsi="Times New Roman" w:cs="Times New Roman"/>
                <w:i/>
                <w:sz w:val="24"/>
                <w:szCs w:val="24"/>
              </w:rPr>
              <w:t xml:space="preserve">РФ </w:t>
            </w:r>
            <w:r w:rsidRPr="00D51F19">
              <w:rPr>
                <w:rFonts w:ascii="Times New Roman" w:hAnsi="Times New Roman" w:cs="Times New Roman"/>
                <w:i/>
                <w:sz w:val="24"/>
                <w:szCs w:val="24"/>
              </w:rPr>
              <w:t>содержит менее 1</w:t>
            </w:r>
            <w:r>
              <w:rPr>
                <w:rFonts w:ascii="Times New Roman" w:hAnsi="Times New Roman" w:cs="Times New Roman"/>
                <w:i/>
                <w:sz w:val="24"/>
                <w:szCs w:val="24"/>
              </w:rPr>
              <w:t>4</w:t>
            </w:r>
            <w:r w:rsidRPr="00D51F19">
              <w:rPr>
                <w:rFonts w:ascii="Times New Roman" w:hAnsi="Times New Roman" w:cs="Times New Roman"/>
                <w:i/>
                <w:sz w:val="24"/>
                <w:szCs w:val="24"/>
              </w:rPr>
              <w:t xml:space="preserve"> символов, он дополняется слева нулями до 1</w:t>
            </w:r>
            <w:r>
              <w:rPr>
                <w:rFonts w:ascii="Times New Roman" w:hAnsi="Times New Roman" w:cs="Times New Roman"/>
                <w:i/>
                <w:sz w:val="24"/>
                <w:szCs w:val="24"/>
              </w:rPr>
              <w:t>4</w:t>
            </w:r>
            <w:r w:rsidRPr="00D51F19">
              <w:rPr>
                <w:rFonts w:ascii="Times New Roman" w:hAnsi="Times New Roman" w:cs="Times New Roman"/>
                <w:i/>
                <w:sz w:val="24"/>
                <w:szCs w:val="24"/>
              </w:rPr>
              <w:t xml:space="preserve"> символов.</w:t>
            </w:r>
            <w:r w:rsidR="003B3A7D">
              <w:rPr>
                <w:rFonts w:ascii="Times New Roman" w:hAnsi="Times New Roman" w:cs="Times New Roman"/>
                <w:i/>
                <w:sz w:val="24"/>
                <w:szCs w:val="24"/>
              </w:rPr>
              <w:t xml:space="preserve"> </w:t>
            </w:r>
            <w:r w:rsidR="00674A84" w:rsidRPr="00D25587">
              <w:rPr>
                <w:rFonts w:ascii="Times New Roman" w:hAnsi="Times New Roman"/>
                <w:iCs/>
                <w:sz w:val="24"/>
                <w:szCs w:val="24"/>
              </w:rPr>
              <w:t>При заполнении знак номера (</w:t>
            </w:r>
            <w:r w:rsidR="00674A84">
              <w:rPr>
                <w:rFonts w:ascii="Times New Roman" w:hAnsi="Times New Roman"/>
                <w:iCs/>
                <w:sz w:val="24"/>
                <w:szCs w:val="24"/>
              </w:rPr>
              <w:t>«</w:t>
            </w:r>
            <w:r w:rsidR="00674A84" w:rsidRPr="00D25587">
              <w:rPr>
                <w:rFonts w:ascii="Times New Roman" w:hAnsi="Times New Roman"/>
                <w:iCs/>
                <w:sz w:val="24"/>
                <w:szCs w:val="24"/>
              </w:rPr>
              <w:t>№</w:t>
            </w:r>
            <w:r w:rsidR="00674A84">
              <w:rPr>
                <w:rFonts w:ascii="Times New Roman" w:hAnsi="Times New Roman"/>
                <w:iCs/>
                <w:sz w:val="24"/>
                <w:szCs w:val="24"/>
              </w:rPr>
              <w:t>»</w:t>
            </w:r>
            <w:r w:rsidR="00674A84" w:rsidRPr="00D25587">
              <w:rPr>
                <w:rFonts w:ascii="Times New Roman" w:hAnsi="Times New Roman"/>
                <w:iCs/>
                <w:sz w:val="24"/>
                <w:szCs w:val="24"/>
              </w:rPr>
              <w:t>), дефиса (</w:t>
            </w:r>
            <w:r w:rsidR="00674A84">
              <w:rPr>
                <w:rFonts w:ascii="Times New Roman" w:hAnsi="Times New Roman"/>
                <w:iCs/>
                <w:sz w:val="24"/>
                <w:szCs w:val="24"/>
              </w:rPr>
              <w:t>«-»</w:t>
            </w:r>
            <w:r w:rsidR="00674A84" w:rsidRPr="00D25587">
              <w:rPr>
                <w:rFonts w:ascii="Times New Roman" w:hAnsi="Times New Roman"/>
                <w:iCs/>
                <w:sz w:val="24"/>
                <w:szCs w:val="24"/>
              </w:rPr>
              <w:t>) и иные разделительные знаки</w:t>
            </w:r>
            <w:r w:rsidR="00674A84">
              <w:rPr>
                <w:rFonts w:ascii="Times New Roman" w:hAnsi="Times New Roman"/>
                <w:iCs/>
                <w:sz w:val="24"/>
                <w:szCs w:val="24"/>
              </w:rPr>
              <w:t xml:space="preserve"> (</w:t>
            </w:r>
            <w:r w:rsidR="00674A84">
              <w:rPr>
                <w:rFonts w:ascii="Times New Roman" w:hAnsi="Times New Roman"/>
                <w:sz w:val="28"/>
              </w:rPr>
              <w:t>«/», «.», «:»,</w:t>
            </w:r>
            <w:r w:rsidR="00674A84" w:rsidRPr="00244F42">
              <w:rPr>
                <w:rFonts w:ascii="Times New Roman" w:hAnsi="Times New Roman"/>
                <w:sz w:val="28"/>
              </w:rPr>
              <w:t xml:space="preserve"> «</w:t>
            </w:r>
            <w:r w:rsidR="00674A84">
              <w:rPr>
                <w:rFonts w:ascii="Times New Roman" w:hAnsi="Times New Roman"/>
                <w:sz w:val="28"/>
              </w:rPr>
              <w:t>,</w:t>
            </w:r>
            <w:r w:rsidR="00674A84" w:rsidRPr="00244F42">
              <w:rPr>
                <w:rFonts w:ascii="Times New Roman" w:hAnsi="Times New Roman"/>
                <w:sz w:val="28"/>
              </w:rPr>
              <w:t>»</w:t>
            </w:r>
            <w:r w:rsidR="00674A84">
              <w:rPr>
                <w:rFonts w:ascii="Times New Roman" w:hAnsi="Times New Roman"/>
                <w:iCs/>
                <w:sz w:val="24"/>
                <w:szCs w:val="24"/>
              </w:rPr>
              <w:t>)</w:t>
            </w:r>
            <w:r w:rsidR="00674A84" w:rsidRPr="00D25587">
              <w:rPr>
                <w:rFonts w:ascii="Times New Roman" w:hAnsi="Times New Roman"/>
                <w:iCs/>
                <w:sz w:val="24"/>
                <w:szCs w:val="24"/>
              </w:rPr>
              <w:t xml:space="preserve"> не указываются</w:t>
            </w:r>
            <w:r w:rsidR="003B3A7D" w:rsidRPr="003B3A7D">
              <w:rPr>
                <w:rFonts w:ascii="Times New Roman" w:hAnsi="Times New Roman" w:cs="Times New Roman"/>
                <w:iCs/>
                <w:sz w:val="24"/>
                <w:szCs w:val="24"/>
              </w:rPr>
              <w:t>.</w:t>
            </w:r>
          </w:p>
          <w:p w14:paraId="64222CDA" w14:textId="6F12F511" w:rsidR="00213109" w:rsidRDefault="00213109" w:rsidP="008A2074">
            <w:pPr>
              <w:pStyle w:val="a0"/>
              <w:numPr>
                <w:ilvl w:val="0"/>
                <w:numId w:val="15"/>
              </w:numPr>
              <w:spacing w:after="0" w:line="240" w:lineRule="auto"/>
              <w:rPr>
                <w:rFonts w:ascii="Times New Roman" w:eastAsia="Calibri" w:hAnsi="Times New Roman" w:cs="Times New Roman"/>
                <w:sz w:val="24"/>
                <w:szCs w:val="24"/>
                <w:lang w:eastAsia="ru-RU"/>
              </w:rPr>
            </w:pPr>
            <w:r>
              <w:rPr>
                <w:rFonts w:ascii="Times New Roman" w:eastAsia="Calibri" w:hAnsi="Times New Roman" w:cs="Times New Roman"/>
                <w:sz w:val="24"/>
                <w:szCs w:val="24"/>
                <w:lang w:eastAsia="ru-RU"/>
              </w:rPr>
              <w:t>18</w:t>
            </w:r>
            <w:r w:rsidRPr="004553DC">
              <w:rPr>
                <w:rFonts w:ascii="Times New Roman" w:eastAsia="Calibri" w:hAnsi="Times New Roman" w:cs="Times New Roman"/>
                <w:sz w:val="24"/>
                <w:szCs w:val="24"/>
                <w:lang w:eastAsia="ru-RU"/>
              </w:rPr>
              <w:t xml:space="preserve"> — </w:t>
            </w:r>
            <w:r>
              <w:rPr>
                <w:rFonts w:ascii="Times New Roman" w:eastAsia="Calibri" w:hAnsi="Times New Roman" w:cs="Times New Roman"/>
                <w:sz w:val="24"/>
                <w:szCs w:val="24"/>
                <w:lang w:eastAsia="ru-RU"/>
              </w:rPr>
              <w:t>19</w:t>
            </w:r>
            <w:r w:rsidRPr="004553DC">
              <w:rPr>
                <w:rFonts w:ascii="Times New Roman" w:eastAsia="Calibri" w:hAnsi="Times New Roman" w:cs="Times New Roman"/>
                <w:sz w:val="24"/>
                <w:szCs w:val="24"/>
                <w:lang w:eastAsia="ru-RU"/>
              </w:rPr>
              <w:t xml:space="preserve"> разряды — </w:t>
            </w:r>
            <w:r w:rsidRPr="00213109">
              <w:rPr>
                <w:rFonts w:ascii="Times New Roman" w:eastAsia="Calibri" w:hAnsi="Times New Roman" w:cs="Times New Roman"/>
                <w:sz w:val="24"/>
                <w:szCs w:val="24"/>
                <w:lang w:eastAsia="ru-RU"/>
              </w:rPr>
              <w:t xml:space="preserve">двузначный буквенный код страны </w:t>
            </w:r>
            <w:r w:rsidR="00BF01AE" w:rsidRPr="00BF01AE">
              <w:rPr>
                <w:rFonts w:ascii="Times New Roman" w:eastAsia="Calibri" w:hAnsi="Times New Roman" w:cs="Times New Roman"/>
                <w:sz w:val="24"/>
                <w:szCs w:val="24"/>
                <w:lang w:eastAsia="ru-RU"/>
              </w:rPr>
              <w:t xml:space="preserve">регистрации иностранного ЮЛ в соответствии с </w:t>
            </w:r>
            <w:r w:rsidRPr="00213109">
              <w:rPr>
                <w:rFonts w:ascii="Times New Roman" w:eastAsia="Calibri" w:hAnsi="Times New Roman" w:cs="Times New Roman"/>
                <w:sz w:val="24"/>
                <w:szCs w:val="24"/>
                <w:lang w:eastAsia="ru-RU"/>
              </w:rPr>
              <w:t>Общероссийск</w:t>
            </w:r>
            <w:r w:rsidR="00BF01AE">
              <w:rPr>
                <w:rFonts w:ascii="Times New Roman" w:eastAsia="Calibri" w:hAnsi="Times New Roman" w:cs="Times New Roman"/>
                <w:sz w:val="24"/>
                <w:szCs w:val="24"/>
                <w:lang w:eastAsia="ru-RU"/>
              </w:rPr>
              <w:t>им</w:t>
            </w:r>
            <w:r w:rsidRPr="00213109">
              <w:rPr>
                <w:rFonts w:ascii="Times New Roman" w:eastAsia="Calibri" w:hAnsi="Times New Roman" w:cs="Times New Roman"/>
                <w:sz w:val="24"/>
                <w:szCs w:val="24"/>
                <w:lang w:eastAsia="ru-RU"/>
              </w:rPr>
              <w:t xml:space="preserve"> классификатор</w:t>
            </w:r>
            <w:r w:rsidR="00BF01AE">
              <w:rPr>
                <w:rFonts w:ascii="Times New Roman" w:eastAsia="Calibri" w:hAnsi="Times New Roman" w:cs="Times New Roman"/>
                <w:sz w:val="24"/>
                <w:szCs w:val="24"/>
                <w:lang w:eastAsia="ru-RU"/>
              </w:rPr>
              <w:t>ом</w:t>
            </w:r>
            <w:r w:rsidRPr="00213109">
              <w:rPr>
                <w:rFonts w:ascii="Times New Roman" w:eastAsia="Calibri" w:hAnsi="Times New Roman" w:cs="Times New Roman"/>
                <w:sz w:val="24"/>
                <w:szCs w:val="24"/>
                <w:lang w:eastAsia="ru-RU"/>
              </w:rPr>
              <w:t xml:space="preserve"> стран мира</w:t>
            </w:r>
            <w:r w:rsidR="0051462B">
              <w:rPr>
                <w:rFonts w:ascii="Times New Roman" w:eastAsia="Calibri" w:hAnsi="Times New Roman" w:cs="Times New Roman"/>
                <w:sz w:val="24"/>
                <w:szCs w:val="24"/>
                <w:lang w:eastAsia="ru-RU"/>
              </w:rPr>
              <w:t xml:space="preserve"> (2 символа);</w:t>
            </w:r>
          </w:p>
          <w:p w14:paraId="63E5F265" w14:textId="4550763A" w:rsidR="00AB2204" w:rsidRPr="00BA212C" w:rsidRDefault="00213109" w:rsidP="0072413C">
            <w:pPr>
              <w:pStyle w:val="a0"/>
              <w:numPr>
                <w:ilvl w:val="0"/>
                <w:numId w:val="15"/>
              </w:numPr>
              <w:spacing w:after="0" w:line="240" w:lineRule="auto"/>
              <w:rPr>
                <w:rFonts w:ascii="Times New Roman" w:eastAsia="Calibri" w:hAnsi="Times New Roman" w:cs="Times New Roman"/>
                <w:sz w:val="24"/>
                <w:szCs w:val="24"/>
                <w:lang w:eastAsia="ru-RU"/>
              </w:rPr>
            </w:pPr>
            <w:r>
              <w:rPr>
                <w:rFonts w:ascii="Times New Roman" w:eastAsia="Calibri" w:hAnsi="Times New Roman" w:cs="Times New Roman"/>
                <w:sz w:val="24"/>
                <w:szCs w:val="24"/>
                <w:lang w:eastAsia="ru-RU"/>
              </w:rPr>
              <w:t>20</w:t>
            </w:r>
            <w:r w:rsidR="00AB2204" w:rsidRPr="00BA212C">
              <w:rPr>
                <w:rFonts w:ascii="Times New Roman" w:eastAsia="Calibri" w:hAnsi="Times New Roman" w:cs="Times New Roman"/>
                <w:sz w:val="24"/>
                <w:szCs w:val="24"/>
                <w:lang w:eastAsia="ru-RU"/>
              </w:rPr>
              <w:t xml:space="preserve"> — </w:t>
            </w:r>
            <w:r w:rsidR="00AB2204" w:rsidRPr="0072413C">
              <w:rPr>
                <w:rFonts w:ascii="Times New Roman" w:eastAsia="Calibri" w:hAnsi="Times New Roman" w:cs="Times New Roman"/>
                <w:sz w:val="24"/>
                <w:szCs w:val="24"/>
                <w:lang w:eastAsia="ru-RU"/>
              </w:rPr>
              <w:t>22</w:t>
            </w:r>
            <w:r w:rsidR="00AB2204" w:rsidRPr="00BA212C">
              <w:rPr>
                <w:rFonts w:ascii="Times New Roman" w:eastAsia="Calibri" w:hAnsi="Times New Roman" w:cs="Times New Roman"/>
                <w:sz w:val="24"/>
                <w:szCs w:val="24"/>
                <w:lang w:eastAsia="ru-RU"/>
              </w:rPr>
              <w:t xml:space="preserve"> разряды — </w:t>
            </w:r>
            <w:r w:rsidR="00BF01AE" w:rsidRPr="00BF01AE">
              <w:rPr>
                <w:rFonts w:ascii="Times New Roman" w:eastAsia="Calibri" w:hAnsi="Times New Roman" w:cs="Times New Roman"/>
                <w:sz w:val="24"/>
                <w:szCs w:val="24"/>
                <w:lang w:eastAsia="ru-RU"/>
              </w:rPr>
              <w:t>трехсимвольный цифровой код страны регистрации иностранного ЮЛ в соответствии с Общероссийским классификатором стран мира</w:t>
            </w:r>
            <w:r w:rsidRPr="008C31A3">
              <w:rPr>
                <w:rFonts w:ascii="Times New Roman" w:eastAsia="Calibri" w:hAnsi="Times New Roman" w:cs="Times New Roman"/>
                <w:sz w:val="24"/>
                <w:szCs w:val="24"/>
                <w:lang w:eastAsia="ru-RU"/>
              </w:rPr>
              <w:t xml:space="preserve"> </w:t>
            </w:r>
            <w:r w:rsidR="00AB2204" w:rsidRPr="008C31A3">
              <w:rPr>
                <w:rFonts w:ascii="Times New Roman" w:eastAsia="Calibri" w:hAnsi="Times New Roman" w:cs="Times New Roman"/>
                <w:sz w:val="24"/>
                <w:szCs w:val="24"/>
                <w:lang w:eastAsia="ru-RU"/>
              </w:rPr>
              <w:t>(</w:t>
            </w:r>
            <w:r>
              <w:rPr>
                <w:rFonts w:ascii="Times New Roman" w:eastAsia="Calibri" w:hAnsi="Times New Roman" w:cs="Times New Roman"/>
                <w:sz w:val="24"/>
                <w:szCs w:val="24"/>
                <w:lang w:eastAsia="ru-RU"/>
              </w:rPr>
              <w:t>3</w:t>
            </w:r>
            <w:r w:rsidR="00AB2204" w:rsidRPr="00BA212C">
              <w:rPr>
                <w:rFonts w:ascii="Times New Roman" w:eastAsia="Calibri" w:hAnsi="Times New Roman" w:cs="Times New Roman"/>
                <w:sz w:val="24"/>
                <w:szCs w:val="24"/>
                <w:lang w:eastAsia="ru-RU"/>
              </w:rPr>
              <w:t xml:space="preserve"> </w:t>
            </w:r>
            <w:r w:rsidR="0051462B">
              <w:rPr>
                <w:rFonts w:ascii="Times New Roman" w:eastAsia="Calibri" w:hAnsi="Times New Roman" w:cs="Times New Roman"/>
                <w:sz w:val="24"/>
                <w:szCs w:val="24"/>
                <w:lang w:eastAsia="ru-RU"/>
              </w:rPr>
              <w:t>цифры</w:t>
            </w:r>
            <w:r w:rsidR="00AB2204" w:rsidRPr="00BA212C">
              <w:rPr>
                <w:rFonts w:ascii="Times New Roman" w:eastAsia="Calibri" w:hAnsi="Times New Roman" w:cs="Times New Roman"/>
                <w:sz w:val="24"/>
                <w:szCs w:val="24"/>
                <w:lang w:eastAsia="ru-RU"/>
              </w:rPr>
              <w:t>).</w:t>
            </w:r>
          </w:p>
          <w:bookmarkEnd w:id="315"/>
          <w:p w14:paraId="7CC82381" w14:textId="77777777" w:rsidR="00BE63BE" w:rsidRPr="00D51F19" w:rsidRDefault="00BE63BE" w:rsidP="00BE63BE">
            <w:pPr>
              <w:spacing w:before="120"/>
              <w:jc w:val="both"/>
              <w:rPr>
                <w:rFonts w:ascii="Times New Roman" w:hAnsi="Times New Roman" w:cs="Times New Roman"/>
                <w:sz w:val="24"/>
                <w:szCs w:val="24"/>
              </w:rPr>
            </w:pPr>
            <w:r w:rsidRPr="00D51F19">
              <w:rPr>
                <w:rFonts w:ascii="Times New Roman" w:hAnsi="Times New Roman" w:cs="Times New Roman"/>
                <w:i/>
                <w:sz w:val="24"/>
                <w:szCs w:val="24"/>
              </w:rPr>
              <w:t>При формировании идентификатора плательщика для ИП</w:t>
            </w:r>
            <w:r w:rsidRPr="00D51F19">
              <w:rPr>
                <w:rFonts w:ascii="Times New Roman" w:hAnsi="Times New Roman" w:cs="Times New Roman"/>
                <w:sz w:val="24"/>
                <w:szCs w:val="24"/>
              </w:rPr>
              <w:t>:</w:t>
            </w:r>
          </w:p>
          <w:p w14:paraId="2506FE95" w14:textId="77777777" w:rsidR="00BE63BE" w:rsidRPr="00D51F19" w:rsidRDefault="00BE63BE" w:rsidP="00070947">
            <w:pPr>
              <w:pStyle w:val="a0"/>
              <w:numPr>
                <w:ilvl w:val="0"/>
                <w:numId w:val="15"/>
              </w:numPr>
              <w:spacing w:after="0" w:line="240" w:lineRule="auto"/>
              <w:rPr>
                <w:rFonts w:ascii="Times New Roman" w:eastAsia="Calibri" w:hAnsi="Times New Roman" w:cs="Times New Roman"/>
                <w:sz w:val="24"/>
                <w:szCs w:val="24"/>
                <w:lang w:val="en-US" w:eastAsia="ru-RU"/>
              </w:rPr>
            </w:pPr>
            <w:r w:rsidRPr="00D51F19">
              <w:rPr>
                <w:rFonts w:ascii="Times New Roman" w:eastAsia="Calibri" w:hAnsi="Times New Roman" w:cs="Times New Roman"/>
                <w:sz w:val="24"/>
                <w:szCs w:val="24"/>
                <w:lang w:eastAsia="ru-RU"/>
              </w:rPr>
              <w:t>4 – 10 разряды символ «0» (ноль);</w:t>
            </w:r>
          </w:p>
          <w:p w14:paraId="18615134" w14:textId="77777777" w:rsidR="00BE63BE" w:rsidRPr="00D51F19" w:rsidRDefault="00BE63BE" w:rsidP="00070947">
            <w:pPr>
              <w:pStyle w:val="a0"/>
              <w:numPr>
                <w:ilvl w:val="0"/>
                <w:numId w:val="15"/>
              </w:numPr>
              <w:spacing w:after="0" w:line="240" w:lineRule="auto"/>
              <w:rPr>
                <w:rFonts w:ascii="Times New Roman" w:eastAsia="Calibri" w:hAnsi="Times New Roman" w:cs="Times New Roman"/>
                <w:sz w:val="24"/>
                <w:szCs w:val="24"/>
                <w:lang w:val="en-US" w:eastAsia="ru-RU"/>
              </w:rPr>
            </w:pPr>
            <w:r w:rsidRPr="00D51F19">
              <w:rPr>
                <w:rFonts w:ascii="Times New Roman" w:eastAsia="Calibri" w:hAnsi="Times New Roman" w:cs="Times New Roman"/>
                <w:sz w:val="24"/>
                <w:szCs w:val="24"/>
                <w:lang w:eastAsia="ru-RU"/>
              </w:rPr>
              <w:t>11</w:t>
            </w:r>
            <w:r w:rsidRPr="00D51F19">
              <w:rPr>
                <w:rFonts w:ascii="Times New Roman" w:eastAsia="Calibri" w:hAnsi="Times New Roman" w:cs="Times New Roman"/>
                <w:sz w:val="24"/>
                <w:szCs w:val="24"/>
                <w:lang w:val="en-US" w:eastAsia="ru-RU"/>
              </w:rPr>
              <w:t xml:space="preserve"> — </w:t>
            </w:r>
            <w:r w:rsidRPr="00D51F19">
              <w:rPr>
                <w:rFonts w:ascii="Times New Roman" w:eastAsia="Calibri" w:hAnsi="Times New Roman" w:cs="Times New Roman"/>
                <w:sz w:val="24"/>
                <w:szCs w:val="24"/>
                <w:lang w:eastAsia="ru-RU"/>
              </w:rPr>
              <w:t>22</w:t>
            </w:r>
            <w:r w:rsidRPr="00D51F19">
              <w:rPr>
                <w:rFonts w:ascii="Times New Roman" w:eastAsia="Calibri" w:hAnsi="Times New Roman" w:cs="Times New Roman"/>
                <w:sz w:val="24"/>
                <w:szCs w:val="24"/>
                <w:lang w:val="en-US" w:eastAsia="ru-RU"/>
              </w:rPr>
              <w:t xml:space="preserve"> </w:t>
            </w:r>
            <w:proofErr w:type="spellStart"/>
            <w:r w:rsidRPr="00D51F19">
              <w:rPr>
                <w:rFonts w:ascii="Times New Roman" w:eastAsia="Calibri" w:hAnsi="Times New Roman" w:cs="Times New Roman"/>
                <w:sz w:val="24"/>
                <w:szCs w:val="24"/>
                <w:lang w:val="en-US" w:eastAsia="ru-RU"/>
              </w:rPr>
              <w:t>разряды</w:t>
            </w:r>
            <w:proofErr w:type="spellEnd"/>
            <w:r w:rsidRPr="00D51F19">
              <w:rPr>
                <w:rFonts w:ascii="Times New Roman" w:eastAsia="Calibri" w:hAnsi="Times New Roman" w:cs="Times New Roman"/>
                <w:sz w:val="24"/>
                <w:szCs w:val="24"/>
                <w:lang w:val="en-US" w:eastAsia="ru-RU"/>
              </w:rPr>
              <w:t xml:space="preserve"> — </w:t>
            </w:r>
            <w:r w:rsidRPr="00D51F19">
              <w:rPr>
                <w:rFonts w:ascii="Times New Roman" w:eastAsia="Calibri" w:hAnsi="Times New Roman" w:cs="Times New Roman"/>
                <w:sz w:val="24"/>
                <w:szCs w:val="24"/>
                <w:lang w:eastAsia="ru-RU"/>
              </w:rPr>
              <w:t>ИНН</w:t>
            </w:r>
            <w:r w:rsidRPr="00D51F19">
              <w:rPr>
                <w:rFonts w:ascii="Times New Roman" w:eastAsia="Calibri" w:hAnsi="Times New Roman" w:cs="Times New Roman"/>
                <w:sz w:val="24"/>
                <w:szCs w:val="24"/>
                <w:lang w:val="en-US" w:eastAsia="ru-RU"/>
              </w:rPr>
              <w:t xml:space="preserve"> </w:t>
            </w:r>
            <w:r w:rsidRPr="00D51F19">
              <w:rPr>
                <w:rFonts w:ascii="Times New Roman" w:eastAsia="Calibri" w:hAnsi="Times New Roman" w:cs="Times New Roman"/>
                <w:sz w:val="24"/>
                <w:szCs w:val="24"/>
                <w:lang w:eastAsia="ru-RU"/>
              </w:rPr>
              <w:t xml:space="preserve">ИП </w:t>
            </w:r>
            <w:r w:rsidRPr="00D51F19">
              <w:rPr>
                <w:rFonts w:ascii="Times New Roman" w:eastAsia="Calibri" w:hAnsi="Times New Roman" w:cs="Times New Roman"/>
                <w:sz w:val="24"/>
                <w:szCs w:val="24"/>
                <w:lang w:val="en-US" w:eastAsia="ru-RU"/>
              </w:rPr>
              <w:t>(1</w:t>
            </w:r>
            <w:r w:rsidRPr="00D51F19">
              <w:rPr>
                <w:rFonts w:ascii="Times New Roman" w:eastAsia="Calibri" w:hAnsi="Times New Roman" w:cs="Times New Roman"/>
                <w:sz w:val="24"/>
                <w:szCs w:val="24"/>
                <w:lang w:eastAsia="ru-RU"/>
              </w:rPr>
              <w:t>2</w:t>
            </w:r>
            <w:r w:rsidRPr="00D51F19">
              <w:rPr>
                <w:rFonts w:ascii="Times New Roman" w:eastAsia="Calibri" w:hAnsi="Times New Roman" w:cs="Times New Roman"/>
                <w:sz w:val="24"/>
                <w:szCs w:val="24"/>
                <w:lang w:val="en-US" w:eastAsia="ru-RU"/>
              </w:rPr>
              <w:t xml:space="preserve"> </w:t>
            </w:r>
            <w:r w:rsidRPr="00D51F19">
              <w:rPr>
                <w:rFonts w:ascii="Times New Roman" w:eastAsia="Calibri" w:hAnsi="Times New Roman" w:cs="Times New Roman"/>
                <w:sz w:val="24"/>
                <w:szCs w:val="24"/>
                <w:lang w:eastAsia="ru-RU"/>
              </w:rPr>
              <w:t>символов</w:t>
            </w:r>
            <w:r w:rsidRPr="00D51F19">
              <w:rPr>
                <w:rFonts w:ascii="Times New Roman" w:eastAsia="Calibri" w:hAnsi="Times New Roman" w:cs="Times New Roman"/>
                <w:sz w:val="24"/>
                <w:szCs w:val="24"/>
                <w:lang w:val="en-US" w:eastAsia="ru-RU"/>
              </w:rPr>
              <w:t>)</w:t>
            </w:r>
            <w:r w:rsidRPr="00D51F19">
              <w:rPr>
                <w:rFonts w:ascii="Times New Roman" w:eastAsia="Calibri" w:hAnsi="Times New Roman" w:cs="Times New Roman"/>
                <w:sz w:val="24"/>
                <w:szCs w:val="24"/>
                <w:lang w:eastAsia="ru-RU"/>
              </w:rPr>
              <w:t>.</w:t>
            </w:r>
          </w:p>
          <w:p w14:paraId="6874FEC5" w14:textId="77777777" w:rsidR="00BE63BE" w:rsidRPr="00D51F19" w:rsidRDefault="00BE63BE" w:rsidP="00BE63BE">
            <w:pPr>
              <w:spacing w:before="120"/>
              <w:ind w:firstLine="142"/>
              <w:jc w:val="both"/>
              <w:rPr>
                <w:rFonts w:ascii="Times New Roman" w:hAnsi="Times New Roman" w:cs="Times New Roman"/>
                <w:i/>
                <w:sz w:val="24"/>
                <w:szCs w:val="24"/>
              </w:rPr>
            </w:pPr>
            <w:r w:rsidRPr="00D51F19">
              <w:rPr>
                <w:rFonts w:ascii="Times New Roman" w:hAnsi="Times New Roman" w:cs="Times New Roman"/>
                <w:i/>
                <w:sz w:val="24"/>
                <w:szCs w:val="24"/>
              </w:rPr>
              <w:t>При формировании идентификатора плательщика для ФЛ:</w:t>
            </w:r>
          </w:p>
          <w:p w14:paraId="6B5EC553" w14:textId="77777777" w:rsidR="00BE63BE" w:rsidRPr="00D51F19" w:rsidRDefault="00BE63BE" w:rsidP="00070947">
            <w:pPr>
              <w:pStyle w:val="a0"/>
              <w:keepNext/>
              <w:numPr>
                <w:ilvl w:val="0"/>
                <w:numId w:val="15"/>
              </w:numPr>
              <w:spacing w:after="0" w:line="240" w:lineRule="auto"/>
              <w:rPr>
                <w:rFonts w:ascii="Times New Roman" w:hAnsi="Times New Roman" w:cs="Times New Roman"/>
                <w:sz w:val="24"/>
                <w:szCs w:val="24"/>
              </w:rPr>
            </w:pPr>
            <w:r w:rsidRPr="00D51F19">
              <w:rPr>
                <w:rFonts w:ascii="Times New Roman" w:eastAsia="Calibri" w:hAnsi="Times New Roman" w:cs="Times New Roman"/>
                <w:sz w:val="24"/>
                <w:szCs w:val="24"/>
                <w:lang w:eastAsia="ru-RU"/>
              </w:rPr>
              <w:t xml:space="preserve">С 4-го по 22-й символы — серия и номер документа, код которого указан со 2-го по 3-й разряд. Серия и номер документа указываются в одну строку, без разделителей; знаки «N» и «-» не указываются; при наличии букв, они должны указываться как заглавные.  </w:t>
            </w:r>
            <w:r w:rsidRPr="00D51F19">
              <w:rPr>
                <w:rFonts w:ascii="Times New Roman" w:hAnsi="Times New Roman" w:cs="Times New Roman"/>
                <w:i/>
                <w:sz w:val="24"/>
                <w:szCs w:val="24"/>
              </w:rPr>
              <w:t>Если номер документа содержит менее 19 символов, он дополняется слева нулями до 19 символов.</w:t>
            </w:r>
          </w:p>
        </w:tc>
      </w:tr>
    </w:tbl>
    <w:p w14:paraId="750668F3" w14:textId="77777777" w:rsidR="00BE63BE" w:rsidRPr="00D51F19" w:rsidRDefault="00BE63BE" w:rsidP="00BE63BE">
      <w:pPr>
        <w:rPr>
          <w:rFonts w:ascii="Times New Roman" w:hAnsi="Times New Roman" w:cs="Times New Roman"/>
          <w:sz w:val="24"/>
          <w:szCs w:val="24"/>
        </w:rPr>
      </w:pPr>
    </w:p>
    <w:p w14:paraId="11F52D03" w14:textId="4876FBA5" w:rsidR="00BE63BE" w:rsidRPr="00203C8E" w:rsidRDefault="00BE63BE" w:rsidP="00E41F67">
      <w:pPr>
        <w:pStyle w:val="35"/>
        <w:numPr>
          <w:ilvl w:val="2"/>
          <w:numId w:val="4"/>
        </w:numPr>
        <w:tabs>
          <w:tab w:val="num" w:pos="5682"/>
        </w:tabs>
        <w:ind w:left="993" w:hanging="578"/>
        <w:rPr>
          <w:bCs w:val="0"/>
        </w:rPr>
      </w:pPr>
      <w:bookmarkStart w:id="316" w:name="_Toc482801408"/>
      <w:bookmarkStart w:id="317" w:name="_Ref519258932"/>
      <w:bookmarkStart w:id="318" w:name="_Toc72847206"/>
      <w:r w:rsidRPr="00203C8E">
        <w:rPr>
          <w:bCs w:val="0"/>
        </w:rPr>
        <w:t>Список кодов документов, допустимых к использованию при формировании идентификатора плательщика ФЛ</w:t>
      </w:r>
      <w:bookmarkEnd w:id="316"/>
      <w:bookmarkEnd w:id="317"/>
      <w:bookmarkEnd w:id="318"/>
    </w:p>
    <w:p w14:paraId="05CC93F3" w14:textId="052B116F" w:rsidR="00BE63BE" w:rsidRPr="00D51F19" w:rsidRDefault="00BE63BE" w:rsidP="003902DB">
      <w:pPr>
        <w:ind w:firstLine="709"/>
        <w:jc w:val="both"/>
        <w:rPr>
          <w:rFonts w:ascii="Times New Roman" w:hAnsi="Times New Roman" w:cs="Times New Roman"/>
          <w:sz w:val="24"/>
          <w:szCs w:val="24"/>
        </w:rPr>
      </w:pPr>
      <w:r w:rsidRPr="00D51F19">
        <w:rPr>
          <w:rFonts w:ascii="Times New Roman" w:hAnsi="Times New Roman" w:cs="Times New Roman"/>
          <w:sz w:val="24"/>
          <w:szCs w:val="24"/>
        </w:rPr>
        <w:t>Список допустимых кодов приведен в таблице ниже.</w:t>
      </w:r>
    </w:p>
    <w:p w14:paraId="14548C2D" w14:textId="6261F660" w:rsidR="00BE63BE" w:rsidRPr="00D51F19" w:rsidRDefault="00BE63BE" w:rsidP="00BE63BE">
      <w:pPr>
        <w:pStyle w:val="27"/>
        <w:keepNext/>
        <w:keepLines/>
        <w:widowControl w:val="0"/>
        <w:spacing w:after="0"/>
        <w:jc w:val="both"/>
        <w:rPr>
          <w:rFonts w:ascii="Times New Roman" w:hAnsi="Times New Roman" w:cs="Times New Roman"/>
          <w:sz w:val="24"/>
          <w:szCs w:val="24"/>
        </w:rPr>
      </w:pPr>
      <w:bookmarkStart w:id="319" w:name="_Ref321760588"/>
      <w:r w:rsidRPr="00D51F19">
        <w:rPr>
          <w:rFonts w:ascii="Times New Roman" w:hAnsi="Times New Roman" w:cs="Times New Roman"/>
          <w:b/>
          <w:sz w:val="24"/>
          <w:szCs w:val="24"/>
        </w:rPr>
        <w:t xml:space="preserve">Таблица </w:t>
      </w:r>
      <w:r w:rsidRPr="00D51F19">
        <w:rPr>
          <w:rFonts w:ascii="Times New Roman" w:hAnsi="Times New Roman" w:cs="Times New Roman"/>
          <w:b/>
          <w:sz w:val="24"/>
          <w:szCs w:val="24"/>
        </w:rPr>
        <w:fldChar w:fldCharType="begin"/>
      </w:r>
      <w:r w:rsidRPr="00D51F19">
        <w:rPr>
          <w:rFonts w:ascii="Times New Roman" w:hAnsi="Times New Roman" w:cs="Times New Roman"/>
          <w:b/>
          <w:sz w:val="24"/>
          <w:szCs w:val="24"/>
        </w:rPr>
        <w:instrText xml:space="preserve"> SEQ Таблица \* ARABIC </w:instrText>
      </w:r>
      <w:r w:rsidRPr="00D51F19">
        <w:rPr>
          <w:rFonts w:ascii="Times New Roman" w:hAnsi="Times New Roman" w:cs="Times New Roman"/>
          <w:b/>
          <w:sz w:val="24"/>
          <w:szCs w:val="24"/>
        </w:rPr>
        <w:fldChar w:fldCharType="separate"/>
      </w:r>
      <w:r w:rsidR="00CC57D7">
        <w:rPr>
          <w:rFonts w:ascii="Times New Roman" w:hAnsi="Times New Roman" w:cs="Times New Roman"/>
          <w:b/>
          <w:noProof/>
          <w:sz w:val="24"/>
          <w:szCs w:val="24"/>
        </w:rPr>
        <w:t>15</w:t>
      </w:r>
      <w:r w:rsidRPr="00D51F19">
        <w:rPr>
          <w:rFonts w:ascii="Times New Roman" w:hAnsi="Times New Roman" w:cs="Times New Roman"/>
          <w:b/>
          <w:sz w:val="24"/>
          <w:szCs w:val="24"/>
        </w:rPr>
        <w:fldChar w:fldCharType="end"/>
      </w:r>
      <w:r w:rsidRPr="00D51F19">
        <w:rPr>
          <w:rFonts w:ascii="Times New Roman" w:hAnsi="Times New Roman" w:cs="Times New Roman"/>
          <w:b/>
          <w:sz w:val="24"/>
          <w:szCs w:val="24"/>
        </w:rPr>
        <w:t>.</w:t>
      </w:r>
      <w:r w:rsidRPr="00D51F19">
        <w:rPr>
          <w:rFonts w:ascii="Times New Roman" w:hAnsi="Times New Roman" w:cs="Times New Roman"/>
          <w:sz w:val="24"/>
          <w:szCs w:val="24"/>
        </w:rPr>
        <w:t xml:space="preserve"> «Коды типов документов»</w:t>
      </w:r>
      <w:bookmarkEnd w:id="319"/>
    </w:p>
    <w:tbl>
      <w:tblPr>
        <w:tblW w:w="938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0"/>
        <w:gridCol w:w="8064"/>
      </w:tblGrid>
      <w:tr w:rsidR="00BE63BE" w:rsidRPr="00D51F19" w14:paraId="01209F73" w14:textId="77777777" w:rsidTr="00D10E4D">
        <w:trPr>
          <w:tblHeader/>
        </w:trPr>
        <w:tc>
          <w:tcPr>
            <w:tcW w:w="1320" w:type="dxa"/>
          </w:tcPr>
          <w:p w14:paraId="0A9244FC" w14:textId="77777777" w:rsidR="00BE63BE" w:rsidRPr="00D51F19" w:rsidRDefault="00BE63BE" w:rsidP="00BE63BE">
            <w:pPr>
              <w:jc w:val="both"/>
              <w:rPr>
                <w:rFonts w:ascii="Times New Roman" w:hAnsi="Times New Roman" w:cs="Times New Roman"/>
                <w:sz w:val="24"/>
                <w:szCs w:val="24"/>
              </w:rPr>
            </w:pPr>
            <w:r w:rsidRPr="00D51F19">
              <w:rPr>
                <w:rFonts w:ascii="Times New Roman" w:hAnsi="Times New Roman" w:cs="Times New Roman"/>
                <w:sz w:val="24"/>
                <w:szCs w:val="24"/>
              </w:rPr>
              <w:t>Значение</w:t>
            </w:r>
          </w:p>
        </w:tc>
        <w:tc>
          <w:tcPr>
            <w:tcW w:w="8064" w:type="dxa"/>
          </w:tcPr>
          <w:p w14:paraId="286D3896" w14:textId="77777777" w:rsidR="00BE63BE" w:rsidRPr="00D51F19" w:rsidRDefault="00BE63BE" w:rsidP="00BE63BE">
            <w:pPr>
              <w:jc w:val="both"/>
              <w:rPr>
                <w:rFonts w:ascii="Times New Roman" w:hAnsi="Times New Roman" w:cs="Times New Roman"/>
                <w:sz w:val="24"/>
                <w:szCs w:val="24"/>
              </w:rPr>
            </w:pPr>
            <w:r w:rsidRPr="00D51F19">
              <w:rPr>
                <w:rFonts w:ascii="Times New Roman" w:hAnsi="Times New Roman" w:cs="Times New Roman"/>
                <w:sz w:val="24"/>
                <w:szCs w:val="24"/>
              </w:rPr>
              <w:t>Описание</w:t>
            </w:r>
          </w:p>
        </w:tc>
      </w:tr>
      <w:tr w:rsidR="00BE63BE" w:rsidRPr="00D51F19" w14:paraId="313C29DA" w14:textId="77777777" w:rsidTr="00BE63BE">
        <w:tc>
          <w:tcPr>
            <w:tcW w:w="1320" w:type="dxa"/>
          </w:tcPr>
          <w:p w14:paraId="5B91A0CB" w14:textId="77777777" w:rsidR="00BE63BE" w:rsidRPr="00D51F19" w:rsidRDefault="00BE63BE" w:rsidP="00BE63BE">
            <w:pPr>
              <w:jc w:val="both"/>
              <w:rPr>
                <w:rFonts w:ascii="Times New Roman" w:hAnsi="Times New Roman" w:cs="Times New Roman"/>
                <w:sz w:val="24"/>
                <w:szCs w:val="24"/>
              </w:rPr>
            </w:pPr>
            <w:r w:rsidRPr="00D51F19">
              <w:rPr>
                <w:rFonts w:ascii="Times New Roman" w:hAnsi="Times New Roman" w:cs="Times New Roman"/>
                <w:sz w:val="24"/>
                <w:szCs w:val="24"/>
              </w:rPr>
              <w:t>01</w:t>
            </w:r>
          </w:p>
        </w:tc>
        <w:tc>
          <w:tcPr>
            <w:tcW w:w="8064" w:type="dxa"/>
          </w:tcPr>
          <w:p w14:paraId="7CD2776A" w14:textId="77777777" w:rsidR="00BE63BE" w:rsidRPr="00D51F19" w:rsidRDefault="00BE63BE" w:rsidP="00BE63BE">
            <w:pPr>
              <w:jc w:val="both"/>
              <w:rPr>
                <w:rFonts w:ascii="Times New Roman" w:hAnsi="Times New Roman" w:cs="Times New Roman"/>
                <w:sz w:val="24"/>
                <w:szCs w:val="24"/>
              </w:rPr>
            </w:pPr>
            <w:r w:rsidRPr="00D51F19">
              <w:rPr>
                <w:rFonts w:ascii="Times New Roman" w:hAnsi="Times New Roman" w:cs="Times New Roman"/>
                <w:sz w:val="24"/>
                <w:szCs w:val="24"/>
              </w:rPr>
              <w:t>Паспорт гражданина Российской Федерации</w:t>
            </w:r>
          </w:p>
        </w:tc>
      </w:tr>
      <w:tr w:rsidR="00BE63BE" w:rsidRPr="00D51F19" w14:paraId="4D232AE5" w14:textId="77777777" w:rsidTr="00BE63BE">
        <w:tc>
          <w:tcPr>
            <w:tcW w:w="1320" w:type="dxa"/>
          </w:tcPr>
          <w:p w14:paraId="6C1E4BE9" w14:textId="77777777" w:rsidR="00BE63BE" w:rsidRPr="00D51F19" w:rsidRDefault="00BE63BE" w:rsidP="00BE63BE">
            <w:pPr>
              <w:jc w:val="both"/>
              <w:rPr>
                <w:rFonts w:ascii="Times New Roman" w:hAnsi="Times New Roman" w:cs="Times New Roman"/>
                <w:sz w:val="24"/>
                <w:szCs w:val="24"/>
              </w:rPr>
            </w:pPr>
            <w:r w:rsidRPr="00D51F19">
              <w:rPr>
                <w:rFonts w:ascii="Times New Roman" w:hAnsi="Times New Roman" w:cs="Times New Roman"/>
                <w:sz w:val="24"/>
                <w:szCs w:val="24"/>
              </w:rPr>
              <w:lastRenderedPageBreak/>
              <w:t>02</w:t>
            </w:r>
          </w:p>
        </w:tc>
        <w:tc>
          <w:tcPr>
            <w:tcW w:w="8064" w:type="dxa"/>
          </w:tcPr>
          <w:p w14:paraId="615320EE" w14:textId="77777777" w:rsidR="00BE63BE" w:rsidRPr="00D51F19" w:rsidRDefault="00BE63BE" w:rsidP="00BE63BE">
            <w:pPr>
              <w:jc w:val="both"/>
              <w:rPr>
                <w:rFonts w:ascii="Times New Roman" w:hAnsi="Times New Roman" w:cs="Times New Roman"/>
                <w:sz w:val="24"/>
                <w:szCs w:val="24"/>
              </w:rPr>
            </w:pPr>
            <w:r w:rsidRPr="00D51F19">
              <w:rPr>
                <w:rFonts w:ascii="Times New Roman" w:hAnsi="Times New Roman" w:cs="Times New Roman"/>
                <w:sz w:val="24"/>
                <w:szCs w:val="24"/>
              </w:rPr>
              <w:t>Свидетельство органов ЗАГС, органа исполнительной власти или органа местного самоуправления о рождении гражданина</w:t>
            </w:r>
          </w:p>
        </w:tc>
      </w:tr>
      <w:tr w:rsidR="00BE63BE" w:rsidRPr="00D51F19" w14:paraId="75EBAAF2" w14:textId="77777777" w:rsidTr="00BE63BE">
        <w:tc>
          <w:tcPr>
            <w:tcW w:w="1320" w:type="dxa"/>
          </w:tcPr>
          <w:p w14:paraId="59316443" w14:textId="77777777" w:rsidR="00BE63BE" w:rsidRPr="00D51F19" w:rsidRDefault="00BE63BE" w:rsidP="00BE63BE">
            <w:pPr>
              <w:jc w:val="both"/>
              <w:rPr>
                <w:rFonts w:ascii="Times New Roman" w:hAnsi="Times New Roman" w:cs="Times New Roman"/>
                <w:sz w:val="24"/>
                <w:szCs w:val="24"/>
              </w:rPr>
            </w:pPr>
            <w:r w:rsidRPr="00D51F19">
              <w:rPr>
                <w:rFonts w:ascii="Times New Roman" w:hAnsi="Times New Roman" w:cs="Times New Roman"/>
                <w:sz w:val="24"/>
                <w:szCs w:val="24"/>
              </w:rPr>
              <w:t>03</w:t>
            </w:r>
          </w:p>
        </w:tc>
        <w:tc>
          <w:tcPr>
            <w:tcW w:w="8064" w:type="dxa"/>
          </w:tcPr>
          <w:p w14:paraId="56E04CB5" w14:textId="77777777" w:rsidR="00BE63BE" w:rsidRPr="00D51F19" w:rsidRDefault="00BE63BE" w:rsidP="00BE63BE">
            <w:pPr>
              <w:jc w:val="both"/>
              <w:rPr>
                <w:rFonts w:ascii="Times New Roman" w:hAnsi="Times New Roman" w:cs="Times New Roman"/>
                <w:sz w:val="24"/>
                <w:szCs w:val="24"/>
              </w:rPr>
            </w:pPr>
            <w:r w:rsidRPr="00D51F19">
              <w:rPr>
                <w:rFonts w:ascii="Times New Roman" w:hAnsi="Times New Roman" w:cs="Times New Roman"/>
                <w:sz w:val="24"/>
                <w:szCs w:val="24"/>
              </w:rPr>
              <w:t>Паспорт моряка (удостоверение личности моряка)</w:t>
            </w:r>
          </w:p>
        </w:tc>
      </w:tr>
      <w:tr w:rsidR="00BE63BE" w:rsidRPr="00D51F19" w14:paraId="48E6114D" w14:textId="77777777" w:rsidTr="00BE63BE">
        <w:tc>
          <w:tcPr>
            <w:tcW w:w="1320" w:type="dxa"/>
          </w:tcPr>
          <w:p w14:paraId="6D09F508" w14:textId="77777777" w:rsidR="00BE63BE" w:rsidRPr="00D51F19" w:rsidRDefault="00BE63BE" w:rsidP="00BE63BE">
            <w:pPr>
              <w:jc w:val="both"/>
              <w:rPr>
                <w:rFonts w:ascii="Times New Roman" w:hAnsi="Times New Roman" w:cs="Times New Roman"/>
                <w:sz w:val="24"/>
                <w:szCs w:val="24"/>
              </w:rPr>
            </w:pPr>
            <w:r w:rsidRPr="00D51F19">
              <w:rPr>
                <w:rFonts w:ascii="Times New Roman" w:hAnsi="Times New Roman" w:cs="Times New Roman"/>
                <w:sz w:val="24"/>
                <w:szCs w:val="24"/>
              </w:rPr>
              <w:t>04</w:t>
            </w:r>
          </w:p>
        </w:tc>
        <w:tc>
          <w:tcPr>
            <w:tcW w:w="8064" w:type="dxa"/>
          </w:tcPr>
          <w:p w14:paraId="320A1C22" w14:textId="77777777" w:rsidR="00BE63BE" w:rsidRPr="00D51F19" w:rsidRDefault="00BE63BE" w:rsidP="00BE63BE">
            <w:pPr>
              <w:jc w:val="both"/>
              <w:rPr>
                <w:rFonts w:ascii="Times New Roman" w:hAnsi="Times New Roman" w:cs="Times New Roman"/>
                <w:sz w:val="24"/>
                <w:szCs w:val="24"/>
              </w:rPr>
            </w:pPr>
            <w:r w:rsidRPr="00D51F19">
              <w:rPr>
                <w:rFonts w:ascii="Times New Roman" w:hAnsi="Times New Roman" w:cs="Times New Roman"/>
                <w:sz w:val="24"/>
                <w:szCs w:val="24"/>
              </w:rPr>
              <w:t xml:space="preserve">Удостоверение личности военнослужащего </w:t>
            </w:r>
          </w:p>
        </w:tc>
      </w:tr>
      <w:tr w:rsidR="00BE63BE" w:rsidRPr="00D51F19" w14:paraId="015F37AF" w14:textId="77777777" w:rsidTr="00BE63BE">
        <w:tc>
          <w:tcPr>
            <w:tcW w:w="1320" w:type="dxa"/>
          </w:tcPr>
          <w:p w14:paraId="3D32A5B8" w14:textId="77777777" w:rsidR="00BE63BE" w:rsidRPr="00D51F19" w:rsidRDefault="00BE63BE" w:rsidP="00BE63BE">
            <w:pPr>
              <w:jc w:val="both"/>
              <w:rPr>
                <w:rFonts w:ascii="Times New Roman" w:hAnsi="Times New Roman" w:cs="Times New Roman"/>
                <w:sz w:val="24"/>
                <w:szCs w:val="24"/>
              </w:rPr>
            </w:pPr>
            <w:r w:rsidRPr="00D51F19">
              <w:rPr>
                <w:rFonts w:ascii="Times New Roman" w:hAnsi="Times New Roman" w:cs="Times New Roman"/>
                <w:sz w:val="24"/>
                <w:szCs w:val="24"/>
              </w:rPr>
              <w:t>05</w:t>
            </w:r>
          </w:p>
        </w:tc>
        <w:tc>
          <w:tcPr>
            <w:tcW w:w="8064" w:type="dxa"/>
          </w:tcPr>
          <w:p w14:paraId="5B0C4927" w14:textId="77777777" w:rsidR="00BE63BE" w:rsidRPr="00D51F19" w:rsidRDefault="00BE63BE" w:rsidP="00BE63BE">
            <w:pPr>
              <w:jc w:val="both"/>
              <w:rPr>
                <w:rFonts w:ascii="Times New Roman" w:hAnsi="Times New Roman" w:cs="Times New Roman"/>
                <w:sz w:val="24"/>
                <w:szCs w:val="24"/>
              </w:rPr>
            </w:pPr>
            <w:r w:rsidRPr="00D51F19">
              <w:rPr>
                <w:rFonts w:ascii="Times New Roman" w:hAnsi="Times New Roman" w:cs="Times New Roman"/>
                <w:sz w:val="24"/>
                <w:szCs w:val="24"/>
              </w:rPr>
              <w:t>Военный билет военнослужащего</w:t>
            </w:r>
          </w:p>
        </w:tc>
      </w:tr>
      <w:tr w:rsidR="00BE63BE" w:rsidRPr="00D51F19" w14:paraId="4C57BBED" w14:textId="77777777" w:rsidTr="00BE63BE">
        <w:tc>
          <w:tcPr>
            <w:tcW w:w="1320" w:type="dxa"/>
          </w:tcPr>
          <w:p w14:paraId="3CE7F83C" w14:textId="77777777" w:rsidR="00BE63BE" w:rsidRPr="00D51F19" w:rsidRDefault="00BE63BE" w:rsidP="00BE63BE">
            <w:pPr>
              <w:jc w:val="both"/>
              <w:rPr>
                <w:rFonts w:ascii="Times New Roman" w:hAnsi="Times New Roman" w:cs="Times New Roman"/>
                <w:sz w:val="24"/>
                <w:szCs w:val="24"/>
              </w:rPr>
            </w:pPr>
            <w:r w:rsidRPr="00D51F19">
              <w:rPr>
                <w:rFonts w:ascii="Times New Roman" w:hAnsi="Times New Roman" w:cs="Times New Roman"/>
                <w:sz w:val="24"/>
                <w:szCs w:val="24"/>
              </w:rPr>
              <w:t>06</w:t>
            </w:r>
          </w:p>
        </w:tc>
        <w:tc>
          <w:tcPr>
            <w:tcW w:w="8064" w:type="dxa"/>
          </w:tcPr>
          <w:p w14:paraId="2A2AF077" w14:textId="77777777" w:rsidR="00BE63BE" w:rsidRPr="00D51F19" w:rsidRDefault="00BE63BE" w:rsidP="00BE63BE">
            <w:pPr>
              <w:jc w:val="both"/>
              <w:rPr>
                <w:rFonts w:ascii="Times New Roman" w:hAnsi="Times New Roman" w:cs="Times New Roman"/>
                <w:sz w:val="24"/>
                <w:szCs w:val="24"/>
              </w:rPr>
            </w:pPr>
            <w:r w:rsidRPr="00D51F19">
              <w:rPr>
                <w:rFonts w:ascii="Times New Roman" w:hAnsi="Times New Roman" w:cs="Times New Roman"/>
                <w:sz w:val="24"/>
                <w:szCs w:val="24"/>
              </w:rPr>
              <w:t>Временное удостоверение личности гражданина Российской Федерации</w:t>
            </w:r>
          </w:p>
        </w:tc>
      </w:tr>
      <w:tr w:rsidR="00BE63BE" w:rsidRPr="00D51F19" w14:paraId="2331B7DB" w14:textId="77777777" w:rsidTr="00BE63BE">
        <w:tc>
          <w:tcPr>
            <w:tcW w:w="1320" w:type="dxa"/>
          </w:tcPr>
          <w:p w14:paraId="5CD163DD" w14:textId="77777777" w:rsidR="00BE63BE" w:rsidRPr="00D51F19" w:rsidRDefault="00BE63BE" w:rsidP="00BE63BE">
            <w:pPr>
              <w:jc w:val="both"/>
              <w:rPr>
                <w:rFonts w:ascii="Times New Roman" w:hAnsi="Times New Roman" w:cs="Times New Roman"/>
                <w:sz w:val="24"/>
                <w:szCs w:val="24"/>
              </w:rPr>
            </w:pPr>
            <w:r w:rsidRPr="00D51F19">
              <w:rPr>
                <w:rFonts w:ascii="Times New Roman" w:hAnsi="Times New Roman" w:cs="Times New Roman"/>
                <w:sz w:val="24"/>
                <w:szCs w:val="24"/>
              </w:rPr>
              <w:t>07</w:t>
            </w:r>
          </w:p>
        </w:tc>
        <w:tc>
          <w:tcPr>
            <w:tcW w:w="8064" w:type="dxa"/>
          </w:tcPr>
          <w:p w14:paraId="67F0FD49" w14:textId="77777777" w:rsidR="00BE63BE" w:rsidRPr="00D51F19" w:rsidRDefault="00BE63BE" w:rsidP="00BE63BE">
            <w:pPr>
              <w:jc w:val="both"/>
              <w:rPr>
                <w:rFonts w:ascii="Times New Roman" w:hAnsi="Times New Roman" w:cs="Times New Roman"/>
                <w:sz w:val="24"/>
                <w:szCs w:val="24"/>
              </w:rPr>
            </w:pPr>
            <w:r w:rsidRPr="00D51F19">
              <w:rPr>
                <w:rFonts w:ascii="Times New Roman" w:hAnsi="Times New Roman" w:cs="Times New Roman"/>
                <w:sz w:val="24"/>
                <w:szCs w:val="24"/>
              </w:rPr>
              <w:t>Справка об освобождении из мест лишения свободы</w:t>
            </w:r>
          </w:p>
        </w:tc>
      </w:tr>
      <w:tr w:rsidR="00BE63BE" w:rsidRPr="00D51F19" w14:paraId="44FC6890" w14:textId="77777777" w:rsidTr="00BE63BE">
        <w:tc>
          <w:tcPr>
            <w:tcW w:w="1320" w:type="dxa"/>
          </w:tcPr>
          <w:p w14:paraId="45671A56" w14:textId="77777777" w:rsidR="00BE63BE" w:rsidRPr="00D51F19" w:rsidRDefault="00BE63BE" w:rsidP="00BE63BE">
            <w:pPr>
              <w:jc w:val="both"/>
              <w:rPr>
                <w:rFonts w:ascii="Times New Roman" w:hAnsi="Times New Roman" w:cs="Times New Roman"/>
                <w:sz w:val="24"/>
                <w:szCs w:val="24"/>
              </w:rPr>
            </w:pPr>
            <w:r w:rsidRPr="00D51F19">
              <w:rPr>
                <w:rFonts w:ascii="Times New Roman" w:hAnsi="Times New Roman" w:cs="Times New Roman"/>
                <w:sz w:val="24"/>
                <w:szCs w:val="24"/>
              </w:rPr>
              <w:t>08</w:t>
            </w:r>
          </w:p>
        </w:tc>
        <w:tc>
          <w:tcPr>
            <w:tcW w:w="8064" w:type="dxa"/>
          </w:tcPr>
          <w:p w14:paraId="1F6A1D8D" w14:textId="77777777" w:rsidR="00BE63BE" w:rsidRPr="00D51F19" w:rsidRDefault="00BE63BE" w:rsidP="00BE63BE">
            <w:pPr>
              <w:jc w:val="both"/>
              <w:rPr>
                <w:rFonts w:ascii="Times New Roman" w:hAnsi="Times New Roman" w:cs="Times New Roman"/>
                <w:sz w:val="24"/>
                <w:szCs w:val="24"/>
              </w:rPr>
            </w:pPr>
            <w:r w:rsidRPr="00D51F19">
              <w:rPr>
                <w:rFonts w:ascii="Times New Roman" w:hAnsi="Times New Roman" w:cs="Times New Roman"/>
                <w:sz w:val="24"/>
                <w:szCs w:val="24"/>
              </w:rPr>
              <w:t>Паспорт иностранного гражданина либо иной документ, установленный федеральным законом или признаваемый в соответствии с международным договором Российской Федерации в качестве документа, удостоверяющего личность иностранного гражданина</w:t>
            </w:r>
          </w:p>
        </w:tc>
      </w:tr>
      <w:tr w:rsidR="00BE63BE" w:rsidRPr="00D51F19" w14:paraId="5511557F" w14:textId="77777777" w:rsidTr="00BE63BE">
        <w:tc>
          <w:tcPr>
            <w:tcW w:w="1320" w:type="dxa"/>
          </w:tcPr>
          <w:p w14:paraId="22443AF3" w14:textId="77777777" w:rsidR="00BE63BE" w:rsidRPr="00D51F19" w:rsidRDefault="00BE63BE" w:rsidP="00BE63BE">
            <w:pPr>
              <w:jc w:val="both"/>
              <w:rPr>
                <w:rFonts w:ascii="Times New Roman" w:hAnsi="Times New Roman" w:cs="Times New Roman"/>
                <w:sz w:val="24"/>
                <w:szCs w:val="24"/>
              </w:rPr>
            </w:pPr>
            <w:r w:rsidRPr="00D51F19">
              <w:rPr>
                <w:rFonts w:ascii="Times New Roman" w:hAnsi="Times New Roman" w:cs="Times New Roman"/>
                <w:sz w:val="24"/>
                <w:szCs w:val="24"/>
              </w:rPr>
              <w:t>09</w:t>
            </w:r>
          </w:p>
        </w:tc>
        <w:tc>
          <w:tcPr>
            <w:tcW w:w="8064" w:type="dxa"/>
          </w:tcPr>
          <w:p w14:paraId="2E963F90" w14:textId="77777777" w:rsidR="00BE63BE" w:rsidRPr="00D51F19" w:rsidRDefault="00BE63BE" w:rsidP="00BE63BE">
            <w:pPr>
              <w:jc w:val="both"/>
              <w:rPr>
                <w:rFonts w:ascii="Times New Roman" w:hAnsi="Times New Roman" w:cs="Times New Roman"/>
                <w:sz w:val="24"/>
                <w:szCs w:val="24"/>
              </w:rPr>
            </w:pPr>
            <w:r w:rsidRPr="00D51F19">
              <w:rPr>
                <w:rFonts w:ascii="Times New Roman" w:hAnsi="Times New Roman" w:cs="Times New Roman"/>
                <w:sz w:val="24"/>
                <w:szCs w:val="24"/>
              </w:rPr>
              <w:t xml:space="preserve">Вид на жительство </w:t>
            </w:r>
          </w:p>
        </w:tc>
      </w:tr>
      <w:tr w:rsidR="00BE63BE" w:rsidRPr="00D51F19" w14:paraId="7D59751E" w14:textId="77777777" w:rsidTr="00BE63BE">
        <w:tc>
          <w:tcPr>
            <w:tcW w:w="1320" w:type="dxa"/>
          </w:tcPr>
          <w:p w14:paraId="1509CF58" w14:textId="77777777" w:rsidR="00BE63BE" w:rsidRPr="00D51F19" w:rsidRDefault="00BE63BE" w:rsidP="00BE63BE">
            <w:pPr>
              <w:jc w:val="both"/>
              <w:rPr>
                <w:rFonts w:ascii="Times New Roman" w:hAnsi="Times New Roman" w:cs="Times New Roman"/>
                <w:sz w:val="24"/>
                <w:szCs w:val="24"/>
              </w:rPr>
            </w:pPr>
            <w:r w:rsidRPr="00D51F19">
              <w:rPr>
                <w:rFonts w:ascii="Times New Roman" w:hAnsi="Times New Roman" w:cs="Times New Roman"/>
                <w:sz w:val="24"/>
                <w:szCs w:val="24"/>
              </w:rPr>
              <w:t>10</w:t>
            </w:r>
          </w:p>
        </w:tc>
        <w:tc>
          <w:tcPr>
            <w:tcW w:w="8064" w:type="dxa"/>
          </w:tcPr>
          <w:p w14:paraId="34640D28" w14:textId="77777777" w:rsidR="00BE63BE" w:rsidRPr="00D51F19" w:rsidRDefault="00BE63BE" w:rsidP="00BE63BE">
            <w:pPr>
              <w:autoSpaceDE w:val="0"/>
              <w:autoSpaceDN w:val="0"/>
              <w:adjustRightInd w:val="0"/>
              <w:jc w:val="both"/>
              <w:rPr>
                <w:rFonts w:ascii="Times New Roman" w:hAnsi="Times New Roman" w:cs="Times New Roman"/>
                <w:sz w:val="24"/>
                <w:szCs w:val="24"/>
              </w:rPr>
            </w:pPr>
            <w:r w:rsidRPr="00D51F19">
              <w:rPr>
                <w:rFonts w:ascii="Times New Roman" w:hAnsi="Times New Roman" w:cs="Times New Roman"/>
                <w:sz w:val="24"/>
                <w:szCs w:val="24"/>
              </w:rPr>
              <w:t>Разрешение на временное проживание (для лиц без гражданства)</w:t>
            </w:r>
          </w:p>
        </w:tc>
      </w:tr>
      <w:tr w:rsidR="00BE63BE" w:rsidRPr="00D51F19" w14:paraId="2C6D0DF6" w14:textId="77777777" w:rsidTr="00BE63BE">
        <w:tc>
          <w:tcPr>
            <w:tcW w:w="1320" w:type="dxa"/>
          </w:tcPr>
          <w:p w14:paraId="6BEF0BF0" w14:textId="77777777" w:rsidR="00BE63BE" w:rsidRPr="00D51F19" w:rsidRDefault="00BE63BE" w:rsidP="00BE63BE">
            <w:pPr>
              <w:jc w:val="both"/>
              <w:rPr>
                <w:rFonts w:ascii="Times New Roman" w:hAnsi="Times New Roman" w:cs="Times New Roman"/>
                <w:sz w:val="24"/>
                <w:szCs w:val="24"/>
              </w:rPr>
            </w:pPr>
            <w:r w:rsidRPr="00D51F19">
              <w:rPr>
                <w:rFonts w:ascii="Times New Roman" w:hAnsi="Times New Roman" w:cs="Times New Roman"/>
                <w:sz w:val="24"/>
                <w:szCs w:val="24"/>
              </w:rPr>
              <w:t>11</w:t>
            </w:r>
          </w:p>
        </w:tc>
        <w:tc>
          <w:tcPr>
            <w:tcW w:w="8064" w:type="dxa"/>
          </w:tcPr>
          <w:p w14:paraId="4CA9E2C2" w14:textId="77777777" w:rsidR="00BE63BE" w:rsidRPr="00D51F19" w:rsidRDefault="00BE63BE" w:rsidP="00BE63BE">
            <w:pPr>
              <w:jc w:val="both"/>
              <w:rPr>
                <w:rFonts w:ascii="Times New Roman" w:hAnsi="Times New Roman" w:cs="Times New Roman"/>
                <w:sz w:val="24"/>
                <w:szCs w:val="24"/>
              </w:rPr>
            </w:pPr>
            <w:r w:rsidRPr="00D51F19">
              <w:rPr>
                <w:rFonts w:ascii="Times New Roman" w:hAnsi="Times New Roman" w:cs="Times New Roman"/>
                <w:sz w:val="24"/>
                <w:szCs w:val="24"/>
              </w:rPr>
              <w:t>Удостоверение беженца</w:t>
            </w:r>
          </w:p>
        </w:tc>
      </w:tr>
      <w:tr w:rsidR="00BE63BE" w:rsidRPr="00D51F19" w14:paraId="326897F1" w14:textId="77777777" w:rsidTr="00BE63BE">
        <w:tc>
          <w:tcPr>
            <w:tcW w:w="1320" w:type="dxa"/>
          </w:tcPr>
          <w:p w14:paraId="6EBD55E7" w14:textId="77777777" w:rsidR="00BE63BE" w:rsidRPr="00D51F19" w:rsidRDefault="00BE63BE" w:rsidP="00BE63BE">
            <w:pPr>
              <w:jc w:val="both"/>
              <w:rPr>
                <w:rFonts w:ascii="Times New Roman" w:hAnsi="Times New Roman" w:cs="Times New Roman"/>
                <w:sz w:val="24"/>
                <w:szCs w:val="24"/>
              </w:rPr>
            </w:pPr>
            <w:r w:rsidRPr="00D51F19">
              <w:rPr>
                <w:rFonts w:ascii="Times New Roman" w:hAnsi="Times New Roman" w:cs="Times New Roman"/>
                <w:sz w:val="24"/>
                <w:szCs w:val="24"/>
              </w:rPr>
              <w:t>12</w:t>
            </w:r>
          </w:p>
        </w:tc>
        <w:tc>
          <w:tcPr>
            <w:tcW w:w="8064" w:type="dxa"/>
          </w:tcPr>
          <w:p w14:paraId="70958051" w14:textId="77777777" w:rsidR="00BE63BE" w:rsidRPr="00D51F19" w:rsidRDefault="00BE63BE" w:rsidP="00BE63BE">
            <w:pPr>
              <w:jc w:val="both"/>
              <w:rPr>
                <w:rFonts w:ascii="Times New Roman" w:hAnsi="Times New Roman" w:cs="Times New Roman"/>
                <w:sz w:val="24"/>
                <w:szCs w:val="24"/>
              </w:rPr>
            </w:pPr>
            <w:r w:rsidRPr="00D51F19">
              <w:rPr>
                <w:rFonts w:ascii="Times New Roman" w:hAnsi="Times New Roman" w:cs="Times New Roman"/>
                <w:sz w:val="24"/>
                <w:szCs w:val="24"/>
              </w:rPr>
              <w:t>Миграционная карта</w:t>
            </w:r>
          </w:p>
        </w:tc>
      </w:tr>
      <w:tr w:rsidR="00BE63BE" w:rsidRPr="00D51F19" w14:paraId="6786C027" w14:textId="77777777" w:rsidTr="00BE63BE">
        <w:tc>
          <w:tcPr>
            <w:tcW w:w="1320" w:type="dxa"/>
          </w:tcPr>
          <w:p w14:paraId="7199BD68" w14:textId="77777777" w:rsidR="00BE63BE" w:rsidRPr="00D51F19" w:rsidRDefault="00BE63BE" w:rsidP="00BE63BE">
            <w:pPr>
              <w:jc w:val="both"/>
              <w:rPr>
                <w:rFonts w:ascii="Times New Roman" w:hAnsi="Times New Roman" w:cs="Times New Roman"/>
                <w:sz w:val="24"/>
                <w:szCs w:val="24"/>
              </w:rPr>
            </w:pPr>
            <w:r w:rsidRPr="00D51F19">
              <w:rPr>
                <w:rFonts w:ascii="Times New Roman" w:hAnsi="Times New Roman" w:cs="Times New Roman"/>
                <w:sz w:val="24"/>
                <w:szCs w:val="24"/>
              </w:rPr>
              <w:t>13</w:t>
            </w:r>
          </w:p>
        </w:tc>
        <w:tc>
          <w:tcPr>
            <w:tcW w:w="8064" w:type="dxa"/>
          </w:tcPr>
          <w:p w14:paraId="32043C36" w14:textId="77777777" w:rsidR="00BE63BE" w:rsidRPr="00D51F19" w:rsidRDefault="00BE63BE" w:rsidP="00BE63BE">
            <w:pPr>
              <w:jc w:val="both"/>
              <w:rPr>
                <w:rFonts w:ascii="Times New Roman" w:hAnsi="Times New Roman" w:cs="Times New Roman"/>
                <w:sz w:val="24"/>
                <w:szCs w:val="24"/>
              </w:rPr>
            </w:pPr>
            <w:r w:rsidRPr="00D51F19">
              <w:rPr>
                <w:rFonts w:ascii="Times New Roman" w:hAnsi="Times New Roman" w:cs="Times New Roman"/>
                <w:sz w:val="24"/>
                <w:szCs w:val="24"/>
              </w:rPr>
              <w:t>Паспорт гражданина СССР</w:t>
            </w:r>
          </w:p>
        </w:tc>
      </w:tr>
      <w:tr w:rsidR="00BE63BE" w:rsidRPr="00D51F19" w14:paraId="39FC9E30" w14:textId="77777777" w:rsidTr="00BE63BE">
        <w:tc>
          <w:tcPr>
            <w:tcW w:w="1320" w:type="dxa"/>
          </w:tcPr>
          <w:p w14:paraId="37867E85" w14:textId="77777777" w:rsidR="00BE63BE" w:rsidRPr="00D51F19" w:rsidRDefault="00BE63BE" w:rsidP="00BE63BE">
            <w:pPr>
              <w:jc w:val="both"/>
              <w:rPr>
                <w:rFonts w:ascii="Times New Roman" w:hAnsi="Times New Roman" w:cs="Times New Roman"/>
                <w:sz w:val="24"/>
                <w:szCs w:val="24"/>
              </w:rPr>
            </w:pPr>
            <w:r w:rsidRPr="00D51F19">
              <w:rPr>
                <w:rFonts w:ascii="Times New Roman" w:hAnsi="Times New Roman" w:cs="Times New Roman"/>
                <w:sz w:val="24"/>
                <w:szCs w:val="24"/>
              </w:rPr>
              <w:t>14</w:t>
            </w:r>
          </w:p>
        </w:tc>
        <w:tc>
          <w:tcPr>
            <w:tcW w:w="8064" w:type="dxa"/>
          </w:tcPr>
          <w:p w14:paraId="3DB092CD" w14:textId="77777777" w:rsidR="00BE63BE" w:rsidRPr="00D51F19" w:rsidRDefault="00BE63BE" w:rsidP="00BE63BE">
            <w:pPr>
              <w:jc w:val="both"/>
              <w:rPr>
                <w:rFonts w:ascii="Times New Roman" w:hAnsi="Times New Roman" w:cs="Times New Roman"/>
                <w:sz w:val="24"/>
                <w:szCs w:val="24"/>
              </w:rPr>
            </w:pPr>
            <w:r w:rsidRPr="00D51F19">
              <w:rPr>
                <w:rFonts w:ascii="Times New Roman" w:hAnsi="Times New Roman" w:cs="Times New Roman"/>
                <w:sz w:val="24"/>
                <w:szCs w:val="24"/>
                <w:lang w:val="en-US"/>
              </w:rPr>
              <w:t>C</w:t>
            </w:r>
            <w:r w:rsidRPr="00D51F19">
              <w:rPr>
                <w:rFonts w:ascii="Times New Roman" w:hAnsi="Times New Roman" w:cs="Times New Roman"/>
                <w:sz w:val="24"/>
                <w:szCs w:val="24"/>
              </w:rPr>
              <w:t>НИЛС</w:t>
            </w:r>
          </w:p>
        </w:tc>
      </w:tr>
      <w:tr w:rsidR="00BE63BE" w:rsidRPr="00D51F19" w14:paraId="0F160FFF" w14:textId="77777777" w:rsidTr="00BE63BE">
        <w:tc>
          <w:tcPr>
            <w:tcW w:w="1320" w:type="dxa"/>
          </w:tcPr>
          <w:p w14:paraId="7229243C" w14:textId="5C6CFCD1" w:rsidR="00BE63BE" w:rsidRPr="00D51F19" w:rsidRDefault="00BE63BE" w:rsidP="00BE63BE">
            <w:pPr>
              <w:jc w:val="both"/>
              <w:rPr>
                <w:rFonts w:ascii="Times New Roman" w:hAnsi="Times New Roman" w:cs="Times New Roman"/>
                <w:sz w:val="24"/>
                <w:szCs w:val="24"/>
              </w:rPr>
            </w:pPr>
            <w:r w:rsidRPr="00D51F19">
              <w:rPr>
                <w:rFonts w:ascii="Times New Roman" w:hAnsi="Times New Roman" w:cs="Times New Roman"/>
                <w:sz w:val="24"/>
                <w:szCs w:val="24"/>
              </w:rPr>
              <w:t>1</w:t>
            </w:r>
            <w:r w:rsidR="005047F0" w:rsidRPr="00D51F19">
              <w:rPr>
                <w:rFonts w:ascii="Times New Roman" w:hAnsi="Times New Roman" w:cs="Times New Roman"/>
                <w:sz w:val="24"/>
                <w:szCs w:val="24"/>
              </w:rPr>
              <w:t>5</w:t>
            </w:r>
            <w:r w:rsidRPr="00D51F19">
              <w:rPr>
                <w:rFonts w:ascii="Times New Roman" w:hAnsi="Times New Roman" w:cs="Times New Roman"/>
                <w:sz w:val="24"/>
                <w:szCs w:val="24"/>
              </w:rPr>
              <w:t xml:space="preserve"> — 20</w:t>
            </w:r>
          </w:p>
        </w:tc>
        <w:tc>
          <w:tcPr>
            <w:tcW w:w="8064" w:type="dxa"/>
          </w:tcPr>
          <w:p w14:paraId="2F5FF3BB" w14:textId="77777777" w:rsidR="00BE63BE" w:rsidRPr="00D51F19" w:rsidRDefault="00BE63BE" w:rsidP="00BE63BE">
            <w:pPr>
              <w:jc w:val="both"/>
              <w:rPr>
                <w:rFonts w:ascii="Times New Roman" w:hAnsi="Times New Roman" w:cs="Times New Roman"/>
                <w:sz w:val="24"/>
                <w:szCs w:val="24"/>
              </w:rPr>
            </w:pPr>
            <w:r w:rsidRPr="00D51F19">
              <w:rPr>
                <w:rFonts w:ascii="Times New Roman" w:hAnsi="Times New Roman" w:cs="Times New Roman"/>
                <w:sz w:val="24"/>
                <w:szCs w:val="24"/>
              </w:rPr>
              <w:t>Зарезервировано</w:t>
            </w:r>
          </w:p>
        </w:tc>
      </w:tr>
      <w:tr w:rsidR="00BE63BE" w:rsidRPr="00D51F19" w:rsidDel="00310189" w14:paraId="42796FD4" w14:textId="77777777" w:rsidTr="00BE63BE">
        <w:tc>
          <w:tcPr>
            <w:tcW w:w="1320" w:type="dxa"/>
          </w:tcPr>
          <w:p w14:paraId="5C7072EA" w14:textId="77777777" w:rsidR="00BE63BE" w:rsidRPr="00D51F19" w:rsidDel="00310189" w:rsidRDefault="00BE63BE" w:rsidP="00BE63BE">
            <w:pPr>
              <w:jc w:val="both"/>
              <w:rPr>
                <w:rFonts w:ascii="Times New Roman" w:hAnsi="Times New Roman" w:cs="Times New Roman"/>
                <w:sz w:val="24"/>
                <w:szCs w:val="24"/>
              </w:rPr>
            </w:pPr>
            <w:r w:rsidRPr="00D51F19">
              <w:rPr>
                <w:rFonts w:ascii="Times New Roman" w:hAnsi="Times New Roman" w:cs="Times New Roman"/>
                <w:sz w:val="24"/>
                <w:szCs w:val="24"/>
              </w:rPr>
              <w:t>21</w:t>
            </w:r>
          </w:p>
        </w:tc>
        <w:tc>
          <w:tcPr>
            <w:tcW w:w="8064" w:type="dxa"/>
          </w:tcPr>
          <w:p w14:paraId="60F56D92" w14:textId="77777777" w:rsidR="00BE63BE" w:rsidRPr="00D51F19" w:rsidDel="00310189" w:rsidRDefault="00BE63BE" w:rsidP="00BE63BE">
            <w:pPr>
              <w:jc w:val="both"/>
              <w:rPr>
                <w:rFonts w:ascii="Times New Roman" w:hAnsi="Times New Roman" w:cs="Times New Roman"/>
                <w:sz w:val="24"/>
                <w:szCs w:val="24"/>
              </w:rPr>
            </w:pPr>
            <w:r w:rsidRPr="00D51F19">
              <w:rPr>
                <w:rFonts w:ascii="Times New Roman" w:hAnsi="Times New Roman" w:cs="Times New Roman"/>
                <w:sz w:val="24"/>
                <w:szCs w:val="24"/>
              </w:rPr>
              <w:t>ИНН</w:t>
            </w:r>
          </w:p>
        </w:tc>
      </w:tr>
      <w:tr w:rsidR="00BE63BE" w:rsidRPr="00D51F19" w14:paraId="68B782A0" w14:textId="77777777" w:rsidTr="00BE63BE">
        <w:tc>
          <w:tcPr>
            <w:tcW w:w="1320" w:type="dxa"/>
          </w:tcPr>
          <w:p w14:paraId="47C3E02C" w14:textId="77777777" w:rsidR="00BE63BE" w:rsidRPr="00D51F19" w:rsidRDefault="00BE63BE" w:rsidP="00BE63BE">
            <w:pPr>
              <w:jc w:val="both"/>
              <w:rPr>
                <w:rFonts w:ascii="Times New Roman" w:hAnsi="Times New Roman" w:cs="Times New Roman"/>
                <w:sz w:val="24"/>
                <w:szCs w:val="24"/>
              </w:rPr>
            </w:pPr>
            <w:r w:rsidRPr="00D51F19">
              <w:rPr>
                <w:rFonts w:ascii="Times New Roman" w:hAnsi="Times New Roman" w:cs="Times New Roman"/>
                <w:sz w:val="24"/>
                <w:szCs w:val="24"/>
              </w:rPr>
              <w:t>22</w:t>
            </w:r>
          </w:p>
        </w:tc>
        <w:tc>
          <w:tcPr>
            <w:tcW w:w="8064" w:type="dxa"/>
          </w:tcPr>
          <w:p w14:paraId="407BCEC0" w14:textId="77777777" w:rsidR="00BE63BE" w:rsidRPr="00D51F19" w:rsidRDefault="00BE63BE" w:rsidP="00BE63BE">
            <w:pPr>
              <w:autoSpaceDE w:val="0"/>
              <w:autoSpaceDN w:val="0"/>
              <w:adjustRightInd w:val="0"/>
              <w:jc w:val="both"/>
              <w:rPr>
                <w:rFonts w:ascii="Times New Roman" w:hAnsi="Times New Roman" w:cs="Times New Roman"/>
                <w:sz w:val="24"/>
                <w:szCs w:val="24"/>
              </w:rPr>
            </w:pPr>
            <w:r w:rsidRPr="00D51F19">
              <w:rPr>
                <w:rFonts w:ascii="Times New Roman" w:hAnsi="Times New Roman" w:cs="Times New Roman"/>
                <w:sz w:val="24"/>
                <w:szCs w:val="24"/>
              </w:rPr>
              <w:t>Водительское удостоверение</w:t>
            </w:r>
          </w:p>
        </w:tc>
      </w:tr>
      <w:tr w:rsidR="00BE63BE" w:rsidRPr="00D51F19" w14:paraId="72F402D4" w14:textId="77777777" w:rsidTr="00BE63BE">
        <w:tc>
          <w:tcPr>
            <w:tcW w:w="1320" w:type="dxa"/>
          </w:tcPr>
          <w:p w14:paraId="631B1D06" w14:textId="77777777" w:rsidR="00BE63BE" w:rsidRPr="00D51F19" w:rsidRDefault="00BE63BE" w:rsidP="00BE63BE">
            <w:pPr>
              <w:jc w:val="both"/>
              <w:rPr>
                <w:rFonts w:ascii="Times New Roman" w:hAnsi="Times New Roman" w:cs="Times New Roman"/>
                <w:sz w:val="24"/>
                <w:szCs w:val="24"/>
              </w:rPr>
            </w:pPr>
            <w:r w:rsidRPr="00D51F19">
              <w:rPr>
                <w:rFonts w:ascii="Times New Roman" w:hAnsi="Times New Roman" w:cs="Times New Roman"/>
                <w:sz w:val="24"/>
                <w:szCs w:val="24"/>
              </w:rPr>
              <w:t>23</w:t>
            </w:r>
          </w:p>
        </w:tc>
        <w:tc>
          <w:tcPr>
            <w:tcW w:w="8064" w:type="dxa"/>
          </w:tcPr>
          <w:p w14:paraId="22355469" w14:textId="77777777" w:rsidR="00BE63BE" w:rsidRPr="00D51F19" w:rsidRDefault="00BE63BE" w:rsidP="00BE63BE">
            <w:pPr>
              <w:autoSpaceDE w:val="0"/>
              <w:autoSpaceDN w:val="0"/>
              <w:adjustRightInd w:val="0"/>
              <w:jc w:val="both"/>
              <w:rPr>
                <w:rFonts w:ascii="Times New Roman" w:hAnsi="Times New Roman" w:cs="Times New Roman"/>
                <w:sz w:val="24"/>
                <w:szCs w:val="24"/>
              </w:rPr>
            </w:pPr>
            <w:r w:rsidRPr="00D51F19">
              <w:rPr>
                <w:rFonts w:ascii="Times New Roman" w:hAnsi="Times New Roman" w:cs="Times New Roman"/>
                <w:sz w:val="24"/>
                <w:szCs w:val="24"/>
              </w:rPr>
              <w:t>Зарезервировано</w:t>
            </w:r>
          </w:p>
        </w:tc>
      </w:tr>
      <w:tr w:rsidR="00BE63BE" w:rsidRPr="00D51F19" w14:paraId="08D8AEBE" w14:textId="77777777" w:rsidTr="00BE63BE">
        <w:tc>
          <w:tcPr>
            <w:tcW w:w="1320" w:type="dxa"/>
          </w:tcPr>
          <w:p w14:paraId="161D722F" w14:textId="77777777" w:rsidR="00BE63BE" w:rsidRPr="00D51F19" w:rsidRDefault="00BE63BE" w:rsidP="00BE63BE">
            <w:pPr>
              <w:jc w:val="both"/>
              <w:rPr>
                <w:rFonts w:ascii="Times New Roman" w:hAnsi="Times New Roman" w:cs="Times New Roman"/>
                <w:sz w:val="24"/>
                <w:szCs w:val="24"/>
              </w:rPr>
            </w:pPr>
            <w:r w:rsidRPr="00D51F19">
              <w:rPr>
                <w:rFonts w:ascii="Times New Roman" w:hAnsi="Times New Roman" w:cs="Times New Roman"/>
                <w:sz w:val="24"/>
                <w:szCs w:val="24"/>
              </w:rPr>
              <w:t>24</w:t>
            </w:r>
          </w:p>
        </w:tc>
        <w:tc>
          <w:tcPr>
            <w:tcW w:w="8064" w:type="dxa"/>
          </w:tcPr>
          <w:p w14:paraId="02B22F99" w14:textId="77777777" w:rsidR="00BE63BE" w:rsidRPr="00D51F19" w:rsidRDefault="00BE63BE" w:rsidP="00BE63BE">
            <w:pPr>
              <w:autoSpaceDE w:val="0"/>
              <w:autoSpaceDN w:val="0"/>
              <w:adjustRightInd w:val="0"/>
              <w:jc w:val="both"/>
              <w:rPr>
                <w:rFonts w:ascii="Times New Roman" w:hAnsi="Times New Roman" w:cs="Times New Roman"/>
                <w:sz w:val="24"/>
                <w:szCs w:val="24"/>
              </w:rPr>
            </w:pPr>
            <w:r w:rsidRPr="00D51F19">
              <w:rPr>
                <w:rFonts w:ascii="Times New Roman" w:hAnsi="Times New Roman" w:cs="Times New Roman"/>
                <w:sz w:val="24"/>
                <w:szCs w:val="24"/>
              </w:rPr>
              <w:t>Свидетельство о регистрации транспортного средства в органах Министерства внутренних дел Российской Федерации</w:t>
            </w:r>
          </w:p>
        </w:tc>
      </w:tr>
      <w:tr w:rsidR="00BE63BE" w:rsidRPr="00D51F19" w14:paraId="04B955DC" w14:textId="77777777" w:rsidTr="00BE63BE">
        <w:tc>
          <w:tcPr>
            <w:tcW w:w="1320" w:type="dxa"/>
          </w:tcPr>
          <w:p w14:paraId="7BB45E4D" w14:textId="77777777" w:rsidR="00BE63BE" w:rsidRPr="00D51F19" w:rsidRDefault="00BE63BE" w:rsidP="00BE63BE">
            <w:pPr>
              <w:jc w:val="both"/>
              <w:rPr>
                <w:rFonts w:ascii="Times New Roman" w:hAnsi="Times New Roman" w:cs="Times New Roman"/>
                <w:sz w:val="24"/>
                <w:szCs w:val="24"/>
              </w:rPr>
            </w:pPr>
            <w:r w:rsidRPr="00D51F19">
              <w:rPr>
                <w:rFonts w:ascii="Times New Roman" w:hAnsi="Times New Roman" w:cs="Times New Roman"/>
                <w:sz w:val="24"/>
                <w:szCs w:val="24"/>
              </w:rPr>
              <w:t>25</w:t>
            </w:r>
          </w:p>
        </w:tc>
        <w:tc>
          <w:tcPr>
            <w:tcW w:w="8064" w:type="dxa"/>
          </w:tcPr>
          <w:p w14:paraId="5192B868" w14:textId="77777777" w:rsidR="00BE63BE" w:rsidRPr="00D51F19" w:rsidRDefault="00BE63BE" w:rsidP="00BE63BE">
            <w:pPr>
              <w:autoSpaceDE w:val="0"/>
              <w:autoSpaceDN w:val="0"/>
              <w:adjustRightInd w:val="0"/>
              <w:jc w:val="both"/>
              <w:rPr>
                <w:rFonts w:ascii="Times New Roman" w:hAnsi="Times New Roman" w:cs="Times New Roman"/>
                <w:sz w:val="24"/>
                <w:szCs w:val="24"/>
              </w:rPr>
            </w:pPr>
            <w:r w:rsidRPr="00D51F19">
              <w:rPr>
                <w:rFonts w:ascii="Times New Roman" w:hAnsi="Times New Roman" w:cs="Times New Roman"/>
                <w:sz w:val="24"/>
                <w:szCs w:val="24"/>
              </w:rPr>
              <w:t>Охотничий билет</w:t>
            </w:r>
          </w:p>
        </w:tc>
      </w:tr>
      <w:tr w:rsidR="00BE63BE" w:rsidRPr="00D51F19" w14:paraId="1C70603C" w14:textId="77777777" w:rsidTr="00BE63BE">
        <w:tc>
          <w:tcPr>
            <w:tcW w:w="1320" w:type="dxa"/>
          </w:tcPr>
          <w:p w14:paraId="551F97DC" w14:textId="77777777" w:rsidR="00BE63BE" w:rsidRPr="00D51F19" w:rsidRDefault="00BE63BE" w:rsidP="00BE63BE">
            <w:pPr>
              <w:jc w:val="both"/>
              <w:rPr>
                <w:rFonts w:ascii="Times New Roman" w:hAnsi="Times New Roman" w:cs="Times New Roman"/>
                <w:sz w:val="24"/>
                <w:szCs w:val="24"/>
              </w:rPr>
            </w:pPr>
            <w:r w:rsidRPr="00D51F19">
              <w:rPr>
                <w:rFonts w:ascii="Times New Roman" w:hAnsi="Times New Roman" w:cs="Times New Roman"/>
                <w:sz w:val="24"/>
                <w:szCs w:val="24"/>
              </w:rPr>
              <w:t>26</w:t>
            </w:r>
          </w:p>
        </w:tc>
        <w:tc>
          <w:tcPr>
            <w:tcW w:w="8064" w:type="dxa"/>
          </w:tcPr>
          <w:p w14:paraId="3811C2F1" w14:textId="77777777" w:rsidR="00BE63BE" w:rsidRPr="00D51F19" w:rsidRDefault="00BE63BE" w:rsidP="00BE63BE">
            <w:pPr>
              <w:autoSpaceDE w:val="0"/>
              <w:autoSpaceDN w:val="0"/>
              <w:adjustRightInd w:val="0"/>
              <w:jc w:val="both"/>
              <w:rPr>
                <w:rFonts w:ascii="Times New Roman" w:hAnsi="Times New Roman" w:cs="Times New Roman"/>
                <w:sz w:val="24"/>
                <w:szCs w:val="24"/>
              </w:rPr>
            </w:pPr>
            <w:r w:rsidRPr="00D51F19">
              <w:rPr>
                <w:rFonts w:ascii="Times New Roman" w:hAnsi="Times New Roman" w:cs="Times New Roman"/>
                <w:sz w:val="24"/>
                <w:szCs w:val="24"/>
              </w:rPr>
              <w:t>Разрешение на хранение и ношение охотничьего оружия</w:t>
            </w:r>
          </w:p>
        </w:tc>
      </w:tr>
      <w:tr w:rsidR="00BE63BE" w:rsidRPr="00D51F19" w14:paraId="6F1DD41E" w14:textId="77777777" w:rsidTr="00BE63BE">
        <w:tc>
          <w:tcPr>
            <w:tcW w:w="1320" w:type="dxa"/>
          </w:tcPr>
          <w:p w14:paraId="1E28989E" w14:textId="77777777" w:rsidR="00BE63BE" w:rsidRPr="00D51F19" w:rsidRDefault="00BE63BE" w:rsidP="00BE63BE">
            <w:pPr>
              <w:jc w:val="both"/>
              <w:rPr>
                <w:rFonts w:ascii="Times New Roman" w:hAnsi="Times New Roman" w:cs="Times New Roman"/>
                <w:sz w:val="24"/>
                <w:szCs w:val="24"/>
              </w:rPr>
            </w:pPr>
            <w:r w:rsidRPr="00D51F19">
              <w:rPr>
                <w:rFonts w:ascii="Times New Roman" w:hAnsi="Times New Roman" w:cs="Times New Roman"/>
                <w:sz w:val="24"/>
                <w:szCs w:val="24"/>
              </w:rPr>
              <w:t>27</w:t>
            </w:r>
          </w:p>
        </w:tc>
        <w:tc>
          <w:tcPr>
            <w:tcW w:w="8064" w:type="dxa"/>
          </w:tcPr>
          <w:p w14:paraId="1673AF6E" w14:textId="0D6B9646" w:rsidR="00BE63BE" w:rsidRPr="00D51F19" w:rsidRDefault="00827042" w:rsidP="00BE63BE">
            <w:pPr>
              <w:jc w:val="both"/>
              <w:rPr>
                <w:rFonts w:ascii="Times New Roman" w:hAnsi="Times New Roman" w:cs="Times New Roman"/>
                <w:sz w:val="24"/>
                <w:szCs w:val="24"/>
              </w:rPr>
            </w:pPr>
            <w:r w:rsidRPr="00D51F19">
              <w:rPr>
                <w:rFonts w:ascii="Times New Roman" w:hAnsi="Times New Roman" w:cs="Times New Roman"/>
                <w:sz w:val="24"/>
                <w:szCs w:val="24"/>
              </w:rPr>
              <w:t>Зарезервировано</w:t>
            </w:r>
          </w:p>
        </w:tc>
      </w:tr>
      <w:tr w:rsidR="00BE63BE" w:rsidRPr="00D51F19" w14:paraId="4E593762" w14:textId="77777777" w:rsidTr="00BE63BE">
        <w:tc>
          <w:tcPr>
            <w:tcW w:w="1320" w:type="dxa"/>
          </w:tcPr>
          <w:p w14:paraId="665F75D6" w14:textId="77777777" w:rsidR="00BE63BE" w:rsidRPr="00D51F19" w:rsidRDefault="00BE63BE" w:rsidP="00BE63BE">
            <w:pPr>
              <w:jc w:val="both"/>
              <w:rPr>
                <w:rFonts w:ascii="Times New Roman" w:hAnsi="Times New Roman" w:cs="Times New Roman"/>
                <w:sz w:val="24"/>
                <w:szCs w:val="24"/>
              </w:rPr>
            </w:pPr>
            <w:r w:rsidRPr="00D51F19">
              <w:rPr>
                <w:rFonts w:ascii="Times New Roman" w:hAnsi="Times New Roman" w:cs="Times New Roman"/>
                <w:sz w:val="24"/>
                <w:szCs w:val="24"/>
              </w:rPr>
              <w:t>28</w:t>
            </w:r>
          </w:p>
        </w:tc>
        <w:tc>
          <w:tcPr>
            <w:tcW w:w="8064" w:type="dxa"/>
          </w:tcPr>
          <w:p w14:paraId="77388528" w14:textId="77777777" w:rsidR="00BE63BE" w:rsidRPr="00D51F19" w:rsidRDefault="00BE63BE" w:rsidP="00BE63BE">
            <w:pPr>
              <w:jc w:val="both"/>
              <w:rPr>
                <w:rFonts w:ascii="Times New Roman" w:hAnsi="Times New Roman" w:cs="Times New Roman"/>
                <w:sz w:val="24"/>
                <w:szCs w:val="24"/>
              </w:rPr>
            </w:pPr>
            <w:r w:rsidRPr="00D51F19">
              <w:rPr>
                <w:rFonts w:ascii="Times New Roman" w:hAnsi="Times New Roman" w:cs="Times New Roman"/>
                <w:sz w:val="24"/>
                <w:szCs w:val="24"/>
              </w:rPr>
              <w:t>Паспорт гражданина Российской Федерации, являющийся основным документом, удостоверяющим личность гражданина Российской Федерации за пределами территории Российской Федерации, в том числе содержащий электронный носитель информации</w:t>
            </w:r>
          </w:p>
        </w:tc>
      </w:tr>
      <w:tr w:rsidR="00BE63BE" w:rsidRPr="00D51F19" w14:paraId="58D5AC27" w14:textId="77777777" w:rsidTr="00BE63BE">
        <w:tc>
          <w:tcPr>
            <w:tcW w:w="1320" w:type="dxa"/>
          </w:tcPr>
          <w:p w14:paraId="4FAE7B26" w14:textId="77777777" w:rsidR="00BE63BE" w:rsidRPr="00D51F19" w:rsidRDefault="00BE63BE" w:rsidP="00BE63BE">
            <w:pPr>
              <w:jc w:val="both"/>
              <w:rPr>
                <w:rFonts w:ascii="Times New Roman" w:hAnsi="Times New Roman" w:cs="Times New Roman"/>
                <w:sz w:val="24"/>
                <w:szCs w:val="24"/>
              </w:rPr>
            </w:pPr>
            <w:r w:rsidRPr="00D51F19">
              <w:rPr>
                <w:rFonts w:ascii="Times New Roman" w:hAnsi="Times New Roman" w:cs="Times New Roman"/>
                <w:sz w:val="24"/>
                <w:szCs w:val="24"/>
              </w:rPr>
              <w:t>29</w:t>
            </w:r>
          </w:p>
        </w:tc>
        <w:tc>
          <w:tcPr>
            <w:tcW w:w="8064" w:type="dxa"/>
          </w:tcPr>
          <w:p w14:paraId="73B744C2" w14:textId="77777777" w:rsidR="00BE63BE" w:rsidRPr="00D51F19" w:rsidRDefault="00BE63BE" w:rsidP="00BE63BE">
            <w:pPr>
              <w:jc w:val="both"/>
              <w:rPr>
                <w:rFonts w:ascii="Times New Roman" w:hAnsi="Times New Roman" w:cs="Times New Roman"/>
                <w:sz w:val="24"/>
                <w:szCs w:val="24"/>
              </w:rPr>
            </w:pPr>
            <w:r w:rsidRPr="00D51F19">
              <w:rPr>
                <w:rFonts w:ascii="Times New Roman" w:hAnsi="Times New Roman" w:cs="Times New Roman"/>
                <w:sz w:val="24"/>
                <w:szCs w:val="24"/>
              </w:rPr>
              <w:t>Свидетельство о предоставлении временного убежища на территории Российской Федерации</w:t>
            </w:r>
          </w:p>
        </w:tc>
      </w:tr>
      <w:tr w:rsidR="00BE63BE" w:rsidRPr="00D51F19" w14:paraId="5DBB8F1C" w14:textId="77777777" w:rsidTr="00BE63BE">
        <w:tc>
          <w:tcPr>
            <w:tcW w:w="1320" w:type="dxa"/>
          </w:tcPr>
          <w:p w14:paraId="183A40BE" w14:textId="77777777" w:rsidR="00BE63BE" w:rsidRPr="00D51F19" w:rsidRDefault="00BE63BE" w:rsidP="00BE63BE">
            <w:pPr>
              <w:jc w:val="both"/>
              <w:rPr>
                <w:rFonts w:ascii="Times New Roman" w:hAnsi="Times New Roman" w:cs="Times New Roman"/>
                <w:sz w:val="24"/>
                <w:szCs w:val="24"/>
              </w:rPr>
            </w:pPr>
            <w:r w:rsidRPr="00D51F19">
              <w:rPr>
                <w:rFonts w:ascii="Times New Roman" w:hAnsi="Times New Roman" w:cs="Times New Roman"/>
                <w:sz w:val="24"/>
                <w:szCs w:val="24"/>
              </w:rPr>
              <w:t>30</w:t>
            </w:r>
          </w:p>
        </w:tc>
        <w:tc>
          <w:tcPr>
            <w:tcW w:w="8064" w:type="dxa"/>
          </w:tcPr>
          <w:p w14:paraId="0DD27412" w14:textId="77777777" w:rsidR="00BE63BE" w:rsidRPr="00D51F19" w:rsidRDefault="00BE63BE" w:rsidP="00BE63BE">
            <w:pPr>
              <w:jc w:val="both"/>
              <w:rPr>
                <w:rFonts w:ascii="Times New Roman" w:hAnsi="Times New Roman" w:cs="Times New Roman"/>
                <w:sz w:val="24"/>
                <w:szCs w:val="24"/>
              </w:rPr>
            </w:pPr>
            <w:r w:rsidRPr="00D51F19">
              <w:rPr>
                <w:rFonts w:ascii="Times New Roman" w:hAnsi="Times New Roman" w:cs="Times New Roman"/>
                <w:sz w:val="24"/>
                <w:szCs w:val="24"/>
              </w:rPr>
              <w:t>Свидетельство о рассмотрении ходатайства по существу</w:t>
            </w:r>
          </w:p>
        </w:tc>
      </w:tr>
      <w:tr w:rsidR="00BE63BE" w:rsidRPr="00D51F19" w14:paraId="003B5B8C" w14:textId="77777777" w:rsidTr="00BE63BE">
        <w:tc>
          <w:tcPr>
            <w:tcW w:w="1320" w:type="dxa"/>
          </w:tcPr>
          <w:p w14:paraId="7F6E0454" w14:textId="77777777" w:rsidR="00BE63BE" w:rsidRPr="00D51F19" w:rsidRDefault="00BE63BE" w:rsidP="00BE63BE">
            <w:pPr>
              <w:jc w:val="both"/>
              <w:rPr>
                <w:rFonts w:ascii="Times New Roman" w:hAnsi="Times New Roman" w:cs="Times New Roman"/>
                <w:sz w:val="24"/>
                <w:szCs w:val="24"/>
              </w:rPr>
            </w:pPr>
            <w:r w:rsidRPr="00D51F19">
              <w:rPr>
                <w:rFonts w:ascii="Times New Roman" w:hAnsi="Times New Roman" w:cs="Times New Roman"/>
                <w:sz w:val="24"/>
                <w:szCs w:val="24"/>
              </w:rPr>
              <w:lastRenderedPageBreak/>
              <w:t>31..99</w:t>
            </w:r>
          </w:p>
        </w:tc>
        <w:tc>
          <w:tcPr>
            <w:tcW w:w="8064" w:type="dxa"/>
          </w:tcPr>
          <w:p w14:paraId="3AA8FE95" w14:textId="77777777" w:rsidR="00BE63BE" w:rsidRPr="00D51F19" w:rsidRDefault="00BE63BE" w:rsidP="00BE63BE">
            <w:pPr>
              <w:jc w:val="both"/>
              <w:rPr>
                <w:rFonts w:ascii="Times New Roman" w:hAnsi="Times New Roman" w:cs="Times New Roman"/>
                <w:sz w:val="24"/>
                <w:szCs w:val="24"/>
              </w:rPr>
            </w:pPr>
            <w:r w:rsidRPr="00D51F19">
              <w:rPr>
                <w:rFonts w:ascii="Times New Roman" w:hAnsi="Times New Roman" w:cs="Times New Roman"/>
                <w:sz w:val="24"/>
                <w:szCs w:val="24"/>
              </w:rPr>
              <w:t>Зарезервировано</w:t>
            </w:r>
          </w:p>
        </w:tc>
      </w:tr>
    </w:tbl>
    <w:p w14:paraId="28205ABC" w14:textId="6009FB63" w:rsidR="00973D7D" w:rsidRPr="00203C8E" w:rsidRDefault="00973D7D" w:rsidP="00042435">
      <w:pPr>
        <w:pStyle w:val="Head2"/>
        <w:rPr>
          <w:snapToGrid w:val="0"/>
        </w:rPr>
      </w:pPr>
      <w:bookmarkStart w:id="320" w:name="_Toc72847207"/>
      <w:bookmarkStart w:id="321" w:name="_Toc11"/>
      <w:r w:rsidRPr="00203C8E">
        <w:rPr>
          <w:snapToGrid w:val="0"/>
        </w:rPr>
        <w:t>Подпись</w:t>
      </w:r>
      <w:r w:rsidR="00641E5B" w:rsidRPr="00203C8E">
        <w:rPr>
          <w:snapToGrid w:val="0"/>
        </w:rPr>
        <w:t xml:space="preserve"> информации</w:t>
      </w:r>
      <w:r w:rsidR="00CD77D2" w:rsidRPr="00203C8E">
        <w:rPr>
          <w:snapToGrid w:val="0"/>
        </w:rPr>
        <w:t xml:space="preserve"> об</w:t>
      </w:r>
      <w:r w:rsidRPr="00203C8E">
        <w:rPr>
          <w:snapToGrid w:val="0"/>
        </w:rPr>
        <w:t xml:space="preserve"> уплат</w:t>
      </w:r>
      <w:r w:rsidR="00CD77D2" w:rsidRPr="00203C8E">
        <w:rPr>
          <w:snapToGrid w:val="0"/>
        </w:rPr>
        <w:t>е</w:t>
      </w:r>
      <w:r w:rsidRPr="00203C8E">
        <w:rPr>
          <w:snapToGrid w:val="0"/>
        </w:rPr>
        <w:t xml:space="preserve"> </w:t>
      </w:r>
      <w:r w:rsidR="00CD77D2" w:rsidRPr="00203C8E">
        <w:rPr>
          <w:snapToGrid w:val="0"/>
        </w:rPr>
        <w:t>(информации из распоряжения плательщика)</w:t>
      </w:r>
      <w:r w:rsidR="00641E5B" w:rsidRPr="00203C8E">
        <w:rPr>
          <w:snapToGrid w:val="0"/>
        </w:rPr>
        <w:t xml:space="preserve"> (</w:t>
      </w:r>
      <w:r w:rsidR="00CD77D2" w:rsidRPr="00203C8E">
        <w:rPr>
          <w:snapToGrid w:val="0"/>
        </w:rPr>
        <w:t>платеж</w:t>
      </w:r>
      <w:r w:rsidR="00641E5B" w:rsidRPr="00203C8E">
        <w:rPr>
          <w:snapToGrid w:val="0"/>
        </w:rPr>
        <w:t>)</w:t>
      </w:r>
      <w:bookmarkEnd w:id="320"/>
    </w:p>
    <w:p w14:paraId="3B69A15F" w14:textId="3DD7EE1A" w:rsidR="00092A67" w:rsidRPr="00203C8E" w:rsidRDefault="00092A67" w:rsidP="00092A67">
      <w:pPr>
        <w:pStyle w:val="af3"/>
      </w:pPr>
      <w:r w:rsidRPr="00203C8E">
        <w:t>Каждый пакет документов (платежей), передаваемый в ГИС ГМП, должен быть подписан ЭП участника, сформировавшего все документы в пакете. ЭП пакета документов участника, сформировавшего все документы пакета, должна передаваться в блоке СМЭВ-конверта «//</w:t>
      </w:r>
      <w:proofErr w:type="spellStart"/>
      <w:r w:rsidRPr="00203C8E">
        <w:t>PersonalSignature</w:t>
      </w:r>
      <w:proofErr w:type="spellEnd"/>
      <w:r w:rsidRPr="00203C8E">
        <w:t>».</w:t>
      </w:r>
    </w:p>
    <w:p w14:paraId="5E609DC4" w14:textId="77777777" w:rsidR="00092A67" w:rsidRPr="00203C8E" w:rsidRDefault="00092A67" w:rsidP="00092A67">
      <w:pPr>
        <w:pStyle w:val="af3"/>
      </w:pPr>
      <w:r w:rsidRPr="00203C8E">
        <w:t>Наличие ЭП пакета документов является обязательным.</w:t>
      </w:r>
    </w:p>
    <w:p w14:paraId="218C13CA" w14:textId="4E0CEF99" w:rsidR="006254C7" w:rsidRPr="00203C8E" w:rsidRDefault="006254C7" w:rsidP="00C1470C">
      <w:pPr>
        <w:pStyle w:val="Head2"/>
        <w:rPr>
          <w:snapToGrid w:val="0"/>
        </w:rPr>
      </w:pPr>
      <w:bookmarkStart w:id="322" w:name="_Ref2091226"/>
      <w:bookmarkStart w:id="323" w:name="_Ref2335919"/>
      <w:bookmarkStart w:id="324" w:name="_Toc72847208"/>
      <w:bookmarkStart w:id="325" w:name="_Ref513803884"/>
      <w:r w:rsidRPr="00203C8E">
        <w:rPr>
          <w:snapToGrid w:val="0"/>
        </w:rPr>
        <w:t xml:space="preserve">Изменение полей с типом «Контейнер» при уточнении извещения о </w:t>
      </w:r>
      <w:bookmarkEnd w:id="322"/>
      <w:r w:rsidRPr="00203C8E">
        <w:rPr>
          <w:snapToGrid w:val="0"/>
        </w:rPr>
        <w:t>приеме к исполнению распоряжения</w:t>
      </w:r>
      <w:bookmarkEnd w:id="323"/>
      <w:bookmarkEnd w:id="324"/>
    </w:p>
    <w:p w14:paraId="04FB7ED5" w14:textId="75E5F5DB" w:rsidR="005707FB" w:rsidRPr="00203C8E" w:rsidRDefault="005707FB" w:rsidP="005707FB">
      <w:pPr>
        <w:pStyle w:val="af3"/>
      </w:pPr>
      <w:r w:rsidRPr="00203C8E">
        <w:t>В разделе описаны особенности формирования запроса на уточнение извещения о приеме к исполнению распоряжения для случаев, ко</w:t>
      </w:r>
      <w:r w:rsidR="00F97090" w:rsidRPr="00203C8E">
        <w:t>гда требуется добавить, удалить или</w:t>
      </w:r>
      <w:r w:rsidRPr="00203C8E">
        <w:t xml:space="preserve"> заменить </w:t>
      </w:r>
      <w:r w:rsidR="00D80777" w:rsidRPr="00203C8E">
        <w:t>информацию в</w:t>
      </w:r>
      <w:r w:rsidR="00F97090" w:rsidRPr="00203C8E">
        <w:t xml:space="preserve"> </w:t>
      </w:r>
      <w:proofErr w:type="spellStart"/>
      <w:r w:rsidR="00F97090" w:rsidRPr="00203C8E">
        <w:t>отделных</w:t>
      </w:r>
      <w:proofErr w:type="spellEnd"/>
      <w:r w:rsidR="00F97090" w:rsidRPr="00203C8E">
        <w:t xml:space="preserve"> полях </w:t>
      </w:r>
      <w:r w:rsidRPr="00203C8E">
        <w:t xml:space="preserve">с типом «Контейнер» </w:t>
      </w:r>
    </w:p>
    <w:p w14:paraId="1EFE19A4" w14:textId="52764920" w:rsidR="006254C7" w:rsidRPr="00203C8E" w:rsidRDefault="0005360B" w:rsidP="00D437E4">
      <w:pPr>
        <w:pStyle w:val="Head3"/>
      </w:pPr>
      <w:bookmarkStart w:id="326" w:name="_Ref2601815"/>
      <w:bookmarkStart w:id="327" w:name="_Toc72847209"/>
      <w:r w:rsidRPr="00203C8E">
        <w:t>Реквизиты структурного подразделения кредитной организации, принявшего платеж</w:t>
      </w:r>
      <w:r w:rsidR="006254C7" w:rsidRPr="00203C8E">
        <w:t xml:space="preserve"> (</w:t>
      </w:r>
      <w:proofErr w:type="spellStart"/>
      <w:r w:rsidR="00D437E4" w:rsidRPr="00203C8E">
        <w:t>Bank</w:t>
      </w:r>
      <w:proofErr w:type="spellEnd"/>
      <w:r w:rsidR="00D437E4" w:rsidRPr="00203C8E">
        <w:t xml:space="preserve">, </w:t>
      </w:r>
      <w:r w:rsidR="006254C7" w:rsidRPr="00203C8E">
        <w:t>поле номер 200</w:t>
      </w:r>
      <w:r w:rsidR="005F415A" w:rsidRPr="00203C8E">
        <w:t>5</w:t>
      </w:r>
      <w:r w:rsidR="006254C7" w:rsidRPr="00203C8E">
        <w:t>)</w:t>
      </w:r>
      <w:bookmarkEnd w:id="326"/>
      <w:bookmarkEnd w:id="327"/>
    </w:p>
    <w:p w14:paraId="72657066" w14:textId="69075312" w:rsidR="00EF28FC" w:rsidRPr="00BA212C" w:rsidRDefault="00EF28FC" w:rsidP="009006DB">
      <w:pPr>
        <w:pStyle w:val="Head4"/>
        <w:spacing w:after="120" w:line="240" w:lineRule="auto"/>
        <w:ind w:firstLine="1418"/>
        <w:rPr>
          <w:rFonts w:ascii="Times New Roman" w:hAnsi="Times New Roman" w:cs="Times New Roman"/>
        </w:rPr>
      </w:pPr>
      <w:r w:rsidRPr="00BA212C">
        <w:rPr>
          <w:rFonts w:ascii="Times New Roman" w:hAnsi="Times New Roman" w:cs="Times New Roman"/>
        </w:rPr>
        <w:t>Замена поля</w:t>
      </w:r>
    </w:p>
    <w:p w14:paraId="4AAB7BCD" w14:textId="5ADA30F8" w:rsidR="00851F9B" w:rsidRPr="00203C8E" w:rsidRDefault="00527EED" w:rsidP="00EF28FC">
      <w:pPr>
        <w:pStyle w:val="af3"/>
        <w:spacing w:before="120"/>
      </w:pPr>
      <w:r w:rsidRPr="00203C8E">
        <w:t xml:space="preserve">В запросе на </w:t>
      </w:r>
      <w:r w:rsidRPr="00203C8E">
        <w:rPr>
          <w:iCs/>
        </w:rPr>
        <w:t>уточнение</w:t>
      </w:r>
      <w:r w:rsidRPr="00203C8E">
        <w:t xml:space="preserve"> извещении о приеме к исполнению распоряжения </w:t>
      </w:r>
      <w:r w:rsidR="00C1470C" w:rsidRPr="00203C8E">
        <w:t>используется</w:t>
      </w:r>
      <w:r w:rsidRPr="00203C8E">
        <w:t xml:space="preserve"> номер поля 2005 при з</w:t>
      </w:r>
      <w:r w:rsidR="00851F9B" w:rsidRPr="00203C8E">
        <w:t>амен</w:t>
      </w:r>
      <w:r w:rsidRPr="00203C8E">
        <w:t>е</w:t>
      </w:r>
      <w:r w:rsidR="00851F9B" w:rsidRPr="00203C8E">
        <w:t xml:space="preserve"> тега UFK или </w:t>
      </w:r>
      <w:proofErr w:type="spellStart"/>
      <w:r w:rsidR="00851F9B" w:rsidRPr="00203C8E">
        <w:t>Other</w:t>
      </w:r>
      <w:proofErr w:type="spellEnd"/>
      <w:r w:rsidR="00C1470C" w:rsidRPr="00203C8E">
        <w:t xml:space="preserve">, указанного в ранее переданном в ГИС ГМП извещении о приеме к исполнению распоряжения, </w:t>
      </w:r>
      <w:r w:rsidR="00851F9B" w:rsidRPr="00203C8E">
        <w:t xml:space="preserve">на поле </w:t>
      </w:r>
      <w:proofErr w:type="spellStart"/>
      <w:r w:rsidR="00851F9B" w:rsidRPr="00203C8E">
        <w:t>Bank</w:t>
      </w:r>
      <w:proofErr w:type="spellEnd"/>
      <w:r w:rsidR="00851F9B" w:rsidRPr="00203C8E">
        <w:t xml:space="preserve"> (поле с номером 2005).</w:t>
      </w:r>
    </w:p>
    <w:p w14:paraId="59F0EE30" w14:textId="2B7A1512" w:rsidR="004A6B9C" w:rsidRPr="00203C8E" w:rsidRDefault="00851F9B" w:rsidP="00851F9B">
      <w:pPr>
        <w:pStyle w:val="af3"/>
        <w:spacing w:before="240"/>
      </w:pPr>
      <w:r w:rsidRPr="00203C8E">
        <w:rPr>
          <w:iCs/>
        </w:rPr>
        <w:t xml:space="preserve">В этом </w:t>
      </w:r>
      <w:r w:rsidRPr="00203C8E">
        <w:t>случае</w:t>
      </w:r>
      <w:r w:rsidRPr="00203C8E">
        <w:rPr>
          <w:iCs/>
        </w:rPr>
        <w:t xml:space="preserve">, в атрибуте </w:t>
      </w:r>
      <w:proofErr w:type="spellStart"/>
      <w:r w:rsidRPr="00203C8E">
        <w:rPr>
          <w:iCs/>
        </w:rPr>
        <w:t>fieldNum</w:t>
      </w:r>
      <w:proofErr w:type="spellEnd"/>
      <w:r w:rsidRPr="00203C8E">
        <w:rPr>
          <w:iCs/>
        </w:rPr>
        <w:t xml:space="preserve"> контейнера </w:t>
      </w:r>
      <w:proofErr w:type="spellStart"/>
      <w:r w:rsidRPr="00203C8E">
        <w:rPr>
          <w:iCs/>
        </w:rPr>
        <w:t>Change</w:t>
      </w:r>
      <w:proofErr w:type="spellEnd"/>
      <w:r w:rsidRPr="00203C8E">
        <w:rPr>
          <w:iCs/>
        </w:rPr>
        <w:t xml:space="preserve"> указывается значение «2005», в атрибутах </w:t>
      </w:r>
      <w:proofErr w:type="spellStart"/>
      <w:r w:rsidRPr="00203C8E">
        <w:rPr>
          <w:iCs/>
        </w:rPr>
        <w:t>name</w:t>
      </w:r>
      <w:proofErr w:type="spellEnd"/>
      <w:r w:rsidRPr="00203C8E">
        <w:rPr>
          <w:iCs/>
        </w:rPr>
        <w:t xml:space="preserve"> элементов </w:t>
      </w:r>
      <w:proofErr w:type="spellStart"/>
      <w:r w:rsidRPr="00203C8E">
        <w:rPr>
          <w:iCs/>
        </w:rPr>
        <w:t>ChangeValue</w:t>
      </w:r>
      <w:proofErr w:type="spellEnd"/>
      <w:r w:rsidRPr="00203C8E">
        <w:rPr>
          <w:iCs/>
        </w:rPr>
        <w:t xml:space="preserve"> указывается значения «</w:t>
      </w:r>
      <w:proofErr w:type="spellStart"/>
      <w:r w:rsidRPr="00203C8E">
        <w:rPr>
          <w:iCs/>
        </w:rPr>
        <w:t>bik</w:t>
      </w:r>
      <w:proofErr w:type="spellEnd"/>
      <w:r w:rsidRPr="00203C8E">
        <w:rPr>
          <w:iCs/>
        </w:rPr>
        <w:t xml:space="preserve">» </w:t>
      </w:r>
      <w:r w:rsidRPr="00203C8E">
        <w:t xml:space="preserve">(наименование обязательного атрибута в схеме </w:t>
      </w:r>
      <w:proofErr w:type="spellStart"/>
      <w:r w:rsidRPr="00203C8E">
        <w:t>BankType</w:t>
      </w:r>
      <w:proofErr w:type="spellEnd"/>
      <w:r w:rsidRPr="00203C8E">
        <w:t>) и, при необходимости, значения «</w:t>
      </w:r>
      <w:proofErr w:type="spellStart"/>
      <w:r w:rsidRPr="00203C8E">
        <w:rPr>
          <w:iCs/>
        </w:rPr>
        <w:t>name</w:t>
      </w:r>
      <w:proofErr w:type="spellEnd"/>
      <w:r w:rsidRPr="00203C8E">
        <w:t>»</w:t>
      </w:r>
      <w:r w:rsidRPr="00203C8E">
        <w:rPr>
          <w:iCs/>
        </w:rPr>
        <w:t xml:space="preserve"> и «</w:t>
      </w:r>
      <w:proofErr w:type="spellStart"/>
      <w:r w:rsidRPr="00203C8E">
        <w:rPr>
          <w:iCs/>
        </w:rPr>
        <w:t>correspondentBankAccount</w:t>
      </w:r>
      <w:proofErr w:type="spellEnd"/>
      <w:r w:rsidRPr="00203C8E">
        <w:rPr>
          <w:iCs/>
        </w:rPr>
        <w:t xml:space="preserve">» </w:t>
      </w:r>
      <w:r w:rsidRPr="00203C8E">
        <w:t xml:space="preserve">(наименования необязательных атрибутов в схеме </w:t>
      </w:r>
      <w:proofErr w:type="spellStart"/>
      <w:r w:rsidRPr="00203C8E">
        <w:t>BankType</w:t>
      </w:r>
      <w:proofErr w:type="spellEnd"/>
      <w:r w:rsidRPr="00203C8E">
        <w:t>)</w:t>
      </w:r>
      <w:r w:rsidR="004A6B9C" w:rsidRPr="00203C8E">
        <w:t>.</w:t>
      </w:r>
    </w:p>
    <w:p w14:paraId="6C09ECFA" w14:textId="72271FA5" w:rsidR="004A6B9C" w:rsidRPr="00203C8E" w:rsidRDefault="004A6B9C" w:rsidP="004A6B9C">
      <w:pPr>
        <w:pStyle w:val="af3"/>
      </w:pPr>
      <w:r w:rsidRPr="00203C8E">
        <w:t xml:space="preserve">Пример замены в извещение о приеме к исполнению распоряжения тега UFK или </w:t>
      </w:r>
      <w:proofErr w:type="spellStart"/>
      <w:r w:rsidRPr="00203C8E">
        <w:t>Other</w:t>
      </w:r>
      <w:proofErr w:type="spellEnd"/>
      <w:r w:rsidRPr="00203C8E">
        <w:t xml:space="preserve"> на контейнер </w:t>
      </w:r>
      <w:proofErr w:type="spellStart"/>
      <w:r w:rsidRPr="00203C8E">
        <w:t>Bank</w:t>
      </w:r>
      <w:proofErr w:type="spellEnd"/>
      <w:r w:rsidRPr="00203C8E">
        <w:t xml:space="preserve"> при уточнении:</w:t>
      </w:r>
    </w:p>
    <w:p w14:paraId="53D520D0" w14:textId="314E709C" w:rsidR="004A6B9C" w:rsidRPr="00203C8E" w:rsidRDefault="004A6B9C" w:rsidP="004A6B9C">
      <w:pPr>
        <w:pStyle w:val="af3"/>
        <w:spacing w:before="120" w:line="240" w:lineRule="auto"/>
        <w:rPr>
          <w:i/>
          <w:sz w:val="22"/>
          <w:szCs w:val="22"/>
          <w:lang w:val="en-US"/>
        </w:rPr>
      </w:pPr>
      <w:r w:rsidRPr="00203C8E">
        <w:rPr>
          <w:i/>
          <w:sz w:val="22"/>
          <w:szCs w:val="22"/>
          <w:lang w:val="en-US"/>
        </w:rPr>
        <w:t>&lt;</w:t>
      </w:r>
      <w:proofErr w:type="spellStart"/>
      <w:proofErr w:type="gramStart"/>
      <w:r w:rsidRPr="00203C8E">
        <w:rPr>
          <w:i/>
          <w:sz w:val="22"/>
          <w:szCs w:val="22"/>
          <w:lang w:val="en-US"/>
        </w:rPr>
        <w:t>pkg:Change</w:t>
      </w:r>
      <w:proofErr w:type="spellEnd"/>
      <w:proofErr w:type="gramEnd"/>
      <w:r w:rsidRPr="00203C8E">
        <w:rPr>
          <w:i/>
          <w:sz w:val="22"/>
          <w:szCs w:val="22"/>
          <w:lang w:val="en-US"/>
        </w:rPr>
        <w:t xml:space="preserve"> </w:t>
      </w:r>
      <w:proofErr w:type="spellStart"/>
      <w:r w:rsidRPr="00203C8E">
        <w:rPr>
          <w:i/>
          <w:sz w:val="22"/>
          <w:szCs w:val="22"/>
          <w:lang w:val="en-US"/>
        </w:rPr>
        <w:t>fieldNum</w:t>
      </w:r>
      <w:proofErr w:type="spellEnd"/>
      <w:r w:rsidRPr="00203C8E">
        <w:rPr>
          <w:i/>
          <w:sz w:val="22"/>
          <w:szCs w:val="22"/>
          <w:lang w:val="en-US"/>
        </w:rPr>
        <w:t>="2005"&gt;</w:t>
      </w:r>
    </w:p>
    <w:p w14:paraId="3258BE47" w14:textId="39A6CDB1" w:rsidR="004A6B9C" w:rsidRPr="00203C8E" w:rsidRDefault="004A6B9C" w:rsidP="005E63AA">
      <w:pPr>
        <w:pStyle w:val="af3"/>
        <w:spacing w:before="60" w:line="240" w:lineRule="auto"/>
        <w:ind w:firstLine="1134"/>
        <w:rPr>
          <w:i/>
          <w:sz w:val="22"/>
          <w:szCs w:val="22"/>
          <w:lang w:val="en-US"/>
        </w:rPr>
      </w:pPr>
      <w:r w:rsidRPr="00203C8E">
        <w:rPr>
          <w:i/>
          <w:sz w:val="22"/>
          <w:szCs w:val="22"/>
          <w:lang w:val="en-US"/>
        </w:rPr>
        <w:t>&lt;</w:t>
      </w:r>
      <w:proofErr w:type="spellStart"/>
      <w:proofErr w:type="gramStart"/>
      <w:r w:rsidRPr="00203C8E">
        <w:rPr>
          <w:i/>
          <w:sz w:val="22"/>
          <w:szCs w:val="22"/>
          <w:lang w:val="en-US"/>
        </w:rPr>
        <w:t>pkg:ChangeValue</w:t>
      </w:r>
      <w:proofErr w:type="spellEnd"/>
      <w:proofErr w:type="gramEnd"/>
      <w:r w:rsidRPr="00203C8E">
        <w:rPr>
          <w:i/>
          <w:sz w:val="22"/>
          <w:szCs w:val="22"/>
          <w:lang w:val="en-US"/>
        </w:rPr>
        <w:t xml:space="preserve"> name="</w:t>
      </w:r>
      <w:r w:rsidR="007E39B2" w:rsidRPr="00203C8E">
        <w:rPr>
          <w:i/>
          <w:sz w:val="22"/>
          <w:szCs w:val="22"/>
          <w:lang w:val="en-US"/>
        </w:rPr>
        <w:t>name</w:t>
      </w:r>
      <w:r w:rsidRPr="00203C8E">
        <w:rPr>
          <w:i/>
          <w:sz w:val="22"/>
          <w:szCs w:val="22"/>
          <w:lang w:val="en-US"/>
        </w:rPr>
        <w:t>" value="</w:t>
      </w:r>
      <w:r w:rsidR="007E39B2" w:rsidRPr="00203C8E">
        <w:rPr>
          <w:i/>
          <w:sz w:val="22"/>
          <w:szCs w:val="22"/>
        </w:rPr>
        <w:t>Банк</w:t>
      </w:r>
      <w:r w:rsidRPr="00203C8E">
        <w:rPr>
          <w:i/>
          <w:sz w:val="22"/>
          <w:szCs w:val="22"/>
          <w:lang w:val="en-US"/>
        </w:rPr>
        <w:t>"/&gt;</w:t>
      </w:r>
    </w:p>
    <w:p w14:paraId="11888728" w14:textId="0E8AAE77" w:rsidR="004A6B9C" w:rsidRPr="00203C8E" w:rsidRDefault="004A6B9C" w:rsidP="005E63AA">
      <w:pPr>
        <w:pStyle w:val="af3"/>
        <w:spacing w:before="60" w:line="240" w:lineRule="auto"/>
        <w:ind w:firstLine="1134"/>
        <w:rPr>
          <w:i/>
          <w:sz w:val="22"/>
          <w:szCs w:val="22"/>
          <w:lang w:val="en-US"/>
        </w:rPr>
      </w:pPr>
      <w:r w:rsidRPr="00203C8E">
        <w:rPr>
          <w:i/>
          <w:sz w:val="22"/>
          <w:szCs w:val="22"/>
          <w:lang w:val="en-US"/>
        </w:rPr>
        <w:t>&lt;</w:t>
      </w:r>
      <w:proofErr w:type="spellStart"/>
      <w:proofErr w:type="gramStart"/>
      <w:r w:rsidRPr="00203C8E">
        <w:rPr>
          <w:i/>
          <w:sz w:val="22"/>
          <w:szCs w:val="22"/>
          <w:lang w:val="en-US"/>
        </w:rPr>
        <w:t>pkg:ChangeValue</w:t>
      </w:r>
      <w:proofErr w:type="spellEnd"/>
      <w:proofErr w:type="gramEnd"/>
      <w:r w:rsidRPr="00203C8E">
        <w:rPr>
          <w:i/>
          <w:sz w:val="22"/>
          <w:szCs w:val="22"/>
          <w:lang w:val="en-US"/>
        </w:rPr>
        <w:t xml:space="preserve"> name="</w:t>
      </w:r>
      <w:proofErr w:type="spellStart"/>
      <w:r w:rsidRPr="00203C8E">
        <w:rPr>
          <w:i/>
          <w:sz w:val="22"/>
          <w:szCs w:val="22"/>
          <w:lang w:val="en-US"/>
        </w:rPr>
        <w:t>bik</w:t>
      </w:r>
      <w:proofErr w:type="spellEnd"/>
      <w:r w:rsidRPr="00203C8E">
        <w:rPr>
          <w:i/>
          <w:sz w:val="22"/>
          <w:szCs w:val="22"/>
          <w:lang w:val="en-US"/>
        </w:rPr>
        <w:t>" value="0</w:t>
      </w:r>
      <w:r w:rsidR="001C00B5" w:rsidRPr="00203C8E">
        <w:rPr>
          <w:i/>
          <w:sz w:val="22"/>
          <w:szCs w:val="22"/>
          <w:lang w:val="en-US"/>
        </w:rPr>
        <w:t>1234</w:t>
      </w:r>
      <w:r w:rsidRPr="00203C8E">
        <w:rPr>
          <w:i/>
          <w:sz w:val="22"/>
          <w:szCs w:val="22"/>
          <w:lang w:val="en-US"/>
        </w:rPr>
        <w:t>5</w:t>
      </w:r>
      <w:r w:rsidR="001C00B5" w:rsidRPr="00203C8E">
        <w:rPr>
          <w:i/>
          <w:sz w:val="22"/>
          <w:szCs w:val="22"/>
          <w:lang w:val="en-US"/>
        </w:rPr>
        <w:t>6</w:t>
      </w:r>
      <w:r w:rsidRPr="00203C8E">
        <w:rPr>
          <w:i/>
          <w:sz w:val="22"/>
          <w:szCs w:val="22"/>
          <w:lang w:val="en-US"/>
        </w:rPr>
        <w:t>7</w:t>
      </w:r>
      <w:r w:rsidR="001C00B5" w:rsidRPr="00203C8E">
        <w:rPr>
          <w:i/>
          <w:sz w:val="22"/>
          <w:szCs w:val="22"/>
          <w:lang w:val="en-US"/>
        </w:rPr>
        <w:t>8</w:t>
      </w:r>
      <w:r w:rsidRPr="00203C8E">
        <w:rPr>
          <w:i/>
          <w:sz w:val="22"/>
          <w:szCs w:val="22"/>
          <w:lang w:val="en-US"/>
        </w:rPr>
        <w:t>"/&gt;</w:t>
      </w:r>
    </w:p>
    <w:p w14:paraId="3DB5C972" w14:textId="0A3D8862" w:rsidR="004A6B9C" w:rsidRPr="00203C8E" w:rsidRDefault="004A6B9C" w:rsidP="005E63AA">
      <w:pPr>
        <w:pStyle w:val="af3"/>
        <w:spacing w:before="60" w:line="240" w:lineRule="auto"/>
        <w:ind w:firstLine="1134"/>
        <w:rPr>
          <w:i/>
          <w:sz w:val="22"/>
          <w:szCs w:val="22"/>
          <w:lang w:val="en-US"/>
        </w:rPr>
      </w:pPr>
      <w:r w:rsidRPr="00203C8E">
        <w:rPr>
          <w:i/>
          <w:sz w:val="22"/>
          <w:szCs w:val="22"/>
          <w:lang w:val="en-US"/>
        </w:rPr>
        <w:t>&lt;</w:t>
      </w:r>
      <w:proofErr w:type="spellStart"/>
      <w:proofErr w:type="gramStart"/>
      <w:r w:rsidRPr="00203C8E">
        <w:rPr>
          <w:i/>
          <w:sz w:val="22"/>
          <w:szCs w:val="22"/>
          <w:lang w:val="en-US"/>
        </w:rPr>
        <w:t>pkg:ChangeValue</w:t>
      </w:r>
      <w:proofErr w:type="spellEnd"/>
      <w:proofErr w:type="gramEnd"/>
      <w:r w:rsidRPr="00203C8E">
        <w:rPr>
          <w:i/>
          <w:sz w:val="22"/>
          <w:szCs w:val="22"/>
          <w:lang w:val="en-US"/>
        </w:rPr>
        <w:t xml:space="preserve"> name="</w:t>
      </w:r>
      <w:proofErr w:type="spellStart"/>
      <w:r w:rsidR="007E39B2" w:rsidRPr="00203C8E">
        <w:rPr>
          <w:i/>
          <w:sz w:val="22"/>
          <w:szCs w:val="22"/>
          <w:lang w:val="en-US"/>
        </w:rPr>
        <w:t>correspondentBankAccount</w:t>
      </w:r>
      <w:proofErr w:type="spellEnd"/>
      <w:r w:rsidRPr="00203C8E">
        <w:rPr>
          <w:i/>
          <w:sz w:val="22"/>
          <w:szCs w:val="22"/>
          <w:lang w:val="en-US"/>
        </w:rPr>
        <w:t>" value="</w:t>
      </w:r>
      <w:r w:rsidR="007E39B2" w:rsidRPr="00203C8E">
        <w:rPr>
          <w:i/>
          <w:sz w:val="22"/>
          <w:szCs w:val="22"/>
          <w:lang w:val="en-US"/>
        </w:rPr>
        <w:t>30101</w:t>
      </w:r>
      <w:r w:rsidR="001C00B5" w:rsidRPr="00203C8E">
        <w:rPr>
          <w:i/>
          <w:sz w:val="22"/>
          <w:szCs w:val="22"/>
          <w:lang w:val="en-US"/>
        </w:rPr>
        <w:t>00</w:t>
      </w:r>
      <w:r w:rsidR="007E39B2" w:rsidRPr="00203C8E">
        <w:rPr>
          <w:i/>
          <w:sz w:val="22"/>
          <w:szCs w:val="22"/>
          <w:lang w:val="en-US"/>
        </w:rPr>
        <w:t>00000000000</w:t>
      </w:r>
      <w:r w:rsidR="001C00B5" w:rsidRPr="00203C8E">
        <w:rPr>
          <w:i/>
          <w:sz w:val="22"/>
          <w:szCs w:val="22"/>
          <w:lang w:val="en-US"/>
        </w:rPr>
        <w:t>01</w:t>
      </w:r>
      <w:r w:rsidRPr="00203C8E">
        <w:rPr>
          <w:i/>
          <w:sz w:val="22"/>
          <w:szCs w:val="22"/>
          <w:lang w:val="en-US"/>
        </w:rPr>
        <w:t>"/&gt;</w:t>
      </w:r>
    </w:p>
    <w:p w14:paraId="1269485E" w14:textId="01FDF1EF" w:rsidR="004A6B9C" w:rsidRPr="00203C8E" w:rsidRDefault="004A6B9C" w:rsidP="007E39B2">
      <w:pPr>
        <w:pStyle w:val="af3"/>
        <w:spacing w:before="120" w:line="240" w:lineRule="auto"/>
        <w:rPr>
          <w:i/>
          <w:sz w:val="22"/>
          <w:szCs w:val="22"/>
        </w:rPr>
      </w:pPr>
      <w:r w:rsidRPr="00203C8E">
        <w:rPr>
          <w:i/>
          <w:sz w:val="22"/>
          <w:szCs w:val="22"/>
        </w:rPr>
        <w:t>&lt;/</w:t>
      </w:r>
      <w:proofErr w:type="gramStart"/>
      <w:r w:rsidRPr="00203C8E">
        <w:rPr>
          <w:i/>
          <w:sz w:val="22"/>
          <w:szCs w:val="22"/>
          <w:lang w:val="en-US"/>
        </w:rPr>
        <w:t>pkg</w:t>
      </w:r>
      <w:r w:rsidRPr="00203C8E">
        <w:rPr>
          <w:i/>
          <w:sz w:val="22"/>
          <w:szCs w:val="22"/>
        </w:rPr>
        <w:t>:</w:t>
      </w:r>
      <w:r w:rsidRPr="00203C8E">
        <w:rPr>
          <w:i/>
          <w:sz w:val="22"/>
          <w:szCs w:val="22"/>
          <w:lang w:val="en-US"/>
        </w:rPr>
        <w:t>Change</w:t>
      </w:r>
      <w:proofErr w:type="gramEnd"/>
      <w:r w:rsidRPr="00203C8E">
        <w:rPr>
          <w:i/>
          <w:sz w:val="22"/>
          <w:szCs w:val="22"/>
        </w:rPr>
        <w:t>&gt;</w:t>
      </w:r>
    </w:p>
    <w:p w14:paraId="00893BF3" w14:textId="77777777" w:rsidR="00067FA5" w:rsidRPr="00203C8E" w:rsidRDefault="00067FA5" w:rsidP="00067FA5">
      <w:pPr>
        <w:pStyle w:val="af3"/>
        <w:spacing w:before="240"/>
      </w:pPr>
      <w:r w:rsidRPr="00203C8E">
        <w:lastRenderedPageBreak/>
        <w:t xml:space="preserve">При замене в извещении о приеме к исполнению распоряжения контейнера </w:t>
      </w:r>
      <w:proofErr w:type="spellStart"/>
      <w:r w:rsidRPr="00203C8E">
        <w:t>Bank</w:t>
      </w:r>
      <w:proofErr w:type="spellEnd"/>
      <w:r w:rsidRPr="00203C8E">
        <w:t xml:space="preserve"> на тег UFK или </w:t>
      </w:r>
      <w:proofErr w:type="spellStart"/>
      <w:r w:rsidRPr="00203C8E">
        <w:t>Other</w:t>
      </w:r>
      <w:proofErr w:type="spellEnd"/>
      <w:r w:rsidRPr="00203C8E">
        <w:t xml:space="preserve">, в уточнении извещения о приеме к исполнению распоряжения указываются номера полей 2003 (для тега UFK) или 2004 (для тега </w:t>
      </w:r>
      <w:proofErr w:type="spellStart"/>
      <w:r w:rsidRPr="00203C8E">
        <w:t>Other</w:t>
      </w:r>
      <w:proofErr w:type="spellEnd"/>
      <w:r w:rsidRPr="00203C8E">
        <w:t>), пример:</w:t>
      </w:r>
    </w:p>
    <w:p w14:paraId="2BCD948C" w14:textId="77777777" w:rsidR="00067FA5" w:rsidRPr="00203C8E" w:rsidRDefault="00067FA5" w:rsidP="00067FA5">
      <w:pPr>
        <w:pStyle w:val="af3"/>
        <w:spacing w:before="60" w:after="60"/>
        <w:rPr>
          <w:i/>
          <w:sz w:val="22"/>
          <w:szCs w:val="22"/>
          <w:lang w:val="en-US"/>
        </w:rPr>
      </w:pPr>
      <w:r w:rsidRPr="00203C8E">
        <w:rPr>
          <w:i/>
          <w:sz w:val="22"/>
          <w:szCs w:val="22"/>
          <w:lang w:val="en-US"/>
        </w:rPr>
        <w:t>&lt;</w:t>
      </w:r>
      <w:proofErr w:type="spellStart"/>
      <w:proofErr w:type="gramStart"/>
      <w:r w:rsidRPr="00203C8E">
        <w:rPr>
          <w:i/>
          <w:sz w:val="22"/>
          <w:szCs w:val="22"/>
          <w:lang w:val="en-US"/>
        </w:rPr>
        <w:t>pkg:Change</w:t>
      </w:r>
      <w:proofErr w:type="spellEnd"/>
      <w:proofErr w:type="gramEnd"/>
      <w:r w:rsidRPr="00203C8E">
        <w:rPr>
          <w:i/>
          <w:sz w:val="22"/>
          <w:szCs w:val="22"/>
          <w:lang w:val="en-US"/>
        </w:rPr>
        <w:t xml:space="preserve"> </w:t>
      </w:r>
      <w:proofErr w:type="spellStart"/>
      <w:r w:rsidRPr="00203C8E">
        <w:rPr>
          <w:i/>
          <w:sz w:val="22"/>
          <w:szCs w:val="22"/>
          <w:lang w:val="en-US"/>
        </w:rPr>
        <w:t>fieldNum</w:t>
      </w:r>
      <w:proofErr w:type="spellEnd"/>
      <w:r w:rsidRPr="00203C8E">
        <w:rPr>
          <w:i/>
          <w:sz w:val="22"/>
          <w:szCs w:val="22"/>
          <w:lang w:val="en-US"/>
        </w:rPr>
        <w:t>="2004"&gt;</w:t>
      </w:r>
    </w:p>
    <w:p w14:paraId="08C88C57" w14:textId="08D1C11B" w:rsidR="00067FA5" w:rsidRPr="00203C8E" w:rsidRDefault="00067FA5" w:rsidP="00067FA5">
      <w:pPr>
        <w:pStyle w:val="af3"/>
        <w:spacing w:before="60" w:after="60" w:line="240" w:lineRule="auto"/>
        <w:ind w:firstLine="1701"/>
        <w:rPr>
          <w:i/>
          <w:sz w:val="22"/>
          <w:szCs w:val="22"/>
          <w:lang w:val="en-US"/>
        </w:rPr>
      </w:pPr>
      <w:r w:rsidRPr="00203C8E">
        <w:rPr>
          <w:i/>
          <w:sz w:val="22"/>
          <w:szCs w:val="22"/>
          <w:lang w:val="en-US"/>
        </w:rPr>
        <w:t>&lt;</w:t>
      </w:r>
      <w:proofErr w:type="spellStart"/>
      <w:proofErr w:type="gramStart"/>
      <w:r w:rsidRPr="00203C8E">
        <w:rPr>
          <w:i/>
          <w:sz w:val="22"/>
          <w:szCs w:val="22"/>
          <w:lang w:val="en-US"/>
        </w:rPr>
        <w:t>pkg:ChangeValue</w:t>
      </w:r>
      <w:proofErr w:type="spellEnd"/>
      <w:proofErr w:type="gramEnd"/>
      <w:r w:rsidRPr="00203C8E">
        <w:rPr>
          <w:i/>
          <w:sz w:val="22"/>
          <w:szCs w:val="22"/>
          <w:lang w:val="en-US"/>
        </w:rPr>
        <w:t xml:space="preserve"> value="CASH"/&gt;</w:t>
      </w:r>
    </w:p>
    <w:p w14:paraId="3D5BA9AE" w14:textId="10BC9D8B" w:rsidR="00067FA5" w:rsidRPr="00203C8E" w:rsidRDefault="00067FA5" w:rsidP="00067FA5">
      <w:pPr>
        <w:pStyle w:val="af3"/>
        <w:spacing w:before="60" w:after="60"/>
      </w:pPr>
      <w:r w:rsidRPr="00203C8E">
        <w:rPr>
          <w:i/>
          <w:sz w:val="22"/>
          <w:szCs w:val="22"/>
          <w:lang w:val="en-US"/>
        </w:rPr>
        <w:t>&lt;/</w:t>
      </w:r>
      <w:proofErr w:type="spellStart"/>
      <w:proofErr w:type="gramStart"/>
      <w:r w:rsidRPr="00203C8E">
        <w:rPr>
          <w:i/>
          <w:sz w:val="22"/>
          <w:szCs w:val="22"/>
          <w:lang w:val="en-US"/>
        </w:rPr>
        <w:t>pkg:Change</w:t>
      </w:r>
      <w:proofErr w:type="spellEnd"/>
      <w:proofErr w:type="gramEnd"/>
      <w:r w:rsidRPr="00203C8E">
        <w:rPr>
          <w:i/>
          <w:sz w:val="22"/>
          <w:szCs w:val="22"/>
          <w:lang w:val="en-US"/>
        </w:rPr>
        <w:t>&gt;.</w:t>
      </w:r>
    </w:p>
    <w:p w14:paraId="6E37D1E1" w14:textId="46980B1A" w:rsidR="00EF28FC" w:rsidRPr="00D51F19" w:rsidRDefault="00EF28FC" w:rsidP="004F581A">
      <w:pPr>
        <w:pStyle w:val="Head4"/>
        <w:spacing w:before="120" w:after="120"/>
        <w:ind w:firstLine="1418"/>
        <w:rPr>
          <w:rFonts w:ascii="Times New Roman" w:hAnsi="Times New Roman" w:cs="Times New Roman"/>
          <w:szCs w:val="28"/>
        </w:rPr>
      </w:pPr>
      <w:r w:rsidRPr="00D51F19">
        <w:rPr>
          <w:rFonts w:ascii="Times New Roman" w:hAnsi="Times New Roman" w:cs="Times New Roman"/>
          <w:szCs w:val="28"/>
          <w:lang w:val="ru-RU"/>
        </w:rPr>
        <w:t xml:space="preserve">Изменение значений </w:t>
      </w:r>
      <w:r w:rsidR="0023071E" w:rsidRPr="00D51F19">
        <w:rPr>
          <w:rFonts w:ascii="Times New Roman" w:hAnsi="Times New Roman" w:cs="Times New Roman"/>
          <w:szCs w:val="28"/>
          <w:lang w:val="ru-RU"/>
        </w:rPr>
        <w:t xml:space="preserve">отдельных </w:t>
      </w:r>
      <w:r w:rsidRPr="00D51F19">
        <w:rPr>
          <w:rFonts w:ascii="Times New Roman" w:hAnsi="Times New Roman" w:cs="Times New Roman"/>
          <w:szCs w:val="28"/>
          <w:lang w:val="ru-RU"/>
        </w:rPr>
        <w:t>реквизитов</w:t>
      </w:r>
      <w:r w:rsidR="00D437E4" w:rsidRPr="00D51F19">
        <w:rPr>
          <w:rFonts w:ascii="Times New Roman" w:hAnsi="Times New Roman" w:cs="Times New Roman"/>
          <w:szCs w:val="28"/>
          <w:lang w:val="ru-RU"/>
        </w:rPr>
        <w:t xml:space="preserve"> в поле 2005</w:t>
      </w:r>
    </w:p>
    <w:p w14:paraId="4FF996DE" w14:textId="0C403186" w:rsidR="00EF3022" w:rsidRPr="00D51F19" w:rsidRDefault="00EF3022" w:rsidP="00EF28FC">
      <w:pPr>
        <w:pStyle w:val="af3"/>
        <w:spacing w:before="120"/>
      </w:pPr>
      <w:r w:rsidRPr="00D51F19">
        <w:t xml:space="preserve">При </w:t>
      </w:r>
      <w:r w:rsidR="00E91096" w:rsidRPr="00D51F19">
        <w:t xml:space="preserve">необходимости изменения </w:t>
      </w:r>
      <w:r w:rsidR="009006DB" w:rsidRPr="00D51F19">
        <w:t xml:space="preserve">(или удаления) </w:t>
      </w:r>
      <w:r w:rsidRPr="00D51F19">
        <w:t xml:space="preserve">в </w:t>
      </w:r>
      <w:r w:rsidR="007439B2" w:rsidRPr="00D51F19">
        <w:t xml:space="preserve">ранее переданном в ГИС ГМП </w:t>
      </w:r>
      <w:r w:rsidRPr="00D51F19">
        <w:t>извещении о приеме к исполнению распоряжения значений отдельных реквизитов внутри контейнера с реквизитами структурного подразделения кредитной организации, принявшего платеж</w:t>
      </w:r>
      <w:r w:rsidR="00D437E4" w:rsidRPr="00D51F19">
        <w:t xml:space="preserve"> (</w:t>
      </w:r>
      <w:proofErr w:type="spellStart"/>
      <w:r w:rsidR="00D437E4" w:rsidRPr="00D51F19">
        <w:t>Bank</w:t>
      </w:r>
      <w:proofErr w:type="spellEnd"/>
      <w:r w:rsidR="00D437E4" w:rsidRPr="00D51F19">
        <w:t>)</w:t>
      </w:r>
      <w:r w:rsidR="007439B2" w:rsidRPr="00D51F19">
        <w:t>,</w:t>
      </w:r>
      <w:r w:rsidR="00D437E4" w:rsidRPr="00D51F19">
        <w:t xml:space="preserve"> </w:t>
      </w:r>
      <w:r w:rsidRPr="00D51F19">
        <w:t>используются</w:t>
      </w:r>
      <w:r w:rsidR="00D437E4" w:rsidRPr="00D51F19">
        <w:t xml:space="preserve"> </w:t>
      </w:r>
      <w:r w:rsidRPr="00D51F19">
        <w:t>номера полей 10, 11, 12.</w:t>
      </w:r>
      <w:r w:rsidR="00652FBA" w:rsidRPr="00D51F19">
        <w:t xml:space="preserve"> Пример удаления значения номера корреспондентского счета кредитной организации при уточнении извещени</w:t>
      </w:r>
      <w:r w:rsidR="00D437E4" w:rsidRPr="00D51F19">
        <w:t>я</w:t>
      </w:r>
      <w:r w:rsidR="00652FBA" w:rsidRPr="00D51F19">
        <w:t xml:space="preserve"> о приеме к исполнению распоряжения:</w:t>
      </w:r>
    </w:p>
    <w:p w14:paraId="08FB5994" w14:textId="730A1EE6" w:rsidR="007E39B2" w:rsidRPr="00D51F19" w:rsidRDefault="007E39B2" w:rsidP="0005360B">
      <w:pPr>
        <w:pStyle w:val="af3"/>
        <w:spacing w:before="60" w:after="60"/>
        <w:rPr>
          <w:i/>
          <w:lang w:val="en-US"/>
        </w:rPr>
      </w:pPr>
      <w:r w:rsidRPr="00D51F19">
        <w:rPr>
          <w:i/>
          <w:lang w:val="en-US"/>
        </w:rPr>
        <w:t>&lt;</w:t>
      </w:r>
      <w:proofErr w:type="spellStart"/>
      <w:proofErr w:type="gramStart"/>
      <w:r w:rsidRPr="00D51F19">
        <w:rPr>
          <w:i/>
          <w:lang w:val="en-US"/>
        </w:rPr>
        <w:t>pkg:Change</w:t>
      </w:r>
      <w:proofErr w:type="spellEnd"/>
      <w:proofErr w:type="gramEnd"/>
      <w:r w:rsidRPr="00D51F19">
        <w:rPr>
          <w:i/>
          <w:lang w:val="en-US"/>
        </w:rPr>
        <w:t xml:space="preserve"> </w:t>
      </w:r>
      <w:proofErr w:type="spellStart"/>
      <w:r w:rsidRPr="00D51F19">
        <w:rPr>
          <w:i/>
          <w:lang w:val="en-US"/>
        </w:rPr>
        <w:t>fieldNum</w:t>
      </w:r>
      <w:proofErr w:type="spellEnd"/>
      <w:r w:rsidRPr="00D51F19">
        <w:rPr>
          <w:i/>
          <w:lang w:val="en-US"/>
        </w:rPr>
        <w:t>="</w:t>
      </w:r>
      <w:r w:rsidR="00EF3022" w:rsidRPr="00D51F19">
        <w:rPr>
          <w:i/>
          <w:lang w:val="en-US"/>
        </w:rPr>
        <w:t>11</w:t>
      </w:r>
      <w:r w:rsidRPr="00D51F19">
        <w:rPr>
          <w:i/>
          <w:lang w:val="en-US"/>
        </w:rPr>
        <w:t>"&gt;</w:t>
      </w:r>
    </w:p>
    <w:p w14:paraId="2DA8332C" w14:textId="64E03803" w:rsidR="007E39B2" w:rsidRPr="00D51F19" w:rsidRDefault="007E39B2" w:rsidP="0005360B">
      <w:pPr>
        <w:pStyle w:val="af3"/>
        <w:spacing w:before="60" w:after="60" w:line="240" w:lineRule="auto"/>
        <w:ind w:firstLine="1701"/>
        <w:rPr>
          <w:i/>
          <w:lang w:val="en-US"/>
        </w:rPr>
      </w:pPr>
      <w:r w:rsidRPr="00D51F19">
        <w:rPr>
          <w:i/>
          <w:lang w:val="en-US"/>
        </w:rPr>
        <w:t>&lt;</w:t>
      </w:r>
      <w:proofErr w:type="spellStart"/>
      <w:proofErr w:type="gramStart"/>
      <w:r w:rsidRPr="00D51F19">
        <w:rPr>
          <w:i/>
          <w:lang w:val="en-US"/>
        </w:rPr>
        <w:t>pkg:ChangeValue</w:t>
      </w:r>
      <w:proofErr w:type="spellEnd"/>
      <w:proofErr w:type="gramEnd"/>
      <w:r w:rsidRPr="00D51F19">
        <w:rPr>
          <w:i/>
          <w:lang w:val="en-US"/>
        </w:rPr>
        <w:t xml:space="preserve"> value="</w:t>
      </w:r>
      <w:r w:rsidR="009006DB" w:rsidRPr="00D51F19">
        <w:rPr>
          <w:i/>
          <w:lang w:val="en-US"/>
        </w:rPr>
        <w:t>NULL</w:t>
      </w:r>
      <w:r w:rsidRPr="00D51F19">
        <w:rPr>
          <w:i/>
          <w:lang w:val="en-US"/>
        </w:rPr>
        <w:t>"/&gt;</w:t>
      </w:r>
    </w:p>
    <w:p w14:paraId="142A4EDF" w14:textId="28BFDF80" w:rsidR="00A255E4" w:rsidRPr="00D51F19" w:rsidRDefault="007E39B2" w:rsidP="0005360B">
      <w:pPr>
        <w:pStyle w:val="af6"/>
        <w:spacing w:before="60" w:after="60"/>
        <w:jc w:val="both"/>
        <w:rPr>
          <w:rFonts w:ascii="Times New Roman" w:hAnsi="Times New Roman" w:cs="Times New Roman"/>
          <w:iCs/>
          <w:sz w:val="24"/>
          <w:szCs w:val="24"/>
        </w:rPr>
      </w:pPr>
      <w:r w:rsidRPr="00D51F19">
        <w:rPr>
          <w:rFonts w:ascii="Times New Roman" w:hAnsi="Times New Roman" w:cs="Times New Roman"/>
          <w:i/>
          <w:sz w:val="24"/>
          <w:szCs w:val="24"/>
        </w:rPr>
        <w:t>&lt;/</w:t>
      </w:r>
      <w:proofErr w:type="gramStart"/>
      <w:r w:rsidRPr="00D51F19">
        <w:rPr>
          <w:rFonts w:ascii="Times New Roman" w:hAnsi="Times New Roman" w:cs="Times New Roman"/>
          <w:i/>
          <w:sz w:val="24"/>
          <w:szCs w:val="24"/>
          <w:lang w:val="en-US"/>
        </w:rPr>
        <w:t>pkg</w:t>
      </w:r>
      <w:r w:rsidRPr="00D51F19">
        <w:rPr>
          <w:rFonts w:ascii="Times New Roman" w:hAnsi="Times New Roman" w:cs="Times New Roman"/>
          <w:i/>
          <w:sz w:val="24"/>
          <w:szCs w:val="24"/>
        </w:rPr>
        <w:t>:</w:t>
      </w:r>
      <w:r w:rsidRPr="00D51F19">
        <w:rPr>
          <w:rFonts w:ascii="Times New Roman" w:hAnsi="Times New Roman" w:cs="Times New Roman"/>
          <w:i/>
          <w:sz w:val="24"/>
          <w:szCs w:val="24"/>
          <w:lang w:val="en-US"/>
        </w:rPr>
        <w:t>Change</w:t>
      </w:r>
      <w:proofErr w:type="gramEnd"/>
      <w:r w:rsidRPr="00D51F19">
        <w:rPr>
          <w:rFonts w:ascii="Times New Roman" w:hAnsi="Times New Roman" w:cs="Times New Roman"/>
          <w:i/>
          <w:sz w:val="24"/>
          <w:szCs w:val="24"/>
        </w:rPr>
        <w:t>&gt;</w:t>
      </w:r>
    </w:p>
    <w:p w14:paraId="0303E808" w14:textId="6970A2E1" w:rsidR="00A255E4" w:rsidRPr="00D51F19" w:rsidRDefault="00A255E4" w:rsidP="009006DB">
      <w:pPr>
        <w:pStyle w:val="Head3"/>
        <w:ind w:firstLine="567"/>
        <w:rPr>
          <w:szCs w:val="28"/>
        </w:rPr>
      </w:pPr>
      <w:bookmarkStart w:id="328" w:name="_Ref2601642"/>
      <w:bookmarkStart w:id="329" w:name="_Toc72847210"/>
      <w:r w:rsidRPr="00D51F19">
        <w:rPr>
          <w:szCs w:val="28"/>
        </w:rPr>
        <w:t>Сведения о плательщике (</w:t>
      </w:r>
      <w:proofErr w:type="spellStart"/>
      <w:r w:rsidR="00376C2B" w:rsidRPr="00D51F19">
        <w:rPr>
          <w:szCs w:val="28"/>
        </w:rPr>
        <w:t>Payer</w:t>
      </w:r>
      <w:proofErr w:type="spellEnd"/>
      <w:r w:rsidR="00376C2B" w:rsidRPr="00D51F19">
        <w:rPr>
          <w:szCs w:val="28"/>
        </w:rPr>
        <w:t xml:space="preserve">, </w:t>
      </w:r>
      <w:r w:rsidRPr="00D51F19">
        <w:rPr>
          <w:szCs w:val="28"/>
        </w:rPr>
        <w:t>поле номер 2006)</w:t>
      </w:r>
      <w:bookmarkEnd w:id="328"/>
      <w:bookmarkEnd w:id="329"/>
    </w:p>
    <w:p w14:paraId="6F7B4525" w14:textId="1EDCD21C" w:rsidR="00EF28FC" w:rsidRPr="00D51F19" w:rsidRDefault="00EF28FC" w:rsidP="009006DB">
      <w:pPr>
        <w:pStyle w:val="Head4"/>
        <w:ind w:firstLine="1418"/>
        <w:rPr>
          <w:rFonts w:ascii="Times New Roman" w:hAnsi="Times New Roman" w:cs="Times New Roman"/>
          <w:szCs w:val="28"/>
        </w:rPr>
      </w:pPr>
      <w:r w:rsidRPr="00D51F19">
        <w:rPr>
          <w:rFonts w:ascii="Times New Roman" w:hAnsi="Times New Roman" w:cs="Times New Roman"/>
          <w:szCs w:val="28"/>
          <w:lang w:val="ru-RU"/>
        </w:rPr>
        <w:t xml:space="preserve">Добавление </w:t>
      </w:r>
      <w:r w:rsidR="007F35EC" w:rsidRPr="00D51F19">
        <w:rPr>
          <w:rFonts w:ascii="Times New Roman" w:hAnsi="Times New Roman" w:cs="Times New Roman"/>
          <w:szCs w:val="28"/>
          <w:lang w:val="ru-RU"/>
        </w:rPr>
        <w:t>информации, передаваемой в поле</w:t>
      </w:r>
    </w:p>
    <w:p w14:paraId="575CF3AC" w14:textId="681070BD" w:rsidR="00C06161" w:rsidRPr="00203C8E" w:rsidRDefault="00652FBA" w:rsidP="00D437E4">
      <w:pPr>
        <w:pStyle w:val="af3"/>
      </w:pPr>
      <w:r w:rsidRPr="00203C8E">
        <w:t xml:space="preserve">При необходимости добавления в </w:t>
      </w:r>
      <w:r w:rsidR="00527EED" w:rsidRPr="00203C8E">
        <w:t>извещени</w:t>
      </w:r>
      <w:r w:rsidRPr="00203C8E">
        <w:t>е</w:t>
      </w:r>
      <w:r w:rsidR="00527EED" w:rsidRPr="00203C8E">
        <w:t xml:space="preserve"> о приеме к исполнению распоряжения </w:t>
      </w:r>
      <w:r w:rsidRPr="00203C8E">
        <w:t>сведений о плательщике</w:t>
      </w:r>
      <w:r w:rsidR="00527EED" w:rsidRPr="00203C8E">
        <w:t xml:space="preserve">, </w:t>
      </w:r>
      <w:r w:rsidRPr="00203C8E">
        <w:t xml:space="preserve">которые в </w:t>
      </w:r>
      <w:r w:rsidR="00A255E4" w:rsidRPr="00203C8E">
        <w:t xml:space="preserve">ранее </w:t>
      </w:r>
      <w:r w:rsidR="007439B2" w:rsidRPr="00203C8E">
        <w:t>переданном</w:t>
      </w:r>
      <w:r w:rsidR="00C06161" w:rsidRPr="00203C8E">
        <w:t xml:space="preserve"> в ГИС ГМП</w:t>
      </w:r>
      <w:r w:rsidR="00A255E4" w:rsidRPr="00203C8E">
        <w:t xml:space="preserve"> извещении о приеме к исполнению распоряжения </w:t>
      </w:r>
      <w:r w:rsidRPr="00203C8E">
        <w:t xml:space="preserve">полностью отсутствовали </w:t>
      </w:r>
      <w:r w:rsidR="00C06161" w:rsidRPr="00203C8E">
        <w:t>(</w:t>
      </w:r>
      <w:r w:rsidR="00527EED" w:rsidRPr="00203C8E">
        <w:t>поле</w:t>
      </w:r>
      <w:r w:rsidR="00C06161" w:rsidRPr="00203C8E">
        <w:t xml:space="preserve"> </w:t>
      </w:r>
      <w:proofErr w:type="spellStart"/>
      <w:r w:rsidR="00C06161" w:rsidRPr="00203C8E">
        <w:t>Payer</w:t>
      </w:r>
      <w:proofErr w:type="spellEnd"/>
      <w:r w:rsidR="00527EED" w:rsidRPr="00203C8E">
        <w:t xml:space="preserve"> с типом «Контейнер»</w:t>
      </w:r>
      <w:r w:rsidRPr="00203C8E">
        <w:t xml:space="preserve"> ранее не передавалось</w:t>
      </w:r>
      <w:r w:rsidR="00C06161" w:rsidRPr="00203C8E">
        <w:t>)</w:t>
      </w:r>
      <w:r w:rsidRPr="00203C8E">
        <w:t xml:space="preserve">, в запросе на уточнение </w:t>
      </w:r>
      <w:proofErr w:type="spellStart"/>
      <w:r w:rsidR="00D437E4" w:rsidRPr="00203C8E">
        <w:t>указывется</w:t>
      </w:r>
      <w:proofErr w:type="spellEnd"/>
      <w:r w:rsidR="00C06161" w:rsidRPr="00203C8E">
        <w:t>:</w:t>
      </w:r>
    </w:p>
    <w:p w14:paraId="23FD02F9" w14:textId="643B238E" w:rsidR="00C06161" w:rsidRPr="00203C8E" w:rsidRDefault="00C06161" w:rsidP="00324F3D">
      <w:pPr>
        <w:pStyle w:val="af3"/>
        <w:numPr>
          <w:ilvl w:val="0"/>
          <w:numId w:val="62"/>
        </w:numPr>
      </w:pPr>
      <w:r w:rsidRPr="00203C8E">
        <w:t xml:space="preserve">в атрибуте </w:t>
      </w:r>
      <w:proofErr w:type="spellStart"/>
      <w:r w:rsidRPr="00203C8E">
        <w:t>fieldNum</w:t>
      </w:r>
      <w:proofErr w:type="spellEnd"/>
      <w:r w:rsidRPr="00203C8E">
        <w:t xml:space="preserve"> контейнера </w:t>
      </w:r>
      <w:proofErr w:type="spellStart"/>
      <w:r w:rsidRPr="00203C8E">
        <w:t>Change</w:t>
      </w:r>
      <w:proofErr w:type="spellEnd"/>
      <w:r w:rsidRPr="00203C8E">
        <w:t xml:space="preserve"> значение поля «2006»;</w:t>
      </w:r>
    </w:p>
    <w:p w14:paraId="3C67DD1A" w14:textId="79CC9EE0" w:rsidR="00C06161" w:rsidRPr="00203C8E" w:rsidRDefault="00C06161" w:rsidP="00324F3D">
      <w:pPr>
        <w:pStyle w:val="af3"/>
        <w:numPr>
          <w:ilvl w:val="0"/>
          <w:numId w:val="62"/>
        </w:numPr>
      </w:pPr>
      <w:r w:rsidRPr="00203C8E">
        <w:t xml:space="preserve">в атрибутах </w:t>
      </w:r>
      <w:proofErr w:type="spellStart"/>
      <w:r w:rsidRPr="00203C8E">
        <w:t>name</w:t>
      </w:r>
      <w:proofErr w:type="spellEnd"/>
      <w:r w:rsidRPr="00203C8E">
        <w:t xml:space="preserve"> элементов </w:t>
      </w:r>
      <w:proofErr w:type="spellStart"/>
      <w:r w:rsidRPr="00203C8E">
        <w:t>ChangeValue</w:t>
      </w:r>
      <w:proofErr w:type="spellEnd"/>
      <w:r w:rsidRPr="00203C8E">
        <w:t xml:space="preserve"> указываются значения «</w:t>
      </w:r>
      <w:proofErr w:type="spellStart"/>
      <w:r w:rsidRPr="00203C8E">
        <w:t>payerIdentifier</w:t>
      </w:r>
      <w:proofErr w:type="spellEnd"/>
      <w:r w:rsidRPr="00203C8E">
        <w:t>» и «</w:t>
      </w:r>
      <w:proofErr w:type="spellStart"/>
      <w:r w:rsidRPr="00203C8E">
        <w:t>payerName</w:t>
      </w:r>
      <w:proofErr w:type="spellEnd"/>
      <w:r w:rsidRPr="00203C8E">
        <w:t xml:space="preserve">» (наименования обязательных атрибутов в схеме </w:t>
      </w:r>
      <w:proofErr w:type="spellStart"/>
      <w:r w:rsidRPr="00203C8E">
        <w:t>PayerType</w:t>
      </w:r>
      <w:proofErr w:type="spellEnd"/>
      <w:r w:rsidRPr="00203C8E">
        <w:t>) и, при необходимости, значение «</w:t>
      </w:r>
      <w:proofErr w:type="spellStart"/>
      <w:r w:rsidRPr="00203C8E">
        <w:t>payerAccount</w:t>
      </w:r>
      <w:proofErr w:type="spellEnd"/>
      <w:r w:rsidRPr="00203C8E">
        <w:t xml:space="preserve">» (наименование необязательного атрибута в схеме </w:t>
      </w:r>
      <w:proofErr w:type="spellStart"/>
      <w:r w:rsidRPr="00203C8E">
        <w:t>PayerType</w:t>
      </w:r>
      <w:proofErr w:type="spellEnd"/>
      <w:r w:rsidRPr="00203C8E">
        <w:t>);</w:t>
      </w:r>
    </w:p>
    <w:p w14:paraId="779A15B2" w14:textId="6AE704EA" w:rsidR="00C06161" w:rsidRPr="00203C8E" w:rsidRDefault="00C06161" w:rsidP="00324F3D">
      <w:pPr>
        <w:pStyle w:val="af3"/>
        <w:numPr>
          <w:ilvl w:val="0"/>
          <w:numId w:val="62"/>
        </w:numPr>
      </w:pPr>
      <w:r w:rsidRPr="00203C8E">
        <w:t xml:space="preserve">в атрибутах </w:t>
      </w:r>
      <w:proofErr w:type="spellStart"/>
      <w:r w:rsidRPr="00203C8E">
        <w:t>value</w:t>
      </w:r>
      <w:proofErr w:type="spellEnd"/>
      <w:r w:rsidRPr="00203C8E">
        <w:t xml:space="preserve"> элементов </w:t>
      </w:r>
      <w:proofErr w:type="spellStart"/>
      <w:r w:rsidRPr="00203C8E">
        <w:t>ChangeValue</w:t>
      </w:r>
      <w:proofErr w:type="spellEnd"/>
      <w:r w:rsidRPr="00203C8E">
        <w:t xml:space="preserve"> указываются значения </w:t>
      </w:r>
      <w:r w:rsidR="00E67AD7" w:rsidRPr="00203C8E">
        <w:t>идентификатора плательщика, плательщика и, при необходимости, номера счета плательщика</w:t>
      </w:r>
      <w:r w:rsidRPr="00203C8E">
        <w:t>.</w:t>
      </w:r>
    </w:p>
    <w:p w14:paraId="2CA07A01" w14:textId="12E13C37" w:rsidR="00E67AD7" w:rsidRPr="00203C8E" w:rsidRDefault="00E67AD7" w:rsidP="00E67AD7">
      <w:pPr>
        <w:pStyle w:val="af3"/>
      </w:pPr>
      <w:r w:rsidRPr="00203C8E">
        <w:t>Пример добавления в извещение о приеме к исполнению распоряжения сведений о плательщике при уточнении:</w:t>
      </w:r>
    </w:p>
    <w:p w14:paraId="237553C8" w14:textId="13FB1858" w:rsidR="00E67AD7" w:rsidRPr="00203C8E" w:rsidRDefault="00E67AD7" w:rsidP="00E67AD7">
      <w:pPr>
        <w:pStyle w:val="af3"/>
        <w:spacing w:before="120" w:line="240" w:lineRule="auto"/>
        <w:rPr>
          <w:i/>
          <w:sz w:val="22"/>
          <w:szCs w:val="22"/>
          <w:lang w:val="en-US"/>
        </w:rPr>
      </w:pPr>
      <w:r w:rsidRPr="00203C8E">
        <w:rPr>
          <w:i/>
          <w:sz w:val="22"/>
          <w:szCs w:val="22"/>
          <w:lang w:val="en-US"/>
        </w:rPr>
        <w:t>&lt;</w:t>
      </w:r>
      <w:proofErr w:type="spellStart"/>
      <w:proofErr w:type="gramStart"/>
      <w:r w:rsidRPr="00203C8E">
        <w:rPr>
          <w:i/>
          <w:sz w:val="22"/>
          <w:szCs w:val="22"/>
          <w:lang w:val="en-US"/>
        </w:rPr>
        <w:t>pkg:Change</w:t>
      </w:r>
      <w:proofErr w:type="spellEnd"/>
      <w:proofErr w:type="gramEnd"/>
      <w:r w:rsidRPr="00203C8E">
        <w:rPr>
          <w:i/>
          <w:sz w:val="22"/>
          <w:szCs w:val="22"/>
          <w:lang w:val="en-US"/>
        </w:rPr>
        <w:t xml:space="preserve"> </w:t>
      </w:r>
      <w:proofErr w:type="spellStart"/>
      <w:r w:rsidRPr="00203C8E">
        <w:rPr>
          <w:i/>
          <w:sz w:val="22"/>
          <w:szCs w:val="22"/>
          <w:lang w:val="en-US"/>
        </w:rPr>
        <w:t>fieldNum</w:t>
      </w:r>
      <w:proofErr w:type="spellEnd"/>
      <w:r w:rsidRPr="00203C8E">
        <w:rPr>
          <w:i/>
          <w:sz w:val="22"/>
          <w:szCs w:val="22"/>
          <w:lang w:val="en-US"/>
        </w:rPr>
        <w:t>="2006"&gt;</w:t>
      </w:r>
    </w:p>
    <w:p w14:paraId="671BDAD9" w14:textId="70E7A68B" w:rsidR="00E67AD7" w:rsidRPr="00203C8E" w:rsidRDefault="00E67AD7" w:rsidP="00E67AD7">
      <w:pPr>
        <w:pStyle w:val="af3"/>
        <w:spacing w:before="120" w:line="240" w:lineRule="auto"/>
        <w:ind w:firstLine="1701"/>
        <w:rPr>
          <w:i/>
          <w:sz w:val="22"/>
          <w:szCs w:val="22"/>
          <w:lang w:val="en-US"/>
        </w:rPr>
      </w:pPr>
      <w:r w:rsidRPr="00203C8E">
        <w:rPr>
          <w:i/>
          <w:sz w:val="22"/>
          <w:szCs w:val="22"/>
          <w:lang w:val="en-US"/>
        </w:rPr>
        <w:t>&lt;</w:t>
      </w:r>
      <w:proofErr w:type="spellStart"/>
      <w:proofErr w:type="gramStart"/>
      <w:r w:rsidRPr="00203C8E">
        <w:rPr>
          <w:i/>
          <w:sz w:val="22"/>
          <w:szCs w:val="22"/>
          <w:lang w:val="en-US"/>
        </w:rPr>
        <w:t>pkg:ChangeValue</w:t>
      </w:r>
      <w:proofErr w:type="spellEnd"/>
      <w:proofErr w:type="gramEnd"/>
      <w:r w:rsidRPr="00203C8E">
        <w:rPr>
          <w:i/>
          <w:sz w:val="22"/>
          <w:szCs w:val="22"/>
          <w:lang w:val="en-US"/>
        </w:rPr>
        <w:t xml:space="preserve"> name="</w:t>
      </w:r>
      <w:proofErr w:type="spellStart"/>
      <w:r w:rsidRPr="00203C8E">
        <w:rPr>
          <w:i/>
          <w:sz w:val="22"/>
          <w:szCs w:val="22"/>
          <w:lang w:val="en-US"/>
        </w:rPr>
        <w:t>payerIdentifier</w:t>
      </w:r>
      <w:proofErr w:type="spellEnd"/>
      <w:r w:rsidRPr="00203C8E">
        <w:rPr>
          <w:i/>
          <w:sz w:val="22"/>
          <w:szCs w:val="22"/>
          <w:lang w:val="en-US"/>
        </w:rPr>
        <w:t>" value="1240000000009999888899"/&gt;</w:t>
      </w:r>
    </w:p>
    <w:p w14:paraId="32A7A3B4" w14:textId="131C47C2" w:rsidR="00E67AD7" w:rsidRPr="00203C8E" w:rsidRDefault="00E67AD7" w:rsidP="00E67AD7">
      <w:pPr>
        <w:pStyle w:val="af3"/>
        <w:spacing w:before="120" w:line="240" w:lineRule="auto"/>
        <w:ind w:firstLine="1701"/>
        <w:rPr>
          <w:i/>
          <w:sz w:val="22"/>
          <w:szCs w:val="22"/>
          <w:lang w:val="en-US"/>
        </w:rPr>
      </w:pPr>
      <w:r w:rsidRPr="00203C8E">
        <w:rPr>
          <w:i/>
          <w:sz w:val="22"/>
          <w:szCs w:val="22"/>
          <w:lang w:val="en-US"/>
        </w:rPr>
        <w:t>&lt;</w:t>
      </w:r>
      <w:proofErr w:type="spellStart"/>
      <w:proofErr w:type="gramStart"/>
      <w:r w:rsidRPr="00203C8E">
        <w:rPr>
          <w:i/>
          <w:sz w:val="22"/>
          <w:szCs w:val="22"/>
          <w:lang w:val="en-US"/>
        </w:rPr>
        <w:t>pkg:ChangeValue</w:t>
      </w:r>
      <w:proofErr w:type="spellEnd"/>
      <w:proofErr w:type="gramEnd"/>
      <w:r w:rsidRPr="00203C8E">
        <w:rPr>
          <w:i/>
          <w:sz w:val="22"/>
          <w:szCs w:val="22"/>
          <w:lang w:val="en-US"/>
        </w:rPr>
        <w:t xml:space="preserve"> name="</w:t>
      </w:r>
      <w:proofErr w:type="spellStart"/>
      <w:r w:rsidRPr="00203C8E">
        <w:rPr>
          <w:i/>
          <w:sz w:val="22"/>
          <w:szCs w:val="22"/>
          <w:lang w:val="en-US"/>
        </w:rPr>
        <w:t>payerName</w:t>
      </w:r>
      <w:proofErr w:type="spellEnd"/>
      <w:r w:rsidRPr="00203C8E">
        <w:rPr>
          <w:i/>
          <w:sz w:val="22"/>
          <w:szCs w:val="22"/>
          <w:lang w:val="en-US"/>
        </w:rPr>
        <w:t>" value="</w:t>
      </w:r>
      <w:r w:rsidRPr="00203C8E">
        <w:rPr>
          <w:i/>
          <w:sz w:val="22"/>
          <w:szCs w:val="22"/>
        </w:rPr>
        <w:t>Плательщик</w:t>
      </w:r>
      <w:r w:rsidRPr="00203C8E">
        <w:rPr>
          <w:i/>
          <w:sz w:val="22"/>
          <w:szCs w:val="22"/>
          <w:lang w:val="en-US"/>
        </w:rPr>
        <w:t>"/&gt;</w:t>
      </w:r>
    </w:p>
    <w:p w14:paraId="3EF98E41" w14:textId="6AFB3C1D" w:rsidR="00E67AD7" w:rsidRPr="00203C8E" w:rsidRDefault="00E67AD7" w:rsidP="00E67AD7">
      <w:pPr>
        <w:pStyle w:val="af3"/>
        <w:spacing w:before="120" w:line="240" w:lineRule="auto"/>
        <w:ind w:firstLine="1701"/>
        <w:rPr>
          <w:i/>
          <w:sz w:val="22"/>
          <w:szCs w:val="22"/>
          <w:lang w:val="en-US"/>
        </w:rPr>
      </w:pPr>
      <w:r w:rsidRPr="00203C8E">
        <w:rPr>
          <w:i/>
          <w:sz w:val="22"/>
          <w:szCs w:val="22"/>
          <w:lang w:val="en-US"/>
        </w:rPr>
        <w:t>&lt;</w:t>
      </w:r>
      <w:proofErr w:type="spellStart"/>
      <w:proofErr w:type="gramStart"/>
      <w:r w:rsidRPr="00203C8E">
        <w:rPr>
          <w:i/>
          <w:sz w:val="22"/>
          <w:szCs w:val="22"/>
          <w:lang w:val="en-US"/>
        </w:rPr>
        <w:t>pkg:ChangeValue</w:t>
      </w:r>
      <w:proofErr w:type="spellEnd"/>
      <w:proofErr w:type="gramEnd"/>
      <w:r w:rsidRPr="00203C8E">
        <w:rPr>
          <w:i/>
          <w:sz w:val="22"/>
          <w:szCs w:val="22"/>
          <w:lang w:val="en-US"/>
        </w:rPr>
        <w:t xml:space="preserve"> name="</w:t>
      </w:r>
      <w:proofErr w:type="spellStart"/>
      <w:r w:rsidRPr="00203C8E">
        <w:rPr>
          <w:i/>
          <w:sz w:val="22"/>
          <w:szCs w:val="22"/>
          <w:lang w:val="en-US"/>
        </w:rPr>
        <w:t>payerAccount</w:t>
      </w:r>
      <w:proofErr w:type="spellEnd"/>
      <w:r w:rsidRPr="00203C8E">
        <w:rPr>
          <w:i/>
          <w:sz w:val="22"/>
          <w:szCs w:val="22"/>
          <w:lang w:val="en-US"/>
        </w:rPr>
        <w:t>" value="</w:t>
      </w:r>
      <w:r w:rsidR="00B37559" w:rsidRPr="00203C8E">
        <w:rPr>
          <w:i/>
          <w:sz w:val="22"/>
          <w:szCs w:val="22"/>
          <w:lang w:val="en-US"/>
        </w:rPr>
        <w:t>40817810000000000001</w:t>
      </w:r>
      <w:r w:rsidRPr="00203C8E">
        <w:rPr>
          <w:i/>
          <w:sz w:val="22"/>
          <w:szCs w:val="22"/>
          <w:lang w:val="en-US"/>
        </w:rPr>
        <w:t>"/&gt;</w:t>
      </w:r>
    </w:p>
    <w:p w14:paraId="6440074E" w14:textId="77777777" w:rsidR="00E67AD7" w:rsidRPr="00203C8E" w:rsidRDefault="00E67AD7" w:rsidP="00E67AD7">
      <w:pPr>
        <w:pStyle w:val="af3"/>
        <w:spacing w:before="120"/>
      </w:pPr>
      <w:r w:rsidRPr="00203C8E">
        <w:rPr>
          <w:i/>
          <w:sz w:val="22"/>
          <w:szCs w:val="22"/>
        </w:rPr>
        <w:lastRenderedPageBreak/>
        <w:t>&lt;/</w:t>
      </w:r>
      <w:proofErr w:type="gramStart"/>
      <w:r w:rsidRPr="00203C8E">
        <w:rPr>
          <w:i/>
          <w:sz w:val="22"/>
          <w:szCs w:val="22"/>
          <w:lang w:val="en-US"/>
        </w:rPr>
        <w:t>pkg</w:t>
      </w:r>
      <w:r w:rsidRPr="00203C8E">
        <w:rPr>
          <w:i/>
          <w:sz w:val="22"/>
          <w:szCs w:val="22"/>
        </w:rPr>
        <w:t>:</w:t>
      </w:r>
      <w:r w:rsidRPr="00203C8E">
        <w:rPr>
          <w:i/>
          <w:sz w:val="22"/>
          <w:szCs w:val="22"/>
          <w:lang w:val="en-US"/>
        </w:rPr>
        <w:t>Change</w:t>
      </w:r>
      <w:proofErr w:type="gramEnd"/>
      <w:r w:rsidRPr="00203C8E">
        <w:rPr>
          <w:i/>
          <w:sz w:val="22"/>
          <w:szCs w:val="22"/>
        </w:rPr>
        <w:t>&gt;</w:t>
      </w:r>
    </w:p>
    <w:p w14:paraId="294D667A" w14:textId="6E1CD8EF" w:rsidR="009006DB" w:rsidRPr="00D51F19" w:rsidRDefault="009006DB" w:rsidP="004F581A">
      <w:pPr>
        <w:pStyle w:val="Head4"/>
        <w:spacing w:before="120" w:after="120"/>
        <w:ind w:firstLine="1276"/>
        <w:rPr>
          <w:rFonts w:ascii="Times New Roman" w:hAnsi="Times New Roman" w:cs="Times New Roman"/>
          <w:lang w:val="ru-RU"/>
        </w:rPr>
      </w:pPr>
      <w:r w:rsidRPr="00D51F19">
        <w:rPr>
          <w:rFonts w:ascii="Times New Roman" w:hAnsi="Times New Roman" w:cs="Times New Roman"/>
          <w:lang w:val="ru-RU"/>
        </w:rPr>
        <w:t xml:space="preserve">Удаление </w:t>
      </w:r>
      <w:r w:rsidR="007F35EC" w:rsidRPr="00D51F19">
        <w:rPr>
          <w:rFonts w:ascii="Times New Roman" w:hAnsi="Times New Roman" w:cs="Times New Roman"/>
          <w:lang w:val="ru-RU"/>
        </w:rPr>
        <w:t>информации, передаваемой в поле</w:t>
      </w:r>
    </w:p>
    <w:p w14:paraId="688F88FE" w14:textId="168E69C7" w:rsidR="009006DB" w:rsidRDefault="00D437E4" w:rsidP="004F581A">
      <w:pPr>
        <w:pStyle w:val="af3"/>
        <w:spacing w:line="360" w:lineRule="auto"/>
      </w:pPr>
      <w:r w:rsidRPr="00203C8E">
        <w:t xml:space="preserve">При необходимости удаления из ранее переданного в ГИС ГМП извещения о приеме к исполнению распоряжения всех сведений о плательщике </w:t>
      </w:r>
      <w:r w:rsidR="009006DB" w:rsidRPr="00203C8E">
        <w:t xml:space="preserve">(поле </w:t>
      </w:r>
      <w:proofErr w:type="spellStart"/>
      <w:r w:rsidR="009006DB" w:rsidRPr="00203C8E">
        <w:t>Payer</w:t>
      </w:r>
      <w:proofErr w:type="spellEnd"/>
      <w:r w:rsidR="009006DB" w:rsidRPr="00203C8E">
        <w:t xml:space="preserve"> с типом «Контейнер»)</w:t>
      </w:r>
      <w:r w:rsidR="00376C2B" w:rsidRPr="00203C8E">
        <w:t xml:space="preserve">, </w:t>
      </w:r>
      <w:r w:rsidRPr="00203C8E">
        <w:t>в запросе на уточнение</w:t>
      </w:r>
      <w:r w:rsidR="009006DB" w:rsidRPr="00203C8E">
        <w:t xml:space="preserve">, в атрибуте </w:t>
      </w:r>
      <w:proofErr w:type="spellStart"/>
      <w:r w:rsidR="009006DB" w:rsidRPr="00203C8E">
        <w:t>fieldNum</w:t>
      </w:r>
      <w:proofErr w:type="spellEnd"/>
      <w:r w:rsidR="009006DB" w:rsidRPr="00203C8E">
        <w:t xml:space="preserve"> контейнера </w:t>
      </w:r>
      <w:proofErr w:type="spellStart"/>
      <w:r w:rsidR="009006DB" w:rsidRPr="00203C8E">
        <w:t>Change</w:t>
      </w:r>
      <w:proofErr w:type="spellEnd"/>
      <w:r w:rsidR="009006DB" w:rsidRPr="00203C8E">
        <w:t xml:space="preserve"> указывается значение удаляемого поля «2006» и в атрибуте </w:t>
      </w:r>
      <w:proofErr w:type="spellStart"/>
      <w:r w:rsidR="009006DB" w:rsidRPr="00203C8E">
        <w:t>value</w:t>
      </w:r>
      <w:proofErr w:type="spellEnd"/>
      <w:r w:rsidR="009006DB" w:rsidRPr="00203C8E">
        <w:t xml:space="preserve"> элемента </w:t>
      </w:r>
      <w:proofErr w:type="spellStart"/>
      <w:r w:rsidR="009006DB" w:rsidRPr="00203C8E">
        <w:t>ChangeValue</w:t>
      </w:r>
      <w:proofErr w:type="spellEnd"/>
      <w:r w:rsidR="009006DB" w:rsidRPr="00203C8E">
        <w:t xml:space="preserve"> – значение «NULL»</w:t>
      </w:r>
      <w:r w:rsidR="008C12E5">
        <w:t>:</w:t>
      </w:r>
    </w:p>
    <w:p w14:paraId="7D958C5C" w14:textId="394703E2" w:rsidR="008C12E5" w:rsidRPr="00203C8E" w:rsidRDefault="008C12E5" w:rsidP="008C12E5">
      <w:pPr>
        <w:pStyle w:val="af3"/>
        <w:spacing w:before="60" w:after="60"/>
        <w:rPr>
          <w:i/>
          <w:sz w:val="22"/>
          <w:szCs w:val="22"/>
          <w:lang w:val="en-US"/>
        </w:rPr>
      </w:pPr>
      <w:r w:rsidRPr="00203C8E">
        <w:rPr>
          <w:i/>
          <w:sz w:val="22"/>
          <w:szCs w:val="22"/>
          <w:lang w:val="en-US"/>
        </w:rPr>
        <w:t>&lt;</w:t>
      </w:r>
      <w:proofErr w:type="spellStart"/>
      <w:proofErr w:type="gramStart"/>
      <w:r w:rsidRPr="00203C8E">
        <w:rPr>
          <w:i/>
          <w:sz w:val="22"/>
          <w:szCs w:val="22"/>
          <w:lang w:val="en-US"/>
        </w:rPr>
        <w:t>pkg:Change</w:t>
      </w:r>
      <w:proofErr w:type="spellEnd"/>
      <w:proofErr w:type="gramEnd"/>
      <w:r w:rsidRPr="00203C8E">
        <w:rPr>
          <w:i/>
          <w:sz w:val="22"/>
          <w:szCs w:val="22"/>
          <w:lang w:val="en-US"/>
        </w:rPr>
        <w:t xml:space="preserve"> </w:t>
      </w:r>
      <w:proofErr w:type="spellStart"/>
      <w:r w:rsidRPr="00203C8E">
        <w:rPr>
          <w:i/>
          <w:sz w:val="22"/>
          <w:szCs w:val="22"/>
          <w:lang w:val="en-US"/>
        </w:rPr>
        <w:t>fieldNum</w:t>
      </w:r>
      <w:proofErr w:type="spellEnd"/>
      <w:r w:rsidRPr="00203C8E">
        <w:rPr>
          <w:i/>
          <w:sz w:val="22"/>
          <w:szCs w:val="22"/>
          <w:lang w:val="en-US"/>
        </w:rPr>
        <w:t>="</w:t>
      </w:r>
      <w:r w:rsidRPr="00BD2385">
        <w:rPr>
          <w:i/>
          <w:sz w:val="22"/>
          <w:szCs w:val="22"/>
          <w:lang w:val="en-US"/>
        </w:rPr>
        <w:t>2006</w:t>
      </w:r>
      <w:r w:rsidRPr="00203C8E">
        <w:rPr>
          <w:i/>
          <w:sz w:val="22"/>
          <w:szCs w:val="22"/>
          <w:lang w:val="en-US"/>
        </w:rPr>
        <w:t>"&gt;</w:t>
      </w:r>
    </w:p>
    <w:p w14:paraId="6D369AAF" w14:textId="77777777" w:rsidR="008C12E5" w:rsidRPr="00203C8E" w:rsidRDefault="008C12E5" w:rsidP="008C12E5">
      <w:pPr>
        <w:pStyle w:val="af3"/>
        <w:spacing w:before="60" w:after="60" w:line="240" w:lineRule="auto"/>
        <w:ind w:firstLine="1701"/>
        <w:rPr>
          <w:i/>
          <w:sz w:val="22"/>
          <w:szCs w:val="22"/>
          <w:lang w:val="en-US"/>
        </w:rPr>
      </w:pPr>
      <w:r w:rsidRPr="00203C8E">
        <w:rPr>
          <w:i/>
          <w:sz w:val="22"/>
          <w:szCs w:val="22"/>
          <w:lang w:val="en-US"/>
        </w:rPr>
        <w:t>&lt;</w:t>
      </w:r>
      <w:proofErr w:type="spellStart"/>
      <w:proofErr w:type="gramStart"/>
      <w:r w:rsidRPr="00203C8E">
        <w:rPr>
          <w:i/>
          <w:sz w:val="22"/>
          <w:szCs w:val="22"/>
          <w:lang w:val="en-US"/>
        </w:rPr>
        <w:t>pkg:ChangeValue</w:t>
      </w:r>
      <w:proofErr w:type="spellEnd"/>
      <w:proofErr w:type="gramEnd"/>
      <w:r w:rsidRPr="00203C8E">
        <w:rPr>
          <w:i/>
          <w:sz w:val="22"/>
          <w:szCs w:val="22"/>
          <w:lang w:val="en-US"/>
        </w:rPr>
        <w:t xml:space="preserve"> value="NULL"/&gt;</w:t>
      </w:r>
    </w:p>
    <w:p w14:paraId="62D90FC0" w14:textId="77777777" w:rsidR="008C12E5" w:rsidRPr="00203C8E" w:rsidRDefault="008C12E5" w:rsidP="008C12E5">
      <w:pPr>
        <w:pStyle w:val="af6"/>
        <w:spacing w:before="60" w:after="60"/>
        <w:jc w:val="both"/>
        <w:rPr>
          <w:iCs/>
        </w:rPr>
      </w:pPr>
      <w:r w:rsidRPr="00203C8E">
        <w:rPr>
          <w:i/>
        </w:rPr>
        <w:t>&lt;/</w:t>
      </w:r>
      <w:proofErr w:type="gramStart"/>
      <w:r w:rsidRPr="00203C8E">
        <w:rPr>
          <w:i/>
          <w:lang w:val="en-US"/>
        </w:rPr>
        <w:t>pkg</w:t>
      </w:r>
      <w:r w:rsidRPr="00203C8E">
        <w:rPr>
          <w:i/>
        </w:rPr>
        <w:t>:</w:t>
      </w:r>
      <w:r w:rsidRPr="00203C8E">
        <w:rPr>
          <w:i/>
          <w:lang w:val="en-US"/>
        </w:rPr>
        <w:t>Change</w:t>
      </w:r>
      <w:proofErr w:type="gramEnd"/>
      <w:r w:rsidRPr="00203C8E">
        <w:rPr>
          <w:i/>
        </w:rPr>
        <w:t>&gt;</w:t>
      </w:r>
    </w:p>
    <w:p w14:paraId="52F4D187" w14:textId="3E80D525" w:rsidR="00EF28FC" w:rsidRPr="00D51F19" w:rsidRDefault="00EF28FC" w:rsidP="00D437E4">
      <w:pPr>
        <w:pStyle w:val="Head4"/>
        <w:keepLines/>
        <w:spacing w:before="120" w:after="120"/>
        <w:ind w:firstLine="1276"/>
        <w:rPr>
          <w:rFonts w:ascii="Times New Roman" w:hAnsi="Times New Roman" w:cs="Times New Roman"/>
        </w:rPr>
      </w:pPr>
      <w:r w:rsidRPr="00D51F19">
        <w:rPr>
          <w:rFonts w:ascii="Times New Roman" w:hAnsi="Times New Roman" w:cs="Times New Roman"/>
          <w:lang w:val="ru-RU"/>
        </w:rPr>
        <w:t xml:space="preserve">Изменение значений </w:t>
      </w:r>
      <w:r w:rsidR="0023071E" w:rsidRPr="00D51F19">
        <w:rPr>
          <w:rFonts w:ascii="Times New Roman" w:hAnsi="Times New Roman" w:cs="Times New Roman"/>
          <w:lang w:val="ru-RU"/>
        </w:rPr>
        <w:t xml:space="preserve">отдельных </w:t>
      </w:r>
      <w:r w:rsidRPr="00D51F19">
        <w:rPr>
          <w:rFonts w:ascii="Times New Roman" w:hAnsi="Times New Roman" w:cs="Times New Roman"/>
          <w:lang w:val="ru-RU"/>
        </w:rPr>
        <w:t xml:space="preserve">реквизитов в </w:t>
      </w:r>
      <w:r w:rsidRPr="00D51F19">
        <w:rPr>
          <w:rFonts w:ascii="Times New Roman" w:hAnsi="Times New Roman" w:cs="Times New Roman"/>
        </w:rPr>
        <w:t>поле 200</w:t>
      </w:r>
      <w:r w:rsidR="009006DB" w:rsidRPr="00D51F19">
        <w:rPr>
          <w:rFonts w:ascii="Times New Roman" w:hAnsi="Times New Roman" w:cs="Times New Roman"/>
          <w:lang w:val="ru-RU"/>
        </w:rPr>
        <w:t>6</w:t>
      </w:r>
    </w:p>
    <w:p w14:paraId="2E4B7910" w14:textId="7CBCD932" w:rsidR="007E3673" w:rsidRPr="00203C8E" w:rsidRDefault="00527EED" w:rsidP="004F581A">
      <w:pPr>
        <w:pStyle w:val="af3"/>
        <w:keepNext/>
        <w:keepLines/>
        <w:spacing w:before="120" w:after="120" w:line="360" w:lineRule="auto"/>
      </w:pPr>
      <w:r w:rsidRPr="00203C8E">
        <w:t>П</w:t>
      </w:r>
      <w:r w:rsidR="007E3673" w:rsidRPr="00203C8E">
        <w:t xml:space="preserve">ри </w:t>
      </w:r>
      <w:r w:rsidR="00F97090" w:rsidRPr="00203C8E">
        <w:t xml:space="preserve">необходимости </w:t>
      </w:r>
      <w:proofErr w:type="spellStart"/>
      <w:r w:rsidR="007E3673" w:rsidRPr="00203C8E">
        <w:t>измени</w:t>
      </w:r>
      <w:r w:rsidR="00F97090" w:rsidRPr="00203C8E">
        <w:t>я</w:t>
      </w:r>
      <w:proofErr w:type="spellEnd"/>
      <w:r w:rsidR="009006DB" w:rsidRPr="00203C8E">
        <w:t xml:space="preserve"> (или </w:t>
      </w:r>
      <w:r w:rsidR="00D437E4" w:rsidRPr="00203C8E">
        <w:t>удаления</w:t>
      </w:r>
      <w:r w:rsidR="009006DB" w:rsidRPr="00203C8E">
        <w:t>)</w:t>
      </w:r>
      <w:r w:rsidR="007E3673" w:rsidRPr="00203C8E">
        <w:t xml:space="preserve"> в </w:t>
      </w:r>
      <w:r w:rsidR="00F97090" w:rsidRPr="00203C8E">
        <w:t xml:space="preserve">ранее переданном в ГИС ГМП </w:t>
      </w:r>
      <w:r w:rsidR="007E3673" w:rsidRPr="00203C8E">
        <w:t xml:space="preserve">извещении о приеме к исполнению </w:t>
      </w:r>
      <w:r w:rsidR="007E39B2" w:rsidRPr="00203C8E">
        <w:t>распоряжения</w:t>
      </w:r>
      <w:r w:rsidR="00F97090" w:rsidRPr="00203C8E">
        <w:t xml:space="preserve"> </w:t>
      </w:r>
      <w:r w:rsidRPr="00203C8E">
        <w:t xml:space="preserve">отдельных </w:t>
      </w:r>
      <w:r w:rsidR="007E3673" w:rsidRPr="00203C8E">
        <w:t>значений реквизитов внутри контейнера со сведениями о плательщике, используются номера полей 201, 8, 9.</w:t>
      </w:r>
      <w:r w:rsidR="00652FBA" w:rsidRPr="00203C8E">
        <w:t xml:space="preserve"> Пример изменения значение в поле «Плательщик</w:t>
      </w:r>
      <w:r w:rsidR="00D437E4" w:rsidRPr="00203C8E">
        <w:t>»</w:t>
      </w:r>
      <w:r w:rsidR="00652FBA" w:rsidRPr="00203C8E">
        <w:t xml:space="preserve"> при уточнении извещения о приеме к исполнению распоряжения</w:t>
      </w:r>
      <w:r w:rsidR="007E3673" w:rsidRPr="00203C8E">
        <w:t>:</w:t>
      </w:r>
    </w:p>
    <w:p w14:paraId="2070255E" w14:textId="25CA12F2" w:rsidR="007E3673" w:rsidRPr="00203C8E" w:rsidRDefault="007E3673" w:rsidP="007E3673">
      <w:pPr>
        <w:pStyle w:val="af3"/>
        <w:rPr>
          <w:i/>
          <w:sz w:val="22"/>
          <w:szCs w:val="22"/>
          <w:lang w:val="en-US"/>
        </w:rPr>
      </w:pPr>
      <w:r w:rsidRPr="00203C8E">
        <w:rPr>
          <w:i/>
          <w:sz w:val="22"/>
          <w:szCs w:val="22"/>
          <w:lang w:val="en-US"/>
        </w:rPr>
        <w:t>&lt;</w:t>
      </w:r>
      <w:proofErr w:type="spellStart"/>
      <w:proofErr w:type="gramStart"/>
      <w:r w:rsidRPr="00203C8E">
        <w:rPr>
          <w:i/>
          <w:sz w:val="22"/>
          <w:szCs w:val="22"/>
          <w:lang w:val="en-US"/>
        </w:rPr>
        <w:t>pkg:Change</w:t>
      </w:r>
      <w:proofErr w:type="spellEnd"/>
      <w:proofErr w:type="gramEnd"/>
      <w:r w:rsidRPr="00203C8E">
        <w:rPr>
          <w:i/>
          <w:sz w:val="22"/>
          <w:szCs w:val="22"/>
          <w:lang w:val="en-US"/>
        </w:rPr>
        <w:t xml:space="preserve"> </w:t>
      </w:r>
      <w:proofErr w:type="spellStart"/>
      <w:r w:rsidRPr="00203C8E">
        <w:rPr>
          <w:i/>
          <w:sz w:val="22"/>
          <w:szCs w:val="22"/>
          <w:lang w:val="en-US"/>
        </w:rPr>
        <w:t>fieldNum</w:t>
      </w:r>
      <w:proofErr w:type="spellEnd"/>
      <w:r w:rsidRPr="00203C8E">
        <w:rPr>
          <w:i/>
          <w:sz w:val="22"/>
          <w:szCs w:val="22"/>
          <w:lang w:val="en-US"/>
        </w:rPr>
        <w:t>="8"&gt;</w:t>
      </w:r>
    </w:p>
    <w:p w14:paraId="095656BA" w14:textId="09ACC910" w:rsidR="007E3673" w:rsidRPr="00203C8E" w:rsidRDefault="007E3673" w:rsidP="007E3673">
      <w:pPr>
        <w:pStyle w:val="af3"/>
        <w:spacing w:line="240" w:lineRule="auto"/>
        <w:ind w:firstLine="1701"/>
        <w:rPr>
          <w:i/>
          <w:sz w:val="22"/>
          <w:szCs w:val="22"/>
          <w:lang w:val="en-US"/>
        </w:rPr>
      </w:pPr>
      <w:r w:rsidRPr="00203C8E">
        <w:rPr>
          <w:i/>
          <w:sz w:val="22"/>
          <w:szCs w:val="22"/>
          <w:lang w:val="en-US"/>
        </w:rPr>
        <w:t>&lt;</w:t>
      </w:r>
      <w:proofErr w:type="spellStart"/>
      <w:proofErr w:type="gramStart"/>
      <w:r w:rsidRPr="00203C8E">
        <w:rPr>
          <w:i/>
          <w:sz w:val="22"/>
          <w:szCs w:val="22"/>
          <w:lang w:val="en-US"/>
        </w:rPr>
        <w:t>pkg:ChangeValue</w:t>
      </w:r>
      <w:proofErr w:type="spellEnd"/>
      <w:proofErr w:type="gramEnd"/>
      <w:r w:rsidRPr="00203C8E">
        <w:rPr>
          <w:i/>
          <w:sz w:val="22"/>
          <w:szCs w:val="22"/>
          <w:lang w:val="en-US"/>
        </w:rPr>
        <w:t xml:space="preserve"> value="</w:t>
      </w:r>
      <w:r w:rsidRPr="00203C8E">
        <w:rPr>
          <w:i/>
          <w:sz w:val="22"/>
          <w:szCs w:val="22"/>
        </w:rPr>
        <w:t>Плательщик</w:t>
      </w:r>
      <w:r w:rsidRPr="00203C8E">
        <w:rPr>
          <w:i/>
          <w:sz w:val="22"/>
          <w:szCs w:val="22"/>
          <w:lang w:val="en-US"/>
        </w:rPr>
        <w:t xml:space="preserve"> </w:t>
      </w:r>
      <w:r w:rsidRPr="00203C8E">
        <w:rPr>
          <w:i/>
          <w:sz w:val="22"/>
          <w:szCs w:val="22"/>
        </w:rPr>
        <w:t>новый</w:t>
      </w:r>
      <w:r w:rsidRPr="00203C8E">
        <w:rPr>
          <w:i/>
          <w:sz w:val="22"/>
          <w:szCs w:val="22"/>
          <w:lang w:val="en-US"/>
        </w:rPr>
        <w:t>"/&gt;</w:t>
      </w:r>
    </w:p>
    <w:p w14:paraId="13C3CF0F" w14:textId="5049CD4D" w:rsidR="007E3673" w:rsidRPr="00203C8E" w:rsidRDefault="007E3673" w:rsidP="007E3673">
      <w:pPr>
        <w:pStyle w:val="af3"/>
        <w:rPr>
          <w:i/>
          <w:sz w:val="22"/>
          <w:szCs w:val="22"/>
        </w:rPr>
      </w:pPr>
      <w:r w:rsidRPr="00203C8E">
        <w:rPr>
          <w:i/>
          <w:sz w:val="22"/>
          <w:szCs w:val="22"/>
        </w:rPr>
        <w:t>&lt;/</w:t>
      </w:r>
      <w:proofErr w:type="gramStart"/>
      <w:r w:rsidRPr="00203C8E">
        <w:rPr>
          <w:i/>
          <w:sz w:val="22"/>
          <w:szCs w:val="22"/>
          <w:lang w:val="en-US"/>
        </w:rPr>
        <w:t>pkg</w:t>
      </w:r>
      <w:r w:rsidRPr="00203C8E">
        <w:rPr>
          <w:i/>
          <w:sz w:val="22"/>
          <w:szCs w:val="22"/>
        </w:rPr>
        <w:t>:</w:t>
      </w:r>
      <w:r w:rsidRPr="00203C8E">
        <w:rPr>
          <w:i/>
          <w:sz w:val="22"/>
          <w:szCs w:val="22"/>
          <w:lang w:val="en-US"/>
        </w:rPr>
        <w:t>Change</w:t>
      </w:r>
      <w:proofErr w:type="gramEnd"/>
      <w:r w:rsidRPr="00203C8E">
        <w:rPr>
          <w:i/>
          <w:sz w:val="22"/>
          <w:szCs w:val="22"/>
        </w:rPr>
        <w:t>&gt;</w:t>
      </w:r>
    </w:p>
    <w:p w14:paraId="4D96CCEA" w14:textId="27D6EC96" w:rsidR="00652FBA" w:rsidRPr="00D51F19" w:rsidRDefault="00652FBA" w:rsidP="00652FBA">
      <w:pPr>
        <w:pStyle w:val="Head3"/>
        <w:ind w:firstLine="567"/>
      </w:pPr>
      <w:bookmarkStart w:id="330" w:name="_Ref2601659"/>
      <w:bookmarkStart w:id="331" w:name="_Toc72847211"/>
      <w:r w:rsidRPr="00D51F19">
        <w:t>Реквизиты платежа (</w:t>
      </w:r>
      <w:proofErr w:type="spellStart"/>
      <w:r w:rsidR="00376C2B" w:rsidRPr="00D51F19">
        <w:t>BudgetIndex</w:t>
      </w:r>
      <w:proofErr w:type="spellEnd"/>
      <w:r w:rsidR="00376C2B" w:rsidRPr="00D51F19">
        <w:t xml:space="preserve">, </w:t>
      </w:r>
      <w:r w:rsidRPr="00D51F19">
        <w:t>поле номер 2007)</w:t>
      </w:r>
      <w:bookmarkEnd w:id="330"/>
      <w:bookmarkEnd w:id="331"/>
    </w:p>
    <w:p w14:paraId="2D401B74" w14:textId="116B50F6" w:rsidR="00652FBA" w:rsidRPr="00D51F19" w:rsidRDefault="00652FBA" w:rsidP="00652FBA">
      <w:pPr>
        <w:pStyle w:val="Head4"/>
        <w:ind w:firstLine="1418"/>
        <w:rPr>
          <w:rFonts w:ascii="Times New Roman" w:hAnsi="Times New Roman" w:cs="Times New Roman"/>
        </w:rPr>
      </w:pPr>
      <w:r w:rsidRPr="00D51F19">
        <w:rPr>
          <w:rFonts w:ascii="Times New Roman" w:hAnsi="Times New Roman" w:cs="Times New Roman"/>
          <w:lang w:val="ru-RU"/>
        </w:rPr>
        <w:t xml:space="preserve">Добавление </w:t>
      </w:r>
      <w:r w:rsidR="007F35EC" w:rsidRPr="00D51F19">
        <w:rPr>
          <w:rFonts w:ascii="Times New Roman" w:hAnsi="Times New Roman" w:cs="Times New Roman"/>
          <w:lang w:val="ru-RU"/>
        </w:rPr>
        <w:t>информации, передаваемой в поле</w:t>
      </w:r>
    </w:p>
    <w:p w14:paraId="2AA65FFF" w14:textId="2478FC4B" w:rsidR="00376C2B" w:rsidRPr="00203C8E" w:rsidRDefault="00376C2B" w:rsidP="00376C2B">
      <w:pPr>
        <w:pStyle w:val="af3"/>
      </w:pPr>
      <w:r w:rsidRPr="00203C8E">
        <w:t xml:space="preserve">При необходимости добавления в извещение о приеме к исполнению распоряжения поля с реквизитами платежа, которое в ранее </w:t>
      </w:r>
      <w:r w:rsidR="007439B2" w:rsidRPr="00203C8E">
        <w:t>переданном</w:t>
      </w:r>
      <w:r w:rsidRPr="00203C8E">
        <w:t xml:space="preserve"> в ГИС ГМП извещении о приеме к исполнению распоряжения отсутствовало (поле </w:t>
      </w:r>
      <w:proofErr w:type="spellStart"/>
      <w:r w:rsidRPr="00203C8E">
        <w:t>BudgetIndex</w:t>
      </w:r>
      <w:proofErr w:type="spellEnd"/>
      <w:r w:rsidRPr="00203C8E">
        <w:t xml:space="preserve"> с типом «Контейнер» </w:t>
      </w:r>
      <w:r w:rsidR="007439B2" w:rsidRPr="00203C8E">
        <w:t>отсутствовало</w:t>
      </w:r>
      <w:r w:rsidRPr="00203C8E">
        <w:t>), в запросе на уточнение указыв</w:t>
      </w:r>
      <w:r w:rsidR="008C12E5">
        <w:t>а</w:t>
      </w:r>
      <w:r w:rsidRPr="00203C8E">
        <w:t>ется:</w:t>
      </w:r>
    </w:p>
    <w:p w14:paraId="01B156E0" w14:textId="64016A75" w:rsidR="00652FBA" w:rsidRPr="00203C8E" w:rsidRDefault="00652FBA" w:rsidP="00324F3D">
      <w:pPr>
        <w:pStyle w:val="af3"/>
        <w:numPr>
          <w:ilvl w:val="0"/>
          <w:numId w:val="62"/>
        </w:numPr>
      </w:pPr>
      <w:r w:rsidRPr="00203C8E">
        <w:t xml:space="preserve">в атрибуте </w:t>
      </w:r>
      <w:proofErr w:type="spellStart"/>
      <w:r w:rsidRPr="00203C8E">
        <w:t>fieldNum</w:t>
      </w:r>
      <w:proofErr w:type="spellEnd"/>
      <w:r w:rsidRPr="00203C8E">
        <w:t xml:space="preserve"> контейнера </w:t>
      </w:r>
      <w:proofErr w:type="spellStart"/>
      <w:r w:rsidRPr="00203C8E">
        <w:t>Change</w:t>
      </w:r>
      <w:proofErr w:type="spellEnd"/>
      <w:r w:rsidRPr="00203C8E">
        <w:t xml:space="preserve"> указывается значение поля «</w:t>
      </w:r>
      <w:r w:rsidR="00376C2B" w:rsidRPr="00203C8E">
        <w:t>2007</w:t>
      </w:r>
      <w:r w:rsidRPr="00203C8E">
        <w:t>»;</w:t>
      </w:r>
    </w:p>
    <w:p w14:paraId="0B5E7E5C" w14:textId="2B6CA93D" w:rsidR="00652FBA" w:rsidRPr="00203C8E" w:rsidRDefault="00652FBA" w:rsidP="00324F3D">
      <w:pPr>
        <w:pStyle w:val="af3"/>
        <w:numPr>
          <w:ilvl w:val="0"/>
          <w:numId w:val="62"/>
        </w:numPr>
      </w:pPr>
      <w:r w:rsidRPr="00203C8E">
        <w:t xml:space="preserve">в атрибутах </w:t>
      </w:r>
      <w:proofErr w:type="spellStart"/>
      <w:r w:rsidRPr="00203C8E">
        <w:t>name</w:t>
      </w:r>
      <w:proofErr w:type="spellEnd"/>
      <w:r w:rsidRPr="00203C8E">
        <w:t xml:space="preserve"> элементов </w:t>
      </w:r>
      <w:proofErr w:type="spellStart"/>
      <w:r w:rsidRPr="00203C8E">
        <w:t>ChangeValue</w:t>
      </w:r>
      <w:proofErr w:type="spellEnd"/>
      <w:r w:rsidRPr="00203C8E">
        <w:t xml:space="preserve"> указываются значения «</w:t>
      </w:r>
      <w:proofErr w:type="spellStart"/>
      <w:r w:rsidR="00376C2B" w:rsidRPr="00203C8E">
        <w:t>status</w:t>
      </w:r>
      <w:proofErr w:type="spellEnd"/>
      <w:proofErr w:type="gramStart"/>
      <w:r w:rsidRPr="00203C8E">
        <w:t>»</w:t>
      </w:r>
      <w:r w:rsidR="004F581A" w:rsidRPr="00203C8E">
        <w:t>,</w:t>
      </w:r>
      <w:r w:rsidRPr="00203C8E">
        <w:t xml:space="preserve">  «</w:t>
      </w:r>
      <w:proofErr w:type="spellStart"/>
      <w:proofErr w:type="gramEnd"/>
      <w:r w:rsidR="00376C2B" w:rsidRPr="00203C8E">
        <w:rPr>
          <w:lang w:val="en-US"/>
        </w:rPr>
        <w:t>paytReason</w:t>
      </w:r>
      <w:proofErr w:type="spellEnd"/>
      <w:r w:rsidRPr="00203C8E">
        <w:t>»</w:t>
      </w:r>
      <w:r w:rsidR="00376C2B" w:rsidRPr="00203C8E">
        <w:t>, «</w:t>
      </w:r>
      <w:proofErr w:type="spellStart"/>
      <w:r w:rsidR="00376C2B" w:rsidRPr="00203C8E">
        <w:rPr>
          <w:lang w:val="en-US"/>
        </w:rPr>
        <w:t>taxPeriod</w:t>
      </w:r>
      <w:proofErr w:type="spellEnd"/>
      <w:r w:rsidR="00376C2B" w:rsidRPr="00203C8E">
        <w:t>», «</w:t>
      </w:r>
      <w:proofErr w:type="spellStart"/>
      <w:r w:rsidR="00376C2B" w:rsidRPr="00203C8E">
        <w:rPr>
          <w:lang w:val="en-US"/>
        </w:rPr>
        <w:t>taxDocNumber</w:t>
      </w:r>
      <w:proofErr w:type="spellEnd"/>
      <w:r w:rsidR="00376C2B" w:rsidRPr="00203C8E">
        <w:t>», «</w:t>
      </w:r>
      <w:proofErr w:type="spellStart"/>
      <w:r w:rsidR="00376C2B" w:rsidRPr="00203C8E">
        <w:rPr>
          <w:lang w:val="en-US"/>
        </w:rPr>
        <w:t>taxDocDate</w:t>
      </w:r>
      <w:proofErr w:type="spellEnd"/>
      <w:r w:rsidR="00376C2B" w:rsidRPr="00203C8E">
        <w:t>»</w:t>
      </w:r>
      <w:r w:rsidRPr="00203C8E">
        <w:t xml:space="preserve"> (наименования атрибутов в схеме </w:t>
      </w:r>
      <w:proofErr w:type="spellStart"/>
      <w:r w:rsidR="00376C2B" w:rsidRPr="00203C8E">
        <w:t>BudgetIndexType</w:t>
      </w:r>
      <w:proofErr w:type="spellEnd"/>
      <w:r w:rsidRPr="00203C8E">
        <w:t>);</w:t>
      </w:r>
    </w:p>
    <w:p w14:paraId="43223EA1" w14:textId="64647890" w:rsidR="00652FBA" w:rsidRPr="00203C8E" w:rsidRDefault="00652FBA" w:rsidP="00324F3D">
      <w:pPr>
        <w:pStyle w:val="af3"/>
        <w:numPr>
          <w:ilvl w:val="0"/>
          <w:numId w:val="62"/>
        </w:numPr>
      </w:pPr>
      <w:r w:rsidRPr="00203C8E">
        <w:t xml:space="preserve">в атрибутах </w:t>
      </w:r>
      <w:proofErr w:type="spellStart"/>
      <w:r w:rsidRPr="00203C8E">
        <w:t>value</w:t>
      </w:r>
      <w:proofErr w:type="spellEnd"/>
      <w:r w:rsidRPr="00203C8E">
        <w:t xml:space="preserve"> элементов </w:t>
      </w:r>
      <w:proofErr w:type="spellStart"/>
      <w:r w:rsidRPr="00203C8E">
        <w:t>ChangeValue</w:t>
      </w:r>
      <w:proofErr w:type="spellEnd"/>
      <w:r w:rsidRPr="00203C8E">
        <w:t xml:space="preserve"> указываются значения </w:t>
      </w:r>
      <w:r w:rsidR="00376C2B" w:rsidRPr="00203C8E">
        <w:t>соответствующих реквизитов платежа</w:t>
      </w:r>
      <w:r w:rsidRPr="00203C8E">
        <w:t>.</w:t>
      </w:r>
    </w:p>
    <w:p w14:paraId="13C98198" w14:textId="3BB93171" w:rsidR="00652FBA" w:rsidRPr="00203C8E" w:rsidRDefault="00652FBA" w:rsidP="00652FBA">
      <w:pPr>
        <w:pStyle w:val="af3"/>
      </w:pPr>
      <w:r w:rsidRPr="00203C8E">
        <w:t xml:space="preserve">Пример добавления в извещение о приеме к исполнению распоряжения </w:t>
      </w:r>
      <w:r w:rsidR="00376C2B" w:rsidRPr="00203C8E">
        <w:t>реквизитов платежа</w:t>
      </w:r>
      <w:r w:rsidRPr="00203C8E">
        <w:t xml:space="preserve"> при уточнении:</w:t>
      </w:r>
    </w:p>
    <w:p w14:paraId="347D69FA" w14:textId="0B34354D" w:rsidR="00652FBA" w:rsidRPr="00203C8E" w:rsidRDefault="00652FBA" w:rsidP="00652FBA">
      <w:pPr>
        <w:pStyle w:val="af3"/>
        <w:spacing w:before="120" w:line="240" w:lineRule="auto"/>
        <w:rPr>
          <w:i/>
          <w:sz w:val="22"/>
          <w:szCs w:val="22"/>
          <w:lang w:val="en-US"/>
        </w:rPr>
      </w:pPr>
      <w:r w:rsidRPr="00203C8E">
        <w:rPr>
          <w:i/>
          <w:sz w:val="22"/>
          <w:szCs w:val="22"/>
          <w:lang w:val="en-US"/>
        </w:rPr>
        <w:t>&lt;</w:t>
      </w:r>
      <w:proofErr w:type="spellStart"/>
      <w:proofErr w:type="gramStart"/>
      <w:r w:rsidRPr="00203C8E">
        <w:rPr>
          <w:i/>
          <w:sz w:val="22"/>
          <w:szCs w:val="22"/>
          <w:lang w:val="en-US"/>
        </w:rPr>
        <w:t>pkg:Change</w:t>
      </w:r>
      <w:proofErr w:type="spellEnd"/>
      <w:proofErr w:type="gramEnd"/>
      <w:r w:rsidRPr="00203C8E">
        <w:rPr>
          <w:i/>
          <w:sz w:val="22"/>
          <w:szCs w:val="22"/>
          <w:lang w:val="en-US"/>
        </w:rPr>
        <w:t xml:space="preserve"> </w:t>
      </w:r>
      <w:proofErr w:type="spellStart"/>
      <w:r w:rsidRPr="00203C8E">
        <w:rPr>
          <w:i/>
          <w:sz w:val="22"/>
          <w:szCs w:val="22"/>
          <w:lang w:val="en-US"/>
        </w:rPr>
        <w:t>fieldNum</w:t>
      </w:r>
      <w:proofErr w:type="spellEnd"/>
      <w:r w:rsidRPr="00203C8E">
        <w:rPr>
          <w:i/>
          <w:sz w:val="22"/>
          <w:szCs w:val="22"/>
          <w:lang w:val="en-US"/>
        </w:rPr>
        <w:t>="200</w:t>
      </w:r>
      <w:r w:rsidR="00376C2B" w:rsidRPr="00203C8E">
        <w:rPr>
          <w:i/>
          <w:sz w:val="22"/>
          <w:szCs w:val="22"/>
          <w:lang w:val="en-US"/>
        </w:rPr>
        <w:t>7</w:t>
      </w:r>
      <w:r w:rsidRPr="00203C8E">
        <w:rPr>
          <w:i/>
          <w:sz w:val="22"/>
          <w:szCs w:val="22"/>
          <w:lang w:val="en-US"/>
        </w:rPr>
        <w:t>"&gt;</w:t>
      </w:r>
    </w:p>
    <w:p w14:paraId="4A5779C8" w14:textId="64097DA4" w:rsidR="00652FBA" w:rsidRPr="00203C8E" w:rsidRDefault="00652FBA" w:rsidP="00652FBA">
      <w:pPr>
        <w:pStyle w:val="af3"/>
        <w:spacing w:before="120" w:line="240" w:lineRule="auto"/>
        <w:ind w:firstLine="1701"/>
        <w:rPr>
          <w:i/>
          <w:sz w:val="22"/>
          <w:szCs w:val="22"/>
          <w:lang w:val="en-US"/>
        </w:rPr>
      </w:pPr>
      <w:r w:rsidRPr="00203C8E">
        <w:rPr>
          <w:i/>
          <w:sz w:val="22"/>
          <w:szCs w:val="22"/>
          <w:lang w:val="en-US"/>
        </w:rPr>
        <w:t>&lt;</w:t>
      </w:r>
      <w:proofErr w:type="spellStart"/>
      <w:proofErr w:type="gramStart"/>
      <w:r w:rsidRPr="00203C8E">
        <w:rPr>
          <w:i/>
          <w:sz w:val="22"/>
          <w:szCs w:val="22"/>
          <w:lang w:val="en-US"/>
        </w:rPr>
        <w:t>pkg:ChangeValue</w:t>
      </w:r>
      <w:proofErr w:type="spellEnd"/>
      <w:proofErr w:type="gramEnd"/>
      <w:r w:rsidRPr="00203C8E">
        <w:rPr>
          <w:i/>
          <w:sz w:val="22"/>
          <w:szCs w:val="22"/>
          <w:lang w:val="en-US"/>
        </w:rPr>
        <w:t xml:space="preserve"> name="</w:t>
      </w:r>
      <w:r w:rsidR="00376C2B" w:rsidRPr="00203C8E">
        <w:rPr>
          <w:i/>
          <w:sz w:val="22"/>
          <w:szCs w:val="22"/>
          <w:lang w:val="en-US"/>
        </w:rPr>
        <w:t>status</w:t>
      </w:r>
      <w:r w:rsidRPr="00203C8E">
        <w:rPr>
          <w:i/>
          <w:sz w:val="22"/>
          <w:szCs w:val="22"/>
          <w:lang w:val="en-US"/>
        </w:rPr>
        <w:t>" value="</w:t>
      </w:r>
      <w:r w:rsidR="00376C2B" w:rsidRPr="00203C8E">
        <w:rPr>
          <w:i/>
          <w:sz w:val="22"/>
          <w:szCs w:val="22"/>
          <w:lang w:val="en-US"/>
        </w:rPr>
        <w:t>01</w:t>
      </w:r>
      <w:r w:rsidRPr="00203C8E">
        <w:rPr>
          <w:i/>
          <w:sz w:val="22"/>
          <w:szCs w:val="22"/>
          <w:lang w:val="en-US"/>
        </w:rPr>
        <w:t>"/&gt;</w:t>
      </w:r>
    </w:p>
    <w:p w14:paraId="18E7BEF5" w14:textId="5B25F00B" w:rsidR="00652FBA" w:rsidRPr="00203C8E" w:rsidRDefault="00652FBA" w:rsidP="00652FBA">
      <w:pPr>
        <w:pStyle w:val="af3"/>
        <w:spacing w:before="120" w:line="240" w:lineRule="auto"/>
        <w:ind w:firstLine="1701"/>
        <w:rPr>
          <w:i/>
          <w:sz w:val="22"/>
          <w:szCs w:val="22"/>
          <w:lang w:val="en-US"/>
        </w:rPr>
      </w:pPr>
      <w:r w:rsidRPr="00203C8E">
        <w:rPr>
          <w:i/>
          <w:sz w:val="22"/>
          <w:szCs w:val="22"/>
          <w:lang w:val="en-US"/>
        </w:rPr>
        <w:lastRenderedPageBreak/>
        <w:t>&lt;</w:t>
      </w:r>
      <w:proofErr w:type="spellStart"/>
      <w:proofErr w:type="gramStart"/>
      <w:r w:rsidRPr="00203C8E">
        <w:rPr>
          <w:i/>
          <w:sz w:val="22"/>
          <w:szCs w:val="22"/>
          <w:lang w:val="en-US"/>
        </w:rPr>
        <w:t>pkg:ChangeValue</w:t>
      </w:r>
      <w:proofErr w:type="spellEnd"/>
      <w:proofErr w:type="gramEnd"/>
      <w:r w:rsidRPr="00203C8E">
        <w:rPr>
          <w:i/>
          <w:sz w:val="22"/>
          <w:szCs w:val="22"/>
          <w:lang w:val="en-US"/>
        </w:rPr>
        <w:t xml:space="preserve"> name="</w:t>
      </w:r>
      <w:proofErr w:type="spellStart"/>
      <w:r w:rsidR="00376C2B" w:rsidRPr="00203C8E">
        <w:rPr>
          <w:i/>
          <w:sz w:val="22"/>
          <w:szCs w:val="22"/>
          <w:lang w:val="en-US"/>
        </w:rPr>
        <w:t>paytReason</w:t>
      </w:r>
      <w:proofErr w:type="spellEnd"/>
      <w:r w:rsidRPr="00203C8E">
        <w:rPr>
          <w:i/>
          <w:sz w:val="22"/>
          <w:szCs w:val="22"/>
          <w:lang w:val="en-US"/>
        </w:rPr>
        <w:t>" value="</w:t>
      </w:r>
      <w:r w:rsidR="00376C2B" w:rsidRPr="00203C8E">
        <w:rPr>
          <w:i/>
          <w:sz w:val="22"/>
          <w:szCs w:val="22"/>
          <w:lang w:val="en-US"/>
        </w:rPr>
        <w:t>0</w:t>
      </w:r>
      <w:r w:rsidRPr="00203C8E">
        <w:rPr>
          <w:i/>
          <w:sz w:val="22"/>
          <w:szCs w:val="22"/>
          <w:lang w:val="en-US"/>
        </w:rPr>
        <w:t>"/&gt;</w:t>
      </w:r>
    </w:p>
    <w:p w14:paraId="0D95738E" w14:textId="48E9C840" w:rsidR="00652FBA" w:rsidRPr="00203C8E" w:rsidRDefault="00652FBA" w:rsidP="00652FBA">
      <w:pPr>
        <w:pStyle w:val="af3"/>
        <w:spacing w:before="120" w:line="240" w:lineRule="auto"/>
        <w:ind w:firstLine="1701"/>
        <w:rPr>
          <w:i/>
          <w:sz w:val="22"/>
          <w:szCs w:val="22"/>
          <w:lang w:val="en-US"/>
        </w:rPr>
      </w:pPr>
      <w:r w:rsidRPr="00203C8E">
        <w:rPr>
          <w:i/>
          <w:sz w:val="22"/>
          <w:szCs w:val="22"/>
          <w:lang w:val="en-US"/>
        </w:rPr>
        <w:t>&lt;</w:t>
      </w:r>
      <w:proofErr w:type="spellStart"/>
      <w:proofErr w:type="gramStart"/>
      <w:r w:rsidRPr="00203C8E">
        <w:rPr>
          <w:i/>
          <w:sz w:val="22"/>
          <w:szCs w:val="22"/>
          <w:lang w:val="en-US"/>
        </w:rPr>
        <w:t>pkg:ChangeValue</w:t>
      </w:r>
      <w:proofErr w:type="spellEnd"/>
      <w:proofErr w:type="gramEnd"/>
      <w:r w:rsidRPr="00203C8E">
        <w:rPr>
          <w:i/>
          <w:sz w:val="22"/>
          <w:szCs w:val="22"/>
          <w:lang w:val="en-US"/>
        </w:rPr>
        <w:t xml:space="preserve"> name="</w:t>
      </w:r>
      <w:proofErr w:type="spellStart"/>
      <w:r w:rsidR="00376C2B" w:rsidRPr="00203C8E">
        <w:rPr>
          <w:i/>
          <w:sz w:val="22"/>
          <w:szCs w:val="22"/>
          <w:lang w:val="en-US"/>
        </w:rPr>
        <w:t>taxPeriod</w:t>
      </w:r>
      <w:proofErr w:type="spellEnd"/>
      <w:r w:rsidRPr="00203C8E">
        <w:rPr>
          <w:i/>
          <w:sz w:val="22"/>
          <w:szCs w:val="22"/>
          <w:lang w:val="en-US"/>
        </w:rPr>
        <w:t>" value="</w:t>
      </w:r>
      <w:r w:rsidR="00376C2B" w:rsidRPr="00203C8E">
        <w:rPr>
          <w:i/>
          <w:sz w:val="22"/>
          <w:szCs w:val="22"/>
          <w:lang w:val="en-US"/>
        </w:rPr>
        <w:t>0</w:t>
      </w:r>
      <w:r w:rsidRPr="00203C8E">
        <w:rPr>
          <w:i/>
          <w:sz w:val="22"/>
          <w:szCs w:val="22"/>
          <w:lang w:val="en-US"/>
        </w:rPr>
        <w:t>"/&gt;</w:t>
      </w:r>
    </w:p>
    <w:p w14:paraId="65F24E85" w14:textId="41A96906" w:rsidR="00376C2B" w:rsidRPr="00203C8E" w:rsidRDefault="00376C2B" w:rsidP="00376C2B">
      <w:pPr>
        <w:pStyle w:val="af3"/>
        <w:spacing w:before="120" w:line="240" w:lineRule="auto"/>
        <w:ind w:firstLine="1701"/>
        <w:rPr>
          <w:i/>
          <w:sz w:val="22"/>
          <w:szCs w:val="22"/>
          <w:lang w:val="en-US"/>
        </w:rPr>
      </w:pPr>
      <w:r w:rsidRPr="00203C8E">
        <w:rPr>
          <w:i/>
          <w:sz w:val="22"/>
          <w:szCs w:val="22"/>
          <w:lang w:val="en-US"/>
        </w:rPr>
        <w:t>&lt;</w:t>
      </w:r>
      <w:proofErr w:type="spellStart"/>
      <w:proofErr w:type="gramStart"/>
      <w:r w:rsidRPr="00203C8E">
        <w:rPr>
          <w:i/>
          <w:sz w:val="22"/>
          <w:szCs w:val="22"/>
          <w:lang w:val="en-US"/>
        </w:rPr>
        <w:t>pkg:ChangeValue</w:t>
      </w:r>
      <w:proofErr w:type="spellEnd"/>
      <w:proofErr w:type="gramEnd"/>
      <w:r w:rsidRPr="00203C8E">
        <w:rPr>
          <w:i/>
          <w:sz w:val="22"/>
          <w:szCs w:val="22"/>
          <w:lang w:val="en-US"/>
        </w:rPr>
        <w:t xml:space="preserve"> name="</w:t>
      </w:r>
      <w:proofErr w:type="spellStart"/>
      <w:r w:rsidRPr="00203C8E">
        <w:rPr>
          <w:i/>
          <w:sz w:val="22"/>
          <w:szCs w:val="22"/>
          <w:lang w:val="en-US"/>
        </w:rPr>
        <w:t>taxDocNumber</w:t>
      </w:r>
      <w:proofErr w:type="spellEnd"/>
      <w:r w:rsidRPr="00203C8E">
        <w:rPr>
          <w:i/>
          <w:sz w:val="22"/>
          <w:szCs w:val="22"/>
          <w:lang w:val="en-US"/>
        </w:rPr>
        <w:t>" value="0"/&gt;</w:t>
      </w:r>
    </w:p>
    <w:p w14:paraId="1BBB42CC" w14:textId="6B9DB8DB" w:rsidR="00376C2B" w:rsidRPr="00203C8E" w:rsidRDefault="00376C2B" w:rsidP="00376C2B">
      <w:pPr>
        <w:pStyle w:val="af3"/>
        <w:spacing w:before="120" w:line="240" w:lineRule="auto"/>
        <w:ind w:firstLine="1701"/>
        <w:rPr>
          <w:i/>
          <w:sz w:val="22"/>
          <w:szCs w:val="22"/>
          <w:lang w:val="en-US"/>
        </w:rPr>
      </w:pPr>
      <w:r w:rsidRPr="00203C8E">
        <w:rPr>
          <w:i/>
          <w:sz w:val="22"/>
          <w:szCs w:val="22"/>
          <w:lang w:val="en-US"/>
        </w:rPr>
        <w:t>&lt;</w:t>
      </w:r>
      <w:proofErr w:type="spellStart"/>
      <w:proofErr w:type="gramStart"/>
      <w:r w:rsidRPr="00203C8E">
        <w:rPr>
          <w:i/>
          <w:sz w:val="22"/>
          <w:szCs w:val="22"/>
          <w:lang w:val="en-US"/>
        </w:rPr>
        <w:t>pkg:ChangeValue</w:t>
      </w:r>
      <w:proofErr w:type="spellEnd"/>
      <w:proofErr w:type="gramEnd"/>
      <w:r w:rsidRPr="00203C8E">
        <w:rPr>
          <w:i/>
          <w:sz w:val="22"/>
          <w:szCs w:val="22"/>
          <w:lang w:val="en-US"/>
        </w:rPr>
        <w:t xml:space="preserve"> name="</w:t>
      </w:r>
      <w:proofErr w:type="spellStart"/>
      <w:r w:rsidRPr="00203C8E">
        <w:rPr>
          <w:i/>
          <w:sz w:val="22"/>
          <w:szCs w:val="22"/>
          <w:lang w:val="en-US"/>
        </w:rPr>
        <w:t>taxDocDate</w:t>
      </w:r>
      <w:proofErr w:type="spellEnd"/>
      <w:r w:rsidRPr="00203C8E">
        <w:rPr>
          <w:i/>
          <w:sz w:val="22"/>
          <w:szCs w:val="22"/>
          <w:lang w:val="en-US"/>
        </w:rPr>
        <w:t>" value="0"/&gt;</w:t>
      </w:r>
    </w:p>
    <w:p w14:paraId="397ECB0E" w14:textId="77777777" w:rsidR="00652FBA" w:rsidRPr="00203C8E" w:rsidRDefault="00652FBA" w:rsidP="00652FBA">
      <w:pPr>
        <w:pStyle w:val="af3"/>
        <w:spacing w:before="120"/>
      </w:pPr>
      <w:r w:rsidRPr="00203C8E">
        <w:rPr>
          <w:i/>
          <w:sz w:val="22"/>
          <w:szCs w:val="22"/>
        </w:rPr>
        <w:t>&lt;/</w:t>
      </w:r>
      <w:proofErr w:type="gramStart"/>
      <w:r w:rsidRPr="00203C8E">
        <w:rPr>
          <w:i/>
          <w:sz w:val="22"/>
          <w:szCs w:val="22"/>
          <w:lang w:val="en-US"/>
        </w:rPr>
        <w:t>pkg</w:t>
      </w:r>
      <w:r w:rsidRPr="00203C8E">
        <w:rPr>
          <w:i/>
          <w:sz w:val="22"/>
          <w:szCs w:val="22"/>
        </w:rPr>
        <w:t>:</w:t>
      </w:r>
      <w:r w:rsidRPr="00203C8E">
        <w:rPr>
          <w:i/>
          <w:sz w:val="22"/>
          <w:szCs w:val="22"/>
          <w:lang w:val="en-US"/>
        </w:rPr>
        <w:t>Change</w:t>
      </w:r>
      <w:proofErr w:type="gramEnd"/>
      <w:r w:rsidRPr="00203C8E">
        <w:rPr>
          <w:i/>
          <w:sz w:val="22"/>
          <w:szCs w:val="22"/>
        </w:rPr>
        <w:t>&gt;</w:t>
      </w:r>
    </w:p>
    <w:p w14:paraId="5040A1F7" w14:textId="2DFD1D1C" w:rsidR="00652FBA" w:rsidRPr="00D51F19" w:rsidRDefault="00652FBA" w:rsidP="00376C2B">
      <w:pPr>
        <w:pStyle w:val="Head4"/>
        <w:spacing w:before="120" w:after="120"/>
        <w:ind w:firstLine="1276"/>
        <w:rPr>
          <w:rFonts w:ascii="Times New Roman" w:hAnsi="Times New Roman" w:cs="Times New Roman"/>
          <w:lang w:val="ru-RU"/>
        </w:rPr>
      </w:pPr>
      <w:r w:rsidRPr="00D51F19">
        <w:rPr>
          <w:rFonts w:ascii="Times New Roman" w:hAnsi="Times New Roman" w:cs="Times New Roman"/>
          <w:lang w:val="ru-RU"/>
        </w:rPr>
        <w:t xml:space="preserve">Удаление </w:t>
      </w:r>
      <w:r w:rsidR="007F35EC" w:rsidRPr="00D51F19">
        <w:rPr>
          <w:rFonts w:ascii="Times New Roman" w:hAnsi="Times New Roman" w:cs="Times New Roman"/>
          <w:lang w:val="ru-RU"/>
        </w:rPr>
        <w:t>информации, передаваемой в поле</w:t>
      </w:r>
    </w:p>
    <w:p w14:paraId="3C391E3F" w14:textId="0CEFC95D" w:rsidR="00652FBA" w:rsidRDefault="00376C2B" w:rsidP="00376C2B">
      <w:pPr>
        <w:pStyle w:val="af3"/>
        <w:spacing w:line="360" w:lineRule="auto"/>
      </w:pPr>
      <w:r w:rsidRPr="00203C8E">
        <w:t xml:space="preserve">При необходимости удаления из ранее переданного в ГИС ГМП извещения о приеме к исполнению распоряжения всех реквизитов платежа (поле </w:t>
      </w:r>
      <w:proofErr w:type="spellStart"/>
      <w:r w:rsidRPr="00203C8E">
        <w:t>BudgetIndex</w:t>
      </w:r>
      <w:proofErr w:type="spellEnd"/>
      <w:r w:rsidRPr="00203C8E">
        <w:t xml:space="preserve"> с типом «Контейнер»), в запросе на уточнение, в атрибуте </w:t>
      </w:r>
      <w:proofErr w:type="spellStart"/>
      <w:r w:rsidRPr="00203C8E">
        <w:t>fieldNum</w:t>
      </w:r>
      <w:proofErr w:type="spellEnd"/>
      <w:r w:rsidRPr="00203C8E">
        <w:t xml:space="preserve"> контейнера </w:t>
      </w:r>
      <w:proofErr w:type="spellStart"/>
      <w:r w:rsidRPr="00203C8E">
        <w:t>Change</w:t>
      </w:r>
      <w:proofErr w:type="spellEnd"/>
      <w:r w:rsidRPr="00203C8E">
        <w:t xml:space="preserve"> указывается значение удаляемого поля «200</w:t>
      </w:r>
      <w:r w:rsidR="00E260BB" w:rsidRPr="00203C8E">
        <w:t>7</w:t>
      </w:r>
      <w:r w:rsidRPr="00203C8E">
        <w:t xml:space="preserve">» и в атрибуте </w:t>
      </w:r>
      <w:proofErr w:type="spellStart"/>
      <w:r w:rsidRPr="00203C8E">
        <w:t>value</w:t>
      </w:r>
      <w:proofErr w:type="spellEnd"/>
      <w:r w:rsidRPr="00203C8E">
        <w:t xml:space="preserve"> элемента </w:t>
      </w:r>
      <w:proofErr w:type="spellStart"/>
      <w:r w:rsidRPr="00203C8E">
        <w:t>ChangeValue</w:t>
      </w:r>
      <w:proofErr w:type="spellEnd"/>
      <w:r w:rsidRPr="00203C8E">
        <w:t xml:space="preserve"> – значение «NULL»</w:t>
      </w:r>
      <w:r w:rsidR="008C12E5">
        <w:t>:</w:t>
      </w:r>
    </w:p>
    <w:p w14:paraId="11184790" w14:textId="3B106E73" w:rsidR="008C12E5" w:rsidRPr="00203C8E" w:rsidRDefault="008C12E5" w:rsidP="008C12E5">
      <w:pPr>
        <w:pStyle w:val="af3"/>
        <w:spacing w:before="60" w:after="60"/>
        <w:rPr>
          <w:i/>
          <w:sz w:val="22"/>
          <w:szCs w:val="22"/>
          <w:lang w:val="en-US"/>
        </w:rPr>
      </w:pPr>
      <w:r w:rsidRPr="00203C8E">
        <w:rPr>
          <w:i/>
          <w:sz w:val="22"/>
          <w:szCs w:val="22"/>
          <w:lang w:val="en-US"/>
        </w:rPr>
        <w:t>&lt;</w:t>
      </w:r>
      <w:proofErr w:type="spellStart"/>
      <w:proofErr w:type="gramStart"/>
      <w:r w:rsidRPr="00203C8E">
        <w:rPr>
          <w:i/>
          <w:sz w:val="22"/>
          <w:szCs w:val="22"/>
          <w:lang w:val="en-US"/>
        </w:rPr>
        <w:t>pkg:Change</w:t>
      </w:r>
      <w:proofErr w:type="spellEnd"/>
      <w:proofErr w:type="gramEnd"/>
      <w:r w:rsidRPr="00203C8E">
        <w:rPr>
          <w:i/>
          <w:sz w:val="22"/>
          <w:szCs w:val="22"/>
          <w:lang w:val="en-US"/>
        </w:rPr>
        <w:t xml:space="preserve"> </w:t>
      </w:r>
      <w:proofErr w:type="spellStart"/>
      <w:r w:rsidRPr="00203C8E">
        <w:rPr>
          <w:i/>
          <w:sz w:val="22"/>
          <w:szCs w:val="22"/>
          <w:lang w:val="en-US"/>
        </w:rPr>
        <w:t>fieldNum</w:t>
      </w:r>
      <w:proofErr w:type="spellEnd"/>
      <w:r w:rsidRPr="00203C8E">
        <w:rPr>
          <w:i/>
          <w:sz w:val="22"/>
          <w:szCs w:val="22"/>
          <w:lang w:val="en-US"/>
        </w:rPr>
        <w:t>="</w:t>
      </w:r>
      <w:r w:rsidRPr="00BD2385">
        <w:rPr>
          <w:i/>
          <w:sz w:val="22"/>
          <w:szCs w:val="22"/>
          <w:lang w:val="en-US"/>
        </w:rPr>
        <w:t>2007</w:t>
      </w:r>
      <w:r w:rsidRPr="00203C8E">
        <w:rPr>
          <w:i/>
          <w:sz w:val="22"/>
          <w:szCs w:val="22"/>
          <w:lang w:val="en-US"/>
        </w:rPr>
        <w:t>"&gt;</w:t>
      </w:r>
    </w:p>
    <w:p w14:paraId="6B7E206C" w14:textId="77777777" w:rsidR="008C12E5" w:rsidRPr="00203C8E" w:rsidRDefault="008C12E5" w:rsidP="008C12E5">
      <w:pPr>
        <w:pStyle w:val="af3"/>
        <w:spacing w:before="60" w:after="60" w:line="240" w:lineRule="auto"/>
        <w:ind w:firstLine="1701"/>
        <w:rPr>
          <w:i/>
          <w:sz w:val="22"/>
          <w:szCs w:val="22"/>
          <w:lang w:val="en-US"/>
        </w:rPr>
      </w:pPr>
      <w:r w:rsidRPr="00203C8E">
        <w:rPr>
          <w:i/>
          <w:sz w:val="22"/>
          <w:szCs w:val="22"/>
          <w:lang w:val="en-US"/>
        </w:rPr>
        <w:t>&lt;</w:t>
      </w:r>
      <w:proofErr w:type="spellStart"/>
      <w:proofErr w:type="gramStart"/>
      <w:r w:rsidRPr="00203C8E">
        <w:rPr>
          <w:i/>
          <w:sz w:val="22"/>
          <w:szCs w:val="22"/>
          <w:lang w:val="en-US"/>
        </w:rPr>
        <w:t>pkg:ChangeValue</w:t>
      </w:r>
      <w:proofErr w:type="spellEnd"/>
      <w:proofErr w:type="gramEnd"/>
      <w:r w:rsidRPr="00203C8E">
        <w:rPr>
          <w:i/>
          <w:sz w:val="22"/>
          <w:szCs w:val="22"/>
          <w:lang w:val="en-US"/>
        </w:rPr>
        <w:t xml:space="preserve"> value="NULL"/&gt;</w:t>
      </w:r>
    </w:p>
    <w:p w14:paraId="60AEC984" w14:textId="77777777" w:rsidR="008C12E5" w:rsidRPr="00D51F19" w:rsidRDefault="008C12E5" w:rsidP="008C12E5">
      <w:pPr>
        <w:pStyle w:val="af6"/>
        <w:spacing w:before="60" w:after="60"/>
        <w:jc w:val="both"/>
        <w:rPr>
          <w:rFonts w:ascii="Times New Roman" w:hAnsi="Times New Roman" w:cs="Times New Roman"/>
          <w:iCs/>
          <w:sz w:val="24"/>
          <w:szCs w:val="24"/>
        </w:rPr>
      </w:pPr>
      <w:r w:rsidRPr="00D51F19">
        <w:rPr>
          <w:rFonts w:ascii="Times New Roman" w:hAnsi="Times New Roman" w:cs="Times New Roman"/>
          <w:i/>
          <w:sz w:val="24"/>
          <w:szCs w:val="24"/>
        </w:rPr>
        <w:t>&lt;/</w:t>
      </w:r>
      <w:proofErr w:type="gramStart"/>
      <w:r w:rsidRPr="00D51F19">
        <w:rPr>
          <w:rFonts w:ascii="Times New Roman" w:hAnsi="Times New Roman" w:cs="Times New Roman"/>
          <w:i/>
          <w:sz w:val="24"/>
          <w:szCs w:val="24"/>
          <w:lang w:val="en-US"/>
        </w:rPr>
        <w:t>pkg</w:t>
      </w:r>
      <w:r w:rsidRPr="00D51F19">
        <w:rPr>
          <w:rFonts w:ascii="Times New Roman" w:hAnsi="Times New Roman" w:cs="Times New Roman"/>
          <w:i/>
          <w:sz w:val="24"/>
          <w:szCs w:val="24"/>
        </w:rPr>
        <w:t>:</w:t>
      </w:r>
      <w:r w:rsidRPr="00D51F19">
        <w:rPr>
          <w:rFonts w:ascii="Times New Roman" w:hAnsi="Times New Roman" w:cs="Times New Roman"/>
          <w:i/>
          <w:sz w:val="24"/>
          <w:szCs w:val="24"/>
          <w:lang w:val="en-US"/>
        </w:rPr>
        <w:t>Change</w:t>
      </w:r>
      <w:proofErr w:type="gramEnd"/>
      <w:r w:rsidRPr="00D51F19">
        <w:rPr>
          <w:rFonts w:ascii="Times New Roman" w:hAnsi="Times New Roman" w:cs="Times New Roman"/>
          <w:i/>
          <w:sz w:val="24"/>
          <w:szCs w:val="24"/>
        </w:rPr>
        <w:t>&gt;</w:t>
      </w:r>
    </w:p>
    <w:p w14:paraId="764A2209" w14:textId="47A82444" w:rsidR="00652FBA" w:rsidRPr="00D51F19" w:rsidRDefault="00652FBA" w:rsidP="00652FBA">
      <w:pPr>
        <w:pStyle w:val="Head4"/>
        <w:keepLines/>
        <w:spacing w:before="120" w:after="120" w:line="240" w:lineRule="auto"/>
        <w:ind w:firstLine="1276"/>
        <w:rPr>
          <w:rFonts w:ascii="Times New Roman" w:hAnsi="Times New Roman" w:cs="Times New Roman"/>
          <w:szCs w:val="28"/>
        </w:rPr>
      </w:pPr>
      <w:r w:rsidRPr="00D51F19">
        <w:rPr>
          <w:rFonts w:ascii="Times New Roman" w:hAnsi="Times New Roman" w:cs="Times New Roman"/>
          <w:szCs w:val="28"/>
          <w:lang w:val="ru-RU"/>
        </w:rPr>
        <w:t xml:space="preserve">Изменение значений </w:t>
      </w:r>
      <w:r w:rsidR="0023071E" w:rsidRPr="00D51F19">
        <w:rPr>
          <w:rFonts w:ascii="Times New Roman" w:hAnsi="Times New Roman" w:cs="Times New Roman"/>
          <w:szCs w:val="28"/>
          <w:lang w:val="ru-RU"/>
        </w:rPr>
        <w:t xml:space="preserve">отдельных </w:t>
      </w:r>
      <w:r w:rsidRPr="00D51F19">
        <w:rPr>
          <w:rFonts w:ascii="Times New Roman" w:hAnsi="Times New Roman" w:cs="Times New Roman"/>
          <w:szCs w:val="28"/>
          <w:lang w:val="ru-RU"/>
        </w:rPr>
        <w:t xml:space="preserve">реквизитов в </w:t>
      </w:r>
      <w:r w:rsidRPr="00D51F19">
        <w:rPr>
          <w:rFonts w:ascii="Times New Roman" w:hAnsi="Times New Roman" w:cs="Times New Roman"/>
          <w:szCs w:val="28"/>
        </w:rPr>
        <w:t>поле 200</w:t>
      </w:r>
      <w:r w:rsidR="00376C2B" w:rsidRPr="00D51F19">
        <w:rPr>
          <w:rFonts w:ascii="Times New Roman" w:hAnsi="Times New Roman" w:cs="Times New Roman"/>
          <w:szCs w:val="28"/>
          <w:lang w:val="ru-RU"/>
        </w:rPr>
        <w:t>7</w:t>
      </w:r>
    </w:p>
    <w:p w14:paraId="1508BA98" w14:textId="3E35D5DB" w:rsidR="00652FBA" w:rsidRPr="00203C8E" w:rsidRDefault="00652FBA" w:rsidP="00652FBA">
      <w:pPr>
        <w:pStyle w:val="af3"/>
        <w:keepNext/>
        <w:keepLines/>
        <w:spacing w:before="120"/>
      </w:pPr>
      <w:r w:rsidRPr="00203C8E">
        <w:t xml:space="preserve">При </w:t>
      </w:r>
      <w:r w:rsidR="00376C2B" w:rsidRPr="00203C8E">
        <w:t xml:space="preserve">необходимости </w:t>
      </w:r>
      <w:proofErr w:type="spellStart"/>
      <w:r w:rsidR="00376C2B" w:rsidRPr="00203C8E">
        <w:t>измения</w:t>
      </w:r>
      <w:proofErr w:type="spellEnd"/>
      <w:r w:rsidRPr="00203C8E">
        <w:t xml:space="preserve"> в </w:t>
      </w:r>
      <w:r w:rsidR="00F97090" w:rsidRPr="00203C8E">
        <w:t xml:space="preserve">ранее переданном в ГИС ГМП </w:t>
      </w:r>
      <w:r w:rsidRPr="00203C8E">
        <w:t>извещении о приеме к исполнению распоряжения отдельных значений реквизитов внутри контейнера с</w:t>
      </w:r>
      <w:r w:rsidR="004F581A" w:rsidRPr="00203C8E">
        <w:t xml:space="preserve"> реквизитами платежа</w:t>
      </w:r>
      <w:r w:rsidRPr="00203C8E">
        <w:t xml:space="preserve">, используются номера полей </w:t>
      </w:r>
      <w:r w:rsidR="004F581A" w:rsidRPr="00203C8E">
        <w:t>101</w:t>
      </w:r>
      <w:r w:rsidRPr="00203C8E">
        <w:t xml:space="preserve">, </w:t>
      </w:r>
      <w:r w:rsidR="004F581A" w:rsidRPr="00203C8E">
        <w:t>106</w:t>
      </w:r>
      <w:r w:rsidRPr="00203C8E">
        <w:t xml:space="preserve">, </w:t>
      </w:r>
      <w:r w:rsidR="004F581A" w:rsidRPr="00203C8E">
        <w:t>107, 108, 109</w:t>
      </w:r>
      <w:r w:rsidRPr="00203C8E">
        <w:t>. Пример изменения значение в поле «</w:t>
      </w:r>
      <w:r w:rsidR="004F581A" w:rsidRPr="00203C8E">
        <w:t>Статус плательщика»</w:t>
      </w:r>
      <w:r w:rsidRPr="00203C8E">
        <w:t xml:space="preserve"> при уточнении извещения о приеме к исполнению распоряжения:</w:t>
      </w:r>
    </w:p>
    <w:p w14:paraId="0AEB0E7F" w14:textId="4F7A9EBA" w:rsidR="00652FBA" w:rsidRPr="00203C8E" w:rsidRDefault="00652FBA" w:rsidP="00652FBA">
      <w:pPr>
        <w:pStyle w:val="af3"/>
        <w:rPr>
          <w:i/>
          <w:sz w:val="22"/>
          <w:szCs w:val="22"/>
          <w:lang w:val="en-US"/>
        </w:rPr>
      </w:pPr>
      <w:r w:rsidRPr="00203C8E">
        <w:rPr>
          <w:i/>
          <w:sz w:val="22"/>
          <w:szCs w:val="22"/>
          <w:lang w:val="en-US"/>
        </w:rPr>
        <w:t>&lt;</w:t>
      </w:r>
      <w:proofErr w:type="spellStart"/>
      <w:proofErr w:type="gramStart"/>
      <w:r w:rsidRPr="00203C8E">
        <w:rPr>
          <w:i/>
          <w:sz w:val="22"/>
          <w:szCs w:val="22"/>
          <w:lang w:val="en-US"/>
        </w:rPr>
        <w:t>pkg:Change</w:t>
      </w:r>
      <w:proofErr w:type="spellEnd"/>
      <w:proofErr w:type="gramEnd"/>
      <w:r w:rsidRPr="00203C8E">
        <w:rPr>
          <w:i/>
          <w:sz w:val="22"/>
          <w:szCs w:val="22"/>
          <w:lang w:val="en-US"/>
        </w:rPr>
        <w:t xml:space="preserve"> </w:t>
      </w:r>
      <w:proofErr w:type="spellStart"/>
      <w:r w:rsidRPr="00203C8E">
        <w:rPr>
          <w:i/>
          <w:sz w:val="22"/>
          <w:szCs w:val="22"/>
          <w:lang w:val="en-US"/>
        </w:rPr>
        <w:t>fieldNum</w:t>
      </w:r>
      <w:proofErr w:type="spellEnd"/>
      <w:r w:rsidRPr="00203C8E">
        <w:rPr>
          <w:i/>
          <w:sz w:val="22"/>
          <w:szCs w:val="22"/>
          <w:lang w:val="en-US"/>
        </w:rPr>
        <w:t>="</w:t>
      </w:r>
      <w:r w:rsidR="004F581A" w:rsidRPr="00203C8E">
        <w:rPr>
          <w:i/>
          <w:sz w:val="22"/>
          <w:szCs w:val="22"/>
          <w:lang w:val="en-US"/>
        </w:rPr>
        <w:t>101</w:t>
      </w:r>
      <w:r w:rsidRPr="00203C8E">
        <w:rPr>
          <w:i/>
          <w:sz w:val="22"/>
          <w:szCs w:val="22"/>
          <w:lang w:val="en-US"/>
        </w:rPr>
        <w:t>"&gt;</w:t>
      </w:r>
    </w:p>
    <w:p w14:paraId="7697D73B" w14:textId="54413134" w:rsidR="00652FBA" w:rsidRPr="00203C8E" w:rsidRDefault="00652FBA" w:rsidP="00652FBA">
      <w:pPr>
        <w:pStyle w:val="af3"/>
        <w:spacing w:line="240" w:lineRule="auto"/>
        <w:ind w:firstLine="1701"/>
        <w:rPr>
          <w:i/>
          <w:sz w:val="22"/>
          <w:szCs w:val="22"/>
          <w:lang w:val="en-US"/>
        </w:rPr>
      </w:pPr>
      <w:r w:rsidRPr="00203C8E">
        <w:rPr>
          <w:i/>
          <w:sz w:val="22"/>
          <w:szCs w:val="22"/>
          <w:lang w:val="en-US"/>
        </w:rPr>
        <w:t>&lt;</w:t>
      </w:r>
      <w:proofErr w:type="spellStart"/>
      <w:proofErr w:type="gramStart"/>
      <w:r w:rsidRPr="00203C8E">
        <w:rPr>
          <w:i/>
          <w:sz w:val="22"/>
          <w:szCs w:val="22"/>
          <w:lang w:val="en-US"/>
        </w:rPr>
        <w:t>pkg:ChangeValue</w:t>
      </w:r>
      <w:proofErr w:type="spellEnd"/>
      <w:proofErr w:type="gramEnd"/>
      <w:r w:rsidRPr="00203C8E">
        <w:rPr>
          <w:i/>
          <w:sz w:val="22"/>
          <w:szCs w:val="22"/>
          <w:lang w:val="en-US"/>
        </w:rPr>
        <w:t xml:space="preserve"> value="</w:t>
      </w:r>
      <w:r w:rsidR="004F581A" w:rsidRPr="00203C8E">
        <w:rPr>
          <w:i/>
          <w:sz w:val="22"/>
          <w:szCs w:val="22"/>
          <w:lang w:val="en-US"/>
        </w:rPr>
        <w:t>24</w:t>
      </w:r>
      <w:r w:rsidRPr="00203C8E">
        <w:rPr>
          <w:i/>
          <w:sz w:val="22"/>
          <w:szCs w:val="22"/>
          <w:lang w:val="en-US"/>
        </w:rPr>
        <w:t>"/&gt;</w:t>
      </w:r>
    </w:p>
    <w:p w14:paraId="3A28DC02" w14:textId="77777777" w:rsidR="00652FBA" w:rsidRPr="00203C8E" w:rsidRDefault="00652FBA" w:rsidP="00652FBA">
      <w:pPr>
        <w:pStyle w:val="af3"/>
      </w:pPr>
      <w:r w:rsidRPr="00203C8E">
        <w:rPr>
          <w:i/>
          <w:sz w:val="22"/>
          <w:szCs w:val="22"/>
        </w:rPr>
        <w:t>&lt;/</w:t>
      </w:r>
      <w:proofErr w:type="gramStart"/>
      <w:r w:rsidRPr="00203C8E">
        <w:rPr>
          <w:i/>
          <w:sz w:val="22"/>
          <w:szCs w:val="22"/>
          <w:lang w:val="en-US"/>
        </w:rPr>
        <w:t>pkg</w:t>
      </w:r>
      <w:r w:rsidRPr="00203C8E">
        <w:rPr>
          <w:i/>
          <w:sz w:val="22"/>
          <w:szCs w:val="22"/>
        </w:rPr>
        <w:t>:</w:t>
      </w:r>
      <w:r w:rsidRPr="00203C8E">
        <w:rPr>
          <w:i/>
          <w:sz w:val="22"/>
          <w:szCs w:val="22"/>
          <w:lang w:val="en-US"/>
        </w:rPr>
        <w:t>Change</w:t>
      </w:r>
      <w:proofErr w:type="gramEnd"/>
      <w:r w:rsidRPr="00203C8E">
        <w:rPr>
          <w:i/>
          <w:sz w:val="22"/>
          <w:szCs w:val="22"/>
        </w:rPr>
        <w:t>&gt;</w:t>
      </w:r>
    </w:p>
    <w:p w14:paraId="7BCE8854" w14:textId="17B0C8C4" w:rsidR="004F581A" w:rsidRPr="00D51F19" w:rsidRDefault="004F581A" w:rsidP="00E260BB">
      <w:pPr>
        <w:pStyle w:val="Head3"/>
        <w:ind w:firstLine="426"/>
      </w:pPr>
      <w:bookmarkStart w:id="332" w:name="_Ref2601673"/>
      <w:bookmarkStart w:id="333" w:name="_Toc72847212"/>
      <w:r w:rsidRPr="00D51F19">
        <w:t>Реквизиты платежного документа (</w:t>
      </w:r>
      <w:proofErr w:type="spellStart"/>
      <w:r w:rsidRPr="00D51F19">
        <w:t>AccDoc</w:t>
      </w:r>
      <w:proofErr w:type="spellEnd"/>
      <w:r w:rsidRPr="00D51F19">
        <w:t>, поле номер 2008)</w:t>
      </w:r>
      <w:bookmarkEnd w:id="332"/>
      <w:bookmarkEnd w:id="333"/>
    </w:p>
    <w:p w14:paraId="3D51083C" w14:textId="4C9F92AF" w:rsidR="004F581A" w:rsidRPr="00D51F19" w:rsidRDefault="004F581A" w:rsidP="004F581A">
      <w:pPr>
        <w:pStyle w:val="Head4"/>
        <w:ind w:firstLine="1418"/>
        <w:rPr>
          <w:rFonts w:ascii="Times New Roman" w:hAnsi="Times New Roman" w:cs="Times New Roman"/>
        </w:rPr>
      </w:pPr>
      <w:r w:rsidRPr="00D51F19">
        <w:rPr>
          <w:rFonts w:ascii="Times New Roman" w:hAnsi="Times New Roman" w:cs="Times New Roman"/>
          <w:lang w:val="ru-RU"/>
        </w:rPr>
        <w:t xml:space="preserve">Добавление </w:t>
      </w:r>
      <w:r w:rsidR="007F35EC" w:rsidRPr="00D51F19">
        <w:rPr>
          <w:rFonts w:ascii="Times New Roman" w:hAnsi="Times New Roman" w:cs="Times New Roman"/>
          <w:lang w:val="ru-RU"/>
        </w:rPr>
        <w:t>информации, передаваемой в поле</w:t>
      </w:r>
    </w:p>
    <w:p w14:paraId="68B5BA3D" w14:textId="2FECC5AF" w:rsidR="004F581A" w:rsidRPr="00203C8E" w:rsidRDefault="004F581A" w:rsidP="004F581A">
      <w:pPr>
        <w:pStyle w:val="af3"/>
      </w:pPr>
      <w:r w:rsidRPr="00203C8E">
        <w:t xml:space="preserve">При необходимости добавления в извещение о приеме к исполнению распоряжения поля с реквизитами </w:t>
      </w:r>
      <w:r w:rsidR="00E260BB" w:rsidRPr="00203C8E">
        <w:t>платежного документа</w:t>
      </w:r>
      <w:r w:rsidRPr="00203C8E">
        <w:t xml:space="preserve">, которое в ранее </w:t>
      </w:r>
      <w:r w:rsidR="007439B2" w:rsidRPr="00203C8E">
        <w:t>переданном</w:t>
      </w:r>
      <w:r w:rsidRPr="00203C8E">
        <w:t xml:space="preserve"> в ГИС ГМП извещении о приеме к исполнению распоряжения отсутствовало (поле </w:t>
      </w:r>
      <w:proofErr w:type="spellStart"/>
      <w:r w:rsidR="00E260BB" w:rsidRPr="00203C8E">
        <w:t>AccDoc</w:t>
      </w:r>
      <w:proofErr w:type="spellEnd"/>
      <w:r w:rsidRPr="00203C8E">
        <w:t xml:space="preserve"> с типом «Контейнер» ранее не передавалось), в запросе на уточнение </w:t>
      </w:r>
      <w:proofErr w:type="spellStart"/>
      <w:r w:rsidRPr="00203C8E">
        <w:t>указывется</w:t>
      </w:r>
      <w:proofErr w:type="spellEnd"/>
      <w:r w:rsidRPr="00203C8E">
        <w:t>:</w:t>
      </w:r>
    </w:p>
    <w:p w14:paraId="1EB6AB33" w14:textId="09F41866" w:rsidR="004F581A" w:rsidRPr="00203C8E" w:rsidRDefault="004F581A" w:rsidP="00324F3D">
      <w:pPr>
        <w:pStyle w:val="af3"/>
        <w:numPr>
          <w:ilvl w:val="0"/>
          <w:numId w:val="62"/>
        </w:numPr>
      </w:pPr>
      <w:r w:rsidRPr="00203C8E">
        <w:t xml:space="preserve">в атрибуте </w:t>
      </w:r>
      <w:proofErr w:type="spellStart"/>
      <w:r w:rsidRPr="00203C8E">
        <w:t>fieldNum</w:t>
      </w:r>
      <w:proofErr w:type="spellEnd"/>
      <w:r w:rsidRPr="00203C8E">
        <w:t xml:space="preserve"> контейнера </w:t>
      </w:r>
      <w:proofErr w:type="spellStart"/>
      <w:r w:rsidRPr="00203C8E">
        <w:t>Change</w:t>
      </w:r>
      <w:proofErr w:type="spellEnd"/>
      <w:r w:rsidRPr="00203C8E">
        <w:t xml:space="preserve"> указывается значение поля «200</w:t>
      </w:r>
      <w:r w:rsidR="00E260BB" w:rsidRPr="00203C8E">
        <w:t>8</w:t>
      </w:r>
      <w:r w:rsidRPr="00203C8E">
        <w:t>»;</w:t>
      </w:r>
    </w:p>
    <w:p w14:paraId="60D292BA" w14:textId="450DE50C" w:rsidR="004F581A" w:rsidRPr="00203C8E" w:rsidRDefault="00E260BB" w:rsidP="00324F3D">
      <w:pPr>
        <w:pStyle w:val="af3"/>
        <w:numPr>
          <w:ilvl w:val="0"/>
          <w:numId w:val="62"/>
        </w:numPr>
      </w:pPr>
      <w:r w:rsidRPr="00203C8E">
        <w:t xml:space="preserve">в атрибутах </w:t>
      </w:r>
      <w:proofErr w:type="spellStart"/>
      <w:r w:rsidRPr="00203C8E">
        <w:t>name</w:t>
      </w:r>
      <w:proofErr w:type="spellEnd"/>
      <w:r w:rsidRPr="00203C8E">
        <w:t xml:space="preserve"> элементов </w:t>
      </w:r>
      <w:proofErr w:type="spellStart"/>
      <w:r w:rsidRPr="00203C8E">
        <w:t>ChangeValue</w:t>
      </w:r>
      <w:proofErr w:type="spellEnd"/>
      <w:r w:rsidRPr="00203C8E">
        <w:t xml:space="preserve"> указываются значения «</w:t>
      </w:r>
      <w:proofErr w:type="spellStart"/>
      <w:r w:rsidRPr="00203C8E">
        <w:t>accDocDate</w:t>
      </w:r>
      <w:proofErr w:type="spellEnd"/>
      <w:r w:rsidRPr="00203C8E">
        <w:t xml:space="preserve">» (наименования обязательного атрибута в схеме </w:t>
      </w:r>
      <w:proofErr w:type="spellStart"/>
      <w:r w:rsidRPr="00203C8E">
        <w:t>AccDocType</w:t>
      </w:r>
      <w:proofErr w:type="spellEnd"/>
      <w:r w:rsidRPr="00203C8E">
        <w:t>) и, при необходимости, значение «</w:t>
      </w:r>
      <w:proofErr w:type="spellStart"/>
      <w:r w:rsidRPr="00203C8E">
        <w:t>accDocNo</w:t>
      </w:r>
      <w:proofErr w:type="spellEnd"/>
      <w:r w:rsidRPr="00203C8E">
        <w:t xml:space="preserve">» (наименование необязательного атрибута в схеме </w:t>
      </w:r>
      <w:proofErr w:type="spellStart"/>
      <w:r w:rsidRPr="00203C8E">
        <w:t>AccDocType</w:t>
      </w:r>
      <w:proofErr w:type="spellEnd"/>
      <w:r w:rsidRPr="00203C8E">
        <w:t>)</w:t>
      </w:r>
      <w:r w:rsidR="004F581A" w:rsidRPr="00203C8E">
        <w:t>;</w:t>
      </w:r>
    </w:p>
    <w:p w14:paraId="0953C330" w14:textId="4139E174" w:rsidR="004F581A" w:rsidRPr="00203C8E" w:rsidRDefault="004F581A" w:rsidP="00324F3D">
      <w:pPr>
        <w:pStyle w:val="af3"/>
        <w:numPr>
          <w:ilvl w:val="0"/>
          <w:numId w:val="62"/>
        </w:numPr>
      </w:pPr>
      <w:r w:rsidRPr="00203C8E">
        <w:t xml:space="preserve">в атрибутах </w:t>
      </w:r>
      <w:proofErr w:type="spellStart"/>
      <w:r w:rsidRPr="00203C8E">
        <w:t>value</w:t>
      </w:r>
      <w:proofErr w:type="spellEnd"/>
      <w:r w:rsidRPr="00203C8E">
        <w:t xml:space="preserve"> элементов </w:t>
      </w:r>
      <w:proofErr w:type="spellStart"/>
      <w:r w:rsidRPr="00203C8E">
        <w:t>ChangeValue</w:t>
      </w:r>
      <w:proofErr w:type="spellEnd"/>
      <w:r w:rsidRPr="00203C8E">
        <w:t xml:space="preserve"> указываются значения </w:t>
      </w:r>
      <w:r w:rsidR="00E260BB" w:rsidRPr="00203C8E">
        <w:t>даты платежного документа, и при необходимости, номера платежного документа</w:t>
      </w:r>
      <w:r w:rsidRPr="00203C8E">
        <w:t>.</w:t>
      </w:r>
    </w:p>
    <w:p w14:paraId="6D73C534" w14:textId="77777777" w:rsidR="004F581A" w:rsidRPr="00203C8E" w:rsidRDefault="004F581A" w:rsidP="004F581A">
      <w:pPr>
        <w:pStyle w:val="af3"/>
      </w:pPr>
      <w:r w:rsidRPr="00203C8E">
        <w:lastRenderedPageBreak/>
        <w:t>Пример добавления в извещение о приеме к исполнению распоряжения реквизитов платежа при уточнении:</w:t>
      </w:r>
    </w:p>
    <w:p w14:paraId="0D6141A6" w14:textId="44924EEE" w:rsidR="004F581A" w:rsidRPr="00203C8E" w:rsidRDefault="004F581A" w:rsidP="004F581A">
      <w:pPr>
        <w:pStyle w:val="af3"/>
        <w:spacing w:before="120" w:line="240" w:lineRule="auto"/>
        <w:rPr>
          <w:i/>
          <w:sz w:val="22"/>
          <w:szCs w:val="22"/>
          <w:lang w:val="en-US"/>
        </w:rPr>
      </w:pPr>
      <w:r w:rsidRPr="00203C8E">
        <w:rPr>
          <w:i/>
          <w:sz w:val="22"/>
          <w:szCs w:val="22"/>
          <w:lang w:val="en-US"/>
        </w:rPr>
        <w:t>&lt;</w:t>
      </w:r>
      <w:proofErr w:type="spellStart"/>
      <w:proofErr w:type="gramStart"/>
      <w:r w:rsidRPr="00203C8E">
        <w:rPr>
          <w:i/>
          <w:sz w:val="22"/>
          <w:szCs w:val="22"/>
          <w:lang w:val="en-US"/>
        </w:rPr>
        <w:t>pkg:Change</w:t>
      </w:r>
      <w:proofErr w:type="spellEnd"/>
      <w:proofErr w:type="gramEnd"/>
      <w:r w:rsidRPr="00203C8E">
        <w:rPr>
          <w:i/>
          <w:sz w:val="22"/>
          <w:szCs w:val="22"/>
          <w:lang w:val="en-US"/>
        </w:rPr>
        <w:t xml:space="preserve"> </w:t>
      </w:r>
      <w:proofErr w:type="spellStart"/>
      <w:r w:rsidRPr="00203C8E">
        <w:rPr>
          <w:i/>
          <w:sz w:val="22"/>
          <w:szCs w:val="22"/>
          <w:lang w:val="en-US"/>
        </w:rPr>
        <w:t>fieldNum</w:t>
      </w:r>
      <w:proofErr w:type="spellEnd"/>
      <w:r w:rsidRPr="00203C8E">
        <w:rPr>
          <w:i/>
          <w:sz w:val="22"/>
          <w:szCs w:val="22"/>
          <w:lang w:val="en-US"/>
        </w:rPr>
        <w:t>="200</w:t>
      </w:r>
      <w:r w:rsidR="00E260BB" w:rsidRPr="00203C8E">
        <w:rPr>
          <w:i/>
          <w:sz w:val="22"/>
          <w:szCs w:val="22"/>
          <w:lang w:val="en-US"/>
        </w:rPr>
        <w:t>8</w:t>
      </w:r>
      <w:r w:rsidRPr="00203C8E">
        <w:rPr>
          <w:i/>
          <w:sz w:val="22"/>
          <w:szCs w:val="22"/>
          <w:lang w:val="en-US"/>
        </w:rPr>
        <w:t>"&gt;</w:t>
      </w:r>
    </w:p>
    <w:p w14:paraId="67202431" w14:textId="56E62E24" w:rsidR="004F581A" w:rsidRPr="00203C8E" w:rsidRDefault="004F581A" w:rsidP="004F581A">
      <w:pPr>
        <w:pStyle w:val="af3"/>
        <w:spacing w:before="120" w:line="240" w:lineRule="auto"/>
        <w:ind w:firstLine="1701"/>
        <w:rPr>
          <w:i/>
          <w:sz w:val="22"/>
          <w:szCs w:val="22"/>
          <w:lang w:val="en-US"/>
        </w:rPr>
      </w:pPr>
      <w:r w:rsidRPr="00203C8E">
        <w:rPr>
          <w:i/>
          <w:sz w:val="22"/>
          <w:szCs w:val="22"/>
          <w:lang w:val="en-US"/>
        </w:rPr>
        <w:t>&lt;</w:t>
      </w:r>
      <w:proofErr w:type="spellStart"/>
      <w:proofErr w:type="gramStart"/>
      <w:r w:rsidRPr="00203C8E">
        <w:rPr>
          <w:i/>
          <w:sz w:val="22"/>
          <w:szCs w:val="22"/>
          <w:lang w:val="en-US"/>
        </w:rPr>
        <w:t>pkg:ChangeValue</w:t>
      </w:r>
      <w:proofErr w:type="spellEnd"/>
      <w:proofErr w:type="gramEnd"/>
      <w:r w:rsidRPr="00203C8E">
        <w:rPr>
          <w:i/>
          <w:sz w:val="22"/>
          <w:szCs w:val="22"/>
          <w:lang w:val="en-US"/>
        </w:rPr>
        <w:t xml:space="preserve"> name="</w:t>
      </w:r>
      <w:proofErr w:type="spellStart"/>
      <w:r w:rsidR="00E260BB" w:rsidRPr="00203C8E">
        <w:rPr>
          <w:i/>
          <w:lang w:val="en-US"/>
        </w:rPr>
        <w:t>accDocDate</w:t>
      </w:r>
      <w:proofErr w:type="spellEnd"/>
      <w:r w:rsidRPr="00203C8E">
        <w:rPr>
          <w:i/>
          <w:sz w:val="22"/>
          <w:szCs w:val="22"/>
          <w:lang w:val="en-US"/>
        </w:rPr>
        <w:t>" value="</w:t>
      </w:r>
      <w:r w:rsidR="00F01DF6" w:rsidRPr="00203C8E">
        <w:rPr>
          <w:i/>
          <w:sz w:val="22"/>
          <w:szCs w:val="22"/>
          <w:lang w:val="en-US"/>
        </w:rPr>
        <w:t>2019-01-29+03:00</w:t>
      </w:r>
      <w:r w:rsidRPr="00203C8E">
        <w:rPr>
          <w:i/>
          <w:sz w:val="22"/>
          <w:szCs w:val="22"/>
          <w:lang w:val="en-US"/>
        </w:rPr>
        <w:t>"/&gt;</w:t>
      </w:r>
    </w:p>
    <w:p w14:paraId="5719500E" w14:textId="38F5BECC" w:rsidR="004F581A" w:rsidRPr="00203C8E" w:rsidRDefault="004F581A" w:rsidP="004F581A">
      <w:pPr>
        <w:pStyle w:val="af3"/>
        <w:spacing w:before="120" w:line="240" w:lineRule="auto"/>
        <w:ind w:firstLine="1701"/>
        <w:rPr>
          <w:i/>
          <w:sz w:val="22"/>
          <w:szCs w:val="22"/>
          <w:lang w:val="en-US"/>
        </w:rPr>
      </w:pPr>
      <w:r w:rsidRPr="00203C8E">
        <w:rPr>
          <w:i/>
          <w:sz w:val="22"/>
          <w:szCs w:val="22"/>
          <w:lang w:val="en-US"/>
        </w:rPr>
        <w:t>&lt;</w:t>
      </w:r>
      <w:proofErr w:type="spellStart"/>
      <w:proofErr w:type="gramStart"/>
      <w:r w:rsidRPr="00203C8E">
        <w:rPr>
          <w:i/>
          <w:sz w:val="22"/>
          <w:szCs w:val="22"/>
          <w:lang w:val="en-US"/>
        </w:rPr>
        <w:t>pkg:ChangeValue</w:t>
      </w:r>
      <w:proofErr w:type="spellEnd"/>
      <w:proofErr w:type="gramEnd"/>
      <w:r w:rsidRPr="00203C8E">
        <w:rPr>
          <w:i/>
          <w:sz w:val="22"/>
          <w:szCs w:val="22"/>
          <w:lang w:val="en-US"/>
        </w:rPr>
        <w:t xml:space="preserve"> name="</w:t>
      </w:r>
      <w:proofErr w:type="spellStart"/>
      <w:r w:rsidR="00E260BB" w:rsidRPr="00203C8E">
        <w:rPr>
          <w:i/>
          <w:sz w:val="22"/>
          <w:szCs w:val="22"/>
          <w:lang w:val="en-US"/>
        </w:rPr>
        <w:t>accDocNo</w:t>
      </w:r>
      <w:proofErr w:type="spellEnd"/>
      <w:r w:rsidRPr="00203C8E">
        <w:rPr>
          <w:i/>
          <w:sz w:val="22"/>
          <w:szCs w:val="22"/>
          <w:lang w:val="en-US"/>
        </w:rPr>
        <w:t>" value="</w:t>
      </w:r>
      <w:r w:rsidR="00E260BB" w:rsidRPr="00203C8E">
        <w:rPr>
          <w:i/>
          <w:sz w:val="22"/>
          <w:szCs w:val="22"/>
          <w:lang w:val="en-US"/>
        </w:rPr>
        <w:t>1</w:t>
      </w:r>
      <w:r w:rsidRPr="00203C8E">
        <w:rPr>
          <w:i/>
          <w:sz w:val="22"/>
          <w:szCs w:val="22"/>
          <w:lang w:val="en-US"/>
        </w:rPr>
        <w:t>"/&gt;</w:t>
      </w:r>
    </w:p>
    <w:p w14:paraId="66D02157" w14:textId="77777777" w:rsidR="004F581A" w:rsidRPr="00203C8E" w:rsidRDefault="004F581A" w:rsidP="004F581A">
      <w:pPr>
        <w:pStyle w:val="af3"/>
        <w:spacing w:before="120"/>
      </w:pPr>
      <w:r w:rsidRPr="00203C8E">
        <w:rPr>
          <w:i/>
          <w:sz w:val="22"/>
          <w:szCs w:val="22"/>
        </w:rPr>
        <w:t>&lt;/</w:t>
      </w:r>
      <w:proofErr w:type="gramStart"/>
      <w:r w:rsidRPr="00203C8E">
        <w:rPr>
          <w:i/>
          <w:sz w:val="22"/>
          <w:szCs w:val="22"/>
          <w:lang w:val="en-US"/>
        </w:rPr>
        <w:t>pkg</w:t>
      </w:r>
      <w:r w:rsidRPr="00203C8E">
        <w:rPr>
          <w:i/>
          <w:sz w:val="22"/>
          <w:szCs w:val="22"/>
        </w:rPr>
        <w:t>:</w:t>
      </w:r>
      <w:r w:rsidRPr="00203C8E">
        <w:rPr>
          <w:i/>
          <w:sz w:val="22"/>
          <w:szCs w:val="22"/>
          <w:lang w:val="en-US"/>
        </w:rPr>
        <w:t>Change</w:t>
      </w:r>
      <w:proofErr w:type="gramEnd"/>
      <w:r w:rsidRPr="00203C8E">
        <w:rPr>
          <w:i/>
          <w:sz w:val="22"/>
          <w:szCs w:val="22"/>
        </w:rPr>
        <w:t>&gt;</w:t>
      </w:r>
    </w:p>
    <w:p w14:paraId="599BFE0A" w14:textId="1BAAB682" w:rsidR="004F581A" w:rsidRPr="00D51F19" w:rsidRDefault="004F581A" w:rsidP="00D80777">
      <w:pPr>
        <w:pStyle w:val="Head4"/>
        <w:spacing w:before="120" w:after="120" w:line="240" w:lineRule="auto"/>
        <w:ind w:firstLine="1134"/>
        <w:rPr>
          <w:rFonts w:ascii="Times New Roman" w:hAnsi="Times New Roman" w:cs="Times New Roman"/>
          <w:lang w:val="ru-RU"/>
        </w:rPr>
      </w:pPr>
      <w:r w:rsidRPr="00D51F19">
        <w:rPr>
          <w:rFonts w:ascii="Times New Roman" w:hAnsi="Times New Roman" w:cs="Times New Roman"/>
          <w:lang w:val="ru-RU"/>
        </w:rPr>
        <w:t xml:space="preserve">Удаление </w:t>
      </w:r>
      <w:r w:rsidR="007F35EC" w:rsidRPr="00D51F19">
        <w:rPr>
          <w:rFonts w:ascii="Times New Roman" w:hAnsi="Times New Roman" w:cs="Times New Roman"/>
          <w:lang w:val="ru-RU"/>
        </w:rPr>
        <w:t>информации, передаваемой в поле</w:t>
      </w:r>
    </w:p>
    <w:p w14:paraId="506DB400" w14:textId="7EDF42FB" w:rsidR="004F581A" w:rsidRDefault="004F581A" w:rsidP="004F581A">
      <w:pPr>
        <w:pStyle w:val="af3"/>
        <w:spacing w:line="360" w:lineRule="auto"/>
      </w:pPr>
      <w:r w:rsidRPr="00203C8E">
        <w:t xml:space="preserve">При необходимости удаления из ранее переданного в ГИС ГМП извещения о приеме к исполнению распоряжения всех реквизитов </w:t>
      </w:r>
      <w:r w:rsidR="00E260BB" w:rsidRPr="00203C8E">
        <w:t>платежного документа</w:t>
      </w:r>
      <w:r w:rsidRPr="00203C8E">
        <w:t xml:space="preserve"> (поле </w:t>
      </w:r>
      <w:proofErr w:type="spellStart"/>
      <w:r w:rsidR="00E260BB" w:rsidRPr="00203C8E">
        <w:t>AccDoc</w:t>
      </w:r>
      <w:proofErr w:type="spellEnd"/>
      <w:r w:rsidRPr="00203C8E">
        <w:t xml:space="preserve"> с типом «Контейнер»), в запросе на уточнение, в атрибуте </w:t>
      </w:r>
      <w:proofErr w:type="spellStart"/>
      <w:r w:rsidRPr="00203C8E">
        <w:t>fieldNum</w:t>
      </w:r>
      <w:proofErr w:type="spellEnd"/>
      <w:r w:rsidRPr="00203C8E">
        <w:t xml:space="preserve"> контейнера </w:t>
      </w:r>
      <w:proofErr w:type="spellStart"/>
      <w:r w:rsidRPr="00203C8E">
        <w:t>Change</w:t>
      </w:r>
      <w:proofErr w:type="spellEnd"/>
      <w:r w:rsidRPr="00203C8E">
        <w:t xml:space="preserve"> указывается значение удаляемого поля «200</w:t>
      </w:r>
      <w:r w:rsidR="00E260BB" w:rsidRPr="00203C8E">
        <w:t>8</w:t>
      </w:r>
      <w:r w:rsidRPr="00203C8E">
        <w:t xml:space="preserve">» и в атрибуте </w:t>
      </w:r>
      <w:proofErr w:type="spellStart"/>
      <w:r w:rsidRPr="00203C8E">
        <w:t>value</w:t>
      </w:r>
      <w:proofErr w:type="spellEnd"/>
      <w:r w:rsidRPr="00203C8E">
        <w:t xml:space="preserve"> элемента </w:t>
      </w:r>
      <w:proofErr w:type="spellStart"/>
      <w:r w:rsidRPr="00203C8E">
        <w:t>ChangeValue</w:t>
      </w:r>
      <w:proofErr w:type="spellEnd"/>
      <w:r w:rsidRPr="00203C8E">
        <w:t xml:space="preserve"> – значение «NULL»</w:t>
      </w:r>
      <w:r w:rsidR="008C12E5">
        <w:t>:</w:t>
      </w:r>
    </w:p>
    <w:p w14:paraId="2F390C72" w14:textId="14279682" w:rsidR="008C12E5" w:rsidRPr="00203C8E" w:rsidRDefault="008C12E5" w:rsidP="008C12E5">
      <w:pPr>
        <w:pStyle w:val="af3"/>
        <w:spacing w:before="60" w:after="60"/>
        <w:rPr>
          <w:i/>
          <w:sz w:val="22"/>
          <w:szCs w:val="22"/>
          <w:lang w:val="en-US"/>
        </w:rPr>
      </w:pPr>
      <w:r w:rsidRPr="00203C8E">
        <w:rPr>
          <w:i/>
          <w:sz w:val="22"/>
          <w:szCs w:val="22"/>
          <w:lang w:val="en-US"/>
        </w:rPr>
        <w:t>&lt;</w:t>
      </w:r>
      <w:proofErr w:type="spellStart"/>
      <w:proofErr w:type="gramStart"/>
      <w:r w:rsidRPr="00203C8E">
        <w:rPr>
          <w:i/>
          <w:sz w:val="22"/>
          <w:szCs w:val="22"/>
          <w:lang w:val="en-US"/>
        </w:rPr>
        <w:t>pkg:Change</w:t>
      </w:r>
      <w:proofErr w:type="spellEnd"/>
      <w:proofErr w:type="gramEnd"/>
      <w:r w:rsidRPr="00203C8E">
        <w:rPr>
          <w:i/>
          <w:sz w:val="22"/>
          <w:szCs w:val="22"/>
          <w:lang w:val="en-US"/>
        </w:rPr>
        <w:t xml:space="preserve"> </w:t>
      </w:r>
      <w:proofErr w:type="spellStart"/>
      <w:r w:rsidRPr="00203C8E">
        <w:rPr>
          <w:i/>
          <w:sz w:val="22"/>
          <w:szCs w:val="22"/>
          <w:lang w:val="en-US"/>
        </w:rPr>
        <w:t>fieldNum</w:t>
      </w:r>
      <w:proofErr w:type="spellEnd"/>
      <w:r w:rsidRPr="00203C8E">
        <w:rPr>
          <w:i/>
          <w:sz w:val="22"/>
          <w:szCs w:val="22"/>
          <w:lang w:val="en-US"/>
        </w:rPr>
        <w:t>="</w:t>
      </w:r>
      <w:r w:rsidRPr="00BD2385">
        <w:rPr>
          <w:i/>
          <w:sz w:val="22"/>
          <w:szCs w:val="22"/>
          <w:lang w:val="en-US"/>
        </w:rPr>
        <w:t>2008</w:t>
      </w:r>
      <w:r w:rsidRPr="00203C8E">
        <w:rPr>
          <w:i/>
          <w:sz w:val="22"/>
          <w:szCs w:val="22"/>
          <w:lang w:val="en-US"/>
        </w:rPr>
        <w:t>"&gt;</w:t>
      </w:r>
    </w:p>
    <w:p w14:paraId="3A9F2BB5" w14:textId="77777777" w:rsidR="008C12E5" w:rsidRPr="00203C8E" w:rsidRDefault="008C12E5" w:rsidP="008C12E5">
      <w:pPr>
        <w:pStyle w:val="af3"/>
        <w:spacing w:before="60" w:after="60" w:line="240" w:lineRule="auto"/>
        <w:ind w:firstLine="1701"/>
        <w:rPr>
          <w:i/>
          <w:sz w:val="22"/>
          <w:szCs w:val="22"/>
          <w:lang w:val="en-US"/>
        </w:rPr>
      </w:pPr>
      <w:r w:rsidRPr="00203C8E">
        <w:rPr>
          <w:i/>
          <w:sz w:val="22"/>
          <w:szCs w:val="22"/>
          <w:lang w:val="en-US"/>
        </w:rPr>
        <w:t>&lt;</w:t>
      </w:r>
      <w:proofErr w:type="spellStart"/>
      <w:proofErr w:type="gramStart"/>
      <w:r w:rsidRPr="00203C8E">
        <w:rPr>
          <w:i/>
          <w:sz w:val="22"/>
          <w:szCs w:val="22"/>
          <w:lang w:val="en-US"/>
        </w:rPr>
        <w:t>pkg:ChangeValue</w:t>
      </w:r>
      <w:proofErr w:type="spellEnd"/>
      <w:proofErr w:type="gramEnd"/>
      <w:r w:rsidRPr="00203C8E">
        <w:rPr>
          <w:i/>
          <w:sz w:val="22"/>
          <w:szCs w:val="22"/>
          <w:lang w:val="en-US"/>
        </w:rPr>
        <w:t xml:space="preserve"> value="NULL"/&gt;</w:t>
      </w:r>
    </w:p>
    <w:p w14:paraId="075CA4BC" w14:textId="77777777" w:rsidR="008C12E5" w:rsidRPr="00203C8E" w:rsidRDefault="008C12E5" w:rsidP="008C12E5">
      <w:pPr>
        <w:pStyle w:val="af6"/>
        <w:spacing w:before="60" w:after="60"/>
        <w:jc w:val="both"/>
        <w:rPr>
          <w:iCs/>
        </w:rPr>
      </w:pPr>
      <w:r w:rsidRPr="00203C8E">
        <w:rPr>
          <w:i/>
        </w:rPr>
        <w:t>&lt;/</w:t>
      </w:r>
      <w:proofErr w:type="gramStart"/>
      <w:r w:rsidRPr="00203C8E">
        <w:rPr>
          <w:i/>
          <w:lang w:val="en-US"/>
        </w:rPr>
        <w:t>pkg</w:t>
      </w:r>
      <w:r w:rsidRPr="00203C8E">
        <w:rPr>
          <w:i/>
        </w:rPr>
        <w:t>:</w:t>
      </w:r>
      <w:r w:rsidRPr="00203C8E">
        <w:rPr>
          <w:i/>
          <w:lang w:val="en-US"/>
        </w:rPr>
        <w:t>Change</w:t>
      </w:r>
      <w:proofErr w:type="gramEnd"/>
      <w:r w:rsidRPr="00203C8E">
        <w:rPr>
          <w:i/>
        </w:rPr>
        <w:t>&gt;</w:t>
      </w:r>
    </w:p>
    <w:p w14:paraId="1B9F5332" w14:textId="21B6B399" w:rsidR="004F581A" w:rsidRPr="00D51F19" w:rsidRDefault="004F581A" w:rsidP="00D80777">
      <w:pPr>
        <w:pStyle w:val="Head4"/>
        <w:ind w:firstLine="1134"/>
        <w:rPr>
          <w:rFonts w:ascii="Times New Roman" w:hAnsi="Times New Roman" w:cs="Times New Roman"/>
        </w:rPr>
      </w:pPr>
      <w:r w:rsidRPr="00D51F19">
        <w:rPr>
          <w:rFonts w:ascii="Times New Roman" w:hAnsi="Times New Roman" w:cs="Times New Roman"/>
          <w:lang w:val="ru-RU"/>
        </w:rPr>
        <w:t xml:space="preserve">Изменение значений </w:t>
      </w:r>
      <w:r w:rsidR="0023071E" w:rsidRPr="00D51F19">
        <w:rPr>
          <w:rFonts w:ascii="Times New Roman" w:hAnsi="Times New Roman" w:cs="Times New Roman"/>
          <w:lang w:val="ru-RU"/>
        </w:rPr>
        <w:t xml:space="preserve">отдельных </w:t>
      </w:r>
      <w:r w:rsidRPr="00D51F19">
        <w:rPr>
          <w:rFonts w:ascii="Times New Roman" w:hAnsi="Times New Roman" w:cs="Times New Roman"/>
          <w:lang w:val="ru-RU"/>
        </w:rPr>
        <w:t xml:space="preserve">реквизитов в </w:t>
      </w:r>
      <w:r w:rsidRPr="00D51F19">
        <w:rPr>
          <w:rFonts w:ascii="Times New Roman" w:hAnsi="Times New Roman" w:cs="Times New Roman"/>
        </w:rPr>
        <w:t>поле 200</w:t>
      </w:r>
      <w:r w:rsidR="00F01DF6" w:rsidRPr="00D51F19">
        <w:rPr>
          <w:rFonts w:ascii="Times New Roman" w:hAnsi="Times New Roman" w:cs="Times New Roman"/>
          <w:lang w:val="ru-RU"/>
        </w:rPr>
        <w:t>8</w:t>
      </w:r>
    </w:p>
    <w:p w14:paraId="4A476DEB" w14:textId="456C21C7" w:rsidR="004F581A" w:rsidRPr="00203C8E" w:rsidRDefault="004F581A" w:rsidP="004F581A">
      <w:pPr>
        <w:pStyle w:val="af3"/>
        <w:keepNext/>
        <w:keepLines/>
        <w:spacing w:before="120"/>
      </w:pPr>
      <w:r w:rsidRPr="00203C8E">
        <w:t xml:space="preserve">При необходимости </w:t>
      </w:r>
      <w:proofErr w:type="spellStart"/>
      <w:r w:rsidRPr="00203C8E">
        <w:t>измения</w:t>
      </w:r>
      <w:proofErr w:type="spellEnd"/>
      <w:r w:rsidRPr="00203C8E">
        <w:t xml:space="preserve"> </w:t>
      </w:r>
      <w:r w:rsidR="00F97090" w:rsidRPr="00203C8E">
        <w:t>в ранее переданном в ГИС ГМП</w:t>
      </w:r>
      <w:r w:rsidRPr="00203C8E">
        <w:t xml:space="preserve"> извещении о приеме к исполнению распоряжения отдельных значений реквизитов внутри контейнера с реквизитами </w:t>
      </w:r>
      <w:r w:rsidR="00E260BB" w:rsidRPr="00203C8E">
        <w:t>платежного документа</w:t>
      </w:r>
      <w:r w:rsidRPr="00203C8E">
        <w:t xml:space="preserve">, используются номера полей </w:t>
      </w:r>
      <w:r w:rsidR="00E260BB" w:rsidRPr="00203C8E">
        <w:t>3</w:t>
      </w:r>
      <w:r w:rsidRPr="00203C8E">
        <w:t xml:space="preserve">, </w:t>
      </w:r>
      <w:r w:rsidR="00E260BB" w:rsidRPr="00203C8E">
        <w:t>4</w:t>
      </w:r>
      <w:r w:rsidRPr="00203C8E">
        <w:t>. Пример изменения значение в поле «</w:t>
      </w:r>
      <w:r w:rsidR="00E260BB" w:rsidRPr="00203C8E">
        <w:t>Дата платежного документа</w:t>
      </w:r>
      <w:r w:rsidRPr="00203C8E">
        <w:t>» при уточнении извещения о приеме к исполнению распоряжения:</w:t>
      </w:r>
    </w:p>
    <w:p w14:paraId="3150B886" w14:textId="0832A4F8" w:rsidR="004F581A" w:rsidRPr="00203C8E" w:rsidRDefault="004F581A" w:rsidP="004F581A">
      <w:pPr>
        <w:pStyle w:val="af3"/>
        <w:rPr>
          <w:i/>
          <w:sz w:val="22"/>
          <w:szCs w:val="22"/>
          <w:lang w:val="en-US"/>
        </w:rPr>
      </w:pPr>
      <w:r w:rsidRPr="00203C8E">
        <w:rPr>
          <w:i/>
          <w:sz w:val="22"/>
          <w:szCs w:val="22"/>
          <w:lang w:val="en-US"/>
        </w:rPr>
        <w:t>&lt;</w:t>
      </w:r>
      <w:proofErr w:type="spellStart"/>
      <w:proofErr w:type="gramStart"/>
      <w:r w:rsidRPr="00203C8E">
        <w:rPr>
          <w:i/>
          <w:sz w:val="22"/>
          <w:szCs w:val="22"/>
          <w:lang w:val="en-US"/>
        </w:rPr>
        <w:t>pkg:Change</w:t>
      </w:r>
      <w:proofErr w:type="spellEnd"/>
      <w:proofErr w:type="gramEnd"/>
      <w:r w:rsidRPr="00203C8E">
        <w:rPr>
          <w:i/>
          <w:sz w:val="22"/>
          <w:szCs w:val="22"/>
          <w:lang w:val="en-US"/>
        </w:rPr>
        <w:t xml:space="preserve"> </w:t>
      </w:r>
      <w:proofErr w:type="spellStart"/>
      <w:r w:rsidRPr="00203C8E">
        <w:rPr>
          <w:i/>
          <w:sz w:val="22"/>
          <w:szCs w:val="22"/>
          <w:lang w:val="en-US"/>
        </w:rPr>
        <w:t>fieldNum</w:t>
      </w:r>
      <w:proofErr w:type="spellEnd"/>
      <w:r w:rsidRPr="00203C8E">
        <w:rPr>
          <w:i/>
          <w:sz w:val="22"/>
          <w:szCs w:val="22"/>
          <w:lang w:val="en-US"/>
        </w:rPr>
        <w:t>="</w:t>
      </w:r>
      <w:r w:rsidR="00E260BB" w:rsidRPr="00203C8E">
        <w:rPr>
          <w:i/>
          <w:sz w:val="22"/>
          <w:szCs w:val="22"/>
          <w:lang w:val="en-US"/>
        </w:rPr>
        <w:t>4</w:t>
      </w:r>
      <w:r w:rsidRPr="00203C8E">
        <w:rPr>
          <w:i/>
          <w:sz w:val="22"/>
          <w:szCs w:val="22"/>
          <w:lang w:val="en-US"/>
        </w:rPr>
        <w:t>"&gt;</w:t>
      </w:r>
    </w:p>
    <w:p w14:paraId="00C3B298" w14:textId="3ACFF84E" w:rsidR="004F581A" w:rsidRPr="00203C8E" w:rsidRDefault="004F581A" w:rsidP="004F581A">
      <w:pPr>
        <w:pStyle w:val="af3"/>
        <w:spacing w:line="240" w:lineRule="auto"/>
        <w:ind w:firstLine="1701"/>
        <w:rPr>
          <w:i/>
          <w:sz w:val="22"/>
          <w:szCs w:val="22"/>
          <w:lang w:val="en-US"/>
        </w:rPr>
      </w:pPr>
      <w:r w:rsidRPr="00203C8E">
        <w:rPr>
          <w:i/>
          <w:sz w:val="22"/>
          <w:szCs w:val="22"/>
          <w:lang w:val="en-US"/>
        </w:rPr>
        <w:t>&lt;</w:t>
      </w:r>
      <w:proofErr w:type="spellStart"/>
      <w:proofErr w:type="gramStart"/>
      <w:r w:rsidRPr="00203C8E">
        <w:rPr>
          <w:i/>
          <w:sz w:val="22"/>
          <w:szCs w:val="22"/>
          <w:lang w:val="en-US"/>
        </w:rPr>
        <w:t>pkg:ChangeValue</w:t>
      </w:r>
      <w:proofErr w:type="spellEnd"/>
      <w:proofErr w:type="gramEnd"/>
      <w:r w:rsidRPr="00203C8E">
        <w:rPr>
          <w:i/>
          <w:sz w:val="22"/>
          <w:szCs w:val="22"/>
          <w:lang w:val="en-US"/>
        </w:rPr>
        <w:t xml:space="preserve"> value="</w:t>
      </w:r>
      <w:r w:rsidR="00F01DF6" w:rsidRPr="00203C8E">
        <w:rPr>
          <w:i/>
          <w:sz w:val="22"/>
          <w:szCs w:val="22"/>
          <w:lang w:val="en-US"/>
        </w:rPr>
        <w:t>2019-01-30+03:00</w:t>
      </w:r>
      <w:r w:rsidRPr="00203C8E">
        <w:rPr>
          <w:i/>
          <w:sz w:val="22"/>
          <w:szCs w:val="22"/>
          <w:lang w:val="en-US"/>
        </w:rPr>
        <w:t>"/&gt;</w:t>
      </w:r>
    </w:p>
    <w:p w14:paraId="00796EA8" w14:textId="6EA71063" w:rsidR="00652FBA" w:rsidRPr="00203C8E" w:rsidRDefault="004F581A" w:rsidP="004F581A">
      <w:pPr>
        <w:pStyle w:val="af3"/>
        <w:rPr>
          <w:i/>
          <w:sz w:val="22"/>
          <w:szCs w:val="22"/>
        </w:rPr>
      </w:pPr>
      <w:r w:rsidRPr="00203C8E">
        <w:rPr>
          <w:i/>
          <w:sz w:val="22"/>
          <w:szCs w:val="22"/>
        </w:rPr>
        <w:t>&lt;/</w:t>
      </w:r>
      <w:proofErr w:type="gramStart"/>
      <w:r w:rsidRPr="00203C8E">
        <w:rPr>
          <w:i/>
          <w:sz w:val="22"/>
          <w:szCs w:val="22"/>
          <w:lang w:val="en-US"/>
        </w:rPr>
        <w:t>pkg</w:t>
      </w:r>
      <w:r w:rsidRPr="00203C8E">
        <w:rPr>
          <w:i/>
          <w:sz w:val="22"/>
          <w:szCs w:val="22"/>
        </w:rPr>
        <w:t>:</w:t>
      </w:r>
      <w:r w:rsidRPr="00203C8E">
        <w:rPr>
          <w:i/>
          <w:sz w:val="22"/>
          <w:szCs w:val="22"/>
          <w:lang w:val="en-US"/>
        </w:rPr>
        <w:t>Change</w:t>
      </w:r>
      <w:proofErr w:type="gramEnd"/>
      <w:r w:rsidRPr="00203C8E">
        <w:rPr>
          <w:i/>
          <w:sz w:val="22"/>
          <w:szCs w:val="22"/>
        </w:rPr>
        <w:t>&gt;</w:t>
      </w:r>
    </w:p>
    <w:p w14:paraId="6072D95A" w14:textId="72C4AD09" w:rsidR="00F01DF6" w:rsidRPr="00D51F19" w:rsidRDefault="00F01DF6" w:rsidP="00D80777">
      <w:pPr>
        <w:pStyle w:val="Head3"/>
        <w:ind w:firstLine="0"/>
      </w:pPr>
      <w:bookmarkStart w:id="334" w:name="_Ref2601688"/>
      <w:bookmarkStart w:id="335" w:name="_Toc72847213"/>
      <w:r w:rsidRPr="00D51F19">
        <w:t>Информация о частичном платеже (</w:t>
      </w:r>
      <w:proofErr w:type="spellStart"/>
      <w:r w:rsidRPr="00D51F19">
        <w:t>PartialPayt</w:t>
      </w:r>
      <w:proofErr w:type="spellEnd"/>
      <w:r w:rsidRPr="00D51F19">
        <w:t>, поле номер 2009)</w:t>
      </w:r>
      <w:bookmarkEnd w:id="334"/>
      <w:bookmarkEnd w:id="335"/>
    </w:p>
    <w:p w14:paraId="310945D6" w14:textId="07F6DEFE" w:rsidR="00F01DF6" w:rsidRPr="00D51F19" w:rsidRDefault="00F01DF6" w:rsidP="00D80777">
      <w:pPr>
        <w:pStyle w:val="Head4"/>
        <w:ind w:firstLine="1134"/>
        <w:rPr>
          <w:rFonts w:ascii="Times New Roman" w:hAnsi="Times New Roman" w:cs="Times New Roman"/>
        </w:rPr>
      </w:pPr>
      <w:r w:rsidRPr="00D51F19">
        <w:rPr>
          <w:rFonts w:ascii="Times New Roman" w:hAnsi="Times New Roman" w:cs="Times New Roman"/>
          <w:lang w:val="ru-RU"/>
        </w:rPr>
        <w:t xml:space="preserve">Добавление </w:t>
      </w:r>
      <w:r w:rsidR="007F35EC" w:rsidRPr="00D51F19">
        <w:rPr>
          <w:rFonts w:ascii="Times New Roman" w:hAnsi="Times New Roman" w:cs="Times New Roman"/>
          <w:lang w:val="ru-RU"/>
        </w:rPr>
        <w:t>информации, передаваемой в поле</w:t>
      </w:r>
    </w:p>
    <w:p w14:paraId="4BC8EB0C" w14:textId="2D8C92C9" w:rsidR="00F01DF6" w:rsidRPr="00203C8E" w:rsidRDefault="00F01DF6" w:rsidP="00F01DF6">
      <w:pPr>
        <w:pStyle w:val="af3"/>
      </w:pPr>
      <w:r w:rsidRPr="00203C8E">
        <w:t xml:space="preserve">При необходимости добавления в извещение о приеме к исполнению распоряжения поля с информацией о частичном платеже, которое в ранее </w:t>
      </w:r>
      <w:r w:rsidR="007439B2" w:rsidRPr="00203C8E">
        <w:t>переданном</w:t>
      </w:r>
      <w:r w:rsidRPr="00203C8E">
        <w:t xml:space="preserve"> в ГИС ГМП извещении о приеме к исполнению распоряжения отсутствовало (поле </w:t>
      </w:r>
      <w:proofErr w:type="spellStart"/>
      <w:r w:rsidRPr="00203C8E">
        <w:t>PartialPayt</w:t>
      </w:r>
      <w:proofErr w:type="spellEnd"/>
      <w:r w:rsidRPr="00203C8E">
        <w:t xml:space="preserve"> с типом «Контейнер» ранее не передавалось), в запросе на уточнение </w:t>
      </w:r>
      <w:proofErr w:type="spellStart"/>
      <w:r w:rsidRPr="00203C8E">
        <w:t>указывется</w:t>
      </w:r>
      <w:proofErr w:type="spellEnd"/>
      <w:r w:rsidRPr="00203C8E">
        <w:t>:</w:t>
      </w:r>
    </w:p>
    <w:p w14:paraId="75EE100F" w14:textId="61073FC3" w:rsidR="00F01DF6" w:rsidRPr="00203C8E" w:rsidRDefault="00F01DF6" w:rsidP="00324F3D">
      <w:pPr>
        <w:pStyle w:val="af3"/>
        <w:numPr>
          <w:ilvl w:val="0"/>
          <w:numId w:val="62"/>
        </w:numPr>
      </w:pPr>
      <w:r w:rsidRPr="00203C8E">
        <w:t xml:space="preserve">в атрибуте </w:t>
      </w:r>
      <w:proofErr w:type="spellStart"/>
      <w:r w:rsidRPr="00203C8E">
        <w:t>fieldNum</w:t>
      </w:r>
      <w:proofErr w:type="spellEnd"/>
      <w:r w:rsidRPr="00203C8E">
        <w:t xml:space="preserve"> контейнера </w:t>
      </w:r>
      <w:proofErr w:type="spellStart"/>
      <w:r w:rsidRPr="00203C8E">
        <w:t>Change</w:t>
      </w:r>
      <w:proofErr w:type="spellEnd"/>
      <w:r w:rsidRPr="00203C8E">
        <w:t xml:space="preserve"> указывается значение поля «2009»;</w:t>
      </w:r>
    </w:p>
    <w:p w14:paraId="48EB1472" w14:textId="4923E1BD" w:rsidR="00F01DF6" w:rsidRPr="00203C8E" w:rsidRDefault="00F01DF6" w:rsidP="00324F3D">
      <w:pPr>
        <w:pStyle w:val="af3"/>
        <w:numPr>
          <w:ilvl w:val="0"/>
          <w:numId w:val="62"/>
        </w:numPr>
      </w:pPr>
      <w:r w:rsidRPr="00203C8E">
        <w:t xml:space="preserve">в атрибутах </w:t>
      </w:r>
      <w:proofErr w:type="spellStart"/>
      <w:r w:rsidRPr="00203C8E">
        <w:t>name</w:t>
      </w:r>
      <w:proofErr w:type="spellEnd"/>
      <w:r w:rsidRPr="00203C8E">
        <w:t xml:space="preserve"> элементов </w:t>
      </w:r>
      <w:proofErr w:type="spellStart"/>
      <w:r w:rsidRPr="00203C8E">
        <w:t>ChangeValue</w:t>
      </w:r>
      <w:proofErr w:type="spellEnd"/>
      <w:r w:rsidRPr="00203C8E">
        <w:t xml:space="preserve"> указываются значения «</w:t>
      </w:r>
      <w:proofErr w:type="spellStart"/>
      <w:r w:rsidRPr="00203C8E">
        <w:rPr>
          <w:lang w:val="en-US"/>
        </w:rPr>
        <w:t>transKind</w:t>
      </w:r>
      <w:proofErr w:type="spellEnd"/>
      <w:r w:rsidRPr="00203C8E">
        <w:t>», «</w:t>
      </w:r>
      <w:proofErr w:type="spellStart"/>
      <w:r w:rsidRPr="00203C8E">
        <w:t>accDocDate</w:t>
      </w:r>
      <w:proofErr w:type="spellEnd"/>
      <w:r w:rsidRPr="00203C8E">
        <w:t xml:space="preserve">» (наименования обязательных атрибутов в схеме </w:t>
      </w:r>
      <w:proofErr w:type="spellStart"/>
      <w:r w:rsidRPr="00203C8E">
        <w:t>PartialPayt</w:t>
      </w:r>
      <w:proofErr w:type="spellEnd"/>
      <w:r w:rsidRPr="00203C8E">
        <w:t xml:space="preserve">) и, </w:t>
      </w:r>
      <w:r w:rsidRPr="00203C8E">
        <w:lastRenderedPageBreak/>
        <w:t>при необходимости, значени</w:t>
      </w:r>
      <w:r w:rsidR="007F35EC" w:rsidRPr="00203C8E">
        <w:t>я</w:t>
      </w:r>
      <w:r w:rsidRPr="00203C8E">
        <w:t xml:space="preserve"> «</w:t>
      </w:r>
      <w:proofErr w:type="spellStart"/>
      <w:r w:rsidR="007F35EC" w:rsidRPr="00203C8E">
        <w:rPr>
          <w:lang w:val="en-US"/>
        </w:rPr>
        <w:t>paytNo</w:t>
      </w:r>
      <w:proofErr w:type="spellEnd"/>
      <w:r w:rsidRPr="00203C8E">
        <w:t>»</w:t>
      </w:r>
      <w:r w:rsidR="007F35EC" w:rsidRPr="00203C8E">
        <w:t>, «</w:t>
      </w:r>
      <w:r w:rsidR="007F35EC" w:rsidRPr="00203C8E">
        <w:rPr>
          <w:lang w:val="en-US"/>
        </w:rPr>
        <w:t>t</w:t>
      </w:r>
      <w:proofErr w:type="spellStart"/>
      <w:r w:rsidR="007F35EC" w:rsidRPr="00203C8E">
        <w:t>ransContent</w:t>
      </w:r>
      <w:proofErr w:type="spellEnd"/>
      <w:r w:rsidR="007F35EC" w:rsidRPr="00203C8E">
        <w:t>», «</w:t>
      </w:r>
      <w:proofErr w:type="spellStart"/>
      <w:r w:rsidR="007F35EC" w:rsidRPr="00203C8E">
        <w:rPr>
          <w:lang w:val="en-US"/>
        </w:rPr>
        <w:t>sumResidualPayt</w:t>
      </w:r>
      <w:proofErr w:type="spellEnd"/>
      <w:r w:rsidR="007F35EC" w:rsidRPr="00203C8E">
        <w:t>», «</w:t>
      </w:r>
      <w:proofErr w:type="spellStart"/>
      <w:r w:rsidR="007F35EC" w:rsidRPr="00203C8E">
        <w:rPr>
          <w:lang w:val="en-US"/>
        </w:rPr>
        <w:t>accDocNo</w:t>
      </w:r>
      <w:proofErr w:type="spellEnd"/>
      <w:r w:rsidR="007F35EC" w:rsidRPr="00203C8E">
        <w:t>»</w:t>
      </w:r>
      <w:r w:rsidRPr="00203C8E">
        <w:t xml:space="preserve"> (наименовани</w:t>
      </w:r>
      <w:r w:rsidR="007F35EC" w:rsidRPr="00203C8E">
        <w:t>я</w:t>
      </w:r>
      <w:r w:rsidRPr="00203C8E">
        <w:t xml:space="preserve"> необязательн</w:t>
      </w:r>
      <w:r w:rsidR="007F35EC" w:rsidRPr="00203C8E">
        <w:t>ых</w:t>
      </w:r>
      <w:r w:rsidRPr="00203C8E">
        <w:t xml:space="preserve"> атрибут</w:t>
      </w:r>
      <w:r w:rsidR="007F35EC" w:rsidRPr="00203C8E">
        <w:t>ов</w:t>
      </w:r>
      <w:r w:rsidRPr="00203C8E">
        <w:t xml:space="preserve"> в схеме </w:t>
      </w:r>
      <w:proofErr w:type="spellStart"/>
      <w:r w:rsidR="008C12E5" w:rsidRPr="00203C8E">
        <w:t>PartialPayt</w:t>
      </w:r>
      <w:proofErr w:type="spellEnd"/>
      <w:r w:rsidRPr="00203C8E">
        <w:t>);</w:t>
      </w:r>
    </w:p>
    <w:p w14:paraId="7D7C4322" w14:textId="15486701" w:rsidR="00F01DF6" w:rsidRPr="00203C8E" w:rsidRDefault="00F01DF6" w:rsidP="00324F3D">
      <w:pPr>
        <w:pStyle w:val="af3"/>
        <w:numPr>
          <w:ilvl w:val="0"/>
          <w:numId w:val="62"/>
        </w:numPr>
      </w:pPr>
      <w:r w:rsidRPr="00203C8E">
        <w:t xml:space="preserve">в атрибутах </w:t>
      </w:r>
      <w:proofErr w:type="spellStart"/>
      <w:r w:rsidRPr="00203C8E">
        <w:t>value</w:t>
      </w:r>
      <w:proofErr w:type="spellEnd"/>
      <w:r w:rsidRPr="00203C8E">
        <w:t xml:space="preserve"> элементов </w:t>
      </w:r>
      <w:proofErr w:type="spellStart"/>
      <w:r w:rsidRPr="00203C8E">
        <w:t>ChangeValue</w:t>
      </w:r>
      <w:proofErr w:type="spellEnd"/>
      <w:r w:rsidRPr="00203C8E">
        <w:t xml:space="preserve"> указываются </w:t>
      </w:r>
      <w:r w:rsidR="007F35EC" w:rsidRPr="00203C8E">
        <w:t>соответствующие значения информации о частичном платеже</w:t>
      </w:r>
      <w:r w:rsidRPr="00203C8E">
        <w:t>.</w:t>
      </w:r>
    </w:p>
    <w:p w14:paraId="23287ADF" w14:textId="77777777" w:rsidR="00F01DF6" w:rsidRPr="00203C8E" w:rsidRDefault="00F01DF6" w:rsidP="00F01DF6">
      <w:pPr>
        <w:pStyle w:val="af3"/>
      </w:pPr>
      <w:r w:rsidRPr="00203C8E">
        <w:t>Пример добавления в извещение о приеме к исполнению распоряжения реквизитов платежа при уточнении:</w:t>
      </w:r>
    </w:p>
    <w:p w14:paraId="62FE78E1" w14:textId="5CA0BEDE" w:rsidR="00F01DF6" w:rsidRPr="00203C8E" w:rsidRDefault="00F01DF6" w:rsidP="00F01DF6">
      <w:pPr>
        <w:pStyle w:val="af3"/>
        <w:spacing w:before="120" w:line="240" w:lineRule="auto"/>
        <w:rPr>
          <w:i/>
          <w:sz w:val="22"/>
          <w:szCs w:val="22"/>
          <w:lang w:val="en-US"/>
        </w:rPr>
      </w:pPr>
      <w:r w:rsidRPr="00203C8E">
        <w:rPr>
          <w:i/>
          <w:sz w:val="22"/>
          <w:szCs w:val="22"/>
          <w:lang w:val="en-US"/>
        </w:rPr>
        <w:t>&lt;</w:t>
      </w:r>
      <w:proofErr w:type="spellStart"/>
      <w:proofErr w:type="gramStart"/>
      <w:r w:rsidRPr="00203C8E">
        <w:rPr>
          <w:i/>
          <w:sz w:val="22"/>
          <w:szCs w:val="22"/>
          <w:lang w:val="en-US"/>
        </w:rPr>
        <w:t>pkg:Change</w:t>
      </w:r>
      <w:proofErr w:type="spellEnd"/>
      <w:proofErr w:type="gramEnd"/>
      <w:r w:rsidRPr="00203C8E">
        <w:rPr>
          <w:i/>
          <w:sz w:val="22"/>
          <w:szCs w:val="22"/>
          <w:lang w:val="en-US"/>
        </w:rPr>
        <w:t xml:space="preserve"> </w:t>
      </w:r>
      <w:proofErr w:type="spellStart"/>
      <w:r w:rsidRPr="00203C8E">
        <w:rPr>
          <w:i/>
          <w:sz w:val="22"/>
          <w:szCs w:val="22"/>
          <w:lang w:val="en-US"/>
        </w:rPr>
        <w:t>fieldNum</w:t>
      </w:r>
      <w:proofErr w:type="spellEnd"/>
      <w:r w:rsidRPr="00203C8E">
        <w:rPr>
          <w:i/>
          <w:sz w:val="22"/>
          <w:szCs w:val="22"/>
          <w:lang w:val="en-US"/>
        </w:rPr>
        <w:t>="200</w:t>
      </w:r>
      <w:r w:rsidR="007F35EC" w:rsidRPr="00203C8E">
        <w:rPr>
          <w:i/>
          <w:sz w:val="22"/>
          <w:szCs w:val="22"/>
          <w:lang w:val="en-US"/>
        </w:rPr>
        <w:t>9</w:t>
      </w:r>
      <w:r w:rsidRPr="00203C8E">
        <w:rPr>
          <w:i/>
          <w:sz w:val="22"/>
          <w:szCs w:val="22"/>
          <w:lang w:val="en-US"/>
        </w:rPr>
        <w:t>"&gt;</w:t>
      </w:r>
    </w:p>
    <w:p w14:paraId="41AC146A" w14:textId="66B267EF" w:rsidR="007F35EC" w:rsidRPr="00203C8E" w:rsidRDefault="007F35EC" w:rsidP="00F01DF6">
      <w:pPr>
        <w:pStyle w:val="af3"/>
        <w:spacing w:before="120" w:line="240" w:lineRule="auto"/>
        <w:ind w:firstLine="1701"/>
        <w:rPr>
          <w:i/>
          <w:sz w:val="22"/>
          <w:szCs w:val="22"/>
          <w:lang w:val="en-US"/>
        </w:rPr>
      </w:pPr>
      <w:r w:rsidRPr="00203C8E">
        <w:rPr>
          <w:i/>
          <w:sz w:val="22"/>
          <w:szCs w:val="22"/>
          <w:lang w:val="en-US"/>
        </w:rPr>
        <w:t>&lt;</w:t>
      </w:r>
      <w:proofErr w:type="spellStart"/>
      <w:proofErr w:type="gramStart"/>
      <w:r w:rsidRPr="00203C8E">
        <w:rPr>
          <w:i/>
          <w:sz w:val="22"/>
          <w:szCs w:val="22"/>
          <w:lang w:val="en-US"/>
        </w:rPr>
        <w:t>pkg:ChangeValue</w:t>
      </w:r>
      <w:proofErr w:type="spellEnd"/>
      <w:proofErr w:type="gramEnd"/>
      <w:r w:rsidRPr="00203C8E">
        <w:rPr>
          <w:i/>
          <w:sz w:val="22"/>
          <w:szCs w:val="22"/>
          <w:lang w:val="en-US"/>
        </w:rPr>
        <w:t xml:space="preserve"> name="</w:t>
      </w:r>
      <w:proofErr w:type="spellStart"/>
      <w:r w:rsidRPr="00203C8E">
        <w:rPr>
          <w:i/>
          <w:lang w:val="en-US"/>
        </w:rPr>
        <w:t>transKind</w:t>
      </w:r>
      <w:proofErr w:type="spellEnd"/>
      <w:r w:rsidRPr="00203C8E">
        <w:rPr>
          <w:i/>
          <w:sz w:val="22"/>
          <w:szCs w:val="22"/>
          <w:lang w:val="en-US"/>
        </w:rPr>
        <w:t>" value="01"/&gt;</w:t>
      </w:r>
    </w:p>
    <w:p w14:paraId="57702E99" w14:textId="77777777" w:rsidR="00F01DF6" w:rsidRPr="00203C8E" w:rsidRDefault="00F01DF6" w:rsidP="00F01DF6">
      <w:pPr>
        <w:pStyle w:val="af3"/>
        <w:spacing w:before="120" w:line="240" w:lineRule="auto"/>
        <w:ind w:firstLine="1701"/>
        <w:rPr>
          <w:i/>
          <w:sz w:val="22"/>
          <w:szCs w:val="22"/>
          <w:lang w:val="en-US"/>
        </w:rPr>
      </w:pPr>
      <w:r w:rsidRPr="00203C8E">
        <w:rPr>
          <w:i/>
          <w:sz w:val="22"/>
          <w:szCs w:val="22"/>
          <w:lang w:val="en-US"/>
        </w:rPr>
        <w:t>&lt;</w:t>
      </w:r>
      <w:proofErr w:type="spellStart"/>
      <w:proofErr w:type="gramStart"/>
      <w:r w:rsidRPr="00203C8E">
        <w:rPr>
          <w:i/>
          <w:sz w:val="22"/>
          <w:szCs w:val="22"/>
          <w:lang w:val="en-US"/>
        </w:rPr>
        <w:t>pkg:ChangeValue</w:t>
      </w:r>
      <w:proofErr w:type="spellEnd"/>
      <w:proofErr w:type="gramEnd"/>
      <w:r w:rsidRPr="00203C8E">
        <w:rPr>
          <w:i/>
          <w:sz w:val="22"/>
          <w:szCs w:val="22"/>
          <w:lang w:val="en-US"/>
        </w:rPr>
        <w:t xml:space="preserve"> name="</w:t>
      </w:r>
      <w:proofErr w:type="spellStart"/>
      <w:r w:rsidRPr="00203C8E">
        <w:rPr>
          <w:i/>
          <w:lang w:val="en-US"/>
        </w:rPr>
        <w:t>accDocDate</w:t>
      </w:r>
      <w:proofErr w:type="spellEnd"/>
      <w:r w:rsidRPr="00203C8E">
        <w:rPr>
          <w:i/>
          <w:sz w:val="22"/>
          <w:szCs w:val="22"/>
          <w:lang w:val="en-US"/>
        </w:rPr>
        <w:t>" value="2019-01-29+03:00"/&gt;</w:t>
      </w:r>
    </w:p>
    <w:p w14:paraId="05B87BC7" w14:textId="77777777" w:rsidR="00F01DF6" w:rsidRPr="00203C8E" w:rsidRDefault="00F01DF6" w:rsidP="00F01DF6">
      <w:pPr>
        <w:pStyle w:val="af3"/>
        <w:spacing w:before="120" w:line="240" w:lineRule="auto"/>
        <w:ind w:firstLine="1701"/>
        <w:rPr>
          <w:i/>
          <w:sz w:val="22"/>
          <w:szCs w:val="22"/>
          <w:lang w:val="en-US"/>
        </w:rPr>
      </w:pPr>
      <w:r w:rsidRPr="00203C8E">
        <w:rPr>
          <w:i/>
          <w:sz w:val="22"/>
          <w:szCs w:val="22"/>
          <w:lang w:val="en-US"/>
        </w:rPr>
        <w:t>&lt;</w:t>
      </w:r>
      <w:proofErr w:type="spellStart"/>
      <w:proofErr w:type="gramStart"/>
      <w:r w:rsidRPr="00203C8E">
        <w:rPr>
          <w:i/>
          <w:sz w:val="22"/>
          <w:szCs w:val="22"/>
          <w:lang w:val="en-US"/>
        </w:rPr>
        <w:t>pkg:ChangeValue</w:t>
      </w:r>
      <w:proofErr w:type="spellEnd"/>
      <w:proofErr w:type="gramEnd"/>
      <w:r w:rsidRPr="00203C8E">
        <w:rPr>
          <w:i/>
          <w:sz w:val="22"/>
          <w:szCs w:val="22"/>
          <w:lang w:val="en-US"/>
        </w:rPr>
        <w:t xml:space="preserve"> name="</w:t>
      </w:r>
      <w:proofErr w:type="spellStart"/>
      <w:r w:rsidRPr="00203C8E">
        <w:rPr>
          <w:i/>
          <w:sz w:val="22"/>
          <w:szCs w:val="22"/>
          <w:lang w:val="en-US"/>
        </w:rPr>
        <w:t>accDocNo</w:t>
      </w:r>
      <w:proofErr w:type="spellEnd"/>
      <w:r w:rsidRPr="00203C8E">
        <w:rPr>
          <w:i/>
          <w:sz w:val="22"/>
          <w:szCs w:val="22"/>
          <w:lang w:val="en-US"/>
        </w:rPr>
        <w:t>" value="1"/&gt;</w:t>
      </w:r>
    </w:p>
    <w:p w14:paraId="11712CC1" w14:textId="77777777" w:rsidR="00F01DF6" w:rsidRPr="00203C8E" w:rsidRDefault="00F01DF6" w:rsidP="00F01DF6">
      <w:pPr>
        <w:pStyle w:val="af3"/>
        <w:spacing w:before="120"/>
      </w:pPr>
      <w:r w:rsidRPr="00203C8E">
        <w:rPr>
          <w:i/>
          <w:sz w:val="22"/>
          <w:szCs w:val="22"/>
        </w:rPr>
        <w:t>&lt;/</w:t>
      </w:r>
      <w:proofErr w:type="gramStart"/>
      <w:r w:rsidRPr="00203C8E">
        <w:rPr>
          <w:i/>
          <w:sz w:val="22"/>
          <w:szCs w:val="22"/>
          <w:lang w:val="en-US"/>
        </w:rPr>
        <w:t>pkg</w:t>
      </w:r>
      <w:r w:rsidRPr="00203C8E">
        <w:rPr>
          <w:i/>
          <w:sz w:val="22"/>
          <w:szCs w:val="22"/>
        </w:rPr>
        <w:t>:</w:t>
      </w:r>
      <w:r w:rsidRPr="00203C8E">
        <w:rPr>
          <w:i/>
          <w:sz w:val="22"/>
          <w:szCs w:val="22"/>
          <w:lang w:val="en-US"/>
        </w:rPr>
        <w:t>Change</w:t>
      </w:r>
      <w:proofErr w:type="gramEnd"/>
      <w:r w:rsidRPr="00203C8E">
        <w:rPr>
          <w:i/>
          <w:sz w:val="22"/>
          <w:szCs w:val="22"/>
        </w:rPr>
        <w:t>&gt;</w:t>
      </w:r>
    </w:p>
    <w:p w14:paraId="3DCEA914" w14:textId="3F915AA0" w:rsidR="00F01DF6" w:rsidRPr="00D51F19" w:rsidRDefault="00F01DF6" w:rsidP="00F01DF6">
      <w:pPr>
        <w:pStyle w:val="Head4"/>
        <w:spacing w:before="120" w:after="120"/>
        <w:ind w:firstLine="1276"/>
        <w:rPr>
          <w:rFonts w:ascii="Times New Roman" w:hAnsi="Times New Roman" w:cs="Times New Roman"/>
          <w:lang w:val="ru-RU"/>
        </w:rPr>
      </w:pPr>
      <w:r w:rsidRPr="00D51F19">
        <w:rPr>
          <w:rFonts w:ascii="Times New Roman" w:hAnsi="Times New Roman" w:cs="Times New Roman"/>
          <w:lang w:val="ru-RU"/>
        </w:rPr>
        <w:t xml:space="preserve">Удаление </w:t>
      </w:r>
      <w:r w:rsidR="007F35EC" w:rsidRPr="00D51F19">
        <w:rPr>
          <w:rFonts w:ascii="Times New Roman" w:hAnsi="Times New Roman" w:cs="Times New Roman"/>
          <w:lang w:val="ru-RU"/>
        </w:rPr>
        <w:t>информации, передаваемой в поле</w:t>
      </w:r>
    </w:p>
    <w:p w14:paraId="3C392A40" w14:textId="4E2B3091" w:rsidR="00F01DF6" w:rsidRDefault="00F01DF6" w:rsidP="00F01DF6">
      <w:pPr>
        <w:pStyle w:val="af3"/>
        <w:spacing w:line="360" w:lineRule="auto"/>
      </w:pPr>
      <w:r w:rsidRPr="00203C8E">
        <w:t xml:space="preserve">При необходимости удаления из ранее переданного в ГИС ГМП извещения о приеме к исполнению распоряжения </w:t>
      </w:r>
      <w:r w:rsidR="007F35EC" w:rsidRPr="00203C8E">
        <w:t>всей информации о частичном платеже</w:t>
      </w:r>
      <w:r w:rsidRPr="00203C8E">
        <w:t xml:space="preserve"> (поле </w:t>
      </w:r>
      <w:proofErr w:type="spellStart"/>
      <w:r w:rsidR="007F35EC" w:rsidRPr="00203C8E">
        <w:rPr>
          <w:lang w:val="en-US"/>
        </w:rPr>
        <w:t>PartialPayt</w:t>
      </w:r>
      <w:proofErr w:type="spellEnd"/>
      <w:r w:rsidRPr="00203C8E">
        <w:t xml:space="preserve"> с типом «Контейнер»), в запросе на уточнение, в атрибуте </w:t>
      </w:r>
      <w:proofErr w:type="spellStart"/>
      <w:r w:rsidRPr="00203C8E">
        <w:t>fieldNum</w:t>
      </w:r>
      <w:proofErr w:type="spellEnd"/>
      <w:r w:rsidRPr="00203C8E">
        <w:t xml:space="preserve"> контейнера </w:t>
      </w:r>
      <w:proofErr w:type="spellStart"/>
      <w:r w:rsidRPr="00203C8E">
        <w:t>Change</w:t>
      </w:r>
      <w:proofErr w:type="spellEnd"/>
      <w:r w:rsidRPr="00203C8E">
        <w:t xml:space="preserve"> указывается значение удаляемого поля «200</w:t>
      </w:r>
      <w:r w:rsidR="007F35EC" w:rsidRPr="00203C8E">
        <w:t>9</w:t>
      </w:r>
      <w:r w:rsidRPr="00203C8E">
        <w:t xml:space="preserve">» и в атрибуте </w:t>
      </w:r>
      <w:proofErr w:type="spellStart"/>
      <w:r w:rsidRPr="00203C8E">
        <w:t>value</w:t>
      </w:r>
      <w:proofErr w:type="spellEnd"/>
      <w:r w:rsidRPr="00203C8E">
        <w:t xml:space="preserve"> элемент</w:t>
      </w:r>
      <w:r w:rsidR="008C12E5">
        <w:t xml:space="preserve">а </w:t>
      </w:r>
      <w:proofErr w:type="spellStart"/>
      <w:r w:rsidR="008C12E5">
        <w:t>ChangeValue</w:t>
      </w:r>
      <w:proofErr w:type="spellEnd"/>
      <w:r w:rsidR="008C12E5">
        <w:t xml:space="preserve"> – значение «NULL»:</w:t>
      </w:r>
    </w:p>
    <w:p w14:paraId="69F3081C" w14:textId="57347C2D" w:rsidR="008C12E5" w:rsidRPr="00203C8E" w:rsidRDefault="008C12E5" w:rsidP="008C12E5">
      <w:pPr>
        <w:pStyle w:val="af3"/>
        <w:spacing w:before="60" w:after="60"/>
        <w:rPr>
          <w:i/>
          <w:sz w:val="22"/>
          <w:szCs w:val="22"/>
          <w:lang w:val="en-US"/>
        </w:rPr>
      </w:pPr>
      <w:r w:rsidRPr="00203C8E">
        <w:rPr>
          <w:i/>
          <w:sz w:val="22"/>
          <w:szCs w:val="22"/>
          <w:lang w:val="en-US"/>
        </w:rPr>
        <w:t>&lt;</w:t>
      </w:r>
      <w:proofErr w:type="spellStart"/>
      <w:proofErr w:type="gramStart"/>
      <w:r w:rsidRPr="00203C8E">
        <w:rPr>
          <w:i/>
          <w:sz w:val="22"/>
          <w:szCs w:val="22"/>
          <w:lang w:val="en-US"/>
        </w:rPr>
        <w:t>pkg:Change</w:t>
      </w:r>
      <w:proofErr w:type="spellEnd"/>
      <w:proofErr w:type="gramEnd"/>
      <w:r w:rsidRPr="00203C8E">
        <w:rPr>
          <w:i/>
          <w:sz w:val="22"/>
          <w:szCs w:val="22"/>
          <w:lang w:val="en-US"/>
        </w:rPr>
        <w:t xml:space="preserve"> </w:t>
      </w:r>
      <w:proofErr w:type="spellStart"/>
      <w:r w:rsidRPr="00203C8E">
        <w:rPr>
          <w:i/>
          <w:sz w:val="22"/>
          <w:szCs w:val="22"/>
          <w:lang w:val="en-US"/>
        </w:rPr>
        <w:t>fieldNum</w:t>
      </w:r>
      <w:proofErr w:type="spellEnd"/>
      <w:r w:rsidRPr="00203C8E">
        <w:rPr>
          <w:i/>
          <w:sz w:val="22"/>
          <w:szCs w:val="22"/>
          <w:lang w:val="en-US"/>
        </w:rPr>
        <w:t>="</w:t>
      </w:r>
      <w:r w:rsidRPr="00BD2385">
        <w:rPr>
          <w:i/>
          <w:sz w:val="22"/>
          <w:szCs w:val="22"/>
          <w:lang w:val="en-US"/>
        </w:rPr>
        <w:t>2009</w:t>
      </w:r>
      <w:r w:rsidRPr="00203C8E">
        <w:rPr>
          <w:i/>
          <w:sz w:val="22"/>
          <w:szCs w:val="22"/>
          <w:lang w:val="en-US"/>
        </w:rPr>
        <w:t>"&gt;</w:t>
      </w:r>
    </w:p>
    <w:p w14:paraId="2B8B076B" w14:textId="77777777" w:rsidR="008C12E5" w:rsidRPr="00203C8E" w:rsidRDefault="008C12E5" w:rsidP="008C12E5">
      <w:pPr>
        <w:pStyle w:val="af3"/>
        <w:spacing w:before="60" w:after="60" w:line="240" w:lineRule="auto"/>
        <w:ind w:firstLine="1701"/>
        <w:rPr>
          <w:i/>
          <w:sz w:val="22"/>
          <w:szCs w:val="22"/>
          <w:lang w:val="en-US"/>
        </w:rPr>
      </w:pPr>
      <w:r w:rsidRPr="00203C8E">
        <w:rPr>
          <w:i/>
          <w:sz w:val="22"/>
          <w:szCs w:val="22"/>
          <w:lang w:val="en-US"/>
        </w:rPr>
        <w:t>&lt;</w:t>
      </w:r>
      <w:proofErr w:type="spellStart"/>
      <w:proofErr w:type="gramStart"/>
      <w:r w:rsidRPr="00203C8E">
        <w:rPr>
          <w:i/>
          <w:sz w:val="22"/>
          <w:szCs w:val="22"/>
          <w:lang w:val="en-US"/>
        </w:rPr>
        <w:t>pkg:ChangeValue</w:t>
      </w:r>
      <w:proofErr w:type="spellEnd"/>
      <w:proofErr w:type="gramEnd"/>
      <w:r w:rsidRPr="00203C8E">
        <w:rPr>
          <w:i/>
          <w:sz w:val="22"/>
          <w:szCs w:val="22"/>
          <w:lang w:val="en-US"/>
        </w:rPr>
        <w:t xml:space="preserve"> value="NULL"/&gt;</w:t>
      </w:r>
    </w:p>
    <w:p w14:paraId="0FA86745" w14:textId="77777777" w:rsidR="008C12E5" w:rsidRPr="00203C8E" w:rsidRDefault="008C12E5" w:rsidP="008C12E5">
      <w:pPr>
        <w:pStyle w:val="af6"/>
        <w:spacing w:before="60" w:after="60"/>
        <w:jc w:val="both"/>
        <w:rPr>
          <w:iCs/>
        </w:rPr>
      </w:pPr>
      <w:r w:rsidRPr="00203C8E">
        <w:rPr>
          <w:i/>
        </w:rPr>
        <w:t>&lt;/</w:t>
      </w:r>
      <w:proofErr w:type="gramStart"/>
      <w:r w:rsidRPr="00203C8E">
        <w:rPr>
          <w:i/>
          <w:lang w:val="en-US"/>
        </w:rPr>
        <w:t>pkg</w:t>
      </w:r>
      <w:r w:rsidRPr="00203C8E">
        <w:rPr>
          <w:i/>
        </w:rPr>
        <w:t>:</w:t>
      </w:r>
      <w:r w:rsidRPr="00203C8E">
        <w:rPr>
          <w:i/>
          <w:lang w:val="en-US"/>
        </w:rPr>
        <w:t>Change</w:t>
      </w:r>
      <w:proofErr w:type="gramEnd"/>
      <w:r w:rsidRPr="00203C8E">
        <w:rPr>
          <w:i/>
        </w:rPr>
        <w:t>&gt;</w:t>
      </w:r>
    </w:p>
    <w:p w14:paraId="7816A5C0" w14:textId="2BD2F2D8" w:rsidR="00F01DF6" w:rsidRPr="00D51F19" w:rsidRDefault="00F01DF6" w:rsidP="00D80777">
      <w:pPr>
        <w:pStyle w:val="Head4"/>
        <w:keepLines/>
        <w:spacing w:before="120" w:after="120" w:line="240" w:lineRule="auto"/>
        <w:rPr>
          <w:rFonts w:ascii="Times New Roman" w:hAnsi="Times New Roman" w:cs="Times New Roman"/>
        </w:rPr>
      </w:pPr>
      <w:r w:rsidRPr="00D51F19">
        <w:rPr>
          <w:rFonts w:ascii="Times New Roman" w:hAnsi="Times New Roman" w:cs="Times New Roman"/>
          <w:lang w:val="ru-RU"/>
        </w:rPr>
        <w:t xml:space="preserve">Изменение значений </w:t>
      </w:r>
      <w:r w:rsidR="0023071E" w:rsidRPr="00D51F19">
        <w:rPr>
          <w:rFonts w:ascii="Times New Roman" w:hAnsi="Times New Roman" w:cs="Times New Roman"/>
          <w:lang w:val="ru-RU"/>
        </w:rPr>
        <w:t xml:space="preserve">отдельных </w:t>
      </w:r>
      <w:r w:rsidRPr="00D51F19">
        <w:rPr>
          <w:rFonts w:ascii="Times New Roman" w:hAnsi="Times New Roman" w:cs="Times New Roman"/>
          <w:lang w:val="ru-RU"/>
        </w:rPr>
        <w:t xml:space="preserve">реквизитов в </w:t>
      </w:r>
      <w:r w:rsidRPr="00D51F19">
        <w:rPr>
          <w:rFonts w:ascii="Times New Roman" w:hAnsi="Times New Roman" w:cs="Times New Roman"/>
        </w:rPr>
        <w:t>поле 200</w:t>
      </w:r>
      <w:r w:rsidR="007F35EC" w:rsidRPr="00D51F19">
        <w:rPr>
          <w:rFonts w:ascii="Times New Roman" w:hAnsi="Times New Roman" w:cs="Times New Roman"/>
          <w:lang w:val="ru-RU"/>
        </w:rPr>
        <w:t>9</w:t>
      </w:r>
    </w:p>
    <w:p w14:paraId="17E1A20D" w14:textId="41FBEA71" w:rsidR="00F01DF6" w:rsidRPr="00203C8E" w:rsidRDefault="00F01DF6" w:rsidP="00F01DF6">
      <w:pPr>
        <w:pStyle w:val="af3"/>
        <w:keepNext/>
        <w:keepLines/>
        <w:spacing w:before="120"/>
      </w:pPr>
      <w:r w:rsidRPr="00203C8E">
        <w:t xml:space="preserve">При необходимости </w:t>
      </w:r>
      <w:proofErr w:type="spellStart"/>
      <w:r w:rsidRPr="00203C8E">
        <w:t>измения</w:t>
      </w:r>
      <w:proofErr w:type="spellEnd"/>
      <w:r w:rsidRPr="00203C8E">
        <w:t xml:space="preserve"> </w:t>
      </w:r>
      <w:r w:rsidR="00F97090" w:rsidRPr="00203C8E">
        <w:t>в ранее переданном в ГИС ГМП</w:t>
      </w:r>
      <w:r w:rsidRPr="00203C8E">
        <w:t xml:space="preserve"> извещении о приеме к исполнению распоряжения отдельных значений реквизитов внутри контейнера с реквизитами платежного документа, используются номера полей 3</w:t>
      </w:r>
      <w:r w:rsidR="007F35EC" w:rsidRPr="00203C8E">
        <w:t>9,</w:t>
      </w:r>
      <w:r w:rsidRPr="00203C8E">
        <w:t xml:space="preserve"> </w:t>
      </w:r>
      <w:r w:rsidR="007F35EC" w:rsidRPr="00203C8E">
        <w:t>38, 70, 42, 40, 41</w:t>
      </w:r>
      <w:r w:rsidRPr="00203C8E">
        <w:t>. Пример изменения значение в поле «</w:t>
      </w:r>
      <w:r w:rsidR="007F35EC" w:rsidRPr="00203C8E">
        <w:t>Вид операции</w:t>
      </w:r>
      <w:r w:rsidRPr="00203C8E">
        <w:t>» при уточнении извещения о приеме к исполнению распоряжения:</w:t>
      </w:r>
    </w:p>
    <w:p w14:paraId="46128465" w14:textId="4ABED316" w:rsidR="00F01DF6" w:rsidRPr="00203C8E" w:rsidRDefault="00F01DF6" w:rsidP="00F01DF6">
      <w:pPr>
        <w:pStyle w:val="af3"/>
        <w:rPr>
          <w:i/>
          <w:sz w:val="22"/>
          <w:szCs w:val="22"/>
          <w:lang w:val="en-US"/>
        </w:rPr>
      </w:pPr>
      <w:r w:rsidRPr="00203C8E">
        <w:rPr>
          <w:i/>
          <w:sz w:val="22"/>
          <w:szCs w:val="22"/>
          <w:lang w:val="en-US"/>
        </w:rPr>
        <w:t>&lt;</w:t>
      </w:r>
      <w:proofErr w:type="spellStart"/>
      <w:proofErr w:type="gramStart"/>
      <w:r w:rsidRPr="00203C8E">
        <w:rPr>
          <w:i/>
          <w:sz w:val="22"/>
          <w:szCs w:val="22"/>
          <w:lang w:val="en-US"/>
        </w:rPr>
        <w:t>pkg:Change</w:t>
      </w:r>
      <w:proofErr w:type="spellEnd"/>
      <w:proofErr w:type="gramEnd"/>
      <w:r w:rsidRPr="00203C8E">
        <w:rPr>
          <w:i/>
          <w:sz w:val="22"/>
          <w:szCs w:val="22"/>
          <w:lang w:val="en-US"/>
        </w:rPr>
        <w:t xml:space="preserve"> </w:t>
      </w:r>
      <w:proofErr w:type="spellStart"/>
      <w:r w:rsidRPr="00203C8E">
        <w:rPr>
          <w:i/>
          <w:sz w:val="22"/>
          <w:szCs w:val="22"/>
          <w:lang w:val="en-US"/>
        </w:rPr>
        <w:t>fieldNum</w:t>
      </w:r>
      <w:proofErr w:type="spellEnd"/>
      <w:r w:rsidRPr="00203C8E">
        <w:rPr>
          <w:i/>
          <w:sz w:val="22"/>
          <w:szCs w:val="22"/>
          <w:lang w:val="en-US"/>
        </w:rPr>
        <w:t>="</w:t>
      </w:r>
      <w:r w:rsidR="007F35EC" w:rsidRPr="00203C8E">
        <w:rPr>
          <w:i/>
          <w:sz w:val="22"/>
          <w:szCs w:val="22"/>
          <w:lang w:val="en-US"/>
        </w:rPr>
        <w:t>39</w:t>
      </w:r>
      <w:r w:rsidRPr="00203C8E">
        <w:rPr>
          <w:i/>
          <w:sz w:val="22"/>
          <w:szCs w:val="22"/>
          <w:lang w:val="en-US"/>
        </w:rPr>
        <w:t>"&gt;</w:t>
      </w:r>
    </w:p>
    <w:p w14:paraId="4F6DEEF5" w14:textId="5564CA91" w:rsidR="00F01DF6" w:rsidRPr="00203C8E" w:rsidRDefault="00F01DF6" w:rsidP="00F01DF6">
      <w:pPr>
        <w:pStyle w:val="af3"/>
        <w:spacing w:line="240" w:lineRule="auto"/>
        <w:ind w:firstLine="1701"/>
        <w:rPr>
          <w:i/>
          <w:sz w:val="22"/>
          <w:szCs w:val="22"/>
          <w:lang w:val="en-US"/>
        </w:rPr>
      </w:pPr>
      <w:r w:rsidRPr="00203C8E">
        <w:rPr>
          <w:i/>
          <w:sz w:val="22"/>
          <w:szCs w:val="22"/>
          <w:lang w:val="en-US"/>
        </w:rPr>
        <w:t>&lt;</w:t>
      </w:r>
      <w:proofErr w:type="spellStart"/>
      <w:proofErr w:type="gramStart"/>
      <w:r w:rsidRPr="00203C8E">
        <w:rPr>
          <w:i/>
          <w:sz w:val="22"/>
          <w:szCs w:val="22"/>
          <w:lang w:val="en-US"/>
        </w:rPr>
        <w:t>pkg:ChangeValue</w:t>
      </w:r>
      <w:proofErr w:type="spellEnd"/>
      <w:proofErr w:type="gramEnd"/>
      <w:r w:rsidRPr="00203C8E">
        <w:rPr>
          <w:i/>
          <w:sz w:val="22"/>
          <w:szCs w:val="22"/>
          <w:lang w:val="en-US"/>
        </w:rPr>
        <w:t xml:space="preserve"> value="</w:t>
      </w:r>
      <w:r w:rsidR="007F35EC" w:rsidRPr="00203C8E">
        <w:rPr>
          <w:i/>
          <w:sz w:val="22"/>
          <w:szCs w:val="22"/>
          <w:lang w:val="en-US"/>
        </w:rPr>
        <w:t>16</w:t>
      </w:r>
      <w:r w:rsidRPr="00203C8E">
        <w:rPr>
          <w:i/>
          <w:sz w:val="22"/>
          <w:szCs w:val="22"/>
          <w:lang w:val="en-US"/>
        </w:rPr>
        <w:t>"/&gt;</w:t>
      </w:r>
    </w:p>
    <w:p w14:paraId="477505CB" w14:textId="77777777" w:rsidR="00F01DF6" w:rsidRPr="00203C8E" w:rsidRDefault="00F01DF6" w:rsidP="00F01DF6">
      <w:pPr>
        <w:pStyle w:val="af3"/>
      </w:pPr>
      <w:r w:rsidRPr="00203C8E">
        <w:rPr>
          <w:i/>
          <w:sz w:val="22"/>
          <w:szCs w:val="22"/>
        </w:rPr>
        <w:t>&lt;/</w:t>
      </w:r>
      <w:proofErr w:type="gramStart"/>
      <w:r w:rsidRPr="00203C8E">
        <w:rPr>
          <w:i/>
          <w:sz w:val="22"/>
          <w:szCs w:val="22"/>
          <w:lang w:val="en-US"/>
        </w:rPr>
        <w:t>pkg</w:t>
      </w:r>
      <w:r w:rsidRPr="00203C8E">
        <w:rPr>
          <w:i/>
          <w:sz w:val="22"/>
          <w:szCs w:val="22"/>
        </w:rPr>
        <w:t>:</w:t>
      </w:r>
      <w:r w:rsidRPr="00203C8E">
        <w:rPr>
          <w:i/>
          <w:sz w:val="22"/>
          <w:szCs w:val="22"/>
          <w:lang w:val="en-US"/>
        </w:rPr>
        <w:t>Change</w:t>
      </w:r>
      <w:proofErr w:type="gramEnd"/>
      <w:r w:rsidRPr="00203C8E">
        <w:rPr>
          <w:i/>
          <w:sz w:val="22"/>
          <w:szCs w:val="22"/>
        </w:rPr>
        <w:t>&gt;</w:t>
      </w:r>
    </w:p>
    <w:p w14:paraId="32B18CC9" w14:textId="77777777" w:rsidR="00F01DF6" w:rsidRPr="00203C8E" w:rsidRDefault="00F01DF6" w:rsidP="004F581A">
      <w:pPr>
        <w:pStyle w:val="af3"/>
      </w:pPr>
    </w:p>
    <w:p w14:paraId="5D9F5907" w14:textId="27D1AB85" w:rsidR="006254C7" w:rsidRPr="00D51F19" w:rsidRDefault="006254C7" w:rsidP="00D80777">
      <w:pPr>
        <w:pStyle w:val="Head3"/>
        <w:ind w:firstLine="0"/>
      </w:pPr>
      <w:bookmarkStart w:id="336" w:name="_Ref2601701"/>
      <w:bookmarkStart w:id="337" w:name="_Toc72847214"/>
      <w:r w:rsidRPr="00D51F19">
        <w:t xml:space="preserve">Дополнительные поля </w:t>
      </w:r>
      <w:r w:rsidR="007F35EC" w:rsidRPr="00D51F19">
        <w:t>платежа</w:t>
      </w:r>
      <w:r w:rsidRPr="00D51F19">
        <w:t xml:space="preserve"> (</w:t>
      </w:r>
      <w:proofErr w:type="spellStart"/>
      <w:r w:rsidR="007F35EC" w:rsidRPr="00D51F19">
        <w:t>AdditionalData</w:t>
      </w:r>
      <w:proofErr w:type="spellEnd"/>
      <w:r w:rsidR="007F35EC" w:rsidRPr="00D51F19">
        <w:t xml:space="preserve">, </w:t>
      </w:r>
      <w:r w:rsidRPr="00D51F19">
        <w:t>поле номер 202)</w:t>
      </w:r>
      <w:bookmarkEnd w:id="336"/>
      <w:bookmarkEnd w:id="337"/>
    </w:p>
    <w:p w14:paraId="45C8E7C4" w14:textId="17C0EEBF" w:rsidR="009006DB" w:rsidRPr="00D51F19" w:rsidRDefault="009006DB" w:rsidP="00D80777">
      <w:pPr>
        <w:pStyle w:val="Head4"/>
        <w:rPr>
          <w:rFonts w:ascii="Times New Roman" w:hAnsi="Times New Roman" w:cs="Times New Roman"/>
        </w:rPr>
      </w:pPr>
      <w:r w:rsidRPr="00D51F19">
        <w:rPr>
          <w:rFonts w:ascii="Times New Roman" w:hAnsi="Times New Roman" w:cs="Times New Roman"/>
          <w:lang w:val="ru-RU"/>
        </w:rPr>
        <w:t xml:space="preserve">Добавление и изменение </w:t>
      </w:r>
      <w:r w:rsidR="007F35EC" w:rsidRPr="00D51F19">
        <w:rPr>
          <w:rFonts w:ascii="Times New Roman" w:hAnsi="Times New Roman" w:cs="Times New Roman"/>
          <w:lang w:val="ru-RU"/>
        </w:rPr>
        <w:t>информации, передаваемой в поле</w:t>
      </w:r>
    </w:p>
    <w:p w14:paraId="452747BF" w14:textId="330DA9EF" w:rsidR="006254C7" w:rsidRPr="00203C8E" w:rsidRDefault="009006DB" w:rsidP="006254C7">
      <w:pPr>
        <w:pStyle w:val="af3"/>
      </w:pPr>
      <w:r w:rsidRPr="00203C8E">
        <w:t>При добавлении, а также п</w:t>
      </w:r>
      <w:r w:rsidR="006254C7" w:rsidRPr="00203C8E">
        <w:t xml:space="preserve">ри уточнении в ранее </w:t>
      </w:r>
      <w:r w:rsidR="007439B2" w:rsidRPr="00203C8E">
        <w:t>переданном в ГИС ГМП</w:t>
      </w:r>
      <w:r w:rsidR="006254C7" w:rsidRPr="00203C8E">
        <w:t xml:space="preserve"> извещении о </w:t>
      </w:r>
      <w:r w:rsidR="00B51FA7" w:rsidRPr="00203C8E">
        <w:t>приеме к исполнению</w:t>
      </w:r>
      <w:r w:rsidR="006254C7" w:rsidRPr="00203C8E">
        <w:t xml:space="preserve"> </w:t>
      </w:r>
      <w:r w:rsidR="005F415A" w:rsidRPr="00203C8E">
        <w:t xml:space="preserve">распоряжения </w:t>
      </w:r>
      <w:r w:rsidR="006254C7" w:rsidRPr="00203C8E">
        <w:t xml:space="preserve">данных дополнительных полей </w:t>
      </w:r>
      <w:r w:rsidR="00B51FA7" w:rsidRPr="00203C8E">
        <w:t>платежа</w:t>
      </w:r>
      <w:r w:rsidR="006254C7" w:rsidRPr="00203C8E">
        <w:t xml:space="preserve"> (</w:t>
      </w:r>
      <w:proofErr w:type="spellStart"/>
      <w:r w:rsidR="006254C7" w:rsidRPr="00203C8E">
        <w:rPr>
          <w:lang w:val="en-US"/>
        </w:rPr>
        <w:t>AdditionalData</w:t>
      </w:r>
      <w:proofErr w:type="spellEnd"/>
      <w:r w:rsidR="006254C7" w:rsidRPr="00203C8E">
        <w:t xml:space="preserve">, поле номер 202), необходимо указать в атрибуте </w:t>
      </w:r>
      <w:proofErr w:type="spellStart"/>
      <w:r w:rsidR="006254C7" w:rsidRPr="00203C8E">
        <w:rPr>
          <w:lang w:val="en-US"/>
        </w:rPr>
        <w:t>fieldNum</w:t>
      </w:r>
      <w:proofErr w:type="spellEnd"/>
      <w:r w:rsidR="006254C7" w:rsidRPr="00203C8E">
        <w:t xml:space="preserve"> контейнера </w:t>
      </w:r>
      <w:proofErr w:type="spellStart"/>
      <w:r w:rsidR="006254C7" w:rsidRPr="00203C8E">
        <w:t>Change</w:t>
      </w:r>
      <w:proofErr w:type="spellEnd"/>
      <w:r w:rsidR="006254C7" w:rsidRPr="00203C8E">
        <w:t xml:space="preserve"> значение «202» и заполнить в атрибутах </w:t>
      </w:r>
      <w:r w:rsidR="006254C7" w:rsidRPr="00203C8E">
        <w:rPr>
          <w:lang w:val="en-US"/>
        </w:rPr>
        <w:t>name</w:t>
      </w:r>
      <w:r w:rsidR="006254C7" w:rsidRPr="00203C8E">
        <w:t xml:space="preserve"> элементов </w:t>
      </w:r>
      <w:proofErr w:type="spellStart"/>
      <w:r w:rsidR="006254C7" w:rsidRPr="00203C8E">
        <w:rPr>
          <w:lang w:val="en-US"/>
        </w:rPr>
        <w:t>ChangeValue</w:t>
      </w:r>
      <w:proofErr w:type="spellEnd"/>
      <w:r w:rsidR="006254C7" w:rsidRPr="00203C8E">
        <w:t xml:space="preserve"> наименования </w:t>
      </w:r>
      <w:r w:rsidR="006254C7" w:rsidRPr="00203C8E">
        <w:lastRenderedPageBreak/>
        <w:t xml:space="preserve">всех дополнительных полей, в атрибутах </w:t>
      </w:r>
      <w:proofErr w:type="spellStart"/>
      <w:r w:rsidR="006254C7" w:rsidRPr="00203C8E">
        <w:t>value</w:t>
      </w:r>
      <w:proofErr w:type="spellEnd"/>
      <w:r w:rsidR="006254C7" w:rsidRPr="00203C8E">
        <w:t xml:space="preserve"> элементов </w:t>
      </w:r>
      <w:proofErr w:type="spellStart"/>
      <w:r w:rsidR="006254C7" w:rsidRPr="00203C8E">
        <w:t>ChangeValu</w:t>
      </w:r>
      <w:proofErr w:type="spellEnd"/>
      <w:r w:rsidR="006254C7" w:rsidRPr="00203C8E">
        <w:rPr>
          <w:lang w:val="en-US"/>
        </w:rPr>
        <w:t>e</w:t>
      </w:r>
      <w:r w:rsidR="006254C7" w:rsidRPr="00203C8E">
        <w:t xml:space="preserve"> – соответствующие значения дополнительных полей. Изменение поля с номером 202 выполняется заменой всего контейнера </w:t>
      </w:r>
      <w:proofErr w:type="spellStart"/>
      <w:r w:rsidR="006254C7" w:rsidRPr="00203C8E">
        <w:rPr>
          <w:lang w:val="en-US"/>
        </w:rPr>
        <w:t>AdditionalData</w:t>
      </w:r>
      <w:proofErr w:type="spellEnd"/>
      <w:r w:rsidR="006254C7" w:rsidRPr="00203C8E">
        <w:t xml:space="preserve"> в ранее </w:t>
      </w:r>
      <w:r w:rsidR="007439B2" w:rsidRPr="00203C8E">
        <w:t>переданном</w:t>
      </w:r>
      <w:r w:rsidR="006254C7" w:rsidRPr="00203C8E">
        <w:t xml:space="preserve"> извещении </w:t>
      </w:r>
      <w:r w:rsidRPr="00203C8E">
        <w:t xml:space="preserve">о приеме к исполнению распоряжения </w:t>
      </w:r>
      <w:r w:rsidR="006254C7" w:rsidRPr="00203C8E">
        <w:t>на новый контейнер из передаваемого уточнения.</w:t>
      </w:r>
      <w:r w:rsidR="00F97090" w:rsidRPr="00203C8E">
        <w:t xml:space="preserve"> Добавление или изменение отдельных значений дополнительных полей при уточнении не предусмотрено</w:t>
      </w:r>
    </w:p>
    <w:p w14:paraId="0EF83AF0" w14:textId="578502ED" w:rsidR="006254C7" w:rsidRPr="00203C8E" w:rsidRDefault="006254C7" w:rsidP="006254C7">
      <w:pPr>
        <w:pStyle w:val="af3"/>
        <w:spacing w:after="120"/>
        <w:ind w:firstLine="142"/>
      </w:pPr>
      <w:r w:rsidRPr="00203C8E">
        <w:t xml:space="preserve">Пример </w:t>
      </w:r>
      <w:r w:rsidR="00F01DF6" w:rsidRPr="00203C8E">
        <w:t xml:space="preserve">добавления или </w:t>
      </w:r>
      <w:r w:rsidRPr="00203C8E">
        <w:t>изменения контейнера:</w:t>
      </w:r>
    </w:p>
    <w:p w14:paraId="63F9C6C7" w14:textId="77777777" w:rsidR="006254C7" w:rsidRPr="00203C8E" w:rsidRDefault="006254C7" w:rsidP="006254C7">
      <w:pPr>
        <w:pStyle w:val="af3"/>
        <w:spacing w:line="240" w:lineRule="auto"/>
        <w:rPr>
          <w:i/>
          <w:sz w:val="22"/>
          <w:szCs w:val="22"/>
          <w:lang w:val="en-US"/>
        </w:rPr>
      </w:pPr>
      <w:r w:rsidRPr="00203C8E">
        <w:rPr>
          <w:i/>
          <w:sz w:val="22"/>
          <w:szCs w:val="22"/>
          <w:lang w:val="en-US"/>
        </w:rPr>
        <w:t>&lt;</w:t>
      </w:r>
      <w:proofErr w:type="spellStart"/>
      <w:proofErr w:type="gramStart"/>
      <w:r w:rsidRPr="00203C8E">
        <w:rPr>
          <w:i/>
          <w:sz w:val="22"/>
          <w:szCs w:val="22"/>
          <w:lang w:val="en-US"/>
        </w:rPr>
        <w:t>pkg:Change</w:t>
      </w:r>
      <w:proofErr w:type="spellEnd"/>
      <w:proofErr w:type="gramEnd"/>
      <w:r w:rsidRPr="00203C8E">
        <w:rPr>
          <w:i/>
          <w:sz w:val="22"/>
          <w:szCs w:val="22"/>
          <w:lang w:val="en-US"/>
        </w:rPr>
        <w:t xml:space="preserve"> </w:t>
      </w:r>
      <w:proofErr w:type="spellStart"/>
      <w:r w:rsidRPr="00203C8E">
        <w:rPr>
          <w:i/>
          <w:sz w:val="22"/>
          <w:szCs w:val="22"/>
          <w:lang w:val="en-US"/>
        </w:rPr>
        <w:t>fieldNum</w:t>
      </w:r>
      <w:proofErr w:type="spellEnd"/>
      <w:r w:rsidRPr="00203C8E">
        <w:rPr>
          <w:i/>
          <w:sz w:val="22"/>
          <w:szCs w:val="22"/>
          <w:lang w:val="en-US"/>
        </w:rPr>
        <w:t>="202"&gt;</w:t>
      </w:r>
    </w:p>
    <w:p w14:paraId="004BA5FA" w14:textId="77777777" w:rsidR="006254C7" w:rsidRPr="00203C8E" w:rsidRDefault="006254C7" w:rsidP="006254C7">
      <w:pPr>
        <w:pStyle w:val="af3"/>
        <w:spacing w:line="240" w:lineRule="auto"/>
        <w:ind w:firstLine="1701"/>
        <w:rPr>
          <w:i/>
          <w:sz w:val="22"/>
          <w:szCs w:val="22"/>
          <w:lang w:val="en-US"/>
        </w:rPr>
      </w:pPr>
      <w:r w:rsidRPr="00203C8E">
        <w:rPr>
          <w:i/>
          <w:sz w:val="22"/>
          <w:szCs w:val="22"/>
          <w:lang w:val="en-US"/>
        </w:rPr>
        <w:t>&lt;</w:t>
      </w:r>
      <w:proofErr w:type="spellStart"/>
      <w:proofErr w:type="gramStart"/>
      <w:r w:rsidRPr="00203C8E">
        <w:rPr>
          <w:i/>
          <w:sz w:val="22"/>
          <w:szCs w:val="22"/>
          <w:lang w:val="en-US"/>
        </w:rPr>
        <w:t>pkg:ChangeValue</w:t>
      </w:r>
      <w:proofErr w:type="spellEnd"/>
      <w:proofErr w:type="gramEnd"/>
      <w:r w:rsidRPr="00203C8E">
        <w:rPr>
          <w:i/>
          <w:sz w:val="22"/>
          <w:szCs w:val="22"/>
          <w:lang w:val="en-US"/>
        </w:rPr>
        <w:t xml:space="preserve"> name="</w:t>
      </w:r>
      <w:r w:rsidRPr="00203C8E">
        <w:rPr>
          <w:i/>
          <w:sz w:val="22"/>
          <w:szCs w:val="22"/>
        </w:rPr>
        <w:t>Наименование</w:t>
      </w:r>
      <w:r w:rsidRPr="00203C8E">
        <w:rPr>
          <w:i/>
          <w:sz w:val="22"/>
          <w:szCs w:val="22"/>
          <w:lang w:val="en-US"/>
        </w:rPr>
        <w:t xml:space="preserve"> 1" value="</w:t>
      </w:r>
      <w:r w:rsidRPr="00203C8E">
        <w:rPr>
          <w:i/>
          <w:sz w:val="22"/>
          <w:szCs w:val="22"/>
        </w:rPr>
        <w:t>Значение</w:t>
      </w:r>
      <w:r w:rsidRPr="00203C8E">
        <w:rPr>
          <w:i/>
          <w:sz w:val="22"/>
          <w:szCs w:val="22"/>
          <w:lang w:val="en-US"/>
        </w:rPr>
        <w:t xml:space="preserve"> 1"/&gt;</w:t>
      </w:r>
    </w:p>
    <w:p w14:paraId="712B0796" w14:textId="77777777" w:rsidR="006254C7" w:rsidRPr="00203C8E" w:rsidRDefault="006254C7" w:rsidP="006254C7">
      <w:pPr>
        <w:pStyle w:val="af3"/>
        <w:spacing w:line="240" w:lineRule="auto"/>
        <w:ind w:firstLine="1701"/>
        <w:rPr>
          <w:i/>
          <w:sz w:val="22"/>
          <w:szCs w:val="22"/>
          <w:lang w:val="en-US"/>
        </w:rPr>
      </w:pPr>
      <w:r w:rsidRPr="00203C8E">
        <w:rPr>
          <w:i/>
          <w:sz w:val="22"/>
          <w:szCs w:val="22"/>
          <w:lang w:val="en-US"/>
        </w:rPr>
        <w:t>&lt;</w:t>
      </w:r>
      <w:proofErr w:type="spellStart"/>
      <w:proofErr w:type="gramStart"/>
      <w:r w:rsidRPr="00203C8E">
        <w:rPr>
          <w:i/>
          <w:sz w:val="22"/>
          <w:szCs w:val="22"/>
          <w:lang w:val="en-US"/>
        </w:rPr>
        <w:t>pkg:ChangeValue</w:t>
      </w:r>
      <w:proofErr w:type="spellEnd"/>
      <w:proofErr w:type="gramEnd"/>
      <w:r w:rsidRPr="00203C8E">
        <w:rPr>
          <w:i/>
          <w:sz w:val="22"/>
          <w:szCs w:val="22"/>
          <w:lang w:val="en-US"/>
        </w:rPr>
        <w:t xml:space="preserve"> name="</w:t>
      </w:r>
      <w:r w:rsidRPr="00203C8E">
        <w:rPr>
          <w:i/>
          <w:sz w:val="22"/>
          <w:szCs w:val="22"/>
        </w:rPr>
        <w:t>Наименование</w:t>
      </w:r>
      <w:r w:rsidRPr="00203C8E">
        <w:rPr>
          <w:i/>
          <w:sz w:val="22"/>
          <w:szCs w:val="22"/>
          <w:lang w:val="en-US"/>
        </w:rPr>
        <w:t xml:space="preserve"> 2" value="</w:t>
      </w:r>
      <w:r w:rsidRPr="00203C8E">
        <w:rPr>
          <w:i/>
          <w:sz w:val="22"/>
          <w:szCs w:val="22"/>
        </w:rPr>
        <w:t>Значение</w:t>
      </w:r>
      <w:r w:rsidRPr="00203C8E">
        <w:rPr>
          <w:i/>
          <w:sz w:val="22"/>
          <w:szCs w:val="22"/>
          <w:lang w:val="en-US"/>
        </w:rPr>
        <w:t xml:space="preserve"> 2"/&gt;</w:t>
      </w:r>
    </w:p>
    <w:p w14:paraId="1ACF064C" w14:textId="77777777" w:rsidR="006254C7" w:rsidRPr="00203C8E" w:rsidRDefault="006254C7" w:rsidP="006254C7">
      <w:pPr>
        <w:pStyle w:val="af3"/>
        <w:spacing w:line="240" w:lineRule="auto"/>
        <w:ind w:firstLine="1701"/>
        <w:rPr>
          <w:i/>
          <w:sz w:val="22"/>
          <w:szCs w:val="22"/>
          <w:lang w:val="en-US"/>
        </w:rPr>
      </w:pPr>
      <w:r w:rsidRPr="00203C8E">
        <w:rPr>
          <w:i/>
          <w:sz w:val="22"/>
          <w:szCs w:val="22"/>
          <w:lang w:val="en-US"/>
        </w:rPr>
        <w:t>…</w:t>
      </w:r>
    </w:p>
    <w:p w14:paraId="13315CC4" w14:textId="77777777" w:rsidR="006254C7" w:rsidRPr="00203C8E" w:rsidRDefault="006254C7" w:rsidP="006254C7">
      <w:pPr>
        <w:pStyle w:val="af3"/>
        <w:spacing w:line="240" w:lineRule="auto"/>
        <w:ind w:firstLine="1701"/>
        <w:rPr>
          <w:i/>
          <w:sz w:val="22"/>
          <w:szCs w:val="22"/>
          <w:lang w:val="en-US"/>
        </w:rPr>
      </w:pPr>
      <w:r w:rsidRPr="00203C8E">
        <w:rPr>
          <w:i/>
          <w:sz w:val="22"/>
          <w:szCs w:val="22"/>
          <w:lang w:val="en-US"/>
        </w:rPr>
        <w:t>&lt;</w:t>
      </w:r>
      <w:proofErr w:type="spellStart"/>
      <w:proofErr w:type="gramStart"/>
      <w:r w:rsidRPr="00203C8E">
        <w:rPr>
          <w:i/>
          <w:sz w:val="22"/>
          <w:szCs w:val="22"/>
          <w:lang w:val="en-US"/>
        </w:rPr>
        <w:t>pkg:ChangeValue</w:t>
      </w:r>
      <w:proofErr w:type="spellEnd"/>
      <w:proofErr w:type="gramEnd"/>
      <w:r w:rsidRPr="00203C8E">
        <w:rPr>
          <w:i/>
          <w:sz w:val="22"/>
          <w:szCs w:val="22"/>
          <w:lang w:val="en-US"/>
        </w:rPr>
        <w:t xml:space="preserve"> name="</w:t>
      </w:r>
      <w:r w:rsidRPr="00203C8E">
        <w:rPr>
          <w:i/>
          <w:sz w:val="22"/>
          <w:szCs w:val="22"/>
        </w:rPr>
        <w:t>Наименование</w:t>
      </w:r>
      <w:r w:rsidRPr="00203C8E">
        <w:rPr>
          <w:i/>
          <w:sz w:val="22"/>
          <w:szCs w:val="22"/>
          <w:lang w:val="en-US"/>
        </w:rPr>
        <w:t xml:space="preserve"> 10" value="</w:t>
      </w:r>
      <w:r w:rsidRPr="00203C8E">
        <w:rPr>
          <w:i/>
          <w:sz w:val="22"/>
          <w:szCs w:val="22"/>
        </w:rPr>
        <w:t>Значение</w:t>
      </w:r>
      <w:r w:rsidRPr="00203C8E">
        <w:rPr>
          <w:i/>
          <w:sz w:val="22"/>
          <w:szCs w:val="22"/>
          <w:lang w:val="en-US"/>
        </w:rPr>
        <w:t xml:space="preserve"> 10"/&gt;</w:t>
      </w:r>
    </w:p>
    <w:p w14:paraId="67C085CC" w14:textId="77777777" w:rsidR="006254C7" w:rsidRPr="00203C8E" w:rsidRDefault="006254C7" w:rsidP="006254C7">
      <w:pPr>
        <w:pStyle w:val="af3"/>
        <w:spacing w:line="240" w:lineRule="auto"/>
        <w:rPr>
          <w:i/>
          <w:sz w:val="22"/>
          <w:szCs w:val="22"/>
          <w:lang w:val="en-US"/>
        </w:rPr>
      </w:pPr>
      <w:r w:rsidRPr="00203C8E">
        <w:rPr>
          <w:i/>
          <w:sz w:val="22"/>
          <w:szCs w:val="22"/>
          <w:lang w:val="en-US"/>
        </w:rPr>
        <w:t>&lt;/</w:t>
      </w:r>
      <w:proofErr w:type="spellStart"/>
      <w:proofErr w:type="gramStart"/>
      <w:r w:rsidRPr="00203C8E">
        <w:rPr>
          <w:i/>
          <w:sz w:val="22"/>
          <w:szCs w:val="22"/>
          <w:lang w:val="en-US"/>
        </w:rPr>
        <w:t>pkg:Change</w:t>
      </w:r>
      <w:proofErr w:type="spellEnd"/>
      <w:proofErr w:type="gramEnd"/>
      <w:r w:rsidRPr="00203C8E">
        <w:rPr>
          <w:i/>
          <w:sz w:val="22"/>
          <w:szCs w:val="22"/>
          <w:lang w:val="en-US"/>
        </w:rPr>
        <w:t>&gt;</w:t>
      </w:r>
    </w:p>
    <w:p w14:paraId="19DBA025" w14:textId="244198D7" w:rsidR="009006DB" w:rsidRPr="00D51F19" w:rsidRDefault="009006DB" w:rsidP="00D80777">
      <w:pPr>
        <w:pStyle w:val="Head4"/>
        <w:spacing w:before="120" w:line="240" w:lineRule="auto"/>
        <w:rPr>
          <w:rFonts w:ascii="Times New Roman" w:hAnsi="Times New Roman" w:cs="Times New Roman"/>
        </w:rPr>
      </w:pPr>
      <w:r w:rsidRPr="00D51F19">
        <w:rPr>
          <w:rFonts w:ascii="Times New Roman" w:hAnsi="Times New Roman" w:cs="Times New Roman"/>
          <w:lang w:val="ru-RU"/>
        </w:rPr>
        <w:t xml:space="preserve">Удаление </w:t>
      </w:r>
      <w:r w:rsidR="007F35EC" w:rsidRPr="00D51F19">
        <w:rPr>
          <w:rFonts w:ascii="Times New Roman" w:hAnsi="Times New Roman" w:cs="Times New Roman"/>
          <w:lang w:val="ru-RU"/>
        </w:rPr>
        <w:t>информации, передаваемой в поле</w:t>
      </w:r>
    </w:p>
    <w:p w14:paraId="5FD9BE98" w14:textId="2F631B20" w:rsidR="006254C7" w:rsidRPr="00203C8E" w:rsidRDefault="006254C7" w:rsidP="00C1470C">
      <w:pPr>
        <w:pStyle w:val="af3"/>
      </w:pPr>
      <w:r w:rsidRPr="00203C8E">
        <w:t xml:space="preserve">При удалении </w:t>
      </w:r>
      <w:r w:rsidR="007F35EC" w:rsidRPr="00203C8E">
        <w:t xml:space="preserve">данных в </w:t>
      </w:r>
      <w:r w:rsidRPr="00203C8E">
        <w:t>пол</w:t>
      </w:r>
      <w:r w:rsidR="007F35EC" w:rsidRPr="00203C8E">
        <w:t>е</w:t>
      </w:r>
      <w:r w:rsidRPr="00203C8E">
        <w:t xml:space="preserve"> «Дополнительные поля </w:t>
      </w:r>
      <w:r w:rsidR="00B51FA7" w:rsidRPr="00203C8E">
        <w:t>платежа</w:t>
      </w:r>
      <w:r w:rsidRPr="00203C8E">
        <w:t xml:space="preserve">» (номер поля 202) выполняется удаление всего контейнера </w:t>
      </w:r>
      <w:proofErr w:type="spellStart"/>
      <w:r w:rsidRPr="00203C8E">
        <w:t>AdditionalData</w:t>
      </w:r>
      <w:proofErr w:type="spellEnd"/>
      <w:r w:rsidRPr="00203C8E">
        <w:t xml:space="preserve">, удаление отдельных значений дополнительных полей </w:t>
      </w:r>
      <w:r w:rsidR="00F97090" w:rsidRPr="00203C8E">
        <w:t xml:space="preserve">при </w:t>
      </w:r>
      <w:proofErr w:type="spellStart"/>
      <w:r w:rsidR="00F97090" w:rsidRPr="00203C8E">
        <w:t>уточнении</w:t>
      </w:r>
      <w:r w:rsidRPr="00203C8E">
        <w:t>е</w:t>
      </w:r>
      <w:proofErr w:type="spellEnd"/>
      <w:r w:rsidRPr="00203C8E">
        <w:t xml:space="preserve"> не предусмотрено.</w:t>
      </w:r>
    </w:p>
    <w:p w14:paraId="3F71C51B" w14:textId="3FA0D139" w:rsidR="006254C7" w:rsidRPr="00203C8E" w:rsidRDefault="006254C7" w:rsidP="006254C7">
      <w:pPr>
        <w:pStyle w:val="af3"/>
        <w:ind w:firstLine="142"/>
        <w:rPr>
          <w:lang w:val="en-US"/>
        </w:rPr>
      </w:pPr>
      <w:r w:rsidRPr="00203C8E">
        <w:t>Пример</w:t>
      </w:r>
      <w:r w:rsidRPr="00203C8E">
        <w:rPr>
          <w:lang w:val="en-US"/>
        </w:rPr>
        <w:t>:</w:t>
      </w:r>
    </w:p>
    <w:p w14:paraId="0AA36844" w14:textId="77777777" w:rsidR="006254C7" w:rsidRPr="00203C8E" w:rsidRDefault="006254C7" w:rsidP="006254C7">
      <w:pPr>
        <w:pStyle w:val="af3"/>
        <w:rPr>
          <w:i/>
          <w:sz w:val="22"/>
          <w:szCs w:val="22"/>
          <w:lang w:val="en-US"/>
        </w:rPr>
      </w:pPr>
      <w:r w:rsidRPr="00203C8E">
        <w:rPr>
          <w:i/>
          <w:sz w:val="22"/>
          <w:szCs w:val="22"/>
          <w:lang w:val="en-US"/>
        </w:rPr>
        <w:t>&lt;</w:t>
      </w:r>
      <w:proofErr w:type="spellStart"/>
      <w:proofErr w:type="gramStart"/>
      <w:r w:rsidRPr="00203C8E">
        <w:rPr>
          <w:i/>
          <w:sz w:val="22"/>
          <w:szCs w:val="22"/>
          <w:lang w:val="en-US"/>
        </w:rPr>
        <w:t>pkg:Change</w:t>
      </w:r>
      <w:proofErr w:type="spellEnd"/>
      <w:proofErr w:type="gramEnd"/>
      <w:r w:rsidRPr="00203C8E">
        <w:rPr>
          <w:i/>
          <w:sz w:val="22"/>
          <w:szCs w:val="22"/>
          <w:lang w:val="en-US"/>
        </w:rPr>
        <w:t xml:space="preserve"> </w:t>
      </w:r>
      <w:proofErr w:type="spellStart"/>
      <w:r w:rsidRPr="00203C8E">
        <w:rPr>
          <w:i/>
          <w:sz w:val="22"/>
          <w:szCs w:val="22"/>
          <w:lang w:val="en-US"/>
        </w:rPr>
        <w:t>fieldNum</w:t>
      </w:r>
      <w:proofErr w:type="spellEnd"/>
      <w:r w:rsidRPr="00203C8E">
        <w:rPr>
          <w:i/>
          <w:sz w:val="22"/>
          <w:szCs w:val="22"/>
          <w:lang w:val="en-US"/>
        </w:rPr>
        <w:t>="202"&gt;</w:t>
      </w:r>
    </w:p>
    <w:p w14:paraId="39E3A8CF" w14:textId="77777777" w:rsidR="006254C7" w:rsidRPr="00203C8E" w:rsidRDefault="006254C7" w:rsidP="006254C7">
      <w:pPr>
        <w:pStyle w:val="af3"/>
        <w:spacing w:line="240" w:lineRule="auto"/>
        <w:ind w:firstLine="1701"/>
        <w:rPr>
          <w:i/>
          <w:sz w:val="22"/>
          <w:szCs w:val="22"/>
          <w:lang w:val="en-US"/>
        </w:rPr>
      </w:pPr>
      <w:r w:rsidRPr="00203C8E">
        <w:rPr>
          <w:i/>
          <w:sz w:val="22"/>
          <w:szCs w:val="22"/>
          <w:lang w:val="en-US"/>
        </w:rPr>
        <w:t>&lt;</w:t>
      </w:r>
      <w:proofErr w:type="spellStart"/>
      <w:proofErr w:type="gramStart"/>
      <w:r w:rsidRPr="00203C8E">
        <w:rPr>
          <w:i/>
          <w:sz w:val="22"/>
          <w:szCs w:val="22"/>
          <w:lang w:val="en-US"/>
        </w:rPr>
        <w:t>pkg:ChangeValue</w:t>
      </w:r>
      <w:proofErr w:type="spellEnd"/>
      <w:proofErr w:type="gramEnd"/>
      <w:r w:rsidRPr="00203C8E">
        <w:rPr>
          <w:i/>
          <w:sz w:val="22"/>
          <w:szCs w:val="22"/>
          <w:lang w:val="en-US"/>
        </w:rPr>
        <w:t xml:space="preserve"> value="NULL"/&gt;</w:t>
      </w:r>
    </w:p>
    <w:p w14:paraId="6DCFD833" w14:textId="77777777" w:rsidR="006254C7" w:rsidRPr="00203C8E" w:rsidRDefault="006254C7" w:rsidP="006254C7">
      <w:pPr>
        <w:pStyle w:val="af3"/>
        <w:rPr>
          <w:i/>
          <w:sz w:val="22"/>
          <w:szCs w:val="22"/>
          <w:lang w:val="en-US"/>
        </w:rPr>
      </w:pPr>
      <w:r w:rsidRPr="00203C8E">
        <w:rPr>
          <w:i/>
          <w:sz w:val="22"/>
          <w:szCs w:val="22"/>
          <w:lang w:val="en-US"/>
        </w:rPr>
        <w:t>&lt;/</w:t>
      </w:r>
      <w:proofErr w:type="spellStart"/>
      <w:proofErr w:type="gramStart"/>
      <w:r w:rsidRPr="00203C8E">
        <w:rPr>
          <w:i/>
          <w:sz w:val="22"/>
          <w:szCs w:val="22"/>
          <w:lang w:val="en-US"/>
        </w:rPr>
        <w:t>pkg:Change</w:t>
      </w:r>
      <w:proofErr w:type="spellEnd"/>
      <w:proofErr w:type="gramEnd"/>
      <w:r w:rsidRPr="00203C8E">
        <w:rPr>
          <w:i/>
          <w:sz w:val="22"/>
          <w:szCs w:val="22"/>
          <w:lang w:val="en-US"/>
        </w:rPr>
        <w:t>&gt;</w:t>
      </w:r>
    </w:p>
    <w:p w14:paraId="0033ACEE" w14:textId="47AB2377" w:rsidR="00A505CB" w:rsidRPr="00203C8E" w:rsidRDefault="009224AB" w:rsidP="00441B86">
      <w:pPr>
        <w:pStyle w:val="Head2"/>
        <w:spacing w:before="240"/>
        <w:rPr>
          <w:snapToGrid w:val="0"/>
        </w:rPr>
      </w:pPr>
      <w:bookmarkStart w:id="338" w:name="_Toc72847215"/>
      <w:r w:rsidRPr="00203C8E">
        <w:rPr>
          <w:snapToGrid w:val="0"/>
        </w:rPr>
        <w:t>Контактная информация</w:t>
      </w:r>
      <w:bookmarkEnd w:id="321"/>
      <w:bookmarkEnd w:id="325"/>
      <w:bookmarkEnd w:id="338"/>
    </w:p>
    <w:p w14:paraId="597DDA3D" w14:textId="40361CE7" w:rsidR="00A32F9C" w:rsidRPr="00241DE3" w:rsidRDefault="007A6F94" w:rsidP="00A32F9C">
      <w:pPr>
        <w:pStyle w:val="af3"/>
        <w:spacing w:line="240" w:lineRule="auto"/>
        <w:rPr>
          <w:i/>
          <w:iCs/>
        </w:rPr>
      </w:pPr>
      <w:r w:rsidRPr="00203C8E">
        <w:t xml:space="preserve">Электронный адрес единого контактного центра Федерального казначейства (ЕКЦ): </w:t>
      </w:r>
      <w:r w:rsidRPr="00203C8E">
        <w:rPr>
          <w:lang w:val="en-US"/>
        </w:rPr>
        <w:t>support</w:t>
      </w:r>
      <w:r w:rsidRPr="00203C8E">
        <w:t>_</w:t>
      </w:r>
      <w:proofErr w:type="spellStart"/>
      <w:r w:rsidRPr="00203C8E">
        <w:rPr>
          <w:lang w:val="en-US"/>
        </w:rPr>
        <w:t>gisgmp</w:t>
      </w:r>
      <w:proofErr w:type="spellEnd"/>
      <w:r w:rsidRPr="00203C8E">
        <w:t>@</w:t>
      </w:r>
      <w:proofErr w:type="spellStart"/>
      <w:r w:rsidRPr="00203C8E">
        <w:rPr>
          <w:lang w:val="en-US"/>
        </w:rPr>
        <w:t>roskazna</w:t>
      </w:r>
      <w:proofErr w:type="spellEnd"/>
      <w:r w:rsidRPr="00203C8E">
        <w:t>.</w:t>
      </w:r>
      <w:proofErr w:type="spellStart"/>
      <w:r w:rsidRPr="00203C8E">
        <w:rPr>
          <w:lang w:val="en-US"/>
        </w:rPr>
        <w:t>ru</w:t>
      </w:r>
      <w:proofErr w:type="spellEnd"/>
      <w:r w:rsidRPr="00203C8E">
        <w:t>. В теме письма необходимо указать наименование вида сведений и</w:t>
      </w:r>
      <w:r w:rsidRPr="00203C8E">
        <w:rPr>
          <w:rFonts w:hint="eastAsia"/>
        </w:rPr>
        <w:t xml:space="preserve"> </w:t>
      </w:r>
      <w:r w:rsidRPr="00203C8E">
        <w:t>«СМЭВ 3»</w:t>
      </w:r>
      <w:r w:rsidRPr="00203C8E">
        <w:rPr>
          <w:rFonts w:hint="eastAsia"/>
        </w:rPr>
        <w:t>.</w:t>
      </w:r>
    </w:p>
    <w:p w14:paraId="4C2A2BB7" w14:textId="77777777" w:rsidR="00A505CB" w:rsidRPr="00241DE3" w:rsidRDefault="00A505CB" w:rsidP="00A32F9C">
      <w:pPr>
        <w:pStyle w:val="af3"/>
        <w:spacing w:line="240" w:lineRule="auto"/>
      </w:pPr>
    </w:p>
    <w:sectPr w:rsidR="00A505CB" w:rsidRPr="00241DE3">
      <w:pgSz w:w="11900" w:h="16840"/>
      <w:pgMar w:top="1134" w:right="746"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66C64" w14:textId="77777777" w:rsidR="00FE6689" w:rsidRDefault="00FE6689">
      <w:r>
        <w:separator/>
      </w:r>
    </w:p>
  </w:endnote>
  <w:endnote w:type="continuationSeparator" w:id="0">
    <w:p w14:paraId="273E3A19" w14:textId="77777777" w:rsidR="00FE6689" w:rsidRDefault="00FE6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CC"/>
    <w:family w:val="swiss"/>
    <w:pitch w:val="variable"/>
    <w:sig w:usb0="E0002AFF" w:usb1="C0007843"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Arial">
    <w:panose1 w:val="020B0604020202020204"/>
    <w:charset w:val="CC"/>
    <w:family w:val="swiss"/>
    <w:pitch w:val="variable"/>
    <w:sig w:usb0="E0002AFF" w:usb1="C0007843" w:usb2="00000009" w:usb3="00000000" w:csb0="000001FF" w:csb1="00000000"/>
  </w:font>
  <w:font w:name="Times New Roman Полужирный">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4000ACFF" w:usb2="00000001" w:usb3="00000000" w:csb0="000001FF"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EE709" w14:textId="77777777" w:rsidR="0099391C" w:rsidRDefault="0099391C">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ED68C" w14:textId="7E03E579" w:rsidR="0099391C" w:rsidRDefault="0099391C" w:rsidP="00577184">
    <w:pPr>
      <w:pStyle w:val="aa"/>
      <w:pBdr>
        <w:top w:val="nil"/>
        <w:left w:val="nil"/>
        <w:bottom w:val="nil"/>
        <w:right w:val="nil"/>
        <w:between w:val="nil"/>
        <w:bar w:val="nil"/>
      </w:pBdr>
      <w:tabs>
        <w:tab w:val="clear" w:pos="10206"/>
        <w:tab w:val="center" w:pos="4677"/>
        <w:tab w:val="right" w:pos="9355"/>
      </w:tabs>
      <w:jc w:val="center"/>
    </w:pPr>
    <w:r>
      <w:fldChar w:fldCharType="begin"/>
    </w:r>
    <w:r>
      <w:instrText xml:space="preserve"> PAGE </w:instrText>
    </w:r>
    <w:r>
      <w:fldChar w:fldCharType="separate"/>
    </w:r>
    <w:r w:rsidR="00792E88">
      <w:rPr>
        <w:noProof/>
      </w:rPr>
      <w:t>140</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2389A" w14:textId="77777777" w:rsidR="0099391C" w:rsidRDefault="0099391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75CA5" w14:textId="77777777" w:rsidR="00FE6689" w:rsidRDefault="00FE6689">
      <w:r>
        <w:separator/>
      </w:r>
    </w:p>
  </w:footnote>
  <w:footnote w:type="continuationSeparator" w:id="0">
    <w:p w14:paraId="1A6F4742" w14:textId="77777777" w:rsidR="00FE6689" w:rsidRDefault="00FE6689">
      <w:r>
        <w:continuationSeparator/>
      </w:r>
    </w:p>
  </w:footnote>
  <w:footnote w:id="1">
    <w:p w14:paraId="52AC985D" w14:textId="64A1F00A" w:rsidR="0099391C" w:rsidRDefault="0099391C">
      <w:pPr>
        <w:pStyle w:val="affff1"/>
      </w:pPr>
      <w:r>
        <w:rPr>
          <w:rStyle w:val="affd"/>
        </w:rPr>
        <w:footnoteRef/>
      </w:r>
      <w:r>
        <w:t xml:space="preserve"> </w:t>
      </w:r>
      <w:r w:rsidRPr="00176C7A">
        <w:rPr>
          <w:rFonts w:ascii="Times New Roman" w:hAnsi="Times New Roman" w:cs="Times New Roman"/>
          <w:szCs w:val="24"/>
        </w:rPr>
        <w:t>Количество тегов, обязательность тега</w:t>
      </w:r>
    </w:p>
  </w:footnote>
  <w:footnote w:id="2">
    <w:p w14:paraId="6C5F7D2D" w14:textId="39BAC211" w:rsidR="0099391C" w:rsidRPr="00D51F19" w:rsidRDefault="0099391C">
      <w:pPr>
        <w:pStyle w:val="affff1"/>
        <w:rPr>
          <w:rFonts w:ascii="Times New Roman" w:hAnsi="Times New Roman" w:cs="Times New Roman"/>
        </w:rPr>
      </w:pPr>
      <w:r w:rsidRPr="008D2C25">
        <w:rPr>
          <w:rStyle w:val="affd"/>
          <w:rFonts w:cs="Times New Roman"/>
        </w:rPr>
        <w:footnoteRef/>
      </w:r>
      <w:r w:rsidRPr="00D51F19">
        <w:rPr>
          <w:rFonts w:ascii="Times New Roman" w:hAnsi="Times New Roman" w:cs="Times New Roman"/>
        </w:rPr>
        <w:t xml:space="preserve"> </w:t>
      </w:r>
      <w:r w:rsidRPr="00D51F19">
        <w:rPr>
          <w:rFonts w:ascii="Times New Roman" w:hAnsi="Times New Roman" w:cs="Times New Roman"/>
          <w:szCs w:val="24"/>
        </w:rPr>
        <w:t>Количество тегов, обязательность тега</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A4051" w14:textId="77777777" w:rsidR="0099391C" w:rsidRDefault="0099391C">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36FC6" w14:textId="77777777" w:rsidR="0099391C" w:rsidRDefault="0099391C">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FBA25" w14:textId="77777777" w:rsidR="0099391C" w:rsidRDefault="0099391C">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369932"/>
    <w:lvl w:ilvl="0">
      <w:start w:val="1"/>
      <w:numFmt w:val="decimal"/>
      <w:pStyle w:val="5"/>
      <w:lvlText w:val="%1."/>
      <w:lvlJc w:val="left"/>
      <w:pPr>
        <w:tabs>
          <w:tab w:val="num" w:pos="2509"/>
        </w:tabs>
        <w:ind w:left="2506" w:hanging="357"/>
      </w:pPr>
    </w:lvl>
  </w:abstractNum>
  <w:abstractNum w:abstractNumId="1" w15:restartNumberingAfterBreak="0">
    <w:nsid w:val="FFFFFF7D"/>
    <w:multiLevelType w:val="singleLevel"/>
    <w:tmpl w:val="43462892"/>
    <w:lvl w:ilvl="0">
      <w:start w:val="1"/>
      <w:numFmt w:val="decimal"/>
      <w:pStyle w:val="4"/>
      <w:lvlText w:val="%1."/>
      <w:lvlJc w:val="left"/>
      <w:pPr>
        <w:tabs>
          <w:tab w:val="num" w:pos="2152"/>
        </w:tabs>
        <w:ind w:left="2149" w:hanging="357"/>
      </w:pPr>
    </w:lvl>
  </w:abstractNum>
  <w:abstractNum w:abstractNumId="2" w15:restartNumberingAfterBreak="0">
    <w:nsid w:val="FFFFFF7E"/>
    <w:multiLevelType w:val="singleLevel"/>
    <w:tmpl w:val="993C012C"/>
    <w:lvl w:ilvl="0">
      <w:start w:val="1"/>
      <w:numFmt w:val="decimal"/>
      <w:pStyle w:val="3"/>
      <w:lvlText w:val="%1)"/>
      <w:lvlJc w:val="left"/>
      <w:pPr>
        <w:tabs>
          <w:tab w:val="num" w:pos="1795"/>
        </w:tabs>
        <w:ind w:left="1792" w:hanging="357"/>
      </w:pPr>
    </w:lvl>
  </w:abstractNum>
  <w:abstractNum w:abstractNumId="3" w15:restartNumberingAfterBreak="0">
    <w:nsid w:val="FFFFFF7F"/>
    <w:multiLevelType w:val="singleLevel"/>
    <w:tmpl w:val="01580660"/>
    <w:lvl w:ilvl="0">
      <w:start w:val="1"/>
      <w:numFmt w:val="decimal"/>
      <w:pStyle w:val="2"/>
      <w:lvlText w:val="%1)"/>
      <w:lvlJc w:val="left"/>
      <w:pPr>
        <w:tabs>
          <w:tab w:val="num" w:pos="1437"/>
        </w:tabs>
        <w:ind w:left="1435" w:hanging="358"/>
      </w:pPr>
    </w:lvl>
  </w:abstractNum>
  <w:abstractNum w:abstractNumId="4" w15:restartNumberingAfterBreak="0">
    <w:nsid w:val="FFFFFF80"/>
    <w:multiLevelType w:val="singleLevel"/>
    <w:tmpl w:val="F692D096"/>
    <w:lvl w:ilvl="0">
      <w:start w:val="1"/>
      <w:numFmt w:val="bullet"/>
      <w:pStyle w:val="50"/>
      <w:lvlText w:val=""/>
      <w:lvlJc w:val="left"/>
      <w:pPr>
        <w:tabs>
          <w:tab w:val="num" w:pos="2509"/>
        </w:tabs>
        <w:ind w:left="2506" w:hanging="357"/>
      </w:pPr>
      <w:rPr>
        <w:rFonts w:ascii="Symbol" w:hAnsi="Symbol" w:hint="default"/>
      </w:rPr>
    </w:lvl>
  </w:abstractNum>
  <w:abstractNum w:abstractNumId="5" w15:restartNumberingAfterBreak="0">
    <w:nsid w:val="FFFFFF81"/>
    <w:multiLevelType w:val="singleLevel"/>
    <w:tmpl w:val="D1A099BC"/>
    <w:lvl w:ilvl="0">
      <w:start w:val="1"/>
      <w:numFmt w:val="bullet"/>
      <w:pStyle w:val="40"/>
      <w:lvlText w:val=""/>
      <w:lvlJc w:val="left"/>
      <w:pPr>
        <w:tabs>
          <w:tab w:val="num" w:pos="2152"/>
        </w:tabs>
        <w:ind w:left="2149" w:hanging="357"/>
      </w:pPr>
      <w:rPr>
        <w:rFonts w:ascii="Symbol" w:hAnsi="Symbol" w:hint="default"/>
      </w:rPr>
    </w:lvl>
  </w:abstractNum>
  <w:abstractNum w:abstractNumId="6" w15:restartNumberingAfterBreak="0">
    <w:nsid w:val="FFFFFF82"/>
    <w:multiLevelType w:val="singleLevel"/>
    <w:tmpl w:val="66B0F698"/>
    <w:lvl w:ilvl="0">
      <w:start w:val="1"/>
      <w:numFmt w:val="bullet"/>
      <w:pStyle w:val="30"/>
      <w:lvlText w:val=""/>
      <w:lvlJc w:val="left"/>
      <w:pPr>
        <w:tabs>
          <w:tab w:val="num" w:pos="1795"/>
        </w:tabs>
        <w:ind w:left="1792" w:hanging="357"/>
      </w:pPr>
      <w:rPr>
        <w:rFonts w:ascii="Symbol" w:hAnsi="Symbol" w:hint="default"/>
      </w:rPr>
    </w:lvl>
  </w:abstractNum>
  <w:abstractNum w:abstractNumId="7" w15:restartNumberingAfterBreak="0">
    <w:nsid w:val="FFFFFF83"/>
    <w:multiLevelType w:val="singleLevel"/>
    <w:tmpl w:val="6AE42452"/>
    <w:lvl w:ilvl="0">
      <w:start w:val="1"/>
      <w:numFmt w:val="bullet"/>
      <w:pStyle w:val="20"/>
      <w:lvlText w:val=""/>
      <w:lvlJc w:val="left"/>
      <w:pPr>
        <w:tabs>
          <w:tab w:val="num" w:pos="1437"/>
        </w:tabs>
        <w:ind w:left="1435" w:hanging="358"/>
      </w:pPr>
      <w:rPr>
        <w:rFonts w:ascii="Symbol" w:hAnsi="Symbol" w:hint="default"/>
      </w:rPr>
    </w:lvl>
  </w:abstractNum>
  <w:abstractNum w:abstractNumId="8" w15:restartNumberingAfterBreak="0">
    <w:nsid w:val="FFFFFF88"/>
    <w:multiLevelType w:val="singleLevel"/>
    <w:tmpl w:val="205842C6"/>
    <w:lvl w:ilvl="0">
      <w:start w:val="1"/>
      <w:numFmt w:val="decimal"/>
      <w:pStyle w:val="a"/>
      <w:lvlText w:val="%1)"/>
      <w:lvlJc w:val="left"/>
      <w:pPr>
        <w:tabs>
          <w:tab w:val="num" w:pos="1080"/>
        </w:tabs>
        <w:ind w:left="1077" w:hanging="357"/>
      </w:pPr>
    </w:lvl>
  </w:abstractNum>
  <w:abstractNum w:abstractNumId="9" w15:restartNumberingAfterBreak="0">
    <w:nsid w:val="02F65148"/>
    <w:multiLevelType w:val="multilevel"/>
    <w:tmpl w:val="69BCB132"/>
    <w:lvl w:ilvl="0">
      <w:start w:val="1"/>
      <w:numFmt w:val="decimal"/>
      <w:pStyle w:val="HierarchicList"/>
      <w:lvlText w:val="%1."/>
      <w:lvlJc w:val="left"/>
      <w:pPr>
        <w:tabs>
          <w:tab w:val="num" w:pos="360"/>
        </w:tabs>
        <w:ind w:left="0" w:firstLine="0"/>
      </w:pPr>
      <w:rPr>
        <w:rFonts w:hint="default"/>
      </w:rPr>
    </w:lvl>
    <w:lvl w:ilvl="1">
      <w:start w:val="1"/>
      <w:numFmt w:val="decimal"/>
      <w:lvlText w:val="%1.%2."/>
      <w:lvlJc w:val="left"/>
      <w:pPr>
        <w:tabs>
          <w:tab w:val="num" w:pos="964"/>
        </w:tabs>
        <w:ind w:left="964" w:hanging="607"/>
      </w:pPr>
      <w:rPr>
        <w:rFonts w:hint="default"/>
      </w:rPr>
    </w:lvl>
    <w:lvl w:ilvl="2">
      <w:start w:val="1"/>
      <w:numFmt w:val="decimal"/>
      <w:lvlText w:val="%1.%2.%3."/>
      <w:lvlJc w:val="left"/>
      <w:pPr>
        <w:tabs>
          <w:tab w:val="num" w:pos="1701"/>
        </w:tabs>
        <w:ind w:left="1701" w:hanging="737"/>
      </w:pPr>
      <w:rPr>
        <w:rFonts w:hint="default"/>
      </w:rPr>
    </w:lvl>
    <w:lvl w:ilvl="3">
      <w:start w:val="1"/>
      <w:numFmt w:val="decimal"/>
      <w:lvlText w:val="%1.%2.%3.%4."/>
      <w:lvlJc w:val="left"/>
      <w:pPr>
        <w:tabs>
          <w:tab w:val="num" w:pos="2722"/>
        </w:tabs>
        <w:ind w:left="2722" w:hanging="1021"/>
      </w:pPr>
      <w:rPr>
        <w:rFonts w:hint="default"/>
      </w:rPr>
    </w:lvl>
    <w:lvl w:ilvl="4">
      <w:start w:val="1"/>
      <w:numFmt w:val="decimal"/>
      <w:lvlText w:val="%1.%2.%3.%4.%5."/>
      <w:lvlJc w:val="left"/>
      <w:pPr>
        <w:tabs>
          <w:tab w:val="num" w:pos="3856"/>
        </w:tabs>
        <w:ind w:left="3856" w:hanging="1134"/>
      </w:pPr>
      <w:rPr>
        <w:rFonts w:hint="default"/>
      </w:rPr>
    </w:lvl>
    <w:lvl w:ilvl="5">
      <w:start w:val="1"/>
      <w:numFmt w:val="decimal"/>
      <w:lvlText w:val="%1.%2.%3.%4.%5.%6."/>
      <w:lvlJc w:val="left"/>
      <w:pPr>
        <w:tabs>
          <w:tab w:val="num" w:pos="396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504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10" w15:restartNumberingAfterBreak="0">
    <w:nsid w:val="051F2645"/>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11" w15:restartNumberingAfterBreak="0">
    <w:nsid w:val="053028F9"/>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12" w15:restartNumberingAfterBreak="0">
    <w:nsid w:val="05FD5CD0"/>
    <w:multiLevelType w:val="multilevel"/>
    <w:tmpl w:val="88C0C52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0623277C"/>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14" w15:restartNumberingAfterBreak="0">
    <w:nsid w:val="06C44F1E"/>
    <w:multiLevelType w:val="hybridMultilevel"/>
    <w:tmpl w:val="111232C2"/>
    <w:lvl w:ilvl="0" w:tplc="818C4C06">
      <w:start w:val="1"/>
      <w:numFmt w:val="bullet"/>
      <w:pStyle w:val="TableListBullet"/>
      <w:lvlText w:val=""/>
      <w:lvlJc w:val="left"/>
      <w:pPr>
        <w:tabs>
          <w:tab w:val="num" w:pos="360"/>
        </w:tabs>
        <w:ind w:left="357" w:hanging="357"/>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9F64201"/>
    <w:multiLevelType w:val="hybridMultilevel"/>
    <w:tmpl w:val="C074A5F4"/>
    <w:lvl w:ilvl="0" w:tplc="ABE02F6E">
      <w:start w:val="1"/>
      <w:numFmt w:val="decimal"/>
      <w:pStyle w:val="TableListNumb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0CED7FE3"/>
    <w:multiLevelType w:val="multilevel"/>
    <w:tmpl w:val="D2EE6AD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792"/>
      </w:pPr>
      <w:rPr>
        <w:rFonts w:hint="default"/>
      </w:rPr>
    </w:lvl>
    <w:lvl w:ilvl="2">
      <w:start w:val="1"/>
      <w:numFmt w:val="decimal"/>
      <w:lvlText w:val="%1.%2.%3."/>
      <w:lvlJc w:val="left"/>
      <w:pPr>
        <w:tabs>
          <w:tab w:val="num" w:pos="2520"/>
        </w:tabs>
        <w:ind w:left="1224" w:hanging="1224"/>
      </w:pPr>
      <w:rPr>
        <w:rFonts w:hint="default"/>
      </w:rPr>
    </w:lvl>
    <w:lvl w:ilvl="3">
      <w:start w:val="1"/>
      <w:numFmt w:val="decimal"/>
      <w:lvlText w:val="%1.%2.%3.%4."/>
      <w:lvlJc w:val="left"/>
      <w:pPr>
        <w:tabs>
          <w:tab w:val="num" w:pos="3240"/>
        </w:tabs>
        <w:ind w:left="1728" w:hanging="1728"/>
      </w:pPr>
      <w:rPr>
        <w:rFonts w:hint="default"/>
      </w:rPr>
    </w:lvl>
    <w:lvl w:ilvl="4">
      <w:start w:val="1"/>
      <w:numFmt w:val="decimal"/>
      <w:lvlText w:val="%1.%2.%3.%4.%5."/>
      <w:lvlJc w:val="left"/>
      <w:pPr>
        <w:tabs>
          <w:tab w:val="num" w:pos="4320"/>
        </w:tabs>
        <w:ind w:left="2232" w:hanging="223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17" w15:restartNumberingAfterBreak="0">
    <w:nsid w:val="0D1216DC"/>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18" w15:restartNumberingAfterBreak="0">
    <w:nsid w:val="0E6445F4"/>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19" w15:restartNumberingAfterBreak="0">
    <w:nsid w:val="0FDE6DD0"/>
    <w:multiLevelType w:val="multilevel"/>
    <w:tmpl w:val="0BD0A448"/>
    <w:styleLink w:val="List0"/>
    <w:lvl w:ilvl="0">
      <w:start w:val="1"/>
      <w:numFmt w:val="decimal"/>
      <w:lvlText w:val="%1."/>
      <w:lvlJc w:val="left"/>
      <w:rPr>
        <w:position w:val="0"/>
      </w:rPr>
    </w:lvl>
    <w:lvl w:ilvl="1">
      <w:start w:val="1"/>
      <w:numFmt w:val="decimal"/>
      <w:lvlText w:val="%1.%2."/>
      <w:lvlJc w:val="left"/>
      <w:rPr>
        <w:position w:val="0"/>
      </w:rPr>
    </w:lvl>
    <w:lvl w:ilvl="2">
      <w:start w:val="1"/>
      <w:numFmt w:val="decimal"/>
      <w:lvlText w:val="%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20" w15:restartNumberingAfterBreak="0">
    <w:nsid w:val="12480E97"/>
    <w:multiLevelType w:val="singleLevel"/>
    <w:tmpl w:val="A3243282"/>
    <w:lvl w:ilvl="0">
      <w:start w:val="1"/>
      <w:numFmt w:val="decimal"/>
      <w:pStyle w:val="ListAlternative3"/>
      <w:lvlText w:val="%1)"/>
      <w:lvlJc w:val="left"/>
      <w:pPr>
        <w:tabs>
          <w:tab w:val="num" w:pos="360"/>
        </w:tabs>
        <w:ind w:left="360" w:hanging="360"/>
      </w:pPr>
    </w:lvl>
  </w:abstractNum>
  <w:abstractNum w:abstractNumId="21" w15:restartNumberingAfterBreak="0">
    <w:nsid w:val="13F25FEA"/>
    <w:multiLevelType w:val="multilevel"/>
    <w:tmpl w:val="D3C0FD58"/>
    <w:styleLink w:val="2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2" w15:restartNumberingAfterBreak="0">
    <w:nsid w:val="14F70E43"/>
    <w:multiLevelType w:val="hybridMultilevel"/>
    <w:tmpl w:val="9606071C"/>
    <w:lvl w:ilvl="0" w:tplc="A72A6E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16B54ECF"/>
    <w:multiLevelType w:val="hybridMultilevel"/>
    <w:tmpl w:val="25383FA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4" w15:restartNumberingAfterBreak="0">
    <w:nsid w:val="1C035477"/>
    <w:multiLevelType w:val="hybridMultilevel"/>
    <w:tmpl w:val="AFE8CD48"/>
    <w:lvl w:ilvl="0" w:tplc="6FC0BC60">
      <w:start w:val="1"/>
      <w:numFmt w:val="bullet"/>
      <w:pStyle w:val="a0"/>
      <w:lvlText w:val=""/>
      <w:lvlJc w:val="left"/>
      <w:pPr>
        <w:tabs>
          <w:tab w:val="num" w:pos="1440"/>
        </w:tabs>
        <w:ind w:left="1440" w:hanging="360"/>
      </w:pPr>
      <w:rPr>
        <w:rFonts w:ascii="Wingdings" w:hAnsi="Wingdings" w:hint="default"/>
      </w:rPr>
    </w:lvl>
    <w:lvl w:ilvl="1" w:tplc="6FC0BC60">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CC26D61"/>
    <w:multiLevelType w:val="hybridMultilevel"/>
    <w:tmpl w:val="8944660E"/>
    <w:lvl w:ilvl="0" w:tplc="FFFFFFFF">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1DA904A0"/>
    <w:multiLevelType w:val="multilevel"/>
    <w:tmpl w:val="BC269B6E"/>
    <w:lvl w:ilvl="0">
      <w:start w:val="1"/>
      <w:numFmt w:val="decimal"/>
      <w:lvlText w:val="%1."/>
      <w:lvlJc w:val="left"/>
      <w:pPr>
        <w:ind w:left="0" w:firstLine="0"/>
      </w:pPr>
      <w:rPr>
        <w:rFonts w:hint="default"/>
        <w:position w:val="0"/>
      </w:rPr>
    </w:lvl>
    <w:lvl w:ilvl="1">
      <w:start w:val="1"/>
      <w:numFmt w:val="decimal"/>
      <w:lvlText w:val="%1.%2."/>
      <w:lvlJc w:val="left"/>
      <w:pPr>
        <w:ind w:left="0" w:firstLine="0"/>
      </w:pPr>
      <w:rPr>
        <w:rFonts w:hint="default"/>
        <w:position w:val="0"/>
      </w:rPr>
    </w:lvl>
    <w:lvl w:ilvl="2">
      <w:start w:val="1"/>
      <w:numFmt w:val="decimal"/>
      <w:lvlText w:val="%3."/>
      <w:lvlJc w:val="left"/>
      <w:pPr>
        <w:ind w:left="0" w:firstLine="0"/>
      </w:pPr>
      <w:rPr>
        <w:rFonts w:hint="default"/>
        <w:position w:val="0"/>
      </w:rPr>
    </w:lvl>
    <w:lvl w:ilvl="3">
      <w:start w:val="1"/>
      <w:numFmt w:val="decimal"/>
      <w:lvlText w:val="%1.%2.%3.%4."/>
      <w:lvlJc w:val="left"/>
      <w:pPr>
        <w:ind w:left="0" w:firstLine="0"/>
      </w:pPr>
      <w:rPr>
        <w:rFonts w:hint="default"/>
        <w:position w:val="0"/>
      </w:rPr>
    </w:lvl>
    <w:lvl w:ilvl="4">
      <w:start w:val="1"/>
      <w:numFmt w:val="decimal"/>
      <w:lvlText w:val="%1.%2.%3.%4.%5."/>
      <w:lvlJc w:val="left"/>
      <w:pPr>
        <w:ind w:left="0" w:firstLine="0"/>
      </w:pPr>
      <w:rPr>
        <w:rFonts w:hint="default"/>
        <w:position w:val="0"/>
      </w:rPr>
    </w:lvl>
    <w:lvl w:ilvl="5">
      <w:start w:val="1"/>
      <w:numFmt w:val="decimal"/>
      <w:lvlText w:val="%1.%2.%3.%4.%5.%6."/>
      <w:lvlJc w:val="left"/>
      <w:pPr>
        <w:ind w:left="0" w:firstLine="0"/>
      </w:pPr>
      <w:rPr>
        <w:rFonts w:hint="default"/>
        <w:position w:val="0"/>
      </w:rPr>
    </w:lvl>
    <w:lvl w:ilvl="6">
      <w:start w:val="1"/>
      <w:numFmt w:val="decimal"/>
      <w:lvlText w:val="%1.%2.%3.%4.%5.%6.%7."/>
      <w:lvlJc w:val="left"/>
      <w:pPr>
        <w:ind w:left="0" w:firstLine="0"/>
      </w:pPr>
      <w:rPr>
        <w:rFonts w:hint="default"/>
        <w:position w:val="0"/>
      </w:rPr>
    </w:lvl>
    <w:lvl w:ilvl="7">
      <w:start w:val="1"/>
      <w:numFmt w:val="decimal"/>
      <w:lvlText w:val="%1.%2.%3.%4.%5.%6.%7.%8."/>
      <w:lvlJc w:val="left"/>
      <w:pPr>
        <w:ind w:left="0" w:firstLine="0"/>
      </w:pPr>
      <w:rPr>
        <w:rFonts w:hint="default"/>
        <w:position w:val="0"/>
      </w:rPr>
    </w:lvl>
    <w:lvl w:ilvl="8">
      <w:start w:val="1"/>
      <w:numFmt w:val="decimal"/>
      <w:lvlText w:val="%1.%2.%3.%4.%5.%6.%7.%8.%9."/>
      <w:lvlJc w:val="left"/>
      <w:pPr>
        <w:ind w:left="0" w:firstLine="0"/>
      </w:pPr>
      <w:rPr>
        <w:rFonts w:hint="default"/>
        <w:position w:val="0"/>
      </w:rPr>
    </w:lvl>
  </w:abstractNum>
  <w:abstractNum w:abstractNumId="27" w15:restartNumberingAfterBreak="0">
    <w:nsid w:val="1F424DD0"/>
    <w:multiLevelType w:val="hybridMultilevel"/>
    <w:tmpl w:val="DBB4247E"/>
    <w:lvl w:ilvl="0" w:tplc="2B5E1274">
      <w:start w:val="1"/>
      <w:numFmt w:val="bullet"/>
      <w:pStyle w:val="TableListBullet2"/>
      <w:lvlText w:val=""/>
      <w:lvlJc w:val="left"/>
      <w:pPr>
        <w:tabs>
          <w:tab w:val="num" w:pos="717"/>
        </w:tabs>
        <w:ind w:left="714" w:hanging="357"/>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0A4738B"/>
    <w:multiLevelType w:val="hybridMultilevel"/>
    <w:tmpl w:val="D95069CA"/>
    <w:lvl w:ilvl="0" w:tplc="A72A6E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216C597E"/>
    <w:multiLevelType w:val="hybridMultilevel"/>
    <w:tmpl w:val="4FFCE584"/>
    <w:lvl w:ilvl="0" w:tplc="04190001">
      <w:start w:val="1"/>
      <w:numFmt w:val="bullet"/>
      <w:lvlText w:val=""/>
      <w:lvlJc w:val="left"/>
      <w:pPr>
        <w:ind w:left="840" w:hanging="360"/>
      </w:pPr>
      <w:rPr>
        <w:rFonts w:ascii="Symbol" w:hAnsi="Symbol" w:hint="default"/>
      </w:rPr>
    </w:lvl>
    <w:lvl w:ilvl="1" w:tplc="EB34B094">
      <w:numFmt w:val="bullet"/>
      <w:lvlText w:val="•"/>
      <w:lvlJc w:val="left"/>
      <w:pPr>
        <w:ind w:left="1560" w:hanging="360"/>
      </w:pPr>
      <w:rPr>
        <w:rFonts w:ascii="Times New Roman" w:eastAsiaTheme="minorHAnsi" w:hAnsi="Times New Roman" w:cs="Times New Roman" w:hint="default"/>
      </w:rPr>
    </w:lvl>
    <w:lvl w:ilvl="2" w:tplc="04190005" w:tentative="1">
      <w:start w:val="1"/>
      <w:numFmt w:val="bullet"/>
      <w:lvlText w:val=""/>
      <w:lvlJc w:val="left"/>
      <w:pPr>
        <w:ind w:left="2280" w:hanging="360"/>
      </w:pPr>
      <w:rPr>
        <w:rFonts w:ascii="Wingdings" w:hAnsi="Wingdings" w:hint="default"/>
      </w:rPr>
    </w:lvl>
    <w:lvl w:ilvl="3" w:tplc="04190001" w:tentative="1">
      <w:start w:val="1"/>
      <w:numFmt w:val="bullet"/>
      <w:lvlText w:val=""/>
      <w:lvlJc w:val="left"/>
      <w:pPr>
        <w:ind w:left="3000" w:hanging="360"/>
      </w:pPr>
      <w:rPr>
        <w:rFonts w:ascii="Symbol" w:hAnsi="Symbol" w:hint="default"/>
      </w:rPr>
    </w:lvl>
    <w:lvl w:ilvl="4" w:tplc="04190003" w:tentative="1">
      <w:start w:val="1"/>
      <w:numFmt w:val="bullet"/>
      <w:lvlText w:val="o"/>
      <w:lvlJc w:val="left"/>
      <w:pPr>
        <w:ind w:left="3720" w:hanging="360"/>
      </w:pPr>
      <w:rPr>
        <w:rFonts w:ascii="Courier New" w:hAnsi="Courier New" w:cs="Courier New" w:hint="default"/>
      </w:rPr>
    </w:lvl>
    <w:lvl w:ilvl="5" w:tplc="04190005" w:tentative="1">
      <w:start w:val="1"/>
      <w:numFmt w:val="bullet"/>
      <w:lvlText w:val=""/>
      <w:lvlJc w:val="left"/>
      <w:pPr>
        <w:ind w:left="4440" w:hanging="360"/>
      </w:pPr>
      <w:rPr>
        <w:rFonts w:ascii="Wingdings" w:hAnsi="Wingdings" w:hint="default"/>
      </w:rPr>
    </w:lvl>
    <w:lvl w:ilvl="6" w:tplc="04190001" w:tentative="1">
      <w:start w:val="1"/>
      <w:numFmt w:val="bullet"/>
      <w:lvlText w:val=""/>
      <w:lvlJc w:val="left"/>
      <w:pPr>
        <w:ind w:left="5160" w:hanging="360"/>
      </w:pPr>
      <w:rPr>
        <w:rFonts w:ascii="Symbol" w:hAnsi="Symbol" w:hint="default"/>
      </w:rPr>
    </w:lvl>
    <w:lvl w:ilvl="7" w:tplc="04190003" w:tentative="1">
      <w:start w:val="1"/>
      <w:numFmt w:val="bullet"/>
      <w:lvlText w:val="o"/>
      <w:lvlJc w:val="left"/>
      <w:pPr>
        <w:ind w:left="5880" w:hanging="360"/>
      </w:pPr>
      <w:rPr>
        <w:rFonts w:ascii="Courier New" w:hAnsi="Courier New" w:cs="Courier New" w:hint="default"/>
      </w:rPr>
    </w:lvl>
    <w:lvl w:ilvl="8" w:tplc="04190005" w:tentative="1">
      <w:start w:val="1"/>
      <w:numFmt w:val="bullet"/>
      <w:lvlText w:val=""/>
      <w:lvlJc w:val="left"/>
      <w:pPr>
        <w:ind w:left="6600" w:hanging="360"/>
      </w:pPr>
      <w:rPr>
        <w:rFonts w:ascii="Wingdings" w:hAnsi="Wingdings" w:hint="default"/>
      </w:rPr>
    </w:lvl>
  </w:abstractNum>
  <w:abstractNum w:abstractNumId="30" w15:restartNumberingAfterBreak="0">
    <w:nsid w:val="25C95250"/>
    <w:multiLevelType w:val="multilevel"/>
    <w:tmpl w:val="B21A3704"/>
    <w:lvl w:ilvl="0">
      <w:start w:val="1"/>
      <w:numFmt w:val="decimal"/>
      <w:pStyle w:val="1"/>
      <w:lvlText w:val="%1"/>
      <w:lvlJc w:val="left"/>
      <w:pPr>
        <w:tabs>
          <w:tab w:val="num" w:pos="0"/>
        </w:tabs>
        <w:ind w:left="0" w:firstLine="0"/>
      </w:pPr>
      <w:rPr>
        <w:rFonts w:hint="default"/>
      </w:rPr>
    </w:lvl>
    <w:lvl w:ilvl="1">
      <w:start w:val="1"/>
      <w:numFmt w:val="decimal"/>
      <w:pStyle w:val="22"/>
      <w:lvlText w:val="%1.%2"/>
      <w:lvlJc w:val="left"/>
      <w:pPr>
        <w:tabs>
          <w:tab w:val="num" w:pos="0"/>
        </w:tabs>
        <w:ind w:left="0" w:firstLine="720"/>
      </w:pPr>
      <w:rPr>
        <w:rFonts w:hint="default"/>
      </w:rPr>
    </w:lvl>
    <w:lvl w:ilvl="2">
      <w:start w:val="1"/>
      <w:numFmt w:val="decimal"/>
      <w:lvlText w:val="%1.%2.%3"/>
      <w:lvlJc w:val="left"/>
      <w:pPr>
        <w:tabs>
          <w:tab w:val="num" w:pos="0"/>
        </w:tabs>
        <w:ind w:left="0" w:firstLine="720"/>
      </w:pPr>
      <w:rPr>
        <w:rFonts w:hint="default"/>
      </w:rPr>
    </w:lvl>
    <w:lvl w:ilvl="3">
      <w:start w:val="1"/>
      <w:numFmt w:val="decimal"/>
      <w:pStyle w:val="41"/>
      <w:lvlText w:val="%1.%2.%3.%4"/>
      <w:lvlJc w:val="left"/>
      <w:pPr>
        <w:tabs>
          <w:tab w:val="num" w:pos="1814"/>
        </w:tabs>
        <w:ind w:left="0" w:firstLine="720"/>
      </w:pPr>
      <w:rPr>
        <w:rFonts w:hint="default"/>
      </w:rPr>
    </w:lvl>
    <w:lvl w:ilvl="4">
      <w:start w:val="1"/>
      <w:numFmt w:val="decimal"/>
      <w:pStyle w:val="51"/>
      <w:lvlText w:val="%1.%2.%3.%4.%5"/>
      <w:lvlJc w:val="left"/>
      <w:pPr>
        <w:tabs>
          <w:tab w:val="num" w:pos="2098"/>
        </w:tabs>
        <w:ind w:left="0" w:firstLine="720"/>
      </w:pPr>
      <w:rPr>
        <w:rFonts w:hint="default"/>
      </w:rPr>
    </w:lvl>
    <w:lvl w:ilvl="5">
      <w:start w:val="1"/>
      <w:numFmt w:val="decimal"/>
      <w:pStyle w:val="6"/>
      <w:lvlText w:val="%1.%2.%3.%4.%5.%6"/>
      <w:lvlJc w:val="left"/>
      <w:pPr>
        <w:tabs>
          <w:tab w:val="num" w:pos="0"/>
        </w:tabs>
        <w:ind w:left="0" w:firstLine="720"/>
      </w:pPr>
      <w:rPr>
        <w:rFonts w:hint="default"/>
      </w:rPr>
    </w:lvl>
    <w:lvl w:ilvl="6">
      <w:start w:val="1"/>
      <w:numFmt w:val="decimal"/>
      <w:pStyle w:val="7"/>
      <w:lvlText w:val="%1.%2.%3.%4.%5.%6.%7"/>
      <w:lvlJc w:val="left"/>
      <w:pPr>
        <w:tabs>
          <w:tab w:val="num" w:pos="0"/>
        </w:tabs>
        <w:ind w:left="0" w:firstLine="720"/>
      </w:pPr>
      <w:rPr>
        <w:rFonts w:hint="default"/>
      </w:rPr>
    </w:lvl>
    <w:lvl w:ilvl="7">
      <w:start w:val="1"/>
      <w:numFmt w:val="decimal"/>
      <w:pStyle w:val="8"/>
      <w:lvlText w:val="%1.%2.%3.%4.%5.%6.%7.%8"/>
      <w:lvlJc w:val="left"/>
      <w:pPr>
        <w:tabs>
          <w:tab w:val="num" w:pos="0"/>
        </w:tabs>
        <w:ind w:left="0" w:firstLine="720"/>
      </w:pPr>
      <w:rPr>
        <w:rFonts w:hint="default"/>
      </w:rPr>
    </w:lvl>
    <w:lvl w:ilvl="8">
      <w:start w:val="1"/>
      <w:numFmt w:val="decimal"/>
      <w:pStyle w:val="9"/>
      <w:lvlText w:val="%1.%2.%3.%4.%5.%6.%7.%8.%9"/>
      <w:lvlJc w:val="left"/>
      <w:pPr>
        <w:tabs>
          <w:tab w:val="num" w:pos="0"/>
        </w:tabs>
        <w:ind w:left="0" w:firstLine="720"/>
      </w:pPr>
      <w:rPr>
        <w:rFonts w:hint="default"/>
      </w:rPr>
    </w:lvl>
  </w:abstractNum>
  <w:abstractNum w:abstractNumId="31" w15:restartNumberingAfterBreak="0">
    <w:nsid w:val="2956137D"/>
    <w:multiLevelType w:val="hybridMultilevel"/>
    <w:tmpl w:val="6DACD43A"/>
    <w:lvl w:ilvl="0" w:tplc="FFFFFFFF">
      <w:start w:val="1"/>
      <w:numFmt w:val="bullet"/>
      <w:lvlText w:val="­"/>
      <w:lvlJc w:val="left"/>
      <w:pPr>
        <w:ind w:left="360" w:hanging="360"/>
      </w:pPr>
      <w:rPr>
        <w:rFonts w:ascii="Courier New" w:hAnsi="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2" w15:restartNumberingAfterBreak="0">
    <w:nsid w:val="2A4A17DA"/>
    <w:multiLevelType w:val="hybridMultilevel"/>
    <w:tmpl w:val="B0E489BA"/>
    <w:lvl w:ilvl="0" w:tplc="0448B2D8">
      <w:start w:val="1"/>
      <w:numFmt w:val="bullet"/>
      <w:pStyle w:val="a1"/>
      <w:lvlText w:val="−"/>
      <w:lvlJc w:val="left"/>
      <w:pPr>
        <w:tabs>
          <w:tab w:val="num" w:pos="993"/>
        </w:tabs>
        <w:ind w:left="993" w:hanging="283"/>
      </w:pPr>
      <w:rPr>
        <w:rFonts w:ascii="Times New Roman" w:hAnsi="Times New Roman" w:cs="Times New Roman" w:hint="default"/>
      </w:rPr>
    </w:lvl>
    <w:lvl w:ilvl="1" w:tplc="5EA8D63E">
      <w:start w:val="1"/>
      <w:numFmt w:val="bullet"/>
      <w:lvlText w:val="o"/>
      <w:lvlJc w:val="left"/>
      <w:pPr>
        <w:tabs>
          <w:tab w:val="num" w:pos="2204"/>
        </w:tabs>
        <w:ind w:left="2204" w:hanging="360"/>
      </w:pPr>
      <w:rPr>
        <w:rFonts w:ascii="Courier New" w:hAnsi="Courier New" w:cs="Times New Roman" w:hint="default"/>
      </w:rPr>
    </w:lvl>
    <w:lvl w:ilvl="2" w:tplc="AAAAB3BA">
      <w:start w:val="1"/>
      <w:numFmt w:val="bullet"/>
      <w:lvlText w:val=""/>
      <w:lvlJc w:val="left"/>
      <w:pPr>
        <w:tabs>
          <w:tab w:val="num" w:pos="2880"/>
        </w:tabs>
        <w:ind w:left="2880" w:hanging="360"/>
      </w:pPr>
      <w:rPr>
        <w:rFonts w:ascii="Wingdings" w:hAnsi="Wingdings" w:hint="default"/>
      </w:rPr>
    </w:lvl>
    <w:lvl w:ilvl="3" w:tplc="7A069FDC">
      <w:start w:val="1"/>
      <w:numFmt w:val="bullet"/>
      <w:lvlText w:val=""/>
      <w:lvlJc w:val="left"/>
      <w:pPr>
        <w:tabs>
          <w:tab w:val="num" w:pos="3600"/>
        </w:tabs>
        <w:ind w:left="3600" w:hanging="360"/>
      </w:pPr>
      <w:rPr>
        <w:rFonts w:ascii="Symbol" w:hAnsi="Symbol" w:hint="default"/>
      </w:rPr>
    </w:lvl>
    <w:lvl w:ilvl="4" w:tplc="4D6CB41A">
      <w:start w:val="1"/>
      <w:numFmt w:val="bullet"/>
      <w:lvlText w:val="o"/>
      <w:lvlJc w:val="left"/>
      <w:pPr>
        <w:tabs>
          <w:tab w:val="num" w:pos="4320"/>
        </w:tabs>
        <w:ind w:left="4320" w:hanging="360"/>
      </w:pPr>
      <w:rPr>
        <w:rFonts w:ascii="Courier New" w:hAnsi="Courier New" w:cs="Times New Roman" w:hint="default"/>
      </w:rPr>
    </w:lvl>
    <w:lvl w:ilvl="5" w:tplc="B6289844">
      <w:start w:val="1"/>
      <w:numFmt w:val="bullet"/>
      <w:lvlText w:val=""/>
      <w:lvlJc w:val="left"/>
      <w:pPr>
        <w:tabs>
          <w:tab w:val="num" w:pos="5040"/>
        </w:tabs>
        <w:ind w:left="5040" w:hanging="360"/>
      </w:pPr>
      <w:rPr>
        <w:rFonts w:ascii="Wingdings" w:hAnsi="Wingdings" w:hint="default"/>
      </w:rPr>
    </w:lvl>
    <w:lvl w:ilvl="6" w:tplc="0F209E24">
      <w:start w:val="1"/>
      <w:numFmt w:val="bullet"/>
      <w:lvlText w:val=""/>
      <w:lvlJc w:val="left"/>
      <w:pPr>
        <w:tabs>
          <w:tab w:val="num" w:pos="5760"/>
        </w:tabs>
        <w:ind w:left="5760" w:hanging="360"/>
      </w:pPr>
      <w:rPr>
        <w:rFonts w:ascii="Symbol" w:hAnsi="Symbol" w:hint="default"/>
      </w:rPr>
    </w:lvl>
    <w:lvl w:ilvl="7" w:tplc="47E0BA78">
      <w:start w:val="1"/>
      <w:numFmt w:val="bullet"/>
      <w:lvlText w:val="o"/>
      <w:lvlJc w:val="left"/>
      <w:pPr>
        <w:tabs>
          <w:tab w:val="num" w:pos="6480"/>
        </w:tabs>
        <w:ind w:left="6480" w:hanging="360"/>
      </w:pPr>
      <w:rPr>
        <w:rFonts w:ascii="Courier New" w:hAnsi="Courier New" w:cs="Times New Roman" w:hint="default"/>
      </w:rPr>
    </w:lvl>
    <w:lvl w:ilvl="8" w:tplc="0192A23C">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2C3A5F6F"/>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34" w15:restartNumberingAfterBreak="0">
    <w:nsid w:val="2D11122F"/>
    <w:multiLevelType w:val="hybridMultilevel"/>
    <w:tmpl w:val="9EBC2CA4"/>
    <w:lvl w:ilvl="0" w:tplc="943E9146">
      <w:start w:val="1"/>
      <w:numFmt w:val="bullet"/>
      <w:lvlText w:val="­"/>
      <w:lvlJc w:val="left"/>
      <w:pPr>
        <w:tabs>
          <w:tab w:val="num" w:pos="1440"/>
        </w:tabs>
        <w:ind w:left="1440" w:hanging="360"/>
      </w:pPr>
      <w:rPr>
        <w:rFonts w:ascii="Courier New" w:hAnsi="Courier New" w:hint="default"/>
      </w:rPr>
    </w:lvl>
    <w:lvl w:ilvl="1" w:tplc="9966680A">
      <w:start w:val="1"/>
      <w:numFmt w:val="bullet"/>
      <w:lvlText w:val="o"/>
      <w:lvlJc w:val="left"/>
      <w:pPr>
        <w:tabs>
          <w:tab w:val="num" w:pos="1440"/>
        </w:tabs>
        <w:ind w:left="1440" w:hanging="360"/>
      </w:pPr>
      <w:rPr>
        <w:rFonts w:ascii="Courier New" w:hAnsi="Courier New" w:cs="Courier New" w:hint="default"/>
      </w:rPr>
    </w:lvl>
    <w:lvl w:ilvl="2" w:tplc="E3D4E95C">
      <w:start w:val="1"/>
      <w:numFmt w:val="bullet"/>
      <w:lvlText w:val=""/>
      <w:lvlJc w:val="left"/>
      <w:pPr>
        <w:tabs>
          <w:tab w:val="num" w:pos="2160"/>
        </w:tabs>
        <w:ind w:left="2160" w:hanging="360"/>
      </w:pPr>
      <w:rPr>
        <w:rFonts w:ascii="Wingdings" w:hAnsi="Wingdings" w:hint="default"/>
      </w:rPr>
    </w:lvl>
    <w:lvl w:ilvl="3" w:tplc="177E7F2C">
      <w:start w:val="1"/>
      <w:numFmt w:val="bullet"/>
      <w:lvlText w:val=""/>
      <w:lvlJc w:val="left"/>
      <w:pPr>
        <w:tabs>
          <w:tab w:val="num" w:pos="2880"/>
        </w:tabs>
        <w:ind w:left="2880" w:hanging="360"/>
      </w:pPr>
      <w:rPr>
        <w:rFonts w:ascii="Symbol" w:hAnsi="Symbol" w:hint="default"/>
      </w:rPr>
    </w:lvl>
    <w:lvl w:ilvl="4" w:tplc="44A86518" w:tentative="1">
      <w:start w:val="1"/>
      <w:numFmt w:val="bullet"/>
      <w:lvlText w:val="o"/>
      <w:lvlJc w:val="left"/>
      <w:pPr>
        <w:tabs>
          <w:tab w:val="num" w:pos="3600"/>
        </w:tabs>
        <w:ind w:left="3600" w:hanging="360"/>
      </w:pPr>
      <w:rPr>
        <w:rFonts w:ascii="Courier New" w:hAnsi="Courier New" w:cs="Courier New" w:hint="default"/>
      </w:rPr>
    </w:lvl>
    <w:lvl w:ilvl="5" w:tplc="A71C4E7A" w:tentative="1">
      <w:start w:val="1"/>
      <w:numFmt w:val="bullet"/>
      <w:lvlText w:val=""/>
      <w:lvlJc w:val="left"/>
      <w:pPr>
        <w:tabs>
          <w:tab w:val="num" w:pos="4320"/>
        </w:tabs>
        <w:ind w:left="4320" w:hanging="360"/>
      </w:pPr>
      <w:rPr>
        <w:rFonts w:ascii="Wingdings" w:hAnsi="Wingdings" w:hint="default"/>
      </w:rPr>
    </w:lvl>
    <w:lvl w:ilvl="6" w:tplc="046AAE6A" w:tentative="1">
      <w:start w:val="1"/>
      <w:numFmt w:val="bullet"/>
      <w:lvlText w:val=""/>
      <w:lvlJc w:val="left"/>
      <w:pPr>
        <w:tabs>
          <w:tab w:val="num" w:pos="5040"/>
        </w:tabs>
        <w:ind w:left="5040" w:hanging="360"/>
      </w:pPr>
      <w:rPr>
        <w:rFonts w:ascii="Symbol" w:hAnsi="Symbol" w:hint="default"/>
      </w:rPr>
    </w:lvl>
    <w:lvl w:ilvl="7" w:tplc="A9C0CE9C" w:tentative="1">
      <w:start w:val="1"/>
      <w:numFmt w:val="bullet"/>
      <w:lvlText w:val="o"/>
      <w:lvlJc w:val="left"/>
      <w:pPr>
        <w:tabs>
          <w:tab w:val="num" w:pos="5760"/>
        </w:tabs>
        <w:ind w:left="5760" w:hanging="360"/>
      </w:pPr>
      <w:rPr>
        <w:rFonts w:ascii="Courier New" w:hAnsi="Courier New" w:cs="Courier New" w:hint="default"/>
      </w:rPr>
    </w:lvl>
    <w:lvl w:ilvl="8" w:tplc="EB223E38"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2ED318D5"/>
    <w:multiLevelType w:val="multilevel"/>
    <w:tmpl w:val="88C0C52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2F3F2E22"/>
    <w:multiLevelType w:val="multilevel"/>
    <w:tmpl w:val="9FE6B6AE"/>
    <w:lvl w:ilvl="0">
      <w:start w:val="1"/>
      <w:numFmt w:val="upperLetter"/>
      <w:pStyle w:val="34"/>
      <w:suff w:val="nothing"/>
      <w:lvlText w:val="Приложение %1"/>
      <w:lvlJc w:val="left"/>
      <w:pPr>
        <w:ind w:left="0" w:firstLine="0"/>
      </w:pPr>
      <w:rPr>
        <w:rFonts w:hint="default"/>
      </w:rPr>
    </w:lvl>
    <w:lvl w:ilvl="1">
      <w:start w:val="1"/>
      <w:numFmt w:val="decimal"/>
      <w:pStyle w:val="134"/>
      <w:lvlText w:val="%1.%2"/>
      <w:lvlJc w:val="left"/>
      <w:pPr>
        <w:tabs>
          <w:tab w:val="num" w:pos="0"/>
        </w:tabs>
        <w:ind w:left="0" w:firstLine="720"/>
      </w:pPr>
      <w:rPr>
        <w:rFonts w:hint="default"/>
      </w:rPr>
    </w:lvl>
    <w:lvl w:ilvl="2">
      <w:start w:val="1"/>
      <w:numFmt w:val="decimal"/>
      <w:pStyle w:val="234"/>
      <w:lvlText w:val="%1.%2.%3"/>
      <w:lvlJc w:val="left"/>
      <w:pPr>
        <w:tabs>
          <w:tab w:val="num" w:pos="0"/>
        </w:tabs>
        <w:ind w:left="0" w:firstLine="720"/>
      </w:pPr>
      <w:rPr>
        <w:rFonts w:hint="default"/>
      </w:rPr>
    </w:lvl>
    <w:lvl w:ilvl="3">
      <w:start w:val="1"/>
      <w:numFmt w:val="decimal"/>
      <w:pStyle w:val="334"/>
      <w:lvlText w:val="%1.%2.%3.%4"/>
      <w:lvlJc w:val="left"/>
      <w:pPr>
        <w:tabs>
          <w:tab w:val="num" w:pos="1814"/>
        </w:tabs>
        <w:ind w:left="0" w:firstLine="720"/>
      </w:pPr>
      <w:rPr>
        <w:rFonts w:hint="default"/>
      </w:rPr>
    </w:lvl>
    <w:lvl w:ilvl="4">
      <w:start w:val="1"/>
      <w:numFmt w:val="decimal"/>
      <w:pStyle w:val="434"/>
      <w:lvlText w:val="%1.%2.%3.%4.%5"/>
      <w:lvlJc w:val="left"/>
      <w:pPr>
        <w:tabs>
          <w:tab w:val="num" w:pos="2098"/>
        </w:tabs>
        <w:ind w:left="0" w:firstLine="720"/>
      </w:pPr>
      <w:rPr>
        <w:rFonts w:hint="default"/>
      </w:rPr>
    </w:lvl>
    <w:lvl w:ilvl="5">
      <w:start w:val="1"/>
      <w:numFmt w:val="decimal"/>
      <w:pStyle w:val="534"/>
      <w:lvlText w:val="%1.%2.%3.%4.%5.%6"/>
      <w:lvlJc w:val="left"/>
      <w:pPr>
        <w:tabs>
          <w:tab w:val="num" w:pos="0"/>
        </w:tabs>
        <w:ind w:left="0" w:firstLine="720"/>
      </w:pPr>
      <w:rPr>
        <w:rFonts w:hint="default"/>
      </w:rPr>
    </w:lvl>
    <w:lvl w:ilvl="6">
      <w:start w:val="1"/>
      <w:numFmt w:val="decimal"/>
      <w:lvlText w:val="%1.%2.%3.%4.%5.%6.%7"/>
      <w:lvlJc w:val="left"/>
      <w:pPr>
        <w:tabs>
          <w:tab w:val="num" w:pos="0"/>
        </w:tabs>
        <w:ind w:left="0" w:firstLine="720"/>
      </w:pPr>
      <w:rPr>
        <w:rFonts w:hint="default"/>
      </w:rPr>
    </w:lvl>
    <w:lvl w:ilvl="7">
      <w:start w:val="1"/>
      <w:numFmt w:val="decimal"/>
      <w:lvlText w:val="%1.%2.%3.%4.%5.%6.%7.%8"/>
      <w:lvlJc w:val="left"/>
      <w:pPr>
        <w:tabs>
          <w:tab w:val="num" w:pos="0"/>
        </w:tabs>
        <w:ind w:left="0" w:firstLine="720"/>
      </w:pPr>
      <w:rPr>
        <w:rFonts w:hint="default"/>
      </w:rPr>
    </w:lvl>
    <w:lvl w:ilvl="8">
      <w:start w:val="1"/>
      <w:numFmt w:val="decimal"/>
      <w:lvlText w:val="%1.%2.%3.%4.%5.%6.%7.%8.%9"/>
      <w:lvlJc w:val="left"/>
      <w:pPr>
        <w:tabs>
          <w:tab w:val="num" w:pos="0"/>
        </w:tabs>
        <w:ind w:left="0" w:firstLine="720"/>
      </w:pPr>
      <w:rPr>
        <w:rFonts w:hint="default"/>
      </w:rPr>
    </w:lvl>
  </w:abstractNum>
  <w:abstractNum w:abstractNumId="37" w15:restartNumberingAfterBreak="0">
    <w:nsid w:val="2FFE5B4F"/>
    <w:multiLevelType w:val="hybridMultilevel"/>
    <w:tmpl w:val="60669FCE"/>
    <w:lvl w:ilvl="0" w:tplc="FFFFFFFF">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30D87CC2"/>
    <w:multiLevelType w:val="hybridMultilevel"/>
    <w:tmpl w:val="D1809E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31676CBF"/>
    <w:multiLevelType w:val="multilevel"/>
    <w:tmpl w:val="ABD228BE"/>
    <w:lvl w:ilvl="0">
      <w:start w:val="1"/>
      <w:numFmt w:val="decimal"/>
      <w:lvlText w:val="%1."/>
      <w:lvlJc w:val="left"/>
      <w:rPr>
        <w:position w:val="0"/>
        <w:rtl w:val="0"/>
      </w:rPr>
    </w:lvl>
    <w:lvl w:ilvl="1">
      <w:start w:val="1"/>
      <w:numFmt w:val="decimal"/>
      <w:lvlText w:val="4.%2"/>
      <w:lvlJc w:val="left"/>
      <w:rPr>
        <w:rFonts w:hint="default"/>
        <w:position w:val="0"/>
        <w:rtl w:val="0"/>
      </w:rPr>
    </w:lvl>
    <w:lvl w:ilvl="2">
      <w:start w:val="1"/>
      <w:numFmt w:val="decimal"/>
      <w:lvlText w:val="%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40" w15:restartNumberingAfterBreak="0">
    <w:nsid w:val="327151BE"/>
    <w:multiLevelType w:val="singleLevel"/>
    <w:tmpl w:val="B4C0965A"/>
    <w:lvl w:ilvl="0">
      <w:start w:val="1"/>
      <w:numFmt w:val="decimal"/>
      <w:pStyle w:val="ListAlternative4"/>
      <w:lvlText w:val="%1)"/>
      <w:lvlJc w:val="left"/>
      <w:pPr>
        <w:tabs>
          <w:tab w:val="num" w:pos="360"/>
        </w:tabs>
        <w:ind w:left="360" w:hanging="360"/>
      </w:pPr>
    </w:lvl>
  </w:abstractNum>
  <w:abstractNum w:abstractNumId="41" w15:restartNumberingAfterBreak="0">
    <w:nsid w:val="32FB1518"/>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42" w15:restartNumberingAfterBreak="0">
    <w:nsid w:val="3C0E1F8E"/>
    <w:multiLevelType w:val="hybridMultilevel"/>
    <w:tmpl w:val="854C2E02"/>
    <w:lvl w:ilvl="0" w:tplc="943E9146">
      <w:start w:val="1"/>
      <w:numFmt w:val="bullet"/>
      <w:lvlText w:val="­"/>
      <w:lvlJc w:val="left"/>
      <w:pPr>
        <w:ind w:left="720" w:hanging="360"/>
      </w:pPr>
      <w:rPr>
        <w:rFonts w:ascii="Courier New" w:hAnsi="Courier New"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3C9F6238"/>
    <w:multiLevelType w:val="multilevel"/>
    <w:tmpl w:val="2D9AE1E4"/>
    <w:lvl w:ilvl="0">
      <w:start w:val="1"/>
      <w:numFmt w:val="decimal"/>
      <w:pStyle w:val="AppHead119"/>
      <w:lvlText w:val="%1"/>
      <w:lvlJc w:val="left"/>
      <w:pPr>
        <w:tabs>
          <w:tab w:val="num" w:pos="432"/>
        </w:tabs>
        <w:ind w:left="432" w:hanging="432"/>
      </w:pPr>
      <w:rPr>
        <w:rFonts w:hint="default"/>
      </w:rPr>
    </w:lvl>
    <w:lvl w:ilvl="1">
      <w:start w:val="1"/>
      <w:numFmt w:val="decimal"/>
      <w:pStyle w:val="AppHead219"/>
      <w:lvlText w:val="%1.%2"/>
      <w:lvlJc w:val="left"/>
      <w:pPr>
        <w:tabs>
          <w:tab w:val="num" w:pos="0"/>
        </w:tabs>
        <w:ind w:left="0" w:firstLine="720"/>
      </w:pPr>
      <w:rPr>
        <w:rFonts w:hint="default"/>
      </w:rPr>
    </w:lvl>
    <w:lvl w:ilvl="2">
      <w:start w:val="1"/>
      <w:numFmt w:val="decimal"/>
      <w:pStyle w:val="AppHead319"/>
      <w:lvlText w:val="%1.%2.%3"/>
      <w:lvlJc w:val="left"/>
      <w:pPr>
        <w:tabs>
          <w:tab w:val="num" w:pos="0"/>
        </w:tabs>
        <w:ind w:left="0" w:firstLine="720"/>
      </w:pPr>
      <w:rPr>
        <w:rFonts w:hint="default"/>
      </w:rPr>
    </w:lvl>
    <w:lvl w:ilvl="3">
      <w:start w:val="1"/>
      <w:numFmt w:val="decimal"/>
      <w:pStyle w:val="AppHead419"/>
      <w:lvlText w:val="%1.%2.%3.%4"/>
      <w:lvlJc w:val="left"/>
      <w:pPr>
        <w:tabs>
          <w:tab w:val="num" w:pos="0"/>
        </w:tabs>
        <w:ind w:left="0" w:firstLine="720"/>
      </w:pPr>
      <w:rPr>
        <w:rFonts w:hint="default"/>
      </w:rPr>
    </w:lvl>
    <w:lvl w:ilvl="4">
      <w:start w:val="1"/>
      <w:numFmt w:val="decimal"/>
      <w:pStyle w:val="AppHead519"/>
      <w:lvlText w:val="%1.%2.%3.%4.%5"/>
      <w:lvlJc w:val="left"/>
      <w:pPr>
        <w:tabs>
          <w:tab w:val="num" w:pos="0"/>
        </w:tabs>
        <w:ind w:left="0" w:firstLine="7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15:restartNumberingAfterBreak="0">
    <w:nsid w:val="3CEC61A2"/>
    <w:multiLevelType w:val="multilevel"/>
    <w:tmpl w:val="22AA5E4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45" w15:restartNumberingAfterBreak="0">
    <w:nsid w:val="40622106"/>
    <w:multiLevelType w:val="multilevel"/>
    <w:tmpl w:val="0AB293C2"/>
    <w:lvl w:ilvl="0">
      <w:start w:val="1"/>
      <w:numFmt w:val="upperLetter"/>
      <w:pStyle w:val="DefinitionTerm"/>
      <w:suff w:val="nothing"/>
      <w:lvlText w:val="Приложение %1"/>
      <w:lvlJc w:val="left"/>
      <w:pPr>
        <w:ind w:left="0" w:firstLine="0"/>
      </w:pPr>
      <w:rPr>
        <w:rFonts w:hint="default"/>
      </w:rPr>
    </w:lvl>
    <w:lvl w:ilvl="1">
      <w:start w:val="1"/>
      <w:numFmt w:val="decimal"/>
      <w:lvlText w:val="%1.%2"/>
      <w:lvlJc w:val="left"/>
      <w:pPr>
        <w:tabs>
          <w:tab w:val="num" w:pos="0"/>
        </w:tabs>
        <w:ind w:left="0" w:firstLine="720"/>
      </w:pPr>
      <w:rPr>
        <w:rFonts w:hint="default"/>
      </w:rPr>
    </w:lvl>
    <w:lvl w:ilvl="2">
      <w:start w:val="1"/>
      <w:numFmt w:val="decimal"/>
      <w:lvlText w:val="%1.%2.%3"/>
      <w:lvlJc w:val="left"/>
      <w:pPr>
        <w:tabs>
          <w:tab w:val="num" w:pos="0"/>
        </w:tabs>
        <w:ind w:left="0" w:firstLine="720"/>
      </w:pPr>
      <w:rPr>
        <w:rFonts w:hint="default"/>
      </w:rPr>
    </w:lvl>
    <w:lvl w:ilvl="3">
      <w:start w:val="1"/>
      <w:numFmt w:val="decimal"/>
      <w:lvlText w:val="%1.%2.%3.%4"/>
      <w:lvlJc w:val="left"/>
      <w:pPr>
        <w:tabs>
          <w:tab w:val="num" w:pos="1814"/>
        </w:tabs>
        <w:ind w:left="0" w:firstLine="720"/>
      </w:pPr>
      <w:rPr>
        <w:rFonts w:hint="default"/>
      </w:rPr>
    </w:lvl>
    <w:lvl w:ilvl="4">
      <w:start w:val="1"/>
      <w:numFmt w:val="decimal"/>
      <w:lvlText w:val="%1.%2.%3.%4.%5"/>
      <w:lvlJc w:val="left"/>
      <w:pPr>
        <w:tabs>
          <w:tab w:val="num" w:pos="2098"/>
        </w:tabs>
        <w:ind w:left="0" w:firstLine="720"/>
      </w:pPr>
      <w:rPr>
        <w:rFonts w:hint="default"/>
      </w:rPr>
    </w:lvl>
    <w:lvl w:ilvl="5">
      <w:start w:val="1"/>
      <w:numFmt w:val="decimal"/>
      <w:pStyle w:val="CommentText"/>
      <w:lvlText w:val="%1.%2.%3.%4.%5.%6"/>
      <w:lvlJc w:val="left"/>
      <w:pPr>
        <w:tabs>
          <w:tab w:val="num" w:pos="0"/>
        </w:tabs>
        <w:ind w:left="0" w:firstLine="720"/>
      </w:pPr>
      <w:rPr>
        <w:rFonts w:hint="default"/>
      </w:rPr>
    </w:lvl>
    <w:lvl w:ilvl="6">
      <w:start w:val="1"/>
      <w:numFmt w:val="decimal"/>
      <w:lvlText w:val="%1.%2.%3.%4.%5.%6.%7"/>
      <w:lvlJc w:val="left"/>
      <w:pPr>
        <w:tabs>
          <w:tab w:val="num" w:pos="0"/>
        </w:tabs>
        <w:ind w:left="0" w:firstLine="720"/>
      </w:pPr>
      <w:rPr>
        <w:rFonts w:hint="default"/>
      </w:rPr>
    </w:lvl>
    <w:lvl w:ilvl="7">
      <w:start w:val="1"/>
      <w:numFmt w:val="decimal"/>
      <w:lvlText w:val="%1.%2.%3.%4.%5.%6.%7.%8"/>
      <w:lvlJc w:val="left"/>
      <w:pPr>
        <w:tabs>
          <w:tab w:val="num" w:pos="0"/>
        </w:tabs>
        <w:ind w:left="0" w:firstLine="720"/>
      </w:pPr>
      <w:rPr>
        <w:rFonts w:hint="default"/>
      </w:rPr>
    </w:lvl>
    <w:lvl w:ilvl="8">
      <w:start w:val="1"/>
      <w:numFmt w:val="decimal"/>
      <w:lvlText w:val="%1.%2.%3.%4.%5.%6.%7.%8.%9"/>
      <w:lvlJc w:val="left"/>
      <w:pPr>
        <w:tabs>
          <w:tab w:val="num" w:pos="0"/>
        </w:tabs>
        <w:ind w:left="0" w:firstLine="720"/>
      </w:pPr>
      <w:rPr>
        <w:rFonts w:hint="default"/>
      </w:rPr>
    </w:lvl>
  </w:abstractNum>
  <w:abstractNum w:abstractNumId="46" w15:restartNumberingAfterBreak="0">
    <w:nsid w:val="40FC4300"/>
    <w:multiLevelType w:val="multilevel"/>
    <w:tmpl w:val="88C0C52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416051CF"/>
    <w:multiLevelType w:val="hybridMultilevel"/>
    <w:tmpl w:val="513E0C18"/>
    <w:lvl w:ilvl="0" w:tplc="DC10E2D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44A364E3"/>
    <w:multiLevelType w:val="multilevel"/>
    <w:tmpl w:val="393E4DA2"/>
    <w:lvl w:ilvl="0">
      <w:start w:val="1"/>
      <w:numFmt w:val="upperLetter"/>
      <w:pStyle w:val="AppendixTitle34"/>
      <w:suff w:val="nothing"/>
      <w:lvlText w:val="Appendix %1"/>
      <w:lvlJc w:val="left"/>
      <w:pPr>
        <w:ind w:left="0" w:firstLine="0"/>
      </w:pPr>
      <w:rPr>
        <w:rFonts w:hint="default"/>
      </w:rPr>
    </w:lvl>
    <w:lvl w:ilvl="1">
      <w:start w:val="1"/>
      <w:numFmt w:val="decimal"/>
      <w:pStyle w:val="AppendixHead134"/>
      <w:lvlText w:val="%1.%2"/>
      <w:lvlJc w:val="left"/>
      <w:pPr>
        <w:tabs>
          <w:tab w:val="num" w:pos="0"/>
        </w:tabs>
        <w:ind w:left="0" w:firstLine="720"/>
      </w:pPr>
      <w:rPr>
        <w:rFonts w:hint="default"/>
      </w:rPr>
    </w:lvl>
    <w:lvl w:ilvl="2">
      <w:start w:val="1"/>
      <w:numFmt w:val="decimal"/>
      <w:pStyle w:val="AppendixHead234"/>
      <w:lvlText w:val="%1.%2.%3"/>
      <w:lvlJc w:val="left"/>
      <w:pPr>
        <w:tabs>
          <w:tab w:val="num" w:pos="0"/>
        </w:tabs>
        <w:ind w:left="0" w:firstLine="720"/>
      </w:pPr>
      <w:rPr>
        <w:rFonts w:hint="default"/>
      </w:rPr>
    </w:lvl>
    <w:lvl w:ilvl="3">
      <w:start w:val="1"/>
      <w:numFmt w:val="decimal"/>
      <w:pStyle w:val="AppendixHead334"/>
      <w:lvlText w:val="%1.%2.%3.%4"/>
      <w:lvlJc w:val="left"/>
      <w:pPr>
        <w:tabs>
          <w:tab w:val="num" w:pos="1814"/>
        </w:tabs>
        <w:ind w:left="0" w:firstLine="720"/>
      </w:pPr>
      <w:rPr>
        <w:rFonts w:hint="default"/>
      </w:rPr>
    </w:lvl>
    <w:lvl w:ilvl="4">
      <w:start w:val="1"/>
      <w:numFmt w:val="decimal"/>
      <w:pStyle w:val="AppendixHead434"/>
      <w:lvlText w:val="%1.%2.%3.%4.%5"/>
      <w:lvlJc w:val="left"/>
      <w:pPr>
        <w:tabs>
          <w:tab w:val="num" w:pos="2098"/>
        </w:tabs>
        <w:ind w:left="0" w:firstLine="720"/>
      </w:pPr>
      <w:rPr>
        <w:rFonts w:hint="default"/>
      </w:rPr>
    </w:lvl>
    <w:lvl w:ilvl="5">
      <w:start w:val="1"/>
      <w:numFmt w:val="decimal"/>
      <w:pStyle w:val="AppendixHead534"/>
      <w:lvlText w:val="%1.%2.%3.%4.%5.%6"/>
      <w:lvlJc w:val="left"/>
      <w:pPr>
        <w:tabs>
          <w:tab w:val="num" w:pos="0"/>
        </w:tabs>
        <w:ind w:left="0" w:firstLine="720"/>
      </w:pPr>
      <w:rPr>
        <w:rFonts w:hint="default"/>
      </w:rPr>
    </w:lvl>
    <w:lvl w:ilvl="6">
      <w:start w:val="1"/>
      <w:numFmt w:val="decimal"/>
      <w:lvlText w:val="%1.%2.%3.%4.%5.%6.%7"/>
      <w:lvlJc w:val="left"/>
      <w:pPr>
        <w:tabs>
          <w:tab w:val="num" w:pos="0"/>
        </w:tabs>
        <w:ind w:left="0" w:firstLine="720"/>
      </w:pPr>
      <w:rPr>
        <w:rFonts w:hint="default"/>
      </w:rPr>
    </w:lvl>
    <w:lvl w:ilvl="7">
      <w:start w:val="1"/>
      <w:numFmt w:val="decimal"/>
      <w:lvlText w:val="%1.%2.%3.%4.%5.%6.%7.%8"/>
      <w:lvlJc w:val="left"/>
      <w:pPr>
        <w:tabs>
          <w:tab w:val="num" w:pos="0"/>
        </w:tabs>
        <w:ind w:left="0" w:firstLine="720"/>
      </w:pPr>
      <w:rPr>
        <w:rFonts w:hint="default"/>
      </w:rPr>
    </w:lvl>
    <w:lvl w:ilvl="8">
      <w:start w:val="1"/>
      <w:numFmt w:val="decimal"/>
      <w:lvlText w:val="%1.%2.%3.%4.%5.%6.%7.%8.%9"/>
      <w:lvlJc w:val="left"/>
      <w:pPr>
        <w:tabs>
          <w:tab w:val="num" w:pos="0"/>
        </w:tabs>
        <w:ind w:left="0" w:firstLine="720"/>
      </w:pPr>
      <w:rPr>
        <w:rFonts w:hint="default"/>
      </w:rPr>
    </w:lvl>
  </w:abstractNum>
  <w:abstractNum w:abstractNumId="49" w15:restartNumberingAfterBreak="0">
    <w:nsid w:val="44C1757E"/>
    <w:multiLevelType w:val="hybridMultilevel"/>
    <w:tmpl w:val="D7B01D8A"/>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475E2831"/>
    <w:multiLevelType w:val="hybridMultilevel"/>
    <w:tmpl w:val="2E085D42"/>
    <w:lvl w:ilvl="0" w:tplc="A72A6E3E">
      <w:start w:val="1"/>
      <w:numFmt w:val="bullet"/>
      <w:lvlText w:val=""/>
      <w:lvlJc w:val="left"/>
      <w:pPr>
        <w:ind w:left="783" w:hanging="360"/>
      </w:pPr>
      <w:rPr>
        <w:rFonts w:ascii="Symbol" w:hAnsi="Symbol" w:hint="default"/>
      </w:rPr>
    </w:lvl>
    <w:lvl w:ilvl="1" w:tplc="04190003" w:tentative="1">
      <w:start w:val="1"/>
      <w:numFmt w:val="bullet"/>
      <w:lvlText w:val="o"/>
      <w:lvlJc w:val="left"/>
      <w:pPr>
        <w:ind w:left="1503" w:hanging="360"/>
      </w:pPr>
      <w:rPr>
        <w:rFonts w:ascii="Courier New" w:hAnsi="Courier New" w:cs="Courier New" w:hint="default"/>
      </w:rPr>
    </w:lvl>
    <w:lvl w:ilvl="2" w:tplc="04190005" w:tentative="1">
      <w:start w:val="1"/>
      <w:numFmt w:val="bullet"/>
      <w:lvlText w:val=""/>
      <w:lvlJc w:val="left"/>
      <w:pPr>
        <w:ind w:left="2223" w:hanging="360"/>
      </w:pPr>
      <w:rPr>
        <w:rFonts w:ascii="Wingdings" w:hAnsi="Wingdings" w:hint="default"/>
      </w:rPr>
    </w:lvl>
    <w:lvl w:ilvl="3" w:tplc="04190001" w:tentative="1">
      <w:start w:val="1"/>
      <w:numFmt w:val="bullet"/>
      <w:lvlText w:val=""/>
      <w:lvlJc w:val="left"/>
      <w:pPr>
        <w:ind w:left="2943" w:hanging="360"/>
      </w:pPr>
      <w:rPr>
        <w:rFonts w:ascii="Symbol" w:hAnsi="Symbol" w:hint="default"/>
      </w:rPr>
    </w:lvl>
    <w:lvl w:ilvl="4" w:tplc="04190003" w:tentative="1">
      <w:start w:val="1"/>
      <w:numFmt w:val="bullet"/>
      <w:lvlText w:val="o"/>
      <w:lvlJc w:val="left"/>
      <w:pPr>
        <w:ind w:left="3663" w:hanging="360"/>
      </w:pPr>
      <w:rPr>
        <w:rFonts w:ascii="Courier New" w:hAnsi="Courier New" w:cs="Courier New" w:hint="default"/>
      </w:rPr>
    </w:lvl>
    <w:lvl w:ilvl="5" w:tplc="04190005" w:tentative="1">
      <w:start w:val="1"/>
      <w:numFmt w:val="bullet"/>
      <w:lvlText w:val=""/>
      <w:lvlJc w:val="left"/>
      <w:pPr>
        <w:ind w:left="4383" w:hanging="360"/>
      </w:pPr>
      <w:rPr>
        <w:rFonts w:ascii="Wingdings" w:hAnsi="Wingdings" w:hint="default"/>
      </w:rPr>
    </w:lvl>
    <w:lvl w:ilvl="6" w:tplc="04190001" w:tentative="1">
      <w:start w:val="1"/>
      <w:numFmt w:val="bullet"/>
      <w:lvlText w:val=""/>
      <w:lvlJc w:val="left"/>
      <w:pPr>
        <w:ind w:left="5103" w:hanging="360"/>
      </w:pPr>
      <w:rPr>
        <w:rFonts w:ascii="Symbol" w:hAnsi="Symbol" w:hint="default"/>
      </w:rPr>
    </w:lvl>
    <w:lvl w:ilvl="7" w:tplc="04190003" w:tentative="1">
      <w:start w:val="1"/>
      <w:numFmt w:val="bullet"/>
      <w:lvlText w:val="o"/>
      <w:lvlJc w:val="left"/>
      <w:pPr>
        <w:ind w:left="5823" w:hanging="360"/>
      </w:pPr>
      <w:rPr>
        <w:rFonts w:ascii="Courier New" w:hAnsi="Courier New" w:cs="Courier New" w:hint="default"/>
      </w:rPr>
    </w:lvl>
    <w:lvl w:ilvl="8" w:tplc="04190005" w:tentative="1">
      <w:start w:val="1"/>
      <w:numFmt w:val="bullet"/>
      <w:lvlText w:val=""/>
      <w:lvlJc w:val="left"/>
      <w:pPr>
        <w:ind w:left="6543" w:hanging="360"/>
      </w:pPr>
      <w:rPr>
        <w:rFonts w:ascii="Wingdings" w:hAnsi="Wingdings" w:hint="default"/>
      </w:rPr>
    </w:lvl>
  </w:abstractNum>
  <w:abstractNum w:abstractNumId="51" w15:restartNumberingAfterBreak="0">
    <w:nsid w:val="48721211"/>
    <w:multiLevelType w:val="singleLevel"/>
    <w:tmpl w:val="E83CCECA"/>
    <w:lvl w:ilvl="0">
      <w:start w:val="1"/>
      <w:numFmt w:val="decimal"/>
      <w:pStyle w:val="ListAlternative2"/>
      <w:lvlText w:val="%1)"/>
      <w:lvlJc w:val="left"/>
      <w:pPr>
        <w:tabs>
          <w:tab w:val="num" w:pos="360"/>
        </w:tabs>
        <w:ind w:left="360" w:hanging="360"/>
      </w:pPr>
    </w:lvl>
  </w:abstractNum>
  <w:abstractNum w:abstractNumId="52" w15:restartNumberingAfterBreak="0">
    <w:nsid w:val="4A113E16"/>
    <w:multiLevelType w:val="singleLevel"/>
    <w:tmpl w:val="541E6288"/>
    <w:lvl w:ilvl="0">
      <w:start w:val="1"/>
      <w:numFmt w:val="decimal"/>
      <w:pStyle w:val="ListAlternative5"/>
      <w:lvlText w:val="%1)"/>
      <w:lvlJc w:val="left"/>
      <w:pPr>
        <w:tabs>
          <w:tab w:val="num" w:pos="360"/>
        </w:tabs>
        <w:ind w:left="360" w:hanging="360"/>
      </w:pPr>
    </w:lvl>
  </w:abstractNum>
  <w:abstractNum w:abstractNumId="53" w15:restartNumberingAfterBreak="0">
    <w:nsid w:val="4BC47417"/>
    <w:multiLevelType w:val="hybridMultilevel"/>
    <w:tmpl w:val="94ECB14E"/>
    <w:lvl w:ilvl="0" w:tplc="46024DB6">
      <w:start w:val="16"/>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4E805720"/>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55" w15:restartNumberingAfterBreak="0">
    <w:nsid w:val="4F4D7B38"/>
    <w:multiLevelType w:val="hybridMultilevel"/>
    <w:tmpl w:val="C538721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6" w15:restartNumberingAfterBreak="0">
    <w:nsid w:val="52C10B09"/>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532C7380"/>
    <w:multiLevelType w:val="hybridMultilevel"/>
    <w:tmpl w:val="A3D6E14C"/>
    <w:lvl w:ilvl="0" w:tplc="3200A342">
      <w:start w:val="1"/>
      <w:numFmt w:val="decimal"/>
      <w:pStyle w:val="TableListNumber10"/>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15:restartNumberingAfterBreak="0">
    <w:nsid w:val="547C61FA"/>
    <w:multiLevelType w:val="hybridMultilevel"/>
    <w:tmpl w:val="F002FB7C"/>
    <w:lvl w:ilvl="0" w:tplc="C02265B0">
      <w:start w:val="1"/>
      <w:numFmt w:val="bullet"/>
      <w:pStyle w:val="TableListBullet102"/>
      <w:lvlText w:val=""/>
      <w:lvlJc w:val="left"/>
      <w:pPr>
        <w:tabs>
          <w:tab w:val="num" w:pos="717"/>
        </w:tabs>
        <w:ind w:left="714" w:hanging="357"/>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553509BE"/>
    <w:multiLevelType w:val="multilevel"/>
    <w:tmpl w:val="4D30C2EE"/>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55EB5397"/>
    <w:multiLevelType w:val="hybridMultilevel"/>
    <w:tmpl w:val="16785DE0"/>
    <w:lvl w:ilvl="0" w:tplc="DC10E2D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15:restartNumberingAfterBreak="0">
    <w:nsid w:val="58864D39"/>
    <w:multiLevelType w:val="multilevel"/>
    <w:tmpl w:val="88C0C52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2" w15:restartNumberingAfterBreak="0">
    <w:nsid w:val="594B5BA8"/>
    <w:multiLevelType w:val="hybridMultilevel"/>
    <w:tmpl w:val="74684484"/>
    <w:lvl w:ilvl="0" w:tplc="A72A6E3E">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63" w15:restartNumberingAfterBreak="0">
    <w:nsid w:val="595F4C6E"/>
    <w:multiLevelType w:val="hybridMultilevel"/>
    <w:tmpl w:val="97A2B35E"/>
    <w:lvl w:ilvl="0" w:tplc="A72A6E3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4" w15:restartNumberingAfterBreak="0">
    <w:nsid w:val="5E7F71D3"/>
    <w:multiLevelType w:val="multilevel"/>
    <w:tmpl w:val="D2EE6AD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792"/>
      </w:pPr>
      <w:rPr>
        <w:rFonts w:hint="default"/>
      </w:rPr>
    </w:lvl>
    <w:lvl w:ilvl="2">
      <w:start w:val="1"/>
      <w:numFmt w:val="decimal"/>
      <w:lvlText w:val="%1.%2.%3."/>
      <w:lvlJc w:val="left"/>
      <w:pPr>
        <w:tabs>
          <w:tab w:val="num" w:pos="2520"/>
        </w:tabs>
        <w:ind w:left="1224" w:hanging="1224"/>
      </w:pPr>
      <w:rPr>
        <w:rFonts w:hint="default"/>
      </w:rPr>
    </w:lvl>
    <w:lvl w:ilvl="3">
      <w:start w:val="1"/>
      <w:numFmt w:val="decimal"/>
      <w:lvlText w:val="%1.%2.%3.%4."/>
      <w:lvlJc w:val="left"/>
      <w:pPr>
        <w:tabs>
          <w:tab w:val="num" w:pos="3240"/>
        </w:tabs>
        <w:ind w:left="1728" w:hanging="1728"/>
      </w:pPr>
      <w:rPr>
        <w:rFonts w:hint="default"/>
      </w:rPr>
    </w:lvl>
    <w:lvl w:ilvl="4">
      <w:start w:val="1"/>
      <w:numFmt w:val="decimal"/>
      <w:lvlText w:val="%1.%2.%3.%4.%5."/>
      <w:lvlJc w:val="left"/>
      <w:pPr>
        <w:tabs>
          <w:tab w:val="num" w:pos="4320"/>
        </w:tabs>
        <w:ind w:left="2232" w:hanging="223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65" w15:restartNumberingAfterBreak="0">
    <w:nsid w:val="62C15D44"/>
    <w:multiLevelType w:val="hybridMultilevel"/>
    <w:tmpl w:val="8F565B9A"/>
    <w:lvl w:ilvl="0" w:tplc="FFFFFFFF">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6" w15:restartNumberingAfterBreak="0">
    <w:nsid w:val="659B2572"/>
    <w:multiLevelType w:val="multilevel"/>
    <w:tmpl w:val="C4A8F68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7" w15:restartNumberingAfterBreak="0">
    <w:nsid w:val="670032AF"/>
    <w:multiLevelType w:val="hybridMultilevel"/>
    <w:tmpl w:val="32F0B202"/>
    <w:lvl w:ilvl="0" w:tplc="A72A6E3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8" w15:restartNumberingAfterBreak="0">
    <w:nsid w:val="671321CC"/>
    <w:multiLevelType w:val="hybridMultilevel"/>
    <w:tmpl w:val="94AABB78"/>
    <w:lvl w:ilvl="0" w:tplc="04190001">
      <w:start w:val="1"/>
      <w:numFmt w:val="bullet"/>
      <w:lvlText w:val=""/>
      <w:lvlJc w:val="left"/>
      <w:pPr>
        <w:ind w:left="2214" w:hanging="360"/>
      </w:pPr>
      <w:rPr>
        <w:rFonts w:ascii="Symbol" w:hAnsi="Symbol" w:hint="default"/>
      </w:rPr>
    </w:lvl>
    <w:lvl w:ilvl="1" w:tplc="04190003" w:tentative="1">
      <w:start w:val="1"/>
      <w:numFmt w:val="bullet"/>
      <w:lvlText w:val="o"/>
      <w:lvlJc w:val="left"/>
      <w:pPr>
        <w:ind w:left="2934" w:hanging="360"/>
      </w:pPr>
      <w:rPr>
        <w:rFonts w:ascii="Courier New" w:hAnsi="Courier New" w:cs="Courier New" w:hint="default"/>
      </w:rPr>
    </w:lvl>
    <w:lvl w:ilvl="2" w:tplc="04190005" w:tentative="1">
      <w:start w:val="1"/>
      <w:numFmt w:val="bullet"/>
      <w:lvlText w:val=""/>
      <w:lvlJc w:val="left"/>
      <w:pPr>
        <w:ind w:left="3654" w:hanging="360"/>
      </w:pPr>
      <w:rPr>
        <w:rFonts w:ascii="Wingdings" w:hAnsi="Wingdings" w:hint="default"/>
      </w:rPr>
    </w:lvl>
    <w:lvl w:ilvl="3" w:tplc="04190001" w:tentative="1">
      <w:start w:val="1"/>
      <w:numFmt w:val="bullet"/>
      <w:lvlText w:val=""/>
      <w:lvlJc w:val="left"/>
      <w:pPr>
        <w:ind w:left="4374" w:hanging="360"/>
      </w:pPr>
      <w:rPr>
        <w:rFonts w:ascii="Symbol" w:hAnsi="Symbol" w:hint="default"/>
      </w:rPr>
    </w:lvl>
    <w:lvl w:ilvl="4" w:tplc="04190003" w:tentative="1">
      <w:start w:val="1"/>
      <w:numFmt w:val="bullet"/>
      <w:lvlText w:val="o"/>
      <w:lvlJc w:val="left"/>
      <w:pPr>
        <w:ind w:left="5094" w:hanging="360"/>
      </w:pPr>
      <w:rPr>
        <w:rFonts w:ascii="Courier New" w:hAnsi="Courier New" w:cs="Courier New" w:hint="default"/>
      </w:rPr>
    </w:lvl>
    <w:lvl w:ilvl="5" w:tplc="04190005" w:tentative="1">
      <w:start w:val="1"/>
      <w:numFmt w:val="bullet"/>
      <w:lvlText w:val=""/>
      <w:lvlJc w:val="left"/>
      <w:pPr>
        <w:ind w:left="5814" w:hanging="360"/>
      </w:pPr>
      <w:rPr>
        <w:rFonts w:ascii="Wingdings" w:hAnsi="Wingdings" w:hint="default"/>
      </w:rPr>
    </w:lvl>
    <w:lvl w:ilvl="6" w:tplc="04190001" w:tentative="1">
      <w:start w:val="1"/>
      <w:numFmt w:val="bullet"/>
      <w:lvlText w:val=""/>
      <w:lvlJc w:val="left"/>
      <w:pPr>
        <w:ind w:left="6534" w:hanging="360"/>
      </w:pPr>
      <w:rPr>
        <w:rFonts w:ascii="Symbol" w:hAnsi="Symbol" w:hint="default"/>
      </w:rPr>
    </w:lvl>
    <w:lvl w:ilvl="7" w:tplc="04190003" w:tentative="1">
      <w:start w:val="1"/>
      <w:numFmt w:val="bullet"/>
      <w:lvlText w:val="o"/>
      <w:lvlJc w:val="left"/>
      <w:pPr>
        <w:ind w:left="7254" w:hanging="360"/>
      </w:pPr>
      <w:rPr>
        <w:rFonts w:ascii="Courier New" w:hAnsi="Courier New" w:cs="Courier New" w:hint="default"/>
      </w:rPr>
    </w:lvl>
    <w:lvl w:ilvl="8" w:tplc="04190005" w:tentative="1">
      <w:start w:val="1"/>
      <w:numFmt w:val="bullet"/>
      <w:lvlText w:val=""/>
      <w:lvlJc w:val="left"/>
      <w:pPr>
        <w:ind w:left="7974" w:hanging="360"/>
      </w:pPr>
      <w:rPr>
        <w:rFonts w:ascii="Wingdings" w:hAnsi="Wingdings" w:hint="default"/>
      </w:rPr>
    </w:lvl>
  </w:abstractNum>
  <w:abstractNum w:abstractNumId="69" w15:restartNumberingAfterBreak="0">
    <w:nsid w:val="68B1297A"/>
    <w:multiLevelType w:val="singleLevel"/>
    <w:tmpl w:val="DBB2C4DC"/>
    <w:lvl w:ilvl="0">
      <w:start w:val="1"/>
      <w:numFmt w:val="decimal"/>
      <w:pStyle w:val="ListAlternative"/>
      <w:lvlText w:val="%1)"/>
      <w:lvlJc w:val="left"/>
      <w:pPr>
        <w:tabs>
          <w:tab w:val="num" w:pos="360"/>
        </w:tabs>
        <w:ind w:left="360" w:hanging="360"/>
      </w:pPr>
    </w:lvl>
  </w:abstractNum>
  <w:abstractNum w:abstractNumId="70" w15:restartNumberingAfterBreak="0">
    <w:nsid w:val="68C04A61"/>
    <w:multiLevelType w:val="hybridMultilevel"/>
    <w:tmpl w:val="8A5EDACA"/>
    <w:lvl w:ilvl="0" w:tplc="FFFFFFFF">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1" w15:restartNumberingAfterBreak="0">
    <w:nsid w:val="700E0685"/>
    <w:multiLevelType w:val="multilevel"/>
    <w:tmpl w:val="943C6D9C"/>
    <w:styleLink w:val="List1"/>
    <w:lvl w:ilvl="0">
      <w:start w:val="1"/>
      <w:numFmt w:val="decimal"/>
      <w:lvlText w:val="%1"/>
      <w:lvlJc w:val="left"/>
      <w:pPr>
        <w:tabs>
          <w:tab w:val="num" w:pos="432"/>
        </w:tabs>
        <w:ind w:left="432" w:hanging="432"/>
      </w:pPr>
      <w:rPr>
        <w:rFonts w:hint="default"/>
        <w:position w:val="0"/>
        <w:rtl w:val="0"/>
      </w:rPr>
    </w:lvl>
    <w:lvl w:ilvl="1">
      <w:start w:val="1"/>
      <w:numFmt w:val="decimal"/>
      <w:lvlText w:val="%1.%2"/>
      <w:lvlJc w:val="left"/>
      <w:pPr>
        <w:tabs>
          <w:tab w:val="num" w:pos="576"/>
        </w:tabs>
        <w:ind w:left="576" w:hanging="576"/>
      </w:pPr>
      <w:rPr>
        <w:rFonts w:hint="default"/>
        <w:position w:val="0"/>
        <w:rtl w:val="0"/>
      </w:rPr>
    </w:lvl>
    <w:lvl w:ilvl="2">
      <w:start w:val="1"/>
      <w:numFmt w:val="decimal"/>
      <w:lvlText w:val="%1.%2.%3"/>
      <w:lvlJc w:val="left"/>
      <w:pPr>
        <w:tabs>
          <w:tab w:val="num" w:pos="5682"/>
        </w:tabs>
        <w:ind w:left="578" w:hanging="578"/>
      </w:pPr>
      <w:rPr>
        <w:rFonts w:hint="default"/>
        <w:b/>
        <w:i w:val="0"/>
        <w:position w:val="0"/>
        <w:sz w:val="28"/>
        <w:szCs w:val="28"/>
        <w:rtl w:val="0"/>
        <w:lang w:val="ru-RU"/>
      </w:rPr>
    </w:lvl>
    <w:lvl w:ilvl="3">
      <w:start w:val="1"/>
      <w:numFmt w:val="decimal"/>
      <w:lvlText w:val="%1.%2.%3.%4"/>
      <w:lvlJc w:val="left"/>
      <w:pPr>
        <w:tabs>
          <w:tab w:val="num" w:pos="864"/>
        </w:tabs>
        <w:ind w:left="864" w:hanging="864"/>
      </w:pPr>
      <w:rPr>
        <w:rFonts w:hint="default"/>
        <w:position w:val="0"/>
        <w:rtl w:val="0"/>
      </w:rPr>
    </w:lvl>
    <w:lvl w:ilvl="4">
      <w:start w:val="1"/>
      <w:numFmt w:val="decimal"/>
      <w:lvlText w:val="%1.%2.%3.%4.%5"/>
      <w:lvlJc w:val="left"/>
      <w:pPr>
        <w:tabs>
          <w:tab w:val="num" w:pos="1008"/>
        </w:tabs>
        <w:ind w:left="1008" w:hanging="1008"/>
      </w:pPr>
      <w:rPr>
        <w:rFonts w:hint="default"/>
        <w:position w:val="0"/>
        <w:rtl w:val="0"/>
      </w:rPr>
    </w:lvl>
    <w:lvl w:ilvl="5">
      <w:start w:val="1"/>
      <w:numFmt w:val="decimal"/>
      <w:lvlText w:val="%1.%2.%3.%4.%5.%6"/>
      <w:lvlJc w:val="left"/>
      <w:pPr>
        <w:tabs>
          <w:tab w:val="num" w:pos="1152"/>
        </w:tabs>
        <w:ind w:left="1152" w:hanging="1152"/>
      </w:pPr>
      <w:rPr>
        <w:rFonts w:hint="default"/>
        <w:position w:val="0"/>
        <w:rtl w:val="0"/>
      </w:rPr>
    </w:lvl>
    <w:lvl w:ilvl="6">
      <w:start w:val="1"/>
      <w:numFmt w:val="decimal"/>
      <w:lvlText w:val="%1.%2.%3.%4.%5.%6.%7"/>
      <w:lvlJc w:val="left"/>
      <w:pPr>
        <w:tabs>
          <w:tab w:val="num" w:pos="1296"/>
        </w:tabs>
        <w:ind w:left="1296" w:hanging="1296"/>
      </w:pPr>
      <w:rPr>
        <w:rFonts w:hint="default"/>
        <w:position w:val="0"/>
        <w:rtl w:val="0"/>
      </w:rPr>
    </w:lvl>
    <w:lvl w:ilvl="7">
      <w:start w:val="1"/>
      <w:numFmt w:val="decimal"/>
      <w:lvlText w:val="%1.%2.%3.%4.%5.%6.%7.%8"/>
      <w:lvlJc w:val="left"/>
      <w:pPr>
        <w:tabs>
          <w:tab w:val="num" w:pos="1440"/>
        </w:tabs>
        <w:ind w:left="1440" w:hanging="1440"/>
      </w:pPr>
      <w:rPr>
        <w:rFonts w:hint="default"/>
        <w:position w:val="0"/>
        <w:rtl w:val="0"/>
      </w:rPr>
    </w:lvl>
    <w:lvl w:ilvl="8">
      <w:start w:val="1"/>
      <w:numFmt w:val="decimal"/>
      <w:lvlText w:val="%1.%2.%3.%4.%5.%6.%7.%8.%9"/>
      <w:lvlJc w:val="left"/>
      <w:pPr>
        <w:tabs>
          <w:tab w:val="num" w:pos="1584"/>
        </w:tabs>
        <w:ind w:left="1584" w:hanging="1584"/>
      </w:pPr>
      <w:rPr>
        <w:rFonts w:hint="default"/>
        <w:position w:val="0"/>
        <w:rtl w:val="0"/>
      </w:rPr>
    </w:lvl>
  </w:abstractNum>
  <w:abstractNum w:abstractNumId="72" w15:restartNumberingAfterBreak="0">
    <w:nsid w:val="701230B8"/>
    <w:multiLevelType w:val="hybridMultilevel"/>
    <w:tmpl w:val="913AC526"/>
    <w:lvl w:ilvl="0" w:tplc="DC10E2D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3" w15:restartNumberingAfterBreak="0">
    <w:nsid w:val="70275F66"/>
    <w:multiLevelType w:val="hybridMultilevel"/>
    <w:tmpl w:val="2E1899B6"/>
    <w:lvl w:ilvl="0" w:tplc="A72A6E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4" w15:restartNumberingAfterBreak="0">
    <w:nsid w:val="71F51B23"/>
    <w:multiLevelType w:val="singleLevel"/>
    <w:tmpl w:val="38C2C2DA"/>
    <w:lvl w:ilvl="0">
      <w:start w:val="1"/>
      <w:numFmt w:val="bullet"/>
      <w:pStyle w:val="a2"/>
      <w:lvlText w:val=""/>
      <w:lvlJc w:val="left"/>
      <w:pPr>
        <w:tabs>
          <w:tab w:val="num" w:pos="1080"/>
        </w:tabs>
        <w:ind w:left="1077" w:hanging="357"/>
      </w:pPr>
      <w:rPr>
        <w:rFonts w:ascii="Symbol" w:hAnsi="Symbol" w:hint="default"/>
      </w:rPr>
    </w:lvl>
  </w:abstractNum>
  <w:abstractNum w:abstractNumId="75" w15:restartNumberingAfterBreak="0">
    <w:nsid w:val="72557A38"/>
    <w:multiLevelType w:val="multilevel"/>
    <w:tmpl w:val="5A140FE4"/>
    <w:lvl w:ilvl="0">
      <w:start w:val="1"/>
      <w:numFmt w:val="decimal"/>
      <w:pStyle w:val="Head1"/>
      <w:suff w:val="space"/>
      <w:lvlText w:val="%1"/>
      <w:lvlJc w:val="left"/>
      <w:pPr>
        <w:ind w:left="0" w:firstLine="851"/>
      </w:pPr>
      <w:rPr>
        <w:rFonts w:hint="default"/>
      </w:rPr>
    </w:lvl>
    <w:lvl w:ilvl="1">
      <w:start w:val="1"/>
      <w:numFmt w:val="decimal"/>
      <w:pStyle w:val="Head2"/>
      <w:suff w:val="space"/>
      <w:lvlText w:val="%1.%2"/>
      <w:lvlJc w:val="left"/>
      <w:pPr>
        <w:ind w:left="0" w:firstLine="851"/>
      </w:pPr>
      <w:rPr>
        <w:rFonts w:hint="default"/>
        <w:b/>
        <w:i w:val="0"/>
      </w:rPr>
    </w:lvl>
    <w:lvl w:ilvl="2">
      <w:start w:val="1"/>
      <w:numFmt w:val="decimal"/>
      <w:pStyle w:val="Head3"/>
      <w:suff w:val="space"/>
      <w:lvlText w:val="%1.%2.%3"/>
      <w:lvlJc w:val="left"/>
      <w:pPr>
        <w:ind w:left="567" w:firstLine="851"/>
      </w:pPr>
      <w:rPr>
        <w:rFonts w:hint="default"/>
      </w:rPr>
    </w:lvl>
    <w:lvl w:ilvl="3">
      <w:start w:val="1"/>
      <w:numFmt w:val="decimal"/>
      <w:pStyle w:val="Head4"/>
      <w:suff w:val="space"/>
      <w:lvlText w:val="%1.%2.%3.%4"/>
      <w:lvlJc w:val="left"/>
      <w:pPr>
        <w:ind w:left="0" w:firstLine="851"/>
      </w:pPr>
      <w:rPr>
        <w:rFonts w:ascii="Times New Roman" w:hAnsi="Times New Roman" w:cs="Times New Roman" w:hint="default"/>
        <w:b/>
        <w:bCs w:val="0"/>
        <w:i w:val="0"/>
        <w:iCs w:val="0"/>
        <w:caps w:val="0"/>
        <w:smallCaps w:val="0"/>
        <w:strike w:val="0"/>
        <w:dstrike w:val="0"/>
        <w:vanish w:val="0"/>
        <w:color w:val="auto"/>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5"/>
      <w:suff w:val="space"/>
      <w:lvlText w:val="%1.%2.%3.%4.%5"/>
      <w:lvlJc w:val="left"/>
      <w:pPr>
        <w:ind w:left="0" w:firstLine="851"/>
      </w:pPr>
      <w:rPr>
        <w:rFonts w:hint="default"/>
      </w:rPr>
    </w:lvl>
    <w:lvl w:ilvl="5">
      <w:start w:val="1"/>
      <w:numFmt w:val="decimal"/>
      <w:pStyle w:val="Head6"/>
      <w:suff w:val="space"/>
      <w:lvlText w:val="%1.%2.%3.%4.%5.%6"/>
      <w:lvlJc w:val="left"/>
      <w:pPr>
        <w:ind w:left="0" w:firstLine="851"/>
      </w:pPr>
      <w:rPr>
        <w:rFonts w:hint="default"/>
      </w:rPr>
    </w:lvl>
    <w:lvl w:ilvl="6">
      <w:start w:val="1"/>
      <w:numFmt w:val="decimal"/>
      <w:lvlText w:val="%1.%2.%3.%4.%5.%6.%7"/>
      <w:lvlJc w:val="left"/>
      <w:pPr>
        <w:tabs>
          <w:tab w:val="num" w:pos="2651"/>
        </w:tabs>
        <w:ind w:left="2651" w:hanging="1800"/>
      </w:pPr>
      <w:rPr>
        <w:rFonts w:hint="default"/>
      </w:rPr>
    </w:lvl>
    <w:lvl w:ilvl="7">
      <w:start w:val="1"/>
      <w:numFmt w:val="decimal"/>
      <w:lvlRestart w:val="0"/>
      <w:pStyle w:val="PictureInscription"/>
      <w:suff w:val="space"/>
      <w:lvlText w:val="Рисунок %8 –"/>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0"/>
      <w:pStyle w:val="TableInscription"/>
      <w:suff w:val="space"/>
      <w:lvlText w:val="Таблица %9 –"/>
      <w:lvlJc w:val="left"/>
      <w:pPr>
        <w:ind w:left="0" w:firstLine="0"/>
      </w:pPr>
      <w:rPr>
        <w:rFonts w:hint="default"/>
      </w:rPr>
    </w:lvl>
  </w:abstractNum>
  <w:abstractNum w:abstractNumId="76" w15:restartNumberingAfterBreak="0">
    <w:nsid w:val="72E20B30"/>
    <w:multiLevelType w:val="hybridMultilevel"/>
    <w:tmpl w:val="CA300B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7" w15:restartNumberingAfterBreak="0">
    <w:nsid w:val="765A291F"/>
    <w:multiLevelType w:val="hybridMultilevel"/>
    <w:tmpl w:val="AA367CD6"/>
    <w:lvl w:ilvl="0" w:tplc="FFFFFFFF">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8" w15:restartNumberingAfterBreak="0">
    <w:nsid w:val="76A150A0"/>
    <w:multiLevelType w:val="hybridMultilevel"/>
    <w:tmpl w:val="0EC019D8"/>
    <w:lvl w:ilvl="0" w:tplc="A72A6E3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9" w15:restartNumberingAfterBreak="0">
    <w:nsid w:val="77332698"/>
    <w:multiLevelType w:val="hybridMultilevel"/>
    <w:tmpl w:val="7C266532"/>
    <w:lvl w:ilvl="0" w:tplc="AA7CF4A6">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80" w15:restartNumberingAfterBreak="0">
    <w:nsid w:val="7CFD38A3"/>
    <w:multiLevelType w:val="hybridMultilevel"/>
    <w:tmpl w:val="FEEE7532"/>
    <w:lvl w:ilvl="0" w:tplc="26E4490E">
      <w:start w:val="1"/>
      <w:numFmt w:val="bullet"/>
      <w:pStyle w:val="TableListBullet10"/>
      <w:lvlText w:val=""/>
      <w:lvlJc w:val="left"/>
      <w:pPr>
        <w:tabs>
          <w:tab w:val="num" w:pos="360"/>
        </w:tabs>
        <w:ind w:left="357" w:hanging="357"/>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21"/>
  </w:num>
  <w:num w:numId="3">
    <w:abstractNumId w:val="71"/>
  </w:num>
  <w:num w:numId="4">
    <w:abstractNumId w:val="75"/>
  </w:num>
  <w:num w:numId="5">
    <w:abstractNumId w:val="32"/>
  </w:num>
  <w:num w:numId="6">
    <w:abstractNumId w:val="65"/>
  </w:num>
  <w:num w:numId="7">
    <w:abstractNumId w:val="61"/>
  </w:num>
  <w:num w:numId="8">
    <w:abstractNumId w:val="16"/>
  </w:num>
  <w:num w:numId="9">
    <w:abstractNumId w:val="10"/>
  </w:num>
  <w:num w:numId="10">
    <w:abstractNumId w:val="17"/>
  </w:num>
  <w:num w:numId="11">
    <w:abstractNumId w:val="13"/>
  </w:num>
  <w:num w:numId="12">
    <w:abstractNumId w:val="39"/>
  </w:num>
  <w:num w:numId="13">
    <w:abstractNumId w:val="37"/>
  </w:num>
  <w:num w:numId="14">
    <w:abstractNumId w:val="24"/>
  </w:num>
  <w:num w:numId="15">
    <w:abstractNumId w:val="34"/>
  </w:num>
  <w:num w:numId="16">
    <w:abstractNumId w:val="41"/>
  </w:num>
  <w:num w:numId="17">
    <w:abstractNumId w:val="68"/>
  </w:num>
  <w:num w:numId="18">
    <w:abstractNumId w:val="76"/>
  </w:num>
  <w:num w:numId="19">
    <w:abstractNumId w:val="54"/>
  </w:num>
  <w:num w:numId="20">
    <w:abstractNumId w:val="11"/>
  </w:num>
  <w:num w:numId="21">
    <w:abstractNumId w:val="18"/>
  </w:num>
  <w:num w:numId="22">
    <w:abstractNumId w:val="53"/>
  </w:num>
  <w:num w:numId="23">
    <w:abstractNumId w:val="42"/>
  </w:num>
  <w:num w:numId="24">
    <w:abstractNumId w:val="59"/>
  </w:num>
  <w:num w:numId="25">
    <w:abstractNumId w:val="44"/>
  </w:num>
  <w:num w:numId="26">
    <w:abstractNumId w:val="66"/>
  </w:num>
  <w:num w:numId="27">
    <w:abstractNumId w:val="26"/>
  </w:num>
  <w:num w:numId="28">
    <w:abstractNumId w:val="43"/>
  </w:num>
  <w:num w:numId="29">
    <w:abstractNumId w:val="48"/>
  </w:num>
  <w:num w:numId="30">
    <w:abstractNumId w:val="9"/>
  </w:num>
  <w:num w:numId="31">
    <w:abstractNumId w:val="69"/>
  </w:num>
  <w:num w:numId="32">
    <w:abstractNumId w:val="51"/>
  </w:num>
  <w:num w:numId="33">
    <w:abstractNumId w:val="20"/>
  </w:num>
  <w:num w:numId="34">
    <w:abstractNumId w:val="40"/>
  </w:num>
  <w:num w:numId="35">
    <w:abstractNumId w:val="52"/>
  </w:num>
  <w:num w:numId="36">
    <w:abstractNumId w:val="14"/>
  </w:num>
  <w:num w:numId="37">
    <w:abstractNumId w:val="27"/>
  </w:num>
  <w:num w:numId="38">
    <w:abstractNumId w:val="80"/>
  </w:num>
  <w:num w:numId="39">
    <w:abstractNumId w:val="58"/>
  </w:num>
  <w:num w:numId="40">
    <w:abstractNumId w:val="15"/>
  </w:num>
  <w:num w:numId="41">
    <w:abstractNumId w:val="57"/>
  </w:num>
  <w:num w:numId="42">
    <w:abstractNumId w:val="30"/>
  </w:num>
  <w:num w:numId="43">
    <w:abstractNumId w:val="74"/>
  </w:num>
  <w:num w:numId="44">
    <w:abstractNumId w:val="7"/>
  </w:num>
  <w:num w:numId="45">
    <w:abstractNumId w:val="6"/>
  </w:num>
  <w:num w:numId="46">
    <w:abstractNumId w:val="5"/>
  </w:num>
  <w:num w:numId="47">
    <w:abstractNumId w:val="4"/>
  </w:num>
  <w:num w:numId="48">
    <w:abstractNumId w:val="8"/>
  </w:num>
  <w:num w:numId="49">
    <w:abstractNumId w:val="3"/>
  </w:num>
  <w:num w:numId="50">
    <w:abstractNumId w:val="2"/>
  </w:num>
  <w:num w:numId="51">
    <w:abstractNumId w:val="1"/>
  </w:num>
  <w:num w:numId="52">
    <w:abstractNumId w:val="0"/>
  </w:num>
  <w:num w:numId="53">
    <w:abstractNumId w:val="36"/>
  </w:num>
  <w:num w:numId="54">
    <w:abstractNumId w:val="45"/>
  </w:num>
  <w:num w:numId="55">
    <w:abstractNumId w:val="33"/>
  </w:num>
  <w:num w:numId="56">
    <w:abstractNumId w:val="77"/>
  </w:num>
  <w:num w:numId="57">
    <w:abstractNumId w:val="23"/>
  </w:num>
  <w:num w:numId="58">
    <w:abstractNumId w:val="63"/>
  </w:num>
  <w:num w:numId="59">
    <w:abstractNumId w:val="12"/>
  </w:num>
  <w:num w:numId="60">
    <w:abstractNumId w:val="46"/>
  </w:num>
  <w:num w:numId="61">
    <w:abstractNumId w:val="35"/>
  </w:num>
  <w:num w:numId="62">
    <w:abstractNumId w:val="78"/>
  </w:num>
  <w:num w:numId="63">
    <w:abstractNumId w:val="55"/>
  </w:num>
  <w:num w:numId="64">
    <w:abstractNumId w:val="67"/>
  </w:num>
  <w:num w:numId="65">
    <w:abstractNumId w:val="75"/>
  </w:num>
  <w:num w:numId="66">
    <w:abstractNumId w:val="75"/>
  </w:num>
  <w:num w:numId="67">
    <w:abstractNumId w:val="28"/>
  </w:num>
  <w:num w:numId="68">
    <w:abstractNumId w:val="79"/>
  </w:num>
  <w:num w:numId="69">
    <w:abstractNumId w:val="31"/>
  </w:num>
  <w:num w:numId="70">
    <w:abstractNumId w:val="56"/>
  </w:num>
  <w:num w:numId="71">
    <w:abstractNumId w:val="62"/>
  </w:num>
  <w:num w:numId="72">
    <w:abstractNumId w:val="73"/>
  </w:num>
  <w:num w:numId="73">
    <w:abstractNumId w:val="22"/>
  </w:num>
  <w:num w:numId="74">
    <w:abstractNumId w:val="75"/>
  </w:num>
  <w:num w:numId="75">
    <w:abstractNumId w:val="50"/>
  </w:num>
  <w:num w:numId="76">
    <w:abstractNumId w:val="38"/>
  </w:num>
  <w:num w:numId="77">
    <w:abstractNumId w:val="25"/>
  </w:num>
  <w:num w:numId="78">
    <w:abstractNumId w:val="64"/>
  </w:num>
  <w:num w:numId="79">
    <w:abstractNumId w:val="49"/>
  </w:num>
  <w:num w:numId="80">
    <w:abstractNumId w:val="29"/>
  </w:num>
  <w:num w:numId="81">
    <w:abstractNumId w:val="47"/>
  </w:num>
  <w:num w:numId="82">
    <w:abstractNumId w:val="72"/>
  </w:num>
  <w:num w:numId="83">
    <w:abstractNumId w:val="60"/>
  </w:num>
  <w:num w:numId="84">
    <w:abstractNumId w:val="70"/>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proofState w:spelling="clean" w:grammar="clean"/>
  <w:linkStyles/>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5CB"/>
    <w:rsid w:val="00000093"/>
    <w:rsid w:val="00000AB0"/>
    <w:rsid w:val="0000157E"/>
    <w:rsid w:val="00001BC6"/>
    <w:rsid w:val="00002400"/>
    <w:rsid w:val="00003CFB"/>
    <w:rsid w:val="00004FC8"/>
    <w:rsid w:val="00005380"/>
    <w:rsid w:val="0000762A"/>
    <w:rsid w:val="00010005"/>
    <w:rsid w:val="00010D5C"/>
    <w:rsid w:val="00011CE8"/>
    <w:rsid w:val="000144E4"/>
    <w:rsid w:val="00016E7E"/>
    <w:rsid w:val="00017C23"/>
    <w:rsid w:val="0002283F"/>
    <w:rsid w:val="000232B9"/>
    <w:rsid w:val="0002333C"/>
    <w:rsid w:val="00025BBD"/>
    <w:rsid w:val="00025E76"/>
    <w:rsid w:val="00026873"/>
    <w:rsid w:val="0003161F"/>
    <w:rsid w:val="0003552B"/>
    <w:rsid w:val="000403C7"/>
    <w:rsid w:val="00040EE4"/>
    <w:rsid w:val="00042435"/>
    <w:rsid w:val="0004252D"/>
    <w:rsid w:val="00045BCC"/>
    <w:rsid w:val="00051C97"/>
    <w:rsid w:val="0005360B"/>
    <w:rsid w:val="00054813"/>
    <w:rsid w:val="000554B9"/>
    <w:rsid w:val="00055598"/>
    <w:rsid w:val="00056D5E"/>
    <w:rsid w:val="00062F23"/>
    <w:rsid w:val="000663DB"/>
    <w:rsid w:val="00067FA5"/>
    <w:rsid w:val="00070947"/>
    <w:rsid w:val="00070C26"/>
    <w:rsid w:val="00071DB2"/>
    <w:rsid w:val="00072166"/>
    <w:rsid w:val="000750AE"/>
    <w:rsid w:val="00076B91"/>
    <w:rsid w:val="00080AF4"/>
    <w:rsid w:val="000810EA"/>
    <w:rsid w:val="00082FE9"/>
    <w:rsid w:val="00085795"/>
    <w:rsid w:val="0008728F"/>
    <w:rsid w:val="00091934"/>
    <w:rsid w:val="00092A67"/>
    <w:rsid w:val="00092A8A"/>
    <w:rsid w:val="00093C66"/>
    <w:rsid w:val="000A002D"/>
    <w:rsid w:val="000A0800"/>
    <w:rsid w:val="000A1B09"/>
    <w:rsid w:val="000A1BDE"/>
    <w:rsid w:val="000A27AB"/>
    <w:rsid w:val="000A419B"/>
    <w:rsid w:val="000A704A"/>
    <w:rsid w:val="000A7F03"/>
    <w:rsid w:val="000B3AFA"/>
    <w:rsid w:val="000B4D7E"/>
    <w:rsid w:val="000B5DEE"/>
    <w:rsid w:val="000C08CC"/>
    <w:rsid w:val="000C0F0E"/>
    <w:rsid w:val="000C388E"/>
    <w:rsid w:val="000C3C10"/>
    <w:rsid w:val="000C4B9C"/>
    <w:rsid w:val="000C70D7"/>
    <w:rsid w:val="000D0C78"/>
    <w:rsid w:val="000D1FAE"/>
    <w:rsid w:val="000D3D96"/>
    <w:rsid w:val="000D47FA"/>
    <w:rsid w:val="000D4947"/>
    <w:rsid w:val="000D5416"/>
    <w:rsid w:val="000D566D"/>
    <w:rsid w:val="000E062B"/>
    <w:rsid w:val="000E097F"/>
    <w:rsid w:val="000E1162"/>
    <w:rsid w:val="000E2FDC"/>
    <w:rsid w:val="000E45CA"/>
    <w:rsid w:val="000E5F9A"/>
    <w:rsid w:val="000F00A7"/>
    <w:rsid w:val="000F10CA"/>
    <w:rsid w:val="000F1A3C"/>
    <w:rsid w:val="000F49DC"/>
    <w:rsid w:val="000F4DA9"/>
    <w:rsid w:val="00100E98"/>
    <w:rsid w:val="0010119D"/>
    <w:rsid w:val="00103140"/>
    <w:rsid w:val="00106AF2"/>
    <w:rsid w:val="001120CF"/>
    <w:rsid w:val="00113376"/>
    <w:rsid w:val="00113B39"/>
    <w:rsid w:val="0011432C"/>
    <w:rsid w:val="00116026"/>
    <w:rsid w:val="0012292B"/>
    <w:rsid w:val="00123B19"/>
    <w:rsid w:val="00124897"/>
    <w:rsid w:val="00126C39"/>
    <w:rsid w:val="00134A66"/>
    <w:rsid w:val="00135AC8"/>
    <w:rsid w:val="00136163"/>
    <w:rsid w:val="001406CE"/>
    <w:rsid w:val="001425BA"/>
    <w:rsid w:val="00144AEE"/>
    <w:rsid w:val="00145128"/>
    <w:rsid w:val="00150E29"/>
    <w:rsid w:val="0015126E"/>
    <w:rsid w:val="00160427"/>
    <w:rsid w:val="001626F1"/>
    <w:rsid w:val="0016522A"/>
    <w:rsid w:val="00170AD5"/>
    <w:rsid w:val="001716B8"/>
    <w:rsid w:val="00172FA2"/>
    <w:rsid w:val="0017328E"/>
    <w:rsid w:val="00173EBC"/>
    <w:rsid w:val="0017415D"/>
    <w:rsid w:val="00176C7A"/>
    <w:rsid w:val="001805F5"/>
    <w:rsid w:val="00180D8E"/>
    <w:rsid w:val="00186BA6"/>
    <w:rsid w:val="00186CE6"/>
    <w:rsid w:val="001872D6"/>
    <w:rsid w:val="00190498"/>
    <w:rsid w:val="00190A97"/>
    <w:rsid w:val="0019123B"/>
    <w:rsid w:val="00191F21"/>
    <w:rsid w:val="00192070"/>
    <w:rsid w:val="001947AF"/>
    <w:rsid w:val="0019498A"/>
    <w:rsid w:val="001962CF"/>
    <w:rsid w:val="001A293A"/>
    <w:rsid w:val="001A347A"/>
    <w:rsid w:val="001A4D76"/>
    <w:rsid w:val="001B06E9"/>
    <w:rsid w:val="001B4009"/>
    <w:rsid w:val="001B41A6"/>
    <w:rsid w:val="001B77E8"/>
    <w:rsid w:val="001C00B5"/>
    <w:rsid w:val="001C156E"/>
    <w:rsid w:val="001C2D78"/>
    <w:rsid w:val="001C377C"/>
    <w:rsid w:val="001C4ADF"/>
    <w:rsid w:val="001C583D"/>
    <w:rsid w:val="001C737C"/>
    <w:rsid w:val="001C769D"/>
    <w:rsid w:val="001D11B5"/>
    <w:rsid w:val="001D21D7"/>
    <w:rsid w:val="001D30FC"/>
    <w:rsid w:val="001D5A2C"/>
    <w:rsid w:val="001D6A1B"/>
    <w:rsid w:val="001E44E5"/>
    <w:rsid w:val="001F010E"/>
    <w:rsid w:val="001F22B9"/>
    <w:rsid w:val="001F361D"/>
    <w:rsid w:val="001F74A8"/>
    <w:rsid w:val="00200C31"/>
    <w:rsid w:val="002016AB"/>
    <w:rsid w:val="002016C2"/>
    <w:rsid w:val="00203A78"/>
    <w:rsid w:val="00203C8E"/>
    <w:rsid w:val="00206C21"/>
    <w:rsid w:val="00206F41"/>
    <w:rsid w:val="0021054E"/>
    <w:rsid w:val="00212DA1"/>
    <w:rsid w:val="00212E46"/>
    <w:rsid w:val="00213109"/>
    <w:rsid w:val="00213D48"/>
    <w:rsid w:val="00215277"/>
    <w:rsid w:val="00217E6D"/>
    <w:rsid w:val="002214FD"/>
    <w:rsid w:val="00221874"/>
    <w:rsid w:val="0022374B"/>
    <w:rsid w:val="00225CBE"/>
    <w:rsid w:val="0023071E"/>
    <w:rsid w:val="00230AA8"/>
    <w:rsid w:val="0023246A"/>
    <w:rsid w:val="00233144"/>
    <w:rsid w:val="00233540"/>
    <w:rsid w:val="002361A4"/>
    <w:rsid w:val="00241DE3"/>
    <w:rsid w:val="002431B2"/>
    <w:rsid w:val="00243475"/>
    <w:rsid w:val="0024475B"/>
    <w:rsid w:val="00245BEC"/>
    <w:rsid w:val="00252F1E"/>
    <w:rsid w:val="002533C8"/>
    <w:rsid w:val="002541C7"/>
    <w:rsid w:val="00254735"/>
    <w:rsid w:val="002615A6"/>
    <w:rsid w:val="0026545F"/>
    <w:rsid w:val="00267443"/>
    <w:rsid w:val="00267F6C"/>
    <w:rsid w:val="00270935"/>
    <w:rsid w:val="00271EC1"/>
    <w:rsid w:val="00272F5C"/>
    <w:rsid w:val="00273A05"/>
    <w:rsid w:val="00276085"/>
    <w:rsid w:val="002763B3"/>
    <w:rsid w:val="00276AB5"/>
    <w:rsid w:val="00277AFE"/>
    <w:rsid w:val="002845C6"/>
    <w:rsid w:val="00291B90"/>
    <w:rsid w:val="0029278A"/>
    <w:rsid w:val="0029286A"/>
    <w:rsid w:val="0029485E"/>
    <w:rsid w:val="00294E43"/>
    <w:rsid w:val="00296A0F"/>
    <w:rsid w:val="00297AB1"/>
    <w:rsid w:val="002A126C"/>
    <w:rsid w:val="002B23BC"/>
    <w:rsid w:val="002B2D8D"/>
    <w:rsid w:val="002B572A"/>
    <w:rsid w:val="002C178F"/>
    <w:rsid w:val="002C2628"/>
    <w:rsid w:val="002C7734"/>
    <w:rsid w:val="002D1143"/>
    <w:rsid w:val="002D1625"/>
    <w:rsid w:val="002D2388"/>
    <w:rsid w:val="002D67D6"/>
    <w:rsid w:val="002D7287"/>
    <w:rsid w:val="002D7A43"/>
    <w:rsid w:val="002E0122"/>
    <w:rsid w:val="002E0323"/>
    <w:rsid w:val="002E2777"/>
    <w:rsid w:val="002E337D"/>
    <w:rsid w:val="002E394C"/>
    <w:rsid w:val="002E607C"/>
    <w:rsid w:val="002E72C3"/>
    <w:rsid w:val="002E7400"/>
    <w:rsid w:val="002E76D3"/>
    <w:rsid w:val="002F229F"/>
    <w:rsid w:val="002F26A3"/>
    <w:rsid w:val="00301BFC"/>
    <w:rsid w:val="0030686B"/>
    <w:rsid w:val="0031009B"/>
    <w:rsid w:val="00312DD8"/>
    <w:rsid w:val="0031423D"/>
    <w:rsid w:val="003147B1"/>
    <w:rsid w:val="00316758"/>
    <w:rsid w:val="00316E33"/>
    <w:rsid w:val="003200F5"/>
    <w:rsid w:val="0032473E"/>
    <w:rsid w:val="0032480B"/>
    <w:rsid w:val="00324F3D"/>
    <w:rsid w:val="00327AAB"/>
    <w:rsid w:val="00330A00"/>
    <w:rsid w:val="003328C9"/>
    <w:rsid w:val="00333B24"/>
    <w:rsid w:val="00333FCF"/>
    <w:rsid w:val="00336992"/>
    <w:rsid w:val="003405C6"/>
    <w:rsid w:val="00341D68"/>
    <w:rsid w:val="003423B9"/>
    <w:rsid w:val="00343B5A"/>
    <w:rsid w:val="00344556"/>
    <w:rsid w:val="00344D2A"/>
    <w:rsid w:val="00345B74"/>
    <w:rsid w:val="00345D30"/>
    <w:rsid w:val="003465D9"/>
    <w:rsid w:val="00346DDF"/>
    <w:rsid w:val="00353DAF"/>
    <w:rsid w:val="00354299"/>
    <w:rsid w:val="003543D2"/>
    <w:rsid w:val="003569BD"/>
    <w:rsid w:val="00356AC1"/>
    <w:rsid w:val="00357DE8"/>
    <w:rsid w:val="00361DBC"/>
    <w:rsid w:val="003621C0"/>
    <w:rsid w:val="00362803"/>
    <w:rsid w:val="003637F6"/>
    <w:rsid w:val="00365841"/>
    <w:rsid w:val="00371E57"/>
    <w:rsid w:val="00372FFE"/>
    <w:rsid w:val="00373962"/>
    <w:rsid w:val="00375553"/>
    <w:rsid w:val="003761E1"/>
    <w:rsid w:val="00376C2B"/>
    <w:rsid w:val="00382A5F"/>
    <w:rsid w:val="003864AE"/>
    <w:rsid w:val="00386505"/>
    <w:rsid w:val="00386872"/>
    <w:rsid w:val="00387694"/>
    <w:rsid w:val="003902DB"/>
    <w:rsid w:val="00391046"/>
    <w:rsid w:val="003916D3"/>
    <w:rsid w:val="003917FB"/>
    <w:rsid w:val="003940D1"/>
    <w:rsid w:val="00396EC3"/>
    <w:rsid w:val="0039717E"/>
    <w:rsid w:val="003A0B6B"/>
    <w:rsid w:val="003A4187"/>
    <w:rsid w:val="003B178F"/>
    <w:rsid w:val="003B31A9"/>
    <w:rsid w:val="003B3A7D"/>
    <w:rsid w:val="003B497C"/>
    <w:rsid w:val="003B6C07"/>
    <w:rsid w:val="003B7344"/>
    <w:rsid w:val="003C2B82"/>
    <w:rsid w:val="003C31A7"/>
    <w:rsid w:val="003C3FA4"/>
    <w:rsid w:val="003C7277"/>
    <w:rsid w:val="003D138D"/>
    <w:rsid w:val="003D239A"/>
    <w:rsid w:val="003D4DBD"/>
    <w:rsid w:val="003D4E06"/>
    <w:rsid w:val="003D5C48"/>
    <w:rsid w:val="003E0E2F"/>
    <w:rsid w:val="003E13BA"/>
    <w:rsid w:val="003E1F14"/>
    <w:rsid w:val="003E6B47"/>
    <w:rsid w:val="003F0026"/>
    <w:rsid w:val="003F0705"/>
    <w:rsid w:val="003F2090"/>
    <w:rsid w:val="003F2E06"/>
    <w:rsid w:val="003F332F"/>
    <w:rsid w:val="003F5A98"/>
    <w:rsid w:val="003F5EED"/>
    <w:rsid w:val="0040042D"/>
    <w:rsid w:val="00400568"/>
    <w:rsid w:val="0040128C"/>
    <w:rsid w:val="0040198B"/>
    <w:rsid w:val="00403BBD"/>
    <w:rsid w:val="00405F2E"/>
    <w:rsid w:val="00406368"/>
    <w:rsid w:val="00410E29"/>
    <w:rsid w:val="00414F35"/>
    <w:rsid w:val="0041559F"/>
    <w:rsid w:val="0041606D"/>
    <w:rsid w:val="0041756D"/>
    <w:rsid w:val="00420722"/>
    <w:rsid w:val="00421998"/>
    <w:rsid w:val="00424C43"/>
    <w:rsid w:val="0042593C"/>
    <w:rsid w:val="00431EAF"/>
    <w:rsid w:val="00432158"/>
    <w:rsid w:val="00432F72"/>
    <w:rsid w:val="00441B86"/>
    <w:rsid w:val="0044323A"/>
    <w:rsid w:val="00444E1F"/>
    <w:rsid w:val="00446D12"/>
    <w:rsid w:val="004506C9"/>
    <w:rsid w:val="004537F4"/>
    <w:rsid w:val="00454E1E"/>
    <w:rsid w:val="004554CA"/>
    <w:rsid w:val="004557D0"/>
    <w:rsid w:val="00455B14"/>
    <w:rsid w:val="00455C37"/>
    <w:rsid w:val="004560C7"/>
    <w:rsid w:val="00456C23"/>
    <w:rsid w:val="0046213B"/>
    <w:rsid w:val="00465E8B"/>
    <w:rsid w:val="0046604E"/>
    <w:rsid w:val="00466B53"/>
    <w:rsid w:val="00467907"/>
    <w:rsid w:val="004710B0"/>
    <w:rsid w:val="00472808"/>
    <w:rsid w:val="0047362A"/>
    <w:rsid w:val="00473D4D"/>
    <w:rsid w:val="00473F2A"/>
    <w:rsid w:val="004754CD"/>
    <w:rsid w:val="00475A29"/>
    <w:rsid w:val="00475ED5"/>
    <w:rsid w:val="004772BF"/>
    <w:rsid w:val="004805A1"/>
    <w:rsid w:val="00485E71"/>
    <w:rsid w:val="004866D2"/>
    <w:rsid w:val="00486A0B"/>
    <w:rsid w:val="0049175B"/>
    <w:rsid w:val="00493B97"/>
    <w:rsid w:val="004949E4"/>
    <w:rsid w:val="00495255"/>
    <w:rsid w:val="004A157F"/>
    <w:rsid w:val="004A1595"/>
    <w:rsid w:val="004A1FAD"/>
    <w:rsid w:val="004A2F43"/>
    <w:rsid w:val="004A6B9C"/>
    <w:rsid w:val="004B396A"/>
    <w:rsid w:val="004B3E01"/>
    <w:rsid w:val="004C1819"/>
    <w:rsid w:val="004C1EA9"/>
    <w:rsid w:val="004C2491"/>
    <w:rsid w:val="004C5751"/>
    <w:rsid w:val="004C5985"/>
    <w:rsid w:val="004D0713"/>
    <w:rsid w:val="004D219F"/>
    <w:rsid w:val="004D56B1"/>
    <w:rsid w:val="004D576A"/>
    <w:rsid w:val="004D605B"/>
    <w:rsid w:val="004D79C1"/>
    <w:rsid w:val="004E054C"/>
    <w:rsid w:val="004E16B2"/>
    <w:rsid w:val="004E5BC4"/>
    <w:rsid w:val="004F0493"/>
    <w:rsid w:val="004F2198"/>
    <w:rsid w:val="004F23FE"/>
    <w:rsid w:val="004F3FC1"/>
    <w:rsid w:val="004F4FF6"/>
    <w:rsid w:val="004F581A"/>
    <w:rsid w:val="00502A35"/>
    <w:rsid w:val="00504768"/>
    <w:rsid w:val="005047F0"/>
    <w:rsid w:val="00504C42"/>
    <w:rsid w:val="0050738F"/>
    <w:rsid w:val="00511BD6"/>
    <w:rsid w:val="00512105"/>
    <w:rsid w:val="005122B2"/>
    <w:rsid w:val="00512A0B"/>
    <w:rsid w:val="0051348C"/>
    <w:rsid w:val="0051462B"/>
    <w:rsid w:val="0051518D"/>
    <w:rsid w:val="00516E47"/>
    <w:rsid w:val="0052156B"/>
    <w:rsid w:val="00522CAA"/>
    <w:rsid w:val="00523DBC"/>
    <w:rsid w:val="005250D1"/>
    <w:rsid w:val="00526480"/>
    <w:rsid w:val="00527540"/>
    <w:rsid w:val="00527B3A"/>
    <w:rsid w:val="00527EED"/>
    <w:rsid w:val="00527FAB"/>
    <w:rsid w:val="0053573F"/>
    <w:rsid w:val="005368FA"/>
    <w:rsid w:val="00541D95"/>
    <w:rsid w:val="005430C0"/>
    <w:rsid w:val="00543E11"/>
    <w:rsid w:val="005443B9"/>
    <w:rsid w:val="005451A6"/>
    <w:rsid w:val="005536A2"/>
    <w:rsid w:val="005540CE"/>
    <w:rsid w:val="005579B7"/>
    <w:rsid w:val="00557FC8"/>
    <w:rsid w:val="005639A9"/>
    <w:rsid w:val="00563E74"/>
    <w:rsid w:val="005707FB"/>
    <w:rsid w:val="00577184"/>
    <w:rsid w:val="00581ED4"/>
    <w:rsid w:val="00584049"/>
    <w:rsid w:val="00584C77"/>
    <w:rsid w:val="0058589C"/>
    <w:rsid w:val="00586F2E"/>
    <w:rsid w:val="005941F8"/>
    <w:rsid w:val="00595509"/>
    <w:rsid w:val="00597497"/>
    <w:rsid w:val="005A1CB4"/>
    <w:rsid w:val="005A2A80"/>
    <w:rsid w:val="005A4318"/>
    <w:rsid w:val="005A70EB"/>
    <w:rsid w:val="005B0082"/>
    <w:rsid w:val="005B0F23"/>
    <w:rsid w:val="005B14DC"/>
    <w:rsid w:val="005B357D"/>
    <w:rsid w:val="005B35AC"/>
    <w:rsid w:val="005B3725"/>
    <w:rsid w:val="005B3F37"/>
    <w:rsid w:val="005B4925"/>
    <w:rsid w:val="005C0FDB"/>
    <w:rsid w:val="005C4969"/>
    <w:rsid w:val="005C634B"/>
    <w:rsid w:val="005D00F8"/>
    <w:rsid w:val="005D0230"/>
    <w:rsid w:val="005D037D"/>
    <w:rsid w:val="005D546F"/>
    <w:rsid w:val="005D59EB"/>
    <w:rsid w:val="005D6B5A"/>
    <w:rsid w:val="005E1F93"/>
    <w:rsid w:val="005E21B7"/>
    <w:rsid w:val="005E3A5C"/>
    <w:rsid w:val="005E487D"/>
    <w:rsid w:val="005E63AA"/>
    <w:rsid w:val="005F1F14"/>
    <w:rsid w:val="005F29A6"/>
    <w:rsid w:val="005F3283"/>
    <w:rsid w:val="005F415A"/>
    <w:rsid w:val="00600D53"/>
    <w:rsid w:val="00600D6F"/>
    <w:rsid w:val="00601A70"/>
    <w:rsid w:val="0060315A"/>
    <w:rsid w:val="00611A98"/>
    <w:rsid w:val="0061547C"/>
    <w:rsid w:val="00616F05"/>
    <w:rsid w:val="00623E0D"/>
    <w:rsid w:val="0062425E"/>
    <w:rsid w:val="0062450C"/>
    <w:rsid w:val="00625120"/>
    <w:rsid w:val="006254C7"/>
    <w:rsid w:val="00625A5B"/>
    <w:rsid w:val="00630558"/>
    <w:rsid w:val="00633177"/>
    <w:rsid w:val="006332EB"/>
    <w:rsid w:val="00634464"/>
    <w:rsid w:val="0063537C"/>
    <w:rsid w:val="00635CFB"/>
    <w:rsid w:val="0063608D"/>
    <w:rsid w:val="00636527"/>
    <w:rsid w:val="006367F3"/>
    <w:rsid w:val="00636E9C"/>
    <w:rsid w:val="00637BC5"/>
    <w:rsid w:val="00640F5E"/>
    <w:rsid w:val="00641E5B"/>
    <w:rsid w:val="00650F68"/>
    <w:rsid w:val="00652083"/>
    <w:rsid w:val="006520D4"/>
    <w:rsid w:val="00652FBA"/>
    <w:rsid w:val="00653561"/>
    <w:rsid w:val="00655199"/>
    <w:rsid w:val="00655228"/>
    <w:rsid w:val="0065599A"/>
    <w:rsid w:val="006579B4"/>
    <w:rsid w:val="00661ABB"/>
    <w:rsid w:val="00664610"/>
    <w:rsid w:val="00664E8B"/>
    <w:rsid w:val="00665FC6"/>
    <w:rsid w:val="006703F0"/>
    <w:rsid w:val="0067265F"/>
    <w:rsid w:val="006733C9"/>
    <w:rsid w:val="0067415F"/>
    <w:rsid w:val="00674A84"/>
    <w:rsid w:val="006763DB"/>
    <w:rsid w:val="0068284A"/>
    <w:rsid w:val="0068303C"/>
    <w:rsid w:val="00683400"/>
    <w:rsid w:val="00684DC2"/>
    <w:rsid w:val="00686E6A"/>
    <w:rsid w:val="0068753B"/>
    <w:rsid w:val="006900BF"/>
    <w:rsid w:val="006937F0"/>
    <w:rsid w:val="0069518C"/>
    <w:rsid w:val="00695782"/>
    <w:rsid w:val="00695FAC"/>
    <w:rsid w:val="00696B3B"/>
    <w:rsid w:val="006A0D01"/>
    <w:rsid w:val="006A10DC"/>
    <w:rsid w:val="006A17E7"/>
    <w:rsid w:val="006A3B69"/>
    <w:rsid w:val="006A587A"/>
    <w:rsid w:val="006A58D1"/>
    <w:rsid w:val="006A7A71"/>
    <w:rsid w:val="006B4472"/>
    <w:rsid w:val="006C0D55"/>
    <w:rsid w:val="006C3599"/>
    <w:rsid w:val="006C3E13"/>
    <w:rsid w:val="006C6CA6"/>
    <w:rsid w:val="006C6D70"/>
    <w:rsid w:val="006D4C26"/>
    <w:rsid w:val="006D638F"/>
    <w:rsid w:val="006E3194"/>
    <w:rsid w:val="006E5C6D"/>
    <w:rsid w:val="006E7730"/>
    <w:rsid w:val="006F432B"/>
    <w:rsid w:val="006F4B58"/>
    <w:rsid w:val="00700336"/>
    <w:rsid w:val="007003A8"/>
    <w:rsid w:val="00700575"/>
    <w:rsid w:val="0070518F"/>
    <w:rsid w:val="007052E9"/>
    <w:rsid w:val="00705436"/>
    <w:rsid w:val="00706D6A"/>
    <w:rsid w:val="007135F7"/>
    <w:rsid w:val="0071444A"/>
    <w:rsid w:val="00715C73"/>
    <w:rsid w:val="00715D99"/>
    <w:rsid w:val="007177F7"/>
    <w:rsid w:val="007217E3"/>
    <w:rsid w:val="0072263D"/>
    <w:rsid w:val="00723559"/>
    <w:rsid w:val="0072413C"/>
    <w:rsid w:val="00725600"/>
    <w:rsid w:val="00727970"/>
    <w:rsid w:val="007313E8"/>
    <w:rsid w:val="00733A68"/>
    <w:rsid w:val="0073441E"/>
    <w:rsid w:val="0073733F"/>
    <w:rsid w:val="007439B2"/>
    <w:rsid w:val="00747C71"/>
    <w:rsid w:val="0075104E"/>
    <w:rsid w:val="00754F7F"/>
    <w:rsid w:val="00755875"/>
    <w:rsid w:val="00757BAC"/>
    <w:rsid w:val="00760565"/>
    <w:rsid w:val="007663BB"/>
    <w:rsid w:val="00766B33"/>
    <w:rsid w:val="0076717E"/>
    <w:rsid w:val="0077215C"/>
    <w:rsid w:val="00773122"/>
    <w:rsid w:val="00787669"/>
    <w:rsid w:val="00792E88"/>
    <w:rsid w:val="007A4714"/>
    <w:rsid w:val="007A4FD3"/>
    <w:rsid w:val="007A5966"/>
    <w:rsid w:val="007A6F94"/>
    <w:rsid w:val="007A728F"/>
    <w:rsid w:val="007A7B01"/>
    <w:rsid w:val="007B0B28"/>
    <w:rsid w:val="007B3788"/>
    <w:rsid w:val="007B5150"/>
    <w:rsid w:val="007B7D13"/>
    <w:rsid w:val="007C13EA"/>
    <w:rsid w:val="007C2E80"/>
    <w:rsid w:val="007C4482"/>
    <w:rsid w:val="007C60F1"/>
    <w:rsid w:val="007D5357"/>
    <w:rsid w:val="007E3673"/>
    <w:rsid w:val="007E39B2"/>
    <w:rsid w:val="007E4977"/>
    <w:rsid w:val="007E6287"/>
    <w:rsid w:val="007E6CBE"/>
    <w:rsid w:val="007E7C4D"/>
    <w:rsid w:val="007E7C9C"/>
    <w:rsid w:val="007F31EC"/>
    <w:rsid w:val="007F35EC"/>
    <w:rsid w:val="007F7412"/>
    <w:rsid w:val="008007B6"/>
    <w:rsid w:val="0080095D"/>
    <w:rsid w:val="00800FFB"/>
    <w:rsid w:val="00812AE0"/>
    <w:rsid w:val="0081369C"/>
    <w:rsid w:val="00814792"/>
    <w:rsid w:val="00814850"/>
    <w:rsid w:val="00815A82"/>
    <w:rsid w:val="008169C1"/>
    <w:rsid w:val="00822E37"/>
    <w:rsid w:val="00824A31"/>
    <w:rsid w:val="0082552F"/>
    <w:rsid w:val="008255EF"/>
    <w:rsid w:val="008265B1"/>
    <w:rsid w:val="00827042"/>
    <w:rsid w:val="008273F5"/>
    <w:rsid w:val="00827702"/>
    <w:rsid w:val="00830466"/>
    <w:rsid w:val="008364BD"/>
    <w:rsid w:val="00836C07"/>
    <w:rsid w:val="008370B9"/>
    <w:rsid w:val="00837364"/>
    <w:rsid w:val="008420D5"/>
    <w:rsid w:val="00842486"/>
    <w:rsid w:val="008447FB"/>
    <w:rsid w:val="00846130"/>
    <w:rsid w:val="00846C2E"/>
    <w:rsid w:val="00851DF1"/>
    <w:rsid w:val="00851F9B"/>
    <w:rsid w:val="008534D8"/>
    <w:rsid w:val="00854336"/>
    <w:rsid w:val="00860F1C"/>
    <w:rsid w:val="00864581"/>
    <w:rsid w:val="00864F6E"/>
    <w:rsid w:val="00874304"/>
    <w:rsid w:val="00877839"/>
    <w:rsid w:val="0089295D"/>
    <w:rsid w:val="00892EBE"/>
    <w:rsid w:val="0089332A"/>
    <w:rsid w:val="00894997"/>
    <w:rsid w:val="008A0EBF"/>
    <w:rsid w:val="008A15C2"/>
    <w:rsid w:val="008A17D4"/>
    <w:rsid w:val="008A2074"/>
    <w:rsid w:val="008A59F2"/>
    <w:rsid w:val="008A7A7F"/>
    <w:rsid w:val="008A7F78"/>
    <w:rsid w:val="008B0B09"/>
    <w:rsid w:val="008B4FC5"/>
    <w:rsid w:val="008B7261"/>
    <w:rsid w:val="008C00EE"/>
    <w:rsid w:val="008C12E5"/>
    <w:rsid w:val="008C31A3"/>
    <w:rsid w:val="008C466A"/>
    <w:rsid w:val="008C50EB"/>
    <w:rsid w:val="008C675C"/>
    <w:rsid w:val="008C689D"/>
    <w:rsid w:val="008C70C1"/>
    <w:rsid w:val="008C76B3"/>
    <w:rsid w:val="008C779F"/>
    <w:rsid w:val="008D0FBA"/>
    <w:rsid w:val="008D2C25"/>
    <w:rsid w:val="008D34E4"/>
    <w:rsid w:val="008D373B"/>
    <w:rsid w:val="008D3E8D"/>
    <w:rsid w:val="008D5FE3"/>
    <w:rsid w:val="008E2E40"/>
    <w:rsid w:val="008E500A"/>
    <w:rsid w:val="008E68A6"/>
    <w:rsid w:val="008F3953"/>
    <w:rsid w:val="008F4C58"/>
    <w:rsid w:val="008F7647"/>
    <w:rsid w:val="009006DB"/>
    <w:rsid w:val="009013C4"/>
    <w:rsid w:val="00904B86"/>
    <w:rsid w:val="00910902"/>
    <w:rsid w:val="009166C0"/>
    <w:rsid w:val="00921F72"/>
    <w:rsid w:val="009224AB"/>
    <w:rsid w:val="00925527"/>
    <w:rsid w:val="009271F9"/>
    <w:rsid w:val="00927BA6"/>
    <w:rsid w:val="00927DFB"/>
    <w:rsid w:val="00930804"/>
    <w:rsid w:val="00930E84"/>
    <w:rsid w:val="00932672"/>
    <w:rsid w:val="009348A3"/>
    <w:rsid w:val="00935EAE"/>
    <w:rsid w:val="009376F0"/>
    <w:rsid w:val="009470DA"/>
    <w:rsid w:val="009473DB"/>
    <w:rsid w:val="0095009B"/>
    <w:rsid w:val="009520DF"/>
    <w:rsid w:val="00955C0D"/>
    <w:rsid w:val="009570A3"/>
    <w:rsid w:val="009576C5"/>
    <w:rsid w:val="009579A6"/>
    <w:rsid w:val="00962285"/>
    <w:rsid w:val="0096243A"/>
    <w:rsid w:val="00963137"/>
    <w:rsid w:val="00963F1E"/>
    <w:rsid w:val="00964051"/>
    <w:rsid w:val="00964AC3"/>
    <w:rsid w:val="00970712"/>
    <w:rsid w:val="0097256A"/>
    <w:rsid w:val="00973D7D"/>
    <w:rsid w:val="0097409B"/>
    <w:rsid w:val="00984F33"/>
    <w:rsid w:val="00986241"/>
    <w:rsid w:val="00987202"/>
    <w:rsid w:val="00991571"/>
    <w:rsid w:val="0099353D"/>
    <w:rsid w:val="0099391C"/>
    <w:rsid w:val="009940D0"/>
    <w:rsid w:val="009A01DE"/>
    <w:rsid w:val="009A34FD"/>
    <w:rsid w:val="009A4073"/>
    <w:rsid w:val="009A5D6E"/>
    <w:rsid w:val="009A6AD9"/>
    <w:rsid w:val="009B0AD7"/>
    <w:rsid w:val="009B133D"/>
    <w:rsid w:val="009B39E3"/>
    <w:rsid w:val="009B413E"/>
    <w:rsid w:val="009B4405"/>
    <w:rsid w:val="009B7F14"/>
    <w:rsid w:val="009C0709"/>
    <w:rsid w:val="009C35A8"/>
    <w:rsid w:val="009C57B8"/>
    <w:rsid w:val="009C6A9B"/>
    <w:rsid w:val="009C75CA"/>
    <w:rsid w:val="009D220C"/>
    <w:rsid w:val="009D22A1"/>
    <w:rsid w:val="009D3980"/>
    <w:rsid w:val="009D45F3"/>
    <w:rsid w:val="009D5A28"/>
    <w:rsid w:val="009D5F74"/>
    <w:rsid w:val="009D6AF4"/>
    <w:rsid w:val="009E5432"/>
    <w:rsid w:val="009F356D"/>
    <w:rsid w:val="00A02474"/>
    <w:rsid w:val="00A02D3B"/>
    <w:rsid w:val="00A040AD"/>
    <w:rsid w:val="00A05E7C"/>
    <w:rsid w:val="00A07D9F"/>
    <w:rsid w:val="00A11F9A"/>
    <w:rsid w:val="00A1301D"/>
    <w:rsid w:val="00A151B9"/>
    <w:rsid w:val="00A16D0E"/>
    <w:rsid w:val="00A17B15"/>
    <w:rsid w:val="00A22F58"/>
    <w:rsid w:val="00A2530B"/>
    <w:rsid w:val="00A255E4"/>
    <w:rsid w:val="00A2747E"/>
    <w:rsid w:val="00A279B6"/>
    <w:rsid w:val="00A27A95"/>
    <w:rsid w:val="00A32356"/>
    <w:rsid w:val="00A32F9C"/>
    <w:rsid w:val="00A33CAB"/>
    <w:rsid w:val="00A365F3"/>
    <w:rsid w:val="00A505CB"/>
    <w:rsid w:val="00A517D3"/>
    <w:rsid w:val="00A51F2C"/>
    <w:rsid w:val="00A52FB2"/>
    <w:rsid w:val="00A53C0D"/>
    <w:rsid w:val="00A5467B"/>
    <w:rsid w:val="00A56D81"/>
    <w:rsid w:val="00A6087C"/>
    <w:rsid w:val="00A6195C"/>
    <w:rsid w:val="00A61A22"/>
    <w:rsid w:val="00A72D8C"/>
    <w:rsid w:val="00A749EC"/>
    <w:rsid w:val="00A74B38"/>
    <w:rsid w:val="00A74C71"/>
    <w:rsid w:val="00A7570D"/>
    <w:rsid w:val="00A75CF1"/>
    <w:rsid w:val="00A81B99"/>
    <w:rsid w:val="00A825BD"/>
    <w:rsid w:val="00A84D32"/>
    <w:rsid w:val="00A84E54"/>
    <w:rsid w:val="00A85559"/>
    <w:rsid w:val="00A87AB4"/>
    <w:rsid w:val="00A92961"/>
    <w:rsid w:val="00A92F97"/>
    <w:rsid w:val="00A9636A"/>
    <w:rsid w:val="00A97B87"/>
    <w:rsid w:val="00A97FE5"/>
    <w:rsid w:val="00AA3169"/>
    <w:rsid w:val="00AA4882"/>
    <w:rsid w:val="00AA5CEF"/>
    <w:rsid w:val="00AA7917"/>
    <w:rsid w:val="00AB2204"/>
    <w:rsid w:val="00AB32ED"/>
    <w:rsid w:val="00AB49AF"/>
    <w:rsid w:val="00AC033B"/>
    <w:rsid w:val="00AC251A"/>
    <w:rsid w:val="00AC2C6D"/>
    <w:rsid w:val="00AD023F"/>
    <w:rsid w:val="00AD5054"/>
    <w:rsid w:val="00AD6444"/>
    <w:rsid w:val="00AD698A"/>
    <w:rsid w:val="00AE0F5A"/>
    <w:rsid w:val="00AE115F"/>
    <w:rsid w:val="00AE15E0"/>
    <w:rsid w:val="00AE1B55"/>
    <w:rsid w:val="00AE2760"/>
    <w:rsid w:val="00AE2CC5"/>
    <w:rsid w:val="00AE55D2"/>
    <w:rsid w:val="00AE59D1"/>
    <w:rsid w:val="00AF0663"/>
    <w:rsid w:val="00AF0673"/>
    <w:rsid w:val="00AF26EE"/>
    <w:rsid w:val="00AF5D5B"/>
    <w:rsid w:val="00B03976"/>
    <w:rsid w:val="00B04234"/>
    <w:rsid w:val="00B057BE"/>
    <w:rsid w:val="00B061F2"/>
    <w:rsid w:val="00B06539"/>
    <w:rsid w:val="00B10873"/>
    <w:rsid w:val="00B12AFA"/>
    <w:rsid w:val="00B1472B"/>
    <w:rsid w:val="00B1570E"/>
    <w:rsid w:val="00B15DEF"/>
    <w:rsid w:val="00B1702A"/>
    <w:rsid w:val="00B3045D"/>
    <w:rsid w:val="00B31EFF"/>
    <w:rsid w:val="00B32A94"/>
    <w:rsid w:val="00B33B33"/>
    <w:rsid w:val="00B34128"/>
    <w:rsid w:val="00B37559"/>
    <w:rsid w:val="00B41A7F"/>
    <w:rsid w:val="00B42F0B"/>
    <w:rsid w:val="00B45134"/>
    <w:rsid w:val="00B460D7"/>
    <w:rsid w:val="00B465E4"/>
    <w:rsid w:val="00B51FA7"/>
    <w:rsid w:val="00B52923"/>
    <w:rsid w:val="00B52B7B"/>
    <w:rsid w:val="00B533AA"/>
    <w:rsid w:val="00B53F11"/>
    <w:rsid w:val="00B56C9F"/>
    <w:rsid w:val="00B574D3"/>
    <w:rsid w:val="00B60C1B"/>
    <w:rsid w:val="00B6221F"/>
    <w:rsid w:val="00B628A9"/>
    <w:rsid w:val="00B63ABD"/>
    <w:rsid w:val="00B63E12"/>
    <w:rsid w:val="00B65946"/>
    <w:rsid w:val="00B73D61"/>
    <w:rsid w:val="00B7453B"/>
    <w:rsid w:val="00B768DD"/>
    <w:rsid w:val="00B769E8"/>
    <w:rsid w:val="00B775C1"/>
    <w:rsid w:val="00B77A8D"/>
    <w:rsid w:val="00B824A6"/>
    <w:rsid w:val="00B839F3"/>
    <w:rsid w:val="00B83F04"/>
    <w:rsid w:val="00B861EF"/>
    <w:rsid w:val="00B90C1F"/>
    <w:rsid w:val="00B93344"/>
    <w:rsid w:val="00B966B8"/>
    <w:rsid w:val="00B97AEF"/>
    <w:rsid w:val="00BA1696"/>
    <w:rsid w:val="00BA1925"/>
    <w:rsid w:val="00BA1F13"/>
    <w:rsid w:val="00BA212C"/>
    <w:rsid w:val="00BA68BB"/>
    <w:rsid w:val="00BA6DBB"/>
    <w:rsid w:val="00BB1639"/>
    <w:rsid w:val="00BB6C27"/>
    <w:rsid w:val="00BC4845"/>
    <w:rsid w:val="00BC525D"/>
    <w:rsid w:val="00BC57E1"/>
    <w:rsid w:val="00BD2385"/>
    <w:rsid w:val="00BD3F01"/>
    <w:rsid w:val="00BD4A8B"/>
    <w:rsid w:val="00BE3B63"/>
    <w:rsid w:val="00BE49DD"/>
    <w:rsid w:val="00BE4B1D"/>
    <w:rsid w:val="00BE63BE"/>
    <w:rsid w:val="00BF01AE"/>
    <w:rsid w:val="00BF0B2F"/>
    <w:rsid w:val="00BF32F5"/>
    <w:rsid w:val="00BF4F1D"/>
    <w:rsid w:val="00BF7DFD"/>
    <w:rsid w:val="00C00CF6"/>
    <w:rsid w:val="00C00E40"/>
    <w:rsid w:val="00C06161"/>
    <w:rsid w:val="00C06E9D"/>
    <w:rsid w:val="00C13E19"/>
    <w:rsid w:val="00C1470C"/>
    <w:rsid w:val="00C1486E"/>
    <w:rsid w:val="00C1606F"/>
    <w:rsid w:val="00C17E32"/>
    <w:rsid w:val="00C2045B"/>
    <w:rsid w:val="00C21181"/>
    <w:rsid w:val="00C22A1D"/>
    <w:rsid w:val="00C239E1"/>
    <w:rsid w:val="00C24B8A"/>
    <w:rsid w:val="00C34DA1"/>
    <w:rsid w:val="00C37722"/>
    <w:rsid w:val="00C40D56"/>
    <w:rsid w:val="00C41A06"/>
    <w:rsid w:val="00C449B1"/>
    <w:rsid w:val="00C47144"/>
    <w:rsid w:val="00C52E10"/>
    <w:rsid w:val="00C5423D"/>
    <w:rsid w:val="00C57720"/>
    <w:rsid w:val="00C613C7"/>
    <w:rsid w:val="00C622FC"/>
    <w:rsid w:val="00C65826"/>
    <w:rsid w:val="00C658DA"/>
    <w:rsid w:val="00C659B8"/>
    <w:rsid w:val="00C66450"/>
    <w:rsid w:val="00C67630"/>
    <w:rsid w:val="00C71713"/>
    <w:rsid w:val="00C74A4A"/>
    <w:rsid w:val="00C7676A"/>
    <w:rsid w:val="00C8186B"/>
    <w:rsid w:val="00C826B4"/>
    <w:rsid w:val="00C83B64"/>
    <w:rsid w:val="00C853AC"/>
    <w:rsid w:val="00C85E8D"/>
    <w:rsid w:val="00C861C9"/>
    <w:rsid w:val="00C8650A"/>
    <w:rsid w:val="00C8693B"/>
    <w:rsid w:val="00C86C00"/>
    <w:rsid w:val="00C91F61"/>
    <w:rsid w:val="00C92482"/>
    <w:rsid w:val="00C93732"/>
    <w:rsid w:val="00CA0D92"/>
    <w:rsid w:val="00CA12CA"/>
    <w:rsid w:val="00CA22FE"/>
    <w:rsid w:val="00CA32B0"/>
    <w:rsid w:val="00CA67C7"/>
    <w:rsid w:val="00CA6968"/>
    <w:rsid w:val="00CB2A62"/>
    <w:rsid w:val="00CB37F4"/>
    <w:rsid w:val="00CC0496"/>
    <w:rsid w:val="00CC57D7"/>
    <w:rsid w:val="00CC7156"/>
    <w:rsid w:val="00CC7E64"/>
    <w:rsid w:val="00CD4059"/>
    <w:rsid w:val="00CD77D2"/>
    <w:rsid w:val="00CE1432"/>
    <w:rsid w:val="00CE3BC3"/>
    <w:rsid w:val="00CE3FBE"/>
    <w:rsid w:val="00CF1655"/>
    <w:rsid w:val="00CF1F25"/>
    <w:rsid w:val="00CF475B"/>
    <w:rsid w:val="00CF6B91"/>
    <w:rsid w:val="00D01A4D"/>
    <w:rsid w:val="00D0218E"/>
    <w:rsid w:val="00D02630"/>
    <w:rsid w:val="00D038B7"/>
    <w:rsid w:val="00D03F79"/>
    <w:rsid w:val="00D04F38"/>
    <w:rsid w:val="00D10E4D"/>
    <w:rsid w:val="00D13735"/>
    <w:rsid w:val="00D16153"/>
    <w:rsid w:val="00D16EFF"/>
    <w:rsid w:val="00D17281"/>
    <w:rsid w:val="00D20A2C"/>
    <w:rsid w:val="00D21014"/>
    <w:rsid w:val="00D23399"/>
    <w:rsid w:val="00D237EE"/>
    <w:rsid w:val="00D248B5"/>
    <w:rsid w:val="00D24E73"/>
    <w:rsid w:val="00D2521F"/>
    <w:rsid w:val="00D259E4"/>
    <w:rsid w:val="00D27ABF"/>
    <w:rsid w:val="00D326AF"/>
    <w:rsid w:val="00D32F84"/>
    <w:rsid w:val="00D35358"/>
    <w:rsid w:val="00D37ADD"/>
    <w:rsid w:val="00D42523"/>
    <w:rsid w:val="00D437E4"/>
    <w:rsid w:val="00D51796"/>
    <w:rsid w:val="00D51F19"/>
    <w:rsid w:val="00D52008"/>
    <w:rsid w:val="00D53523"/>
    <w:rsid w:val="00D540F9"/>
    <w:rsid w:val="00D56890"/>
    <w:rsid w:val="00D61F1F"/>
    <w:rsid w:val="00D66748"/>
    <w:rsid w:val="00D66C2F"/>
    <w:rsid w:val="00D733D7"/>
    <w:rsid w:val="00D73D40"/>
    <w:rsid w:val="00D7433A"/>
    <w:rsid w:val="00D7437E"/>
    <w:rsid w:val="00D75196"/>
    <w:rsid w:val="00D75DBB"/>
    <w:rsid w:val="00D80777"/>
    <w:rsid w:val="00D824D1"/>
    <w:rsid w:val="00D82827"/>
    <w:rsid w:val="00D832E9"/>
    <w:rsid w:val="00D83484"/>
    <w:rsid w:val="00D83611"/>
    <w:rsid w:val="00D83E4A"/>
    <w:rsid w:val="00D84CB3"/>
    <w:rsid w:val="00D8569C"/>
    <w:rsid w:val="00D85983"/>
    <w:rsid w:val="00D87208"/>
    <w:rsid w:val="00D90781"/>
    <w:rsid w:val="00D90B53"/>
    <w:rsid w:val="00D9253D"/>
    <w:rsid w:val="00D92F8F"/>
    <w:rsid w:val="00D934F2"/>
    <w:rsid w:val="00D93D65"/>
    <w:rsid w:val="00D94141"/>
    <w:rsid w:val="00D94C38"/>
    <w:rsid w:val="00D94E07"/>
    <w:rsid w:val="00D955B9"/>
    <w:rsid w:val="00D96333"/>
    <w:rsid w:val="00DA0F1F"/>
    <w:rsid w:val="00DA1997"/>
    <w:rsid w:val="00DA3DA0"/>
    <w:rsid w:val="00DA4546"/>
    <w:rsid w:val="00DA4D7D"/>
    <w:rsid w:val="00DA7BFF"/>
    <w:rsid w:val="00DB3440"/>
    <w:rsid w:val="00DC11B8"/>
    <w:rsid w:val="00DC1CB3"/>
    <w:rsid w:val="00DC4ED5"/>
    <w:rsid w:val="00DC57D7"/>
    <w:rsid w:val="00DC73EF"/>
    <w:rsid w:val="00DD1FE6"/>
    <w:rsid w:val="00DD23C0"/>
    <w:rsid w:val="00DD435B"/>
    <w:rsid w:val="00DD5F5A"/>
    <w:rsid w:val="00DE348F"/>
    <w:rsid w:val="00DE45FC"/>
    <w:rsid w:val="00DE5854"/>
    <w:rsid w:val="00DF159A"/>
    <w:rsid w:val="00DF48DE"/>
    <w:rsid w:val="00DF5AF0"/>
    <w:rsid w:val="00DF6489"/>
    <w:rsid w:val="00DF67A3"/>
    <w:rsid w:val="00E02B90"/>
    <w:rsid w:val="00E02E82"/>
    <w:rsid w:val="00E070B8"/>
    <w:rsid w:val="00E13F9B"/>
    <w:rsid w:val="00E14A18"/>
    <w:rsid w:val="00E1525D"/>
    <w:rsid w:val="00E16896"/>
    <w:rsid w:val="00E2307F"/>
    <w:rsid w:val="00E25725"/>
    <w:rsid w:val="00E260BB"/>
    <w:rsid w:val="00E304E0"/>
    <w:rsid w:val="00E3490C"/>
    <w:rsid w:val="00E40254"/>
    <w:rsid w:val="00E40638"/>
    <w:rsid w:val="00E41F67"/>
    <w:rsid w:val="00E432F3"/>
    <w:rsid w:val="00E447CB"/>
    <w:rsid w:val="00E457D6"/>
    <w:rsid w:val="00E459E4"/>
    <w:rsid w:val="00E53058"/>
    <w:rsid w:val="00E535E5"/>
    <w:rsid w:val="00E5553A"/>
    <w:rsid w:val="00E56EFB"/>
    <w:rsid w:val="00E5726F"/>
    <w:rsid w:val="00E6087C"/>
    <w:rsid w:val="00E6262D"/>
    <w:rsid w:val="00E639F1"/>
    <w:rsid w:val="00E64524"/>
    <w:rsid w:val="00E67AD7"/>
    <w:rsid w:val="00E71706"/>
    <w:rsid w:val="00E77EE3"/>
    <w:rsid w:val="00E807EA"/>
    <w:rsid w:val="00E823F7"/>
    <w:rsid w:val="00E825B0"/>
    <w:rsid w:val="00E83F63"/>
    <w:rsid w:val="00E84265"/>
    <w:rsid w:val="00E8587F"/>
    <w:rsid w:val="00E861A9"/>
    <w:rsid w:val="00E86FC0"/>
    <w:rsid w:val="00E90886"/>
    <w:rsid w:val="00E91096"/>
    <w:rsid w:val="00E93DE5"/>
    <w:rsid w:val="00E93EA5"/>
    <w:rsid w:val="00E940E3"/>
    <w:rsid w:val="00E95C8B"/>
    <w:rsid w:val="00EA78F8"/>
    <w:rsid w:val="00EA7EDF"/>
    <w:rsid w:val="00EB1BF7"/>
    <w:rsid w:val="00EB25D1"/>
    <w:rsid w:val="00EB2886"/>
    <w:rsid w:val="00EB4AF3"/>
    <w:rsid w:val="00EB4EF7"/>
    <w:rsid w:val="00EC13F3"/>
    <w:rsid w:val="00EC397A"/>
    <w:rsid w:val="00EC3BAA"/>
    <w:rsid w:val="00EC550D"/>
    <w:rsid w:val="00EC6B43"/>
    <w:rsid w:val="00ED10F3"/>
    <w:rsid w:val="00ED386D"/>
    <w:rsid w:val="00ED48FE"/>
    <w:rsid w:val="00ED55BD"/>
    <w:rsid w:val="00EE054E"/>
    <w:rsid w:val="00EE1C32"/>
    <w:rsid w:val="00EE3BFE"/>
    <w:rsid w:val="00EF0CB9"/>
    <w:rsid w:val="00EF28FC"/>
    <w:rsid w:val="00EF2C60"/>
    <w:rsid w:val="00EF3022"/>
    <w:rsid w:val="00EF4E4E"/>
    <w:rsid w:val="00EF7E0C"/>
    <w:rsid w:val="00F01DF6"/>
    <w:rsid w:val="00F04858"/>
    <w:rsid w:val="00F060C9"/>
    <w:rsid w:val="00F10D03"/>
    <w:rsid w:val="00F11CED"/>
    <w:rsid w:val="00F16DD3"/>
    <w:rsid w:val="00F173A5"/>
    <w:rsid w:val="00F21E88"/>
    <w:rsid w:val="00F22FEC"/>
    <w:rsid w:val="00F26263"/>
    <w:rsid w:val="00F31331"/>
    <w:rsid w:val="00F33F8E"/>
    <w:rsid w:val="00F36094"/>
    <w:rsid w:val="00F360EE"/>
    <w:rsid w:val="00F363BD"/>
    <w:rsid w:val="00F40927"/>
    <w:rsid w:val="00F40B71"/>
    <w:rsid w:val="00F4200D"/>
    <w:rsid w:val="00F528FF"/>
    <w:rsid w:val="00F536B8"/>
    <w:rsid w:val="00F55A98"/>
    <w:rsid w:val="00F568FA"/>
    <w:rsid w:val="00F5695F"/>
    <w:rsid w:val="00F56BC9"/>
    <w:rsid w:val="00F61FCF"/>
    <w:rsid w:val="00F649A0"/>
    <w:rsid w:val="00F708CF"/>
    <w:rsid w:val="00F73AAC"/>
    <w:rsid w:val="00F754A9"/>
    <w:rsid w:val="00F77C82"/>
    <w:rsid w:val="00F855C6"/>
    <w:rsid w:val="00F906B3"/>
    <w:rsid w:val="00F912D6"/>
    <w:rsid w:val="00F9340E"/>
    <w:rsid w:val="00F9375C"/>
    <w:rsid w:val="00F9649B"/>
    <w:rsid w:val="00F97090"/>
    <w:rsid w:val="00FA2D41"/>
    <w:rsid w:val="00FA4034"/>
    <w:rsid w:val="00FA5842"/>
    <w:rsid w:val="00FA6341"/>
    <w:rsid w:val="00FB1B5E"/>
    <w:rsid w:val="00FB1F07"/>
    <w:rsid w:val="00FB5235"/>
    <w:rsid w:val="00FB7A8E"/>
    <w:rsid w:val="00FC1110"/>
    <w:rsid w:val="00FC1201"/>
    <w:rsid w:val="00FC43CD"/>
    <w:rsid w:val="00FC4C72"/>
    <w:rsid w:val="00FC5C5C"/>
    <w:rsid w:val="00FC6940"/>
    <w:rsid w:val="00FD2D3C"/>
    <w:rsid w:val="00FD30B3"/>
    <w:rsid w:val="00FD7629"/>
    <w:rsid w:val="00FE52D4"/>
    <w:rsid w:val="00FE6689"/>
    <w:rsid w:val="00FE6952"/>
    <w:rsid w:val="00FE74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50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E14A18"/>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rPr>
      <w:rFonts w:asciiTheme="minorHAnsi" w:eastAsiaTheme="minorHAnsi" w:hAnsiTheme="minorHAnsi" w:cstheme="minorBidi"/>
      <w:sz w:val="22"/>
      <w:szCs w:val="22"/>
      <w:bdr w:val="none" w:sz="0" w:space="0" w:color="auto"/>
      <w:lang w:eastAsia="en-US"/>
    </w:rPr>
  </w:style>
  <w:style w:type="paragraph" w:styleId="1">
    <w:name w:val="heading 1"/>
    <w:basedOn w:val="a3"/>
    <w:next w:val="a4"/>
    <w:link w:val="10"/>
    <w:qFormat/>
    <w:rsid w:val="00ED48FE"/>
    <w:pPr>
      <w:keepNext/>
      <w:pageBreakBefore/>
      <w:numPr>
        <w:numId w:val="42"/>
      </w:numPr>
      <w:spacing w:after="120"/>
      <w:jc w:val="center"/>
      <w:outlineLvl w:val="0"/>
    </w:pPr>
    <w:rPr>
      <w:rFonts w:ascii="Arial" w:hAnsi="Arial"/>
      <w:b/>
      <w:caps/>
      <w:kern w:val="28"/>
      <w:sz w:val="32"/>
    </w:rPr>
  </w:style>
  <w:style w:type="paragraph" w:styleId="22">
    <w:name w:val="heading 2"/>
    <w:basedOn w:val="a3"/>
    <w:next w:val="a4"/>
    <w:link w:val="23"/>
    <w:qFormat/>
    <w:rsid w:val="00ED48FE"/>
    <w:pPr>
      <w:keepNext/>
      <w:numPr>
        <w:ilvl w:val="1"/>
        <w:numId w:val="42"/>
      </w:numPr>
      <w:spacing w:before="240" w:after="60"/>
      <w:outlineLvl w:val="1"/>
    </w:pPr>
    <w:rPr>
      <w:rFonts w:ascii="Arial" w:hAnsi="Arial"/>
      <w:b/>
      <w:smallCaps/>
      <w:sz w:val="28"/>
    </w:rPr>
  </w:style>
  <w:style w:type="paragraph" w:styleId="31">
    <w:name w:val="heading 3"/>
    <w:basedOn w:val="a3"/>
    <w:next w:val="a4"/>
    <w:link w:val="32"/>
    <w:uiPriority w:val="9"/>
    <w:qFormat/>
    <w:rsid w:val="00ED48FE"/>
    <w:pPr>
      <w:keepNext/>
      <w:spacing w:before="240" w:after="60"/>
      <w:outlineLvl w:val="2"/>
    </w:pPr>
    <w:rPr>
      <w:rFonts w:ascii="Arial" w:hAnsi="Arial"/>
      <w:b/>
      <w:smallCaps/>
    </w:rPr>
  </w:style>
  <w:style w:type="paragraph" w:styleId="41">
    <w:name w:val="heading 4"/>
    <w:basedOn w:val="a3"/>
    <w:next w:val="a4"/>
    <w:link w:val="42"/>
    <w:qFormat/>
    <w:rsid w:val="00ED48FE"/>
    <w:pPr>
      <w:keepNext/>
      <w:numPr>
        <w:ilvl w:val="3"/>
        <w:numId w:val="42"/>
      </w:numPr>
      <w:spacing w:before="240" w:after="60"/>
      <w:outlineLvl w:val="3"/>
    </w:pPr>
    <w:rPr>
      <w:rFonts w:ascii="Arial" w:hAnsi="Arial"/>
      <w:b/>
    </w:rPr>
  </w:style>
  <w:style w:type="paragraph" w:styleId="51">
    <w:name w:val="heading 5"/>
    <w:basedOn w:val="a3"/>
    <w:next w:val="a4"/>
    <w:link w:val="52"/>
    <w:qFormat/>
    <w:rsid w:val="00ED48FE"/>
    <w:pPr>
      <w:keepNext/>
      <w:numPr>
        <w:ilvl w:val="4"/>
        <w:numId w:val="42"/>
      </w:numPr>
      <w:spacing w:before="240" w:after="60"/>
      <w:outlineLvl w:val="4"/>
    </w:pPr>
    <w:rPr>
      <w:rFonts w:ascii="Arial" w:hAnsi="Arial"/>
      <w:b/>
      <w:i/>
    </w:rPr>
  </w:style>
  <w:style w:type="paragraph" w:styleId="6">
    <w:name w:val="heading 6"/>
    <w:basedOn w:val="a3"/>
    <w:next w:val="a4"/>
    <w:link w:val="60"/>
    <w:qFormat/>
    <w:rsid w:val="00ED48FE"/>
    <w:pPr>
      <w:keepNext/>
      <w:numPr>
        <w:ilvl w:val="5"/>
        <w:numId w:val="42"/>
      </w:numPr>
      <w:spacing w:before="240" w:after="60"/>
      <w:outlineLvl w:val="5"/>
    </w:pPr>
    <w:rPr>
      <w:rFonts w:ascii="Arial" w:hAnsi="Arial"/>
    </w:rPr>
  </w:style>
  <w:style w:type="paragraph" w:styleId="7">
    <w:name w:val="heading 7"/>
    <w:basedOn w:val="a3"/>
    <w:next w:val="a4"/>
    <w:link w:val="70"/>
    <w:qFormat/>
    <w:rsid w:val="00ED48FE"/>
    <w:pPr>
      <w:keepNext/>
      <w:numPr>
        <w:ilvl w:val="6"/>
        <w:numId w:val="42"/>
      </w:numPr>
      <w:spacing w:before="240" w:after="60"/>
      <w:outlineLvl w:val="6"/>
    </w:pPr>
    <w:rPr>
      <w:rFonts w:ascii="Arial" w:hAnsi="Arial"/>
    </w:rPr>
  </w:style>
  <w:style w:type="paragraph" w:styleId="8">
    <w:name w:val="heading 8"/>
    <w:basedOn w:val="a3"/>
    <w:next w:val="a4"/>
    <w:link w:val="80"/>
    <w:qFormat/>
    <w:rsid w:val="00ED48FE"/>
    <w:pPr>
      <w:keepNext/>
      <w:numPr>
        <w:ilvl w:val="7"/>
        <w:numId w:val="42"/>
      </w:numPr>
      <w:spacing w:before="240" w:after="60"/>
      <w:outlineLvl w:val="7"/>
    </w:pPr>
    <w:rPr>
      <w:rFonts w:ascii="Arial" w:hAnsi="Arial"/>
    </w:rPr>
  </w:style>
  <w:style w:type="paragraph" w:styleId="9">
    <w:name w:val="heading 9"/>
    <w:basedOn w:val="a3"/>
    <w:next w:val="a4"/>
    <w:link w:val="90"/>
    <w:qFormat/>
    <w:rsid w:val="00ED48FE"/>
    <w:pPr>
      <w:keepNext/>
      <w:numPr>
        <w:ilvl w:val="8"/>
        <w:numId w:val="42"/>
      </w:numPr>
      <w:spacing w:before="240" w:after="60"/>
      <w:outlineLvl w:val="8"/>
    </w:pPr>
    <w:rPr>
      <w:rFonts w:ascii="Arial" w:hAnsi="Arial"/>
    </w:rPr>
  </w:style>
  <w:style w:type="character" w:default="1" w:styleId="a5">
    <w:name w:val="Default Paragraph Font"/>
    <w:uiPriority w:val="1"/>
    <w:semiHidden/>
    <w:unhideWhenUsed/>
    <w:rsid w:val="00E14A18"/>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rsid w:val="00E14A18"/>
  </w:style>
  <w:style w:type="character" w:styleId="a8">
    <w:name w:val="Hyperlink"/>
    <w:uiPriority w:val="99"/>
    <w:rsid w:val="00ED48FE"/>
    <w:rPr>
      <w:color w:val="0000FF"/>
      <w:u w:val="single"/>
    </w:rPr>
  </w:style>
  <w:style w:type="table" w:customStyle="1" w:styleId="TableNormal">
    <w:name w:val="Table Normal"/>
    <w:tblPr>
      <w:tblInd w:w="0" w:type="dxa"/>
      <w:tblCellMar>
        <w:top w:w="0" w:type="dxa"/>
        <w:left w:w="0" w:type="dxa"/>
        <w:bottom w:w="0" w:type="dxa"/>
        <w:right w:w="0" w:type="dxa"/>
      </w:tblCellMar>
    </w:tblPr>
  </w:style>
  <w:style w:type="paragraph" w:styleId="a9">
    <w:name w:val="header"/>
    <w:basedOn w:val="a3"/>
    <w:rsid w:val="00ED48FE"/>
    <w:pPr>
      <w:jc w:val="center"/>
    </w:pPr>
    <w:rPr>
      <w:sz w:val="20"/>
    </w:rPr>
  </w:style>
  <w:style w:type="paragraph" w:styleId="aa">
    <w:name w:val="footer"/>
    <w:basedOn w:val="a3"/>
    <w:link w:val="ab"/>
    <w:rsid w:val="00ED48FE"/>
    <w:pPr>
      <w:pBdr>
        <w:top w:val="single" w:sz="4" w:space="1" w:color="auto"/>
      </w:pBdr>
      <w:tabs>
        <w:tab w:val="right" w:pos="10206"/>
      </w:tabs>
    </w:pPr>
    <w:rPr>
      <w:sz w:val="18"/>
    </w:rPr>
  </w:style>
  <w:style w:type="paragraph" w:customStyle="1" w:styleId="ac">
    <w:name w:val="_Титул_Организация"/>
    <w:pPr>
      <w:ind w:left="284" w:firstLine="567"/>
      <w:jc w:val="center"/>
    </w:pPr>
    <w:rPr>
      <w:rFonts w:hAnsi="Arial Unicode MS" w:cs="Arial Unicode MS"/>
      <w:color w:val="A6A6A6"/>
      <w:sz w:val="32"/>
      <w:szCs w:val="32"/>
      <w:u w:color="A6A6A6"/>
    </w:rPr>
  </w:style>
  <w:style w:type="paragraph" w:customStyle="1" w:styleId="ad">
    <w:name w:val="_Титул_Название сервиса"/>
    <w:pPr>
      <w:spacing w:before="240"/>
      <w:ind w:left="284" w:firstLine="567"/>
      <w:jc w:val="center"/>
    </w:pPr>
    <w:rPr>
      <w:rFonts w:eastAsia="Times New Roman"/>
      <w:b/>
      <w:bCs/>
      <w:color w:val="A6A6A6"/>
      <w:sz w:val="36"/>
      <w:szCs w:val="36"/>
      <w:u w:color="A6A6A6"/>
    </w:rPr>
  </w:style>
  <w:style w:type="paragraph" w:customStyle="1" w:styleId="ae">
    <w:name w:val="_Титул_Название документа"/>
    <w:pPr>
      <w:spacing w:before="1500"/>
      <w:ind w:left="851"/>
      <w:jc w:val="center"/>
    </w:pPr>
    <w:rPr>
      <w:rFonts w:ascii="Arial Unicode MS" w:cs="Arial Unicode MS"/>
      <w:b/>
      <w:bCs/>
      <w:caps/>
      <w:color w:val="000000"/>
      <w:sz w:val="32"/>
      <w:szCs w:val="32"/>
      <w:u w:color="000000"/>
    </w:rPr>
  </w:style>
  <w:style w:type="paragraph" w:customStyle="1" w:styleId="af">
    <w:name w:val="_Титул_НЮГК"/>
    <w:pPr>
      <w:widowControl w:val="0"/>
      <w:spacing w:before="200" w:line="360" w:lineRule="atLeast"/>
      <w:jc w:val="center"/>
    </w:pPr>
    <w:rPr>
      <w:rFonts w:eastAsia="Times New Roman"/>
      <w:color w:val="000000"/>
      <w:sz w:val="28"/>
      <w:szCs w:val="28"/>
      <w:u w:color="000000"/>
    </w:rPr>
  </w:style>
  <w:style w:type="paragraph" w:customStyle="1" w:styleId="af0">
    <w:name w:val="_Титул_Дата"/>
    <w:pPr>
      <w:spacing w:before="200"/>
      <w:ind w:left="284" w:firstLine="567"/>
    </w:pPr>
    <w:rPr>
      <w:rFonts w:ascii="Arial Unicode MS" w:cs="Arial Unicode MS"/>
      <w:b/>
      <w:bCs/>
      <w:color w:val="000000"/>
      <w:sz w:val="24"/>
      <w:szCs w:val="24"/>
      <w:u w:color="000000"/>
    </w:rPr>
  </w:style>
  <w:style w:type="paragraph" w:customStyle="1" w:styleId="af1">
    <w:name w:val="_Заголовок без нумерации Не в оглавлении"/>
    <w:pPr>
      <w:widowControl w:val="0"/>
      <w:spacing w:after="240" w:line="360" w:lineRule="atLeast"/>
      <w:jc w:val="both"/>
    </w:pPr>
    <w:rPr>
      <w:rFonts w:ascii="Times New Roman Полужирный" w:eastAsia="Times New Roman Полужирный" w:hAnsi="Times New Roman Полужирный" w:cs="Times New Roman Полужирный"/>
      <w:b/>
      <w:bCs/>
      <w:caps/>
      <w:color w:val="000000"/>
      <w:spacing w:val="20"/>
      <w:sz w:val="28"/>
      <w:szCs w:val="28"/>
      <w:u w:color="000000"/>
    </w:rPr>
  </w:style>
  <w:style w:type="paragraph" w:styleId="11">
    <w:name w:val="toc 1"/>
    <w:basedOn w:val="a3"/>
    <w:next w:val="a4"/>
    <w:uiPriority w:val="39"/>
    <w:rsid w:val="00ED48FE"/>
    <w:pPr>
      <w:tabs>
        <w:tab w:val="left" w:pos="425"/>
        <w:tab w:val="right" w:leader="dot" w:pos="10206"/>
      </w:tabs>
      <w:spacing w:before="60" w:after="60"/>
      <w:ind w:left="425" w:hanging="425"/>
    </w:pPr>
    <w:rPr>
      <w:b/>
      <w:szCs w:val="24"/>
    </w:rPr>
  </w:style>
  <w:style w:type="paragraph" w:customStyle="1" w:styleId="12">
    <w:name w:val="_Заголовок 1"/>
    <w:pPr>
      <w:keepNext/>
      <w:keepLines/>
      <w:tabs>
        <w:tab w:val="left" w:pos="360"/>
      </w:tabs>
      <w:spacing w:before="200" w:after="200"/>
      <w:ind w:left="1021" w:hanging="170"/>
      <w:outlineLvl w:val="0"/>
    </w:pPr>
    <w:rPr>
      <w:rFonts w:ascii="Times New Roman Полужирный" w:eastAsia="Times New Roman Полужирный" w:hAnsi="Times New Roman Полужирный" w:cs="Times New Roman Полужирный"/>
      <w:b/>
      <w:bCs/>
      <w:caps/>
      <w:color w:val="000000"/>
      <w:kern w:val="32"/>
      <w:sz w:val="36"/>
      <w:szCs w:val="36"/>
      <w:u w:color="000000"/>
    </w:rPr>
  </w:style>
  <w:style w:type="paragraph" w:styleId="24">
    <w:name w:val="toc 2"/>
    <w:basedOn w:val="a3"/>
    <w:next w:val="a4"/>
    <w:uiPriority w:val="39"/>
    <w:rsid w:val="00ED48FE"/>
    <w:pPr>
      <w:tabs>
        <w:tab w:val="left" w:pos="1077"/>
        <w:tab w:val="right" w:leader="dot" w:pos="10206"/>
      </w:tabs>
      <w:ind w:left="1077" w:hanging="652"/>
    </w:pPr>
    <w:rPr>
      <w:szCs w:val="24"/>
    </w:rPr>
  </w:style>
  <w:style w:type="paragraph" w:customStyle="1" w:styleId="25">
    <w:name w:val="_Заголовок 2"/>
    <w:pPr>
      <w:keepNext/>
      <w:widowControl w:val="0"/>
      <w:spacing w:before="160" w:after="160" w:line="360" w:lineRule="atLeast"/>
      <w:jc w:val="both"/>
      <w:outlineLvl w:val="1"/>
    </w:pPr>
    <w:rPr>
      <w:rFonts w:eastAsia="Times New Roman"/>
      <w:b/>
      <w:bCs/>
      <w:color w:val="000000"/>
      <w:sz w:val="32"/>
      <w:szCs w:val="32"/>
      <w:u w:color="000000"/>
    </w:rPr>
  </w:style>
  <w:style w:type="paragraph" w:styleId="33">
    <w:name w:val="toc 3"/>
    <w:basedOn w:val="a3"/>
    <w:next w:val="a4"/>
    <w:uiPriority w:val="39"/>
    <w:rsid w:val="008A17D4"/>
    <w:pPr>
      <w:tabs>
        <w:tab w:val="left" w:pos="1871"/>
        <w:tab w:val="right" w:leader="dot" w:pos="10206"/>
      </w:tabs>
      <w:ind w:left="1871" w:hanging="794"/>
    </w:pPr>
  </w:style>
  <w:style w:type="paragraph" w:customStyle="1" w:styleId="35">
    <w:name w:val="_Заголовок 3"/>
    <w:pPr>
      <w:keepNext/>
      <w:widowControl w:val="0"/>
      <w:spacing w:before="120" w:after="120" w:line="360" w:lineRule="atLeast"/>
      <w:jc w:val="both"/>
      <w:outlineLvl w:val="2"/>
    </w:pPr>
    <w:rPr>
      <w:rFonts w:eastAsia="Times New Roman"/>
      <w:b/>
      <w:bCs/>
      <w:color w:val="000000"/>
      <w:sz w:val="28"/>
      <w:szCs w:val="28"/>
      <w:u w:color="000000"/>
    </w:rPr>
  </w:style>
  <w:style w:type="numbering" w:customStyle="1" w:styleId="List0">
    <w:name w:val="List 0"/>
    <w:basedOn w:val="36"/>
    <w:pPr>
      <w:numPr>
        <w:numId w:val="1"/>
      </w:numPr>
    </w:pPr>
  </w:style>
  <w:style w:type="numbering" w:customStyle="1" w:styleId="36">
    <w:name w:val="Импортированный стиль 3"/>
  </w:style>
  <w:style w:type="numbering" w:customStyle="1" w:styleId="List1">
    <w:name w:val="List 1"/>
    <w:basedOn w:val="36"/>
    <w:pPr>
      <w:numPr>
        <w:numId w:val="3"/>
      </w:numPr>
    </w:pPr>
  </w:style>
  <w:style w:type="numbering" w:customStyle="1" w:styleId="21">
    <w:name w:val="Список 21"/>
    <w:basedOn w:val="53"/>
    <w:pPr>
      <w:numPr>
        <w:numId w:val="2"/>
      </w:numPr>
    </w:pPr>
  </w:style>
  <w:style w:type="numbering" w:customStyle="1" w:styleId="53">
    <w:name w:val="Импортированный стиль 5"/>
  </w:style>
  <w:style w:type="paragraph" w:customStyle="1" w:styleId="af2">
    <w:name w:val="_Заголовок таблицы"/>
    <w:pPr>
      <w:keepNext/>
      <w:spacing w:before="120" w:after="120"/>
      <w:jc w:val="center"/>
    </w:pPr>
    <w:rPr>
      <w:rFonts w:ascii="Arial Unicode MS" w:cs="Arial Unicode MS"/>
      <w:b/>
      <w:bCs/>
      <w:color w:val="000000"/>
      <w:sz w:val="24"/>
      <w:szCs w:val="24"/>
      <w:u w:color="000000"/>
    </w:rPr>
  </w:style>
  <w:style w:type="paragraph" w:customStyle="1" w:styleId="af3">
    <w:name w:val="_Основной с красной строки"/>
    <w:link w:val="af4"/>
    <w:qFormat/>
    <w:pPr>
      <w:spacing w:line="360" w:lineRule="exact"/>
      <w:ind w:firstLine="709"/>
      <w:jc w:val="both"/>
    </w:pPr>
    <w:rPr>
      <w:rFonts w:eastAsia="Times New Roman"/>
      <w:color w:val="000000"/>
      <w:sz w:val="24"/>
      <w:szCs w:val="24"/>
      <w:u w:color="000000"/>
    </w:rPr>
  </w:style>
  <w:style w:type="character" w:styleId="af5">
    <w:name w:val="page number"/>
    <w:rsid w:val="00ED48FE"/>
    <w:rPr>
      <w:rFonts w:ascii="Times New Roman" w:hAnsi="Times New Roman"/>
      <w:sz w:val="18"/>
    </w:rPr>
  </w:style>
  <w:style w:type="paragraph" w:customStyle="1" w:styleId="13">
    <w:name w:val="_Маркированный список уровня 1"/>
    <w:pPr>
      <w:widowControl w:val="0"/>
      <w:tabs>
        <w:tab w:val="left" w:pos="1134"/>
      </w:tabs>
      <w:spacing w:after="60" w:line="360" w:lineRule="atLeast"/>
      <w:ind w:left="2214" w:hanging="360"/>
      <w:jc w:val="both"/>
    </w:pPr>
    <w:rPr>
      <w:rFonts w:eastAsia="Times New Roman"/>
      <w:color w:val="000000"/>
      <w:sz w:val="24"/>
      <w:szCs w:val="24"/>
      <w:u w:color="000000"/>
    </w:rPr>
  </w:style>
  <w:style w:type="paragraph" w:styleId="af6">
    <w:name w:val="List Paragraph"/>
    <w:basedOn w:val="a3"/>
    <w:uiPriority w:val="34"/>
    <w:qFormat/>
    <w:rsid w:val="00336992"/>
    <w:pPr>
      <w:ind w:left="720"/>
      <w:contextualSpacing/>
    </w:pPr>
  </w:style>
  <w:style w:type="character" w:customStyle="1" w:styleId="10">
    <w:name w:val="Заголовок 1 Знак"/>
    <w:basedOn w:val="a5"/>
    <w:link w:val="1"/>
    <w:rsid w:val="000810EA"/>
    <w:rPr>
      <w:rFonts w:ascii="Arial" w:eastAsia="Times New Roman" w:hAnsi="Arial"/>
      <w:b/>
      <w:caps/>
      <w:kern w:val="28"/>
      <w:sz w:val="32"/>
      <w:bdr w:val="none" w:sz="0" w:space="0" w:color="auto"/>
      <w:lang w:eastAsia="en-US"/>
    </w:rPr>
  </w:style>
  <w:style w:type="paragraph" w:styleId="af7">
    <w:name w:val="TOC Heading"/>
    <w:basedOn w:val="1"/>
    <w:next w:val="a3"/>
    <w:uiPriority w:val="39"/>
    <w:unhideWhenUsed/>
    <w:qFormat/>
    <w:rsid w:val="0096243A"/>
    <w:pPr>
      <w:spacing w:line="276" w:lineRule="auto"/>
      <w:outlineLvl w:val="9"/>
    </w:pPr>
  </w:style>
  <w:style w:type="paragraph" w:styleId="af8">
    <w:name w:val="Balloon Text"/>
    <w:basedOn w:val="a3"/>
    <w:link w:val="af9"/>
    <w:uiPriority w:val="99"/>
    <w:semiHidden/>
    <w:unhideWhenUsed/>
    <w:rsid w:val="0096243A"/>
    <w:rPr>
      <w:rFonts w:ascii="Tahoma" w:hAnsi="Tahoma" w:cs="Tahoma"/>
      <w:sz w:val="16"/>
      <w:szCs w:val="16"/>
    </w:rPr>
  </w:style>
  <w:style w:type="character" w:customStyle="1" w:styleId="af9">
    <w:name w:val="Текст выноски Знак"/>
    <w:basedOn w:val="a5"/>
    <w:link w:val="af8"/>
    <w:uiPriority w:val="99"/>
    <w:semiHidden/>
    <w:rsid w:val="0096243A"/>
    <w:rPr>
      <w:rFonts w:ascii="Tahoma" w:hAnsi="Tahoma" w:cs="Tahoma"/>
      <w:color w:val="000000"/>
      <w:sz w:val="16"/>
      <w:szCs w:val="16"/>
      <w:u w:color="000000"/>
    </w:rPr>
  </w:style>
  <w:style w:type="character" w:styleId="afa">
    <w:name w:val="annotation reference"/>
    <w:semiHidden/>
    <w:rsid w:val="00ED48FE"/>
    <w:rPr>
      <w:sz w:val="16"/>
    </w:rPr>
  </w:style>
  <w:style w:type="paragraph" w:styleId="afb">
    <w:name w:val="annotation text"/>
    <w:basedOn w:val="a3"/>
    <w:link w:val="afc"/>
    <w:semiHidden/>
    <w:rsid w:val="00ED48FE"/>
    <w:rPr>
      <w:sz w:val="20"/>
    </w:rPr>
  </w:style>
  <w:style w:type="character" w:customStyle="1" w:styleId="afc">
    <w:name w:val="Текст примечания Знак"/>
    <w:basedOn w:val="a5"/>
    <w:link w:val="afb"/>
    <w:semiHidden/>
    <w:rsid w:val="00AD698A"/>
    <w:rPr>
      <w:rFonts w:eastAsia="Times New Roman"/>
      <w:bdr w:val="none" w:sz="0" w:space="0" w:color="auto"/>
      <w:lang w:eastAsia="en-US"/>
    </w:rPr>
  </w:style>
  <w:style w:type="paragraph" w:styleId="afd">
    <w:name w:val="annotation subject"/>
    <w:basedOn w:val="afb"/>
    <w:next w:val="afb"/>
    <w:link w:val="afe"/>
    <w:uiPriority w:val="99"/>
    <w:semiHidden/>
    <w:unhideWhenUsed/>
    <w:rsid w:val="00AD698A"/>
    <w:rPr>
      <w:b/>
      <w:bCs/>
    </w:rPr>
  </w:style>
  <w:style w:type="character" w:customStyle="1" w:styleId="afe">
    <w:name w:val="Тема примечания Знак"/>
    <w:basedOn w:val="afc"/>
    <w:link w:val="afd"/>
    <w:uiPriority w:val="99"/>
    <w:semiHidden/>
    <w:rsid w:val="00AD698A"/>
    <w:rPr>
      <w:rFonts w:ascii="Arial Unicode MS" w:eastAsia="Times New Roman" w:cs="Arial Unicode MS"/>
      <w:b/>
      <w:bCs/>
      <w:color w:val="000000"/>
      <w:u w:color="000000"/>
      <w:bdr w:val="none" w:sz="0" w:space="0" w:color="auto"/>
      <w:lang w:eastAsia="en-US"/>
    </w:rPr>
  </w:style>
  <w:style w:type="table" w:styleId="aff">
    <w:name w:val="Table Grid"/>
    <w:aliases w:val="OTR"/>
    <w:basedOn w:val="a6"/>
    <w:uiPriority w:val="39"/>
    <w:rsid w:val="004C2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3">
    <w:name w:val="Head3"/>
    <w:next w:val="a3"/>
    <w:rsid w:val="000A1B09"/>
    <w:pPr>
      <w:keepNext/>
      <w:numPr>
        <w:ilvl w:val="2"/>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outlineLvl w:val="2"/>
    </w:pPr>
    <w:rPr>
      <w:rFonts w:eastAsia="Times New Roman"/>
      <w:b/>
      <w:bCs/>
      <w:kern w:val="32"/>
      <w:sz w:val="28"/>
      <w:szCs w:val="26"/>
      <w:bdr w:val="none" w:sz="0" w:space="0" w:color="auto"/>
    </w:rPr>
  </w:style>
  <w:style w:type="paragraph" w:customStyle="1" w:styleId="Head4">
    <w:name w:val="Head4"/>
    <w:basedOn w:val="a3"/>
    <w:next w:val="a3"/>
    <w:rsid w:val="000A1B09"/>
    <w:pPr>
      <w:keepNext/>
      <w:numPr>
        <w:ilvl w:val="3"/>
        <w:numId w:val="4"/>
      </w:numPr>
      <w:spacing w:line="360" w:lineRule="auto"/>
      <w:ind w:right="170"/>
      <w:jc w:val="both"/>
      <w:outlineLvl w:val="3"/>
    </w:pPr>
    <w:rPr>
      <w:b/>
      <w:sz w:val="28"/>
      <w:lang w:val="x-none" w:eastAsia="x-none"/>
    </w:rPr>
  </w:style>
  <w:style w:type="paragraph" w:styleId="HTML">
    <w:name w:val="HTML Address"/>
    <w:basedOn w:val="a3"/>
    <w:link w:val="HTML0"/>
    <w:semiHidden/>
    <w:rsid w:val="000A1B09"/>
    <w:pPr>
      <w:spacing w:line="360" w:lineRule="auto"/>
      <w:ind w:left="170" w:right="170" w:firstLine="851"/>
      <w:jc w:val="both"/>
    </w:pPr>
    <w:rPr>
      <w:i/>
      <w:iCs/>
      <w:sz w:val="28"/>
      <w:szCs w:val="28"/>
    </w:rPr>
  </w:style>
  <w:style w:type="character" w:customStyle="1" w:styleId="HTML0">
    <w:name w:val="Адрес HTML Знак"/>
    <w:basedOn w:val="a5"/>
    <w:link w:val="HTML"/>
    <w:semiHidden/>
    <w:rsid w:val="000A1B09"/>
    <w:rPr>
      <w:rFonts w:eastAsia="Times New Roman"/>
      <w:i/>
      <w:iCs/>
      <w:sz w:val="28"/>
      <w:szCs w:val="28"/>
      <w:bdr w:val="none" w:sz="0" w:space="0" w:color="auto"/>
    </w:rPr>
  </w:style>
  <w:style w:type="paragraph" w:styleId="aff0">
    <w:name w:val="Plain Text"/>
    <w:basedOn w:val="a3"/>
    <w:link w:val="aff1"/>
    <w:rsid w:val="00ED48FE"/>
    <w:rPr>
      <w:rFonts w:ascii="Courier New" w:hAnsi="Courier New"/>
    </w:rPr>
  </w:style>
  <w:style w:type="character" w:customStyle="1" w:styleId="aff1">
    <w:name w:val="Текст Знак"/>
    <w:basedOn w:val="a5"/>
    <w:link w:val="aff0"/>
    <w:rsid w:val="000A1B09"/>
    <w:rPr>
      <w:rFonts w:ascii="Courier New" w:eastAsia="Times New Roman" w:hAnsi="Courier New"/>
      <w:sz w:val="24"/>
      <w:bdr w:val="none" w:sz="0" w:space="0" w:color="auto"/>
      <w:lang w:eastAsia="en-US"/>
    </w:rPr>
  </w:style>
  <w:style w:type="paragraph" w:customStyle="1" w:styleId="Head2">
    <w:name w:val="Head2"/>
    <w:next w:val="a3"/>
    <w:link w:val="Head20"/>
    <w:rsid w:val="000A1B09"/>
    <w:pPr>
      <w:keepNext/>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8931"/>
      </w:tabs>
      <w:spacing w:before="120" w:after="120" w:line="360" w:lineRule="auto"/>
      <w:outlineLvl w:val="1"/>
    </w:pPr>
    <w:rPr>
      <w:rFonts w:eastAsia="Times New Roman"/>
      <w:b/>
      <w:bCs/>
      <w:kern w:val="32"/>
      <w:sz w:val="28"/>
      <w:szCs w:val="32"/>
      <w:bdr w:val="none" w:sz="0" w:space="0" w:color="auto"/>
    </w:rPr>
  </w:style>
  <w:style w:type="paragraph" w:customStyle="1" w:styleId="Head1">
    <w:name w:val="Head1"/>
    <w:next w:val="a3"/>
    <w:rsid w:val="00042435"/>
    <w:pPr>
      <w:pageBreakBefore/>
      <w:numPr>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ind w:hanging="142"/>
      <w:outlineLvl w:val="0"/>
    </w:pPr>
    <w:rPr>
      <w:rFonts w:eastAsia="Times New Roman"/>
      <w:b/>
      <w:bCs/>
      <w:kern w:val="32"/>
      <w:sz w:val="28"/>
      <w:szCs w:val="32"/>
      <w:bdr w:val="none" w:sz="0" w:space="0" w:color="auto"/>
    </w:rPr>
  </w:style>
  <w:style w:type="paragraph" w:customStyle="1" w:styleId="PictureInscription">
    <w:name w:val="PictureInscription"/>
    <w:next w:val="a3"/>
    <w:qFormat/>
    <w:rsid w:val="000A1B09"/>
    <w:pPr>
      <w:numPr>
        <w:ilvl w:val="7"/>
        <w:numId w:val="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Pr>
      <w:rFonts w:eastAsia="Times New Roman"/>
      <w:sz w:val="24"/>
      <w:szCs w:val="24"/>
      <w:bdr w:val="none" w:sz="0" w:space="0" w:color="auto"/>
    </w:rPr>
  </w:style>
  <w:style w:type="paragraph" w:customStyle="1" w:styleId="TableInscription">
    <w:name w:val="TableInscription"/>
    <w:qFormat/>
    <w:rsid w:val="000A1B09"/>
    <w:pPr>
      <w:keepNext/>
      <w:numPr>
        <w:ilvl w:val="8"/>
        <w:numId w:val="4"/>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line="360" w:lineRule="auto"/>
    </w:pPr>
    <w:rPr>
      <w:rFonts w:eastAsia="Times New Roman"/>
      <w:sz w:val="24"/>
      <w:bdr w:val="none" w:sz="0" w:space="0" w:color="auto"/>
    </w:rPr>
  </w:style>
  <w:style w:type="paragraph" w:customStyle="1" w:styleId="Head5">
    <w:name w:val="Head5"/>
    <w:rsid w:val="000A1B09"/>
    <w:pPr>
      <w:keepNext/>
      <w:numPr>
        <w:ilvl w:val="4"/>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outlineLvl w:val="4"/>
    </w:pPr>
    <w:rPr>
      <w:rFonts w:eastAsia="Times New Roman"/>
      <w:b/>
      <w:sz w:val="28"/>
      <w:bdr w:val="none" w:sz="0" w:space="0" w:color="auto"/>
    </w:rPr>
  </w:style>
  <w:style w:type="paragraph" w:customStyle="1" w:styleId="Head6">
    <w:name w:val="Head6"/>
    <w:basedOn w:val="Head5"/>
    <w:qFormat/>
    <w:rsid w:val="000A1B09"/>
    <w:pPr>
      <w:numPr>
        <w:ilvl w:val="5"/>
      </w:numPr>
    </w:pPr>
    <w:rPr>
      <w:noProof/>
    </w:rPr>
  </w:style>
  <w:style w:type="paragraph" w:styleId="aff2">
    <w:name w:val="caption"/>
    <w:aliases w:val="Название таблицы"/>
    <w:basedOn w:val="a3"/>
    <w:link w:val="aff3"/>
    <w:uiPriority w:val="35"/>
    <w:qFormat/>
    <w:rsid w:val="00ED48FE"/>
    <w:pPr>
      <w:keepNext/>
      <w:spacing w:before="120" w:after="60"/>
    </w:pPr>
  </w:style>
  <w:style w:type="character" w:customStyle="1" w:styleId="Head20">
    <w:name w:val="Head2 Знак Знак"/>
    <w:link w:val="Head2"/>
    <w:rsid w:val="000A1B09"/>
    <w:rPr>
      <w:rFonts w:eastAsia="Times New Roman"/>
      <w:b/>
      <w:bCs/>
      <w:kern w:val="32"/>
      <w:sz w:val="28"/>
      <w:szCs w:val="32"/>
      <w:bdr w:val="none" w:sz="0" w:space="0" w:color="auto"/>
    </w:rPr>
  </w:style>
  <w:style w:type="character" w:customStyle="1" w:styleId="aff3">
    <w:name w:val="Название объекта Знак"/>
    <w:aliases w:val="Название таблицы Знак"/>
    <w:link w:val="aff2"/>
    <w:uiPriority w:val="35"/>
    <w:locked/>
    <w:rsid w:val="000554B9"/>
    <w:rPr>
      <w:rFonts w:eastAsia="Times New Roman"/>
      <w:sz w:val="24"/>
      <w:bdr w:val="none" w:sz="0" w:space="0" w:color="auto"/>
      <w:lang w:eastAsia="en-US"/>
    </w:rPr>
  </w:style>
  <w:style w:type="paragraph" w:customStyle="1" w:styleId="a1">
    <w:name w:val="Маркированный"/>
    <w:basedOn w:val="a3"/>
    <w:uiPriority w:val="99"/>
    <w:rsid w:val="000A1B09"/>
    <w:pPr>
      <w:numPr>
        <w:numId w:val="5"/>
      </w:numPr>
      <w:kinsoku w:val="0"/>
      <w:spacing w:before="120" w:after="120" w:line="360" w:lineRule="auto"/>
      <w:jc w:val="both"/>
    </w:pPr>
    <w:rPr>
      <w:rFonts w:eastAsia="Calibri"/>
      <w:spacing w:val="3"/>
      <w:sz w:val="28"/>
    </w:rPr>
  </w:style>
  <w:style w:type="character" w:customStyle="1" w:styleId="37">
    <w:name w:val="Основной текст (3)_"/>
    <w:basedOn w:val="a5"/>
    <w:link w:val="310"/>
    <w:uiPriority w:val="99"/>
    <w:locked/>
    <w:rsid w:val="00991571"/>
    <w:rPr>
      <w:sz w:val="28"/>
      <w:szCs w:val="28"/>
      <w:shd w:val="clear" w:color="auto" w:fill="FFFFFF"/>
    </w:rPr>
  </w:style>
  <w:style w:type="paragraph" w:customStyle="1" w:styleId="310">
    <w:name w:val="Основной текст (3)1"/>
    <w:basedOn w:val="a3"/>
    <w:link w:val="37"/>
    <w:uiPriority w:val="99"/>
    <w:rsid w:val="00991571"/>
    <w:pPr>
      <w:widowControl w:val="0"/>
      <w:shd w:val="clear" w:color="auto" w:fill="FFFFFF"/>
      <w:spacing w:line="317" w:lineRule="exact"/>
      <w:jc w:val="center"/>
    </w:pPr>
    <w:rPr>
      <w:sz w:val="28"/>
      <w:szCs w:val="28"/>
    </w:rPr>
  </w:style>
  <w:style w:type="paragraph" w:customStyle="1" w:styleId="aff4">
    <w:name w:val="Текст в таблице"/>
    <w:basedOn w:val="a3"/>
    <w:link w:val="aff5"/>
    <w:rsid w:val="006C3599"/>
    <w:pPr>
      <w:spacing w:after="60"/>
      <w:jc w:val="both"/>
    </w:pPr>
    <w:rPr>
      <w:rFonts w:ascii="Verdana" w:hAnsi="Verdana"/>
      <w:spacing w:val="-5"/>
      <w:sz w:val="20"/>
    </w:rPr>
  </w:style>
  <w:style w:type="character" w:customStyle="1" w:styleId="aff5">
    <w:name w:val="Текст в таблице Знак"/>
    <w:link w:val="aff4"/>
    <w:rsid w:val="006C3599"/>
    <w:rPr>
      <w:rFonts w:ascii="Verdana" w:eastAsia="Times New Roman" w:hAnsi="Verdana"/>
      <w:spacing w:val="-5"/>
      <w:bdr w:val="none" w:sz="0" w:space="0" w:color="auto"/>
      <w:lang w:eastAsia="en-US"/>
    </w:rPr>
  </w:style>
  <w:style w:type="paragraph" w:customStyle="1" w:styleId="aff6">
    <w:name w:val="Обычный текст"/>
    <w:basedOn w:val="a3"/>
    <w:link w:val="aff7"/>
    <w:qFormat/>
    <w:rsid w:val="000554B9"/>
    <w:pPr>
      <w:spacing w:line="288" w:lineRule="auto"/>
      <w:ind w:firstLine="720"/>
      <w:jc w:val="both"/>
    </w:pPr>
    <w:rPr>
      <w:sz w:val="28"/>
    </w:rPr>
  </w:style>
  <w:style w:type="character" w:customStyle="1" w:styleId="aff7">
    <w:name w:val="Обычный текст Знак"/>
    <w:link w:val="aff6"/>
    <w:rsid w:val="000554B9"/>
    <w:rPr>
      <w:rFonts w:eastAsia="Times New Roman"/>
      <w:sz w:val="28"/>
      <w:bdr w:val="none" w:sz="0" w:space="0" w:color="auto"/>
    </w:rPr>
  </w:style>
  <w:style w:type="paragraph" w:customStyle="1" w:styleId="aff8">
    <w:name w:val="Текст документа"/>
    <w:basedOn w:val="a3"/>
    <w:link w:val="aff9"/>
    <w:qFormat/>
    <w:rsid w:val="00DF67A3"/>
    <w:pPr>
      <w:spacing w:before="120" w:after="120" w:line="264" w:lineRule="auto"/>
      <w:ind w:left="720"/>
      <w:jc w:val="both"/>
    </w:pPr>
    <w:rPr>
      <w:rFonts w:ascii="Arial" w:hAnsi="Arial"/>
      <w:sz w:val="20"/>
    </w:rPr>
  </w:style>
  <w:style w:type="character" w:customStyle="1" w:styleId="aff9">
    <w:name w:val="Текст документа Знак"/>
    <w:link w:val="aff8"/>
    <w:rsid w:val="00DF67A3"/>
    <w:rPr>
      <w:rFonts w:ascii="Arial" w:eastAsia="Times New Roman" w:hAnsi="Arial"/>
      <w:bdr w:val="none" w:sz="0" w:space="0" w:color="auto"/>
    </w:rPr>
  </w:style>
  <w:style w:type="paragraph" w:customStyle="1" w:styleId="43">
    <w:name w:val="Заголовок_4"/>
    <w:basedOn w:val="a3"/>
    <w:rsid w:val="00DF67A3"/>
    <w:pPr>
      <w:numPr>
        <w:ilvl w:val="3"/>
      </w:numPr>
      <w:spacing w:before="120" w:after="120"/>
      <w:jc w:val="both"/>
      <w:outlineLvl w:val="3"/>
    </w:pPr>
    <w:rPr>
      <w:sz w:val="28"/>
      <w:szCs w:val="28"/>
      <w:lang w:val="en-US"/>
    </w:rPr>
  </w:style>
  <w:style w:type="paragraph" w:customStyle="1" w:styleId="14">
    <w:name w:val="Заголовок_1"/>
    <w:basedOn w:val="a3"/>
    <w:next w:val="a3"/>
    <w:rsid w:val="00DF67A3"/>
    <w:pPr>
      <w:tabs>
        <w:tab w:val="num" w:pos="432"/>
      </w:tabs>
      <w:spacing w:before="120" w:after="120"/>
      <w:ind w:left="432" w:hanging="432"/>
      <w:outlineLvl w:val="0"/>
    </w:pPr>
    <w:rPr>
      <w:b/>
      <w:sz w:val="28"/>
      <w:lang w:val="en-US"/>
    </w:rPr>
  </w:style>
  <w:style w:type="paragraph" w:customStyle="1" w:styleId="26">
    <w:name w:val="Заголовок_2"/>
    <w:basedOn w:val="14"/>
    <w:next w:val="a3"/>
    <w:rsid w:val="00DF67A3"/>
    <w:pPr>
      <w:numPr>
        <w:ilvl w:val="1"/>
      </w:numPr>
      <w:tabs>
        <w:tab w:val="num" w:pos="432"/>
      </w:tabs>
      <w:ind w:left="432" w:hanging="432"/>
      <w:outlineLvl w:val="1"/>
    </w:pPr>
  </w:style>
  <w:style w:type="paragraph" w:styleId="HTML1">
    <w:name w:val="HTML Preformatted"/>
    <w:basedOn w:val="a3"/>
    <w:link w:val="HTML2"/>
    <w:uiPriority w:val="99"/>
    <w:semiHidden/>
    <w:unhideWhenUsed/>
    <w:rsid w:val="00C67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2">
    <w:name w:val="Стандартный HTML Знак"/>
    <w:basedOn w:val="a5"/>
    <w:link w:val="HTML1"/>
    <w:uiPriority w:val="99"/>
    <w:semiHidden/>
    <w:rsid w:val="00C67630"/>
    <w:rPr>
      <w:rFonts w:ascii="Courier New" w:eastAsia="Times New Roman" w:hAnsi="Courier New" w:cs="Courier New"/>
      <w:u w:color="000000"/>
      <w:bdr w:val="none" w:sz="0" w:space="0" w:color="auto"/>
    </w:rPr>
  </w:style>
  <w:style w:type="character" w:customStyle="1" w:styleId="23">
    <w:name w:val="Заголовок 2 Знак"/>
    <w:basedOn w:val="a5"/>
    <w:link w:val="22"/>
    <w:rsid w:val="000810EA"/>
    <w:rPr>
      <w:rFonts w:ascii="Arial" w:eastAsia="Times New Roman" w:hAnsi="Arial"/>
      <w:b/>
      <w:smallCaps/>
      <w:sz w:val="28"/>
      <w:bdr w:val="none" w:sz="0" w:space="0" w:color="auto"/>
      <w:lang w:eastAsia="en-US"/>
    </w:rPr>
  </w:style>
  <w:style w:type="character" w:customStyle="1" w:styleId="32">
    <w:name w:val="Заголовок 3 Знак"/>
    <w:basedOn w:val="a5"/>
    <w:link w:val="31"/>
    <w:uiPriority w:val="9"/>
    <w:rsid w:val="00B768DD"/>
    <w:rPr>
      <w:rFonts w:ascii="Arial" w:eastAsia="Times New Roman" w:hAnsi="Arial"/>
      <w:b/>
      <w:smallCaps/>
      <w:sz w:val="24"/>
      <w:bdr w:val="none" w:sz="0" w:space="0" w:color="auto"/>
      <w:lang w:eastAsia="en-US"/>
    </w:rPr>
  </w:style>
  <w:style w:type="paragraph" w:customStyle="1" w:styleId="a0">
    <w:name w:val="Ненумерованный список"/>
    <w:basedOn w:val="aff8"/>
    <w:link w:val="affa"/>
    <w:rsid w:val="00BE63BE"/>
    <w:pPr>
      <w:numPr>
        <w:numId w:val="14"/>
      </w:numPr>
      <w:spacing w:before="0" w:after="60" w:line="360" w:lineRule="auto"/>
    </w:pPr>
    <w:rPr>
      <w:rFonts w:ascii="Verdana" w:hAnsi="Verdana"/>
      <w:bCs/>
      <w:spacing w:val="-5"/>
    </w:rPr>
  </w:style>
  <w:style w:type="character" w:customStyle="1" w:styleId="affa">
    <w:name w:val="Ненумерованный список Знак"/>
    <w:link w:val="a0"/>
    <w:rsid w:val="00BE63BE"/>
    <w:rPr>
      <w:rFonts w:ascii="Verdana" w:eastAsia="Times New Roman" w:hAnsi="Verdana"/>
      <w:bCs/>
      <w:spacing w:val="-5"/>
      <w:bdr w:val="none" w:sz="0" w:space="0" w:color="auto"/>
      <w:lang w:eastAsia="en-US"/>
    </w:rPr>
  </w:style>
  <w:style w:type="paragraph" w:customStyle="1" w:styleId="affb">
    <w:name w:val="Стиль текста документа"/>
    <w:basedOn w:val="a3"/>
    <w:rsid w:val="00BE63BE"/>
    <w:pPr>
      <w:ind w:firstLine="720"/>
      <w:jc w:val="both"/>
    </w:pPr>
    <w:rPr>
      <w:sz w:val="28"/>
      <w:lang w:val="en-US"/>
    </w:rPr>
  </w:style>
  <w:style w:type="paragraph" w:customStyle="1" w:styleId="27">
    <w:name w:val="Таблица номер 2"/>
    <w:basedOn w:val="a3"/>
    <w:rsid w:val="00BE63BE"/>
    <w:pPr>
      <w:spacing w:before="120" w:after="120"/>
      <w:ind w:firstLine="709"/>
    </w:pPr>
    <w:rPr>
      <w:sz w:val="28"/>
    </w:rPr>
  </w:style>
  <w:style w:type="character" w:customStyle="1" w:styleId="af4">
    <w:name w:val="_Основной с красной строки Знак"/>
    <w:link w:val="af3"/>
    <w:rsid w:val="00A32F9C"/>
    <w:rPr>
      <w:rFonts w:eastAsia="Times New Roman"/>
      <w:color w:val="000000"/>
      <w:sz w:val="24"/>
      <w:szCs w:val="24"/>
      <w:u w:color="000000"/>
    </w:rPr>
  </w:style>
  <w:style w:type="paragraph" w:customStyle="1" w:styleId="OTRNormal">
    <w:name w:val="OTR_Normal"/>
    <w:basedOn w:val="a3"/>
    <w:link w:val="OTRNormal0"/>
    <w:rsid w:val="009B413E"/>
    <w:pPr>
      <w:spacing w:before="60" w:after="120"/>
      <w:ind w:firstLine="284"/>
      <w:jc w:val="both"/>
    </w:pPr>
  </w:style>
  <w:style w:type="character" w:customStyle="1" w:styleId="OTRNormal0">
    <w:name w:val="OTR_Normal Знак"/>
    <w:link w:val="OTRNormal"/>
    <w:rsid w:val="009B413E"/>
    <w:rPr>
      <w:rFonts w:eastAsia="Times New Roman"/>
      <w:sz w:val="24"/>
      <w:bdr w:val="none" w:sz="0" w:space="0" w:color="auto"/>
    </w:rPr>
  </w:style>
  <w:style w:type="paragraph" w:customStyle="1" w:styleId="affc">
    <w:name w:val="Таблица заголовок"/>
    <w:basedOn w:val="a3"/>
    <w:rsid w:val="00D248B5"/>
    <w:pPr>
      <w:spacing w:before="120"/>
      <w:jc w:val="center"/>
    </w:pPr>
    <w:rPr>
      <w:rFonts w:ascii="Arial" w:hAnsi="Arial" w:cs="Arial"/>
      <w:b/>
      <w:bCs/>
    </w:rPr>
  </w:style>
  <w:style w:type="character" w:customStyle="1" w:styleId="42">
    <w:name w:val="Заголовок 4 Знак"/>
    <w:basedOn w:val="a5"/>
    <w:link w:val="41"/>
    <w:rsid w:val="00CD4059"/>
    <w:rPr>
      <w:rFonts w:ascii="Arial" w:eastAsia="Times New Roman" w:hAnsi="Arial"/>
      <w:b/>
      <w:sz w:val="24"/>
      <w:bdr w:val="none" w:sz="0" w:space="0" w:color="auto"/>
      <w:lang w:eastAsia="en-US"/>
    </w:rPr>
  </w:style>
  <w:style w:type="character" w:customStyle="1" w:styleId="52">
    <w:name w:val="Заголовок 5 Знак"/>
    <w:basedOn w:val="a5"/>
    <w:link w:val="51"/>
    <w:rsid w:val="00CD4059"/>
    <w:rPr>
      <w:rFonts w:ascii="Arial" w:eastAsia="Times New Roman" w:hAnsi="Arial"/>
      <w:b/>
      <w:i/>
      <w:sz w:val="24"/>
      <w:bdr w:val="none" w:sz="0" w:space="0" w:color="auto"/>
      <w:lang w:eastAsia="en-US"/>
    </w:rPr>
  </w:style>
  <w:style w:type="character" w:customStyle="1" w:styleId="60">
    <w:name w:val="Заголовок 6 Знак"/>
    <w:basedOn w:val="a5"/>
    <w:link w:val="6"/>
    <w:rsid w:val="00CD4059"/>
    <w:rPr>
      <w:rFonts w:ascii="Arial" w:eastAsia="Times New Roman" w:hAnsi="Arial"/>
      <w:sz w:val="24"/>
      <w:bdr w:val="none" w:sz="0" w:space="0" w:color="auto"/>
      <w:lang w:eastAsia="en-US"/>
    </w:rPr>
  </w:style>
  <w:style w:type="character" w:customStyle="1" w:styleId="70">
    <w:name w:val="Заголовок 7 Знак"/>
    <w:basedOn w:val="a5"/>
    <w:link w:val="7"/>
    <w:rsid w:val="00CD4059"/>
    <w:rPr>
      <w:rFonts w:ascii="Arial" w:eastAsia="Times New Roman" w:hAnsi="Arial"/>
      <w:sz w:val="24"/>
      <w:bdr w:val="none" w:sz="0" w:space="0" w:color="auto"/>
      <w:lang w:eastAsia="en-US"/>
    </w:rPr>
  </w:style>
  <w:style w:type="character" w:customStyle="1" w:styleId="80">
    <w:name w:val="Заголовок 8 Знак"/>
    <w:basedOn w:val="a5"/>
    <w:link w:val="8"/>
    <w:rsid w:val="00CD4059"/>
    <w:rPr>
      <w:rFonts w:ascii="Arial" w:eastAsia="Times New Roman" w:hAnsi="Arial"/>
      <w:sz w:val="24"/>
      <w:bdr w:val="none" w:sz="0" w:space="0" w:color="auto"/>
      <w:lang w:eastAsia="en-US"/>
    </w:rPr>
  </w:style>
  <w:style w:type="character" w:customStyle="1" w:styleId="90">
    <w:name w:val="Заголовок 9 Знак"/>
    <w:basedOn w:val="a5"/>
    <w:link w:val="9"/>
    <w:rsid w:val="00CD4059"/>
    <w:rPr>
      <w:rFonts w:ascii="Arial" w:eastAsia="Times New Roman" w:hAnsi="Arial"/>
      <w:sz w:val="24"/>
      <w:bdr w:val="none" w:sz="0" w:space="0" w:color="auto"/>
      <w:lang w:eastAsia="en-US"/>
    </w:rPr>
  </w:style>
  <w:style w:type="character" w:styleId="affd">
    <w:name w:val="footnote reference"/>
    <w:uiPriority w:val="99"/>
    <w:semiHidden/>
    <w:rsid w:val="00ED48FE"/>
    <w:rPr>
      <w:rFonts w:ascii="Times New Roman" w:hAnsi="Times New Roman"/>
      <w:noProof w:val="0"/>
      <w:vertAlign w:val="superscript"/>
      <w:lang w:val="ru-RU"/>
    </w:rPr>
  </w:style>
  <w:style w:type="paragraph" w:styleId="affe">
    <w:name w:val="endnote text"/>
    <w:basedOn w:val="a3"/>
    <w:link w:val="afff"/>
    <w:uiPriority w:val="99"/>
    <w:semiHidden/>
    <w:unhideWhenUsed/>
    <w:rsid w:val="003D138D"/>
    <w:rPr>
      <w:sz w:val="20"/>
    </w:rPr>
  </w:style>
  <w:style w:type="character" w:customStyle="1" w:styleId="afff">
    <w:name w:val="Текст концевой сноски Знак"/>
    <w:basedOn w:val="a5"/>
    <w:link w:val="affe"/>
    <w:uiPriority w:val="99"/>
    <w:semiHidden/>
    <w:rsid w:val="003D138D"/>
    <w:rPr>
      <w:rFonts w:ascii="Arial Unicode MS" w:cs="Arial Unicode MS"/>
      <w:color w:val="000000"/>
      <w:u w:color="000000"/>
    </w:rPr>
  </w:style>
  <w:style w:type="character" w:styleId="afff0">
    <w:name w:val="endnote reference"/>
    <w:basedOn w:val="a5"/>
    <w:uiPriority w:val="99"/>
    <w:semiHidden/>
    <w:unhideWhenUsed/>
    <w:rsid w:val="003D138D"/>
    <w:rPr>
      <w:vertAlign w:val="superscript"/>
    </w:rPr>
  </w:style>
  <w:style w:type="paragraph" w:customStyle="1" w:styleId="AbbreviationListHeading">
    <w:name w:val="Abbreviation List Heading"/>
    <w:basedOn w:val="a3"/>
    <w:next w:val="a4"/>
    <w:rsid w:val="00ED48FE"/>
    <w:pPr>
      <w:keepNext/>
      <w:pageBreakBefore/>
      <w:spacing w:before="240" w:after="120"/>
      <w:jc w:val="center"/>
    </w:pPr>
    <w:rPr>
      <w:rFonts w:ascii="Arial" w:hAnsi="Arial"/>
      <w:b/>
      <w:smallCaps/>
      <w:sz w:val="36"/>
    </w:rPr>
  </w:style>
  <w:style w:type="paragraph" w:styleId="a4">
    <w:name w:val="Body Text"/>
    <w:basedOn w:val="a3"/>
    <w:link w:val="afff1"/>
    <w:rsid w:val="00ED48FE"/>
    <w:pPr>
      <w:spacing w:before="60" w:after="60"/>
      <w:ind w:firstLine="720"/>
      <w:jc w:val="both"/>
    </w:pPr>
  </w:style>
  <w:style w:type="character" w:customStyle="1" w:styleId="afff1">
    <w:name w:val="Основной текст Знак"/>
    <w:basedOn w:val="a5"/>
    <w:link w:val="a4"/>
    <w:rsid w:val="000810EA"/>
    <w:rPr>
      <w:rFonts w:eastAsia="Times New Roman"/>
      <w:sz w:val="24"/>
      <w:bdr w:val="none" w:sz="0" w:space="0" w:color="auto"/>
      <w:lang w:eastAsia="en-US"/>
    </w:rPr>
  </w:style>
  <w:style w:type="paragraph" w:customStyle="1" w:styleId="AppHead119">
    <w:name w:val="App Head 1 (19)"/>
    <w:basedOn w:val="a3"/>
    <w:next w:val="a4"/>
    <w:rsid w:val="00ED48FE"/>
    <w:pPr>
      <w:keepNext/>
      <w:numPr>
        <w:numId w:val="28"/>
      </w:numPr>
      <w:spacing w:before="360" w:after="120"/>
      <w:outlineLvl w:val="1"/>
    </w:pPr>
    <w:rPr>
      <w:rFonts w:ascii="Arial" w:hAnsi="Arial"/>
      <w:b/>
      <w:smallCaps/>
      <w:sz w:val="28"/>
      <w:szCs w:val="28"/>
    </w:rPr>
  </w:style>
  <w:style w:type="paragraph" w:customStyle="1" w:styleId="AppHead219">
    <w:name w:val="App Head 2 (19)"/>
    <w:basedOn w:val="a3"/>
    <w:next w:val="a4"/>
    <w:rsid w:val="00ED48FE"/>
    <w:pPr>
      <w:keepNext/>
      <w:numPr>
        <w:ilvl w:val="1"/>
        <w:numId w:val="28"/>
      </w:numPr>
      <w:spacing w:before="240" w:after="60"/>
      <w:outlineLvl w:val="2"/>
    </w:pPr>
    <w:rPr>
      <w:rFonts w:ascii="Arial" w:hAnsi="Arial"/>
      <w:b/>
      <w:smallCaps/>
      <w:szCs w:val="24"/>
    </w:rPr>
  </w:style>
  <w:style w:type="paragraph" w:customStyle="1" w:styleId="AppHead319">
    <w:name w:val="App Head 3 (19)"/>
    <w:basedOn w:val="a3"/>
    <w:next w:val="a4"/>
    <w:rsid w:val="00ED48FE"/>
    <w:pPr>
      <w:keepNext/>
      <w:numPr>
        <w:ilvl w:val="2"/>
        <w:numId w:val="28"/>
      </w:numPr>
      <w:spacing w:before="240" w:after="60"/>
      <w:outlineLvl w:val="3"/>
    </w:pPr>
    <w:rPr>
      <w:rFonts w:ascii="Arial" w:hAnsi="Arial"/>
      <w:b/>
    </w:rPr>
  </w:style>
  <w:style w:type="paragraph" w:customStyle="1" w:styleId="AppHead419">
    <w:name w:val="App Head 4 (19)"/>
    <w:basedOn w:val="a3"/>
    <w:next w:val="a4"/>
    <w:rsid w:val="00ED48FE"/>
    <w:pPr>
      <w:keepNext/>
      <w:numPr>
        <w:ilvl w:val="3"/>
        <w:numId w:val="28"/>
      </w:numPr>
      <w:spacing w:before="240" w:after="60"/>
      <w:outlineLvl w:val="4"/>
    </w:pPr>
    <w:rPr>
      <w:rFonts w:ascii="Arial" w:hAnsi="Arial"/>
    </w:rPr>
  </w:style>
  <w:style w:type="paragraph" w:customStyle="1" w:styleId="AppHead519">
    <w:name w:val="App Head 5 (19)"/>
    <w:basedOn w:val="a3"/>
    <w:next w:val="a4"/>
    <w:rsid w:val="00ED48FE"/>
    <w:pPr>
      <w:keepNext/>
      <w:numPr>
        <w:ilvl w:val="4"/>
        <w:numId w:val="28"/>
      </w:numPr>
      <w:spacing w:before="240" w:after="60"/>
      <w:outlineLvl w:val="5"/>
    </w:pPr>
    <w:rPr>
      <w:rFonts w:ascii="Arial" w:hAnsi="Arial"/>
    </w:rPr>
  </w:style>
  <w:style w:type="paragraph" w:customStyle="1" w:styleId="AppTitleNoNum19">
    <w:name w:val="App Title No Num (19)"/>
    <w:basedOn w:val="a4"/>
    <w:next w:val="a4"/>
    <w:rsid w:val="00ED48FE"/>
    <w:pPr>
      <w:keepNext/>
      <w:pageBreakBefore/>
      <w:spacing w:after="360"/>
      <w:ind w:firstLine="6804"/>
      <w:jc w:val="center"/>
      <w:outlineLvl w:val="0"/>
    </w:pPr>
    <w:rPr>
      <w:rFonts w:ascii="Arial" w:hAnsi="Arial"/>
      <w:b/>
      <w:caps/>
      <w:kern w:val="28"/>
      <w:sz w:val="32"/>
    </w:rPr>
  </w:style>
  <w:style w:type="paragraph" w:customStyle="1" w:styleId="AppTitleNoNum34">
    <w:name w:val="App Title No Num (34)"/>
    <w:basedOn w:val="a3"/>
    <w:next w:val="a4"/>
    <w:rsid w:val="00ED48FE"/>
    <w:pPr>
      <w:keepNext/>
      <w:pageBreakBefore/>
      <w:spacing w:after="360"/>
      <w:jc w:val="center"/>
      <w:outlineLvl w:val="0"/>
    </w:pPr>
    <w:rPr>
      <w:rFonts w:ascii="Arial" w:hAnsi="Arial"/>
      <w:b/>
      <w:caps/>
      <w:sz w:val="32"/>
      <w:szCs w:val="32"/>
    </w:rPr>
  </w:style>
  <w:style w:type="paragraph" w:customStyle="1" w:styleId="134">
    <w:name w:val="Приложение Заг 1 (34)"/>
    <w:basedOn w:val="a3"/>
    <w:next w:val="a4"/>
    <w:rsid w:val="00ED48FE"/>
    <w:pPr>
      <w:keepNext/>
      <w:numPr>
        <w:ilvl w:val="1"/>
        <w:numId w:val="53"/>
      </w:numPr>
      <w:spacing w:before="240" w:after="60"/>
      <w:outlineLvl w:val="1"/>
    </w:pPr>
    <w:rPr>
      <w:rFonts w:ascii="Arial" w:hAnsi="Arial"/>
      <w:b/>
      <w:smallCaps/>
      <w:sz w:val="28"/>
      <w:szCs w:val="28"/>
    </w:rPr>
  </w:style>
  <w:style w:type="paragraph" w:customStyle="1" w:styleId="AppendixHead134">
    <w:name w:val="Appendix Head 1 (34)"/>
    <w:basedOn w:val="134"/>
    <w:next w:val="a4"/>
    <w:rsid w:val="00ED48FE"/>
    <w:pPr>
      <w:numPr>
        <w:numId w:val="29"/>
      </w:numPr>
    </w:pPr>
    <w:rPr>
      <w:lang w:val="en-US"/>
    </w:rPr>
  </w:style>
  <w:style w:type="paragraph" w:customStyle="1" w:styleId="234">
    <w:name w:val="Приложение Заг 2 (34)"/>
    <w:basedOn w:val="a3"/>
    <w:next w:val="a4"/>
    <w:rsid w:val="00ED48FE"/>
    <w:pPr>
      <w:keepNext/>
      <w:numPr>
        <w:ilvl w:val="2"/>
        <w:numId w:val="53"/>
      </w:numPr>
      <w:spacing w:before="240" w:after="60"/>
      <w:outlineLvl w:val="2"/>
    </w:pPr>
    <w:rPr>
      <w:rFonts w:ascii="Arial" w:hAnsi="Arial"/>
      <w:b/>
      <w:smallCaps/>
      <w:szCs w:val="24"/>
    </w:rPr>
  </w:style>
  <w:style w:type="paragraph" w:customStyle="1" w:styleId="AppendixHead234">
    <w:name w:val="Appendix Head 2 (34)"/>
    <w:basedOn w:val="234"/>
    <w:next w:val="a4"/>
    <w:rsid w:val="00ED48FE"/>
    <w:pPr>
      <w:numPr>
        <w:numId w:val="29"/>
      </w:numPr>
    </w:pPr>
    <w:rPr>
      <w:lang w:val="en-US"/>
    </w:rPr>
  </w:style>
  <w:style w:type="paragraph" w:customStyle="1" w:styleId="334">
    <w:name w:val="Приложение Заг 3 (34)"/>
    <w:basedOn w:val="a3"/>
    <w:next w:val="a4"/>
    <w:rsid w:val="00ED48FE"/>
    <w:pPr>
      <w:keepNext/>
      <w:numPr>
        <w:ilvl w:val="3"/>
        <w:numId w:val="53"/>
      </w:numPr>
      <w:spacing w:before="240" w:after="60"/>
      <w:outlineLvl w:val="3"/>
    </w:pPr>
    <w:rPr>
      <w:rFonts w:ascii="Arial" w:hAnsi="Arial"/>
      <w:b/>
    </w:rPr>
  </w:style>
  <w:style w:type="paragraph" w:customStyle="1" w:styleId="AppendixHead334">
    <w:name w:val="Appendix Head 3 (34)"/>
    <w:basedOn w:val="334"/>
    <w:next w:val="a4"/>
    <w:rsid w:val="00ED48FE"/>
    <w:pPr>
      <w:numPr>
        <w:numId w:val="29"/>
      </w:numPr>
    </w:pPr>
    <w:rPr>
      <w:lang w:val="en-US"/>
    </w:rPr>
  </w:style>
  <w:style w:type="paragraph" w:customStyle="1" w:styleId="434">
    <w:name w:val="Приложение Заг 4 (34)"/>
    <w:basedOn w:val="a3"/>
    <w:next w:val="a4"/>
    <w:rsid w:val="00ED48FE"/>
    <w:pPr>
      <w:keepNext/>
      <w:numPr>
        <w:ilvl w:val="4"/>
        <w:numId w:val="53"/>
      </w:numPr>
      <w:spacing w:before="240" w:after="60"/>
      <w:outlineLvl w:val="4"/>
    </w:pPr>
    <w:rPr>
      <w:rFonts w:ascii="Arial" w:hAnsi="Arial"/>
    </w:rPr>
  </w:style>
  <w:style w:type="paragraph" w:customStyle="1" w:styleId="AppendixHead434">
    <w:name w:val="Appendix Head 4 (34)"/>
    <w:basedOn w:val="434"/>
    <w:next w:val="a4"/>
    <w:rsid w:val="00ED48FE"/>
    <w:pPr>
      <w:numPr>
        <w:numId w:val="29"/>
      </w:numPr>
    </w:pPr>
    <w:rPr>
      <w:lang w:val="en-US"/>
    </w:rPr>
  </w:style>
  <w:style w:type="paragraph" w:customStyle="1" w:styleId="534">
    <w:name w:val="Приложение Заг 5 (34)"/>
    <w:basedOn w:val="a3"/>
    <w:next w:val="a4"/>
    <w:rsid w:val="00ED48FE"/>
    <w:pPr>
      <w:keepNext/>
      <w:numPr>
        <w:ilvl w:val="5"/>
        <w:numId w:val="53"/>
      </w:numPr>
      <w:spacing w:before="240" w:after="60"/>
      <w:outlineLvl w:val="5"/>
    </w:pPr>
    <w:rPr>
      <w:rFonts w:ascii="Arial" w:hAnsi="Arial"/>
    </w:rPr>
  </w:style>
  <w:style w:type="paragraph" w:customStyle="1" w:styleId="AppendixHead534">
    <w:name w:val="Appendix Head 5 (34)"/>
    <w:basedOn w:val="534"/>
    <w:next w:val="a4"/>
    <w:rsid w:val="00ED48FE"/>
    <w:pPr>
      <w:numPr>
        <w:numId w:val="29"/>
      </w:numPr>
    </w:pPr>
  </w:style>
  <w:style w:type="paragraph" w:customStyle="1" w:styleId="34">
    <w:name w:val="Приложение Титул (34)"/>
    <w:basedOn w:val="a3"/>
    <w:next w:val="a4"/>
    <w:rsid w:val="00ED48FE"/>
    <w:pPr>
      <w:keepNext/>
      <w:pageBreakBefore/>
      <w:numPr>
        <w:numId w:val="53"/>
      </w:numPr>
      <w:spacing w:after="360"/>
      <w:jc w:val="center"/>
      <w:outlineLvl w:val="0"/>
    </w:pPr>
    <w:rPr>
      <w:rFonts w:ascii="Arial" w:hAnsi="Arial"/>
      <w:b/>
      <w:caps/>
      <w:sz w:val="32"/>
      <w:szCs w:val="32"/>
    </w:rPr>
  </w:style>
  <w:style w:type="paragraph" w:customStyle="1" w:styleId="AppendixTitle34">
    <w:name w:val="Appendix Title (34)"/>
    <w:basedOn w:val="34"/>
    <w:next w:val="a4"/>
    <w:rsid w:val="00ED48FE"/>
    <w:pPr>
      <w:numPr>
        <w:numId w:val="29"/>
      </w:numPr>
    </w:pPr>
  </w:style>
  <w:style w:type="paragraph" w:customStyle="1" w:styleId="Blockquote">
    <w:name w:val="Blockquote"/>
    <w:basedOn w:val="a3"/>
    <w:rsid w:val="00ED48FE"/>
    <w:pPr>
      <w:widowControl w:val="0"/>
      <w:spacing w:before="100" w:after="100"/>
      <w:ind w:left="360" w:right="360"/>
    </w:pPr>
    <w:rPr>
      <w:snapToGrid w:val="0"/>
      <w:lang w:val="en-GB"/>
    </w:rPr>
  </w:style>
  <w:style w:type="character" w:customStyle="1" w:styleId="Bold">
    <w:name w:val="Bold"/>
    <w:rsid w:val="00ED48FE"/>
    <w:rPr>
      <w:b/>
    </w:rPr>
  </w:style>
  <w:style w:type="character" w:customStyle="1" w:styleId="BoldItalic">
    <w:name w:val="BoldItalic"/>
    <w:rsid w:val="00ED48FE"/>
    <w:rPr>
      <w:b/>
      <w:i/>
    </w:rPr>
  </w:style>
  <w:style w:type="paragraph" w:customStyle="1" w:styleId="CommentText">
    <w:name w:val="CommentText"/>
    <w:basedOn w:val="a4"/>
    <w:next w:val="a4"/>
    <w:rsid w:val="00ED48FE"/>
    <w:pPr>
      <w:numPr>
        <w:ilvl w:val="5"/>
        <w:numId w:val="54"/>
      </w:numPr>
      <w:spacing w:before="120" w:after="120"/>
    </w:pPr>
  </w:style>
  <w:style w:type="character" w:customStyle="1" w:styleId="Courier">
    <w:name w:val="Courier"/>
    <w:rsid w:val="00ED48FE"/>
    <w:rPr>
      <w:rFonts w:ascii="Courier New" w:hAnsi="Courier New"/>
    </w:rPr>
  </w:style>
  <w:style w:type="paragraph" w:customStyle="1" w:styleId="DefinitionTerm">
    <w:name w:val="Definition Term"/>
    <w:basedOn w:val="a3"/>
    <w:next w:val="a3"/>
    <w:rsid w:val="00ED48FE"/>
    <w:pPr>
      <w:widowControl w:val="0"/>
      <w:numPr>
        <w:numId w:val="54"/>
      </w:numPr>
    </w:pPr>
    <w:rPr>
      <w:snapToGrid w:val="0"/>
      <w:lang w:val="en-GB"/>
    </w:rPr>
  </w:style>
  <w:style w:type="paragraph" w:customStyle="1" w:styleId="HierarchicList">
    <w:name w:val="Hierarchic List"/>
    <w:basedOn w:val="a3"/>
    <w:rsid w:val="00ED48FE"/>
    <w:pPr>
      <w:numPr>
        <w:numId w:val="30"/>
      </w:numPr>
    </w:pPr>
  </w:style>
  <w:style w:type="character" w:customStyle="1" w:styleId="Italic">
    <w:name w:val="Italic"/>
    <w:rsid w:val="00ED48FE"/>
    <w:rPr>
      <w:i/>
    </w:rPr>
  </w:style>
  <w:style w:type="character" w:customStyle="1" w:styleId="KeyWord">
    <w:name w:val="Key Word"/>
    <w:rsid w:val="00ED48FE"/>
    <w:rPr>
      <w:rFonts w:ascii="Times New Roman" w:hAnsi="Times New Roman"/>
      <w:b/>
      <w:noProof w:val="0"/>
      <w:spacing w:val="26"/>
      <w:lang w:val="ru-RU"/>
    </w:rPr>
  </w:style>
  <w:style w:type="paragraph" w:customStyle="1" w:styleId="ListAlternative">
    <w:name w:val="List Alternative"/>
    <w:basedOn w:val="a3"/>
    <w:rsid w:val="00ED48FE"/>
    <w:pPr>
      <w:numPr>
        <w:numId w:val="31"/>
      </w:numPr>
      <w:spacing w:before="40" w:after="40"/>
      <w:jc w:val="both"/>
    </w:pPr>
  </w:style>
  <w:style w:type="paragraph" w:customStyle="1" w:styleId="ListAlternative2">
    <w:name w:val="List Alternative 2"/>
    <w:basedOn w:val="a3"/>
    <w:rsid w:val="00ED48FE"/>
    <w:pPr>
      <w:numPr>
        <w:numId w:val="32"/>
      </w:numPr>
      <w:spacing w:before="40" w:after="40"/>
      <w:jc w:val="both"/>
    </w:pPr>
  </w:style>
  <w:style w:type="paragraph" w:customStyle="1" w:styleId="ListAlternative3">
    <w:name w:val="List Alternative 3"/>
    <w:basedOn w:val="a3"/>
    <w:rsid w:val="00ED48FE"/>
    <w:pPr>
      <w:numPr>
        <w:numId w:val="33"/>
      </w:numPr>
      <w:spacing w:before="40" w:after="40"/>
      <w:jc w:val="both"/>
    </w:pPr>
  </w:style>
  <w:style w:type="paragraph" w:customStyle="1" w:styleId="ListAlternative4">
    <w:name w:val="List Alternative 4"/>
    <w:basedOn w:val="a3"/>
    <w:rsid w:val="00ED48FE"/>
    <w:pPr>
      <w:numPr>
        <w:numId w:val="34"/>
      </w:numPr>
      <w:spacing w:before="40" w:after="40"/>
      <w:jc w:val="both"/>
    </w:pPr>
  </w:style>
  <w:style w:type="paragraph" w:customStyle="1" w:styleId="ListAlternative5">
    <w:name w:val="List Alternative 5"/>
    <w:basedOn w:val="a3"/>
    <w:rsid w:val="00ED48FE"/>
    <w:pPr>
      <w:numPr>
        <w:numId w:val="35"/>
      </w:numPr>
      <w:spacing w:before="40" w:after="40"/>
      <w:jc w:val="both"/>
    </w:pPr>
  </w:style>
  <w:style w:type="paragraph" w:customStyle="1" w:styleId="Picture">
    <w:name w:val="Picture"/>
    <w:basedOn w:val="a4"/>
    <w:next w:val="a4"/>
    <w:rsid w:val="00ED48FE"/>
    <w:pPr>
      <w:spacing w:before="360" w:after="120"/>
      <w:ind w:firstLine="0"/>
      <w:jc w:val="center"/>
    </w:pPr>
  </w:style>
  <w:style w:type="paragraph" w:customStyle="1" w:styleId="PseudoH1NoNum">
    <w:name w:val="Pseudo H1 No Num"/>
    <w:basedOn w:val="a3"/>
    <w:next w:val="a4"/>
    <w:rsid w:val="00ED48FE"/>
    <w:pPr>
      <w:keepNext/>
      <w:pageBreakBefore/>
      <w:spacing w:after="120"/>
      <w:jc w:val="center"/>
      <w:outlineLvl w:val="0"/>
    </w:pPr>
    <w:rPr>
      <w:rFonts w:ascii="Arial" w:hAnsi="Arial"/>
      <w:b/>
      <w:caps/>
      <w:kern w:val="28"/>
      <w:sz w:val="32"/>
    </w:rPr>
  </w:style>
  <w:style w:type="paragraph" w:customStyle="1" w:styleId="PseudoH2NoNum">
    <w:name w:val="Pseudo H2 No Num"/>
    <w:basedOn w:val="a3"/>
    <w:next w:val="a4"/>
    <w:rsid w:val="00ED48FE"/>
    <w:pPr>
      <w:keepNext/>
      <w:spacing w:before="360" w:after="180"/>
      <w:ind w:left="720"/>
      <w:outlineLvl w:val="1"/>
    </w:pPr>
    <w:rPr>
      <w:rFonts w:ascii="Arial" w:hAnsi="Arial"/>
      <w:b/>
      <w:smallCaps/>
      <w:sz w:val="28"/>
    </w:rPr>
  </w:style>
  <w:style w:type="paragraph" w:customStyle="1" w:styleId="PseudoH3NoNum">
    <w:name w:val="Pseudo H3 No Num"/>
    <w:basedOn w:val="a3"/>
    <w:next w:val="a4"/>
    <w:rsid w:val="00ED48FE"/>
    <w:pPr>
      <w:keepNext/>
      <w:spacing w:before="240" w:after="180"/>
      <w:ind w:left="720"/>
      <w:outlineLvl w:val="2"/>
    </w:pPr>
    <w:rPr>
      <w:rFonts w:ascii="Arial" w:hAnsi="Arial"/>
      <w:b/>
      <w:smallCaps/>
    </w:rPr>
  </w:style>
  <w:style w:type="paragraph" w:customStyle="1" w:styleId="PseudoH4NoNum">
    <w:name w:val="Pseudo H4 No Num"/>
    <w:basedOn w:val="a3"/>
    <w:next w:val="a4"/>
    <w:rsid w:val="00ED48FE"/>
    <w:pPr>
      <w:keepNext/>
      <w:spacing w:before="240" w:after="180"/>
      <w:ind w:left="720"/>
      <w:outlineLvl w:val="3"/>
    </w:pPr>
    <w:rPr>
      <w:rFonts w:ascii="Arial" w:hAnsi="Arial"/>
      <w:b/>
    </w:rPr>
  </w:style>
  <w:style w:type="paragraph" w:customStyle="1" w:styleId="PseudoH5NoNum">
    <w:name w:val="Pseudo H5 No Num"/>
    <w:basedOn w:val="a3"/>
    <w:next w:val="a4"/>
    <w:rsid w:val="00ED48FE"/>
    <w:pPr>
      <w:keepNext/>
      <w:spacing w:before="240" w:after="180"/>
      <w:ind w:left="720"/>
      <w:outlineLvl w:val="4"/>
    </w:pPr>
    <w:rPr>
      <w:rFonts w:ascii="Arial" w:hAnsi="Arial"/>
      <w:b/>
      <w:i/>
    </w:rPr>
  </w:style>
  <w:style w:type="paragraph" w:customStyle="1" w:styleId="TableCellL">
    <w:name w:val="Table Cell L"/>
    <w:basedOn w:val="a3"/>
    <w:rsid w:val="00ED48FE"/>
  </w:style>
  <w:style w:type="paragraph" w:customStyle="1" w:styleId="TableCellC">
    <w:name w:val="Table Cell C"/>
    <w:basedOn w:val="TableCellL"/>
    <w:rsid w:val="00ED48FE"/>
    <w:pPr>
      <w:jc w:val="center"/>
    </w:pPr>
  </w:style>
  <w:style w:type="paragraph" w:customStyle="1" w:styleId="TableCell10C">
    <w:name w:val="Table Cell 10 C"/>
    <w:basedOn w:val="TableCellC"/>
    <w:rsid w:val="00ED48FE"/>
    <w:rPr>
      <w:sz w:val="20"/>
    </w:rPr>
  </w:style>
  <w:style w:type="paragraph" w:customStyle="1" w:styleId="TableCellJ">
    <w:name w:val="Table Cell J"/>
    <w:basedOn w:val="TableCellL"/>
    <w:rsid w:val="00ED48FE"/>
    <w:pPr>
      <w:jc w:val="both"/>
    </w:pPr>
  </w:style>
  <w:style w:type="paragraph" w:customStyle="1" w:styleId="TableCell10J">
    <w:name w:val="Table Cell 10 J"/>
    <w:basedOn w:val="TableCellJ"/>
    <w:rsid w:val="00ED48FE"/>
    <w:rPr>
      <w:sz w:val="20"/>
    </w:rPr>
  </w:style>
  <w:style w:type="paragraph" w:customStyle="1" w:styleId="TableCell10L">
    <w:name w:val="Table Cell 10 L"/>
    <w:basedOn w:val="TableCellL"/>
    <w:rsid w:val="00ED48FE"/>
    <w:rPr>
      <w:sz w:val="20"/>
    </w:rPr>
  </w:style>
  <w:style w:type="paragraph" w:customStyle="1" w:styleId="TableHeading">
    <w:name w:val="Table Heading"/>
    <w:basedOn w:val="TableCellL"/>
    <w:rsid w:val="00ED48FE"/>
    <w:pPr>
      <w:keepNext/>
      <w:keepLines/>
      <w:spacing w:before="120" w:after="120"/>
      <w:jc w:val="center"/>
    </w:pPr>
    <w:rPr>
      <w:b/>
      <w:i/>
    </w:rPr>
  </w:style>
  <w:style w:type="paragraph" w:customStyle="1" w:styleId="TableHeading10">
    <w:name w:val="Table Heading 10"/>
    <w:basedOn w:val="TableHeading"/>
    <w:rsid w:val="00ED48FE"/>
    <w:rPr>
      <w:sz w:val="20"/>
    </w:rPr>
  </w:style>
  <w:style w:type="paragraph" w:customStyle="1" w:styleId="TableListBullet">
    <w:name w:val="Table List Bullet"/>
    <w:basedOn w:val="TableCellL"/>
    <w:rsid w:val="00ED48FE"/>
    <w:pPr>
      <w:numPr>
        <w:numId w:val="36"/>
      </w:numPr>
    </w:pPr>
  </w:style>
  <w:style w:type="paragraph" w:customStyle="1" w:styleId="TableListBullet2">
    <w:name w:val="Table List Bullet (2)"/>
    <w:basedOn w:val="TableCellL"/>
    <w:rsid w:val="00ED48FE"/>
    <w:pPr>
      <w:numPr>
        <w:numId w:val="37"/>
      </w:numPr>
    </w:pPr>
  </w:style>
  <w:style w:type="paragraph" w:customStyle="1" w:styleId="TableListBullet10">
    <w:name w:val="Table List Bullet 10"/>
    <w:basedOn w:val="TableCell10L"/>
    <w:rsid w:val="00ED48FE"/>
    <w:pPr>
      <w:numPr>
        <w:numId w:val="38"/>
      </w:numPr>
    </w:pPr>
  </w:style>
  <w:style w:type="paragraph" w:customStyle="1" w:styleId="TableListBullet102">
    <w:name w:val="Table List Bullet 10 (2)"/>
    <w:basedOn w:val="TableCell10L"/>
    <w:rsid w:val="00ED48FE"/>
    <w:pPr>
      <w:numPr>
        <w:numId w:val="39"/>
      </w:numPr>
    </w:pPr>
  </w:style>
  <w:style w:type="paragraph" w:customStyle="1" w:styleId="TableListContinue">
    <w:name w:val="Table List Continue"/>
    <w:basedOn w:val="TableCellL"/>
    <w:rsid w:val="00ED48FE"/>
    <w:pPr>
      <w:ind w:left="357"/>
    </w:pPr>
  </w:style>
  <w:style w:type="paragraph" w:customStyle="1" w:styleId="TableListContinue10">
    <w:name w:val="Table List Continue 10"/>
    <w:basedOn w:val="TableCell10L"/>
    <w:rsid w:val="00ED48FE"/>
    <w:pPr>
      <w:ind w:left="357"/>
    </w:pPr>
  </w:style>
  <w:style w:type="paragraph" w:customStyle="1" w:styleId="TableListNumber">
    <w:name w:val="Table List Number"/>
    <w:basedOn w:val="TableCellL"/>
    <w:rsid w:val="00ED48FE"/>
    <w:pPr>
      <w:numPr>
        <w:numId w:val="40"/>
      </w:numPr>
    </w:pPr>
  </w:style>
  <w:style w:type="paragraph" w:customStyle="1" w:styleId="TableListNumber10">
    <w:name w:val="Table List Number 10"/>
    <w:basedOn w:val="TableCell10L"/>
    <w:rsid w:val="00ED48FE"/>
    <w:pPr>
      <w:numPr>
        <w:numId w:val="41"/>
      </w:numPr>
    </w:pPr>
  </w:style>
  <w:style w:type="paragraph" w:customStyle="1" w:styleId="15">
    <w:name w:val="Заголовок оглавления1"/>
    <w:basedOn w:val="a3"/>
    <w:next w:val="a4"/>
    <w:rsid w:val="000810EA"/>
    <w:pPr>
      <w:keepNext/>
      <w:keepLines/>
      <w:pageBreakBefore/>
      <w:spacing w:after="240"/>
      <w:jc w:val="center"/>
    </w:pPr>
    <w:rPr>
      <w:rFonts w:ascii="Arial" w:hAnsi="Arial"/>
      <w:b/>
      <w:smallCaps/>
      <w:sz w:val="32"/>
    </w:rPr>
  </w:style>
  <w:style w:type="paragraph" w:customStyle="1" w:styleId="TOFHeading">
    <w:name w:val="TOF Heading"/>
    <w:basedOn w:val="a4"/>
    <w:rsid w:val="00ED48FE"/>
    <w:pPr>
      <w:spacing w:before="480" w:after="240"/>
      <w:ind w:firstLine="0"/>
      <w:jc w:val="center"/>
    </w:pPr>
    <w:rPr>
      <w:rFonts w:ascii="Arial" w:hAnsi="Arial"/>
      <w:b/>
      <w:smallCaps/>
      <w:sz w:val="32"/>
    </w:rPr>
  </w:style>
  <w:style w:type="character" w:customStyle="1" w:styleId="Underline">
    <w:name w:val="Underline"/>
    <w:rsid w:val="00ED48FE"/>
    <w:rPr>
      <w:u w:val="single"/>
    </w:rPr>
  </w:style>
  <w:style w:type="character" w:styleId="afff2">
    <w:name w:val="Emphasis"/>
    <w:qFormat/>
    <w:rsid w:val="00ED48FE"/>
    <w:rPr>
      <w:i/>
    </w:rPr>
  </w:style>
  <w:style w:type="paragraph" w:styleId="afff3">
    <w:name w:val="toa heading"/>
    <w:basedOn w:val="a3"/>
    <w:next w:val="a4"/>
    <w:semiHidden/>
    <w:rsid w:val="00ED48FE"/>
    <w:pPr>
      <w:spacing w:before="120"/>
    </w:pPr>
    <w:rPr>
      <w:rFonts w:ascii="Arial" w:hAnsi="Arial"/>
      <w:b/>
    </w:rPr>
  </w:style>
  <w:style w:type="paragraph" w:styleId="a2">
    <w:name w:val="List Bullet"/>
    <w:basedOn w:val="a3"/>
    <w:rsid w:val="00ED48FE"/>
    <w:pPr>
      <w:numPr>
        <w:numId w:val="43"/>
      </w:numPr>
      <w:spacing w:before="60" w:after="60"/>
      <w:jc w:val="both"/>
    </w:pPr>
  </w:style>
  <w:style w:type="paragraph" w:styleId="20">
    <w:name w:val="List Bullet 2"/>
    <w:basedOn w:val="a3"/>
    <w:rsid w:val="00ED48FE"/>
    <w:pPr>
      <w:numPr>
        <w:numId w:val="44"/>
      </w:numPr>
      <w:spacing w:before="60" w:after="60"/>
      <w:jc w:val="both"/>
    </w:pPr>
  </w:style>
  <w:style w:type="paragraph" w:styleId="30">
    <w:name w:val="List Bullet 3"/>
    <w:basedOn w:val="a3"/>
    <w:rsid w:val="00ED48FE"/>
    <w:pPr>
      <w:numPr>
        <w:numId w:val="45"/>
      </w:numPr>
      <w:tabs>
        <w:tab w:val="left" w:pos="1469"/>
      </w:tabs>
      <w:spacing w:before="60" w:after="60"/>
      <w:jc w:val="both"/>
    </w:pPr>
  </w:style>
  <w:style w:type="paragraph" w:styleId="40">
    <w:name w:val="List Bullet 4"/>
    <w:basedOn w:val="a3"/>
    <w:rsid w:val="00ED48FE"/>
    <w:pPr>
      <w:numPr>
        <w:numId w:val="46"/>
      </w:numPr>
      <w:spacing w:before="60" w:after="60"/>
      <w:jc w:val="both"/>
    </w:pPr>
  </w:style>
  <w:style w:type="paragraph" w:styleId="50">
    <w:name w:val="List Bullet 5"/>
    <w:basedOn w:val="a3"/>
    <w:rsid w:val="00ED48FE"/>
    <w:pPr>
      <w:numPr>
        <w:numId w:val="47"/>
      </w:numPr>
      <w:spacing w:before="60" w:after="60"/>
      <w:jc w:val="both"/>
    </w:pPr>
  </w:style>
  <w:style w:type="paragraph" w:customStyle="1" w:styleId="afff4">
    <w:basedOn w:val="a3"/>
    <w:next w:val="afff5"/>
    <w:qFormat/>
    <w:rsid w:val="000810EA"/>
    <w:pPr>
      <w:spacing w:before="240" w:after="60"/>
      <w:jc w:val="center"/>
    </w:pPr>
    <w:rPr>
      <w:rFonts w:ascii="Arial" w:hAnsi="Arial"/>
      <w:b/>
      <w:caps/>
      <w:kern w:val="28"/>
      <w:sz w:val="36"/>
    </w:rPr>
  </w:style>
  <w:style w:type="paragraph" w:styleId="a">
    <w:name w:val="List Number"/>
    <w:basedOn w:val="a3"/>
    <w:rsid w:val="00ED48FE"/>
    <w:pPr>
      <w:numPr>
        <w:numId w:val="48"/>
      </w:numPr>
      <w:spacing w:before="60" w:after="60"/>
      <w:jc w:val="both"/>
    </w:pPr>
  </w:style>
  <w:style w:type="paragraph" w:styleId="2">
    <w:name w:val="List Number 2"/>
    <w:basedOn w:val="a3"/>
    <w:rsid w:val="00ED48FE"/>
    <w:pPr>
      <w:numPr>
        <w:numId w:val="49"/>
      </w:numPr>
      <w:spacing w:before="60" w:after="60"/>
      <w:jc w:val="both"/>
    </w:pPr>
  </w:style>
  <w:style w:type="paragraph" w:styleId="3">
    <w:name w:val="List Number 3"/>
    <w:basedOn w:val="a3"/>
    <w:rsid w:val="00ED48FE"/>
    <w:pPr>
      <w:numPr>
        <w:numId w:val="50"/>
      </w:numPr>
      <w:spacing w:before="60" w:after="60"/>
      <w:jc w:val="both"/>
    </w:pPr>
  </w:style>
  <w:style w:type="paragraph" w:styleId="4">
    <w:name w:val="List Number 4"/>
    <w:basedOn w:val="a3"/>
    <w:rsid w:val="00ED48FE"/>
    <w:pPr>
      <w:numPr>
        <w:numId w:val="51"/>
      </w:numPr>
      <w:spacing w:before="60" w:after="60"/>
      <w:jc w:val="both"/>
    </w:pPr>
  </w:style>
  <w:style w:type="paragraph" w:styleId="5">
    <w:name w:val="List Number 5"/>
    <w:basedOn w:val="a3"/>
    <w:rsid w:val="00ED48FE"/>
    <w:pPr>
      <w:numPr>
        <w:numId w:val="52"/>
      </w:numPr>
      <w:spacing w:before="60" w:after="60"/>
      <w:jc w:val="both"/>
    </w:pPr>
  </w:style>
  <w:style w:type="paragraph" w:styleId="44">
    <w:name w:val="toc 4"/>
    <w:basedOn w:val="a3"/>
    <w:next w:val="a4"/>
    <w:rsid w:val="00ED48FE"/>
    <w:pPr>
      <w:tabs>
        <w:tab w:val="left" w:pos="2835"/>
        <w:tab w:val="right" w:leader="dot" w:pos="10206"/>
      </w:tabs>
      <w:ind w:left="4706" w:hanging="2835"/>
    </w:pPr>
  </w:style>
  <w:style w:type="paragraph" w:styleId="54">
    <w:name w:val="toc 5"/>
    <w:basedOn w:val="a3"/>
    <w:next w:val="a3"/>
    <w:rsid w:val="00ED48FE"/>
    <w:pPr>
      <w:tabs>
        <w:tab w:val="left" w:pos="3969"/>
        <w:tab w:val="right" w:leader="dot" w:pos="10206"/>
      </w:tabs>
      <w:ind w:left="3969" w:hanging="1134"/>
    </w:pPr>
  </w:style>
  <w:style w:type="paragraph" w:styleId="61">
    <w:name w:val="toc 6"/>
    <w:basedOn w:val="a3"/>
    <w:next w:val="a3"/>
    <w:semiHidden/>
    <w:rsid w:val="00ED48FE"/>
    <w:pPr>
      <w:tabs>
        <w:tab w:val="left" w:pos="1134"/>
        <w:tab w:val="right" w:pos="10206"/>
      </w:tabs>
      <w:ind w:left="1000"/>
    </w:pPr>
  </w:style>
  <w:style w:type="paragraph" w:styleId="71">
    <w:name w:val="toc 7"/>
    <w:basedOn w:val="a3"/>
    <w:next w:val="a3"/>
    <w:semiHidden/>
    <w:rsid w:val="00ED48FE"/>
    <w:pPr>
      <w:ind w:left="1440"/>
    </w:pPr>
  </w:style>
  <w:style w:type="paragraph" w:styleId="81">
    <w:name w:val="toc 8"/>
    <w:basedOn w:val="a3"/>
    <w:next w:val="a3"/>
    <w:semiHidden/>
    <w:rsid w:val="00ED48FE"/>
    <w:pPr>
      <w:ind w:left="1680"/>
    </w:pPr>
  </w:style>
  <w:style w:type="paragraph" w:styleId="91">
    <w:name w:val="toc 9"/>
    <w:basedOn w:val="a3"/>
    <w:next w:val="a3"/>
    <w:semiHidden/>
    <w:rsid w:val="00ED48FE"/>
    <w:pPr>
      <w:ind w:left="1600"/>
    </w:pPr>
  </w:style>
  <w:style w:type="paragraph" w:styleId="afff6">
    <w:name w:val="Body Text Indent"/>
    <w:basedOn w:val="a3"/>
    <w:link w:val="afff7"/>
    <w:rsid w:val="00ED48FE"/>
    <w:pPr>
      <w:spacing w:before="60" w:after="60"/>
      <w:ind w:left="720"/>
      <w:jc w:val="both"/>
    </w:pPr>
  </w:style>
  <w:style w:type="character" w:customStyle="1" w:styleId="afff7">
    <w:name w:val="Основной текст с отступом Знак"/>
    <w:basedOn w:val="a5"/>
    <w:link w:val="afff6"/>
    <w:rsid w:val="000810EA"/>
    <w:rPr>
      <w:rFonts w:eastAsia="Times New Roman"/>
      <w:sz w:val="24"/>
      <w:bdr w:val="none" w:sz="0" w:space="0" w:color="auto"/>
      <w:lang w:eastAsia="en-US"/>
    </w:rPr>
  </w:style>
  <w:style w:type="paragraph" w:styleId="afff8">
    <w:name w:val="Subtitle"/>
    <w:basedOn w:val="a3"/>
    <w:link w:val="afff9"/>
    <w:qFormat/>
    <w:rsid w:val="00ED48FE"/>
    <w:pPr>
      <w:spacing w:before="120" w:after="120"/>
      <w:jc w:val="center"/>
    </w:pPr>
    <w:rPr>
      <w:rFonts w:ascii="Arial" w:hAnsi="Arial"/>
      <w:b/>
    </w:rPr>
  </w:style>
  <w:style w:type="character" w:customStyle="1" w:styleId="afff9">
    <w:name w:val="Подзаголовок Знак"/>
    <w:basedOn w:val="a5"/>
    <w:link w:val="afff8"/>
    <w:rsid w:val="000810EA"/>
    <w:rPr>
      <w:rFonts w:ascii="Arial" w:eastAsia="Times New Roman" w:hAnsi="Arial"/>
      <w:b/>
      <w:sz w:val="24"/>
      <w:bdr w:val="none" w:sz="0" w:space="0" w:color="auto"/>
      <w:lang w:eastAsia="en-US"/>
    </w:rPr>
  </w:style>
  <w:style w:type="paragraph" w:styleId="afffa">
    <w:name w:val="List Continue"/>
    <w:basedOn w:val="a3"/>
    <w:rsid w:val="00ED48FE"/>
    <w:pPr>
      <w:spacing w:before="60" w:after="60"/>
      <w:ind w:left="1077"/>
      <w:jc w:val="both"/>
    </w:pPr>
  </w:style>
  <w:style w:type="paragraph" w:styleId="28">
    <w:name w:val="List Continue 2"/>
    <w:basedOn w:val="a3"/>
    <w:rsid w:val="00ED48FE"/>
    <w:pPr>
      <w:spacing w:before="60" w:after="60"/>
      <w:ind w:left="1435"/>
      <w:jc w:val="both"/>
    </w:pPr>
  </w:style>
  <w:style w:type="paragraph" w:styleId="38">
    <w:name w:val="List Continue 3"/>
    <w:basedOn w:val="a3"/>
    <w:rsid w:val="00ED48FE"/>
    <w:pPr>
      <w:spacing w:before="60" w:after="60"/>
      <w:ind w:left="1792"/>
      <w:jc w:val="both"/>
    </w:pPr>
  </w:style>
  <w:style w:type="paragraph" w:styleId="45">
    <w:name w:val="List Continue 4"/>
    <w:basedOn w:val="a3"/>
    <w:rsid w:val="00ED48FE"/>
    <w:pPr>
      <w:spacing w:before="60" w:after="60"/>
      <w:ind w:left="2149"/>
      <w:jc w:val="both"/>
    </w:pPr>
  </w:style>
  <w:style w:type="paragraph" w:styleId="55">
    <w:name w:val="List Continue 5"/>
    <w:basedOn w:val="a3"/>
    <w:rsid w:val="00ED48FE"/>
    <w:pPr>
      <w:spacing w:before="60" w:after="60"/>
      <w:ind w:left="2506"/>
      <w:jc w:val="both"/>
    </w:pPr>
  </w:style>
  <w:style w:type="character" w:styleId="afffb">
    <w:name w:val="FollowedHyperlink"/>
    <w:rsid w:val="00ED48FE"/>
    <w:rPr>
      <w:color w:val="800080"/>
      <w:u w:val="single"/>
    </w:rPr>
  </w:style>
  <w:style w:type="character" w:styleId="afffc">
    <w:name w:val="Strong"/>
    <w:qFormat/>
    <w:rsid w:val="00ED48FE"/>
    <w:rPr>
      <w:b/>
    </w:rPr>
  </w:style>
  <w:style w:type="paragraph" w:styleId="afffd">
    <w:name w:val="Document Map"/>
    <w:basedOn w:val="a3"/>
    <w:link w:val="afffe"/>
    <w:semiHidden/>
    <w:rsid w:val="00ED48FE"/>
    <w:pPr>
      <w:shd w:val="clear" w:color="auto" w:fill="000080"/>
    </w:pPr>
    <w:rPr>
      <w:rFonts w:ascii="Tahoma" w:hAnsi="Tahoma" w:cs="Tahoma"/>
    </w:rPr>
  </w:style>
  <w:style w:type="character" w:customStyle="1" w:styleId="afffe">
    <w:name w:val="Схема документа Знак"/>
    <w:basedOn w:val="a5"/>
    <w:link w:val="afffd"/>
    <w:semiHidden/>
    <w:rsid w:val="000810EA"/>
    <w:rPr>
      <w:rFonts w:ascii="Tahoma" w:eastAsia="Times New Roman" w:hAnsi="Tahoma" w:cs="Tahoma"/>
      <w:sz w:val="24"/>
      <w:bdr w:val="none" w:sz="0" w:space="0" w:color="auto"/>
      <w:shd w:val="clear" w:color="auto" w:fill="000080"/>
      <w:lang w:eastAsia="en-US"/>
    </w:rPr>
  </w:style>
  <w:style w:type="paragraph" w:styleId="affff">
    <w:name w:val="macro"/>
    <w:link w:val="affff0"/>
    <w:semiHidden/>
    <w:rsid w:val="00ED48FE"/>
    <w:pPr>
      <w:pBdr>
        <w:top w:val="none" w:sz="0" w:space="0" w:color="auto"/>
        <w:left w:val="none" w:sz="0" w:space="0" w:color="auto"/>
        <w:bottom w:val="none" w:sz="0" w:space="0" w:color="auto"/>
        <w:right w:val="none" w:sz="0" w:space="0" w:color="auto"/>
        <w:between w:val="none" w:sz="0" w:space="0" w:color="auto"/>
        <w:bar w:val="none" w:sz="0" w:color="auto"/>
      </w:pBd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bdr w:val="none" w:sz="0" w:space="0" w:color="auto"/>
      <w:lang w:eastAsia="en-US"/>
    </w:rPr>
  </w:style>
  <w:style w:type="character" w:customStyle="1" w:styleId="affff0">
    <w:name w:val="Текст макроса Знак"/>
    <w:basedOn w:val="a5"/>
    <w:link w:val="affff"/>
    <w:semiHidden/>
    <w:rsid w:val="000810EA"/>
    <w:rPr>
      <w:rFonts w:ascii="Courier New" w:eastAsia="Times New Roman" w:hAnsi="Courier New"/>
      <w:bdr w:val="none" w:sz="0" w:space="0" w:color="auto"/>
      <w:lang w:eastAsia="en-US"/>
    </w:rPr>
  </w:style>
  <w:style w:type="paragraph" w:styleId="affff1">
    <w:name w:val="footnote text"/>
    <w:basedOn w:val="a3"/>
    <w:link w:val="affff2"/>
    <w:uiPriority w:val="99"/>
    <w:semiHidden/>
    <w:rsid w:val="00ED48FE"/>
  </w:style>
  <w:style w:type="character" w:customStyle="1" w:styleId="affff2">
    <w:name w:val="Текст сноски Знак"/>
    <w:basedOn w:val="a5"/>
    <w:link w:val="affff1"/>
    <w:uiPriority w:val="99"/>
    <w:semiHidden/>
    <w:rsid w:val="000810EA"/>
    <w:rPr>
      <w:rFonts w:eastAsia="Times New Roman"/>
      <w:sz w:val="24"/>
      <w:bdr w:val="none" w:sz="0" w:space="0" w:color="auto"/>
      <w:lang w:eastAsia="en-US"/>
    </w:rPr>
  </w:style>
  <w:style w:type="paragraph" w:customStyle="1" w:styleId="29">
    <w:name w:val="Пункт 2 уровня"/>
    <w:basedOn w:val="22"/>
    <w:rsid w:val="00ED48FE"/>
    <w:pPr>
      <w:keepNext w:val="0"/>
      <w:spacing w:before="60"/>
      <w:jc w:val="both"/>
      <w:outlineLvl w:val="9"/>
    </w:pPr>
    <w:rPr>
      <w:rFonts w:ascii="Times New Roman" w:hAnsi="Times New Roman"/>
      <w:b w:val="0"/>
      <w:smallCaps w:val="0"/>
      <w:sz w:val="24"/>
    </w:rPr>
  </w:style>
  <w:style w:type="paragraph" w:customStyle="1" w:styleId="39">
    <w:name w:val="Пункт 3 уровня"/>
    <w:basedOn w:val="31"/>
    <w:rsid w:val="00ED48FE"/>
    <w:pPr>
      <w:keepNext w:val="0"/>
      <w:spacing w:before="60"/>
      <w:jc w:val="both"/>
      <w:outlineLvl w:val="9"/>
    </w:pPr>
    <w:rPr>
      <w:rFonts w:ascii="Times New Roman" w:hAnsi="Times New Roman"/>
      <w:b w:val="0"/>
      <w:smallCaps w:val="0"/>
    </w:rPr>
  </w:style>
  <w:style w:type="paragraph" w:customStyle="1" w:styleId="46">
    <w:name w:val="Пункт 4 уровня"/>
    <w:basedOn w:val="41"/>
    <w:rsid w:val="00ED48FE"/>
    <w:pPr>
      <w:keepNext w:val="0"/>
      <w:spacing w:before="60"/>
      <w:jc w:val="both"/>
      <w:outlineLvl w:val="9"/>
    </w:pPr>
    <w:rPr>
      <w:rFonts w:ascii="Times New Roman" w:hAnsi="Times New Roman"/>
      <w:b w:val="0"/>
    </w:rPr>
  </w:style>
  <w:style w:type="paragraph" w:customStyle="1" w:styleId="56">
    <w:name w:val="Пункт 5 уровня"/>
    <w:basedOn w:val="51"/>
    <w:rsid w:val="00ED48FE"/>
    <w:pPr>
      <w:keepNext w:val="0"/>
      <w:spacing w:before="60"/>
      <w:jc w:val="both"/>
      <w:outlineLvl w:val="9"/>
    </w:pPr>
    <w:rPr>
      <w:rFonts w:ascii="Times New Roman" w:hAnsi="Times New Roman"/>
      <w:b w:val="0"/>
      <w:i w:val="0"/>
    </w:rPr>
  </w:style>
  <w:style w:type="paragraph" w:customStyle="1" w:styleId="16">
    <w:name w:val="Пункт приложения 1 уровня"/>
    <w:basedOn w:val="134"/>
    <w:rsid w:val="00ED48FE"/>
    <w:pPr>
      <w:keepNext w:val="0"/>
      <w:spacing w:before="60"/>
      <w:jc w:val="both"/>
      <w:outlineLvl w:val="9"/>
    </w:pPr>
    <w:rPr>
      <w:rFonts w:ascii="Times New Roman" w:hAnsi="Times New Roman"/>
      <w:b w:val="0"/>
      <w:smallCaps w:val="0"/>
      <w:sz w:val="24"/>
    </w:rPr>
  </w:style>
  <w:style w:type="paragraph" w:customStyle="1" w:styleId="2a">
    <w:name w:val="Пункт приложения 2 уровня"/>
    <w:basedOn w:val="234"/>
    <w:rsid w:val="00ED48FE"/>
    <w:pPr>
      <w:keepNext w:val="0"/>
      <w:spacing w:before="60"/>
      <w:jc w:val="both"/>
      <w:outlineLvl w:val="9"/>
    </w:pPr>
    <w:rPr>
      <w:rFonts w:ascii="Times New Roman" w:hAnsi="Times New Roman"/>
      <w:b w:val="0"/>
      <w:smallCaps w:val="0"/>
    </w:rPr>
  </w:style>
  <w:style w:type="paragraph" w:customStyle="1" w:styleId="3a">
    <w:name w:val="Пункт приложения 3 уровня"/>
    <w:basedOn w:val="334"/>
    <w:rsid w:val="00ED48FE"/>
    <w:pPr>
      <w:keepNext w:val="0"/>
      <w:spacing w:before="60"/>
      <w:jc w:val="both"/>
      <w:outlineLvl w:val="9"/>
    </w:pPr>
    <w:rPr>
      <w:rFonts w:ascii="Times New Roman" w:hAnsi="Times New Roman"/>
      <w:b w:val="0"/>
    </w:rPr>
  </w:style>
  <w:style w:type="paragraph" w:customStyle="1" w:styleId="47">
    <w:name w:val="Пункт приложения 4 уровня"/>
    <w:basedOn w:val="434"/>
    <w:rsid w:val="00ED48FE"/>
    <w:pPr>
      <w:keepNext w:val="0"/>
      <w:spacing w:before="60"/>
      <w:jc w:val="both"/>
      <w:outlineLvl w:val="9"/>
    </w:pPr>
    <w:rPr>
      <w:rFonts w:ascii="Times New Roman" w:hAnsi="Times New Roman"/>
    </w:rPr>
  </w:style>
  <w:style w:type="paragraph" w:styleId="afff5">
    <w:name w:val="Title"/>
    <w:basedOn w:val="a3"/>
    <w:next w:val="a3"/>
    <w:link w:val="affff3"/>
    <w:uiPriority w:val="10"/>
    <w:qFormat/>
    <w:rsid w:val="000810EA"/>
    <w:pPr>
      <w:contextualSpacing/>
    </w:pPr>
    <w:rPr>
      <w:rFonts w:asciiTheme="majorHAnsi" w:eastAsiaTheme="majorEastAsia" w:hAnsiTheme="majorHAnsi" w:cstheme="majorBidi"/>
      <w:spacing w:val="-10"/>
      <w:kern w:val="28"/>
      <w:sz w:val="56"/>
      <w:szCs w:val="56"/>
    </w:rPr>
  </w:style>
  <w:style w:type="character" w:customStyle="1" w:styleId="affff3">
    <w:name w:val="Заголовок Знак"/>
    <w:basedOn w:val="a5"/>
    <w:link w:val="afff5"/>
    <w:uiPriority w:val="10"/>
    <w:rsid w:val="000810EA"/>
    <w:rPr>
      <w:rFonts w:asciiTheme="majorHAnsi" w:eastAsiaTheme="majorEastAsia" w:hAnsiTheme="majorHAnsi" w:cstheme="majorBidi"/>
      <w:spacing w:val="-10"/>
      <w:kern w:val="28"/>
      <w:sz w:val="56"/>
      <w:szCs w:val="56"/>
      <w:bdr w:val="none" w:sz="0" w:space="0" w:color="auto"/>
      <w:lang w:eastAsia="en-US"/>
    </w:rPr>
  </w:style>
  <w:style w:type="paragraph" w:customStyle="1" w:styleId="2b">
    <w:name w:val="Заголовок оглавления2"/>
    <w:basedOn w:val="a3"/>
    <w:next w:val="a4"/>
    <w:rsid w:val="00B04234"/>
    <w:pPr>
      <w:keepNext/>
      <w:keepLines/>
      <w:pageBreakBefore/>
      <w:spacing w:after="240"/>
      <w:jc w:val="center"/>
    </w:pPr>
    <w:rPr>
      <w:rFonts w:ascii="Arial" w:hAnsi="Arial"/>
      <w:b/>
      <w:smallCaps/>
      <w:sz w:val="32"/>
    </w:rPr>
  </w:style>
  <w:style w:type="paragraph" w:customStyle="1" w:styleId="affff4">
    <w:basedOn w:val="a3"/>
    <w:next w:val="afff5"/>
    <w:qFormat/>
    <w:rsid w:val="00B04234"/>
    <w:pPr>
      <w:spacing w:before="240" w:after="60"/>
      <w:jc w:val="center"/>
    </w:pPr>
    <w:rPr>
      <w:rFonts w:ascii="Arial" w:hAnsi="Arial"/>
      <w:b/>
      <w:caps/>
      <w:kern w:val="28"/>
      <w:sz w:val="36"/>
    </w:rPr>
  </w:style>
  <w:style w:type="paragraph" w:customStyle="1" w:styleId="3b">
    <w:name w:val="Заголовок оглавления3"/>
    <w:basedOn w:val="a3"/>
    <w:next w:val="a4"/>
    <w:rsid w:val="00D7437E"/>
    <w:pPr>
      <w:keepNext/>
      <w:keepLines/>
      <w:pageBreakBefore/>
      <w:spacing w:after="240"/>
      <w:jc w:val="center"/>
    </w:pPr>
    <w:rPr>
      <w:rFonts w:ascii="Arial" w:hAnsi="Arial"/>
      <w:b/>
      <w:smallCaps/>
      <w:sz w:val="32"/>
    </w:rPr>
  </w:style>
  <w:style w:type="paragraph" w:customStyle="1" w:styleId="affff5">
    <w:basedOn w:val="a3"/>
    <w:next w:val="afff5"/>
    <w:qFormat/>
    <w:rsid w:val="00D7437E"/>
    <w:pPr>
      <w:spacing w:before="240" w:after="60"/>
      <w:jc w:val="center"/>
    </w:pPr>
    <w:rPr>
      <w:rFonts w:ascii="Arial" w:hAnsi="Arial"/>
      <w:b/>
      <w:caps/>
      <w:kern w:val="28"/>
      <w:sz w:val="36"/>
    </w:rPr>
  </w:style>
  <w:style w:type="paragraph" w:customStyle="1" w:styleId="48">
    <w:name w:val="Заголовок оглавления4"/>
    <w:basedOn w:val="a3"/>
    <w:next w:val="a4"/>
    <w:rsid w:val="00ED48FE"/>
    <w:pPr>
      <w:keepNext/>
      <w:keepLines/>
      <w:pageBreakBefore/>
      <w:spacing w:after="240"/>
      <w:jc w:val="center"/>
    </w:pPr>
    <w:rPr>
      <w:rFonts w:ascii="Arial" w:hAnsi="Arial"/>
      <w:b/>
      <w:smallCaps/>
      <w:sz w:val="32"/>
    </w:rPr>
  </w:style>
  <w:style w:type="paragraph" w:customStyle="1" w:styleId="affff6">
    <w:basedOn w:val="a3"/>
    <w:next w:val="afff5"/>
    <w:qFormat/>
    <w:rsid w:val="00ED48FE"/>
    <w:pPr>
      <w:spacing w:before="240" w:after="60"/>
      <w:jc w:val="center"/>
    </w:pPr>
    <w:rPr>
      <w:rFonts w:ascii="Arial" w:hAnsi="Arial"/>
      <w:b/>
      <w:caps/>
      <w:kern w:val="28"/>
      <w:sz w:val="36"/>
    </w:rPr>
  </w:style>
  <w:style w:type="character" w:customStyle="1" w:styleId="ab">
    <w:name w:val="Нижний колонтитул Знак"/>
    <w:basedOn w:val="a5"/>
    <w:link w:val="aa"/>
    <w:uiPriority w:val="99"/>
    <w:rsid w:val="00812AE0"/>
    <w:rPr>
      <w:rFonts w:eastAsia="Times New Roman"/>
      <w:sz w:val="18"/>
      <w:bdr w:val="none" w:sz="0" w:space="0" w:color="auto"/>
      <w:lang w:eastAsia="en-US"/>
    </w:rPr>
  </w:style>
  <w:style w:type="paragraph" w:customStyle="1" w:styleId="3c">
    <w:name w:val="Стиль3"/>
    <w:basedOn w:val="2c"/>
    <w:rsid w:val="006F4B58"/>
    <w:pPr>
      <w:widowControl w:val="0"/>
      <w:tabs>
        <w:tab w:val="num" w:pos="1307"/>
      </w:tabs>
      <w:adjustRightInd w:val="0"/>
      <w:spacing w:after="0" w:line="240" w:lineRule="auto"/>
      <w:ind w:left="1080"/>
      <w:jc w:val="both"/>
      <w:textAlignment w:val="baseline"/>
    </w:pPr>
    <w:rPr>
      <w:lang w:eastAsia="ru-RU"/>
    </w:rPr>
  </w:style>
  <w:style w:type="paragraph" w:styleId="2c">
    <w:name w:val="Body Text Indent 2"/>
    <w:basedOn w:val="a3"/>
    <w:link w:val="2d"/>
    <w:uiPriority w:val="99"/>
    <w:semiHidden/>
    <w:unhideWhenUsed/>
    <w:rsid w:val="006F4B58"/>
    <w:pPr>
      <w:spacing w:after="120" w:line="480" w:lineRule="auto"/>
      <w:ind w:left="283"/>
    </w:pPr>
  </w:style>
  <w:style w:type="character" w:customStyle="1" w:styleId="2d">
    <w:name w:val="Основной текст с отступом 2 Знак"/>
    <w:basedOn w:val="a5"/>
    <w:link w:val="2c"/>
    <w:uiPriority w:val="99"/>
    <w:semiHidden/>
    <w:rsid w:val="006F4B58"/>
    <w:rPr>
      <w:rFonts w:eastAsia="Times New Roman"/>
      <w:sz w:val="24"/>
      <w:bdr w:val="none" w:sz="0" w:space="0" w:color="auto"/>
      <w:lang w:eastAsia="en-US"/>
    </w:rPr>
  </w:style>
  <w:style w:type="character" w:customStyle="1" w:styleId="sa">
    <w:name w:val="sa"/>
    <w:basedOn w:val="a5"/>
    <w:rsid w:val="00FE52D4"/>
  </w:style>
  <w:style w:type="character" w:customStyle="1" w:styleId="sc121">
    <w:name w:val="sc121"/>
    <w:basedOn w:val="a5"/>
    <w:rsid w:val="003C3FA4"/>
    <w:rPr>
      <w:rFonts w:ascii="Courier New" w:hAnsi="Courier New" w:cs="Courier New" w:hint="default"/>
      <w:color w:val="FF0000"/>
      <w:sz w:val="20"/>
      <w:szCs w:val="20"/>
      <w:shd w:val="clear" w:color="auto" w:fill="FFFF00"/>
    </w:rPr>
  </w:style>
  <w:style w:type="character" w:customStyle="1" w:styleId="sc14">
    <w:name w:val="sc14"/>
    <w:basedOn w:val="a5"/>
    <w:rsid w:val="003C3FA4"/>
    <w:rPr>
      <w:rFonts w:ascii="Courier New" w:hAnsi="Courier New" w:cs="Courier New" w:hint="default"/>
      <w:color w:val="0000FF"/>
      <w:sz w:val="20"/>
      <w:szCs w:val="20"/>
    </w:rPr>
  </w:style>
  <w:style w:type="character" w:customStyle="1" w:styleId="sc8">
    <w:name w:val="sc8"/>
    <w:basedOn w:val="a5"/>
    <w:rsid w:val="003C3FA4"/>
    <w:rPr>
      <w:rFonts w:ascii="Courier New" w:hAnsi="Courier New" w:cs="Courier New" w:hint="default"/>
      <w:color w:val="000000"/>
      <w:sz w:val="20"/>
      <w:szCs w:val="20"/>
    </w:rPr>
  </w:style>
  <w:style w:type="character" w:customStyle="1" w:styleId="sc31">
    <w:name w:val="sc31"/>
    <w:basedOn w:val="a5"/>
    <w:rsid w:val="003C3FA4"/>
    <w:rPr>
      <w:rFonts w:ascii="Courier New" w:hAnsi="Courier New" w:cs="Courier New" w:hint="default"/>
      <w:color w:val="FF0000"/>
      <w:sz w:val="20"/>
      <w:szCs w:val="20"/>
    </w:rPr>
  </w:style>
  <w:style w:type="character" w:customStyle="1" w:styleId="sc61">
    <w:name w:val="sc61"/>
    <w:basedOn w:val="a5"/>
    <w:rsid w:val="003C3FA4"/>
    <w:rPr>
      <w:rFonts w:ascii="Courier New" w:hAnsi="Courier New" w:cs="Courier New" w:hint="default"/>
      <w:b/>
      <w:bCs/>
      <w:color w:val="8000FF"/>
      <w:sz w:val="20"/>
      <w:szCs w:val="20"/>
    </w:rPr>
  </w:style>
  <w:style w:type="character" w:customStyle="1" w:styleId="sc131">
    <w:name w:val="sc131"/>
    <w:basedOn w:val="a5"/>
    <w:rsid w:val="003C3FA4"/>
    <w:rPr>
      <w:rFonts w:ascii="Courier New" w:hAnsi="Courier New" w:cs="Courier New" w:hint="default"/>
      <w:color w:val="FF0000"/>
      <w:sz w:val="20"/>
      <w:szCs w:val="20"/>
      <w:shd w:val="clear" w:color="auto" w:fill="FFFF00"/>
    </w:rPr>
  </w:style>
  <w:style w:type="character" w:customStyle="1" w:styleId="sc01">
    <w:name w:val="sc01"/>
    <w:basedOn w:val="a5"/>
    <w:rsid w:val="003C3FA4"/>
    <w:rPr>
      <w:rFonts w:ascii="Courier New" w:hAnsi="Courier New" w:cs="Courier New" w:hint="default"/>
      <w:b/>
      <w:bCs/>
      <w:color w:val="000000"/>
      <w:sz w:val="20"/>
      <w:szCs w:val="20"/>
    </w:rPr>
  </w:style>
  <w:style w:type="character" w:customStyle="1" w:styleId="sc111">
    <w:name w:val="sc111"/>
    <w:basedOn w:val="a5"/>
    <w:rsid w:val="003C3FA4"/>
    <w:rPr>
      <w:rFonts w:ascii="Courier New" w:hAnsi="Courier New" w:cs="Courier New" w:hint="default"/>
      <w:color w:val="0000FF"/>
      <w:sz w:val="20"/>
      <w:szCs w:val="20"/>
    </w:rPr>
  </w:style>
  <w:style w:type="paragraph" w:customStyle="1" w:styleId="msonormal0">
    <w:name w:val="msonormal"/>
    <w:basedOn w:val="a3"/>
    <w:rsid w:val="003C3FA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c0">
    <w:name w:val="sc0"/>
    <w:basedOn w:val="a3"/>
    <w:rsid w:val="003C3FA4"/>
    <w:pP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sc1">
    <w:name w:val="sc1"/>
    <w:basedOn w:val="a3"/>
    <w:rsid w:val="003C3FA4"/>
    <w:pPr>
      <w:spacing w:before="100" w:beforeAutospacing="1" w:after="100" w:afterAutospacing="1" w:line="240" w:lineRule="auto"/>
    </w:pPr>
    <w:rPr>
      <w:rFonts w:ascii="Times New Roman" w:eastAsia="Times New Roman" w:hAnsi="Times New Roman" w:cs="Times New Roman"/>
      <w:color w:val="0000FF"/>
      <w:sz w:val="24"/>
      <w:szCs w:val="24"/>
      <w:lang w:eastAsia="ru-RU"/>
    </w:rPr>
  </w:style>
  <w:style w:type="paragraph" w:customStyle="1" w:styleId="sc3">
    <w:name w:val="sc3"/>
    <w:basedOn w:val="a3"/>
    <w:rsid w:val="003C3FA4"/>
    <w:pPr>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sc6">
    <w:name w:val="sc6"/>
    <w:basedOn w:val="a3"/>
    <w:rsid w:val="003C3FA4"/>
    <w:pPr>
      <w:spacing w:before="100" w:beforeAutospacing="1" w:after="100" w:afterAutospacing="1" w:line="240" w:lineRule="auto"/>
    </w:pPr>
    <w:rPr>
      <w:rFonts w:ascii="Times New Roman" w:eastAsia="Times New Roman" w:hAnsi="Times New Roman" w:cs="Times New Roman"/>
      <w:b/>
      <w:bCs/>
      <w:color w:val="8000FF"/>
      <w:sz w:val="24"/>
      <w:szCs w:val="24"/>
      <w:lang w:eastAsia="ru-RU"/>
    </w:rPr>
  </w:style>
  <w:style w:type="paragraph" w:customStyle="1" w:styleId="sc11">
    <w:name w:val="sc11"/>
    <w:basedOn w:val="a3"/>
    <w:rsid w:val="003C3FA4"/>
    <w:pPr>
      <w:spacing w:before="100" w:beforeAutospacing="1" w:after="100" w:afterAutospacing="1" w:line="240" w:lineRule="auto"/>
    </w:pPr>
    <w:rPr>
      <w:rFonts w:ascii="Times New Roman" w:eastAsia="Times New Roman" w:hAnsi="Times New Roman" w:cs="Times New Roman"/>
      <w:color w:val="0000FF"/>
      <w:sz w:val="24"/>
      <w:szCs w:val="24"/>
      <w:lang w:eastAsia="ru-RU"/>
    </w:rPr>
  </w:style>
  <w:style w:type="paragraph" w:customStyle="1" w:styleId="sc12">
    <w:name w:val="sc12"/>
    <w:basedOn w:val="a3"/>
    <w:rsid w:val="003C3FA4"/>
    <w:pP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sc13">
    <w:name w:val="sc13"/>
    <w:basedOn w:val="a3"/>
    <w:rsid w:val="003C3FA4"/>
    <w:pP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styleId="affff7">
    <w:name w:val="Revision"/>
    <w:hidden/>
    <w:uiPriority w:val="99"/>
    <w:semiHidden/>
    <w:rsid w:val="00145128"/>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style>
  <w:style w:type="paragraph" w:styleId="affff8">
    <w:name w:val="Normal (Web)"/>
    <w:basedOn w:val="a3"/>
    <w:uiPriority w:val="99"/>
    <w:semiHidden/>
    <w:unhideWhenUsed/>
    <w:rsid w:val="0063537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5"/>
    <w:rsid w:val="006353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0842">
      <w:bodyDiv w:val="1"/>
      <w:marLeft w:val="0"/>
      <w:marRight w:val="0"/>
      <w:marTop w:val="0"/>
      <w:marBottom w:val="0"/>
      <w:divBdr>
        <w:top w:val="none" w:sz="0" w:space="0" w:color="auto"/>
        <w:left w:val="none" w:sz="0" w:space="0" w:color="auto"/>
        <w:bottom w:val="none" w:sz="0" w:space="0" w:color="auto"/>
        <w:right w:val="none" w:sz="0" w:space="0" w:color="auto"/>
      </w:divBdr>
    </w:div>
    <w:div w:id="126823702">
      <w:bodyDiv w:val="1"/>
      <w:marLeft w:val="0"/>
      <w:marRight w:val="0"/>
      <w:marTop w:val="0"/>
      <w:marBottom w:val="0"/>
      <w:divBdr>
        <w:top w:val="none" w:sz="0" w:space="0" w:color="auto"/>
        <w:left w:val="none" w:sz="0" w:space="0" w:color="auto"/>
        <w:bottom w:val="none" w:sz="0" w:space="0" w:color="auto"/>
        <w:right w:val="none" w:sz="0" w:space="0" w:color="auto"/>
      </w:divBdr>
    </w:div>
    <w:div w:id="134760122">
      <w:bodyDiv w:val="1"/>
      <w:marLeft w:val="0"/>
      <w:marRight w:val="0"/>
      <w:marTop w:val="0"/>
      <w:marBottom w:val="0"/>
      <w:divBdr>
        <w:top w:val="none" w:sz="0" w:space="0" w:color="auto"/>
        <w:left w:val="none" w:sz="0" w:space="0" w:color="auto"/>
        <w:bottom w:val="none" w:sz="0" w:space="0" w:color="auto"/>
        <w:right w:val="none" w:sz="0" w:space="0" w:color="auto"/>
      </w:divBdr>
    </w:div>
    <w:div w:id="176162108">
      <w:bodyDiv w:val="1"/>
      <w:marLeft w:val="0"/>
      <w:marRight w:val="0"/>
      <w:marTop w:val="0"/>
      <w:marBottom w:val="0"/>
      <w:divBdr>
        <w:top w:val="none" w:sz="0" w:space="0" w:color="auto"/>
        <w:left w:val="none" w:sz="0" w:space="0" w:color="auto"/>
        <w:bottom w:val="none" w:sz="0" w:space="0" w:color="auto"/>
        <w:right w:val="none" w:sz="0" w:space="0" w:color="auto"/>
      </w:divBdr>
      <w:divsChild>
        <w:div w:id="1899853722">
          <w:marLeft w:val="0"/>
          <w:marRight w:val="0"/>
          <w:marTop w:val="0"/>
          <w:marBottom w:val="0"/>
          <w:divBdr>
            <w:top w:val="none" w:sz="0" w:space="0" w:color="auto"/>
            <w:left w:val="none" w:sz="0" w:space="0" w:color="auto"/>
            <w:bottom w:val="none" w:sz="0" w:space="0" w:color="auto"/>
            <w:right w:val="none" w:sz="0" w:space="0" w:color="auto"/>
          </w:divBdr>
        </w:div>
      </w:divsChild>
    </w:div>
    <w:div w:id="179398628">
      <w:bodyDiv w:val="1"/>
      <w:marLeft w:val="0"/>
      <w:marRight w:val="0"/>
      <w:marTop w:val="0"/>
      <w:marBottom w:val="0"/>
      <w:divBdr>
        <w:top w:val="none" w:sz="0" w:space="0" w:color="auto"/>
        <w:left w:val="none" w:sz="0" w:space="0" w:color="auto"/>
        <w:bottom w:val="none" w:sz="0" w:space="0" w:color="auto"/>
        <w:right w:val="none" w:sz="0" w:space="0" w:color="auto"/>
      </w:divBdr>
    </w:div>
    <w:div w:id="184245868">
      <w:bodyDiv w:val="1"/>
      <w:marLeft w:val="0"/>
      <w:marRight w:val="0"/>
      <w:marTop w:val="0"/>
      <w:marBottom w:val="0"/>
      <w:divBdr>
        <w:top w:val="none" w:sz="0" w:space="0" w:color="auto"/>
        <w:left w:val="none" w:sz="0" w:space="0" w:color="auto"/>
        <w:bottom w:val="none" w:sz="0" w:space="0" w:color="auto"/>
        <w:right w:val="none" w:sz="0" w:space="0" w:color="auto"/>
      </w:divBdr>
    </w:div>
    <w:div w:id="195700421">
      <w:bodyDiv w:val="1"/>
      <w:marLeft w:val="0"/>
      <w:marRight w:val="0"/>
      <w:marTop w:val="0"/>
      <w:marBottom w:val="0"/>
      <w:divBdr>
        <w:top w:val="none" w:sz="0" w:space="0" w:color="auto"/>
        <w:left w:val="none" w:sz="0" w:space="0" w:color="auto"/>
        <w:bottom w:val="none" w:sz="0" w:space="0" w:color="auto"/>
        <w:right w:val="none" w:sz="0" w:space="0" w:color="auto"/>
      </w:divBdr>
      <w:divsChild>
        <w:div w:id="1467548526">
          <w:marLeft w:val="0"/>
          <w:marRight w:val="0"/>
          <w:marTop w:val="0"/>
          <w:marBottom w:val="0"/>
          <w:divBdr>
            <w:top w:val="none" w:sz="0" w:space="0" w:color="auto"/>
            <w:left w:val="none" w:sz="0" w:space="0" w:color="auto"/>
            <w:bottom w:val="none" w:sz="0" w:space="0" w:color="auto"/>
            <w:right w:val="none" w:sz="0" w:space="0" w:color="auto"/>
          </w:divBdr>
        </w:div>
      </w:divsChild>
    </w:div>
    <w:div w:id="219949928">
      <w:bodyDiv w:val="1"/>
      <w:marLeft w:val="0"/>
      <w:marRight w:val="0"/>
      <w:marTop w:val="0"/>
      <w:marBottom w:val="0"/>
      <w:divBdr>
        <w:top w:val="none" w:sz="0" w:space="0" w:color="auto"/>
        <w:left w:val="none" w:sz="0" w:space="0" w:color="auto"/>
        <w:bottom w:val="none" w:sz="0" w:space="0" w:color="auto"/>
        <w:right w:val="none" w:sz="0" w:space="0" w:color="auto"/>
      </w:divBdr>
      <w:divsChild>
        <w:div w:id="121927595">
          <w:marLeft w:val="0"/>
          <w:marRight w:val="0"/>
          <w:marTop w:val="0"/>
          <w:marBottom w:val="0"/>
          <w:divBdr>
            <w:top w:val="none" w:sz="0" w:space="0" w:color="auto"/>
            <w:left w:val="none" w:sz="0" w:space="0" w:color="auto"/>
            <w:bottom w:val="none" w:sz="0" w:space="0" w:color="auto"/>
            <w:right w:val="none" w:sz="0" w:space="0" w:color="auto"/>
          </w:divBdr>
        </w:div>
      </w:divsChild>
    </w:div>
    <w:div w:id="362169027">
      <w:bodyDiv w:val="1"/>
      <w:marLeft w:val="0"/>
      <w:marRight w:val="0"/>
      <w:marTop w:val="0"/>
      <w:marBottom w:val="0"/>
      <w:divBdr>
        <w:top w:val="none" w:sz="0" w:space="0" w:color="auto"/>
        <w:left w:val="none" w:sz="0" w:space="0" w:color="auto"/>
        <w:bottom w:val="none" w:sz="0" w:space="0" w:color="auto"/>
        <w:right w:val="none" w:sz="0" w:space="0" w:color="auto"/>
      </w:divBdr>
      <w:divsChild>
        <w:div w:id="685450680">
          <w:marLeft w:val="0"/>
          <w:marRight w:val="0"/>
          <w:marTop w:val="0"/>
          <w:marBottom w:val="0"/>
          <w:divBdr>
            <w:top w:val="none" w:sz="0" w:space="0" w:color="auto"/>
            <w:left w:val="none" w:sz="0" w:space="0" w:color="auto"/>
            <w:bottom w:val="none" w:sz="0" w:space="0" w:color="auto"/>
            <w:right w:val="none" w:sz="0" w:space="0" w:color="auto"/>
          </w:divBdr>
        </w:div>
      </w:divsChild>
    </w:div>
    <w:div w:id="368724327">
      <w:bodyDiv w:val="1"/>
      <w:marLeft w:val="0"/>
      <w:marRight w:val="0"/>
      <w:marTop w:val="0"/>
      <w:marBottom w:val="0"/>
      <w:divBdr>
        <w:top w:val="none" w:sz="0" w:space="0" w:color="auto"/>
        <w:left w:val="none" w:sz="0" w:space="0" w:color="auto"/>
        <w:bottom w:val="none" w:sz="0" w:space="0" w:color="auto"/>
        <w:right w:val="none" w:sz="0" w:space="0" w:color="auto"/>
      </w:divBdr>
      <w:divsChild>
        <w:div w:id="1342926800">
          <w:marLeft w:val="0"/>
          <w:marRight w:val="0"/>
          <w:marTop w:val="0"/>
          <w:marBottom w:val="0"/>
          <w:divBdr>
            <w:top w:val="none" w:sz="0" w:space="0" w:color="auto"/>
            <w:left w:val="none" w:sz="0" w:space="0" w:color="auto"/>
            <w:bottom w:val="none" w:sz="0" w:space="0" w:color="auto"/>
            <w:right w:val="none" w:sz="0" w:space="0" w:color="auto"/>
          </w:divBdr>
        </w:div>
      </w:divsChild>
    </w:div>
    <w:div w:id="398333609">
      <w:bodyDiv w:val="1"/>
      <w:marLeft w:val="0"/>
      <w:marRight w:val="0"/>
      <w:marTop w:val="0"/>
      <w:marBottom w:val="0"/>
      <w:divBdr>
        <w:top w:val="none" w:sz="0" w:space="0" w:color="auto"/>
        <w:left w:val="none" w:sz="0" w:space="0" w:color="auto"/>
        <w:bottom w:val="none" w:sz="0" w:space="0" w:color="auto"/>
        <w:right w:val="none" w:sz="0" w:space="0" w:color="auto"/>
      </w:divBdr>
      <w:divsChild>
        <w:div w:id="988024293">
          <w:marLeft w:val="0"/>
          <w:marRight w:val="0"/>
          <w:marTop w:val="0"/>
          <w:marBottom w:val="0"/>
          <w:divBdr>
            <w:top w:val="none" w:sz="0" w:space="0" w:color="auto"/>
            <w:left w:val="none" w:sz="0" w:space="0" w:color="auto"/>
            <w:bottom w:val="none" w:sz="0" w:space="0" w:color="auto"/>
            <w:right w:val="none" w:sz="0" w:space="0" w:color="auto"/>
          </w:divBdr>
        </w:div>
      </w:divsChild>
    </w:div>
    <w:div w:id="429350647">
      <w:bodyDiv w:val="1"/>
      <w:marLeft w:val="0"/>
      <w:marRight w:val="0"/>
      <w:marTop w:val="0"/>
      <w:marBottom w:val="0"/>
      <w:divBdr>
        <w:top w:val="none" w:sz="0" w:space="0" w:color="auto"/>
        <w:left w:val="none" w:sz="0" w:space="0" w:color="auto"/>
        <w:bottom w:val="none" w:sz="0" w:space="0" w:color="auto"/>
        <w:right w:val="none" w:sz="0" w:space="0" w:color="auto"/>
      </w:divBdr>
      <w:divsChild>
        <w:div w:id="1775589459">
          <w:marLeft w:val="0"/>
          <w:marRight w:val="0"/>
          <w:marTop w:val="0"/>
          <w:marBottom w:val="0"/>
          <w:divBdr>
            <w:top w:val="none" w:sz="0" w:space="0" w:color="auto"/>
            <w:left w:val="none" w:sz="0" w:space="0" w:color="auto"/>
            <w:bottom w:val="none" w:sz="0" w:space="0" w:color="auto"/>
            <w:right w:val="none" w:sz="0" w:space="0" w:color="auto"/>
          </w:divBdr>
        </w:div>
      </w:divsChild>
    </w:div>
    <w:div w:id="451098830">
      <w:bodyDiv w:val="1"/>
      <w:marLeft w:val="0"/>
      <w:marRight w:val="0"/>
      <w:marTop w:val="0"/>
      <w:marBottom w:val="0"/>
      <w:divBdr>
        <w:top w:val="none" w:sz="0" w:space="0" w:color="auto"/>
        <w:left w:val="none" w:sz="0" w:space="0" w:color="auto"/>
        <w:bottom w:val="none" w:sz="0" w:space="0" w:color="auto"/>
        <w:right w:val="none" w:sz="0" w:space="0" w:color="auto"/>
      </w:divBdr>
    </w:div>
    <w:div w:id="489637361">
      <w:bodyDiv w:val="1"/>
      <w:marLeft w:val="0"/>
      <w:marRight w:val="0"/>
      <w:marTop w:val="0"/>
      <w:marBottom w:val="0"/>
      <w:divBdr>
        <w:top w:val="none" w:sz="0" w:space="0" w:color="auto"/>
        <w:left w:val="none" w:sz="0" w:space="0" w:color="auto"/>
        <w:bottom w:val="none" w:sz="0" w:space="0" w:color="auto"/>
        <w:right w:val="none" w:sz="0" w:space="0" w:color="auto"/>
      </w:divBdr>
    </w:div>
    <w:div w:id="536433947">
      <w:bodyDiv w:val="1"/>
      <w:marLeft w:val="0"/>
      <w:marRight w:val="0"/>
      <w:marTop w:val="0"/>
      <w:marBottom w:val="0"/>
      <w:divBdr>
        <w:top w:val="none" w:sz="0" w:space="0" w:color="auto"/>
        <w:left w:val="none" w:sz="0" w:space="0" w:color="auto"/>
        <w:bottom w:val="none" w:sz="0" w:space="0" w:color="auto"/>
        <w:right w:val="none" w:sz="0" w:space="0" w:color="auto"/>
      </w:divBdr>
    </w:div>
    <w:div w:id="546258271">
      <w:bodyDiv w:val="1"/>
      <w:marLeft w:val="0"/>
      <w:marRight w:val="0"/>
      <w:marTop w:val="0"/>
      <w:marBottom w:val="0"/>
      <w:divBdr>
        <w:top w:val="none" w:sz="0" w:space="0" w:color="auto"/>
        <w:left w:val="none" w:sz="0" w:space="0" w:color="auto"/>
        <w:bottom w:val="none" w:sz="0" w:space="0" w:color="auto"/>
        <w:right w:val="none" w:sz="0" w:space="0" w:color="auto"/>
      </w:divBdr>
    </w:div>
    <w:div w:id="702024294">
      <w:bodyDiv w:val="1"/>
      <w:marLeft w:val="0"/>
      <w:marRight w:val="0"/>
      <w:marTop w:val="0"/>
      <w:marBottom w:val="0"/>
      <w:divBdr>
        <w:top w:val="none" w:sz="0" w:space="0" w:color="auto"/>
        <w:left w:val="none" w:sz="0" w:space="0" w:color="auto"/>
        <w:bottom w:val="none" w:sz="0" w:space="0" w:color="auto"/>
        <w:right w:val="none" w:sz="0" w:space="0" w:color="auto"/>
      </w:divBdr>
    </w:div>
    <w:div w:id="710811884">
      <w:bodyDiv w:val="1"/>
      <w:marLeft w:val="0"/>
      <w:marRight w:val="0"/>
      <w:marTop w:val="0"/>
      <w:marBottom w:val="0"/>
      <w:divBdr>
        <w:top w:val="none" w:sz="0" w:space="0" w:color="auto"/>
        <w:left w:val="none" w:sz="0" w:space="0" w:color="auto"/>
        <w:bottom w:val="none" w:sz="0" w:space="0" w:color="auto"/>
        <w:right w:val="none" w:sz="0" w:space="0" w:color="auto"/>
      </w:divBdr>
      <w:divsChild>
        <w:div w:id="1000353252">
          <w:marLeft w:val="0"/>
          <w:marRight w:val="0"/>
          <w:marTop w:val="0"/>
          <w:marBottom w:val="0"/>
          <w:divBdr>
            <w:top w:val="none" w:sz="0" w:space="0" w:color="auto"/>
            <w:left w:val="none" w:sz="0" w:space="0" w:color="auto"/>
            <w:bottom w:val="none" w:sz="0" w:space="0" w:color="auto"/>
            <w:right w:val="none" w:sz="0" w:space="0" w:color="auto"/>
          </w:divBdr>
        </w:div>
      </w:divsChild>
    </w:div>
    <w:div w:id="861479113">
      <w:bodyDiv w:val="1"/>
      <w:marLeft w:val="0"/>
      <w:marRight w:val="0"/>
      <w:marTop w:val="0"/>
      <w:marBottom w:val="0"/>
      <w:divBdr>
        <w:top w:val="none" w:sz="0" w:space="0" w:color="auto"/>
        <w:left w:val="none" w:sz="0" w:space="0" w:color="auto"/>
        <w:bottom w:val="none" w:sz="0" w:space="0" w:color="auto"/>
        <w:right w:val="none" w:sz="0" w:space="0" w:color="auto"/>
      </w:divBdr>
    </w:div>
    <w:div w:id="994336107">
      <w:bodyDiv w:val="1"/>
      <w:marLeft w:val="0"/>
      <w:marRight w:val="0"/>
      <w:marTop w:val="0"/>
      <w:marBottom w:val="0"/>
      <w:divBdr>
        <w:top w:val="none" w:sz="0" w:space="0" w:color="auto"/>
        <w:left w:val="none" w:sz="0" w:space="0" w:color="auto"/>
        <w:bottom w:val="none" w:sz="0" w:space="0" w:color="auto"/>
        <w:right w:val="none" w:sz="0" w:space="0" w:color="auto"/>
      </w:divBdr>
      <w:divsChild>
        <w:div w:id="1487355009">
          <w:marLeft w:val="0"/>
          <w:marRight w:val="0"/>
          <w:marTop w:val="0"/>
          <w:marBottom w:val="0"/>
          <w:divBdr>
            <w:top w:val="none" w:sz="0" w:space="0" w:color="auto"/>
            <w:left w:val="none" w:sz="0" w:space="0" w:color="auto"/>
            <w:bottom w:val="none" w:sz="0" w:space="0" w:color="auto"/>
            <w:right w:val="none" w:sz="0" w:space="0" w:color="auto"/>
          </w:divBdr>
        </w:div>
      </w:divsChild>
    </w:div>
    <w:div w:id="1055349191">
      <w:bodyDiv w:val="1"/>
      <w:marLeft w:val="0"/>
      <w:marRight w:val="0"/>
      <w:marTop w:val="0"/>
      <w:marBottom w:val="0"/>
      <w:divBdr>
        <w:top w:val="none" w:sz="0" w:space="0" w:color="auto"/>
        <w:left w:val="none" w:sz="0" w:space="0" w:color="auto"/>
        <w:bottom w:val="none" w:sz="0" w:space="0" w:color="auto"/>
        <w:right w:val="none" w:sz="0" w:space="0" w:color="auto"/>
      </w:divBdr>
      <w:divsChild>
        <w:div w:id="557789092">
          <w:marLeft w:val="0"/>
          <w:marRight w:val="0"/>
          <w:marTop w:val="0"/>
          <w:marBottom w:val="0"/>
          <w:divBdr>
            <w:top w:val="none" w:sz="0" w:space="0" w:color="auto"/>
            <w:left w:val="none" w:sz="0" w:space="0" w:color="auto"/>
            <w:bottom w:val="none" w:sz="0" w:space="0" w:color="auto"/>
            <w:right w:val="none" w:sz="0" w:space="0" w:color="auto"/>
          </w:divBdr>
        </w:div>
      </w:divsChild>
    </w:div>
    <w:div w:id="1134761489">
      <w:bodyDiv w:val="1"/>
      <w:marLeft w:val="0"/>
      <w:marRight w:val="0"/>
      <w:marTop w:val="0"/>
      <w:marBottom w:val="0"/>
      <w:divBdr>
        <w:top w:val="none" w:sz="0" w:space="0" w:color="auto"/>
        <w:left w:val="none" w:sz="0" w:space="0" w:color="auto"/>
        <w:bottom w:val="none" w:sz="0" w:space="0" w:color="auto"/>
        <w:right w:val="none" w:sz="0" w:space="0" w:color="auto"/>
      </w:divBdr>
      <w:divsChild>
        <w:div w:id="724838131">
          <w:marLeft w:val="0"/>
          <w:marRight w:val="0"/>
          <w:marTop w:val="0"/>
          <w:marBottom w:val="0"/>
          <w:divBdr>
            <w:top w:val="none" w:sz="0" w:space="0" w:color="auto"/>
            <w:left w:val="none" w:sz="0" w:space="0" w:color="auto"/>
            <w:bottom w:val="none" w:sz="0" w:space="0" w:color="auto"/>
            <w:right w:val="none" w:sz="0" w:space="0" w:color="auto"/>
          </w:divBdr>
        </w:div>
      </w:divsChild>
    </w:div>
    <w:div w:id="1138188091">
      <w:bodyDiv w:val="1"/>
      <w:marLeft w:val="0"/>
      <w:marRight w:val="0"/>
      <w:marTop w:val="0"/>
      <w:marBottom w:val="0"/>
      <w:divBdr>
        <w:top w:val="none" w:sz="0" w:space="0" w:color="auto"/>
        <w:left w:val="none" w:sz="0" w:space="0" w:color="auto"/>
        <w:bottom w:val="none" w:sz="0" w:space="0" w:color="auto"/>
        <w:right w:val="none" w:sz="0" w:space="0" w:color="auto"/>
      </w:divBdr>
      <w:divsChild>
        <w:div w:id="1309432493">
          <w:marLeft w:val="0"/>
          <w:marRight w:val="0"/>
          <w:marTop w:val="0"/>
          <w:marBottom w:val="0"/>
          <w:divBdr>
            <w:top w:val="none" w:sz="0" w:space="0" w:color="auto"/>
            <w:left w:val="none" w:sz="0" w:space="0" w:color="auto"/>
            <w:bottom w:val="none" w:sz="0" w:space="0" w:color="auto"/>
            <w:right w:val="none" w:sz="0" w:space="0" w:color="auto"/>
          </w:divBdr>
        </w:div>
      </w:divsChild>
    </w:div>
    <w:div w:id="1180699450">
      <w:bodyDiv w:val="1"/>
      <w:marLeft w:val="0"/>
      <w:marRight w:val="0"/>
      <w:marTop w:val="0"/>
      <w:marBottom w:val="0"/>
      <w:divBdr>
        <w:top w:val="none" w:sz="0" w:space="0" w:color="auto"/>
        <w:left w:val="none" w:sz="0" w:space="0" w:color="auto"/>
        <w:bottom w:val="none" w:sz="0" w:space="0" w:color="auto"/>
        <w:right w:val="none" w:sz="0" w:space="0" w:color="auto"/>
      </w:divBdr>
      <w:divsChild>
        <w:div w:id="2002275055">
          <w:marLeft w:val="0"/>
          <w:marRight w:val="0"/>
          <w:marTop w:val="0"/>
          <w:marBottom w:val="0"/>
          <w:divBdr>
            <w:top w:val="none" w:sz="0" w:space="0" w:color="auto"/>
            <w:left w:val="none" w:sz="0" w:space="0" w:color="auto"/>
            <w:bottom w:val="none" w:sz="0" w:space="0" w:color="auto"/>
            <w:right w:val="none" w:sz="0" w:space="0" w:color="auto"/>
          </w:divBdr>
        </w:div>
      </w:divsChild>
    </w:div>
    <w:div w:id="1208951871">
      <w:bodyDiv w:val="1"/>
      <w:marLeft w:val="0"/>
      <w:marRight w:val="0"/>
      <w:marTop w:val="0"/>
      <w:marBottom w:val="0"/>
      <w:divBdr>
        <w:top w:val="none" w:sz="0" w:space="0" w:color="auto"/>
        <w:left w:val="none" w:sz="0" w:space="0" w:color="auto"/>
        <w:bottom w:val="none" w:sz="0" w:space="0" w:color="auto"/>
        <w:right w:val="none" w:sz="0" w:space="0" w:color="auto"/>
      </w:divBdr>
      <w:divsChild>
        <w:div w:id="1470201193">
          <w:marLeft w:val="0"/>
          <w:marRight w:val="0"/>
          <w:marTop w:val="0"/>
          <w:marBottom w:val="0"/>
          <w:divBdr>
            <w:top w:val="none" w:sz="0" w:space="0" w:color="auto"/>
            <w:left w:val="none" w:sz="0" w:space="0" w:color="auto"/>
            <w:bottom w:val="none" w:sz="0" w:space="0" w:color="auto"/>
            <w:right w:val="none" w:sz="0" w:space="0" w:color="auto"/>
          </w:divBdr>
        </w:div>
      </w:divsChild>
    </w:div>
    <w:div w:id="1265846247">
      <w:bodyDiv w:val="1"/>
      <w:marLeft w:val="0"/>
      <w:marRight w:val="0"/>
      <w:marTop w:val="0"/>
      <w:marBottom w:val="0"/>
      <w:divBdr>
        <w:top w:val="none" w:sz="0" w:space="0" w:color="auto"/>
        <w:left w:val="none" w:sz="0" w:space="0" w:color="auto"/>
        <w:bottom w:val="none" w:sz="0" w:space="0" w:color="auto"/>
        <w:right w:val="none" w:sz="0" w:space="0" w:color="auto"/>
      </w:divBdr>
      <w:divsChild>
        <w:div w:id="564071543">
          <w:marLeft w:val="0"/>
          <w:marRight w:val="0"/>
          <w:marTop w:val="0"/>
          <w:marBottom w:val="0"/>
          <w:divBdr>
            <w:top w:val="none" w:sz="0" w:space="0" w:color="auto"/>
            <w:left w:val="none" w:sz="0" w:space="0" w:color="auto"/>
            <w:bottom w:val="none" w:sz="0" w:space="0" w:color="auto"/>
            <w:right w:val="none" w:sz="0" w:space="0" w:color="auto"/>
          </w:divBdr>
        </w:div>
      </w:divsChild>
    </w:div>
    <w:div w:id="1268931672">
      <w:bodyDiv w:val="1"/>
      <w:marLeft w:val="0"/>
      <w:marRight w:val="0"/>
      <w:marTop w:val="0"/>
      <w:marBottom w:val="0"/>
      <w:divBdr>
        <w:top w:val="none" w:sz="0" w:space="0" w:color="auto"/>
        <w:left w:val="none" w:sz="0" w:space="0" w:color="auto"/>
        <w:bottom w:val="none" w:sz="0" w:space="0" w:color="auto"/>
        <w:right w:val="none" w:sz="0" w:space="0" w:color="auto"/>
      </w:divBdr>
      <w:divsChild>
        <w:div w:id="758597605">
          <w:marLeft w:val="0"/>
          <w:marRight w:val="0"/>
          <w:marTop w:val="0"/>
          <w:marBottom w:val="0"/>
          <w:divBdr>
            <w:top w:val="none" w:sz="0" w:space="0" w:color="auto"/>
            <w:left w:val="none" w:sz="0" w:space="0" w:color="auto"/>
            <w:bottom w:val="none" w:sz="0" w:space="0" w:color="auto"/>
            <w:right w:val="none" w:sz="0" w:space="0" w:color="auto"/>
          </w:divBdr>
        </w:div>
      </w:divsChild>
    </w:div>
    <w:div w:id="1290435941">
      <w:bodyDiv w:val="1"/>
      <w:marLeft w:val="0"/>
      <w:marRight w:val="0"/>
      <w:marTop w:val="0"/>
      <w:marBottom w:val="0"/>
      <w:divBdr>
        <w:top w:val="none" w:sz="0" w:space="0" w:color="auto"/>
        <w:left w:val="none" w:sz="0" w:space="0" w:color="auto"/>
        <w:bottom w:val="none" w:sz="0" w:space="0" w:color="auto"/>
        <w:right w:val="none" w:sz="0" w:space="0" w:color="auto"/>
      </w:divBdr>
      <w:divsChild>
        <w:div w:id="1972707956">
          <w:marLeft w:val="0"/>
          <w:marRight w:val="0"/>
          <w:marTop w:val="0"/>
          <w:marBottom w:val="0"/>
          <w:divBdr>
            <w:top w:val="none" w:sz="0" w:space="0" w:color="auto"/>
            <w:left w:val="none" w:sz="0" w:space="0" w:color="auto"/>
            <w:bottom w:val="none" w:sz="0" w:space="0" w:color="auto"/>
            <w:right w:val="none" w:sz="0" w:space="0" w:color="auto"/>
          </w:divBdr>
        </w:div>
      </w:divsChild>
    </w:div>
    <w:div w:id="1319771732">
      <w:bodyDiv w:val="1"/>
      <w:marLeft w:val="0"/>
      <w:marRight w:val="0"/>
      <w:marTop w:val="0"/>
      <w:marBottom w:val="0"/>
      <w:divBdr>
        <w:top w:val="none" w:sz="0" w:space="0" w:color="auto"/>
        <w:left w:val="none" w:sz="0" w:space="0" w:color="auto"/>
        <w:bottom w:val="none" w:sz="0" w:space="0" w:color="auto"/>
        <w:right w:val="none" w:sz="0" w:space="0" w:color="auto"/>
      </w:divBdr>
      <w:divsChild>
        <w:div w:id="981543898">
          <w:marLeft w:val="0"/>
          <w:marRight w:val="0"/>
          <w:marTop w:val="0"/>
          <w:marBottom w:val="0"/>
          <w:divBdr>
            <w:top w:val="none" w:sz="0" w:space="0" w:color="auto"/>
            <w:left w:val="none" w:sz="0" w:space="0" w:color="auto"/>
            <w:bottom w:val="none" w:sz="0" w:space="0" w:color="auto"/>
            <w:right w:val="none" w:sz="0" w:space="0" w:color="auto"/>
          </w:divBdr>
        </w:div>
      </w:divsChild>
    </w:div>
    <w:div w:id="1390571315">
      <w:bodyDiv w:val="1"/>
      <w:marLeft w:val="0"/>
      <w:marRight w:val="0"/>
      <w:marTop w:val="0"/>
      <w:marBottom w:val="0"/>
      <w:divBdr>
        <w:top w:val="none" w:sz="0" w:space="0" w:color="auto"/>
        <w:left w:val="none" w:sz="0" w:space="0" w:color="auto"/>
        <w:bottom w:val="none" w:sz="0" w:space="0" w:color="auto"/>
        <w:right w:val="none" w:sz="0" w:space="0" w:color="auto"/>
      </w:divBdr>
      <w:divsChild>
        <w:div w:id="412244260">
          <w:marLeft w:val="0"/>
          <w:marRight w:val="0"/>
          <w:marTop w:val="0"/>
          <w:marBottom w:val="0"/>
          <w:divBdr>
            <w:top w:val="none" w:sz="0" w:space="0" w:color="auto"/>
            <w:left w:val="none" w:sz="0" w:space="0" w:color="auto"/>
            <w:bottom w:val="none" w:sz="0" w:space="0" w:color="auto"/>
            <w:right w:val="none" w:sz="0" w:space="0" w:color="auto"/>
          </w:divBdr>
        </w:div>
      </w:divsChild>
    </w:div>
    <w:div w:id="1416048436">
      <w:bodyDiv w:val="1"/>
      <w:marLeft w:val="0"/>
      <w:marRight w:val="0"/>
      <w:marTop w:val="0"/>
      <w:marBottom w:val="0"/>
      <w:divBdr>
        <w:top w:val="none" w:sz="0" w:space="0" w:color="auto"/>
        <w:left w:val="none" w:sz="0" w:space="0" w:color="auto"/>
        <w:bottom w:val="none" w:sz="0" w:space="0" w:color="auto"/>
        <w:right w:val="none" w:sz="0" w:space="0" w:color="auto"/>
      </w:divBdr>
      <w:divsChild>
        <w:div w:id="1480656104">
          <w:marLeft w:val="0"/>
          <w:marRight w:val="0"/>
          <w:marTop w:val="0"/>
          <w:marBottom w:val="0"/>
          <w:divBdr>
            <w:top w:val="none" w:sz="0" w:space="0" w:color="auto"/>
            <w:left w:val="none" w:sz="0" w:space="0" w:color="auto"/>
            <w:bottom w:val="none" w:sz="0" w:space="0" w:color="auto"/>
            <w:right w:val="none" w:sz="0" w:space="0" w:color="auto"/>
          </w:divBdr>
        </w:div>
      </w:divsChild>
    </w:div>
    <w:div w:id="1426464370">
      <w:bodyDiv w:val="1"/>
      <w:marLeft w:val="0"/>
      <w:marRight w:val="0"/>
      <w:marTop w:val="0"/>
      <w:marBottom w:val="0"/>
      <w:divBdr>
        <w:top w:val="none" w:sz="0" w:space="0" w:color="auto"/>
        <w:left w:val="none" w:sz="0" w:space="0" w:color="auto"/>
        <w:bottom w:val="none" w:sz="0" w:space="0" w:color="auto"/>
        <w:right w:val="none" w:sz="0" w:space="0" w:color="auto"/>
      </w:divBdr>
    </w:div>
    <w:div w:id="1505316775">
      <w:bodyDiv w:val="1"/>
      <w:marLeft w:val="0"/>
      <w:marRight w:val="0"/>
      <w:marTop w:val="0"/>
      <w:marBottom w:val="0"/>
      <w:divBdr>
        <w:top w:val="none" w:sz="0" w:space="0" w:color="auto"/>
        <w:left w:val="none" w:sz="0" w:space="0" w:color="auto"/>
        <w:bottom w:val="none" w:sz="0" w:space="0" w:color="auto"/>
        <w:right w:val="none" w:sz="0" w:space="0" w:color="auto"/>
      </w:divBdr>
      <w:divsChild>
        <w:div w:id="1141768501">
          <w:marLeft w:val="0"/>
          <w:marRight w:val="0"/>
          <w:marTop w:val="0"/>
          <w:marBottom w:val="0"/>
          <w:divBdr>
            <w:top w:val="none" w:sz="0" w:space="0" w:color="auto"/>
            <w:left w:val="none" w:sz="0" w:space="0" w:color="auto"/>
            <w:bottom w:val="none" w:sz="0" w:space="0" w:color="auto"/>
            <w:right w:val="none" w:sz="0" w:space="0" w:color="auto"/>
          </w:divBdr>
        </w:div>
      </w:divsChild>
    </w:div>
    <w:div w:id="1535574668">
      <w:bodyDiv w:val="1"/>
      <w:marLeft w:val="0"/>
      <w:marRight w:val="0"/>
      <w:marTop w:val="0"/>
      <w:marBottom w:val="0"/>
      <w:divBdr>
        <w:top w:val="none" w:sz="0" w:space="0" w:color="auto"/>
        <w:left w:val="none" w:sz="0" w:space="0" w:color="auto"/>
        <w:bottom w:val="none" w:sz="0" w:space="0" w:color="auto"/>
        <w:right w:val="none" w:sz="0" w:space="0" w:color="auto"/>
      </w:divBdr>
      <w:divsChild>
        <w:div w:id="429662262">
          <w:marLeft w:val="0"/>
          <w:marRight w:val="0"/>
          <w:marTop w:val="0"/>
          <w:marBottom w:val="0"/>
          <w:divBdr>
            <w:top w:val="none" w:sz="0" w:space="0" w:color="auto"/>
            <w:left w:val="none" w:sz="0" w:space="0" w:color="auto"/>
            <w:bottom w:val="none" w:sz="0" w:space="0" w:color="auto"/>
            <w:right w:val="none" w:sz="0" w:space="0" w:color="auto"/>
          </w:divBdr>
        </w:div>
      </w:divsChild>
    </w:div>
    <w:div w:id="1612055199">
      <w:bodyDiv w:val="1"/>
      <w:marLeft w:val="0"/>
      <w:marRight w:val="0"/>
      <w:marTop w:val="0"/>
      <w:marBottom w:val="0"/>
      <w:divBdr>
        <w:top w:val="none" w:sz="0" w:space="0" w:color="auto"/>
        <w:left w:val="none" w:sz="0" w:space="0" w:color="auto"/>
        <w:bottom w:val="none" w:sz="0" w:space="0" w:color="auto"/>
        <w:right w:val="none" w:sz="0" w:space="0" w:color="auto"/>
      </w:divBdr>
      <w:divsChild>
        <w:div w:id="294874142">
          <w:marLeft w:val="0"/>
          <w:marRight w:val="0"/>
          <w:marTop w:val="0"/>
          <w:marBottom w:val="0"/>
          <w:divBdr>
            <w:top w:val="none" w:sz="0" w:space="0" w:color="auto"/>
            <w:left w:val="none" w:sz="0" w:space="0" w:color="auto"/>
            <w:bottom w:val="none" w:sz="0" w:space="0" w:color="auto"/>
            <w:right w:val="none" w:sz="0" w:space="0" w:color="auto"/>
          </w:divBdr>
        </w:div>
      </w:divsChild>
    </w:div>
    <w:div w:id="1620408633">
      <w:bodyDiv w:val="1"/>
      <w:marLeft w:val="0"/>
      <w:marRight w:val="0"/>
      <w:marTop w:val="0"/>
      <w:marBottom w:val="0"/>
      <w:divBdr>
        <w:top w:val="none" w:sz="0" w:space="0" w:color="auto"/>
        <w:left w:val="none" w:sz="0" w:space="0" w:color="auto"/>
        <w:bottom w:val="none" w:sz="0" w:space="0" w:color="auto"/>
        <w:right w:val="none" w:sz="0" w:space="0" w:color="auto"/>
      </w:divBdr>
    </w:div>
    <w:div w:id="1681808061">
      <w:bodyDiv w:val="1"/>
      <w:marLeft w:val="0"/>
      <w:marRight w:val="0"/>
      <w:marTop w:val="0"/>
      <w:marBottom w:val="0"/>
      <w:divBdr>
        <w:top w:val="none" w:sz="0" w:space="0" w:color="auto"/>
        <w:left w:val="none" w:sz="0" w:space="0" w:color="auto"/>
        <w:bottom w:val="none" w:sz="0" w:space="0" w:color="auto"/>
        <w:right w:val="none" w:sz="0" w:space="0" w:color="auto"/>
      </w:divBdr>
    </w:div>
    <w:div w:id="1686982077">
      <w:bodyDiv w:val="1"/>
      <w:marLeft w:val="0"/>
      <w:marRight w:val="0"/>
      <w:marTop w:val="0"/>
      <w:marBottom w:val="0"/>
      <w:divBdr>
        <w:top w:val="none" w:sz="0" w:space="0" w:color="auto"/>
        <w:left w:val="none" w:sz="0" w:space="0" w:color="auto"/>
        <w:bottom w:val="none" w:sz="0" w:space="0" w:color="auto"/>
        <w:right w:val="none" w:sz="0" w:space="0" w:color="auto"/>
      </w:divBdr>
      <w:divsChild>
        <w:div w:id="1950424963">
          <w:marLeft w:val="0"/>
          <w:marRight w:val="0"/>
          <w:marTop w:val="0"/>
          <w:marBottom w:val="0"/>
          <w:divBdr>
            <w:top w:val="none" w:sz="0" w:space="0" w:color="auto"/>
            <w:left w:val="none" w:sz="0" w:space="0" w:color="auto"/>
            <w:bottom w:val="none" w:sz="0" w:space="0" w:color="auto"/>
            <w:right w:val="none" w:sz="0" w:space="0" w:color="auto"/>
          </w:divBdr>
        </w:div>
      </w:divsChild>
    </w:div>
    <w:div w:id="1692683641">
      <w:bodyDiv w:val="1"/>
      <w:marLeft w:val="0"/>
      <w:marRight w:val="0"/>
      <w:marTop w:val="0"/>
      <w:marBottom w:val="0"/>
      <w:divBdr>
        <w:top w:val="none" w:sz="0" w:space="0" w:color="auto"/>
        <w:left w:val="none" w:sz="0" w:space="0" w:color="auto"/>
        <w:bottom w:val="none" w:sz="0" w:space="0" w:color="auto"/>
        <w:right w:val="none" w:sz="0" w:space="0" w:color="auto"/>
      </w:divBdr>
    </w:div>
    <w:div w:id="1740013453">
      <w:bodyDiv w:val="1"/>
      <w:marLeft w:val="0"/>
      <w:marRight w:val="0"/>
      <w:marTop w:val="0"/>
      <w:marBottom w:val="0"/>
      <w:divBdr>
        <w:top w:val="none" w:sz="0" w:space="0" w:color="auto"/>
        <w:left w:val="none" w:sz="0" w:space="0" w:color="auto"/>
        <w:bottom w:val="none" w:sz="0" w:space="0" w:color="auto"/>
        <w:right w:val="none" w:sz="0" w:space="0" w:color="auto"/>
      </w:divBdr>
      <w:divsChild>
        <w:div w:id="1574196212">
          <w:marLeft w:val="0"/>
          <w:marRight w:val="0"/>
          <w:marTop w:val="0"/>
          <w:marBottom w:val="0"/>
          <w:divBdr>
            <w:top w:val="none" w:sz="0" w:space="0" w:color="auto"/>
            <w:left w:val="none" w:sz="0" w:space="0" w:color="auto"/>
            <w:bottom w:val="none" w:sz="0" w:space="0" w:color="auto"/>
            <w:right w:val="none" w:sz="0" w:space="0" w:color="auto"/>
          </w:divBdr>
        </w:div>
      </w:divsChild>
    </w:div>
    <w:div w:id="1790010524">
      <w:bodyDiv w:val="1"/>
      <w:marLeft w:val="0"/>
      <w:marRight w:val="0"/>
      <w:marTop w:val="0"/>
      <w:marBottom w:val="0"/>
      <w:divBdr>
        <w:top w:val="none" w:sz="0" w:space="0" w:color="auto"/>
        <w:left w:val="none" w:sz="0" w:space="0" w:color="auto"/>
        <w:bottom w:val="none" w:sz="0" w:space="0" w:color="auto"/>
        <w:right w:val="none" w:sz="0" w:space="0" w:color="auto"/>
      </w:divBdr>
      <w:divsChild>
        <w:div w:id="1067875770">
          <w:marLeft w:val="0"/>
          <w:marRight w:val="0"/>
          <w:marTop w:val="0"/>
          <w:marBottom w:val="0"/>
          <w:divBdr>
            <w:top w:val="none" w:sz="0" w:space="0" w:color="auto"/>
            <w:left w:val="none" w:sz="0" w:space="0" w:color="auto"/>
            <w:bottom w:val="none" w:sz="0" w:space="0" w:color="auto"/>
            <w:right w:val="none" w:sz="0" w:space="0" w:color="auto"/>
          </w:divBdr>
        </w:div>
      </w:divsChild>
    </w:div>
    <w:div w:id="1813479297">
      <w:bodyDiv w:val="1"/>
      <w:marLeft w:val="0"/>
      <w:marRight w:val="0"/>
      <w:marTop w:val="0"/>
      <w:marBottom w:val="0"/>
      <w:divBdr>
        <w:top w:val="none" w:sz="0" w:space="0" w:color="auto"/>
        <w:left w:val="none" w:sz="0" w:space="0" w:color="auto"/>
        <w:bottom w:val="none" w:sz="0" w:space="0" w:color="auto"/>
        <w:right w:val="none" w:sz="0" w:space="0" w:color="auto"/>
      </w:divBdr>
      <w:divsChild>
        <w:div w:id="2106874886">
          <w:marLeft w:val="0"/>
          <w:marRight w:val="0"/>
          <w:marTop w:val="0"/>
          <w:marBottom w:val="0"/>
          <w:divBdr>
            <w:top w:val="none" w:sz="0" w:space="0" w:color="auto"/>
            <w:left w:val="none" w:sz="0" w:space="0" w:color="auto"/>
            <w:bottom w:val="none" w:sz="0" w:space="0" w:color="auto"/>
            <w:right w:val="none" w:sz="0" w:space="0" w:color="auto"/>
          </w:divBdr>
        </w:div>
      </w:divsChild>
    </w:div>
    <w:div w:id="1839734655">
      <w:bodyDiv w:val="1"/>
      <w:marLeft w:val="0"/>
      <w:marRight w:val="0"/>
      <w:marTop w:val="0"/>
      <w:marBottom w:val="0"/>
      <w:divBdr>
        <w:top w:val="none" w:sz="0" w:space="0" w:color="auto"/>
        <w:left w:val="none" w:sz="0" w:space="0" w:color="auto"/>
        <w:bottom w:val="none" w:sz="0" w:space="0" w:color="auto"/>
        <w:right w:val="none" w:sz="0" w:space="0" w:color="auto"/>
      </w:divBdr>
      <w:divsChild>
        <w:div w:id="808011594">
          <w:marLeft w:val="0"/>
          <w:marRight w:val="0"/>
          <w:marTop w:val="0"/>
          <w:marBottom w:val="0"/>
          <w:divBdr>
            <w:top w:val="none" w:sz="0" w:space="0" w:color="auto"/>
            <w:left w:val="none" w:sz="0" w:space="0" w:color="auto"/>
            <w:bottom w:val="none" w:sz="0" w:space="0" w:color="auto"/>
            <w:right w:val="none" w:sz="0" w:space="0" w:color="auto"/>
          </w:divBdr>
        </w:div>
      </w:divsChild>
    </w:div>
    <w:div w:id="1845440910">
      <w:bodyDiv w:val="1"/>
      <w:marLeft w:val="0"/>
      <w:marRight w:val="0"/>
      <w:marTop w:val="0"/>
      <w:marBottom w:val="0"/>
      <w:divBdr>
        <w:top w:val="none" w:sz="0" w:space="0" w:color="auto"/>
        <w:left w:val="none" w:sz="0" w:space="0" w:color="auto"/>
        <w:bottom w:val="none" w:sz="0" w:space="0" w:color="auto"/>
        <w:right w:val="none" w:sz="0" w:space="0" w:color="auto"/>
      </w:divBdr>
    </w:div>
    <w:div w:id="1873571630">
      <w:bodyDiv w:val="1"/>
      <w:marLeft w:val="0"/>
      <w:marRight w:val="0"/>
      <w:marTop w:val="0"/>
      <w:marBottom w:val="0"/>
      <w:divBdr>
        <w:top w:val="none" w:sz="0" w:space="0" w:color="auto"/>
        <w:left w:val="none" w:sz="0" w:space="0" w:color="auto"/>
        <w:bottom w:val="none" w:sz="0" w:space="0" w:color="auto"/>
        <w:right w:val="none" w:sz="0" w:space="0" w:color="auto"/>
      </w:divBdr>
      <w:divsChild>
        <w:div w:id="602616745">
          <w:marLeft w:val="0"/>
          <w:marRight w:val="0"/>
          <w:marTop w:val="0"/>
          <w:marBottom w:val="0"/>
          <w:divBdr>
            <w:top w:val="none" w:sz="0" w:space="0" w:color="auto"/>
            <w:left w:val="none" w:sz="0" w:space="0" w:color="auto"/>
            <w:bottom w:val="none" w:sz="0" w:space="0" w:color="auto"/>
            <w:right w:val="none" w:sz="0" w:space="0" w:color="auto"/>
          </w:divBdr>
        </w:div>
      </w:divsChild>
    </w:div>
    <w:div w:id="1938781232">
      <w:bodyDiv w:val="1"/>
      <w:marLeft w:val="0"/>
      <w:marRight w:val="0"/>
      <w:marTop w:val="0"/>
      <w:marBottom w:val="0"/>
      <w:divBdr>
        <w:top w:val="none" w:sz="0" w:space="0" w:color="auto"/>
        <w:left w:val="none" w:sz="0" w:space="0" w:color="auto"/>
        <w:bottom w:val="none" w:sz="0" w:space="0" w:color="auto"/>
        <w:right w:val="none" w:sz="0" w:space="0" w:color="auto"/>
      </w:divBdr>
      <w:divsChild>
        <w:div w:id="2029789489">
          <w:marLeft w:val="0"/>
          <w:marRight w:val="0"/>
          <w:marTop w:val="0"/>
          <w:marBottom w:val="0"/>
          <w:divBdr>
            <w:top w:val="none" w:sz="0" w:space="0" w:color="auto"/>
            <w:left w:val="none" w:sz="0" w:space="0" w:color="auto"/>
            <w:bottom w:val="none" w:sz="0" w:space="0" w:color="auto"/>
            <w:right w:val="none" w:sz="0" w:space="0" w:color="auto"/>
          </w:divBdr>
        </w:div>
      </w:divsChild>
    </w:div>
    <w:div w:id="1951205041">
      <w:bodyDiv w:val="1"/>
      <w:marLeft w:val="0"/>
      <w:marRight w:val="0"/>
      <w:marTop w:val="0"/>
      <w:marBottom w:val="0"/>
      <w:divBdr>
        <w:top w:val="none" w:sz="0" w:space="0" w:color="auto"/>
        <w:left w:val="none" w:sz="0" w:space="0" w:color="auto"/>
        <w:bottom w:val="none" w:sz="0" w:space="0" w:color="auto"/>
        <w:right w:val="none" w:sz="0" w:space="0" w:color="auto"/>
      </w:divBdr>
    </w:div>
    <w:div w:id="1957978169">
      <w:bodyDiv w:val="1"/>
      <w:marLeft w:val="0"/>
      <w:marRight w:val="0"/>
      <w:marTop w:val="0"/>
      <w:marBottom w:val="0"/>
      <w:divBdr>
        <w:top w:val="none" w:sz="0" w:space="0" w:color="auto"/>
        <w:left w:val="none" w:sz="0" w:space="0" w:color="auto"/>
        <w:bottom w:val="none" w:sz="0" w:space="0" w:color="auto"/>
        <w:right w:val="none" w:sz="0" w:space="0" w:color="auto"/>
      </w:divBdr>
      <w:divsChild>
        <w:div w:id="736321679">
          <w:marLeft w:val="0"/>
          <w:marRight w:val="0"/>
          <w:marTop w:val="0"/>
          <w:marBottom w:val="0"/>
          <w:divBdr>
            <w:top w:val="none" w:sz="0" w:space="0" w:color="auto"/>
            <w:left w:val="none" w:sz="0" w:space="0" w:color="auto"/>
            <w:bottom w:val="none" w:sz="0" w:space="0" w:color="auto"/>
            <w:right w:val="none" w:sz="0" w:space="0" w:color="auto"/>
          </w:divBdr>
        </w:div>
      </w:divsChild>
    </w:div>
    <w:div w:id="1959676301">
      <w:bodyDiv w:val="1"/>
      <w:marLeft w:val="0"/>
      <w:marRight w:val="0"/>
      <w:marTop w:val="0"/>
      <w:marBottom w:val="0"/>
      <w:divBdr>
        <w:top w:val="none" w:sz="0" w:space="0" w:color="auto"/>
        <w:left w:val="none" w:sz="0" w:space="0" w:color="auto"/>
        <w:bottom w:val="none" w:sz="0" w:space="0" w:color="auto"/>
        <w:right w:val="none" w:sz="0" w:space="0" w:color="auto"/>
      </w:divBdr>
      <w:divsChild>
        <w:div w:id="147215025">
          <w:marLeft w:val="0"/>
          <w:marRight w:val="0"/>
          <w:marTop w:val="0"/>
          <w:marBottom w:val="0"/>
          <w:divBdr>
            <w:top w:val="none" w:sz="0" w:space="0" w:color="auto"/>
            <w:left w:val="none" w:sz="0" w:space="0" w:color="auto"/>
            <w:bottom w:val="none" w:sz="0" w:space="0" w:color="auto"/>
            <w:right w:val="none" w:sz="0" w:space="0" w:color="auto"/>
          </w:divBdr>
        </w:div>
      </w:divsChild>
    </w:div>
    <w:div w:id="1980381890">
      <w:bodyDiv w:val="1"/>
      <w:marLeft w:val="0"/>
      <w:marRight w:val="0"/>
      <w:marTop w:val="0"/>
      <w:marBottom w:val="0"/>
      <w:divBdr>
        <w:top w:val="none" w:sz="0" w:space="0" w:color="auto"/>
        <w:left w:val="none" w:sz="0" w:space="0" w:color="auto"/>
        <w:bottom w:val="none" w:sz="0" w:space="0" w:color="auto"/>
        <w:right w:val="none" w:sz="0" w:space="0" w:color="auto"/>
      </w:divBdr>
      <w:divsChild>
        <w:div w:id="12533424">
          <w:marLeft w:val="0"/>
          <w:marRight w:val="0"/>
          <w:marTop w:val="0"/>
          <w:marBottom w:val="0"/>
          <w:divBdr>
            <w:top w:val="none" w:sz="0" w:space="0" w:color="auto"/>
            <w:left w:val="none" w:sz="0" w:space="0" w:color="auto"/>
            <w:bottom w:val="none" w:sz="0" w:space="0" w:color="auto"/>
            <w:right w:val="none" w:sz="0" w:space="0" w:color="auto"/>
          </w:divBdr>
        </w:div>
      </w:divsChild>
    </w:div>
    <w:div w:id="2115901494">
      <w:bodyDiv w:val="1"/>
      <w:marLeft w:val="0"/>
      <w:marRight w:val="0"/>
      <w:marTop w:val="0"/>
      <w:marBottom w:val="0"/>
      <w:divBdr>
        <w:top w:val="none" w:sz="0" w:space="0" w:color="auto"/>
        <w:left w:val="none" w:sz="0" w:space="0" w:color="auto"/>
        <w:bottom w:val="none" w:sz="0" w:space="0" w:color="auto"/>
        <w:right w:val="none" w:sz="0" w:space="0" w:color="auto"/>
      </w:divBdr>
      <w:divsChild>
        <w:div w:id="18606831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w3.org/TR/xmlschema-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w3.org/TR/xmlschema-2/" TargetMode="External"/><Relationship Id="rId2" Type="http://schemas.openxmlformats.org/officeDocument/2006/relationships/numbering" Target="numbering.xml"/><Relationship Id="rId16" Type="http://schemas.openxmlformats.org/officeDocument/2006/relationships/hyperlink" Target="http://www.w3.org/TR/xmlschema-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w3.org/TR/xmlschema-2/"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w3.org/TR/xmlschema-2/"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611A60-845B-43D2-B07F-36C9C3223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175</Pages>
  <Words>44020</Words>
  <Characters>250916</Characters>
  <Application>Microsoft Office Word</Application>
  <DocSecurity>0</DocSecurity>
  <Lines>2090</Lines>
  <Paragraphs>588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2021-04-26T19:36:00Z</dcterms:created>
  <dcterms:modified xsi:type="dcterms:W3CDTF">2021-06-01T15:45:00Z</dcterms:modified>
</cp:coreProperties>
</file>