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FFF7" w14:textId="420E645E" w:rsidR="005F46E2" w:rsidRDefault="00000000">
      <w:pPr>
        <w:pStyle w:val="21"/>
      </w:pPr>
      <w:r>
        <w:t>Sequence Diagram</w:t>
      </w:r>
    </w:p>
    <w:p w14:paraId="71E49E51" w14:textId="77777777" w:rsidR="005F46E2" w:rsidRDefault="00000000">
      <w:r>
        <w:t>This diagram illustrates the interaction flow between the user and analytics components.</w:t>
      </w:r>
    </w:p>
    <w:p w14:paraId="6A9A6DC1" w14:textId="77777777" w:rsidR="005F46E2" w:rsidRDefault="00000000">
      <w:r>
        <w:rPr>
          <w:noProof/>
        </w:rPr>
        <w:drawing>
          <wp:inline distT="0" distB="0" distL="0" distR="0" wp14:anchorId="5411CD13" wp14:editId="49F5393A">
            <wp:extent cx="5029200" cy="3210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6758" w14:textId="5A62FF9E" w:rsidR="005F46E2" w:rsidRDefault="00000000">
      <w:pPr>
        <w:pStyle w:val="21"/>
      </w:pPr>
      <w:r>
        <w:t>Activity Diagram</w:t>
      </w:r>
    </w:p>
    <w:p w14:paraId="369679D4" w14:textId="77777777" w:rsidR="005F46E2" w:rsidRDefault="00000000">
      <w:r>
        <w:t>This diagram represents the workflow of analytical data processing.</w:t>
      </w:r>
    </w:p>
    <w:p w14:paraId="45CC9235" w14:textId="77777777" w:rsidR="005F46E2" w:rsidRDefault="00000000">
      <w:r>
        <w:rPr>
          <w:noProof/>
        </w:rPr>
        <w:drawing>
          <wp:inline distT="0" distB="0" distL="0" distR="0" wp14:anchorId="5FA1526A" wp14:editId="4AE39F5F">
            <wp:extent cx="4572000" cy="3098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155420">
    <w:abstractNumId w:val="8"/>
  </w:num>
  <w:num w:numId="2" w16cid:durableId="1827628239">
    <w:abstractNumId w:val="6"/>
  </w:num>
  <w:num w:numId="3" w16cid:durableId="524095217">
    <w:abstractNumId w:val="5"/>
  </w:num>
  <w:num w:numId="4" w16cid:durableId="1136335051">
    <w:abstractNumId w:val="4"/>
  </w:num>
  <w:num w:numId="5" w16cid:durableId="390269185">
    <w:abstractNumId w:val="7"/>
  </w:num>
  <w:num w:numId="6" w16cid:durableId="1473912485">
    <w:abstractNumId w:val="3"/>
  </w:num>
  <w:num w:numId="7" w16cid:durableId="183062444">
    <w:abstractNumId w:val="2"/>
  </w:num>
  <w:num w:numId="8" w16cid:durableId="1715813600">
    <w:abstractNumId w:val="1"/>
  </w:num>
  <w:num w:numId="9" w16cid:durableId="205823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6E2"/>
    <w:rsid w:val="00746BFD"/>
    <w:rsid w:val="00AA1D8D"/>
    <w:rsid w:val="00B47730"/>
    <w:rsid w:val="00CB0664"/>
    <w:rsid w:val="00F629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BC9C1"/>
  <w14:defaultImageDpi w14:val="300"/>
  <w15:docId w15:val="{A0C16150-F080-4D1A-8E32-21481A18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Odiljon Mardonov</cp:lastModifiedBy>
  <cp:revision>2</cp:revision>
  <dcterms:created xsi:type="dcterms:W3CDTF">2013-12-23T23:15:00Z</dcterms:created>
  <dcterms:modified xsi:type="dcterms:W3CDTF">2025-12-23T11:13:00Z</dcterms:modified>
  <cp:category/>
</cp:coreProperties>
</file>