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64B4955D" w:rsidR="000F5BA0" w:rsidRDefault="000F5BA0" w:rsidP="000F5BA0">
      <w:pPr>
        <w:pStyle w:val="Title"/>
        <w:jc w:val="center"/>
      </w:pPr>
      <w:r>
        <w:t xml:space="preserve">Verslag vergadering </w:t>
      </w:r>
      <w:r w:rsidR="00B55DD6">
        <w:t>5</w:t>
      </w:r>
    </w:p>
    <w:p w14:paraId="7C3A1E75" w14:textId="152E691E" w:rsidR="000F5BA0" w:rsidRDefault="00B55DD6" w:rsidP="000F5BA0">
      <w:pPr>
        <w:pStyle w:val="Subtitle"/>
        <w:jc w:val="center"/>
      </w:pPr>
      <w:r>
        <w:t>8</w:t>
      </w:r>
      <w:r w:rsidR="000F5BA0">
        <w:t>/0</w:t>
      </w:r>
      <w:r>
        <w:t>5</w:t>
      </w:r>
      <w:r w:rsidR="000F5BA0">
        <w:t>/2024</w:t>
      </w:r>
    </w:p>
    <w:p w14:paraId="6E7833D0" w14:textId="65A25772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Brunain, Luca Vandeweghe, Jonas Van Kerkhove, Evert-Jan </w:t>
      </w:r>
      <w:r w:rsidR="004011B9">
        <w:rPr>
          <w:b/>
          <w:bCs/>
        </w:rPr>
        <w:t>Jacobs.</w:t>
      </w:r>
    </w:p>
    <w:p w14:paraId="522E1C61" w14:textId="7826CB29" w:rsidR="000F5BA0" w:rsidRPr="00805595" w:rsidRDefault="004011B9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Pr="00B55DD6">
        <w:rPr>
          <w:b/>
          <w:bCs/>
        </w:rPr>
        <w:t>Thibe</w:t>
      </w:r>
      <w:r w:rsidR="00B55DD6">
        <w:rPr>
          <w:b/>
          <w:bCs/>
        </w:rPr>
        <w:t xml:space="preserve"> Provost</w:t>
      </w:r>
    </w:p>
    <w:p w14:paraId="0996C67A" w14:textId="1EC02191" w:rsidR="00411A73" w:rsidRDefault="000F5BA0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4EE3E631" w:rsidR="00693F50" w:rsidRDefault="00B55DD6" w:rsidP="006068DD">
      <w:pPr>
        <w:pStyle w:val="ListParagraph"/>
        <w:ind w:left="360"/>
      </w:pPr>
      <w:r>
        <w:t xml:space="preserve">Thibe en </w:t>
      </w:r>
      <w:r w:rsidR="00CB0273">
        <w:t>J</w:t>
      </w:r>
      <w:r>
        <w:t>onas hebben ervoor gezorgd dat de requests, builder request, colonie en wer</w:t>
      </w:r>
      <w:r w:rsidR="00ED1714">
        <w:t>e</w:t>
      </w:r>
      <w:r>
        <w:t>lden in de databank worden opgeslagen</w:t>
      </w:r>
      <w:r w:rsidR="00CB0273">
        <w:t xml:space="preserve"> door de data</w:t>
      </w:r>
      <w:r>
        <w:t xml:space="preserve"> vanuit het </w:t>
      </w:r>
      <w:r w:rsidR="00CB0273">
        <w:t>C</w:t>
      </w:r>
      <w:r>
        <w:t># Programma</w:t>
      </w:r>
      <w:r w:rsidR="00CB0273">
        <w:t xml:space="preserve"> door te sturen naar de web </w:t>
      </w:r>
      <w:r w:rsidR="004011B9">
        <w:t>API</w:t>
      </w:r>
      <w:r>
        <w:t xml:space="preserve">. Voor de storage items had </w:t>
      </w:r>
      <w:r w:rsidR="00B616FA">
        <w:t>T</w:t>
      </w:r>
      <w:r>
        <w:t xml:space="preserve">hibe geen tijd om de route te maken dus dat is voor volgende sprint. </w:t>
      </w:r>
      <w:r w:rsidR="00B616FA">
        <w:t xml:space="preserve">Luca heeft verder gewerkt aan de website en heeft de </w:t>
      </w:r>
      <w:r w:rsidR="004011B9">
        <w:t>N</w:t>
      </w:r>
      <w:r w:rsidR="00B616FA">
        <w:t xml:space="preserve">uxt hell even links laten liggen en leren werken met three.js in de plaats. Pjotr heeft nog wat verder gewerkt aan de </w:t>
      </w:r>
      <w:r w:rsidR="004011B9">
        <w:t>LUA-scripts</w:t>
      </w:r>
      <w:r w:rsidR="00B616FA">
        <w:t xml:space="preserve"> zo heeft hij voor Jonas en Thibe een fingerprint toegevoegd om iedere colonie gemakkelijk te identificeren.</w:t>
      </w:r>
      <w:r w:rsidR="00EC5ACF">
        <w:t xml:space="preserve"> Ook heeft hij ervoor gezorgd dat we de recepten van de verschillende items kunnen extraheren uit de verschillende modpacks.</w:t>
      </w:r>
    </w:p>
    <w:p w14:paraId="505CF78A" w14:textId="64AAFC8D" w:rsidR="006068DD" w:rsidRPr="00693F50" w:rsidRDefault="006068DD" w:rsidP="006068DD">
      <w:pPr>
        <w:pStyle w:val="ListParagraph"/>
        <w:ind w:left="360"/>
      </w:pPr>
    </w:p>
    <w:p w14:paraId="16B982ED" w14:textId="2B6C2140" w:rsidR="00EC5A05" w:rsidRPr="00B55DD6" w:rsidRDefault="000F5BA0" w:rsidP="00B55D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7357F1F4" w14:textId="7543500D" w:rsidR="007F0304" w:rsidRDefault="004011B9" w:rsidP="00693F50">
      <w:pPr>
        <w:pStyle w:val="ListParagraph"/>
        <w:spacing w:line="360" w:lineRule="auto"/>
        <w:ind w:left="357"/>
      </w:pPr>
      <w:r>
        <w:t>API</w:t>
      </w:r>
      <w:r w:rsidR="00B616FA">
        <w:t xml:space="preserve"> &amp; c# link </w:t>
      </w:r>
      <w:r w:rsidR="00B616FA">
        <w:sym w:font="Wingdings" w:char="F0E0"/>
      </w:r>
      <w:r w:rsidR="00B616FA">
        <w:t xml:space="preserve"> Jonas</w:t>
      </w:r>
    </w:p>
    <w:p w14:paraId="6901624D" w14:textId="33DD0090" w:rsidR="00ED1714" w:rsidRDefault="00ED1714" w:rsidP="00693F50">
      <w:pPr>
        <w:pStyle w:val="ListParagraph"/>
        <w:spacing w:line="360" w:lineRule="auto"/>
        <w:ind w:left="357"/>
      </w:pPr>
      <w:r>
        <w:t xml:space="preserve">Three.js </w:t>
      </w:r>
      <w:r>
        <w:sym w:font="Wingdings" w:char="F0E0"/>
      </w:r>
      <w:r>
        <w:t xml:space="preserve"> Luca</w:t>
      </w:r>
    </w:p>
    <w:p w14:paraId="0D0FF23E" w14:textId="4A8CB413" w:rsidR="006068DD" w:rsidRDefault="006068DD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7EF693A1" w:rsidR="00410B7A" w:rsidRDefault="00344FC5" w:rsidP="00ED1714">
      <w:pPr>
        <w:pStyle w:val="ListParagraph"/>
        <w:numPr>
          <w:ilvl w:val="0"/>
          <w:numId w:val="6"/>
        </w:numPr>
        <w:spacing w:line="360" w:lineRule="auto"/>
      </w:pPr>
      <w:r>
        <w:t>GIT moet verbeterd worden en in orde gezet worden</w:t>
      </w:r>
    </w:p>
    <w:p w14:paraId="7AA33D50" w14:textId="5CBB1AB1" w:rsidR="006068DD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19EDA5F9" w14:textId="7CDB0B7B" w:rsidR="00ED1714" w:rsidRDefault="006E018F" w:rsidP="00ED1714">
      <w:pPr>
        <w:pStyle w:val="ListParagraph"/>
        <w:numPr>
          <w:ilvl w:val="0"/>
          <w:numId w:val="6"/>
        </w:numPr>
      </w:pPr>
      <w:r>
        <w:t>Thibe maakt een route voor storage items</w:t>
      </w:r>
      <w:r w:rsidR="008E6A21">
        <w:t xml:space="preserve"> en fixt de authenticatie.</w:t>
      </w:r>
    </w:p>
    <w:p w14:paraId="3AD56E45" w14:textId="02576FA0" w:rsidR="008E6A21" w:rsidRDefault="008E6A21" w:rsidP="00ED1714">
      <w:pPr>
        <w:pStyle w:val="ListParagraph"/>
        <w:numPr>
          <w:ilvl w:val="0"/>
          <w:numId w:val="6"/>
        </w:numPr>
      </w:pPr>
      <w:r>
        <w:t>Pjotr extract recipes van de Minecraft jar en begint met recipe calculations</w:t>
      </w:r>
      <w:r w:rsidR="00344FC5">
        <w:t>. Hiernaast gaat hij het LUA-script fixen zodat commando’s niet meerdere keren kunnen uitgevoerd worden.</w:t>
      </w:r>
    </w:p>
    <w:p w14:paraId="0CAE7684" w14:textId="3CDF0118" w:rsidR="008E6A21" w:rsidRDefault="008E6A21" w:rsidP="00ED1714">
      <w:pPr>
        <w:pStyle w:val="ListParagraph"/>
        <w:numPr>
          <w:ilvl w:val="0"/>
          <w:numId w:val="6"/>
        </w:numPr>
      </w:pPr>
      <w:r>
        <w:t>Luca gaat kijken met Bart voor Nuxt, en begint aan het dashboard.</w:t>
      </w:r>
    </w:p>
    <w:p w14:paraId="0AD87FF0" w14:textId="2A95E3F6" w:rsidR="008E6A21" w:rsidRPr="008E6A21" w:rsidRDefault="008E6A21" w:rsidP="00ED1714">
      <w:pPr>
        <w:pStyle w:val="ListParagraph"/>
        <w:numPr>
          <w:ilvl w:val="0"/>
          <w:numId w:val="6"/>
        </w:numPr>
      </w:pPr>
      <w:r w:rsidRPr="008E6A21">
        <w:t xml:space="preserve">Jonas maakt de post requests voor items in storage. </w:t>
      </w:r>
      <w:r w:rsidR="00344FC5">
        <w:t xml:space="preserve">Hierna gaat hij samen met Thibe authenticatie op het C# programma voorzien. Ook gaat hij kijken </w:t>
      </w:r>
    </w:p>
    <w:p w14:paraId="6454BFF6" w14:textId="530777B5" w:rsidR="00D76077" w:rsidRPr="008E6A21" w:rsidRDefault="00D76077" w:rsidP="00B55DD6">
      <w:pPr>
        <w:pStyle w:val="ListParagraph"/>
        <w:ind w:left="1080"/>
      </w:pPr>
    </w:p>
    <w:p w14:paraId="2ABBDE18" w14:textId="7EC85CB6" w:rsidR="00E2729B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544B7E1E" w:rsidR="00ED1714" w:rsidRDefault="008E7723" w:rsidP="00ED1714">
      <w:pPr>
        <w:pStyle w:val="ListParagraph"/>
        <w:numPr>
          <w:ilvl w:val="0"/>
          <w:numId w:val="6"/>
        </w:numPr>
      </w:pPr>
      <w:r>
        <w:t>Naar Luca, Vraag rond Nuxt ook zeker dingen aan Bart, Als we het nog niet vinden best inderdaad overschakelen naar een gewone website maken zonder Nuxt.</w:t>
      </w:r>
    </w:p>
    <w:p w14:paraId="46A44CA4" w14:textId="3A43B740" w:rsidR="008E7723" w:rsidRDefault="008E7723" w:rsidP="00ED1714">
      <w:pPr>
        <w:pStyle w:val="ListParagraph"/>
        <w:numPr>
          <w:ilvl w:val="0"/>
          <w:numId w:val="6"/>
        </w:numPr>
      </w:pPr>
      <w:r>
        <w:t xml:space="preserve">Doorvragen aan </w:t>
      </w:r>
      <w:r w:rsidR="004011B9">
        <w:t>mevr.</w:t>
      </w:r>
      <w:r>
        <w:t xml:space="preserve"> Martens waarom we een bepaalde score gekregen hebben. Zijn er dingen waarmee we rekening moeten houden in de toekomst? </w:t>
      </w:r>
      <w:r w:rsidR="00D40F2C">
        <w:t xml:space="preserve">Zeker ook nog eens vragen verder voor </w:t>
      </w:r>
      <w:r w:rsidR="004011B9">
        <w:t>bachelor proef</w:t>
      </w:r>
      <w:r w:rsidR="00D40F2C">
        <w:t>.</w:t>
      </w:r>
    </w:p>
    <w:p w14:paraId="56BD7F16" w14:textId="332370A1" w:rsidR="0034323D" w:rsidRPr="00ED1714" w:rsidRDefault="0034323D" w:rsidP="004011B9">
      <w:pPr>
        <w:pStyle w:val="ListParagraph"/>
        <w:numPr>
          <w:ilvl w:val="0"/>
          <w:numId w:val="6"/>
        </w:numPr>
      </w:pPr>
      <w:r>
        <w:t>Gebruik ChatGPT om teksten te verbeteren. Laat zeker weten aan ChatGPT dat het over een wetenschappelijk rapport gaat.</w:t>
      </w:r>
    </w:p>
    <w:sectPr w:rsidR="0034323D" w:rsidRPr="00ED1714" w:rsidSect="00AA2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E0505"/>
    <w:rsid w:val="000F5BA0"/>
    <w:rsid w:val="000F7DEF"/>
    <w:rsid w:val="001A6A9B"/>
    <w:rsid w:val="001D7E71"/>
    <w:rsid w:val="00342F22"/>
    <w:rsid w:val="0034323D"/>
    <w:rsid w:val="00344FC5"/>
    <w:rsid w:val="00346030"/>
    <w:rsid w:val="00391ADA"/>
    <w:rsid w:val="004011B9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6E018F"/>
    <w:rsid w:val="00742997"/>
    <w:rsid w:val="0076558B"/>
    <w:rsid w:val="007C4F8A"/>
    <w:rsid w:val="007F0304"/>
    <w:rsid w:val="00884667"/>
    <w:rsid w:val="008D7A4E"/>
    <w:rsid w:val="008E6A21"/>
    <w:rsid w:val="008E7723"/>
    <w:rsid w:val="00951530"/>
    <w:rsid w:val="009C157B"/>
    <w:rsid w:val="009F10EC"/>
    <w:rsid w:val="00A647B1"/>
    <w:rsid w:val="00A66113"/>
    <w:rsid w:val="00AA273C"/>
    <w:rsid w:val="00B55DD6"/>
    <w:rsid w:val="00B616FA"/>
    <w:rsid w:val="00B661A1"/>
    <w:rsid w:val="00B774B1"/>
    <w:rsid w:val="00BD43FD"/>
    <w:rsid w:val="00C60010"/>
    <w:rsid w:val="00C84B3C"/>
    <w:rsid w:val="00CB0273"/>
    <w:rsid w:val="00CB5124"/>
    <w:rsid w:val="00D40F2C"/>
    <w:rsid w:val="00D574CD"/>
    <w:rsid w:val="00D76077"/>
    <w:rsid w:val="00D83E37"/>
    <w:rsid w:val="00DA56DA"/>
    <w:rsid w:val="00DF1E5C"/>
    <w:rsid w:val="00E2729B"/>
    <w:rsid w:val="00EB2AC4"/>
    <w:rsid w:val="00EB6207"/>
    <w:rsid w:val="00EC5A05"/>
    <w:rsid w:val="00EC5ACF"/>
    <w:rsid w:val="00ED171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A0"/>
  </w:style>
  <w:style w:type="paragraph" w:styleId="Heading1">
    <w:name w:val="heading 1"/>
    <w:basedOn w:val="Normal"/>
    <w:next w:val="Normal"/>
    <w:link w:val="Heading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Pjotr Brunain</cp:lastModifiedBy>
  <cp:revision>25</cp:revision>
  <dcterms:created xsi:type="dcterms:W3CDTF">2024-03-13T14:01:00Z</dcterms:created>
  <dcterms:modified xsi:type="dcterms:W3CDTF">2024-05-08T13:47:00Z</dcterms:modified>
</cp:coreProperties>
</file>