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D3D05">
        <w:trPr>
          <w:cantSplit/>
          <w:trHeight w:val="180"/>
        </w:trPr>
        <w:tc>
          <w:tcPr>
            <w:tcW w:w="5000" w:type="pct"/>
          </w:tcPr>
          <w:p w:rsidR="005D3D05" w:rsidRDefault="006930B4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D05" w:rsidRDefault="006930B4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5D3D05">
        <w:trPr>
          <w:cantSplit/>
          <w:trHeight w:val="1417"/>
        </w:trPr>
        <w:tc>
          <w:tcPr>
            <w:tcW w:w="5000" w:type="pct"/>
          </w:tcPr>
          <w:p w:rsidR="005D3D05" w:rsidRDefault="006930B4">
            <w:pPr>
              <w:pStyle w:val="a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5D3D05" w:rsidRDefault="006930B4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:rsidR="005D3D05" w:rsidRDefault="006930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5D3D05" w:rsidRDefault="006930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:rsidR="005D3D05" w:rsidRDefault="005D3D05">
      <w:pPr>
        <w:jc w:val="center"/>
        <w:rPr>
          <w:rFonts w:ascii="Times New Roman" w:hAnsi="Times New Roman" w:cs="Times New Roman"/>
          <w:b/>
        </w:rPr>
      </w:pPr>
    </w:p>
    <w:p w:rsidR="005D3D05" w:rsidRDefault="005D3D05">
      <w:pPr>
        <w:rPr>
          <w:rFonts w:ascii="Times New Roman" w:hAnsi="Times New Roman" w:cs="Times New Roman"/>
          <w:b/>
        </w:rPr>
      </w:pPr>
    </w:p>
    <w:p w:rsidR="005D3D05" w:rsidRDefault="006930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:rsidR="005D3D05" w:rsidRDefault="006930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:rsidR="005D3D05" w:rsidRDefault="005D3D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D05" w:rsidRDefault="005D3D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D05" w:rsidRDefault="006930B4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  <w:lang w:val="en-US"/>
        </w:rPr>
        <w:t>5</w:t>
      </w:r>
    </w:p>
    <w:p w:rsidR="005D3D05" w:rsidRDefault="006930B4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 1</w:t>
      </w:r>
    </w:p>
    <w:p w:rsidR="005D3D05" w:rsidRDefault="005D3D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D3D05" w:rsidRDefault="005D3D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D3D05">
        <w:trPr>
          <w:gridAfter w:val="1"/>
          <w:wAfter w:w="1106" w:type="dxa"/>
        </w:trPr>
        <w:tc>
          <w:tcPr>
            <w:tcW w:w="2547" w:type="dxa"/>
          </w:tcPr>
          <w:p w:rsidR="005D3D05" w:rsidRDefault="006930B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:rsidR="005D3D05" w:rsidRDefault="005D3D05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:rsidR="005D3D05" w:rsidRDefault="006930B4" w:rsidP="00EB343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ИКБО-20-21 С</w:t>
            </w:r>
            <w:r w:rsidR="00EB3439">
              <w:rPr>
                <w:rFonts w:cs="Times New Roman"/>
              </w:rPr>
              <w:t>авелье</w:t>
            </w:r>
            <w:r>
              <w:rPr>
                <w:rFonts w:cs="Times New Roman"/>
              </w:rPr>
              <w:t>в С.</w:t>
            </w:r>
            <w:r w:rsidR="00EB3439">
              <w:rPr>
                <w:rFonts w:cs="Times New Roman"/>
              </w:rPr>
              <w:t>А</w:t>
            </w:r>
            <w:r>
              <w:rPr>
                <w:rFonts w:cs="Times New Roman"/>
              </w:rPr>
              <w:t>.</w:t>
            </w:r>
          </w:p>
        </w:tc>
        <w:tc>
          <w:tcPr>
            <w:tcW w:w="1666" w:type="dxa"/>
            <w:gridSpan w:val="2"/>
          </w:tcPr>
          <w:p w:rsidR="005D3D05" w:rsidRDefault="005D3D05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5D3D05" w:rsidRDefault="006930B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:rsidR="005D3D05" w:rsidRDefault="005D3D05">
            <w:pPr>
              <w:ind w:firstLine="0"/>
              <w:rPr>
                <w:rFonts w:cs="Times New Roman"/>
              </w:rPr>
            </w:pPr>
          </w:p>
        </w:tc>
      </w:tr>
      <w:tr w:rsidR="005D3D05">
        <w:trPr>
          <w:gridAfter w:val="1"/>
          <w:wAfter w:w="1106" w:type="dxa"/>
        </w:trPr>
        <w:tc>
          <w:tcPr>
            <w:tcW w:w="2547" w:type="dxa"/>
          </w:tcPr>
          <w:p w:rsidR="005D3D05" w:rsidRDefault="006930B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:rsidR="005D3D05" w:rsidRDefault="005D3D05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:rsidR="005D3D05" w:rsidRDefault="006930B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Ахмедова Х.Г.</w:t>
            </w:r>
          </w:p>
          <w:p w:rsidR="005D3D05" w:rsidRDefault="005D3D05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:rsidR="005D3D05" w:rsidRDefault="005D3D05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5D3D05" w:rsidRDefault="005D3D05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5D3D05" w:rsidRDefault="006930B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:rsidR="005D3D05" w:rsidRDefault="005D3D05">
            <w:pPr>
              <w:ind w:firstLine="0"/>
              <w:rPr>
                <w:rFonts w:cs="Times New Roman"/>
              </w:rPr>
            </w:pPr>
          </w:p>
        </w:tc>
      </w:tr>
      <w:tr w:rsidR="005D3D05">
        <w:tc>
          <w:tcPr>
            <w:tcW w:w="2547" w:type="dxa"/>
          </w:tcPr>
          <w:p w:rsidR="005D3D05" w:rsidRDefault="005D3D05">
            <w:pPr>
              <w:ind w:firstLine="0"/>
              <w:jc w:val="left"/>
              <w:rPr>
                <w:rFonts w:cs="Times New Roman"/>
              </w:rPr>
            </w:pPr>
          </w:p>
          <w:p w:rsidR="005D3D05" w:rsidRDefault="006930B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5D3D05" w:rsidRDefault="005D3D05">
            <w:pPr>
              <w:jc w:val="left"/>
              <w:rPr>
                <w:rFonts w:cs="Times New Roman"/>
              </w:rPr>
            </w:pPr>
          </w:p>
          <w:p w:rsidR="005D3D05" w:rsidRDefault="006930B4" w:rsidP="000410DE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u w:val="single"/>
              </w:rPr>
              <w:t>«</w:t>
            </w:r>
            <w:r w:rsidR="000410DE">
              <w:rPr>
                <w:rFonts w:cs="Times New Roman"/>
                <w:u w:val="single"/>
              </w:rPr>
              <w:t>24</w:t>
            </w:r>
            <w:r w:rsidRPr="001D4155">
              <w:rPr>
                <w:rFonts w:cs="Times New Roman"/>
                <w:u w:val="single"/>
              </w:rPr>
              <w:t>»</w:t>
            </w:r>
            <w:r w:rsidRPr="001D4155">
              <w:rPr>
                <w:rFonts w:cs="Times New Roman"/>
                <w:u w:val="single"/>
                <w:lang w:val="en-US"/>
              </w:rPr>
              <w:t xml:space="preserve"> </w:t>
            </w:r>
            <w:r w:rsidRPr="001D4155">
              <w:rPr>
                <w:rFonts w:cs="Times New Roman"/>
                <w:u w:val="single"/>
              </w:rPr>
              <w:t>сентября 2023 г.</w:t>
            </w:r>
          </w:p>
        </w:tc>
        <w:tc>
          <w:tcPr>
            <w:tcW w:w="1666" w:type="dxa"/>
            <w:gridSpan w:val="2"/>
          </w:tcPr>
          <w:p w:rsidR="005D3D05" w:rsidRDefault="005D3D05">
            <w:pPr>
              <w:rPr>
                <w:rFonts w:cs="Times New Roman"/>
              </w:rPr>
            </w:pPr>
          </w:p>
        </w:tc>
      </w:tr>
    </w:tbl>
    <w:p w:rsidR="005D3D05" w:rsidRDefault="005D3D05">
      <w:pPr>
        <w:jc w:val="center"/>
        <w:rPr>
          <w:rFonts w:cs="Times New Roman"/>
          <w:szCs w:val="28"/>
        </w:rPr>
      </w:pPr>
    </w:p>
    <w:p w:rsidR="005D3D05" w:rsidRDefault="005D3D05">
      <w:pPr>
        <w:jc w:val="center"/>
        <w:rPr>
          <w:rFonts w:cs="Times New Roman"/>
          <w:szCs w:val="28"/>
        </w:rPr>
      </w:pPr>
    </w:p>
    <w:p w:rsidR="005D3D05" w:rsidRDefault="005D3D05">
      <w:pPr>
        <w:jc w:val="center"/>
        <w:rPr>
          <w:rFonts w:cs="Times New Roman"/>
          <w:szCs w:val="28"/>
        </w:rPr>
      </w:pPr>
    </w:p>
    <w:p w:rsidR="005D3D05" w:rsidRDefault="005D3D05">
      <w:pPr>
        <w:jc w:val="center"/>
        <w:rPr>
          <w:rFonts w:cs="Times New Roman"/>
          <w:szCs w:val="28"/>
        </w:rPr>
      </w:pPr>
    </w:p>
    <w:p w:rsidR="005D3D05" w:rsidRDefault="005D3D05">
      <w:pPr>
        <w:jc w:val="center"/>
        <w:rPr>
          <w:rFonts w:cs="Times New Roman"/>
          <w:szCs w:val="28"/>
        </w:rPr>
      </w:pPr>
    </w:p>
    <w:p w:rsidR="005D3D05" w:rsidRDefault="005D3D05">
      <w:pPr>
        <w:jc w:val="center"/>
        <w:rPr>
          <w:rFonts w:cs="Times New Roman"/>
          <w:szCs w:val="28"/>
        </w:rPr>
      </w:pPr>
    </w:p>
    <w:p w:rsidR="005D3D05" w:rsidRDefault="005D3D05">
      <w:pPr>
        <w:jc w:val="center"/>
        <w:rPr>
          <w:rFonts w:cs="Times New Roman"/>
          <w:szCs w:val="28"/>
        </w:rPr>
      </w:pPr>
    </w:p>
    <w:p w:rsidR="005D3D05" w:rsidRDefault="005D3D05">
      <w:pPr>
        <w:jc w:val="center"/>
        <w:rPr>
          <w:rFonts w:cs="Times New Roman"/>
          <w:szCs w:val="28"/>
        </w:rPr>
      </w:pPr>
    </w:p>
    <w:p w:rsidR="005D3D05" w:rsidRDefault="005D3D05">
      <w:pPr>
        <w:jc w:val="center"/>
        <w:rPr>
          <w:rFonts w:cs="Times New Roman"/>
          <w:szCs w:val="28"/>
        </w:rPr>
      </w:pPr>
    </w:p>
    <w:p w:rsidR="005D3D05" w:rsidRDefault="005D3D05">
      <w:pPr>
        <w:jc w:val="center"/>
        <w:rPr>
          <w:rFonts w:cs="Times New Roman"/>
          <w:szCs w:val="28"/>
        </w:rPr>
      </w:pPr>
    </w:p>
    <w:p w:rsidR="005D3D05" w:rsidRDefault="006930B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 г.</w:t>
      </w:r>
    </w:p>
    <w:p w:rsidR="005D3D05" w:rsidRPr="00D76D3A" w:rsidRDefault="006930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Самостоятельное моделирование бизнес-процесса согласно выданному варианту в методологии IDEF0.</w:t>
      </w:r>
    </w:p>
    <w:p w:rsidR="005D3D05" w:rsidRDefault="006930B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основе выданного преподавателем варианта построить контекстную диаграмму, детализацию контекстной диаграммы, детализацию одного из подпроцессов.</w:t>
      </w:r>
    </w:p>
    <w:p w:rsidR="005D3D05" w:rsidRDefault="006930B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:rsidR="005D3D05" w:rsidRPr="00D76D3A" w:rsidRDefault="006930B4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Построенный и сохраненный в файле текстового формата текстовое описание бизнес-процесса, сам бизнеспроцесс, представленный преподавателю в конце практического занятия (в качестве закрепления принципов методологии IDEF0 требуется от студента сделать публичную защиту по результатам построенных процессов)</w:t>
      </w:r>
      <w:r w:rsidRPr="00D76D3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3D05" w:rsidRDefault="006930B4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EB3439">
        <w:rPr>
          <w:rFonts w:ascii="Times New Roman" w:eastAsia="Times New Roman" w:hAnsi="Times New Roman" w:cs="Times New Roman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D3D05" w:rsidRDefault="00EB3439">
      <w:pPr>
        <w:widowControl/>
        <w:numPr>
          <w:ilvl w:val="0"/>
          <w:numId w:val="1"/>
        </w:num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439">
        <w:rPr>
          <w:rFonts w:ascii="Times New Roman" w:eastAsia="Times New Roman" w:hAnsi="Times New Roman" w:cs="Times New Roman"/>
          <w:sz w:val="28"/>
          <w:szCs w:val="28"/>
        </w:rPr>
        <w:t>Производство ювелирных изделий:</w:t>
      </w:r>
    </w:p>
    <w:p w:rsidR="005D3D05" w:rsidRPr="00D76D3A" w:rsidRDefault="006930B4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D3A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Входы</w:t>
      </w:r>
      <w:r w:rsidRPr="00D76D3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B3439">
        <w:rPr>
          <w:rFonts w:ascii="Times New Roman" w:eastAsia="Times New Roman" w:hAnsi="Times New Roman" w:cs="Times New Roman"/>
          <w:sz w:val="28"/>
          <w:szCs w:val="28"/>
        </w:rPr>
        <w:t>м</w:t>
      </w:r>
      <w:r w:rsidR="00EB3439" w:rsidRPr="00EB3439">
        <w:rPr>
          <w:rFonts w:ascii="Times New Roman" w:eastAsia="Times New Roman" w:hAnsi="Times New Roman" w:cs="Times New Roman"/>
          <w:sz w:val="28"/>
          <w:szCs w:val="28"/>
        </w:rPr>
        <w:t>еталлические сплавы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B3439">
        <w:rPr>
          <w:rFonts w:ascii="Times New Roman" w:eastAsia="Times New Roman" w:hAnsi="Times New Roman" w:cs="Times New Roman"/>
          <w:sz w:val="28"/>
          <w:szCs w:val="28"/>
        </w:rPr>
        <w:t>драгоценные камни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EB3439">
        <w:rPr>
          <w:rFonts w:ascii="Times New Roman" w:eastAsia="Times New Roman" w:hAnsi="Times New Roman" w:cs="Times New Roman"/>
          <w:sz w:val="28"/>
          <w:szCs w:val="28"/>
        </w:rPr>
        <w:t xml:space="preserve"> формы для литья</w:t>
      </w:r>
      <w:r w:rsidRPr="00D76D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D3D05" w:rsidRPr="00D76D3A" w:rsidRDefault="006930B4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Выходы</w:t>
      </w:r>
      <w:r w:rsidRPr="00D76D3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B3439">
        <w:rPr>
          <w:rFonts w:ascii="Times New Roman" w:eastAsia="Times New Roman" w:hAnsi="Times New Roman" w:cs="Times New Roman"/>
          <w:sz w:val="28"/>
          <w:szCs w:val="28"/>
        </w:rPr>
        <w:t>готовые ювелирные изделия</w:t>
      </w:r>
      <w:r w:rsidRPr="00D76D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D3D05" w:rsidRPr="00D76D3A" w:rsidRDefault="006930B4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Механизмы</w:t>
      </w:r>
      <w:r w:rsidRPr="00D76D3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B3439">
        <w:rPr>
          <w:rFonts w:ascii="Times New Roman" w:eastAsia="Times New Roman" w:hAnsi="Times New Roman" w:cs="Times New Roman"/>
          <w:sz w:val="28"/>
          <w:szCs w:val="28"/>
        </w:rPr>
        <w:t>ювелиры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B3439">
        <w:rPr>
          <w:rFonts w:ascii="Times New Roman" w:eastAsia="Times New Roman" w:hAnsi="Times New Roman" w:cs="Times New Roman"/>
          <w:sz w:val="28"/>
          <w:szCs w:val="28"/>
        </w:rPr>
        <w:t>литейные аппараты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B3439">
        <w:rPr>
          <w:rFonts w:ascii="Times New Roman" w:eastAsia="Times New Roman" w:hAnsi="Times New Roman" w:cs="Times New Roman"/>
          <w:sz w:val="28"/>
          <w:szCs w:val="28"/>
        </w:rPr>
        <w:t>инструменты</w:t>
      </w:r>
      <w:r w:rsidRPr="00D76D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D3D05" w:rsidRPr="00D76D3A" w:rsidRDefault="006930B4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Управление</w:t>
      </w:r>
      <w:r w:rsidR="00EB34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73771">
        <w:rPr>
          <w:rFonts w:ascii="Times New Roman" w:eastAsia="Times New Roman" w:hAnsi="Times New Roman" w:cs="Times New Roman"/>
          <w:sz w:val="28"/>
          <w:szCs w:val="28"/>
        </w:rPr>
        <w:t>т</w:t>
      </w:r>
      <w:r w:rsidR="00973771" w:rsidRPr="00973771">
        <w:rPr>
          <w:rFonts w:ascii="Times New Roman" w:eastAsia="Times New Roman" w:hAnsi="Times New Roman" w:cs="Times New Roman"/>
          <w:sz w:val="28"/>
          <w:szCs w:val="28"/>
        </w:rPr>
        <w:t>ехнологические стандарты и документация</w:t>
      </w:r>
      <w:r w:rsidRPr="00D76D3A">
        <w:rPr>
          <w:rFonts w:ascii="Times New Roman" w:eastAsia="Times New Roman" w:hAnsi="Times New Roman"/>
          <w:sz w:val="28"/>
          <w:szCs w:val="28"/>
        </w:rPr>
        <w:t xml:space="preserve">, </w:t>
      </w:r>
      <w:r w:rsidR="00EB3439">
        <w:rPr>
          <w:rFonts w:ascii="Times New Roman" w:eastAsia="Times New Roman" w:hAnsi="Times New Roman"/>
          <w:sz w:val="28"/>
          <w:szCs w:val="28"/>
        </w:rPr>
        <w:t>к</w:t>
      </w:r>
      <w:r w:rsidR="00EB3439" w:rsidRPr="00EB3439">
        <w:rPr>
          <w:rFonts w:ascii="Times New Roman" w:eastAsia="Times New Roman" w:hAnsi="Times New Roman"/>
          <w:sz w:val="28"/>
          <w:szCs w:val="28"/>
        </w:rPr>
        <w:t>онтроль качества</w:t>
      </w:r>
      <w:r>
        <w:rPr>
          <w:rFonts w:ascii="Times New Roman" w:eastAsia="Times New Roman" w:hAnsi="Times New Roman"/>
          <w:sz w:val="28"/>
          <w:szCs w:val="28"/>
        </w:rPr>
        <w:t xml:space="preserve">, дизайн </w:t>
      </w:r>
      <w:r w:rsidR="00EB3439">
        <w:rPr>
          <w:rFonts w:ascii="Times New Roman" w:eastAsia="Times New Roman" w:hAnsi="Times New Roman"/>
          <w:sz w:val="28"/>
          <w:szCs w:val="28"/>
        </w:rPr>
        <w:t>изделий</w:t>
      </w:r>
      <w:r w:rsidRPr="00D76D3A">
        <w:rPr>
          <w:rFonts w:ascii="Times New Roman" w:eastAsia="Times New Roman" w:hAnsi="Times New Roman"/>
          <w:sz w:val="28"/>
          <w:szCs w:val="28"/>
        </w:rPr>
        <w:t>;</w:t>
      </w:r>
    </w:p>
    <w:p w:rsidR="005D3D05" w:rsidRPr="00D76D3A" w:rsidRDefault="006930B4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76D3A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А) </w:t>
      </w:r>
      <w:r w:rsidR="00973771">
        <w:rPr>
          <w:rFonts w:ascii="Times New Roman" w:eastAsia="Times New Roman" w:hAnsi="Times New Roman"/>
          <w:sz w:val="28"/>
          <w:szCs w:val="28"/>
        </w:rPr>
        <w:t>Литье</w:t>
      </w:r>
      <w:r w:rsidRPr="00D76D3A">
        <w:rPr>
          <w:rFonts w:ascii="Times New Roman" w:eastAsia="Times New Roman" w:hAnsi="Times New Roman"/>
          <w:sz w:val="28"/>
          <w:szCs w:val="28"/>
        </w:rPr>
        <w:t>;</w:t>
      </w:r>
    </w:p>
    <w:p w:rsidR="005D3D05" w:rsidRDefault="006930B4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76D3A">
        <w:rPr>
          <w:rFonts w:ascii="Times New Roman" w:eastAsia="Times New Roman" w:hAnsi="Times New Roman"/>
          <w:sz w:val="28"/>
          <w:szCs w:val="28"/>
        </w:rPr>
        <w:tab/>
      </w:r>
      <w:r w:rsidRPr="00D76D3A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Входы</w:t>
      </w:r>
      <w:r w:rsidRPr="00D76D3A">
        <w:rPr>
          <w:rFonts w:ascii="Times New Roman" w:eastAsia="Times New Roman" w:hAnsi="Times New Roman"/>
          <w:sz w:val="28"/>
          <w:szCs w:val="28"/>
        </w:rPr>
        <w:t xml:space="preserve">: </w:t>
      </w:r>
      <w:r w:rsidR="00973771">
        <w:rPr>
          <w:rFonts w:ascii="Times New Roman" w:eastAsia="Times New Roman" w:hAnsi="Times New Roman"/>
          <w:sz w:val="28"/>
          <w:szCs w:val="28"/>
        </w:rPr>
        <w:t>металлические сплавы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="00973771">
        <w:rPr>
          <w:rFonts w:ascii="Times New Roman" w:eastAsia="Times New Roman" w:hAnsi="Times New Roman"/>
          <w:sz w:val="28"/>
          <w:szCs w:val="28"/>
        </w:rPr>
        <w:t>формы для литья</w:t>
      </w:r>
    </w:p>
    <w:p w:rsidR="005D3D05" w:rsidRDefault="006930B4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Выходы</w:t>
      </w:r>
      <w:r w:rsidRPr="00D76D3A">
        <w:rPr>
          <w:rFonts w:ascii="Times New Roman" w:eastAsia="Times New Roman" w:hAnsi="Times New Roman"/>
          <w:sz w:val="28"/>
          <w:szCs w:val="28"/>
        </w:rPr>
        <w:t xml:space="preserve">: </w:t>
      </w:r>
      <w:r w:rsidR="00973771">
        <w:rPr>
          <w:rFonts w:ascii="Times New Roman" w:eastAsia="Times New Roman" w:hAnsi="Times New Roman"/>
          <w:sz w:val="28"/>
          <w:szCs w:val="28"/>
        </w:rPr>
        <w:t>отлитые заготовки</w:t>
      </w:r>
    </w:p>
    <w:p w:rsidR="005D3D05" w:rsidRDefault="006930B4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Механизмы</w:t>
      </w:r>
      <w:r w:rsidRPr="00D76D3A">
        <w:rPr>
          <w:rFonts w:ascii="Times New Roman" w:eastAsia="Times New Roman" w:hAnsi="Times New Roman"/>
          <w:sz w:val="28"/>
          <w:szCs w:val="28"/>
        </w:rPr>
        <w:t xml:space="preserve">: </w:t>
      </w:r>
      <w:r w:rsidR="00973771">
        <w:rPr>
          <w:rFonts w:ascii="Times New Roman" w:eastAsia="Times New Roman" w:hAnsi="Times New Roman"/>
          <w:sz w:val="28"/>
          <w:szCs w:val="28"/>
        </w:rPr>
        <w:t>литейные аппараты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="00973771">
        <w:rPr>
          <w:rFonts w:ascii="Times New Roman" w:eastAsia="Times New Roman" w:hAnsi="Times New Roman"/>
          <w:sz w:val="28"/>
          <w:szCs w:val="28"/>
        </w:rPr>
        <w:t>инструменты</w:t>
      </w:r>
    </w:p>
    <w:p w:rsidR="005D3D05" w:rsidRDefault="006930B4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Управление</w:t>
      </w:r>
      <w:r w:rsidRPr="00D76D3A">
        <w:rPr>
          <w:rFonts w:ascii="Times New Roman" w:eastAsia="Times New Roman" w:hAnsi="Times New Roman"/>
          <w:sz w:val="28"/>
          <w:szCs w:val="28"/>
        </w:rPr>
        <w:t xml:space="preserve">: </w:t>
      </w:r>
      <w:r w:rsidR="00973771">
        <w:rPr>
          <w:rFonts w:ascii="Times New Roman" w:eastAsia="Times New Roman" w:hAnsi="Times New Roman"/>
          <w:sz w:val="28"/>
          <w:szCs w:val="28"/>
        </w:rPr>
        <w:t>т</w:t>
      </w:r>
      <w:r w:rsidR="00973771" w:rsidRPr="00973771">
        <w:rPr>
          <w:rFonts w:ascii="Times New Roman" w:eastAsia="Times New Roman" w:hAnsi="Times New Roman"/>
          <w:sz w:val="28"/>
          <w:szCs w:val="28"/>
        </w:rPr>
        <w:t>ехнологические стандарты и документация</w:t>
      </w:r>
      <w:r w:rsidRPr="00D76D3A">
        <w:rPr>
          <w:rFonts w:ascii="Times New Roman" w:eastAsia="Times New Roman" w:hAnsi="Times New Roman"/>
          <w:sz w:val="28"/>
          <w:szCs w:val="28"/>
        </w:rPr>
        <w:t>,</w:t>
      </w:r>
      <w:r w:rsidR="00973771">
        <w:rPr>
          <w:rFonts w:ascii="Times New Roman" w:eastAsia="Times New Roman" w:hAnsi="Times New Roman"/>
          <w:sz w:val="28"/>
          <w:szCs w:val="28"/>
        </w:rPr>
        <w:t xml:space="preserve"> контроль качества</w:t>
      </w:r>
      <w:r w:rsidRPr="00D76D3A">
        <w:rPr>
          <w:rFonts w:ascii="Times New Roman" w:eastAsia="Times New Roman" w:hAnsi="Times New Roman"/>
          <w:sz w:val="28"/>
          <w:szCs w:val="28"/>
        </w:rPr>
        <w:t>;</w:t>
      </w:r>
    </w:p>
    <w:p w:rsidR="005D3D05" w:rsidRPr="00D76D3A" w:rsidRDefault="006930B4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Б)</w:t>
      </w:r>
      <w:r w:rsidR="00973771" w:rsidRPr="00973771">
        <w:t xml:space="preserve"> </w:t>
      </w:r>
      <w:r w:rsidR="00973771" w:rsidRPr="00973771">
        <w:rPr>
          <w:rFonts w:ascii="Times New Roman" w:eastAsia="Times New Roman" w:hAnsi="Times New Roman"/>
          <w:sz w:val="28"/>
          <w:szCs w:val="28"/>
        </w:rPr>
        <w:t>Огранка и шлифовка</w:t>
      </w:r>
      <w:r w:rsidRPr="00D76D3A">
        <w:rPr>
          <w:rFonts w:ascii="Times New Roman" w:eastAsia="Times New Roman" w:hAnsi="Times New Roman"/>
          <w:sz w:val="28"/>
          <w:szCs w:val="28"/>
        </w:rPr>
        <w:t>;</w:t>
      </w:r>
    </w:p>
    <w:p w:rsidR="005D3D05" w:rsidRPr="00D76D3A" w:rsidRDefault="006930B4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76D3A">
        <w:rPr>
          <w:rFonts w:ascii="Times New Roman" w:eastAsia="Times New Roman" w:hAnsi="Times New Roman"/>
          <w:sz w:val="28"/>
          <w:szCs w:val="28"/>
        </w:rPr>
        <w:tab/>
      </w:r>
      <w:r w:rsidRPr="00D76D3A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Входы</w:t>
      </w:r>
      <w:r w:rsidRPr="00D76D3A">
        <w:rPr>
          <w:rFonts w:ascii="Times New Roman" w:eastAsia="Times New Roman" w:hAnsi="Times New Roman"/>
          <w:sz w:val="28"/>
          <w:szCs w:val="28"/>
        </w:rPr>
        <w:t xml:space="preserve">: </w:t>
      </w:r>
      <w:r w:rsidR="005E5294">
        <w:rPr>
          <w:rFonts w:ascii="Times New Roman" w:eastAsia="Times New Roman" w:hAnsi="Times New Roman"/>
          <w:sz w:val="28"/>
          <w:szCs w:val="28"/>
        </w:rPr>
        <w:t>отлитые заготовки</w:t>
      </w:r>
      <w:r w:rsidRPr="00D76D3A">
        <w:rPr>
          <w:rFonts w:ascii="Times New Roman" w:eastAsia="Times New Roman" w:hAnsi="Times New Roman"/>
          <w:sz w:val="28"/>
          <w:szCs w:val="28"/>
        </w:rPr>
        <w:t>;</w:t>
      </w:r>
    </w:p>
    <w:p w:rsidR="005D3D05" w:rsidRPr="00D76D3A" w:rsidRDefault="006930B4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76D3A">
        <w:rPr>
          <w:rFonts w:ascii="Times New Roman" w:eastAsia="Times New Roman" w:hAnsi="Times New Roman"/>
          <w:sz w:val="28"/>
          <w:szCs w:val="28"/>
        </w:rPr>
        <w:tab/>
      </w:r>
      <w:r w:rsidRPr="00D76D3A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Выходы</w:t>
      </w:r>
      <w:r w:rsidRPr="00D76D3A">
        <w:rPr>
          <w:rFonts w:ascii="Times New Roman" w:eastAsia="Times New Roman" w:hAnsi="Times New Roman"/>
          <w:sz w:val="28"/>
          <w:szCs w:val="28"/>
        </w:rPr>
        <w:t xml:space="preserve">: </w:t>
      </w:r>
      <w:r w:rsidR="008D6DD6">
        <w:rPr>
          <w:rFonts w:ascii="Times New Roman" w:eastAsia="Times New Roman" w:hAnsi="Times New Roman"/>
          <w:sz w:val="28"/>
          <w:szCs w:val="28"/>
        </w:rPr>
        <w:t>отшлифованные заготовки</w:t>
      </w:r>
      <w:r w:rsidRPr="00D76D3A">
        <w:rPr>
          <w:rFonts w:ascii="Times New Roman" w:eastAsia="Times New Roman" w:hAnsi="Times New Roman"/>
          <w:sz w:val="28"/>
          <w:szCs w:val="28"/>
        </w:rPr>
        <w:t>;</w:t>
      </w:r>
    </w:p>
    <w:p w:rsidR="005D3D05" w:rsidRDefault="006930B4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76D3A">
        <w:rPr>
          <w:rFonts w:ascii="Times New Roman" w:eastAsia="Times New Roman" w:hAnsi="Times New Roman"/>
          <w:sz w:val="28"/>
          <w:szCs w:val="28"/>
        </w:rPr>
        <w:tab/>
      </w:r>
      <w:r w:rsidRPr="00D76D3A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Управление</w:t>
      </w:r>
      <w:r w:rsidRPr="00D76D3A">
        <w:rPr>
          <w:rFonts w:ascii="Times New Roman" w:eastAsia="Times New Roman" w:hAnsi="Times New Roman"/>
          <w:sz w:val="28"/>
          <w:szCs w:val="28"/>
        </w:rPr>
        <w:t xml:space="preserve">: </w:t>
      </w:r>
      <w:r w:rsidR="008D6DD6">
        <w:rPr>
          <w:rFonts w:ascii="Times New Roman" w:eastAsia="Times New Roman" w:hAnsi="Times New Roman"/>
          <w:sz w:val="28"/>
          <w:szCs w:val="28"/>
        </w:rPr>
        <w:t>т</w:t>
      </w:r>
      <w:r w:rsidR="008D6DD6" w:rsidRPr="00973771">
        <w:rPr>
          <w:rFonts w:ascii="Times New Roman" w:eastAsia="Times New Roman" w:hAnsi="Times New Roman"/>
          <w:sz w:val="28"/>
          <w:szCs w:val="28"/>
        </w:rPr>
        <w:t>ехнологические стандарты и документация</w:t>
      </w:r>
      <w:r w:rsidR="008D6DD6" w:rsidRPr="00D76D3A">
        <w:rPr>
          <w:rFonts w:ascii="Times New Roman" w:eastAsia="Times New Roman" w:hAnsi="Times New Roman"/>
          <w:sz w:val="28"/>
          <w:szCs w:val="28"/>
        </w:rPr>
        <w:t>,</w:t>
      </w:r>
      <w:r w:rsidR="008D6DD6">
        <w:rPr>
          <w:rFonts w:ascii="Times New Roman" w:eastAsia="Times New Roman" w:hAnsi="Times New Roman"/>
          <w:sz w:val="28"/>
          <w:szCs w:val="28"/>
        </w:rPr>
        <w:t xml:space="preserve"> контроль качества</w:t>
      </w:r>
      <w:r>
        <w:rPr>
          <w:rFonts w:ascii="Times New Roman" w:eastAsia="Times New Roman" w:hAnsi="Times New Roman"/>
          <w:sz w:val="28"/>
          <w:szCs w:val="28"/>
        </w:rPr>
        <w:t>, дизайн рисунка</w:t>
      </w:r>
      <w:r w:rsidR="008D6DD6">
        <w:rPr>
          <w:rFonts w:ascii="Times New Roman" w:eastAsia="Times New Roman" w:hAnsi="Times New Roman"/>
          <w:sz w:val="28"/>
          <w:szCs w:val="28"/>
        </w:rPr>
        <w:t>;</w:t>
      </w:r>
    </w:p>
    <w:p w:rsidR="005D3D05" w:rsidRDefault="006930B4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Механизмы</w:t>
      </w:r>
      <w:r w:rsidRPr="00D76D3A">
        <w:rPr>
          <w:rFonts w:ascii="Times New Roman" w:eastAsia="Times New Roman" w:hAnsi="Times New Roman"/>
          <w:sz w:val="28"/>
          <w:szCs w:val="28"/>
        </w:rPr>
        <w:t xml:space="preserve">: </w:t>
      </w:r>
      <w:r w:rsidR="008D6DD6">
        <w:rPr>
          <w:rFonts w:ascii="Times New Roman" w:eastAsia="Times New Roman" w:hAnsi="Times New Roman"/>
          <w:sz w:val="28"/>
          <w:szCs w:val="28"/>
        </w:rPr>
        <w:t>ювелиры, инструменты</w:t>
      </w:r>
      <w:r w:rsidRPr="00D76D3A">
        <w:rPr>
          <w:rFonts w:ascii="Times New Roman" w:eastAsia="Times New Roman" w:hAnsi="Times New Roman"/>
          <w:sz w:val="28"/>
          <w:szCs w:val="28"/>
        </w:rPr>
        <w:t>;</w:t>
      </w:r>
    </w:p>
    <w:p w:rsidR="00FA709E" w:rsidRDefault="00FA709E" w:rsidP="00FA709E">
      <w:pPr>
        <w:widowControl/>
        <w:numPr>
          <w:ilvl w:val="0"/>
          <w:numId w:val="2"/>
        </w:numPr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Подготовка заготовок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FA709E" w:rsidRDefault="00FA709E" w:rsidP="00FA709E">
      <w:pPr>
        <w:widowControl/>
        <w:suppressAutoHyphens w:val="0"/>
        <w:spacing w:line="360" w:lineRule="auto"/>
        <w:ind w:left="2124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Входы</w:t>
      </w:r>
      <w:r w:rsidRPr="00D76D3A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отлитые заготовки</w:t>
      </w:r>
    </w:p>
    <w:p w:rsidR="00FA709E" w:rsidRPr="00D76D3A" w:rsidRDefault="00FA709E" w:rsidP="00FA709E">
      <w:pPr>
        <w:widowControl/>
        <w:suppressAutoHyphens w:val="0"/>
        <w:spacing w:line="360" w:lineRule="auto"/>
        <w:ind w:left="2124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Выходы</w:t>
      </w:r>
      <w:r w:rsidRPr="00D76D3A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п</w:t>
      </w:r>
      <w:r w:rsidRPr="00FA709E">
        <w:rPr>
          <w:rFonts w:ascii="Times New Roman" w:eastAsia="Times New Roman" w:hAnsi="Times New Roman"/>
          <w:sz w:val="28"/>
          <w:szCs w:val="28"/>
        </w:rPr>
        <w:t>одготовленные к огранке заготовки</w:t>
      </w:r>
    </w:p>
    <w:p w:rsidR="00FA709E" w:rsidRDefault="00FA709E" w:rsidP="00FA709E">
      <w:pPr>
        <w:widowControl/>
        <w:suppressAutoHyphens w:val="0"/>
        <w:spacing w:line="360" w:lineRule="auto"/>
        <w:ind w:left="2124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Управление</w:t>
      </w:r>
      <w:r w:rsidRPr="00D76D3A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т</w:t>
      </w:r>
      <w:r w:rsidRPr="00FA709E">
        <w:rPr>
          <w:rFonts w:ascii="Times New Roman" w:eastAsia="Times New Roman" w:hAnsi="Times New Roman"/>
          <w:sz w:val="28"/>
          <w:szCs w:val="28"/>
        </w:rPr>
        <w:t>ехнологические стандарты и документация</w:t>
      </w:r>
      <w:r w:rsidR="00DC18D7">
        <w:rPr>
          <w:rFonts w:ascii="Times New Roman" w:eastAsia="Times New Roman" w:hAnsi="Times New Roman"/>
          <w:sz w:val="28"/>
          <w:szCs w:val="28"/>
        </w:rPr>
        <w:t>, контроль качества</w:t>
      </w:r>
    </w:p>
    <w:p w:rsidR="00FA709E" w:rsidRDefault="00FA709E" w:rsidP="00FA709E">
      <w:pPr>
        <w:widowControl/>
        <w:suppressAutoHyphens w:val="0"/>
        <w:spacing w:line="360" w:lineRule="auto"/>
        <w:ind w:left="2124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Механизмы</w:t>
      </w:r>
      <w:r w:rsidRPr="00FA709E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ювелиры</w:t>
      </w:r>
    </w:p>
    <w:p w:rsidR="00FA709E" w:rsidRDefault="00FA709E" w:rsidP="00FA709E">
      <w:pPr>
        <w:widowControl/>
        <w:numPr>
          <w:ilvl w:val="0"/>
          <w:numId w:val="2"/>
        </w:numPr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Огранка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FA709E" w:rsidRDefault="00FA709E" w:rsidP="00FA709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76D3A">
        <w:rPr>
          <w:rFonts w:ascii="Times New Roman" w:eastAsia="Times New Roman" w:hAnsi="Times New Roman"/>
          <w:sz w:val="28"/>
          <w:szCs w:val="28"/>
        </w:rPr>
        <w:tab/>
      </w:r>
      <w:r w:rsidRPr="00D76D3A">
        <w:rPr>
          <w:rFonts w:ascii="Times New Roman" w:eastAsia="Times New Roman" w:hAnsi="Times New Roman"/>
          <w:sz w:val="28"/>
          <w:szCs w:val="28"/>
        </w:rPr>
        <w:tab/>
      </w:r>
      <w:r w:rsidRPr="00D76D3A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Входы</w:t>
      </w:r>
      <w:r w:rsidRPr="00D76D3A">
        <w:rPr>
          <w:rFonts w:ascii="Times New Roman" w:eastAsia="Times New Roman" w:hAnsi="Times New Roman"/>
          <w:sz w:val="28"/>
          <w:szCs w:val="28"/>
        </w:rPr>
        <w:t xml:space="preserve">: </w:t>
      </w:r>
      <w:r w:rsidR="00DC18D7">
        <w:rPr>
          <w:rFonts w:ascii="Times New Roman" w:eastAsia="Times New Roman" w:hAnsi="Times New Roman"/>
          <w:sz w:val="28"/>
          <w:szCs w:val="28"/>
        </w:rPr>
        <w:t>п</w:t>
      </w:r>
      <w:r w:rsidR="00DC18D7" w:rsidRPr="00FA709E">
        <w:rPr>
          <w:rFonts w:ascii="Times New Roman" w:eastAsia="Times New Roman" w:hAnsi="Times New Roman"/>
          <w:sz w:val="28"/>
          <w:szCs w:val="28"/>
        </w:rPr>
        <w:t>одготовленные к огранке заготовки</w:t>
      </w:r>
    </w:p>
    <w:p w:rsidR="00FA709E" w:rsidRPr="00D76D3A" w:rsidRDefault="00FA709E" w:rsidP="00FA709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Выходы</w:t>
      </w:r>
      <w:r w:rsidRPr="00D76D3A">
        <w:rPr>
          <w:rFonts w:ascii="Times New Roman" w:eastAsia="Times New Roman" w:hAnsi="Times New Roman"/>
          <w:sz w:val="28"/>
          <w:szCs w:val="28"/>
        </w:rPr>
        <w:t xml:space="preserve">: </w:t>
      </w:r>
      <w:r w:rsidR="00DC18D7">
        <w:rPr>
          <w:rFonts w:ascii="Times New Roman" w:eastAsia="Times New Roman" w:hAnsi="Times New Roman"/>
          <w:sz w:val="28"/>
          <w:szCs w:val="28"/>
        </w:rPr>
        <w:t xml:space="preserve">ограненные </w:t>
      </w:r>
      <w:r w:rsidR="00DC18D7" w:rsidRPr="00FA709E">
        <w:rPr>
          <w:rFonts w:ascii="Times New Roman" w:eastAsia="Times New Roman" w:hAnsi="Times New Roman"/>
          <w:sz w:val="28"/>
          <w:szCs w:val="28"/>
        </w:rPr>
        <w:t>заготовки</w:t>
      </w:r>
    </w:p>
    <w:p w:rsidR="00DC18D7" w:rsidRDefault="00FA709E" w:rsidP="00FA709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76D3A">
        <w:rPr>
          <w:rFonts w:ascii="Times New Roman" w:eastAsia="Times New Roman" w:hAnsi="Times New Roman"/>
          <w:sz w:val="28"/>
          <w:szCs w:val="28"/>
        </w:rPr>
        <w:tab/>
      </w:r>
      <w:r w:rsidRPr="00D76D3A">
        <w:rPr>
          <w:rFonts w:ascii="Times New Roman" w:eastAsia="Times New Roman" w:hAnsi="Times New Roman"/>
          <w:sz w:val="28"/>
          <w:szCs w:val="28"/>
        </w:rPr>
        <w:tab/>
      </w:r>
      <w:r w:rsidRPr="00D76D3A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Управление</w:t>
      </w:r>
      <w:r w:rsidRPr="00D76D3A">
        <w:rPr>
          <w:rFonts w:ascii="Times New Roman" w:eastAsia="Times New Roman" w:hAnsi="Times New Roman"/>
          <w:sz w:val="28"/>
          <w:szCs w:val="28"/>
        </w:rPr>
        <w:t>:</w:t>
      </w:r>
      <w:r w:rsidR="00DC18D7">
        <w:rPr>
          <w:rFonts w:ascii="Times New Roman" w:eastAsia="Times New Roman" w:hAnsi="Times New Roman"/>
          <w:sz w:val="28"/>
          <w:szCs w:val="28"/>
        </w:rPr>
        <w:t xml:space="preserve"> т</w:t>
      </w:r>
      <w:r w:rsidR="00DC18D7" w:rsidRPr="00FA709E">
        <w:rPr>
          <w:rFonts w:ascii="Times New Roman" w:eastAsia="Times New Roman" w:hAnsi="Times New Roman"/>
          <w:sz w:val="28"/>
          <w:szCs w:val="28"/>
        </w:rPr>
        <w:t>ехнологические стандарты и документация</w:t>
      </w:r>
      <w:r w:rsidR="00DC18D7">
        <w:rPr>
          <w:rFonts w:ascii="Times New Roman" w:eastAsia="Times New Roman" w:hAnsi="Times New Roman"/>
          <w:sz w:val="28"/>
          <w:szCs w:val="28"/>
        </w:rPr>
        <w:t xml:space="preserve">, контроль качества, дизайн изделий </w:t>
      </w:r>
    </w:p>
    <w:p w:rsidR="00FA709E" w:rsidRDefault="00FA709E" w:rsidP="00FA709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Механизмы</w:t>
      </w:r>
      <w:r w:rsidRPr="00D76D3A">
        <w:rPr>
          <w:rFonts w:ascii="Times New Roman" w:eastAsia="Times New Roman" w:hAnsi="Times New Roman"/>
          <w:sz w:val="28"/>
          <w:szCs w:val="28"/>
        </w:rPr>
        <w:t xml:space="preserve">: </w:t>
      </w:r>
      <w:r w:rsidR="00DC18D7">
        <w:rPr>
          <w:rFonts w:ascii="Times New Roman" w:eastAsia="Times New Roman" w:hAnsi="Times New Roman"/>
          <w:sz w:val="28"/>
          <w:szCs w:val="28"/>
        </w:rPr>
        <w:t>ювелиры, инструменты</w:t>
      </w:r>
    </w:p>
    <w:p w:rsidR="00FA709E" w:rsidRDefault="00DC18D7" w:rsidP="00FA709E">
      <w:pPr>
        <w:widowControl/>
        <w:numPr>
          <w:ilvl w:val="0"/>
          <w:numId w:val="2"/>
        </w:numPr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Шлифовка</w:t>
      </w:r>
      <w:r w:rsidR="00FA709E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FA709E" w:rsidRDefault="00FA709E" w:rsidP="00FA709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/>
          <w:sz w:val="28"/>
          <w:szCs w:val="28"/>
        </w:rPr>
        <w:t>Входы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: </w:t>
      </w:r>
      <w:r w:rsidR="00DC18D7">
        <w:rPr>
          <w:rFonts w:ascii="Times New Roman" w:eastAsia="Times New Roman" w:hAnsi="Times New Roman"/>
          <w:sz w:val="28"/>
          <w:szCs w:val="28"/>
        </w:rPr>
        <w:t xml:space="preserve">ограненные </w:t>
      </w:r>
      <w:r w:rsidR="00DC18D7" w:rsidRPr="00FA709E">
        <w:rPr>
          <w:rFonts w:ascii="Times New Roman" w:eastAsia="Times New Roman" w:hAnsi="Times New Roman"/>
          <w:sz w:val="28"/>
          <w:szCs w:val="28"/>
        </w:rPr>
        <w:t>заготовки</w:t>
      </w:r>
    </w:p>
    <w:p w:rsidR="00FA709E" w:rsidRDefault="00FA709E" w:rsidP="00FA709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Выходы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: </w:t>
      </w:r>
      <w:r w:rsidR="00DC18D7">
        <w:rPr>
          <w:rFonts w:ascii="Times New Roman" w:eastAsia="Times New Roman" w:hAnsi="Times New Roman"/>
          <w:sz w:val="28"/>
          <w:szCs w:val="28"/>
        </w:rPr>
        <w:t xml:space="preserve">отшлифованные </w:t>
      </w:r>
      <w:r w:rsidR="00DC18D7" w:rsidRPr="00FA709E">
        <w:rPr>
          <w:rFonts w:ascii="Times New Roman" w:eastAsia="Times New Roman" w:hAnsi="Times New Roman"/>
          <w:sz w:val="28"/>
          <w:szCs w:val="28"/>
        </w:rPr>
        <w:t>заготовки</w:t>
      </w:r>
    </w:p>
    <w:p w:rsidR="00FA709E" w:rsidRDefault="00FA709E" w:rsidP="00FA709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C18D7">
        <w:rPr>
          <w:rFonts w:ascii="Times New Roman" w:eastAsia="Times New Roman" w:hAnsi="Times New Roman"/>
          <w:sz w:val="28"/>
          <w:szCs w:val="28"/>
        </w:rPr>
        <w:tab/>
      </w:r>
      <w:r w:rsidRPr="00DC18D7">
        <w:rPr>
          <w:rFonts w:ascii="Times New Roman" w:eastAsia="Times New Roman" w:hAnsi="Times New Roman"/>
          <w:sz w:val="28"/>
          <w:szCs w:val="28"/>
        </w:rPr>
        <w:tab/>
      </w:r>
      <w:r w:rsidRPr="00DC18D7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Управление</w:t>
      </w:r>
      <w:r w:rsidRPr="00DC18D7">
        <w:rPr>
          <w:rFonts w:ascii="Times New Roman" w:eastAsia="Times New Roman" w:hAnsi="Times New Roman"/>
          <w:sz w:val="28"/>
          <w:szCs w:val="28"/>
        </w:rPr>
        <w:t xml:space="preserve">: </w:t>
      </w:r>
      <w:r w:rsidR="00DC18D7">
        <w:rPr>
          <w:rFonts w:ascii="Times New Roman" w:eastAsia="Times New Roman" w:hAnsi="Times New Roman"/>
          <w:sz w:val="28"/>
          <w:szCs w:val="28"/>
        </w:rPr>
        <w:t>т</w:t>
      </w:r>
      <w:r w:rsidR="00DC18D7" w:rsidRPr="00FA709E">
        <w:rPr>
          <w:rFonts w:ascii="Times New Roman" w:eastAsia="Times New Roman" w:hAnsi="Times New Roman"/>
          <w:sz w:val="28"/>
          <w:szCs w:val="28"/>
        </w:rPr>
        <w:t>ехнологические стандарты и документация</w:t>
      </w:r>
      <w:r w:rsidR="00DC18D7">
        <w:rPr>
          <w:rFonts w:ascii="Times New Roman" w:eastAsia="Times New Roman" w:hAnsi="Times New Roman"/>
          <w:sz w:val="28"/>
          <w:szCs w:val="28"/>
        </w:rPr>
        <w:t>, контроль качества, дизайн изделий</w:t>
      </w:r>
    </w:p>
    <w:p w:rsidR="00FA709E" w:rsidRDefault="00FA709E" w:rsidP="00FA709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Механизмы</w:t>
      </w:r>
      <w:r w:rsidRPr="00C2708A">
        <w:rPr>
          <w:rFonts w:ascii="Times New Roman" w:eastAsia="Times New Roman" w:hAnsi="Times New Roman"/>
          <w:sz w:val="28"/>
          <w:szCs w:val="28"/>
        </w:rPr>
        <w:t xml:space="preserve">: </w:t>
      </w:r>
      <w:r w:rsidR="00DC18D7">
        <w:rPr>
          <w:rFonts w:ascii="Times New Roman" w:eastAsia="Times New Roman" w:hAnsi="Times New Roman"/>
          <w:sz w:val="28"/>
          <w:szCs w:val="28"/>
        </w:rPr>
        <w:t>ювелиры, инструменты</w:t>
      </w:r>
    </w:p>
    <w:p w:rsidR="005D3D05" w:rsidRDefault="006930B4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76D3A">
        <w:rPr>
          <w:rFonts w:ascii="Times New Roman" w:eastAsia="Times New Roman" w:hAnsi="Times New Roman"/>
          <w:sz w:val="28"/>
          <w:szCs w:val="28"/>
        </w:rPr>
        <w:tab/>
      </w:r>
      <w:r w:rsidRPr="00D76D3A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В) </w:t>
      </w:r>
      <w:r w:rsidR="008D6DD6">
        <w:rPr>
          <w:rFonts w:ascii="Times New Roman" w:eastAsia="Times New Roman" w:hAnsi="Times New Roman"/>
          <w:sz w:val="28"/>
          <w:szCs w:val="28"/>
        </w:rPr>
        <w:t>Закрепка камней;</w:t>
      </w:r>
    </w:p>
    <w:p w:rsidR="005D3D05" w:rsidRPr="00D76D3A" w:rsidRDefault="006930B4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Входы</w:t>
      </w:r>
      <w:r w:rsidRPr="00D76D3A">
        <w:rPr>
          <w:rFonts w:ascii="Times New Roman" w:eastAsia="Times New Roman" w:hAnsi="Times New Roman"/>
          <w:sz w:val="28"/>
          <w:szCs w:val="28"/>
        </w:rPr>
        <w:t xml:space="preserve">: </w:t>
      </w:r>
      <w:r w:rsidR="008D6DD6">
        <w:rPr>
          <w:rFonts w:ascii="Times New Roman" w:eastAsia="Times New Roman" w:hAnsi="Times New Roman"/>
          <w:sz w:val="28"/>
          <w:szCs w:val="28"/>
        </w:rPr>
        <w:t>отшлифованные заготовки</w:t>
      </w:r>
      <w:r w:rsidRPr="00D76D3A">
        <w:rPr>
          <w:rFonts w:ascii="Times New Roman" w:eastAsia="Times New Roman" w:hAnsi="Times New Roman"/>
          <w:sz w:val="28"/>
          <w:szCs w:val="28"/>
        </w:rPr>
        <w:t>;</w:t>
      </w:r>
    </w:p>
    <w:p w:rsidR="005D3D05" w:rsidRDefault="006930B4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Выходы</w:t>
      </w:r>
      <w:r w:rsidRPr="00D76D3A">
        <w:rPr>
          <w:rFonts w:ascii="Times New Roman" w:eastAsia="Times New Roman" w:hAnsi="Times New Roman"/>
          <w:sz w:val="28"/>
          <w:szCs w:val="28"/>
        </w:rPr>
        <w:t xml:space="preserve">: </w:t>
      </w:r>
      <w:r w:rsidR="008D6DD6">
        <w:rPr>
          <w:rFonts w:ascii="Times New Roman" w:eastAsia="Times New Roman" w:hAnsi="Times New Roman"/>
          <w:sz w:val="28"/>
          <w:szCs w:val="28"/>
        </w:rPr>
        <w:t>г</w:t>
      </w:r>
      <w:r w:rsidR="008D6DD6" w:rsidRPr="008D6DD6">
        <w:rPr>
          <w:rFonts w:ascii="Times New Roman" w:eastAsia="Times New Roman" w:hAnsi="Times New Roman"/>
          <w:sz w:val="28"/>
          <w:szCs w:val="28"/>
        </w:rPr>
        <w:t>отовые ювелирные изделия</w:t>
      </w:r>
      <w:r w:rsidRPr="00D76D3A">
        <w:rPr>
          <w:rFonts w:ascii="Times New Roman" w:eastAsia="Times New Roman" w:hAnsi="Times New Roman"/>
          <w:sz w:val="28"/>
          <w:szCs w:val="28"/>
        </w:rPr>
        <w:t>;</w:t>
      </w:r>
    </w:p>
    <w:p w:rsidR="005D3D05" w:rsidRDefault="006930B4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76D3A">
        <w:rPr>
          <w:rFonts w:ascii="Times New Roman" w:eastAsia="Times New Roman" w:hAnsi="Times New Roman"/>
          <w:sz w:val="28"/>
          <w:szCs w:val="28"/>
        </w:rPr>
        <w:tab/>
      </w:r>
      <w:r w:rsidRPr="00D76D3A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Управление</w:t>
      </w:r>
      <w:r w:rsidRPr="00D76D3A">
        <w:rPr>
          <w:rFonts w:ascii="Times New Roman" w:eastAsia="Times New Roman" w:hAnsi="Times New Roman"/>
          <w:sz w:val="28"/>
          <w:szCs w:val="28"/>
        </w:rPr>
        <w:t xml:space="preserve">: </w:t>
      </w:r>
      <w:r w:rsidR="008D6DD6">
        <w:rPr>
          <w:rFonts w:ascii="Times New Roman" w:eastAsia="Times New Roman" w:hAnsi="Times New Roman"/>
          <w:sz w:val="28"/>
          <w:szCs w:val="28"/>
        </w:rPr>
        <w:t>т</w:t>
      </w:r>
      <w:r w:rsidR="008D6DD6" w:rsidRPr="00973771">
        <w:rPr>
          <w:rFonts w:ascii="Times New Roman" w:eastAsia="Times New Roman" w:hAnsi="Times New Roman"/>
          <w:sz w:val="28"/>
          <w:szCs w:val="28"/>
        </w:rPr>
        <w:t>ехнологические стандарты и документация</w:t>
      </w:r>
      <w:r w:rsidR="008D6DD6" w:rsidRPr="00D76D3A">
        <w:rPr>
          <w:rFonts w:ascii="Times New Roman" w:eastAsia="Times New Roman" w:hAnsi="Times New Roman"/>
          <w:sz w:val="28"/>
          <w:szCs w:val="28"/>
        </w:rPr>
        <w:t>,</w:t>
      </w:r>
      <w:r w:rsidR="008D6DD6">
        <w:rPr>
          <w:rFonts w:ascii="Times New Roman" w:eastAsia="Times New Roman" w:hAnsi="Times New Roman"/>
          <w:sz w:val="28"/>
          <w:szCs w:val="28"/>
        </w:rPr>
        <w:t xml:space="preserve"> контроль качества, дизайн </w:t>
      </w:r>
      <w:r w:rsidR="005A7C0C">
        <w:rPr>
          <w:rFonts w:ascii="Times New Roman" w:eastAsia="Times New Roman" w:hAnsi="Times New Roman"/>
          <w:sz w:val="28"/>
          <w:szCs w:val="28"/>
        </w:rPr>
        <w:t>изделий</w:t>
      </w:r>
      <w:r w:rsidR="008D6DD6">
        <w:rPr>
          <w:rFonts w:ascii="Times New Roman" w:eastAsia="Times New Roman" w:hAnsi="Times New Roman"/>
          <w:sz w:val="28"/>
          <w:szCs w:val="28"/>
        </w:rPr>
        <w:t>;</w:t>
      </w:r>
    </w:p>
    <w:p w:rsidR="005D3D05" w:rsidRDefault="006930B4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Механизмы</w:t>
      </w:r>
      <w:r w:rsidRPr="00D76D3A">
        <w:rPr>
          <w:rFonts w:ascii="Times New Roman" w:eastAsia="Times New Roman" w:hAnsi="Times New Roman"/>
          <w:sz w:val="28"/>
          <w:szCs w:val="28"/>
        </w:rPr>
        <w:t xml:space="preserve">: </w:t>
      </w:r>
      <w:r w:rsidR="008D6DD6">
        <w:rPr>
          <w:rFonts w:ascii="Times New Roman" w:eastAsia="Times New Roman" w:hAnsi="Times New Roman"/>
          <w:sz w:val="28"/>
          <w:szCs w:val="28"/>
        </w:rPr>
        <w:t>ювелиры, инструменты</w:t>
      </w:r>
      <w:r w:rsidR="008D6DD6" w:rsidRPr="00D76D3A">
        <w:rPr>
          <w:rFonts w:ascii="Times New Roman" w:eastAsia="Times New Roman" w:hAnsi="Times New Roman"/>
          <w:sz w:val="28"/>
          <w:szCs w:val="28"/>
        </w:rPr>
        <w:t>;</w:t>
      </w:r>
    </w:p>
    <w:p w:rsidR="005D3D05" w:rsidRDefault="00C2708A">
      <w:pPr>
        <w:widowControl/>
        <w:suppressAutoHyphens w:val="0"/>
        <w:spacing w:line="360" w:lineRule="auto"/>
        <w:ind w:firstLine="709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5A67A297" wp14:editId="322A5929">
            <wp:extent cx="5940425" cy="4105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05" w:rsidRDefault="006930B4">
      <w:pPr>
        <w:widowControl/>
        <w:suppressAutoHyphens w:val="0"/>
        <w:spacing w:line="360" w:lineRule="auto"/>
        <w:ind w:firstLine="709"/>
        <w:jc w:val="center"/>
      </w:pPr>
      <w:r>
        <w:t>Рисунок 1 - Контекстная диаграмма «Производство</w:t>
      </w:r>
      <w:r w:rsidR="00C2708A">
        <w:t xml:space="preserve"> ювелирных изделий</w:t>
      </w:r>
      <w:r>
        <w:t>»</w:t>
      </w:r>
    </w:p>
    <w:p w:rsidR="005D3D05" w:rsidRDefault="00C2708A">
      <w:pPr>
        <w:widowControl/>
        <w:suppressAutoHyphens w:val="0"/>
        <w:spacing w:line="360" w:lineRule="auto"/>
        <w:ind w:firstLine="709"/>
        <w:jc w:val="center"/>
      </w:pPr>
      <w:r>
        <w:rPr>
          <w:noProof/>
          <w:lang w:eastAsia="ru-RU" w:bidi="ar-SA"/>
        </w:rPr>
        <w:drawing>
          <wp:inline distT="0" distB="0" distL="0" distR="0" wp14:anchorId="2270264E" wp14:editId="1F4D6632">
            <wp:extent cx="5940425" cy="41281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05" w:rsidRDefault="006930B4">
      <w:pPr>
        <w:widowControl/>
        <w:suppressAutoHyphens w:val="0"/>
        <w:spacing w:line="360" w:lineRule="auto"/>
        <w:ind w:firstLine="709"/>
        <w:jc w:val="center"/>
      </w:pPr>
      <w:r>
        <w:t>Рисунок 2 - Контекстная диаграм</w:t>
      </w:r>
      <w:r w:rsidR="00C2708A">
        <w:t>м</w:t>
      </w:r>
      <w:r>
        <w:t>а подпроцессов</w:t>
      </w:r>
    </w:p>
    <w:p w:rsidR="005D3D05" w:rsidRDefault="00C2708A">
      <w:pPr>
        <w:widowControl/>
        <w:suppressAutoHyphens w:val="0"/>
        <w:spacing w:line="360" w:lineRule="auto"/>
        <w:ind w:firstLine="709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5C15ABAF" wp14:editId="78B72CF0">
            <wp:extent cx="5940425" cy="4125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3D05" w:rsidRDefault="006930B4">
      <w:pPr>
        <w:widowControl/>
        <w:suppressAutoHyphens w:val="0"/>
        <w:spacing w:line="360" w:lineRule="auto"/>
        <w:ind w:firstLine="709"/>
        <w:jc w:val="center"/>
      </w:pPr>
      <w:r>
        <w:t>Рисунок 3 - Контекстная диаграмма подпроцесса «</w:t>
      </w:r>
      <w:r w:rsidR="00C2708A">
        <w:t>Огранка и шлиф</w:t>
      </w:r>
      <w:r>
        <w:t>овка»</w:t>
      </w:r>
    </w:p>
    <w:p w:rsidR="005D3D05" w:rsidRDefault="005D3D05">
      <w:pPr>
        <w:widowControl/>
        <w:suppressAutoHyphens w:val="0"/>
        <w:spacing w:line="360" w:lineRule="auto"/>
        <w:ind w:firstLine="709"/>
        <w:jc w:val="center"/>
      </w:pPr>
    </w:p>
    <w:p w:rsidR="005D3D05" w:rsidRDefault="005D3D05">
      <w:pPr>
        <w:widowControl/>
        <w:suppressAutoHyphens w:val="0"/>
        <w:spacing w:line="360" w:lineRule="auto"/>
        <w:ind w:firstLine="709"/>
        <w:jc w:val="center"/>
      </w:pPr>
    </w:p>
    <w:p w:rsidR="005D3D05" w:rsidRDefault="006930B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5D3D05" w:rsidRDefault="006930B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:rsidR="005D3D05" w:rsidRDefault="006930B4">
      <w:pPr>
        <w:pStyle w:val="a9"/>
        <w:widowControl/>
        <w:numPr>
          <w:ilvl w:val="0"/>
          <w:numId w:val="3"/>
        </w:numPr>
        <w:suppressAutoHyphens w:val="0"/>
        <w:spacing w:line="360" w:lineRule="auto"/>
        <w:ind w:left="9" w:firstLine="71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:rsidR="005D3D05" w:rsidRDefault="006930B4">
      <w:pPr>
        <w:pStyle w:val="a9"/>
        <w:widowControl/>
        <w:numPr>
          <w:ilvl w:val="0"/>
          <w:numId w:val="3"/>
        </w:numPr>
        <w:suppressAutoHyphens w:val="0"/>
        <w:spacing w:line="360" w:lineRule="auto"/>
        <w:ind w:left="9" w:firstLine="71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 xml:space="preserve">/450550 </w:t>
      </w:r>
    </w:p>
    <w:p w:rsidR="005D3D05" w:rsidRDefault="006930B4">
      <w:pPr>
        <w:pStyle w:val="a9"/>
        <w:widowControl/>
        <w:numPr>
          <w:ilvl w:val="0"/>
          <w:numId w:val="3"/>
        </w:numPr>
        <w:suppressAutoHyphens w:val="0"/>
        <w:spacing w:line="360" w:lineRule="auto"/>
        <w:ind w:left="9" w:firstLine="71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 xml:space="preserve">/469152 </w:t>
      </w:r>
    </w:p>
    <w:p w:rsidR="005D3D05" w:rsidRDefault="006930B4">
      <w:pPr>
        <w:pStyle w:val="a9"/>
        <w:widowControl/>
        <w:numPr>
          <w:ilvl w:val="0"/>
          <w:numId w:val="3"/>
        </w:numPr>
        <w:suppressAutoHyphens w:val="0"/>
        <w:spacing w:line="360" w:lineRule="auto"/>
        <w:ind w:left="9" w:firstLine="71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>/450997</w:t>
      </w:r>
    </w:p>
    <w:p w:rsidR="005D3D05" w:rsidRDefault="005D3D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3D05" w:rsidRDefault="005D3D0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5D3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94C" w:rsidRDefault="0043194C">
      <w:r>
        <w:separator/>
      </w:r>
    </w:p>
  </w:endnote>
  <w:endnote w:type="continuationSeparator" w:id="0">
    <w:p w:rsidR="0043194C" w:rsidRDefault="0043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94C" w:rsidRDefault="0043194C">
      <w:r>
        <w:separator/>
      </w:r>
    </w:p>
  </w:footnote>
  <w:footnote w:type="continuationSeparator" w:id="0">
    <w:p w:rsidR="0043194C" w:rsidRDefault="00431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AEAF0FE"/>
    <w:multiLevelType w:val="singleLevel"/>
    <w:tmpl w:val="BAEAF0FE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7D10EF6"/>
    <w:multiLevelType w:val="multilevel"/>
    <w:tmpl w:val="07D10EF6"/>
    <w:lvl w:ilvl="0">
      <w:start w:val="1"/>
      <w:numFmt w:val="upperRoman"/>
      <w:suff w:val="space"/>
      <w:lvlText w:val="%1)"/>
      <w:lvlJc w:val="left"/>
      <w:pPr>
        <w:ind w:left="2124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2964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3384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3804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4224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4644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5064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5484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5904" w:hanging="420"/>
      </w:pPr>
      <w:rPr>
        <w:rFonts w:hint="default"/>
      </w:rPr>
    </w:lvl>
  </w:abstractNum>
  <w:abstractNum w:abstractNumId="2" w15:restartNumberingAfterBreak="0">
    <w:nsid w:val="34BC4CDF"/>
    <w:multiLevelType w:val="multilevel"/>
    <w:tmpl w:val="34BC4CDF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410DE"/>
    <w:rsid w:val="000D4341"/>
    <w:rsid w:val="00162742"/>
    <w:rsid w:val="00182315"/>
    <w:rsid w:val="001D1088"/>
    <w:rsid w:val="001D4155"/>
    <w:rsid w:val="00271E7D"/>
    <w:rsid w:val="00282B48"/>
    <w:rsid w:val="002C148D"/>
    <w:rsid w:val="002C29E7"/>
    <w:rsid w:val="00326046"/>
    <w:rsid w:val="003568D7"/>
    <w:rsid w:val="00367BF0"/>
    <w:rsid w:val="00417B3F"/>
    <w:rsid w:val="0043194C"/>
    <w:rsid w:val="004B10A8"/>
    <w:rsid w:val="004B1AF0"/>
    <w:rsid w:val="004E7453"/>
    <w:rsid w:val="00504C6E"/>
    <w:rsid w:val="00512DAD"/>
    <w:rsid w:val="00515276"/>
    <w:rsid w:val="00520A6A"/>
    <w:rsid w:val="00540A0E"/>
    <w:rsid w:val="005A7C0C"/>
    <w:rsid w:val="005D3D05"/>
    <w:rsid w:val="005E4C65"/>
    <w:rsid w:val="005E5294"/>
    <w:rsid w:val="005F248F"/>
    <w:rsid w:val="005F4901"/>
    <w:rsid w:val="006006DE"/>
    <w:rsid w:val="00607B79"/>
    <w:rsid w:val="00623B3E"/>
    <w:rsid w:val="0062537E"/>
    <w:rsid w:val="00654B40"/>
    <w:rsid w:val="0069108C"/>
    <w:rsid w:val="006930B4"/>
    <w:rsid w:val="006A1EA5"/>
    <w:rsid w:val="006B28EF"/>
    <w:rsid w:val="006C1FD4"/>
    <w:rsid w:val="006C2424"/>
    <w:rsid w:val="006D5E7B"/>
    <w:rsid w:val="006F623D"/>
    <w:rsid w:val="007373DA"/>
    <w:rsid w:val="00773334"/>
    <w:rsid w:val="00797825"/>
    <w:rsid w:val="007B1A0F"/>
    <w:rsid w:val="008008A5"/>
    <w:rsid w:val="0084261A"/>
    <w:rsid w:val="00845A09"/>
    <w:rsid w:val="008920D1"/>
    <w:rsid w:val="008D6DD6"/>
    <w:rsid w:val="009172C3"/>
    <w:rsid w:val="00955C60"/>
    <w:rsid w:val="00966F0F"/>
    <w:rsid w:val="00971409"/>
    <w:rsid w:val="00973771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41FCB"/>
    <w:rsid w:val="00B61F70"/>
    <w:rsid w:val="00B77475"/>
    <w:rsid w:val="00B97C75"/>
    <w:rsid w:val="00C24A31"/>
    <w:rsid w:val="00C2708A"/>
    <w:rsid w:val="00C46684"/>
    <w:rsid w:val="00C863BE"/>
    <w:rsid w:val="00CC2940"/>
    <w:rsid w:val="00CE750F"/>
    <w:rsid w:val="00D159CB"/>
    <w:rsid w:val="00D45D73"/>
    <w:rsid w:val="00D7512E"/>
    <w:rsid w:val="00D76D3A"/>
    <w:rsid w:val="00DC18D7"/>
    <w:rsid w:val="00DF43FA"/>
    <w:rsid w:val="00DF6BE5"/>
    <w:rsid w:val="00E8449B"/>
    <w:rsid w:val="00E97546"/>
    <w:rsid w:val="00EB3439"/>
    <w:rsid w:val="00EE3607"/>
    <w:rsid w:val="00F55E09"/>
    <w:rsid w:val="00F70F03"/>
    <w:rsid w:val="00FA0B44"/>
    <w:rsid w:val="00FA709E"/>
    <w:rsid w:val="06550812"/>
    <w:rsid w:val="06FD3436"/>
    <w:rsid w:val="08B1521C"/>
    <w:rsid w:val="0A847757"/>
    <w:rsid w:val="11C8C723"/>
    <w:rsid w:val="14E97D84"/>
    <w:rsid w:val="1D9A7091"/>
    <w:rsid w:val="20701CD7"/>
    <w:rsid w:val="2944602A"/>
    <w:rsid w:val="294C1C0F"/>
    <w:rsid w:val="29F55FFF"/>
    <w:rsid w:val="6A07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DAB4F17"/>
  <w15:docId w15:val="{5F13E887-00EA-4E92-B16A-7F5E3F59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Mangal"/>
      <w:sz w:val="16"/>
      <w:szCs w:val="14"/>
    </w:rPr>
  </w:style>
  <w:style w:type="paragraph" w:styleId="a5">
    <w:name w:val="Body Text"/>
    <w:basedOn w:val="a"/>
    <w:link w:val="a6"/>
    <w:semiHidden/>
    <w:unhideWhenUsed/>
    <w:qFormat/>
    <w:pPr>
      <w:spacing w:after="140" w:line="288" w:lineRule="auto"/>
    </w:pPr>
  </w:style>
  <w:style w:type="paragraph" w:styleId="a7">
    <w:name w:val="Normal (Web)"/>
    <w:basedOn w:val="a"/>
    <w:uiPriority w:val="99"/>
    <w:semiHidden/>
    <w:unhideWhenUsed/>
    <w:qFormat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8">
    <w:name w:val="Table Grid"/>
    <w:basedOn w:val="a1"/>
    <w:uiPriority w:val="59"/>
    <w:qFormat/>
    <w:pPr>
      <w:ind w:firstLine="567"/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 Знак"/>
    <w:basedOn w:val="a0"/>
    <w:link w:val="a5"/>
    <w:semiHidden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9">
    <w:name w:val="List Paragraph"/>
    <w:basedOn w:val="a"/>
    <w:uiPriority w:val="34"/>
    <w:qFormat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qFormat/>
    <w:locked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qFormat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3A4149-FF5E-4C91-90DF-88EA5E0E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Huawei</cp:lastModifiedBy>
  <cp:revision>29</cp:revision>
  <dcterms:created xsi:type="dcterms:W3CDTF">2020-11-25T06:44:00Z</dcterms:created>
  <dcterms:modified xsi:type="dcterms:W3CDTF">2023-09-24T15:13:00Z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5401EB3EA7C2473584B07B7A05B601FA</vt:lpwstr>
  </property>
</Properties>
</file>