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12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Binaire to BCD1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Convertir un nombre binaire 8 bits en un nombre BCD 3 chiffres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drawing>
          <wp:inline distT="0" distB="0" distL="114300" distR="114300">
            <wp:extent cx="5758180" cy="781050"/>
            <wp:effectExtent l="0" t="0" r="13970" b="0"/>
            <wp:docPr id="1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bookmarkStart w:id="4" w:name="_GoBack"/>
      <w:r>
        <w:drawing>
          <wp:anchor distT="0" distB="0" distL="114300" distR="114300" simplePos="0" relativeHeight="4096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125730</wp:posOffset>
            </wp:positionV>
            <wp:extent cx="1162050" cy="2124075"/>
            <wp:effectExtent l="0" t="0" r="0" b="9525"/>
            <wp:wrapTight wrapText="bothSides">
              <wp:wrapPolygon>
                <wp:start x="0" y="0"/>
                <wp:lineTo x="0" y="21503"/>
                <wp:lineTo x="21246" y="21503"/>
                <wp:lineTo x="21246" y="0"/>
                <wp:lineTo x="0" y="0"/>
              </wp:wrapPolygon>
            </wp:wrapTight>
            <wp:docPr id="1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3072" behindDoc="1" locked="0" layoutInCell="1" allowOverlap="1">
            <wp:simplePos x="0" y="0"/>
            <wp:positionH relativeFrom="column">
              <wp:posOffset>2730500</wp:posOffset>
            </wp:positionH>
            <wp:positionV relativeFrom="paragraph">
              <wp:posOffset>158750</wp:posOffset>
            </wp:positionV>
            <wp:extent cx="1133475" cy="2047875"/>
            <wp:effectExtent l="0" t="0" r="9525" b="9525"/>
            <wp:wrapTight wrapText="bothSides">
              <wp:wrapPolygon>
                <wp:start x="0" y="0"/>
                <wp:lineTo x="0" y="21500"/>
                <wp:lineTo x="21418" y="21500"/>
                <wp:lineTo x="21418" y="0"/>
                <wp:lineTo x="0" y="0"/>
              </wp:wrapPolygon>
            </wp:wrapTight>
            <wp:docPr id="1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679450</wp:posOffset>
            </wp:positionH>
            <wp:positionV relativeFrom="paragraph">
              <wp:posOffset>165100</wp:posOffset>
            </wp:positionV>
            <wp:extent cx="1190625" cy="2095500"/>
            <wp:effectExtent l="0" t="0" r="9525" b="0"/>
            <wp:wrapTight wrapText="bothSides">
              <wp:wrapPolygon>
                <wp:start x="0" y="0"/>
                <wp:lineTo x="0" y="21404"/>
                <wp:lineTo x="21427" y="21404"/>
                <wp:lineTo x="21427" y="0"/>
                <wp:lineTo x="0" y="0"/>
              </wp:wrapPolygon>
            </wp:wrapTight>
            <wp:docPr id="1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bookmarkEnd w:id="4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>Pour réalise cela, on va d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’abord diviser le nombre par 100 tant que celui-ci est supérieur a 100, en comptant le nombre de fois qu’on le fait. Ensuite on le divisera par 10 tant que il est supérieur a 10, en comptant le nombre de fois qu’on le fait. Et le reste de ses divisions sera les unités</w:t>
      </w:r>
      <w:r>
        <w:rPr>
          <w:rFonts w:hint="default" w:ascii="Courier New" w:hAnsi="Courier New" w:cs="Courier New"/>
          <w:b w:val="0"/>
          <w:bCs/>
          <w:sz w:val="32"/>
          <w:szCs w:val="32"/>
          <w:lang w:val="fr-BE"/>
        </w:rPr>
        <w:t xml:space="preserve">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bookmarkStart w:id="2" w:name="OLE_LINK3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3.Ordinogramme</w:t>
      </w:r>
      <w:bookmarkEnd w:id="2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inline distT="0" distB="0" distL="114300" distR="114300">
            <wp:extent cx="3142615" cy="6828790"/>
            <wp:effectExtent l="0" t="0" r="635" b="10160"/>
            <wp:docPr id="12" name="Image 12" descr="unnam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named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24"/>
          <w:szCs w:val="24"/>
          <w:lang w:val="fr-BE"/>
        </w:rPr>
      </w:pPr>
      <w:bookmarkStart w:id="3" w:name="OLE_LINK4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  <w:r>
        <w:drawing>
          <wp:inline distT="0" distB="0" distL="114300" distR="114300">
            <wp:extent cx="5757545" cy="7755255"/>
            <wp:effectExtent l="0" t="0" r="14605" b="1714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775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inheri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sint10">
    <w:altName w:val="MV Boli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Noto Sans Syriac Eastern">
    <w:altName w:val="SimSun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Vera Sans">
    <w:altName w:val="Segoe Print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MathJax_Vector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Droid Sans Fallback">
    <w:altName w:val="SimSun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11695860"/>
    <w:rsid w:val="19542A7D"/>
    <w:rsid w:val="1D892E6D"/>
    <w:rsid w:val="1E752FBA"/>
    <w:rsid w:val="1FF0247A"/>
    <w:rsid w:val="2465381F"/>
    <w:rsid w:val="263A4BD2"/>
    <w:rsid w:val="28554E93"/>
    <w:rsid w:val="28E33F89"/>
    <w:rsid w:val="33DE31D2"/>
    <w:rsid w:val="367729A8"/>
    <w:rsid w:val="37693CE5"/>
    <w:rsid w:val="3FFD48F1"/>
    <w:rsid w:val="458369C0"/>
    <w:rsid w:val="460A2C46"/>
    <w:rsid w:val="489403C3"/>
    <w:rsid w:val="499576B7"/>
    <w:rsid w:val="49C22991"/>
    <w:rsid w:val="4E4A7A2F"/>
    <w:rsid w:val="4E774FA7"/>
    <w:rsid w:val="510677D5"/>
    <w:rsid w:val="53AE30B6"/>
    <w:rsid w:val="56835D06"/>
    <w:rsid w:val="646D0CDE"/>
    <w:rsid w:val="64BA1C4E"/>
    <w:rsid w:val="65356153"/>
    <w:rsid w:val="66D468C1"/>
    <w:rsid w:val="69C00D76"/>
    <w:rsid w:val="6EF21696"/>
    <w:rsid w:val="78BB7BC2"/>
    <w:rsid w:val="7E392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2017-02-21T17:13:00Z</dcterms:created>
  <dc:creator>Michel</dc:creator>
  <cp:lastModifiedBy>Martin</cp:lastModifiedBy>
  <dcterms:modified xsi:type="dcterms:W3CDTF">2018-03-25T14:35:05Z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1036-10.2.0.5965</vt:lpwstr>
  </property>
</Properties>
</file>