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&lt;%= </w:t>
      </w:r>
      <w:proofErr w:type="spellStart"/>
      <w:r w:rsidRPr="001D7FD5">
        <w:rPr>
          <w:lang w:val="en-US"/>
        </w:rPr>
        <w:t>DateTime.Now</w:t>
      </w:r>
      <w:proofErr w:type="spellEnd"/>
      <w:r w:rsidRPr="001D7FD5">
        <w:rPr>
          <w:lang w:val="en-US"/>
        </w:rPr>
        <w:t xml:space="preserve">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3D02F4A2" w14:textId="0C36DDD6"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w:t>
      </w:r>
      <w:proofErr w:type="gramStart"/>
      <w:r>
        <w:rPr>
          <w:lang w:val="en-US"/>
        </w:rPr>
        <w:t>document.*</w:t>
      </w:r>
      <w:proofErr w:type="gramEnd"/>
      <w:r>
        <w:rPr>
          <w:lang w:val="en-US"/>
        </w:rPr>
        <w: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 xml:space="preserve">&lt;% if (true) </w:t>
      </w:r>
      <w:proofErr w:type="gramStart"/>
      <w:r>
        <w:rPr>
          <w:lang w:val="en-US"/>
        </w:rPr>
        <w:t>{ Write</w:t>
      </w:r>
      <w:proofErr w:type="gramEnd"/>
      <w:r>
        <w:rPr>
          <w:lang w:val="en-US"/>
        </w:rPr>
        <w:t>("T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xml:space="preserve">) </w:t>
      </w:r>
      <w:proofErr w:type="gramStart"/>
      <w:r w:rsidRPr="00245E5C">
        <w:rPr>
          <w:lang w:val="en-US"/>
        </w:rPr>
        <w:t>{</w:t>
      </w:r>
      <w:r w:rsidR="009B65C4">
        <w:rPr>
          <w:lang w:val="en-US"/>
        </w:rPr>
        <w:t xml:space="preserve"> </w:t>
      </w:r>
      <w:r w:rsidRPr="00245E5C">
        <w:rPr>
          <w:lang w:val="en-US"/>
        </w:rPr>
        <w:t>%</w:t>
      </w:r>
      <w:proofErr w:type="gramEnd"/>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w:t>
      </w:r>
      <w:proofErr w:type="gramStart"/>
      <w:r w:rsidRPr="00C1352B">
        <w:rPr>
          <w:lang w:val="en-US"/>
        </w:rPr>
        <w:t>paragraph.&lt;</w:t>
      </w:r>
      <w:proofErr w:type="gramEnd"/>
      <w:r w:rsidRPr="00C1352B">
        <w:rPr>
          <w:lang w:val="en-US"/>
        </w:rPr>
        <w:t xml:space="preserve">%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14:paraId="724FBD45"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xml:space="preserve">; ++j) </w:t>
      </w:r>
      <w:proofErr w:type="gramStart"/>
      <w:r w:rsidR="00D97CA4">
        <w:rPr>
          <w:lang w:val="en-US"/>
        </w:rPr>
        <w:t>{ %</w:t>
      </w:r>
      <w:proofErr w:type="gramEnd"/>
      <w:r w:rsidR="00D97CA4">
        <w:rPr>
          <w:lang w:val="en-US"/>
        </w:rPr>
        <w:t>&gt;</w:t>
      </w:r>
    </w:p>
    <w:p w14:paraId="3D93F61C"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70557506" w14:textId="77777777" w:rsidR="00D97CA4" w:rsidRDefault="00D97CA4">
      <w:pPr>
        <w:rPr>
          <w:lang w:val="en-US"/>
        </w:rPr>
      </w:pPr>
      <w:r>
        <w:rPr>
          <w:lang w:val="en-US"/>
        </w:rPr>
        <w:t>&lt;% if (</w:t>
      </w:r>
      <w:proofErr w:type="spellStart"/>
      <w:r>
        <w:rPr>
          <w:lang w:val="en-US"/>
        </w:rPr>
        <w:t>i</w:t>
      </w:r>
      <w:proofErr w:type="spellEnd"/>
      <w:r>
        <w:rPr>
          <w:lang w:val="en-US"/>
        </w:rPr>
        <w:t xml:space="preserve"> * j % 3 == 0) </w:t>
      </w:r>
      <w:proofErr w:type="gramStart"/>
      <w:r>
        <w:rPr>
          <w:lang w:val="en-US"/>
        </w:rPr>
        <w:t>{ %</w:t>
      </w:r>
      <w:proofErr w:type="gramEnd"/>
      <w:r>
        <w:rPr>
          <w:lang w:val="en-US"/>
        </w:rPr>
        <w:t>&gt;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proofErr w:type="gramStart"/>
            <w:r w:rsidRPr="00245E5C">
              <w:rPr>
                <w:lang w:val="en-US"/>
              </w:rPr>
              <w:t>AppendRow</w:t>
            </w:r>
            <w:proofErr w:type="spellEnd"/>
            <w:r w:rsidRPr="00245E5C">
              <w:rPr>
                <w:lang w:val="en-US"/>
              </w:rPr>
              <w:t>(</w:t>
            </w:r>
            <w:proofErr w:type="gramEnd"/>
            <w:r w:rsidRPr="00245E5C">
              <w:rPr>
                <w:lang w:val="en-US"/>
              </w:rPr>
              <w:t>);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t>
            </w:r>
            <w:proofErr w:type="gramStart"/>
            <w:r>
              <w:rPr>
                <w:lang w:val="en-US"/>
              </w:rPr>
              <w:t>Write(</w:t>
            </w:r>
            <w:proofErr w:type="gramEnd"/>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&lt;% </w:t>
      </w:r>
      <w:proofErr w:type="gramStart"/>
      <w:r>
        <w:rPr>
          <w:lang w:val="en-US"/>
        </w:rPr>
        <w:t>Image(</w:t>
      </w:r>
      <w:proofErr w:type="gramEnd"/>
      <w:r>
        <w:rPr>
          <w:lang w:val="en-US"/>
        </w:rPr>
        <w:t>"test1.png",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2926AD5E" w:rsidR="00776A7C" w:rsidRDefault="00A34339">
      <w:pPr>
        <w:rPr>
          <w:lang w:val="en-US"/>
        </w:rPr>
      </w:pPr>
      <w:r w:rsidRPr="00245E5C">
        <w:rPr>
          <w:lang w:val="en-US"/>
        </w:rPr>
        <w:t>&lt;% Image("test2.png"); %&gt;</w:t>
      </w:r>
      <w:r w:rsidR="00776A7C">
        <w:rPr>
          <w:lang w:val="en-US"/>
        </w:rPr>
        <w:t xml:space="preserve">   </w:t>
      </w:r>
    </w:p>
    <w:p w14:paraId="5A7FA40E" w14:textId="7490E11E"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proofErr w:type="spellStart"/>
      <w:r w:rsidR="00A628BA">
        <w:rPr>
          <w:rFonts w:ascii="Courier New" w:hAnsi="Courier New" w:cs="Courier New"/>
          <w:color w:val="000000"/>
          <w:sz w:val="19"/>
          <w:szCs w:val="19"/>
          <w:lang w:val="en-US"/>
        </w:rPr>
        <w:t>FromStream</w:t>
      </w:r>
      <w:proofErr w:type="spellEnd"/>
      <w:r w:rsidR="00D20349">
        <w:rPr>
          <w:rFonts w:ascii="Courier New" w:hAnsi="Courier New" w:cs="Courier New"/>
          <w:color w:val="000000"/>
          <w:sz w:val="19"/>
          <w:szCs w:val="19"/>
          <w:lang w:val="en-NL"/>
        </w:rPr>
        <w:t xml:space="preserve">(Stream </w:t>
      </w:r>
      <w:proofErr w:type="spellStart"/>
      <w:r w:rsidR="00D20349">
        <w:rPr>
          <w:rFonts w:ascii="Courier New" w:hAnsi="Courier New" w:cs="Courier New"/>
          <w:color w:val="000000"/>
          <w:sz w:val="19"/>
          <w:szCs w:val="19"/>
          <w:lang w:val="en-NL"/>
        </w:rPr>
        <w:t>stream</w:t>
      </w:r>
      <w:proofErr w:type="spellEnd"/>
      <w:r w:rsidR="00D20349">
        <w:rPr>
          <w:rFonts w:ascii="Courier New" w:hAnsi="Courier New" w:cs="Courier New"/>
          <w:color w:val="000000"/>
          <w:sz w:val="19"/>
          <w:szCs w:val="19"/>
          <w:lang w:val="en-NL"/>
        </w:rPr>
        <w:t xml:space="preserve">,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14:paraId="21C77339" w14:textId="3DD9B5AA" w:rsidR="00D20349" w:rsidRDefault="007B400D">
      <w:r>
        <w:t>&lt;%</w:t>
      </w:r>
      <w:r w:rsidR="00D20349">
        <w:t xml:space="preserve"> </w:t>
      </w:r>
      <w:r>
        <w:t>ImageFromBase64(</w:t>
      </w:r>
      <w:r w:rsidRPr="007B400D">
        <w:rPr>
          <w:sz w:val="8"/>
          <w:szCs w:val="8"/>
        </w:rPr>
        <w:t>"</w:t>
      </w:r>
      <w:r w:rsidRPr="007B400D">
        <w:rPr>
          <w:rFonts w:ascii="Helvetica" w:hAnsi="Helvetica" w:cs="Helvetica"/>
          <w:color w:val="333333"/>
          <w:sz w:val="8"/>
          <w:szCs w:val="8"/>
          <w:shd w:val="clear" w:color="auto" w:fill="FFFFFF"/>
        </w:rPr>
        <w:t>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</w:t>
      </w:r>
      <w:r w:rsidRPr="007B400D">
        <w:rPr>
          <w:sz w:val="8"/>
          <w:szCs w:val="8"/>
        </w:rPr>
        <w:t>"</w:t>
      </w:r>
      <w:r>
        <w:t xml:space="preserve">, </w:t>
      </w:r>
      <w:r w:rsidR="006178B6">
        <w:t>100</w:t>
      </w:r>
      <w:r>
        <w:rPr>
          <w:rFonts w:ascii="Helvetica" w:hAnsi="Helvetica" w:cs="Helvetica"/>
          <w:color w:val="333333"/>
          <w:sz w:val="21"/>
          <w:szCs w:val="21"/>
          <w:shd w:val="clear" w:color="auto" w:fill="FFFFFF"/>
        </w:rPr>
        <w:t>);</w:t>
      </w:r>
      <w:r w:rsidR="00200FED" w:rsidRPr="00200FED">
        <w:t xml:space="preserve"> </w:t>
      </w:r>
      <w:r w:rsidR="00200FED">
        <w:t xml:space="preserve">%&gt; </w:t>
      </w:r>
      <w:r w:rsidR="00D20349">
        <w:t>ImageFromBase64 example.</w:t>
      </w:r>
    </w:p>
    <w:p w14:paraId="33E93166" w14:textId="3E83ECFC" w:rsidR="00777DC1" w:rsidRDefault="00200FED">
      <w:r>
        <w:t>&lt;%</w:t>
      </w:r>
      <w:r w:rsidR="00D20349">
        <w:t xml:space="preserve"> </w:t>
      </w:r>
      <w:r w:rsidR="00777DC1">
        <w:t>ImageFromUrl(</w:t>
      </w:r>
      <w:r w:rsidR="00777DC1" w:rsidRPr="00777DC1">
        <w:t>"https://www.nasa.gov/sites/default/files/images/nasaLogo-570x450.png"</w:t>
      </w:r>
      <w:r w:rsidR="00AD5FBA">
        <w:t>, 10</w:t>
      </w:r>
      <w:r w:rsidR="00777DC1">
        <w:t>); %&gt;</w:t>
      </w:r>
      <w:r w:rsidR="00D20349">
        <w:t xml:space="preserve"> ImageFromUrl example.</w:t>
      </w:r>
    </w:p>
    <w:p w14:paraId="318DB6BD" w14:textId="326CE8FE" w:rsidR="00BD7E91" w:rsidRPr="007B400D" w:rsidRDefault="009F78FE">
      <w:r w:rsidRPr="007B400D">
        <w:t>SharpDocx supports the following image formats: bmp, gif, jpeg, png, tiff and emf.</w:t>
      </w:r>
      <w:r w:rsidR="00BD7E91" w:rsidRPr="007B400D">
        <w:br w:type="page"/>
      </w:r>
    </w:p>
    <w:p w14:paraId="24A83479" w14:textId="77777777" w:rsidR="009D381B" w:rsidRPr="007B400D" w:rsidRDefault="006D1DA3" w:rsidP="00B3625F">
      <w:pPr>
        <w:pStyle w:val="Heading1"/>
      </w:pPr>
      <w:bookmarkStart w:id="11" w:name="_Toc48598512"/>
      <w:r w:rsidRPr="007B400D">
        <w:lastRenderedPageBreak/>
        <w:t>Replacing text</w:t>
      </w:r>
      <w:bookmarkEnd w:id="11"/>
    </w:p>
    <w:p w14:paraId="63F1C831" w14:textId="77777777" w:rsidR="00C864B7" w:rsidRPr="007B400D" w:rsidRDefault="006D1DA3">
      <w:r w:rsidRPr="007B400D">
        <w:t>If you want to replace text, you</w:t>
      </w:r>
      <w:r w:rsidR="006B46A7" w:rsidRPr="007B400D">
        <w:t xml:space="preserve"> can use the Replace method</w:t>
      </w:r>
      <w:r w:rsidR="00C864B7" w:rsidRPr="007B400D">
        <w:t>.</w:t>
      </w:r>
    </w:p>
    <w:p w14:paraId="4D99EF85" w14:textId="77777777" w:rsidR="00C864B7" w:rsidRPr="007B400D" w:rsidRDefault="006D1DA3">
      <w:r w:rsidRPr="007B400D">
        <w:t>&lt;%</w:t>
      </w:r>
      <w:r w:rsidR="006C63C4" w:rsidRPr="007B400D">
        <w:t xml:space="preserve"> </w:t>
      </w:r>
      <w:r w:rsidRPr="007B400D">
        <w:t>Replace("{text to replace}", "replaced text"); %&gt;</w:t>
      </w:r>
    </w:p>
    <w:p w14:paraId="2586947D"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36FB4AB7" w14:textId="77777777" w:rsidR="006D1DA3" w:rsidRPr="007B400D" w:rsidRDefault="006D1DA3">
      <w:r w:rsidRPr="007B400D">
        <w:t xml:space="preserve">Here’s the </w:t>
      </w:r>
      <w:r w:rsidRPr="007B400D">
        <w:rPr>
          <w:b/>
        </w:rPr>
        <w:t>{text to replace}</w:t>
      </w:r>
      <w:r w:rsidRPr="007B400D">
        <w:t>.</w:t>
      </w:r>
      <w:r w:rsidR="004D0D74" w:rsidRPr="007B400D">
        <w:t xml:space="preserve"> And here’s some more {text </w:t>
      </w:r>
      <w:r w:rsidR="004D0D74" w:rsidRPr="007B400D">
        <w:rPr>
          <w:i/>
        </w:rPr>
        <w:t xml:space="preserve">to </w:t>
      </w:r>
      <w:r w:rsidR="004D0D74" w:rsidRPr="007B400D">
        <w:rPr>
          <w:b/>
        </w:rPr>
        <w:t>replace</w:t>
      </w:r>
      <w:r w:rsidR="004D0D74" w:rsidRPr="007B400D">
        <w:t>}.</w:t>
      </w:r>
    </w:p>
    <w:p w14:paraId="616E1702" w14:textId="77777777" w:rsidR="00954BDE" w:rsidRPr="007B400D" w:rsidRDefault="00954BDE">
      <w:r w:rsidRPr="007B400D">
        <w:t>&lt;% /* The result:</w:t>
      </w:r>
    </w:p>
    <w:p w14:paraId="5775A156" w14:textId="77777777" w:rsidR="00954BDE" w:rsidRPr="007B400D" w:rsidRDefault="00954BDE">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7B400D">
        <w:t xml:space="preserve"> */ %&gt;</w:t>
      </w:r>
    </w:p>
    <w:p w14:paraId="56BB3283" w14:textId="77777777" w:rsidR="0002030C" w:rsidRPr="007B400D" w:rsidRDefault="003C590D">
      <w:r w:rsidRPr="007B400D">
        <w:t xml:space="preserve">&lt;% </w:t>
      </w:r>
    </w:p>
    <w:p w14:paraId="668DB65C" w14:textId="77777777" w:rsidR="0002030C" w:rsidRPr="007B400D" w:rsidRDefault="0002030C">
      <w:r w:rsidRPr="007B400D">
        <w:t xml:space="preserve">// Uncomment the next line if you’re adventurous. </w:t>
      </w:r>
    </w:p>
    <w:p w14:paraId="6599E167" w14:textId="77777777" w:rsidR="0002030C" w:rsidRPr="007B400D" w:rsidRDefault="0002030C">
      <w:r w:rsidRPr="007B400D">
        <w:t>//</w:t>
      </w:r>
      <w:r w:rsidR="003C590D" w:rsidRPr="007B400D">
        <w:t xml:space="preserve"> Replace("e", "é");</w:t>
      </w:r>
      <w:r w:rsidRPr="007B400D">
        <w:t xml:space="preserve"> </w:t>
      </w:r>
    </w:p>
    <w:p w14:paraId="5B692188" w14:textId="77777777" w:rsidR="003C590D" w:rsidRPr="007B400D" w:rsidRDefault="003C590D">
      <w:r w:rsidRPr="007B400D">
        <w:t>%&gt;</w:t>
      </w:r>
    </w:p>
    <w:p w14:paraId="6B383492" w14:textId="77777777" w:rsidR="008A1E67" w:rsidRPr="007B400D" w:rsidRDefault="008A1E67">
      <w:r w:rsidRPr="007B400D">
        <w:br w:type="page"/>
      </w:r>
    </w:p>
    <w:p w14:paraId="6645C0E5"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1D05F4C6"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088C12C5"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00B8C3F2" w14:textId="77777777" w:rsidR="00611FFD" w:rsidRPr="007B400D" w:rsidRDefault="00611FFD" w:rsidP="00611FFD">
      <w:pPr>
        <w:ind w:left="360"/>
        <w:rPr>
          <w:noProof/>
        </w:rPr>
      </w:pPr>
      <w:r w:rsidRPr="007B400D">
        <w:rPr>
          <w:noProof/>
        </w:rPr>
        <w:t>&lt;%@ Assembly Name="System.Xml" %&gt;</w:t>
      </w:r>
      <w:r w:rsidRPr="007B400D">
        <w:rPr>
          <w:noProof/>
        </w:rPr>
        <w:br/>
        <w:t>&lt;%@ Assembly Name="System.Xml.Linq" %&gt;</w:t>
      </w:r>
    </w:p>
    <w:p w14:paraId="4B41CD1E" w14:textId="77777777" w:rsidR="00611FFD" w:rsidRPr="007B400D" w:rsidRDefault="00611FFD" w:rsidP="00611FFD">
      <w:r w:rsidRPr="007B400D">
        <w:t>Import namesp</w:t>
      </w:r>
      <w:r w:rsidR="00D51964" w:rsidRPr="007B400D">
        <w:t>aces with the Import directive.</w:t>
      </w:r>
    </w:p>
    <w:p w14:paraId="3666C633" w14:textId="77777777" w:rsidR="007D5E7D" w:rsidRPr="007B400D" w:rsidRDefault="00611FFD" w:rsidP="007D5E7D">
      <w:pPr>
        <w:ind w:left="360"/>
        <w:rPr>
          <w:noProof/>
        </w:rPr>
      </w:pPr>
      <w:r w:rsidRPr="007B400D">
        <w:rPr>
          <w:noProof/>
        </w:rPr>
        <w:t>&lt;%@ Import Namespace="System.Xml.Linq" %&gt;</w:t>
      </w:r>
    </w:p>
    <w:p w14:paraId="1FCE70B7" w14:textId="77777777" w:rsidR="007D5E7D" w:rsidRPr="007B400D" w:rsidRDefault="007D5E7D" w:rsidP="00611FFD">
      <w:r w:rsidRPr="007B400D">
        <w:t>In C# you would write:</w:t>
      </w:r>
    </w:p>
    <w:p w14:paraId="4DC6DC52"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60FF0656"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2A2F533" w14:textId="77777777" w:rsidR="0010285D" w:rsidRPr="007B400D" w:rsidRDefault="00952048" w:rsidP="00952048">
      <w:pPr>
        <w:rPr>
          <w:noProof/>
        </w:rPr>
      </w:pPr>
      <w:r w:rsidRPr="007B400D">
        <w:rPr>
          <w:noProof/>
        </w:rPr>
        <w:t xml:space="preserve">&lt;% </w:t>
      </w:r>
      <w:r w:rsidR="00884183" w:rsidRPr="007B400D">
        <w:rPr>
          <w:noProof/>
        </w:rPr>
        <w:t>try</w:t>
      </w:r>
      <w:r w:rsidR="00884183" w:rsidRPr="007B400D">
        <w:rPr>
          <w:noProof/>
        </w:rPr>
        <w:br/>
        <w:t>{</w:t>
      </w:r>
      <w:r w:rsidR="00884183" w:rsidRPr="007B400D">
        <w:rPr>
          <w:noProof/>
        </w:rPr>
        <w:br/>
        <w:t xml:space="preserve">  </w:t>
      </w:r>
      <w:r w:rsidRPr="007B400D">
        <w:rPr>
          <w:noProof/>
        </w:rPr>
        <w:t>var atom = XDocument.Load("http://rss.slashdot.o</w:t>
      </w:r>
      <w:r w:rsidR="008818E7" w:rsidRPr="007B400D">
        <w:rPr>
          <w:noProof/>
        </w:rPr>
        <w:t>rg/Slashdot/slashdotGames</w:t>
      </w:r>
      <w:r w:rsidR="0010285D" w:rsidRPr="007B400D">
        <w:rPr>
          <w:noProof/>
        </w:rPr>
        <w:t>atom");</w:t>
      </w:r>
    </w:p>
    <w:p w14:paraId="30A564D8" w14:textId="77777777" w:rsidR="00952048" w:rsidRPr="007B400D" w:rsidRDefault="00884183" w:rsidP="00952048">
      <w:pPr>
        <w:rPr>
          <w:noProof/>
        </w:rPr>
      </w:pPr>
      <w:r w:rsidRPr="007B400D">
        <w:rPr>
          <w:noProof/>
        </w:rPr>
        <w:t xml:space="preserve">  </w:t>
      </w:r>
      <w:r w:rsidR="00952048" w:rsidRPr="007B400D">
        <w:rPr>
          <w:noProof/>
        </w:rPr>
        <w:t xml:space="preserve">foreach (var </w:t>
      </w:r>
      <w:r w:rsidR="000F3A8C" w:rsidRPr="007B400D">
        <w:rPr>
          <w:noProof/>
        </w:rPr>
        <w:t>entry</w:t>
      </w:r>
      <w:r w:rsidR="00952048" w:rsidRPr="007B400D">
        <w:rPr>
          <w:noProof/>
        </w:rPr>
        <w:t xml:space="preserve"> in atom.Descendants("{http://www.w3.org/2005/Atom}entry")</w:t>
      </w:r>
      <w:r w:rsidR="000F3A8C" w:rsidRPr="007B400D">
        <w:rPr>
          <w:noProof/>
        </w:rPr>
        <w:t>)</w:t>
      </w:r>
      <w:r w:rsidR="0010285D" w:rsidRPr="007B400D">
        <w:rPr>
          <w:noProof/>
        </w:rPr>
        <w:br/>
      </w:r>
      <w:r w:rsidR="005649AF" w:rsidRPr="007B400D">
        <w:rPr>
          <w:noProof/>
        </w:rPr>
        <w:t xml:space="preserve">  </w:t>
      </w:r>
      <w:r w:rsidR="00952048" w:rsidRPr="007B400D">
        <w:rPr>
          <w:noProof/>
        </w:rPr>
        <w:t>{</w:t>
      </w:r>
      <w:r w:rsidR="00500EAF" w:rsidRPr="007B400D">
        <w:rPr>
          <w:noProof/>
        </w:rPr>
        <w:t xml:space="preserve"> </w:t>
      </w:r>
      <w:r w:rsidR="00952048" w:rsidRPr="007B400D">
        <w:rPr>
          <w:noProof/>
        </w:rPr>
        <w:t>%&gt;</w:t>
      </w:r>
    </w:p>
    <w:p w14:paraId="541A789A" w14:textId="77777777" w:rsidR="00611FFD" w:rsidRPr="00A628BA" w:rsidRDefault="00660D24" w:rsidP="005649AF">
      <w:pPr>
        <w:ind w:left="360"/>
        <w:rPr>
          <w:noProof/>
        </w:rPr>
      </w:pPr>
      <w:r w:rsidRPr="007B400D">
        <w:rPr>
          <w:b/>
          <w:noProof/>
        </w:rPr>
        <w:t>&lt;%=</w:t>
      </w:r>
      <w:r w:rsidR="000F3A8C" w:rsidRPr="000F3A8C">
        <w:rPr>
          <w:noProof/>
        </w:rPr>
        <w:t xml:space="preserve"> </w:t>
      </w:r>
      <w:r w:rsidR="000F3A8C" w:rsidRPr="007B400D">
        <w:rPr>
          <w:b/>
          <w:noProof/>
        </w:rPr>
        <w:t>entry.Element("{http://www.w3.org/2005/Atom}title").Value</w:t>
      </w:r>
      <w:r w:rsidR="00952048" w:rsidRPr="007B400D">
        <w:rPr>
          <w:b/>
          <w:noProof/>
        </w:rPr>
        <w:t xml:space="preserve"> %&gt;</w:t>
      </w:r>
      <w:r w:rsidR="000F3A8C" w:rsidRPr="007B400D">
        <w:rPr>
          <w:b/>
          <w:noProof/>
        </w:rPr>
        <w:br/>
      </w:r>
      <w:r w:rsidR="00CC3FEB" w:rsidRPr="007B400D">
        <w:rPr>
          <w:noProof/>
        </w:rPr>
        <w:t>&lt;%</w:t>
      </w:r>
      <w:r w:rsidR="00D80E4A" w:rsidRPr="007B400D">
        <w:rPr>
          <w:noProof/>
        </w:rPr>
        <w:t>=</w:t>
      </w:r>
      <w:r w:rsidR="00CC3FEB" w:rsidRPr="007B400D">
        <w:rPr>
          <w:noProof/>
        </w:rPr>
        <w:t xml:space="preserve"> </w:t>
      </w:r>
      <w:r w:rsidR="000F3A8C" w:rsidRPr="007B400D">
        <w:rPr>
          <w:noProof/>
        </w:rPr>
        <w:t>entry.Element</w:t>
      </w:r>
      <w:r w:rsidR="000F3A8C" w:rsidRPr="00A628BA">
        <w:rPr>
          <w:noProof/>
        </w:rPr>
        <w:t>("{http://www.w3.org/2005/Atom}summary").Value.Substring(0,200) %&gt;</w:t>
      </w:r>
      <w:r w:rsidR="004227F0" w:rsidRPr="00A628BA">
        <w:rPr>
          <w:noProof/>
        </w:rPr>
        <w:t>…</w:t>
      </w:r>
      <w:r w:rsidR="006055C7" w:rsidRPr="00A628BA">
        <w:rPr>
          <w:noProof/>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Heading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ADDD5" w14:textId="77777777" w:rsidR="000C330F" w:rsidRDefault="000C330F">
      <w:r>
        <w:separator/>
      </w:r>
    </w:p>
  </w:endnote>
  <w:endnote w:type="continuationSeparator" w:id="0">
    <w:p w14:paraId="587F5A71" w14:textId="77777777" w:rsidR="000C330F" w:rsidRDefault="000C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1483E72"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45A7E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81D111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 xml:space="preserve">&lt;%=DateTime.Now </w:t>
                          </w:r>
                          <w:r>
                            <w:rPr>
                              <w:lang w:val="nl-NL"/>
                            </w:rPr>
                            <w:t>%&gt;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 xml:space="preserve">&lt;%=DateTime.Now </w:t>
                    </w:r>
                    <w:r>
                      <w:rPr>
                        <w:lang w:val="nl-NL"/>
                      </w:rPr>
                      <w:t>%&gt;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4F7322E"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0207" w14:textId="77777777" w:rsidR="000C330F" w:rsidRDefault="000C330F">
      <w:r>
        <w:separator/>
      </w:r>
    </w:p>
  </w:footnote>
  <w:footnote w:type="continuationSeparator" w:id="0">
    <w:p w14:paraId="45375892" w14:textId="77777777" w:rsidR="000C330F" w:rsidRDefault="000C330F">
      <w:r>
        <w:separator/>
      </w:r>
    </w:p>
  </w:footnote>
  <w:footnote w:type="continuationNotice" w:id="1">
    <w:p w14:paraId="77F174A5" w14:textId="77777777" w:rsidR="000C330F" w:rsidRDefault="000C330F">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&lt;% </w:t>
      </w:r>
      <w:proofErr w:type="gramStart"/>
      <w:r>
        <w:rPr>
          <w:lang w:val="en-US"/>
        </w:rPr>
        <w:t>Replace(</w:t>
      </w:r>
      <w:proofErr w:type="gramEnd"/>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9987B4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9D1ABA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A152C2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2221</Words>
  <Characters>12665</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