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DC0E8">
      <w:pPr>
        <w:widowControl/>
        <w:jc w:val="left"/>
        <w:rPr>
          <w:b/>
          <w:sz w:val="32"/>
          <w:szCs w:val="32"/>
        </w:rPr>
      </w:pPr>
    </w:p>
    <w:p w14:paraId="30CE79D8">
      <w:pPr>
        <w:widowControl/>
        <w:jc w:val="center"/>
        <w:rPr>
          <w:b/>
          <w:sz w:val="44"/>
          <w:szCs w:val="44"/>
        </w:rPr>
      </w:pPr>
    </w:p>
    <w:p w14:paraId="7C252D28">
      <w:pPr>
        <w:widowControl/>
        <w:jc w:val="center"/>
        <w:rPr>
          <w:b/>
          <w:sz w:val="44"/>
          <w:szCs w:val="44"/>
        </w:rPr>
      </w:pPr>
    </w:p>
    <w:p w14:paraId="394241A1">
      <w:pPr>
        <w:pStyle w:val="3"/>
        <w:spacing w:before="0" w:after="0" w:line="415" w:lineRule="auto"/>
        <w:jc w:val="center"/>
      </w:pPr>
      <w:r>
        <w:rPr>
          <w:rFonts w:hint="eastAsia"/>
        </w:rPr>
        <w:t>目 录</w:t>
      </w:r>
    </w:p>
    <w:p w14:paraId="3DDC9F1F">
      <w:pPr>
        <w:widowControl/>
        <w:jc w:val="center"/>
        <w:rPr>
          <w:b/>
          <w:sz w:val="44"/>
          <w:szCs w:val="44"/>
        </w:rPr>
      </w:pPr>
    </w:p>
    <w:p w14:paraId="53D135BD">
      <w:pPr>
        <w:widowControl/>
        <w:jc w:val="center"/>
        <w:rPr>
          <w:b/>
          <w:sz w:val="44"/>
          <w:szCs w:val="44"/>
        </w:rPr>
      </w:pPr>
    </w:p>
    <w:p w14:paraId="1C076675">
      <w:pPr>
        <w:pStyle w:val="20"/>
        <w:widowControl/>
        <w:numPr>
          <w:ilvl w:val="0"/>
          <w:numId w:val="1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4-20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5-2学期《软件开发综合训练》课程评分标准</w:t>
      </w:r>
    </w:p>
    <w:p w14:paraId="62F26554">
      <w:pPr>
        <w:pStyle w:val="20"/>
        <w:widowControl/>
        <w:numPr>
          <w:ilvl w:val="0"/>
          <w:numId w:val="1"/>
        </w:numPr>
        <w:spacing w:line="415" w:lineRule="auto"/>
        <w:ind w:firstLineChars="0"/>
        <w:jc w:val="left"/>
        <w:rPr>
          <w:rFonts w:asciiTheme="majorHAnsi" w:hAnsiTheme="majorHAnsi" w:eastAsiaTheme="majorEastAsia"/>
          <w:sz w:val="32"/>
          <w:szCs w:val="32"/>
        </w:rPr>
      </w:pPr>
      <w:r>
        <w:rPr>
          <w:rFonts w:hint="eastAsia"/>
          <w:b/>
          <w:sz w:val="30"/>
          <w:szCs w:val="30"/>
        </w:rPr>
        <w:t>课程实验题目</w:t>
      </w:r>
    </w:p>
    <w:p w14:paraId="082624A8">
      <w:pPr>
        <w:pStyle w:val="20"/>
        <w:widowControl/>
        <w:numPr>
          <w:ilvl w:val="0"/>
          <w:numId w:val="1"/>
        </w:numPr>
        <w:spacing w:line="415" w:lineRule="auto"/>
        <w:ind w:firstLineChars="0"/>
        <w:jc w:val="left"/>
        <w:rPr>
          <w:rFonts w:asciiTheme="majorHAnsi" w:hAnsiTheme="majorHAnsi" w:eastAsiaTheme="majorEastAsia"/>
          <w:sz w:val="32"/>
          <w:szCs w:val="32"/>
        </w:rPr>
      </w:pPr>
      <w:r>
        <w:rPr>
          <w:rFonts w:hint="eastAsia" w:asciiTheme="majorHAnsi" w:hAnsiTheme="majorHAnsi" w:eastAsiaTheme="majorEastAsia"/>
          <w:b/>
          <w:sz w:val="32"/>
          <w:szCs w:val="32"/>
        </w:rPr>
        <w:t>实验报告内容</w:t>
      </w:r>
    </w:p>
    <w:p w14:paraId="3A58EC0A">
      <w:pPr>
        <w:widowControl/>
        <w:jc w:val="left"/>
        <w:rPr>
          <w:b/>
          <w:sz w:val="32"/>
          <w:szCs w:val="32"/>
        </w:rPr>
      </w:pPr>
    </w:p>
    <w:p w14:paraId="00641F84">
      <w:pPr>
        <w:widowControl/>
        <w:jc w:val="left"/>
        <w:rPr>
          <w:b/>
          <w:sz w:val="32"/>
          <w:szCs w:val="32"/>
        </w:rPr>
      </w:pPr>
    </w:p>
    <w:p w14:paraId="1C19C34D">
      <w:pPr>
        <w:widowControl/>
        <w:jc w:val="left"/>
        <w:rPr>
          <w:b/>
          <w:sz w:val="32"/>
          <w:szCs w:val="32"/>
        </w:rPr>
      </w:pPr>
    </w:p>
    <w:p w14:paraId="23662B3B">
      <w:pPr>
        <w:widowControl/>
        <w:jc w:val="left"/>
        <w:rPr>
          <w:b/>
          <w:sz w:val="32"/>
          <w:szCs w:val="32"/>
        </w:rPr>
      </w:pPr>
    </w:p>
    <w:p w14:paraId="21953886">
      <w:pPr>
        <w:widowControl/>
        <w:jc w:val="left"/>
        <w:rPr>
          <w:b/>
          <w:sz w:val="32"/>
          <w:szCs w:val="32"/>
        </w:rPr>
        <w:sectPr>
          <w:footerReference r:id="rId5" w:type="first"/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74A62818">
      <w:pPr>
        <w:pStyle w:val="3"/>
        <w:spacing w:before="0" w:after="0" w:line="415" w:lineRule="auto"/>
        <w:jc w:val="center"/>
      </w:pPr>
      <w:r>
        <w:rPr>
          <w:rFonts w:hint="eastAsia"/>
        </w:rPr>
        <w:t>1、评分标准</w:t>
      </w:r>
    </w:p>
    <w:p w14:paraId="255D227F">
      <w:pPr>
        <w:widowControl/>
        <w:jc w:val="center"/>
        <w:rPr>
          <w:b/>
          <w:sz w:val="32"/>
          <w:szCs w:val="32"/>
        </w:rPr>
      </w:pPr>
    </w:p>
    <w:p w14:paraId="01012CB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1、本课程为实践课，没有试卷考试，课程分数全部来自实验大作业。</w:t>
      </w:r>
    </w:p>
    <w:p w14:paraId="251C51E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 根据与毕业要求对应的课程指标点(解决方案、现代工具，3.3和5.2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，课程从算法设计、代码规范度、功能完成度、演示问答表现、实验报告完整性五个维度进行评分，其中算法设计占30分，功能完成度3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分，代码规范度、演示问答表现满分各占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分，实验报告完整性占10分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每一部分均分为优、良、中、差4个级别，与各部分分数区间对应关系如下表：</w:t>
      </w:r>
    </w:p>
    <w:tbl>
      <w:tblPr>
        <w:tblStyle w:val="13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456"/>
        <w:gridCol w:w="1559"/>
        <w:gridCol w:w="1559"/>
        <w:gridCol w:w="1701"/>
        <w:gridCol w:w="1701"/>
      </w:tblGrid>
      <w:tr w14:paraId="362A3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 w14:paraId="4A7DD478">
            <w:pPr>
              <w:widowControl/>
              <w:jc w:val="left"/>
              <w:rPr>
                <w:kern w:val="0"/>
                <w:sz w:val="24"/>
                <w:szCs w:val="28"/>
              </w:rPr>
            </w:pPr>
          </w:p>
        </w:tc>
        <w:tc>
          <w:tcPr>
            <w:tcW w:w="1456" w:type="dxa"/>
          </w:tcPr>
          <w:p w14:paraId="584CD99E">
            <w:pPr>
              <w:widowControl/>
              <w:jc w:val="left"/>
              <w:rPr>
                <w:kern w:val="0"/>
                <w:sz w:val="24"/>
                <w:szCs w:val="28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设计评价</w:t>
            </w:r>
          </w:p>
          <w:p w14:paraId="174578A3">
            <w:pPr>
              <w:widowControl/>
              <w:jc w:val="left"/>
              <w:rPr>
                <w:kern w:val="0"/>
                <w:sz w:val="24"/>
                <w:szCs w:val="28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(满分30分)</w:t>
            </w:r>
          </w:p>
        </w:tc>
        <w:tc>
          <w:tcPr>
            <w:tcW w:w="1559" w:type="dxa"/>
          </w:tcPr>
          <w:p w14:paraId="5F31D0D1">
            <w:pPr>
              <w:widowControl/>
              <w:jc w:val="left"/>
              <w:rPr>
                <w:kern w:val="0"/>
                <w:sz w:val="24"/>
                <w:szCs w:val="28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功能评价度(满分30分)</w:t>
            </w:r>
          </w:p>
        </w:tc>
        <w:tc>
          <w:tcPr>
            <w:tcW w:w="1559" w:type="dxa"/>
          </w:tcPr>
          <w:p w14:paraId="1524C655">
            <w:pPr>
              <w:widowControl/>
              <w:jc w:val="left"/>
              <w:rPr>
                <w:kern w:val="0"/>
                <w:sz w:val="24"/>
                <w:szCs w:val="28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代码规范度(满分15分)</w:t>
            </w:r>
          </w:p>
        </w:tc>
        <w:tc>
          <w:tcPr>
            <w:tcW w:w="1701" w:type="dxa"/>
          </w:tcPr>
          <w:p w14:paraId="3ED96DA4">
            <w:pPr>
              <w:widowControl/>
              <w:jc w:val="left"/>
              <w:rPr>
                <w:kern w:val="0"/>
                <w:sz w:val="24"/>
                <w:szCs w:val="28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演示问答表现(满分15分)</w:t>
            </w:r>
          </w:p>
        </w:tc>
        <w:tc>
          <w:tcPr>
            <w:tcW w:w="1701" w:type="dxa"/>
          </w:tcPr>
          <w:p w14:paraId="36500059">
            <w:pPr>
              <w:widowControl/>
              <w:jc w:val="left"/>
              <w:rPr>
                <w:kern w:val="0"/>
                <w:sz w:val="24"/>
                <w:szCs w:val="28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实验报告完整性(满分10分)</w:t>
            </w:r>
          </w:p>
        </w:tc>
      </w:tr>
      <w:tr w14:paraId="1697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 w14:paraId="0BF414BF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优</w:t>
            </w:r>
          </w:p>
        </w:tc>
        <w:tc>
          <w:tcPr>
            <w:tcW w:w="1456" w:type="dxa"/>
          </w:tcPr>
          <w:p w14:paraId="2DCC9344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27-30</w:t>
            </w:r>
          </w:p>
        </w:tc>
        <w:tc>
          <w:tcPr>
            <w:tcW w:w="1559" w:type="dxa"/>
          </w:tcPr>
          <w:p w14:paraId="1C3A742B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27-30</w:t>
            </w:r>
          </w:p>
        </w:tc>
        <w:tc>
          <w:tcPr>
            <w:tcW w:w="1559" w:type="dxa"/>
          </w:tcPr>
          <w:p w14:paraId="09874EA5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14-15</w:t>
            </w:r>
          </w:p>
        </w:tc>
        <w:tc>
          <w:tcPr>
            <w:tcW w:w="1701" w:type="dxa"/>
          </w:tcPr>
          <w:p w14:paraId="26E0CC30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14-15</w:t>
            </w:r>
          </w:p>
        </w:tc>
        <w:tc>
          <w:tcPr>
            <w:tcW w:w="1701" w:type="dxa"/>
          </w:tcPr>
          <w:p w14:paraId="1906026A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9-10</w:t>
            </w:r>
          </w:p>
        </w:tc>
      </w:tr>
      <w:tr w14:paraId="3BC57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66" w:type="dxa"/>
          </w:tcPr>
          <w:p w14:paraId="484E4C6A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良</w:t>
            </w:r>
          </w:p>
        </w:tc>
        <w:tc>
          <w:tcPr>
            <w:tcW w:w="1456" w:type="dxa"/>
          </w:tcPr>
          <w:p w14:paraId="7ED65439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24-26</w:t>
            </w:r>
          </w:p>
        </w:tc>
        <w:tc>
          <w:tcPr>
            <w:tcW w:w="1559" w:type="dxa"/>
          </w:tcPr>
          <w:p w14:paraId="7F6A071D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24-26</w:t>
            </w:r>
          </w:p>
        </w:tc>
        <w:tc>
          <w:tcPr>
            <w:tcW w:w="1559" w:type="dxa"/>
          </w:tcPr>
          <w:p w14:paraId="219FDFD8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12-13</w:t>
            </w:r>
          </w:p>
        </w:tc>
        <w:tc>
          <w:tcPr>
            <w:tcW w:w="1701" w:type="dxa"/>
          </w:tcPr>
          <w:p w14:paraId="0D5B2223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12-13</w:t>
            </w:r>
          </w:p>
        </w:tc>
        <w:tc>
          <w:tcPr>
            <w:tcW w:w="1701" w:type="dxa"/>
          </w:tcPr>
          <w:p w14:paraId="7C3942D2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7-8</w:t>
            </w:r>
          </w:p>
        </w:tc>
      </w:tr>
      <w:tr w14:paraId="1DF2D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 w14:paraId="213ED817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中</w:t>
            </w:r>
          </w:p>
        </w:tc>
        <w:tc>
          <w:tcPr>
            <w:tcW w:w="1456" w:type="dxa"/>
          </w:tcPr>
          <w:p w14:paraId="02F4B716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18-23</w:t>
            </w:r>
          </w:p>
        </w:tc>
        <w:tc>
          <w:tcPr>
            <w:tcW w:w="1559" w:type="dxa"/>
          </w:tcPr>
          <w:p w14:paraId="01207A79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18-23</w:t>
            </w:r>
          </w:p>
        </w:tc>
        <w:tc>
          <w:tcPr>
            <w:tcW w:w="1559" w:type="dxa"/>
          </w:tcPr>
          <w:p w14:paraId="56071F44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9-11</w:t>
            </w:r>
          </w:p>
        </w:tc>
        <w:tc>
          <w:tcPr>
            <w:tcW w:w="1701" w:type="dxa"/>
          </w:tcPr>
          <w:p w14:paraId="6A476416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9-11</w:t>
            </w:r>
          </w:p>
        </w:tc>
        <w:tc>
          <w:tcPr>
            <w:tcW w:w="1701" w:type="dxa"/>
          </w:tcPr>
          <w:p w14:paraId="4FD79EC5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5-6</w:t>
            </w:r>
          </w:p>
        </w:tc>
      </w:tr>
      <w:tr w14:paraId="044D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 w14:paraId="077A6236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差</w:t>
            </w:r>
          </w:p>
        </w:tc>
        <w:tc>
          <w:tcPr>
            <w:tcW w:w="1456" w:type="dxa"/>
          </w:tcPr>
          <w:p w14:paraId="7D1678B9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0-18</w:t>
            </w:r>
          </w:p>
        </w:tc>
        <w:tc>
          <w:tcPr>
            <w:tcW w:w="1559" w:type="dxa"/>
          </w:tcPr>
          <w:p w14:paraId="62223981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0-18</w:t>
            </w:r>
          </w:p>
        </w:tc>
        <w:tc>
          <w:tcPr>
            <w:tcW w:w="1559" w:type="dxa"/>
          </w:tcPr>
          <w:p w14:paraId="56050412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0-8</w:t>
            </w:r>
          </w:p>
        </w:tc>
        <w:tc>
          <w:tcPr>
            <w:tcW w:w="1701" w:type="dxa"/>
          </w:tcPr>
          <w:p w14:paraId="197A0A32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0-8</w:t>
            </w:r>
          </w:p>
        </w:tc>
        <w:tc>
          <w:tcPr>
            <w:tcW w:w="1701" w:type="dxa"/>
          </w:tcPr>
          <w:p w14:paraId="79E5E9F7"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0-4</w:t>
            </w:r>
          </w:p>
        </w:tc>
      </w:tr>
    </w:tbl>
    <w:p w14:paraId="31DB100F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对于同一等级，可根据具体情况在相应的分数区间内浮动。</w:t>
      </w:r>
    </w:p>
    <w:p w14:paraId="3C03DA3A">
      <w:pPr>
        <w:pStyle w:val="3"/>
        <w:spacing w:before="0" w:after="0" w:line="415" w:lineRule="auto"/>
      </w:pPr>
      <w:r>
        <w:rPr>
          <w:rFonts w:hint="eastAsia"/>
        </w:rPr>
        <w:t>1）设计评价（30%）</w:t>
      </w:r>
    </w:p>
    <w:p w14:paraId="7AD7C78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1.1算法设计(1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%)</w:t>
      </w:r>
    </w:p>
    <w:p w14:paraId="430F35F4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优秀：算法选择合理，执行效率高(10分)。</w:t>
      </w:r>
    </w:p>
    <w:p w14:paraId="3995A14A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良好：算法选择基本合理，有小的效率问题(7-9分)。</w:t>
      </w:r>
    </w:p>
    <w:p w14:paraId="3C5970F2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一般：算法选择存在问题，效率一般(4-6分)。</w:t>
      </w:r>
    </w:p>
    <w:p w14:paraId="4E4EBE51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较差：算法效率低，存在明显的性能瓶颈(1-3分)。</w:t>
      </w:r>
    </w:p>
    <w:p w14:paraId="3DE8116D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很差：算法选择错误，效率极低(0分)。</w:t>
      </w:r>
    </w:p>
    <w:p w14:paraId="0AF160F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1.2架构设计(1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%)</w:t>
      </w:r>
    </w:p>
    <w:p w14:paraId="69207E99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优秀：架构合理，层次分明，各部分职责清晰(10分)。</w:t>
      </w:r>
    </w:p>
    <w:p w14:paraId="1EA5A241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良好：架构较为合理，但在某些地方划分不够清晰(7-9分)。</w:t>
      </w:r>
    </w:p>
    <w:p w14:paraId="534E55F4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一般：架构设计存在一些问题，影响到代码的清晰度或效率(4-6分)。</w:t>
      </w:r>
    </w:p>
    <w:p w14:paraId="7F445046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较差：架构设计不合理，导致代码复杂或效率低下(1-3分)</w:t>
      </w:r>
    </w:p>
    <w:p w14:paraId="1B40A601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很差：没有明确的架构设计，代码混乱(0分)。</w:t>
      </w:r>
    </w:p>
    <w:p w14:paraId="1A2D225F">
      <w:pPr>
        <w:pStyle w:val="3"/>
        <w:spacing w:before="0" w:after="0" w:line="415" w:lineRule="auto"/>
      </w:pPr>
      <w:r>
        <w:rPr>
          <w:rFonts w:hint="eastAsia"/>
        </w:rPr>
        <w:t>2）功能评价(30%)</w:t>
      </w:r>
    </w:p>
    <w:p w14:paraId="508C5E38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功能性是评估软件是否满足需求的基本要素。</w:t>
      </w:r>
    </w:p>
    <w:p w14:paraId="34075DAA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2.1完成度(15%)</w:t>
      </w:r>
    </w:p>
    <w:p w14:paraId="19A11C00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完全完成：所有要求的功能都已实现，并且表现出色(15分)</w:t>
      </w:r>
    </w:p>
    <w:p w14:paraId="54BBEC4A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基本完成：大部分功能实现，少数边缘情况未处理或存在小错误(10-14分)。</w:t>
      </w:r>
    </w:p>
    <w:p w14:paraId="4864A6E1">
      <w:pPr>
        <w:pStyle w:val="20"/>
        <w:widowControl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部分完成：只完成了一部分功能，或者关键功能未实现(5-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分)。</w:t>
      </w:r>
    </w:p>
    <w:p w14:paraId="5862D0F7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未完成：很少或没有功能被实现(0-4分)。</w:t>
      </w:r>
    </w:p>
    <w:p w14:paraId="61F77BA7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2.2正确性(15%)</w:t>
      </w:r>
    </w:p>
    <w:p w14:paraId="6E4FB365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无错误：程序运行稳定，没有发现任何错误(15分)。</w:t>
      </w:r>
    </w:p>
    <w:p w14:paraId="02A221F5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偶尔错误：程序大部分时间运行正常,偶尔出现小错误(10-1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分)。</w:t>
      </w:r>
    </w:p>
    <w:p w14:paraId="20FD55A6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频繁错误：程序经常出现错误，影响正常使用(5-9分)。</w:t>
      </w:r>
    </w:p>
    <w:p w14:paraId="31CB8A23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无法运行：程序无法运行或运行后立即崩溃(0-4分)。</w:t>
      </w:r>
    </w:p>
    <w:p w14:paraId="687F4079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良好：算法选择基本合理，有小的效率问题(7-9分)。</w:t>
      </w:r>
    </w:p>
    <w:p w14:paraId="74D9410A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一般：算法选择存在问题，效率一般(4-6分)。</w:t>
      </w:r>
    </w:p>
    <w:p w14:paraId="4DA109BA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较差：算法效率低，存在明显的性能瓶颈(1-3分)。</w:t>
      </w:r>
    </w:p>
    <w:p w14:paraId="35FF1065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很差：算法选择错误，效率极低(0分)。</w:t>
      </w:r>
    </w:p>
    <w:p w14:paraId="1524B4C8">
      <w:pPr>
        <w:pStyle w:val="3"/>
        <w:spacing w:before="0" w:after="0" w:line="415" w:lineRule="auto"/>
      </w:pPr>
      <w:r>
        <w:rPr>
          <w:rFonts w:hint="eastAsia"/>
        </w:rPr>
        <w:t>3）代码规范度(15%)</w:t>
      </w:r>
    </w:p>
    <w:p w14:paraId="3C381813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代码质量关注的是代码的可读性、可维护性和效率</w:t>
      </w:r>
    </w:p>
    <w:p w14:paraId="4F006C50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3.1 可读性(10%)</w:t>
      </w:r>
    </w:p>
    <w:p w14:paraId="5E4829FA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优秀：变量命名有意义，结构清晰，注释充分(10分)。</w:t>
      </w:r>
    </w:p>
    <w:p w14:paraId="117F51C3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良好：变量命名大部分清晰，结构较好，注释较为充分(7-9分)。</w:t>
      </w:r>
    </w:p>
    <w:p w14:paraId="5C705591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一般：变量命名不够清晰，结构一般，注释不够充分(4-6分)。</w:t>
      </w:r>
    </w:p>
    <w:p w14:paraId="5C8F9090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较差：变量命名混乱，结构杂乱无章，缺乏必要注释1-3分)。</w:t>
      </w:r>
    </w:p>
    <w:p w14:paraId="0AA9CBF1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很差：代码几乎无法理解，没有注释(0分)。</w:t>
      </w:r>
    </w:p>
    <w:p w14:paraId="2F01980C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3.2可维护性(5%)</w:t>
      </w:r>
    </w:p>
    <w:p w14:paraId="6B32C060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优秀：代码模块化良好，易于扩展和维护(10分)。</w:t>
      </w:r>
    </w:p>
    <w:p w14:paraId="150B0FAC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良好：代码较好地模块化，但在某些地方维护较困难(7-9分)。</w:t>
      </w:r>
    </w:p>
    <w:p w14:paraId="6465096E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一般：代码模块化一般，维护起来有一定难度(4-6分)</w:t>
      </w:r>
    </w:p>
    <w:p w14:paraId="1327B9E6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较差：代码几乎没有模块化，维护困难(1-3分)。</w:t>
      </w:r>
    </w:p>
    <w:p w14:paraId="76136679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很差：代码完全不具备模块化，非常难以维护(0分)。</w:t>
      </w:r>
    </w:p>
    <w:p w14:paraId="614F1974">
      <w:pPr>
        <w:pStyle w:val="3"/>
        <w:spacing w:before="0" w:after="0" w:line="415" w:lineRule="auto"/>
      </w:pPr>
      <w:r>
        <w:rPr>
          <w:rFonts w:hint="eastAsia"/>
        </w:rPr>
        <w:t>4）演示问答表现（15分）</w:t>
      </w:r>
    </w:p>
    <w:p w14:paraId="32906DC1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优秀：可以很自信地介绍自己的项目，回答问题正确，逻辑清楚(10分)。</w:t>
      </w:r>
    </w:p>
    <w:p w14:paraId="69CF4D31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良好：可以很自信地介绍自己的项目，回答问题基本正确(7-9分)。</w:t>
      </w:r>
    </w:p>
    <w:p w14:paraId="50D146F6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一般：介绍项目逻辑性一般，回答问题大部分正确(4-6分)</w:t>
      </w:r>
    </w:p>
    <w:p w14:paraId="079C365E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较差： 能够介绍自己项目，回答问题有原则性错误(1-3分)。</w:t>
      </w:r>
    </w:p>
    <w:p w14:paraId="0EDE7650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很差：不能清楚地介绍自己的项目，不能回答问题(0分)。</w:t>
      </w:r>
    </w:p>
    <w:p w14:paraId="076D9D74">
      <w:pPr>
        <w:pStyle w:val="3"/>
        <w:spacing w:before="0" w:after="0" w:line="415" w:lineRule="auto"/>
      </w:pPr>
      <w:r>
        <w:rPr>
          <w:rFonts w:hint="eastAsia"/>
        </w:rPr>
        <w:t>5）报告质量(10%)</w:t>
      </w:r>
    </w:p>
    <w:p w14:paraId="133E1C12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优秀：报告详尽，逻辑清晰，有助于理解项目的设计和决策过程(10分)。</w:t>
      </w:r>
    </w:p>
    <w:p w14:paraId="50C7A977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良好：报告较为详尽，但在某些部分略显粗糙(7-9分)。</w:t>
      </w:r>
    </w:p>
    <w:p w14:paraId="16BD2CA6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一般：报告一般，缺乏一些重要信息，逻辑不够清晰(4-6分)。</w:t>
      </w:r>
    </w:p>
    <w:p w14:paraId="72669DCA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较差：报告内容简陋，信息不足，逻辑混乱(1-3分)。</w:t>
      </w:r>
    </w:p>
    <w:p w14:paraId="65C04524">
      <w:pPr>
        <w:pStyle w:val="20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很差：没有报告或报告完全无助于理解项目(0分)。</w:t>
      </w:r>
    </w:p>
    <w:p w14:paraId="1C297289">
      <w:pPr>
        <w:widowControl/>
        <w:jc w:val="left"/>
        <w:rPr>
          <w:sz w:val="28"/>
          <w:szCs w:val="28"/>
        </w:rPr>
      </w:pPr>
    </w:p>
    <w:p w14:paraId="7D1BC04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B1B6EB">
      <w:pPr>
        <w:widowControl/>
        <w:jc w:val="left"/>
        <w:rPr>
          <w:rFonts w:ascii="Times New Roman" w:hAnsi="Times New Roman" w:eastAsia="宋体"/>
          <w:bCs/>
          <w:sz w:val="24"/>
          <w:szCs w:val="28"/>
        </w:rPr>
      </w:pPr>
    </w:p>
    <w:p w14:paraId="6426B4C3">
      <w:pPr>
        <w:pStyle w:val="2"/>
        <w:bidi w:val="0"/>
      </w:pPr>
      <w:r>
        <w:rPr>
          <w:rFonts w:hint="eastAsia"/>
        </w:rPr>
        <w:t>《计算机综合训练》课程实验题目</w:t>
      </w:r>
    </w:p>
    <w:p w14:paraId="42933E69">
      <w:pPr>
        <w:spacing w:before="156" w:beforeLines="50" w:after="156" w:afterLines="50" w:line="360" w:lineRule="auto"/>
        <w:jc w:val="center"/>
        <w:rPr>
          <w:rFonts w:ascii="Times New Roman" w:hAnsi="Times New Roman" w:eastAsia="宋体"/>
          <w:b/>
          <w:bCs/>
          <w:sz w:val="30"/>
          <w:szCs w:val="30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val="en-US" w:eastAsia="zh-CN"/>
        </w:rPr>
        <w:t>计算几何算法图形化系统</w:t>
      </w:r>
      <w:r>
        <w:rPr>
          <w:rFonts w:hint="eastAsia" w:ascii="Times New Roman" w:hAnsi="Times New Roman" w:eastAsia="宋体"/>
          <w:b/>
          <w:bCs/>
          <w:sz w:val="30"/>
          <w:szCs w:val="30"/>
        </w:rPr>
        <w:t>设计与实现</w:t>
      </w:r>
    </w:p>
    <w:p w14:paraId="537E8448">
      <w:pPr>
        <w:tabs>
          <w:tab w:val="left" w:pos="720"/>
          <w:tab w:val="left" w:pos="1440"/>
        </w:tabs>
        <w:spacing w:line="360" w:lineRule="auto"/>
        <w:jc w:val="center"/>
        <w:rPr>
          <w:rFonts w:hint="default" w:ascii="Times New Roman" w:hAnsi="Times New Roman" w:eastAsia="宋体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任课教师：瞿有利</w:t>
      </w:r>
      <w:r>
        <w:rPr>
          <w:rFonts w:hint="eastAsia" w:ascii="Times New Roman" w:hAnsi="Times New Roman" w:eastAsia="宋体"/>
          <w:bCs/>
          <w:sz w:val="24"/>
          <w:szCs w:val="28"/>
          <w:lang w:eastAsia="zh-CN"/>
        </w:rPr>
        <w:t>，</w:t>
      </w: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徐保民</w:t>
      </w:r>
    </w:p>
    <w:p w14:paraId="697C2777">
      <w:pPr>
        <w:tabs>
          <w:tab w:val="left" w:pos="720"/>
          <w:tab w:val="left" w:pos="1440"/>
        </w:tabs>
        <w:spacing w:before="156" w:beforeLines="50" w:line="360" w:lineRule="auto"/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桌面程序，要求有菜单，每个菜单项对应不同的功能。UI自行设计。至少完成1,3功能。</w:t>
      </w:r>
    </w:p>
    <w:p w14:paraId="14217AAC">
      <w:pPr>
        <w:tabs>
          <w:tab w:val="left" w:pos="720"/>
          <w:tab w:val="left" w:pos="1440"/>
        </w:tabs>
        <w:spacing w:before="156" w:beforeLines="50" w:line="360" w:lineRule="auto"/>
        <w:rPr>
          <w:rFonts w:hint="default" w:ascii="Times New Roman" w:hAnsi="Times New Roman" w:eastAsia="宋体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使用c++ /java完成  c++ 推荐使用QT</w:t>
      </w:r>
    </w:p>
    <w:p w14:paraId="55100C7A">
      <w:pPr>
        <w:tabs>
          <w:tab w:val="left" w:pos="720"/>
          <w:tab w:val="left" w:pos="1440"/>
        </w:tabs>
        <w:spacing w:before="156" w:beforeLines="50"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ascii="Times New Roman" w:hAnsi="Times New Roman" w:eastAsia="宋体"/>
          <w:bCs/>
          <w:sz w:val="24"/>
          <w:szCs w:val="28"/>
        </w:rPr>
        <w:t xml:space="preserve">1. </w:t>
      </w:r>
      <w:r>
        <w:rPr>
          <w:rFonts w:hint="eastAsia" w:ascii="Times New Roman" w:hAnsi="Times New Roman" w:eastAsia="宋体"/>
          <w:b/>
          <w:sz w:val="24"/>
          <w:szCs w:val="28"/>
          <w:lang w:val="en-US" w:eastAsia="zh-CN"/>
        </w:rPr>
        <w:t>计算凸包</w:t>
      </w:r>
    </w:p>
    <w:p w14:paraId="5BF8F8B5">
      <w:p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在屏幕上点击出几个点，然后点击</w:t>
      </w:r>
      <w:r>
        <w:rPr>
          <w:rFonts w:hint="eastAsia" w:ascii="Times New Roman" w:hAnsi="Times New Roman" w:eastAsia="宋体"/>
          <w:bCs/>
          <w:color w:val="FF0000"/>
          <w:sz w:val="24"/>
          <w:szCs w:val="28"/>
          <w:lang w:val="en-US" w:eastAsia="zh-CN"/>
        </w:rPr>
        <w:t>生成凸包</w:t>
      </w: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自动生成这些点的凸包。</w:t>
      </w:r>
    </w:p>
    <w:p w14:paraId="1751645D">
      <w:p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</w:rPr>
      </w:pPr>
    </w:p>
    <w:p w14:paraId="56680246">
      <w:p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凸包可以被视为一组点的最外层边界，形成一个凸多边形，使得所有的点都位于这个多边形的内部或边界上。形象地说，如果在这些点上钉上钉子，然后用橡皮筋包围它们，当橡皮筋收紧时，围住的钉子就构成了凸包。</w:t>
      </w:r>
    </w:p>
    <w:p w14:paraId="5A2FEDED">
      <w:pPr>
        <w:tabs>
          <w:tab w:val="left" w:pos="720"/>
          <w:tab w:val="left" w:pos="1440"/>
        </w:tabs>
        <w:spacing w:line="360" w:lineRule="auto"/>
      </w:pPr>
      <w:r>
        <w:drawing>
          <wp:inline distT="0" distB="0" distL="114300" distR="114300">
            <wp:extent cx="4488180" cy="345948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84A6">
      <w:pPr>
        <w:tabs>
          <w:tab w:val="left" w:pos="720"/>
          <w:tab w:val="left" w:pos="1440"/>
        </w:tabs>
        <w:spacing w:line="360" w:lineRule="auto"/>
        <w:rPr>
          <w:rFonts w:hint="eastAsia"/>
        </w:rPr>
      </w:pPr>
    </w:p>
    <w:p w14:paraId="7BF44381">
      <w:p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 xml:space="preserve"> </w:t>
      </w:r>
      <w:r>
        <w:drawing>
          <wp:inline distT="0" distB="0" distL="114300" distR="114300">
            <wp:extent cx="4450080" cy="329184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1ECC">
      <w:pPr>
        <w:numPr>
          <w:ilvl w:val="0"/>
          <w:numId w:val="3"/>
        </w:numPr>
        <w:tabs>
          <w:tab w:val="left" w:pos="720"/>
          <w:tab w:val="left" w:pos="1440"/>
          <w:tab w:val="clear" w:pos="312"/>
        </w:tabs>
        <w:spacing w:line="360" w:lineRule="auto"/>
        <w:rPr>
          <w:rFonts w:hint="default" w:ascii="Times New Roman" w:hAnsi="Times New Roman" w:eastAsia="宋体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计算2个多边形的交和并</w:t>
      </w:r>
      <w:r>
        <w:rPr>
          <w:rFonts w:hint="default" w:ascii="Times New Roman" w:hAnsi="Times New Roman" w:eastAsia="宋体"/>
          <w:bCs/>
          <w:sz w:val="24"/>
          <w:szCs w:val="28"/>
          <w:lang w:val="en-US" w:eastAsia="zh-CN"/>
        </w:rPr>
        <w:t xml:space="preserve">   </w:t>
      </w:r>
    </w:p>
    <w:p w14:paraId="7BC97D7F">
      <w:pPr>
        <w:numPr>
          <w:numId w:val="0"/>
        </w:num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color w:val="FF0000"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在屏幕上点击功能按钮，得到2个多边形，然后点击</w:t>
      </w:r>
      <w:r>
        <w:rPr>
          <w:rFonts w:hint="eastAsia" w:ascii="Times New Roman" w:hAnsi="Times New Roman" w:eastAsia="宋体"/>
          <w:bCs/>
          <w:color w:val="FF0000"/>
          <w:sz w:val="24"/>
          <w:szCs w:val="28"/>
          <w:lang w:val="en-US" w:eastAsia="zh-CN"/>
        </w:rPr>
        <w:t>交或者</w:t>
      </w:r>
      <w:r>
        <w:rPr>
          <w:rFonts w:hint="eastAsia" w:ascii="Times New Roman" w:hAnsi="Times New Roman" w:eastAsia="宋体"/>
          <w:bCs/>
          <w:color w:val="FF0000"/>
          <w:sz w:val="24"/>
          <w:szCs w:val="28"/>
          <w:lang w:val="en-US" w:eastAsia="zh-CN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并生成2个多边形的交或者并</w:t>
      </w:r>
      <w:r>
        <w:rPr>
          <w:rFonts w:hint="eastAsia" w:ascii="Times New Roman" w:hAnsi="Times New Roman" w:eastAsia="宋体"/>
          <w:bCs/>
          <w:color w:val="FF0000"/>
          <w:sz w:val="24"/>
          <w:szCs w:val="28"/>
          <w:lang w:val="en-US" w:eastAsia="zh-CN"/>
        </w:rPr>
        <w:t>。</w:t>
      </w:r>
    </w:p>
    <w:p w14:paraId="67C5B0CF">
      <w:pPr>
        <w:numPr>
          <w:numId w:val="0"/>
        </w:numPr>
        <w:tabs>
          <w:tab w:val="left" w:pos="720"/>
          <w:tab w:val="left" w:pos="1440"/>
        </w:tabs>
        <w:spacing w:line="360" w:lineRule="auto"/>
        <w:rPr>
          <w:rFonts w:hint="default" w:ascii="Times New Roman" w:hAnsi="Times New Roman" w:eastAsia="宋体"/>
          <w:bCs/>
          <w:color w:val="FF0000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5113020" cy="315468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A75D">
      <w:pPr>
        <w:numPr>
          <w:numId w:val="0"/>
        </w:num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</w:pPr>
    </w:p>
    <w:p w14:paraId="36A3C849">
      <w:pPr>
        <w:tabs>
          <w:tab w:val="left" w:pos="720"/>
          <w:tab w:val="left" w:pos="1440"/>
        </w:tabs>
        <w:spacing w:before="156" w:beforeLines="50"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3.</w:t>
      </w:r>
      <w:r>
        <w:rPr>
          <w:rFonts w:hint="default" w:ascii="Times New Roman" w:hAnsi="Times New Roman" w:eastAsia="宋体"/>
          <w:bCs/>
          <w:sz w:val="24"/>
          <w:szCs w:val="28"/>
        </w:rPr>
        <w:t>三角剖分</w:t>
      </w:r>
    </w:p>
    <w:p w14:paraId="11BC65FD">
      <w:pPr>
        <w:numPr>
          <w:numId w:val="0"/>
        </w:numPr>
        <w:tabs>
          <w:tab w:val="left" w:pos="720"/>
          <w:tab w:val="left" w:pos="1440"/>
        </w:tabs>
        <w:spacing w:line="360" w:lineRule="auto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将一个多边形或点集平面划分成不相交的三角形集合。</w:t>
      </w:r>
    </w:p>
    <w:p w14:paraId="4134C7C2">
      <w:pPr>
        <w:numPr>
          <w:numId w:val="0"/>
        </w:numPr>
        <w:tabs>
          <w:tab w:val="left" w:pos="720"/>
          <w:tab w:val="left" w:pos="1440"/>
        </w:tabs>
        <w:spacing w:line="360" w:lineRule="auto"/>
      </w:pPr>
      <w:r>
        <w:drawing>
          <wp:inline distT="0" distB="0" distL="114300" distR="114300">
            <wp:extent cx="3726180" cy="4533900"/>
            <wp:effectExtent l="0" t="0" r="762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E76B">
      <w:pPr>
        <w:numPr>
          <w:numId w:val="0"/>
        </w:numPr>
        <w:tabs>
          <w:tab w:val="left" w:pos="720"/>
          <w:tab w:val="left" w:pos="1440"/>
        </w:tabs>
        <w:spacing w:line="360" w:lineRule="auto"/>
      </w:pPr>
    </w:p>
    <w:p w14:paraId="68B23E28">
      <w:pPr>
        <w:tabs>
          <w:tab w:val="left" w:pos="720"/>
          <w:tab w:val="left" w:pos="1440"/>
        </w:tabs>
        <w:spacing w:before="156" w:beforeLines="50" w:line="360" w:lineRule="auto"/>
        <w:rPr>
          <w:rFonts w:hint="default" w:ascii="Times New Roman" w:hAnsi="Times New Roman" w:eastAsia="宋体"/>
          <w:bCs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4. 计算一个多边形的面积</w:t>
      </w:r>
    </w:p>
    <w:p w14:paraId="4BDBB5DF">
      <w:pPr>
        <w:numPr>
          <w:numId w:val="0"/>
        </w:numPr>
        <w:tabs>
          <w:tab w:val="left" w:pos="720"/>
          <w:tab w:val="left" w:pos="1440"/>
        </w:tabs>
        <w:spacing w:line="360" w:lineRule="auto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在屏幕上通过点击获得一个多边形，然后计算这个多边形的面积。</w:t>
      </w:r>
    </w:p>
    <w:p w14:paraId="05F81337">
      <w:pPr>
        <w:numPr>
          <w:numId w:val="0"/>
        </w:num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</w:pPr>
    </w:p>
    <w:p w14:paraId="7098972A">
      <w:pPr>
        <w:numPr>
          <w:numId w:val="0"/>
        </w:num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</w:pPr>
    </w:p>
    <w:p w14:paraId="45869A81">
      <w:pPr>
        <w:pStyle w:val="4"/>
        <w:numPr>
          <w:numId w:val="0"/>
        </w:numPr>
        <w:bidi w:val="0"/>
        <w:rPr>
          <w:rFonts w:hint="eastAsia"/>
        </w:rPr>
      </w:pPr>
      <w:r>
        <w:rPr>
          <w:rFonts w:hint="eastAsia"/>
        </w:rPr>
        <w:t>作业提交要求：</w:t>
      </w:r>
    </w:p>
    <w:p w14:paraId="099B1965">
      <w:pPr>
        <w:numPr>
          <w:ilvl w:val="0"/>
          <w:numId w:val="0"/>
        </w:numPr>
        <w:tabs>
          <w:tab w:val="left" w:pos="720"/>
          <w:tab w:val="left" w:pos="1440"/>
        </w:tabs>
        <w:spacing w:before="156" w:beforeLines="50" w:line="360" w:lineRule="auto"/>
        <w:ind w:leftChars="0"/>
        <w:rPr>
          <w:rFonts w:hint="default" w:ascii="Times New Roman" w:hAnsi="Times New Roman" w:eastAsia="宋体"/>
          <w:b/>
          <w:sz w:val="24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28"/>
          <w:lang w:val="en-US" w:eastAsia="zh-CN"/>
        </w:rPr>
        <w:t>上传到智慧课程平台</w:t>
      </w:r>
    </w:p>
    <w:p w14:paraId="6AE753F6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(1)</w:t>
      </w:r>
      <w:r>
        <w:rPr>
          <w:rFonts w:ascii="Times New Roman" w:hAnsi="Times New Roman" w:eastAsia="宋体"/>
          <w:bCs/>
          <w:sz w:val="24"/>
          <w:szCs w:val="28"/>
        </w:rPr>
        <w:t>. 上传</w:t>
      </w:r>
      <w:r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  <w:t>技术</w:t>
      </w:r>
      <w:r>
        <w:rPr>
          <w:rFonts w:ascii="Times New Roman" w:hAnsi="Times New Roman" w:eastAsia="宋体"/>
          <w:bCs/>
          <w:sz w:val="24"/>
          <w:szCs w:val="28"/>
        </w:rPr>
        <w:t>报告</w:t>
      </w:r>
    </w:p>
    <w:p w14:paraId="23766625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 xml:space="preserve">(2). </w:t>
      </w:r>
      <w:r>
        <w:rPr>
          <w:rFonts w:ascii="Times New Roman" w:hAnsi="Times New Roman" w:eastAsia="宋体"/>
          <w:bCs/>
          <w:sz w:val="24"/>
          <w:szCs w:val="28"/>
        </w:rPr>
        <w:t>上传实验源代码，打包成rar压缩文件。</w:t>
      </w:r>
    </w:p>
    <w:p w14:paraId="4A2CF080">
      <w:pPr>
        <w:pStyle w:val="4"/>
        <w:numPr>
          <w:ilvl w:val="0"/>
          <w:numId w:val="0"/>
        </w:numPr>
        <w:bidi w:val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技术</w:t>
      </w:r>
      <w:bookmarkStart w:id="0" w:name="_GoBack"/>
      <w:bookmarkEnd w:id="0"/>
      <w:r>
        <w:rPr>
          <w:rFonts w:hint="eastAsia"/>
          <w:b/>
        </w:rPr>
        <w:t>报告内容包括：</w:t>
      </w:r>
    </w:p>
    <w:p w14:paraId="79329399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第一章 需求分析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6D3151D0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问题描述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15AE9454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功能需求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03D2BDB7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开发环境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4BFA2058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开发过程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622A2FA8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第二章 概要设计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37971154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总体设计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368F2F68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类的定义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7AD809B7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接口设计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098CC69E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ab/>
      </w:r>
      <w:r>
        <w:rPr>
          <w:rFonts w:hint="eastAsia" w:ascii="Times New Roman" w:hAnsi="Times New Roman" w:eastAsia="宋体"/>
          <w:bCs/>
          <w:sz w:val="24"/>
          <w:szCs w:val="28"/>
        </w:rPr>
        <w:t>运行界面设计</w:t>
      </w:r>
    </w:p>
    <w:p w14:paraId="4CB7AD08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第三章 详细设计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31B227B1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ascii="Times New Roman" w:hAnsi="Times New Roman" w:eastAsia="宋体"/>
          <w:bCs/>
          <w:sz w:val="24"/>
          <w:szCs w:val="28"/>
        </w:rPr>
        <w:t xml:space="preserve"> </w:t>
      </w:r>
      <w:r>
        <w:rPr>
          <w:rFonts w:hint="eastAsia" w:ascii="Times New Roman" w:hAnsi="Times New Roman" w:eastAsia="宋体"/>
          <w:bCs/>
          <w:sz w:val="24"/>
          <w:szCs w:val="28"/>
        </w:rPr>
        <w:t>每个模块的详细说明，函数调用的说明</w:t>
      </w:r>
    </w:p>
    <w:p w14:paraId="3ECC2173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第四章  测试分析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42F2F3C6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ascii="Times New Roman" w:hAnsi="Times New Roman" w:eastAsia="宋体"/>
          <w:bCs/>
          <w:sz w:val="24"/>
          <w:szCs w:val="28"/>
        </w:rPr>
        <w:t xml:space="preserve"> </w:t>
      </w:r>
      <w:r>
        <w:rPr>
          <w:rFonts w:hint="eastAsia" w:ascii="Times New Roman" w:hAnsi="Times New Roman" w:eastAsia="宋体"/>
          <w:bCs/>
          <w:sz w:val="24"/>
          <w:szCs w:val="28"/>
        </w:rPr>
        <w:t>包括测试用例和界面</w:t>
      </w:r>
    </w:p>
    <w:p w14:paraId="7D78CEFE">
      <w:pPr>
        <w:tabs>
          <w:tab w:val="left" w:pos="720"/>
          <w:tab w:val="left" w:pos="1440"/>
        </w:tabs>
        <w:spacing w:line="360" w:lineRule="auto"/>
        <w:rPr>
          <w:rFonts w:ascii="Times New Roman" w:hAnsi="Times New Roman" w:eastAsia="宋体"/>
          <w:bCs/>
          <w:sz w:val="24"/>
          <w:szCs w:val="28"/>
        </w:rPr>
      </w:pPr>
      <w:r>
        <w:rPr>
          <w:rFonts w:hint="eastAsia" w:ascii="Times New Roman" w:hAnsi="Times New Roman" w:eastAsia="宋体"/>
          <w:bCs/>
          <w:sz w:val="24"/>
          <w:szCs w:val="28"/>
        </w:rPr>
        <w:t>第五章总结和体会</w:t>
      </w:r>
      <w:r>
        <w:rPr>
          <w:rFonts w:hint="eastAsia" w:ascii="Times New Roman" w:hAnsi="Times New Roman" w:eastAsia="宋体"/>
          <w:bCs/>
          <w:sz w:val="24"/>
          <w:szCs w:val="28"/>
        </w:rPr>
        <w:tab/>
      </w:r>
    </w:p>
    <w:p w14:paraId="73D24089">
      <w:pPr>
        <w:tabs>
          <w:tab w:val="left" w:pos="720"/>
          <w:tab w:val="left" w:pos="1440"/>
        </w:tabs>
        <w:spacing w:line="360" w:lineRule="auto"/>
        <w:rPr>
          <w:rFonts w:hint="eastAsia" w:ascii="Times New Roman" w:hAnsi="Times New Roman" w:eastAsia="宋体"/>
          <w:bCs/>
          <w:sz w:val="24"/>
          <w:szCs w:val="28"/>
          <w:lang w:val="en-US" w:eastAsia="zh-CN"/>
        </w:rPr>
      </w:pPr>
    </w:p>
    <w:p w14:paraId="37299DED">
      <w:pPr>
        <w:tabs>
          <w:tab w:val="left" w:pos="720"/>
          <w:tab w:val="left" w:pos="1440"/>
        </w:tabs>
        <w:spacing w:line="360" w:lineRule="auto"/>
        <w:rPr>
          <w:color w:val="000000"/>
        </w:rPr>
      </w:pPr>
    </w:p>
    <w:p w14:paraId="6494E295">
      <w:pPr>
        <w:tabs>
          <w:tab w:val="left" w:pos="720"/>
          <w:tab w:val="left" w:pos="1440"/>
        </w:tabs>
        <w:spacing w:line="360" w:lineRule="auto"/>
        <w:rPr>
          <w:rFonts w:hint="eastAsia"/>
          <w:b/>
          <w:bCs/>
          <w:color w:val="000000"/>
        </w:rPr>
      </w:pPr>
    </w:p>
    <w:sectPr>
      <w:headerReference r:id="rId6" w:type="default"/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16365146"/>
      <w:docPartObj>
        <w:docPartGallery w:val="autotext"/>
      </w:docPartObj>
    </w:sdtPr>
    <w:sdtContent>
      <w:p w14:paraId="05D6D025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CFBBE23"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05DAE0">
    <w:pPr>
      <w:pStyle w:val="7"/>
      <w:jc w:val="center"/>
    </w:pPr>
  </w:p>
  <w:p w14:paraId="4DAAB0C5"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75A45">
    <w:pPr>
      <w:pStyle w:val="8"/>
    </w:pPr>
    <w:r>
      <w:rPr>
        <w:rFonts w:hint="eastAsia"/>
        <w:sz w:val="24"/>
        <w:szCs w:val="24"/>
      </w:rPr>
      <w:t>2020-2021-1学期《数据结构（A）》课程作业题目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9399B">
    <w:pPr>
      <w:pStyle w:val="8"/>
    </w:pPr>
    <w:r>
      <w:rPr>
        <w:rFonts w:hint="eastAsia"/>
        <w:sz w:val="24"/>
        <w:szCs w:val="24"/>
      </w:rPr>
      <w:t>《软件开发综合训练》课程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EFF78"/>
    <w:multiLevelType w:val="singleLevel"/>
    <w:tmpl w:val="A2AEFF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817247"/>
    <w:multiLevelType w:val="multilevel"/>
    <w:tmpl w:val="5581724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C550F"/>
    <w:multiLevelType w:val="multilevel"/>
    <w:tmpl w:val="55BC550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U5OTdhZjllNTdkNDg4M2ZjZjE2MTI0Nzk0N2RmNmEifQ=="/>
  </w:docVars>
  <w:rsids>
    <w:rsidRoot w:val="00A07B0C"/>
    <w:rsid w:val="000831A6"/>
    <w:rsid w:val="000A400B"/>
    <w:rsid w:val="000D6EE0"/>
    <w:rsid w:val="000E5604"/>
    <w:rsid w:val="000E7A1E"/>
    <w:rsid w:val="00175DD4"/>
    <w:rsid w:val="001B4117"/>
    <w:rsid w:val="00215D59"/>
    <w:rsid w:val="00230CDD"/>
    <w:rsid w:val="00240E1B"/>
    <w:rsid w:val="002715CC"/>
    <w:rsid w:val="002D3F8B"/>
    <w:rsid w:val="00316966"/>
    <w:rsid w:val="003606B6"/>
    <w:rsid w:val="003828D1"/>
    <w:rsid w:val="00396989"/>
    <w:rsid w:val="003C4E55"/>
    <w:rsid w:val="003F32FE"/>
    <w:rsid w:val="0040570D"/>
    <w:rsid w:val="00442250"/>
    <w:rsid w:val="00480B7D"/>
    <w:rsid w:val="00480C75"/>
    <w:rsid w:val="00483A16"/>
    <w:rsid w:val="00494E41"/>
    <w:rsid w:val="004A2A97"/>
    <w:rsid w:val="004B56F5"/>
    <w:rsid w:val="004C3B22"/>
    <w:rsid w:val="004D56C4"/>
    <w:rsid w:val="004D7AA3"/>
    <w:rsid w:val="004E2ED4"/>
    <w:rsid w:val="004E3637"/>
    <w:rsid w:val="004F12E5"/>
    <w:rsid w:val="005118CB"/>
    <w:rsid w:val="005200EC"/>
    <w:rsid w:val="00522E7C"/>
    <w:rsid w:val="00565C7A"/>
    <w:rsid w:val="0056767E"/>
    <w:rsid w:val="00570916"/>
    <w:rsid w:val="0057522F"/>
    <w:rsid w:val="00582C38"/>
    <w:rsid w:val="00585D9C"/>
    <w:rsid w:val="005A4157"/>
    <w:rsid w:val="005B01F6"/>
    <w:rsid w:val="005B7EAD"/>
    <w:rsid w:val="0062698B"/>
    <w:rsid w:val="00646701"/>
    <w:rsid w:val="00671D8A"/>
    <w:rsid w:val="006E7637"/>
    <w:rsid w:val="00711561"/>
    <w:rsid w:val="00755A2D"/>
    <w:rsid w:val="00767497"/>
    <w:rsid w:val="0077704C"/>
    <w:rsid w:val="007913D8"/>
    <w:rsid w:val="007A1C5F"/>
    <w:rsid w:val="007A3E02"/>
    <w:rsid w:val="007F66D3"/>
    <w:rsid w:val="00814B22"/>
    <w:rsid w:val="00817F35"/>
    <w:rsid w:val="008261E2"/>
    <w:rsid w:val="00834F65"/>
    <w:rsid w:val="0084043D"/>
    <w:rsid w:val="00854279"/>
    <w:rsid w:val="00854770"/>
    <w:rsid w:val="0085645E"/>
    <w:rsid w:val="008566F5"/>
    <w:rsid w:val="0086046D"/>
    <w:rsid w:val="008930EC"/>
    <w:rsid w:val="008B7A39"/>
    <w:rsid w:val="008F55AD"/>
    <w:rsid w:val="00906106"/>
    <w:rsid w:val="009124C9"/>
    <w:rsid w:val="0096407B"/>
    <w:rsid w:val="009F3008"/>
    <w:rsid w:val="009F41AC"/>
    <w:rsid w:val="00A07B0C"/>
    <w:rsid w:val="00A4070F"/>
    <w:rsid w:val="00A57597"/>
    <w:rsid w:val="00A62F49"/>
    <w:rsid w:val="00AA0D60"/>
    <w:rsid w:val="00AA4063"/>
    <w:rsid w:val="00AA4D1E"/>
    <w:rsid w:val="00AB6DB1"/>
    <w:rsid w:val="00AC382A"/>
    <w:rsid w:val="00AC4F86"/>
    <w:rsid w:val="00AD1EE3"/>
    <w:rsid w:val="00AF5BCC"/>
    <w:rsid w:val="00B00131"/>
    <w:rsid w:val="00B05947"/>
    <w:rsid w:val="00B13CCF"/>
    <w:rsid w:val="00B60CA8"/>
    <w:rsid w:val="00B66D6F"/>
    <w:rsid w:val="00B96DBC"/>
    <w:rsid w:val="00C3143F"/>
    <w:rsid w:val="00C61559"/>
    <w:rsid w:val="00C65CBC"/>
    <w:rsid w:val="00CA35EE"/>
    <w:rsid w:val="00CC3D38"/>
    <w:rsid w:val="00CE7D92"/>
    <w:rsid w:val="00D067AB"/>
    <w:rsid w:val="00D10910"/>
    <w:rsid w:val="00D47ED0"/>
    <w:rsid w:val="00D55F48"/>
    <w:rsid w:val="00D63726"/>
    <w:rsid w:val="00D82E73"/>
    <w:rsid w:val="00DC6E08"/>
    <w:rsid w:val="00DE2406"/>
    <w:rsid w:val="00E006E5"/>
    <w:rsid w:val="00E03627"/>
    <w:rsid w:val="00E07A8E"/>
    <w:rsid w:val="00E2164C"/>
    <w:rsid w:val="00E26795"/>
    <w:rsid w:val="00E46958"/>
    <w:rsid w:val="00E47F95"/>
    <w:rsid w:val="00EC29A5"/>
    <w:rsid w:val="00EE1E79"/>
    <w:rsid w:val="00F11DDE"/>
    <w:rsid w:val="00F44756"/>
    <w:rsid w:val="00F817E2"/>
    <w:rsid w:val="00FB041B"/>
    <w:rsid w:val="00FB6593"/>
    <w:rsid w:val="20E06A8F"/>
    <w:rsid w:val="27421CD9"/>
    <w:rsid w:val="28AD7F47"/>
    <w:rsid w:val="3311638B"/>
    <w:rsid w:val="6D2A61A5"/>
    <w:rsid w:val="7F0F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1"/>
    <w:semiHidden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0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4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批注框文本 字符"/>
    <w:basedOn w:val="14"/>
    <w:link w:val="6"/>
    <w:semiHidden/>
    <w:qFormat/>
    <w:uiPriority w:val="99"/>
    <w:rPr>
      <w:sz w:val="18"/>
      <w:szCs w:val="18"/>
    </w:rPr>
  </w:style>
  <w:style w:type="paragraph" w:customStyle="1" w:styleId="18">
    <w:name w:val="教学大纲_标题"/>
    <w:basedOn w:val="11"/>
    <w:qFormat/>
    <w:uiPriority w:val="0"/>
    <w:pPr>
      <w:spacing w:before="0" w:after="156" w:afterLines="50"/>
    </w:pPr>
    <w:rPr>
      <w:rFonts w:ascii="Times New Roman" w:hAnsi="Times New Roman" w:eastAsia="黑体" w:cs="Times New Roman"/>
      <w:b w:val="0"/>
      <w:sz w:val="30"/>
      <w:szCs w:val="30"/>
      <w:lang w:val="zh-CN"/>
    </w:rPr>
  </w:style>
  <w:style w:type="character" w:customStyle="1" w:styleId="19">
    <w:name w:val="标题 字符"/>
    <w:basedOn w:val="14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1">
    <w:name w:val="正文文本 字符"/>
    <w:basedOn w:val="14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22">
    <w:name w:val="列出段落1"/>
    <w:basedOn w:val="1"/>
    <w:qFormat/>
    <w:uiPriority w:val="0"/>
    <w:pPr>
      <w:ind w:firstLine="420" w:firstLineChars="200"/>
    </w:pPr>
    <w:rPr>
      <w:rFonts w:ascii="宋体" w:hAnsi="宋体" w:eastAsia="宋体" w:cs="Times New Roman"/>
      <w:color w:val="000000"/>
      <w:kern w:val="0"/>
      <w:sz w:val="18"/>
      <w:szCs w:val="18"/>
    </w:rPr>
  </w:style>
  <w:style w:type="character" w:customStyle="1" w:styleId="23">
    <w:name w:val="页眉 字符"/>
    <w:basedOn w:val="14"/>
    <w:link w:val="8"/>
    <w:qFormat/>
    <w:uiPriority w:val="99"/>
    <w:rPr>
      <w:sz w:val="18"/>
      <w:szCs w:val="18"/>
    </w:rPr>
  </w:style>
  <w:style w:type="character" w:customStyle="1" w:styleId="24">
    <w:name w:val="页脚 字符"/>
    <w:basedOn w:val="14"/>
    <w:link w:val="7"/>
    <w:qFormat/>
    <w:uiPriority w:val="99"/>
    <w:rPr>
      <w:sz w:val="18"/>
      <w:szCs w:val="18"/>
    </w:rPr>
  </w:style>
  <w:style w:type="paragraph" w:customStyle="1" w:styleId="25">
    <w:name w:val="p0"/>
    <w:basedOn w:val="1"/>
    <w:qFormat/>
    <w:uiPriority w:val="0"/>
    <w:pPr>
      <w:widowControl/>
    </w:pPr>
    <w:rPr>
      <w:rFonts w:ascii="Calibri" w:hAnsi="Calibri" w:eastAsia="宋体" w:cs="Calibri"/>
      <w:kern w:val="0"/>
      <w:szCs w:val="21"/>
    </w:rPr>
  </w:style>
  <w:style w:type="paragraph" w:customStyle="1" w:styleId="26">
    <w:name w:val="教学大纲_正文"/>
    <w:basedOn w:val="1"/>
    <w:qFormat/>
    <w:uiPriority w:val="0"/>
    <w:pPr>
      <w:spacing w:line="320" w:lineRule="exact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27">
    <w:name w:val="正文一般"/>
    <w:link w:val="28"/>
    <w:autoRedefine/>
    <w:qFormat/>
    <w:uiPriority w:val="0"/>
    <w:pPr>
      <w:widowControl w:val="0"/>
      <w:spacing w:line="360" w:lineRule="exact"/>
      <w:jc w:val="center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28">
    <w:name w:val="正文一般 Char"/>
    <w:link w:val="27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29">
    <w:name w:val="图表文字靠左"/>
    <w:basedOn w:val="27"/>
    <w:qFormat/>
    <w:uiPriority w:val="0"/>
    <w:pPr>
      <w:adjustRightInd w:val="0"/>
      <w:snapToGrid w:val="0"/>
      <w:spacing w:line="240" w:lineRule="auto"/>
      <w:jc w:val="left"/>
    </w:pPr>
    <w:rPr>
      <w:bCs/>
      <w:szCs w:val="24"/>
    </w:rPr>
  </w:style>
  <w:style w:type="character" w:customStyle="1" w:styleId="30">
    <w:name w:val="HTML 预设格式 字符"/>
    <w:basedOn w:val="14"/>
    <w:link w:val="9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32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2240</Words>
  <Characters>2638</Characters>
  <Lines>20</Lines>
  <Paragraphs>5</Paragraphs>
  <TotalTime>101</TotalTime>
  <ScaleCrop>false</ScaleCrop>
  <LinksUpToDate>false</LinksUpToDate>
  <CharactersWithSpaces>2679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2024-07-01T23:49:00Z</dcterms:created>
  <dc:creator>xuwei</dc:creator>
  <cp:lastModifiedBy>qu</cp:lastModifiedBy>
  <dcterms:modified xsi:type="dcterms:W3CDTF">2025-07-14T15:16:08Z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AD98E45783E34648B5898247ED9452D8_13</vt:lpwstr>
  </property>
  <property fmtid="{D5CDD505-2E9C-101B-9397-08002B2CF9AE}" pid="4" name="KSOTemplateDocerSaveRecord">
    <vt:lpwstr>eyJoZGlkIjoiYWU5OTdhZjllNTdkNDg4M2ZjZjE2MTI0Nzk0N2RmNmEiLCJ1c2VySWQiOiI2OTc1NzQ2MjEifQ==</vt:lpwstr>
  </property>
</Properties>
</file>