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EBA6" w14:textId="16705450" w:rsidR="001F1CBD" w:rsidRPr="002E62B7" w:rsidRDefault="00F27BF9" w:rsidP="002E62B7">
      <w:pPr>
        <w:pStyle w:val="1"/>
        <w:rPr>
          <w:rFonts w:ascii="黑体" w:eastAsia="黑体" w:hAnsi="黑体" w:hint="eastAsia"/>
          <w:b/>
          <w:bCs/>
          <w:sz w:val="28"/>
          <w:szCs w:val="28"/>
        </w:rPr>
      </w:pPr>
      <w:r w:rsidRPr="00F27BF9">
        <w:rPr>
          <w:rFonts w:ascii="黑体" w:eastAsia="黑体" w:hAnsi="黑体"/>
          <w:b/>
          <w:bCs/>
          <w:sz w:val="28"/>
          <w:szCs w:val="28"/>
        </w:rPr>
        <w:t>CrossFreeze</w:t>
      </w:r>
    </w:p>
    <w:p w14:paraId="2DBE3962" w14:textId="40BF3CBE" w:rsidR="00F27BF9" w:rsidRPr="007C66D5" w:rsidRDefault="00F27BF9" w:rsidP="007C66D5">
      <w:pPr>
        <w:pStyle w:val="2"/>
        <w:rPr>
          <w:rFonts w:ascii="黑体" w:eastAsia="黑体" w:hAnsi="黑体" w:hint="eastAsia"/>
          <w:b/>
          <w:bCs/>
          <w:sz w:val="28"/>
          <w:szCs w:val="28"/>
        </w:rPr>
      </w:pPr>
      <w:r w:rsidRPr="007C66D5">
        <w:rPr>
          <w:rFonts w:ascii="黑体" w:eastAsia="黑体" w:hAnsi="黑体"/>
          <w:b/>
          <w:bCs/>
          <w:sz w:val="28"/>
          <w:szCs w:val="28"/>
        </w:rPr>
        <w:t>1 Introduction</w:t>
      </w:r>
    </w:p>
    <w:p w14:paraId="6F9E7991" w14:textId="5F4BC02F" w:rsidR="00497A9E" w:rsidRPr="00497A9E" w:rsidRDefault="00497A9E" w:rsidP="00824930">
      <w:pPr>
        <w:ind w:firstLineChars="200" w:firstLine="480"/>
        <w:rPr>
          <w:rFonts w:ascii="宋体" w:eastAsia="宋体" w:hAnsi="宋体" w:hint="eastAsia"/>
          <w:sz w:val="24"/>
        </w:rPr>
      </w:pPr>
      <w:r w:rsidRPr="00497A9E">
        <w:rPr>
          <w:rFonts w:ascii="宋体" w:eastAsia="宋体" w:hAnsi="宋体"/>
          <w:sz w:val="24"/>
        </w:rPr>
        <w:t>联邦学习</w:t>
      </w:r>
      <w:r w:rsidR="00371530">
        <w:rPr>
          <w:rFonts w:ascii="宋体" w:eastAsia="宋体" w:hAnsi="宋体" w:hint="eastAsia"/>
          <w:sz w:val="24"/>
        </w:rPr>
        <w:t>是一种</w:t>
      </w:r>
      <w:r w:rsidRPr="00497A9E">
        <w:rPr>
          <w:rFonts w:ascii="宋体" w:eastAsia="宋体" w:hAnsi="宋体"/>
          <w:sz w:val="24"/>
        </w:rPr>
        <w:t>在客户端保留原始数据并</w:t>
      </w:r>
      <w:r w:rsidRPr="00497A9E">
        <w:rPr>
          <w:rFonts w:ascii="宋体" w:eastAsia="宋体" w:hAnsi="宋体"/>
          <w:b/>
          <w:bCs/>
          <w:sz w:val="24"/>
        </w:rPr>
        <w:t>只</w:t>
      </w:r>
      <w:r w:rsidR="00824930" w:rsidRPr="00803700">
        <w:rPr>
          <w:rFonts w:ascii="宋体" w:eastAsia="宋体" w:hAnsi="宋体" w:hint="eastAsia"/>
          <w:b/>
          <w:bCs/>
          <w:sz w:val="24"/>
        </w:rPr>
        <w:t>上传和</w:t>
      </w:r>
      <w:r w:rsidR="00666ECE">
        <w:rPr>
          <w:rFonts w:ascii="宋体" w:eastAsia="宋体" w:hAnsi="宋体" w:hint="eastAsia"/>
          <w:b/>
          <w:bCs/>
          <w:sz w:val="24"/>
        </w:rPr>
        <w:t>下放</w:t>
      </w:r>
      <w:r w:rsidR="00824930" w:rsidRPr="00803700">
        <w:rPr>
          <w:rFonts w:ascii="宋体" w:eastAsia="宋体" w:hAnsi="宋体" w:hint="eastAsia"/>
          <w:b/>
          <w:bCs/>
          <w:sz w:val="24"/>
        </w:rPr>
        <w:t>模型参数</w:t>
      </w:r>
      <w:r w:rsidRPr="00497A9E">
        <w:rPr>
          <w:rFonts w:ascii="宋体" w:eastAsia="宋体" w:hAnsi="宋体"/>
          <w:sz w:val="24"/>
        </w:rPr>
        <w:t>，在</w:t>
      </w:r>
      <w:r w:rsidRPr="00497A9E">
        <w:rPr>
          <w:rFonts w:ascii="宋体" w:eastAsia="宋体" w:hAnsi="宋体"/>
          <w:b/>
          <w:bCs/>
          <w:sz w:val="24"/>
        </w:rPr>
        <w:t>隐私受限</w:t>
      </w:r>
      <w:r w:rsidRPr="00497A9E">
        <w:rPr>
          <w:rFonts w:ascii="宋体" w:eastAsia="宋体" w:hAnsi="宋体"/>
          <w:sz w:val="24"/>
        </w:rPr>
        <w:t>场景下进行训练</w:t>
      </w:r>
      <w:r w:rsidR="00371530">
        <w:rPr>
          <w:rFonts w:ascii="宋体" w:eastAsia="宋体" w:hAnsi="宋体" w:hint="eastAsia"/>
          <w:sz w:val="24"/>
        </w:rPr>
        <w:t>的方法</w:t>
      </w:r>
      <w:r w:rsidR="00824930">
        <w:rPr>
          <w:rFonts w:ascii="宋体" w:eastAsia="宋体" w:hAnsi="宋体" w:hint="eastAsia"/>
          <w:sz w:val="24"/>
        </w:rPr>
        <w:t>，并</w:t>
      </w:r>
      <w:r w:rsidRPr="00497A9E">
        <w:rPr>
          <w:rFonts w:ascii="宋体" w:eastAsia="宋体" w:hAnsi="宋体"/>
          <w:sz w:val="24"/>
        </w:rPr>
        <w:t>在医疗、金融与移动设备等对数据隐私要求高的领域具有重要应用价值。然而，</w:t>
      </w:r>
      <w:r w:rsidR="000F1CA8">
        <w:rPr>
          <w:rFonts w:ascii="宋体" w:eastAsia="宋体" w:hAnsi="宋体" w:hint="eastAsia"/>
          <w:sz w:val="24"/>
        </w:rPr>
        <w:t>现在</w:t>
      </w:r>
      <w:r w:rsidR="00BA0C7E">
        <w:rPr>
          <w:rFonts w:ascii="宋体" w:eastAsia="宋体" w:hAnsi="宋体" w:hint="eastAsia"/>
          <w:sz w:val="24"/>
        </w:rPr>
        <w:t>联邦学习</w:t>
      </w:r>
      <w:r w:rsidRPr="00497A9E">
        <w:rPr>
          <w:rFonts w:ascii="宋体" w:eastAsia="宋体" w:hAnsi="宋体"/>
          <w:sz w:val="24"/>
        </w:rPr>
        <w:t>面临两类核心挑战</w:t>
      </w:r>
      <w:r w:rsidR="005A0877">
        <w:rPr>
          <w:rFonts w:ascii="宋体" w:eastAsia="宋体" w:hAnsi="宋体" w:hint="eastAsia"/>
          <w:sz w:val="24"/>
        </w:rPr>
        <w:t>。其一，</w:t>
      </w:r>
      <w:r w:rsidRPr="00497A9E">
        <w:rPr>
          <w:rFonts w:ascii="宋体" w:eastAsia="宋体" w:hAnsi="宋体"/>
          <w:b/>
          <w:bCs/>
          <w:sz w:val="24"/>
        </w:rPr>
        <w:t>客户端间数据的高度异质性</w:t>
      </w:r>
      <w:r w:rsidR="005A0877" w:rsidRPr="005A0877">
        <w:rPr>
          <w:rFonts w:ascii="宋体" w:eastAsia="宋体" w:hAnsi="宋体" w:hint="eastAsia"/>
          <w:sz w:val="24"/>
        </w:rPr>
        <w:t>，包括不同客户端间的标签分布偏移、相同标签下特征表示</w:t>
      </w:r>
      <w:r w:rsidR="00857DB0">
        <w:rPr>
          <w:rFonts w:ascii="宋体" w:eastAsia="宋体" w:hAnsi="宋体" w:hint="eastAsia"/>
          <w:sz w:val="24"/>
        </w:rPr>
        <w:t>的</w:t>
      </w:r>
      <w:r w:rsidR="005A0877" w:rsidRPr="005A0877">
        <w:rPr>
          <w:rFonts w:ascii="宋体" w:eastAsia="宋体" w:hAnsi="宋体" w:hint="eastAsia"/>
          <w:sz w:val="24"/>
        </w:rPr>
        <w:t>特征分布偏移以及本地数据集规模</w:t>
      </w:r>
      <w:r w:rsidR="00857DB0">
        <w:rPr>
          <w:rFonts w:ascii="宋体" w:eastAsia="宋体" w:hAnsi="宋体" w:hint="eastAsia"/>
          <w:sz w:val="24"/>
        </w:rPr>
        <w:t>的</w:t>
      </w:r>
      <w:r w:rsidR="005A0877" w:rsidRPr="005A0877">
        <w:rPr>
          <w:rFonts w:ascii="宋体" w:eastAsia="宋体" w:hAnsi="宋体" w:hint="eastAsia"/>
          <w:sz w:val="24"/>
        </w:rPr>
        <w:t>数据量不平衡等方面的系统性差异。</w:t>
      </w:r>
      <w:r w:rsidR="005A0877">
        <w:rPr>
          <w:rFonts w:ascii="宋体" w:eastAsia="宋体" w:hAnsi="宋体" w:hint="eastAsia"/>
          <w:sz w:val="24"/>
        </w:rPr>
        <w:t>其二，</w:t>
      </w:r>
      <w:r w:rsidRPr="00497A9E">
        <w:rPr>
          <w:rFonts w:ascii="宋体" w:eastAsia="宋体" w:hAnsi="宋体"/>
          <w:sz w:val="24"/>
        </w:rPr>
        <w:t>实际</w:t>
      </w:r>
      <w:r w:rsidR="00FB26A4">
        <w:rPr>
          <w:rFonts w:ascii="宋体" w:eastAsia="宋体" w:hAnsi="宋体" w:hint="eastAsia"/>
          <w:sz w:val="24"/>
        </w:rPr>
        <w:t>情景</w:t>
      </w:r>
      <w:r w:rsidRPr="00497A9E">
        <w:rPr>
          <w:rFonts w:ascii="宋体" w:eastAsia="宋体" w:hAnsi="宋体"/>
          <w:sz w:val="24"/>
        </w:rPr>
        <w:t>下</w:t>
      </w:r>
      <w:r w:rsidR="00FB26A4">
        <w:rPr>
          <w:rFonts w:ascii="宋体" w:eastAsia="宋体" w:hAnsi="宋体" w:hint="eastAsia"/>
          <w:sz w:val="24"/>
        </w:rPr>
        <w:t>不可忽视</w:t>
      </w:r>
      <w:r w:rsidRPr="00497A9E">
        <w:rPr>
          <w:rFonts w:ascii="宋体" w:eastAsia="宋体" w:hAnsi="宋体"/>
          <w:sz w:val="24"/>
        </w:rPr>
        <w:t>的</w:t>
      </w:r>
      <w:r w:rsidRPr="00497A9E">
        <w:rPr>
          <w:rFonts w:ascii="宋体" w:eastAsia="宋体" w:hAnsi="宋体"/>
          <w:b/>
          <w:bCs/>
          <w:color w:val="EE0000"/>
          <w:sz w:val="24"/>
        </w:rPr>
        <w:t>通信瓶颈</w:t>
      </w:r>
      <w:r w:rsidRPr="00497A9E">
        <w:rPr>
          <w:rFonts w:ascii="宋体" w:eastAsia="宋体" w:hAnsi="宋体"/>
          <w:sz w:val="24"/>
        </w:rPr>
        <w:t>。</w:t>
      </w:r>
      <w:r w:rsidR="005A0877" w:rsidRPr="005A0877">
        <w:rPr>
          <w:rFonts w:ascii="宋体" w:eastAsia="宋体" w:hAnsi="宋体" w:hint="eastAsia"/>
          <w:sz w:val="24"/>
        </w:rPr>
        <w:t>例如，当模型参数量达到</w:t>
      </w:r>
      <w:r w:rsidR="00DC3E93">
        <w:rPr>
          <w:rFonts w:ascii="宋体" w:eastAsia="宋体" w:hAnsi="宋体" w:hint="eastAsia"/>
          <w:sz w:val="24"/>
        </w:rPr>
        <w:t>0.1B</w:t>
      </w:r>
      <w:r w:rsidR="005A0877" w:rsidRPr="005A0877">
        <w:rPr>
          <w:rFonts w:ascii="宋体" w:eastAsia="宋体" w:hAnsi="宋体" w:hint="eastAsia"/>
          <w:sz w:val="24"/>
        </w:rPr>
        <w:t>时，</w:t>
      </w:r>
      <w:r w:rsidR="00BF3D91">
        <w:rPr>
          <w:rFonts w:ascii="宋体" w:eastAsia="宋体" w:hAnsi="宋体" w:hint="eastAsia"/>
          <w:sz w:val="24"/>
        </w:rPr>
        <w:t>联邦学习</w:t>
      </w:r>
      <w:r w:rsidR="005A0877" w:rsidRPr="005A0877">
        <w:rPr>
          <w:rFonts w:ascii="宋体" w:eastAsia="宋体" w:hAnsi="宋体" w:hint="eastAsia"/>
          <w:sz w:val="24"/>
        </w:rPr>
        <w:t>每轮次单个客户端的通信负载约为381MB，若同时有100个客户端参与，则单轮总通信量可高达37.2GB，这在带宽受限的边缘计算与物联网场景中极易成为系统性能的主要制约</w:t>
      </w:r>
      <w:r w:rsidR="005A0877">
        <w:rPr>
          <w:rFonts w:ascii="宋体" w:eastAsia="宋体" w:hAnsi="宋体" w:hint="eastAsia"/>
          <w:sz w:val="24"/>
        </w:rPr>
        <w:t>。</w:t>
      </w:r>
      <w:r w:rsidRPr="00497A9E">
        <w:rPr>
          <w:rFonts w:ascii="宋体" w:eastAsia="宋体" w:hAnsi="宋体"/>
          <w:sz w:val="24"/>
        </w:rPr>
        <w:t>尽管</w:t>
      </w:r>
      <w:r w:rsidR="00824930">
        <w:rPr>
          <w:rFonts w:ascii="宋体" w:eastAsia="宋体" w:hAnsi="宋体" w:hint="eastAsia"/>
          <w:sz w:val="24"/>
        </w:rPr>
        <w:t>目前已有的</w:t>
      </w:r>
      <w:r w:rsidRPr="00497A9E">
        <w:rPr>
          <w:rFonts w:ascii="宋体" w:eastAsia="宋体" w:hAnsi="宋体"/>
          <w:sz w:val="24"/>
        </w:rPr>
        <w:t>研究对数据异质性提出了大量算法改进，</w:t>
      </w:r>
      <w:r w:rsidR="00AB0C85">
        <w:rPr>
          <w:rFonts w:ascii="宋体" w:eastAsia="宋体" w:hAnsi="宋体" w:hint="eastAsia"/>
          <w:sz w:val="24"/>
        </w:rPr>
        <w:t>但</w:t>
      </w:r>
      <w:r w:rsidRPr="00497A9E">
        <w:rPr>
          <w:rFonts w:ascii="宋体" w:eastAsia="宋体" w:hAnsi="宋体"/>
          <w:sz w:val="24"/>
        </w:rPr>
        <w:t>在带宽受限或设备众多的实际环境中，通信成本往往成为</w:t>
      </w:r>
      <w:r w:rsidR="00902E7F">
        <w:rPr>
          <w:rFonts w:ascii="宋体" w:eastAsia="宋体" w:hAnsi="宋体" w:hint="eastAsia"/>
          <w:sz w:val="24"/>
        </w:rPr>
        <w:t>很大限制。</w:t>
      </w:r>
    </w:p>
    <w:p w14:paraId="2DAAAA1C" w14:textId="40D67377" w:rsidR="00497A9E" w:rsidRPr="00497A9E" w:rsidRDefault="00992E29" w:rsidP="00FB26A4">
      <w:pPr>
        <w:ind w:firstLineChars="200" w:firstLine="480"/>
        <w:rPr>
          <w:rFonts w:ascii="宋体" w:eastAsia="宋体" w:hAnsi="宋体" w:hint="eastAsia"/>
          <w:sz w:val="24"/>
        </w:rPr>
      </w:pPr>
      <w:r>
        <w:rPr>
          <w:rFonts w:ascii="宋体" w:eastAsia="宋体" w:hAnsi="宋体" w:hint="eastAsia"/>
          <w:sz w:val="24"/>
        </w:rPr>
        <w:t>典型的</w:t>
      </w:r>
      <w:r w:rsidR="00497A9E" w:rsidRPr="00497A9E">
        <w:rPr>
          <w:rFonts w:ascii="宋体" w:eastAsia="宋体" w:hAnsi="宋体"/>
          <w:sz w:val="24"/>
        </w:rPr>
        <w:t>个性化联邦学习旨在为每个客户端得到定制化模型</w:t>
      </w:r>
      <w:r w:rsidR="00F65C2B">
        <w:rPr>
          <w:rFonts w:ascii="宋体" w:eastAsia="宋体" w:hAnsi="宋体" w:hint="eastAsia"/>
          <w:sz w:val="24"/>
        </w:rPr>
        <w:t>来适应</w:t>
      </w:r>
      <w:r w:rsidR="00497A9E" w:rsidRPr="00497A9E">
        <w:rPr>
          <w:rFonts w:ascii="宋体" w:eastAsia="宋体" w:hAnsi="宋体"/>
          <w:sz w:val="24"/>
        </w:rPr>
        <w:t>本地</w:t>
      </w:r>
      <w:r w:rsidR="00F65C2B">
        <w:rPr>
          <w:rFonts w:ascii="宋体" w:eastAsia="宋体" w:hAnsi="宋体" w:hint="eastAsia"/>
          <w:sz w:val="24"/>
        </w:rPr>
        <w:t>的数据</w:t>
      </w:r>
      <w:r w:rsidR="00497A9E" w:rsidRPr="00497A9E">
        <w:rPr>
          <w:rFonts w:ascii="宋体" w:eastAsia="宋体" w:hAnsi="宋体"/>
          <w:sz w:val="24"/>
        </w:rPr>
        <w:t>。现有</w:t>
      </w:r>
      <w:r w:rsidR="00C81131">
        <w:rPr>
          <w:rFonts w:ascii="宋体" w:eastAsia="宋体" w:hAnsi="宋体" w:hint="eastAsia"/>
          <w:sz w:val="24"/>
        </w:rPr>
        <w:t>的个性化联邦学习</w:t>
      </w:r>
      <w:r w:rsidR="00497A9E" w:rsidRPr="00497A9E">
        <w:rPr>
          <w:rFonts w:ascii="宋体" w:eastAsia="宋体" w:hAnsi="宋体"/>
          <w:sz w:val="24"/>
        </w:rPr>
        <w:t>方法大致可分为</w:t>
      </w:r>
      <w:r w:rsidR="00603462">
        <w:rPr>
          <w:rFonts w:ascii="宋体" w:eastAsia="宋体" w:hAnsi="宋体" w:hint="eastAsia"/>
          <w:sz w:val="24"/>
        </w:rPr>
        <w:t>以下三类。</w:t>
      </w:r>
      <w:r w:rsidR="00497A9E" w:rsidRPr="00497A9E">
        <w:rPr>
          <w:rFonts w:ascii="宋体" w:eastAsia="宋体" w:hAnsi="宋体"/>
          <w:sz w:val="24"/>
        </w:rPr>
        <w:t>参数解耦类，通过把</w:t>
      </w:r>
      <w:r w:rsidR="000F1CA8">
        <w:rPr>
          <w:rFonts w:ascii="宋体" w:eastAsia="宋体" w:hAnsi="宋体" w:hint="eastAsia"/>
          <w:sz w:val="24"/>
        </w:rPr>
        <w:t>特征提取部分</w:t>
      </w:r>
      <w:r w:rsidR="00497A9E" w:rsidRPr="00497A9E">
        <w:rPr>
          <w:rFonts w:ascii="宋体" w:eastAsia="宋体" w:hAnsi="宋体"/>
          <w:sz w:val="24"/>
        </w:rPr>
        <w:t>与本地分类头分离以实现本地个性化；正则化类通过惩罚项抑制本地模型向全局模型的过度漂移；以及元学习类通过学习一个便于快速适配的新初始化以实现个性化。这些方法在缓解</w:t>
      </w:r>
      <w:r w:rsidR="00497A9E" w:rsidRPr="00C81131">
        <w:rPr>
          <w:rFonts w:ascii="宋体" w:eastAsia="宋体" w:hAnsi="宋体"/>
          <w:b/>
          <w:bCs/>
          <w:sz w:val="24"/>
        </w:rPr>
        <w:t>异质性</w:t>
      </w:r>
      <w:r w:rsidR="00497A9E" w:rsidRPr="00497A9E">
        <w:rPr>
          <w:rFonts w:ascii="宋体" w:eastAsia="宋体" w:hAnsi="宋体"/>
          <w:sz w:val="24"/>
        </w:rPr>
        <w:t>带来的性能下降方面取得了进展，但普遍存在一个问题</w:t>
      </w:r>
      <w:r w:rsidR="0093445A">
        <w:rPr>
          <w:rFonts w:ascii="宋体" w:eastAsia="宋体" w:hAnsi="宋体" w:hint="eastAsia"/>
          <w:sz w:val="24"/>
        </w:rPr>
        <w:t>——</w:t>
      </w:r>
      <w:r w:rsidR="00497A9E" w:rsidRPr="00497A9E">
        <w:rPr>
          <w:rFonts w:ascii="宋体" w:eastAsia="宋体" w:hAnsi="宋体"/>
          <w:b/>
          <w:bCs/>
          <w:sz w:val="24"/>
        </w:rPr>
        <w:t>每轮</w:t>
      </w:r>
      <w:r w:rsidR="00497A9E" w:rsidRPr="00497A9E">
        <w:rPr>
          <w:rFonts w:ascii="宋体" w:eastAsia="宋体" w:hAnsi="宋体"/>
          <w:b/>
          <w:bCs/>
          <w:color w:val="FFC000"/>
          <w:sz w:val="24"/>
        </w:rPr>
        <w:t>仍需</w:t>
      </w:r>
      <w:r w:rsidR="0093445A" w:rsidRPr="0093445A">
        <w:rPr>
          <w:rFonts w:ascii="宋体" w:eastAsia="宋体" w:hAnsi="宋体" w:hint="eastAsia"/>
          <w:b/>
          <w:bCs/>
          <w:color w:val="FFC000"/>
          <w:sz w:val="24"/>
        </w:rPr>
        <w:t>上传和</w:t>
      </w:r>
      <w:r w:rsidR="006468CA">
        <w:rPr>
          <w:rFonts w:ascii="宋体" w:eastAsia="宋体" w:hAnsi="宋体" w:hint="eastAsia"/>
          <w:b/>
          <w:bCs/>
          <w:color w:val="FFC000"/>
          <w:sz w:val="24"/>
        </w:rPr>
        <w:t>下放</w:t>
      </w:r>
      <w:r w:rsidR="00497A9E" w:rsidRPr="00497A9E">
        <w:rPr>
          <w:rFonts w:ascii="宋体" w:eastAsia="宋体" w:hAnsi="宋体"/>
          <w:b/>
          <w:bCs/>
          <w:color w:val="FFC000"/>
          <w:sz w:val="24"/>
        </w:rPr>
        <w:t>大量参数</w:t>
      </w:r>
      <w:r w:rsidR="00497A9E" w:rsidRPr="00497A9E">
        <w:rPr>
          <w:rFonts w:ascii="宋体" w:eastAsia="宋体" w:hAnsi="宋体"/>
          <w:b/>
          <w:bCs/>
          <w:sz w:val="24"/>
        </w:rPr>
        <w:t>，使得通信开销随着模型规模增长</w:t>
      </w:r>
      <w:r w:rsidR="00497A9E" w:rsidRPr="00C81131">
        <w:rPr>
          <w:rFonts w:ascii="宋体" w:eastAsia="宋体" w:hAnsi="宋体"/>
          <w:sz w:val="24"/>
        </w:rPr>
        <w:t>，难以在</w:t>
      </w:r>
      <w:r w:rsidR="00497A9E" w:rsidRPr="00670494">
        <w:rPr>
          <w:rFonts w:ascii="宋体" w:eastAsia="宋体" w:hAnsi="宋体"/>
          <w:b/>
          <w:bCs/>
          <w:color w:val="FFC000"/>
          <w:sz w:val="24"/>
        </w:rPr>
        <w:t>带宽敏感</w:t>
      </w:r>
      <w:r w:rsidR="00497A9E" w:rsidRPr="00C81131">
        <w:rPr>
          <w:rFonts w:ascii="宋体" w:eastAsia="宋体" w:hAnsi="宋体"/>
          <w:sz w:val="24"/>
        </w:rPr>
        <w:t>环境中部署。</w:t>
      </w:r>
    </w:p>
    <w:p w14:paraId="20230398" w14:textId="438BFB22" w:rsidR="00494A2E" w:rsidRDefault="00494A2E" w:rsidP="000C0880">
      <w:pPr>
        <w:ind w:firstLineChars="200" w:firstLine="480"/>
        <w:rPr>
          <w:rFonts w:ascii="宋体" w:eastAsia="宋体" w:hAnsi="宋体" w:hint="eastAsia"/>
          <w:sz w:val="24"/>
        </w:rPr>
      </w:pPr>
      <w:r w:rsidRPr="00494A2E">
        <w:rPr>
          <w:rFonts w:ascii="宋体" w:eastAsia="宋体" w:hAnsi="宋体"/>
          <w:sz w:val="24"/>
        </w:rPr>
        <w:t>为突破通信成本的</w:t>
      </w:r>
      <w:r>
        <w:rPr>
          <w:rFonts w:ascii="宋体" w:eastAsia="宋体" w:hAnsi="宋体" w:hint="eastAsia"/>
          <w:sz w:val="24"/>
        </w:rPr>
        <w:t>难题</w:t>
      </w:r>
      <w:r w:rsidRPr="00494A2E">
        <w:rPr>
          <w:rFonts w:ascii="宋体" w:eastAsia="宋体" w:hAnsi="宋体"/>
          <w:sz w:val="24"/>
        </w:rPr>
        <w:t>，</w:t>
      </w:r>
      <w:r>
        <w:rPr>
          <w:rFonts w:ascii="宋体" w:eastAsia="宋体" w:hAnsi="宋体" w:hint="eastAsia"/>
          <w:sz w:val="24"/>
        </w:rPr>
        <w:t>我们</w:t>
      </w:r>
      <w:r w:rsidRPr="00494A2E">
        <w:rPr>
          <w:rFonts w:ascii="宋体" w:eastAsia="宋体" w:hAnsi="宋体"/>
          <w:sz w:val="24"/>
        </w:rPr>
        <w:t>提出</w:t>
      </w:r>
      <w:r w:rsidRPr="00494A2E">
        <w:rPr>
          <w:rFonts w:ascii="宋体" w:eastAsia="宋体" w:hAnsi="宋体"/>
          <w:b/>
          <w:bCs/>
          <w:sz w:val="24"/>
        </w:rPr>
        <w:t>CrossFreeze</w:t>
      </w:r>
      <w:r>
        <w:rPr>
          <w:rFonts w:ascii="宋体" w:eastAsia="宋体" w:hAnsi="宋体" w:hint="eastAsia"/>
          <w:sz w:val="24"/>
        </w:rPr>
        <w:t>，</w:t>
      </w:r>
      <w:r w:rsidRPr="00494A2E">
        <w:rPr>
          <w:rFonts w:ascii="宋体" w:eastAsia="宋体" w:hAnsi="宋体"/>
          <w:sz w:val="24"/>
        </w:rPr>
        <w:t>一种面向</w:t>
      </w:r>
      <w:r w:rsidRPr="0058660D">
        <w:rPr>
          <w:rFonts w:ascii="宋体" w:eastAsia="宋体" w:hAnsi="宋体"/>
          <w:color w:val="EE0000"/>
          <w:sz w:val="24"/>
        </w:rPr>
        <w:t>通信效率优化</w:t>
      </w:r>
      <w:r w:rsidRPr="00494A2E">
        <w:rPr>
          <w:rFonts w:ascii="宋体" w:eastAsia="宋体" w:hAnsi="宋体"/>
          <w:sz w:val="24"/>
        </w:rPr>
        <w:t>的个性化联邦学习方法。CrossFreeze的核心设计在于将每个客户端模型划分为</w:t>
      </w:r>
      <w:r w:rsidR="00A725ED">
        <w:rPr>
          <w:rFonts w:ascii="宋体" w:eastAsia="宋体" w:hAnsi="宋体" w:hint="eastAsia"/>
          <w:sz w:val="24"/>
        </w:rPr>
        <w:t>以下</w:t>
      </w:r>
      <w:r w:rsidRPr="00494A2E">
        <w:rPr>
          <w:rFonts w:ascii="宋体" w:eastAsia="宋体" w:hAnsi="宋体"/>
          <w:sz w:val="24"/>
        </w:rPr>
        <w:t>三个部分</w:t>
      </w:r>
      <w:r w:rsidR="0080001C">
        <w:rPr>
          <w:rFonts w:ascii="宋体" w:eastAsia="宋体" w:hAnsi="宋体" w:hint="eastAsia"/>
          <w:sz w:val="24"/>
        </w:rPr>
        <w:t>——</w:t>
      </w:r>
      <w:r w:rsidRPr="00494A2E">
        <w:rPr>
          <w:rFonts w:ascii="宋体" w:eastAsia="宋体" w:hAnsi="宋体"/>
          <w:b/>
          <w:bCs/>
          <w:sz w:val="24"/>
        </w:rPr>
        <w:t>不参与</w:t>
      </w:r>
      <w:r w:rsidR="0053134D">
        <w:rPr>
          <w:rFonts w:ascii="宋体" w:eastAsia="宋体" w:hAnsi="宋体" w:hint="eastAsia"/>
          <w:b/>
          <w:bCs/>
          <w:sz w:val="24"/>
        </w:rPr>
        <w:t>聚合</w:t>
      </w:r>
      <w:r w:rsidRPr="00494A2E">
        <w:rPr>
          <w:rFonts w:ascii="宋体" w:eastAsia="宋体" w:hAnsi="宋体"/>
          <w:b/>
          <w:bCs/>
          <w:sz w:val="24"/>
        </w:rPr>
        <w:t>的</w:t>
      </w:r>
      <w:r w:rsidR="000F6F17">
        <w:rPr>
          <w:rFonts w:ascii="宋体" w:eastAsia="宋体" w:hAnsi="宋体" w:hint="eastAsia"/>
          <w:b/>
          <w:bCs/>
          <w:sz w:val="24"/>
        </w:rPr>
        <w:t>本地</w:t>
      </w:r>
      <w:r w:rsidRPr="00494A2E">
        <w:rPr>
          <w:rFonts w:ascii="宋体" w:eastAsia="宋体" w:hAnsi="宋体"/>
          <w:b/>
          <w:bCs/>
          <w:sz w:val="24"/>
        </w:rPr>
        <w:t>特征提取器M1</w:t>
      </w:r>
      <w:r w:rsidRPr="00494A2E">
        <w:rPr>
          <w:rFonts w:ascii="宋体" w:eastAsia="宋体" w:hAnsi="宋体"/>
          <w:sz w:val="24"/>
        </w:rPr>
        <w:t>、</w:t>
      </w:r>
      <w:r w:rsidRPr="00494A2E">
        <w:rPr>
          <w:rFonts w:ascii="宋体" w:eastAsia="宋体" w:hAnsi="宋体"/>
          <w:b/>
          <w:bCs/>
          <w:sz w:val="24"/>
        </w:rPr>
        <w:t>本地个性化主分类头M2</w:t>
      </w:r>
      <w:r w:rsidRPr="00494A2E">
        <w:rPr>
          <w:rFonts w:ascii="宋体" w:eastAsia="宋体" w:hAnsi="宋体"/>
          <w:sz w:val="24"/>
        </w:rPr>
        <w:t>，以及</w:t>
      </w:r>
      <w:r w:rsidRPr="00494A2E">
        <w:rPr>
          <w:rFonts w:ascii="宋体" w:eastAsia="宋体" w:hAnsi="宋体"/>
          <w:b/>
          <w:bCs/>
          <w:sz w:val="24"/>
        </w:rPr>
        <w:t>参与聚合的轻量级</w:t>
      </w:r>
      <w:r w:rsidR="00563526">
        <w:rPr>
          <w:rFonts w:ascii="宋体" w:eastAsia="宋体" w:hAnsi="宋体" w:hint="eastAsia"/>
          <w:b/>
          <w:bCs/>
          <w:sz w:val="24"/>
        </w:rPr>
        <w:t>辅助</w:t>
      </w:r>
      <w:r w:rsidRPr="00494A2E">
        <w:rPr>
          <w:rFonts w:ascii="宋体" w:eastAsia="宋体" w:hAnsi="宋体"/>
          <w:b/>
          <w:bCs/>
          <w:sz w:val="24"/>
        </w:rPr>
        <w:t>分类头Sm</w:t>
      </w:r>
      <w:r w:rsidRPr="00494A2E">
        <w:rPr>
          <w:rFonts w:ascii="宋体" w:eastAsia="宋体" w:hAnsi="宋体"/>
          <w:sz w:val="24"/>
        </w:rPr>
        <w:t>。其中，M2作为覆盖</w:t>
      </w:r>
      <w:r w:rsidRPr="0058660D">
        <w:rPr>
          <w:rFonts w:ascii="宋体" w:eastAsia="宋体" w:hAnsi="宋体"/>
          <w:b/>
          <w:bCs/>
          <w:sz w:val="24"/>
        </w:rPr>
        <w:t>本地全样本</w:t>
      </w:r>
      <w:r w:rsidRPr="00494A2E">
        <w:rPr>
          <w:rFonts w:ascii="宋体" w:eastAsia="宋体" w:hAnsi="宋体"/>
          <w:sz w:val="24"/>
        </w:rPr>
        <w:t>的通用分类器，而Sm专注于学习</w:t>
      </w:r>
      <w:r w:rsidR="0058660D" w:rsidRPr="005231BE">
        <w:rPr>
          <w:rFonts w:ascii="宋体" w:eastAsia="宋体" w:hAnsi="宋体" w:hint="eastAsia"/>
          <w:sz w:val="24"/>
        </w:rPr>
        <w:t>本地</w:t>
      </w:r>
      <w:r w:rsidRPr="0058660D">
        <w:rPr>
          <w:rFonts w:ascii="宋体" w:eastAsia="宋体" w:hAnsi="宋体"/>
          <w:b/>
          <w:bCs/>
          <w:sz w:val="24"/>
        </w:rPr>
        <w:t>难分样本</w:t>
      </w:r>
      <w:r w:rsidRPr="00494A2E">
        <w:rPr>
          <w:rFonts w:ascii="宋体" w:eastAsia="宋体" w:hAnsi="宋体"/>
          <w:sz w:val="24"/>
        </w:rPr>
        <w:t>，</w:t>
      </w:r>
      <w:r>
        <w:rPr>
          <w:rFonts w:ascii="宋体" w:eastAsia="宋体" w:hAnsi="宋体" w:hint="eastAsia"/>
          <w:sz w:val="24"/>
        </w:rPr>
        <w:t>两者在结构上同构。</w:t>
      </w:r>
      <w:r w:rsidR="00552307" w:rsidRPr="00552307">
        <w:rPr>
          <w:rFonts w:ascii="宋体" w:eastAsia="宋体" w:hAnsi="宋体"/>
          <w:sz w:val="24"/>
        </w:rPr>
        <w:t>难分样本的识别基于M1</w:t>
      </w:r>
      <w:r w:rsidR="00552307">
        <w:rPr>
          <w:rFonts w:ascii="宋体" w:eastAsia="宋体" w:hAnsi="宋体" w:hint="eastAsia"/>
          <w:sz w:val="24"/>
        </w:rPr>
        <w:t>与</w:t>
      </w:r>
      <w:r w:rsidR="00552307" w:rsidRPr="00552307">
        <w:rPr>
          <w:rFonts w:ascii="宋体" w:eastAsia="宋体" w:hAnsi="宋体"/>
          <w:sz w:val="24"/>
        </w:rPr>
        <w:t>M2</w:t>
      </w:r>
      <w:r w:rsidR="00552307">
        <w:rPr>
          <w:rFonts w:ascii="宋体" w:eastAsia="宋体" w:hAnsi="宋体" w:hint="eastAsia"/>
          <w:sz w:val="24"/>
        </w:rPr>
        <w:t>拼接模型</w:t>
      </w:r>
      <w:r w:rsidR="00552307" w:rsidRPr="00552307">
        <w:rPr>
          <w:rFonts w:ascii="宋体" w:eastAsia="宋体" w:hAnsi="宋体"/>
          <w:sz w:val="24"/>
        </w:rPr>
        <w:t>在本地数据上的表现，采用误分类样本优先、高损失样本补充的双重准则。这一机制确保了辅助分类头Sm能够专注于决策边界附近的挑战性样本，从而形成与主分类头M2的互补</w:t>
      </w:r>
      <w:r w:rsidR="005231BE">
        <w:rPr>
          <w:rFonts w:ascii="宋体" w:eastAsia="宋体" w:hAnsi="宋体" w:hint="eastAsia"/>
          <w:sz w:val="24"/>
        </w:rPr>
        <w:t>。</w:t>
      </w:r>
      <w:r w:rsidR="009E29A3" w:rsidRPr="009E29A3">
        <w:rPr>
          <w:rFonts w:ascii="宋体" w:eastAsia="宋体" w:hAnsi="宋体"/>
          <w:sz w:val="24"/>
        </w:rPr>
        <w:t>与现有基于剪枝</w:t>
      </w:r>
      <w:r w:rsidR="00F54AE4">
        <w:rPr>
          <w:rStyle w:val="af8"/>
          <w:rFonts w:ascii="宋体" w:eastAsia="宋体" w:hAnsi="宋体" w:hint="eastAsia"/>
          <w:sz w:val="24"/>
        </w:rPr>
        <w:t>[</w:t>
      </w:r>
      <w:r w:rsidR="00F54AE4">
        <w:rPr>
          <w:rStyle w:val="af8"/>
          <w:rFonts w:ascii="宋体" w:eastAsia="宋体" w:hAnsi="宋体" w:hint="eastAsia"/>
          <w:sz w:val="24"/>
        </w:rPr>
        <w:endnoteReference w:id="1"/>
      </w:r>
      <w:r w:rsidR="00F54AE4">
        <w:rPr>
          <w:rStyle w:val="af8"/>
          <w:rFonts w:ascii="宋体" w:eastAsia="宋体" w:hAnsi="宋体" w:hint="eastAsia"/>
          <w:sz w:val="24"/>
        </w:rPr>
        <w:t>]</w:t>
      </w:r>
      <w:r w:rsidR="009E29A3" w:rsidRPr="009E29A3">
        <w:rPr>
          <w:rFonts w:ascii="宋体" w:eastAsia="宋体" w:hAnsi="宋体"/>
          <w:sz w:val="24"/>
        </w:rPr>
        <w:t>、量化</w:t>
      </w:r>
      <w:r w:rsidR="00F54AE4">
        <w:rPr>
          <w:rStyle w:val="af8"/>
          <w:rFonts w:ascii="宋体" w:eastAsia="宋体" w:hAnsi="宋体" w:hint="eastAsia"/>
          <w:sz w:val="24"/>
        </w:rPr>
        <w:endnoteReference w:id="2"/>
      </w:r>
      <w:r w:rsidR="009E29A3" w:rsidRPr="009E29A3">
        <w:rPr>
          <w:rFonts w:ascii="宋体" w:eastAsia="宋体" w:hAnsi="宋体"/>
          <w:sz w:val="24"/>
        </w:rPr>
        <w:t>等后处理压缩技术的通信优化方法不同，CrossFreeze</w:t>
      </w:r>
      <w:r w:rsidR="009E29A3" w:rsidRPr="009E29A3">
        <w:rPr>
          <w:rFonts w:ascii="宋体" w:eastAsia="宋体" w:hAnsi="宋体"/>
          <w:b/>
          <w:bCs/>
          <w:sz w:val="24"/>
        </w:rPr>
        <w:t>通过</w:t>
      </w:r>
      <w:r w:rsidR="009E29A3" w:rsidRPr="009E29A3">
        <w:rPr>
          <w:rFonts w:ascii="宋体" w:eastAsia="宋体" w:hAnsi="宋体"/>
          <w:sz w:val="24"/>
        </w:rPr>
        <w:t>在训练过程中仅传输辅助分类头Sm的参数，实现了通信开销的显著降低，而无需依赖额外的压缩算法或精度损失</w:t>
      </w:r>
      <w:r w:rsidR="009E29A3">
        <w:rPr>
          <w:rFonts w:ascii="宋体" w:eastAsia="宋体" w:hAnsi="宋体" w:hint="eastAsia"/>
          <w:sz w:val="24"/>
        </w:rPr>
        <w:t>。</w:t>
      </w:r>
    </w:p>
    <w:p w14:paraId="2768A7B2" w14:textId="3F942F44" w:rsidR="00497A9E" w:rsidRPr="00497A9E" w:rsidRDefault="00497A9E" w:rsidP="000C0880">
      <w:pPr>
        <w:ind w:firstLineChars="200" w:firstLine="480"/>
        <w:rPr>
          <w:rFonts w:ascii="宋体" w:eastAsia="宋体" w:hAnsi="宋体" w:hint="eastAsia"/>
          <w:sz w:val="24"/>
        </w:rPr>
      </w:pPr>
      <w:r w:rsidRPr="00497A9E">
        <w:rPr>
          <w:rFonts w:ascii="宋体" w:eastAsia="宋体" w:hAnsi="宋体"/>
          <w:sz w:val="24"/>
        </w:rPr>
        <w:t>CrossFreeze采用</w:t>
      </w:r>
      <w:r w:rsidRPr="00497A9E">
        <w:rPr>
          <w:rFonts w:ascii="宋体" w:eastAsia="宋体" w:hAnsi="宋体"/>
          <w:b/>
          <w:bCs/>
          <w:color w:val="EE0000"/>
          <w:sz w:val="24"/>
        </w:rPr>
        <w:t>奇偶轮</w:t>
      </w:r>
      <w:r w:rsidR="00DA1584">
        <w:rPr>
          <w:rFonts w:ascii="宋体" w:eastAsia="宋体" w:hAnsi="宋体" w:hint="eastAsia"/>
          <w:b/>
          <w:bCs/>
          <w:color w:val="EE0000"/>
          <w:sz w:val="24"/>
        </w:rPr>
        <w:t>交叉冻结</w:t>
      </w:r>
      <w:r w:rsidRPr="00497A9E">
        <w:rPr>
          <w:rFonts w:ascii="宋体" w:eastAsia="宋体" w:hAnsi="宋体"/>
          <w:b/>
          <w:bCs/>
          <w:color w:val="EE0000"/>
          <w:sz w:val="24"/>
        </w:rPr>
        <w:t>训练</w:t>
      </w:r>
      <w:r w:rsidRPr="00497A9E">
        <w:rPr>
          <w:rFonts w:ascii="宋体" w:eastAsia="宋体" w:hAnsi="宋体"/>
          <w:sz w:val="24"/>
        </w:rPr>
        <w:t>策略</w:t>
      </w:r>
      <w:r w:rsidR="005C3697">
        <w:rPr>
          <w:rFonts w:ascii="宋体" w:eastAsia="宋体" w:hAnsi="宋体" w:hint="eastAsia"/>
          <w:sz w:val="24"/>
        </w:rPr>
        <w:t>。</w:t>
      </w:r>
      <w:r w:rsidRPr="00497A9E">
        <w:rPr>
          <w:rFonts w:ascii="宋体" w:eastAsia="宋体" w:hAnsi="宋体"/>
          <w:sz w:val="24"/>
        </w:rPr>
        <w:t>在奇数轮，客户端先训练M1</w:t>
      </w:r>
      <w:r w:rsidR="00256597">
        <w:rPr>
          <w:rFonts w:ascii="宋体" w:eastAsia="宋体" w:hAnsi="宋体" w:hint="eastAsia"/>
          <w:sz w:val="24"/>
        </w:rPr>
        <w:t>与</w:t>
      </w:r>
      <w:r w:rsidRPr="00497A9E">
        <w:rPr>
          <w:rFonts w:ascii="宋体" w:eastAsia="宋体" w:hAnsi="宋体"/>
          <w:sz w:val="24"/>
        </w:rPr>
        <w:t>M2</w:t>
      </w:r>
      <w:r w:rsidR="003D7906">
        <w:rPr>
          <w:rFonts w:ascii="宋体" w:eastAsia="宋体" w:hAnsi="宋体" w:hint="eastAsia"/>
          <w:sz w:val="24"/>
        </w:rPr>
        <w:t>组成的主模型</w:t>
      </w:r>
      <w:r w:rsidRPr="00497A9E">
        <w:rPr>
          <w:rFonts w:ascii="宋体" w:eastAsia="宋体" w:hAnsi="宋体"/>
          <w:sz w:val="24"/>
        </w:rPr>
        <w:t>，随后</w:t>
      </w:r>
      <w:r w:rsidR="005C3697">
        <w:rPr>
          <w:rFonts w:ascii="宋体" w:eastAsia="宋体" w:hAnsi="宋体" w:hint="eastAsia"/>
          <w:sz w:val="24"/>
        </w:rPr>
        <w:t>筛选</w:t>
      </w:r>
      <w:r w:rsidRPr="00497A9E">
        <w:rPr>
          <w:rFonts w:ascii="宋体" w:eastAsia="宋体" w:hAnsi="宋体"/>
          <w:sz w:val="24"/>
        </w:rPr>
        <w:t>出M2难分样本</w:t>
      </w:r>
      <w:r w:rsidR="00BA3ED1">
        <w:rPr>
          <w:rFonts w:ascii="宋体" w:eastAsia="宋体" w:hAnsi="宋体" w:hint="eastAsia"/>
          <w:sz w:val="24"/>
        </w:rPr>
        <w:t>在</w:t>
      </w:r>
      <w:r w:rsidR="00BA3ED1" w:rsidRPr="00497A9E">
        <w:rPr>
          <w:rFonts w:ascii="宋体" w:eastAsia="宋体" w:hAnsi="宋体"/>
          <w:sz w:val="24"/>
        </w:rPr>
        <w:t>冻结M1</w:t>
      </w:r>
      <w:r w:rsidR="00BA3ED1">
        <w:rPr>
          <w:rFonts w:ascii="宋体" w:eastAsia="宋体" w:hAnsi="宋体" w:hint="eastAsia"/>
          <w:sz w:val="24"/>
        </w:rPr>
        <w:t>的情况下</w:t>
      </w:r>
      <w:r w:rsidRPr="00497A9E">
        <w:rPr>
          <w:rFonts w:ascii="宋体" w:eastAsia="宋体" w:hAnsi="宋体"/>
          <w:sz w:val="24"/>
        </w:rPr>
        <w:t>专门训练Sm，使Sm专攻难分样本</w:t>
      </w:r>
      <w:r w:rsidR="00863160">
        <w:rPr>
          <w:rFonts w:ascii="宋体" w:eastAsia="宋体" w:hAnsi="宋体" w:hint="eastAsia"/>
          <w:sz w:val="24"/>
        </w:rPr>
        <w:t>，之后</w:t>
      </w:r>
      <w:r w:rsidRPr="00497A9E">
        <w:rPr>
          <w:rFonts w:ascii="宋体" w:eastAsia="宋体" w:hAnsi="宋体"/>
          <w:sz w:val="24"/>
        </w:rPr>
        <w:t>客户端上传Sm的参数</w:t>
      </w:r>
      <w:r w:rsidR="00C87D1B">
        <w:rPr>
          <w:rFonts w:ascii="宋体" w:eastAsia="宋体" w:hAnsi="宋体" w:hint="eastAsia"/>
          <w:sz w:val="24"/>
        </w:rPr>
        <w:t>，</w:t>
      </w:r>
      <w:r w:rsidR="00F16B31">
        <w:rPr>
          <w:rFonts w:ascii="宋体" w:eastAsia="宋体" w:hAnsi="宋体" w:hint="eastAsia"/>
          <w:sz w:val="24"/>
        </w:rPr>
        <w:t>由</w:t>
      </w:r>
      <w:r w:rsidRPr="00497A9E">
        <w:rPr>
          <w:rFonts w:ascii="宋体" w:eastAsia="宋体" w:hAnsi="宋体"/>
          <w:sz w:val="24"/>
        </w:rPr>
        <w:t>服务器聚合</w:t>
      </w:r>
      <w:r w:rsidR="000436DB">
        <w:rPr>
          <w:rFonts w:ascii="宋体" w:eastAsia="宋体" w:hAnsi="宋体" w:hint="eastAsia"/>
          <w:sz w:val="24"/>
        </w:rPr>
        <w:t>与</w:t>
      </w:r>
      <w:r w:rsidR="005C3697">
        <w:rPr>
          <w:rFonts w:ascii="宋体" w:eastAsia="宋体" w:hAnsi="宋体" w:hint="eastAsia"/>
          <w:sz w:val="24"/>
        </w:rPr>
        <w:t>下放</w:t>
      </w:r>
      <w:r w:rsidRPr="00497A9E">
        <w:rPr>
          <w:rFonts w:ascii="宋体" w:eastAsia="宋体" w:hAnsi="宋体"/>
          <w:sz w:val="24"/>
        </w:rPr>
        <w:t>。在偶数轮，冻结Sm</w:t>
      </w:r>
      <w:r w:rsidR="002D494D">
        <w:rPr>
          <w:rFonts w:ascii="宋体" w:eastAsia="宋体" w:hAnsi="宋体" w:hint="eastAsia"/>
          <w:sz w:val="24"/>
        </w:rPr>
        <w:t>条件下</w:t>
      </w:r>
      <w:r w:rsidR="00B646E1">
        <w:rPr>
          <w:rFonts w:ascii="宋体" w:eastAsia="宋体" w:hAnsi="宋体" w:hint="eastAsia"/>
          <w:sz w:val="24"/>
        </w:rPr>
        <w:t>训练M1与Sm组成的主模型，</w:t>
      </w:r>
      <w:r w:rsidRPr="00497A9E">
        <w:rPr>
          <w:rFonts w:ascii="宋体" w:eastAsia="宋体" w:hAnsi="宋体"/>
          <w:sz w:val="24"/>
        </w:rPr>
        <w:t>仅更新M1，使得M1能</w:t>
      </w:r>
      <w:r w:rsidR="001431CF">
        <w:rPr>
          <w:rFonts w:ascii="宋体" w:eastAsia="宋体" w:hAnsi="宋体" w:hint="eastAsia"/>
          <w:sz w:val="24"/>
        </w:rPr>
        <w:t>借助辅助分类头Sm</w:t>
      </w:r>
      <w:r w:rsidR="00A2261D">
        <w:rPr>
          <w:rFonts w:ascii="宋体" w:eastAsia="宋体" w:hAnsi="宋体" w:hint="eastAsia"/>
          <w:sz w:val="24"/>
        </w:rPr>
        <w:t>学习</w:t>
      </w:r>
      <w:r w:rsidRPr="00497A9E">
        <w:rPr>
          <w:rFonts w:ascii="宋体" w:eastAsia="宋体" w:hAnsi="宋体"/>
          <w:sz w:val="24"/>
        </w:rPr>
        <w:t>从各客户端汇聚来的</w:t>
      </w:r>
      <w:r w:rsidR="002871FA">
        <w:rPr>
          <w:rFonts w:ascii="宋体" w:eastAsia="宋体" w:hAnsi="宋体" w:hint="eastAsia"/>
          <w:sz w:val="24"/>
        </w:rPr>
        <w:t>全局</w:t>
      </w:r>
      <w:r w:rsidRPr="00497A9E">
        <w:rPr>
          <w:rFonts w:ascii="宋体" w:eastAsia="宋体" w:hAnsi="宋体"/>
          <w:sz w:val="24"/>
        </w:rPr>
        <w:t>知识，从而提升泛化能力。</w:t>
      </w:r>
      <w:r w:rsidR="00475374">
        <w:rPr>
          <w:rFonts w:ascii="宋体" w:eastAsia="宋体" w:hAnsi="宋体" w:hint="eastAsia"/>
          <w:sz w:val="24"/>
        </w:rPr>
        <w:t>这个交叉冻结的</w:t>
      </w:r>
      <w:r w:rsidRPr="00497A9E">
        <w:rPr>
          <w:rFonts w:ascii="宋体" w:eastAsia="宋体" w:hAnsi="宋体"/>
          <w:sz w:val="24"/>
        </w:rPr>
        <w:t>循环形成正反馈</w:t>
      </w:r>
      <w:r w:rsidR="00E970B6">
        <w:rPr>
          <w:rFonts w:ascii="宋体" w:eastAsia="宋体" w:hAnsi="宋体" w:hint="eastAsia"/>
          <w:sz w:val="24"/>
        </w:rPr>
        <w:t>——</w:t>
      </w:r>
      <w:r w:rsidRPr="00497A9E">
        <w:rPr>
          <w:rFonts w:ascii="宋体" w:eastAsia="宋体" w:hAnsi="宋体"/>
          <w:sz w:val="24"/>
        </w:rPr>
        <w:t>更好</w:t>
      </w:r>
      <w:r w:rsidR="002F5428">
        <w:rPr>
          <w:rFonts w:ascii="宋体" w:eastAsia="宋体" w:hAnsi="宋体" w:hint="eastAsia"/>
          <w:sz w:val="24"/>
        </w:rPr>
        <w:t>的</w:t>
      </w:r>
      <w:r w:rsidRPr="00497A9E">
        <w:rPr>
          <w:rFonts w:ascii="宋体" w:eastAsia="宋体" w:hAnsi="宋体"/>
          <w:sz w:val="24"/>
        </w:rPr>
        <w:t>M1提升M2的本地性能，M2更准确地筛选难分样本，进而使Sm更高效，反过来Sm指导M1的改进。</w:t>
      </w:r>
    </w:p>
    <w:p w14:paraId="6DB806A7" w14:textId="40A91178" w:rsidR="00977EE5" w:rsidRDefault="00497A9E" w:rsidP="00977EE5">
      <w:pPr>
        <w:ind w:firstLineChars="200" w:firstLine="480"/>
        <w:rPr>
          <w:rFonts w:ascii="宋体" w:eastAsia="宋体" w:hAnsi="宋体" w:hint="eastAsia"/>
          <w:sz w:val="24"/>
        </w:rPr>
      </w:pPr>
      <w:r w:rsidRPr="00497A9E">
        <w:rPr>
          <w:rFonts w:ascii="宋体" w:eastAsia="宋体" w:hAnsi="宋体"/>
          <w:sz w:val="24"/>
        </w:rPr>
        <w:lastRenderedPageBreak/>
        <w:t>在通信层面，CrossFreeze的优势显著。由于每轮仅传输Sm，且Sm通常只占模型参数的极小部分，CrossFreeze可以将单位轮次通信量相比传统FedAvg等方法缩减</w:t>
      </w:r>
      <w:r w:rsidRPr="00497A9E">
        <w:rPr>
          <w:rFonts w:ascii="宋体" w:eastAsia="宋体" w:hAnsi="宋体"/>
          <w:b/>
          <w:bCs/>
          <w:sz w:val="24"/>
        </w:rPr>
        <w:t>约</w:t>
      </w:r>
      <w:r w:rsidR="00E970B6" w:rsidRPr="00237118">
        <w:rPr>
          <w:rFonts w:ascii="宋体" w:eastAsia="宋体" w:hAnsi="宋体" w:hint="eastAsia"/>
          <w:b/>
          <w:bCs/>
          <w:color w:val="747474" w:themeColor="background2" w:themeShade="80"/>
          <w:sz w:val="24"/>
        </w:rPr>
        <w:t>（这个数字</w:t>
      </w:r>
      <w:r w:rsidR="00106EE2">
        <w:rPr>
          <w:rFonts w:ascii="宋体" w:eastAsia="宋体" w:hAnsi="宋体" w:hint="eastAsia"/>
          <w:b/>
          <w:bCs/>
          <w:color w:val="747474" w:themeColor="background2" w:themeShade="80"/>
          <w:sz w:val="24"/>
        </w:rPr>
        <w:t>需要</w:t>
      </w:r>
      <w:r w:rsidR="00CB62B7">
        <w:rPr>
          <w:rFonts w:ascii="宋体" w:eastAsia="宋体" w:hAnsi="宋体" w:hint="eastAsia"/>
          <w:b/>
          <w:bCs/>
          <w:color w:val="747474" w:themeColor="background2" w:themeShade="80"/>
          <w:sz w:val="24"/>
        </w:rPr>
        <w:t>等</w:t>
      </w:r>
      <w:r w:rsidR="00E970B6" w:rsidRPr="00237118">
        <w:rPr>
          <w:rFonts w:ascii="宋体" w:eastAsia="宋体" w:hAnsi="宋体" w:hint="eastAsia"/>
          <w:b/>
          <w:bCs/>
          <w:color w:val="747474" w:themeColor="background2" w:themeShade="80"/>
          <w:sz w:val="24"/>
        </w:rPr>
        <w:t>实验结果）</w:t>
      </w:r>
      <w:r w:rsidR="00E970B6">
        <w:rPr>
          <w:rFonts w:ascii="宋体" w:eastAsia="宋体" w:hAnsi="宋体" w:hint="eastAsia"/>
          <w:b/>
          <w:bCs/>
          <w:sz w:val="24"/>
        </w:rPr>
        <w:t>%</w:t>
      </w:r>
      <w:r w:rsidR="002F4FDB">
        <w:rPr>
          <w:rFonts w:ascii="宋体" w:eastAsia="宋体" w:hAnsi="宋体" w:hint="eastAsia"/>
          <w:sz w:val="24"/>
        </w:rPr>
        <w:t>，大大缓解通信瓶颈的问题</w:t>
      </w:r>
      <w:r w:rsidRPr="00497A9E">
        <w:rPr>
          <w:rFonts w:ascii="宋体" w:eastAsia="宋体" w:hAnsi="宋体"/>
          <w:sz w:val="24"/>
        </w:rPr>
        <w:t>。这一特性使得CrossFreeze能在带宽受限的环境中实现真正可部署的个性化联邦学习。</w:t>
      </w:r>
    </w:p>
    <w:p w14:paraId="490D21FA" w14:textId="77777777" w:rsidR="003D7906" w:rsidRDefault="00497A9E" w:rsidP="003D7906">
      <w:pPr>
        <w:ind w:firstLineChars="200" w:firstLine="480"/>
        <w:rPr>
          <w:rFonts w:ascii="宋体" w:eastAsia="宋体" w:hAnsi="宋体" w:hint="eastAsia"/>
          <w:sz w:val="24"/>
        </w:rPr>
      </w:pPr>
      <w:r w:rsidRPr="00497A9E">
        <w:rPr>
          <w:rFonts w:ascii="宋体" w:eastAsia="宋体" w:hAnsi="宋体"/>
          <w:sz w:val="24"/>
        </w:rPr>
        <w:t>我们的主要贡献包括：</w:t>
      </w:r>
    </w:p>
    <w:p w14:paraId="5569F09A" w14:textId="5E13684E" w:rsidR="003D7906" w:rsidRDefault="003D7906" w:rsidP="003D7906">
      <w:pPr>
        <w:ind w:firstLineChars="200" w:firstLine="480"/>
        <w:rPr>
          <w:rFonts w:ascii="宋体" w:eastAsia="宋体" w:hAnsi="宋体" w:hint="eastAsia"/>
          <w:sz w:val="24"/>
        </w:rPr>
      </w:pPr>
      <w:r>
        <w:rPr>
          <w:rFonts w:ascii="宋体" w:eastAsia="宋体" w:hAnsi="宋体" w:hint="eastAsia"/>
          <w:sz w:val="24"/>
        </w:rPr>
        <w:t>1.</w:t>
      </w:r>
      <w:r w:rsidR="007D300D">
        <w:rPr>
          <w:rFonts w:ascii="宋体" w:eastAsia="宋体" w:hAnsi="宋体" w:hint="eastAsia"/>
          <w:sz w:val="24"/>
        </w:rPr>
        <w:t>提出</w:t>
      </w:r>
      <w:r w:rsidR="00497A9E" w:rsidRPr="00497A9E">
        <w:rPr>
          <w:rFonts w:ascii="宋体" w:eastAsia="宋体" w:hAnsi="宋体"/>
          <w:sz w:val="24"/>
        </w:rPr>
        <w:t>一种</w:t>
      </w:r>
      <w:r w:rsidR="007D300D">
        <w:rPr>
          <w:rFonts w:ascii="宋体" w:eastAsia="宋体" w:hAnsi="宋体" w:hint="eastAsia"/>
          <w:sz w:val="24"/>
        </w:rPr>
        <w:t>融合</w:t>
      </w:r>
      <w:r w:rsidR="007D300D" w:rsidRPr="007D300D">
        <w:rPr>
          <w:rFonts w:ascii="宋体" w:eastAsia="宋体" w:hAnsi="宋体" w:hint="eastAsia"/>
          <w:b/>
          <w:bCs/>
          <w:color w:val="EE0000"/>
          <w:sz w:val="24"/>
        </w:rPr>
        <w:t>双头结构</w:t>
      </w:r>
      <w:r w:rsidR="00497A9E" w:rsidRPr="00497A9E">
        <w:rPr>
          <w:rFonts w:ascii="宋体" w:eastAsia="宋体" w:hAnsi="宋体"/>
          <w:sz w:val="24"/>
        </w:rPr>
        <w:t>与</w:t>
      </w:r>
      <w:r w:rsidR="00497A9E" w:rsidRPr="00497A9E">
        <w:rPr>
          <w:rFonts w:ascii="宋体" w:eastAsia="宋体" w:hAnsi="宋体"/>
          <w:b/>
          <w:bCs/>
          <w:color w:val="EE0000"/>
          <w:sz w:val="24"/>
        </w:rPr>
        <w:t>交替冻结训练</w:t>
      </w:r>
      <w:r w:rsidR="00497A9E" w:rsidRPr="00497A9E">
        <w:rPr>
          <w:rFonts w:ascii="宋体" w:eastAsia="宋体" w:hAnsi="宋体"/>
          <w:sz w:val="24"/>
        </w:rPr>
        <w:t>相结合的</w:t>
      </w:r>
      <w:r w:rsidR="00DA3082">
        <w:rPr>
          <w:rFonts w:ascii="宋体" w:eastAsia="宋体" w:hAnsi="宋体" w:hint="eastAsia"/>
          <w:sz w:val="24"/>
        </w:rPr>
        <w:t>个性化联邦学习</w:t>
      </w:r>
      <w:r w:rsidR="00497A9E" w:rsidRPr="00497A9E">
        <w:rPr>
          <w:rFonts w:ascii="宋体" w:eastAsia="宋体" w:hAnsi="宋体"/>
          <w:sz w:val="24"/>
        </w:rPr>
        <w:t>框架</w:t>
      </w:r>
      <w:r w:rsidR="004A503E">
        <w:rPr>
          <w:rFonts w:ascii="宋体" w:eastAsia="宋体" w:hAnsi="宋体" w:hint="eastAsia"/>
          <w:sz w:val="24"/>
        </w:rPr>
        <w:t>。</w:t>
      </w:r>
      <w:r w:rsidR="004A503E" w:rsidRPr="004A503E">
        <w:rPr>
          <w:rFonts w:ascii="宋体" w:eastAsia="宋体" w:hAnsi="宋体"/>
          <w:sz w:val="24"/>
        </w:rPr>
        <w:t>通过主分类头M2与辅助分类头Sm的协同机制</w:t>
      </w:r>
      <w:r w:rsidR="004A503E">
        <w:rPr>
          <w:rFonts w:ascii="宋体" w:eastAsia="宋体" w:hAnsi="宋体" w:hint="eastAsia"/>
          <w:sz w:val="24"/>
        </w:rPr>
        <w:t>，</w:t>
      </w:r>
      <w:r w:rsidR="00497A9E" w:rsidRPr="00497A9E">
        <w:rPr>
          <w:rFonts w:ascii="宋体" w:eastAsia="宋体" w:hAnsi="宋体"/>
          <w:sz w:val="24"/>
        </w:rPr>
        <w:t>在</w:t>
      </w:r>
      <w:r w:rsidR="00497A9E" w:rsidRPr="00497A9E">
        <w:rPr>
          <w:rFonts w:ascii="宋体" w:eastAsia="宋体" w:hAnsi="宋体"/>
          <w:b/>
          <w:bCs/>
          <w:color w:val="00B050"/>
          <w:sz w:val="24"/>
        </w:rPr>
        <w:t>低通信量条件</w:t>
      </w:r>
      <w:r w:rsidR="00497A9E" w:rsidRPr="00497A9E">
        <w:rPr>
          <w:rFonts w:ascii="宋体" w:eastAsia="宋体" w:hAnsi="宋体"/>
          <w:sz w:val="24"/>
        </w:rPr>
        <w:t>下实现高质量个性化与跨客户端知识共享</w:t>
      </w:r>
      <w:r w:rsidR="001D4C7C">
        <w:rPr>
          <w:rFonts w:ascii="宋体" w:eastAsia="宋体" w:hAnsi="宋体" w:hint="eastAsia"/>
          <w:sz w:val="24"/>
        </w:rPr>
        <w:t>。</w:t>
      </w:r>
    </w:p>
    <w:p w14:paraId="0F0BF6E5" w14:textId="3962317A" w:rsidR="003D7906" w:rsidRDefault="003D7906" w:rsidP="003D7906">
      <w:pPr>
        <w:ind w:firstLineChars="200" w:firstLine="480"/>
        <w:rPr>
          <w:rFonts w:ascii="宋体" w:eastAsia="宋体" w:hAnsi="宋体" w:hint="eastAsia"/>
          <w:sz w:val="24"/>
        </w:rPr>
      </w:pPr>
      <w:r>
        <w:rPr>
          <w:rFonts w:ascii="宋体" w:eastAsia="宋体" w:hAnsi="宋体" w:hint="eastAsia"/>
          <w:sz w:val="24"/>
        </w:rPr>
        <w:t>2.</w:t>
      </w:r>
      <w:r w:rsidR="00CD7E6C" w:rsidRPr="00CD7E6C">
        <w:rPr>
          <w:rFonts w:ascii="宋体" w:eastAsia="宋体" w:hAnsi="宋体" w:hint="eastAsia"/>
          <w:sz w:val="24"/>
        </w:rPr>
        <w:t>设计并实现了基于难分样本驱动的</w:t>
      </w:r>
      <w:r w:rsidR="002A64EC">
        <w:rPr>
          <w:rFonts w:ascii="宋体" w:eastAsia="宋体" w:hAnsi="宋体" w:hint="eastAsia"/>
          <w:sz w:val="24"/>
        </w:rPr>
        <w:t>分类头</w:t>
      </w:r>
      <w:r w:rsidR="00CD7E6C" w:rsidRPr="00CD7E6C">
        <w:rPr>
          <w:rFonts w:ascii="宋体" w:eastAsia="宋体" w:hAnsi="宋体" w:hint="eastAsia"/>
          <w:sz w:val="24"/>
        </w:rPr>
        <w:t>更新机制，使全局聚合过程聚焦于信息量更高的样本，提升知识共享的效率</w:t>
      </w:r>
      <w:r w:rsidR="00CD7E6C">
        <w:rPr>
          <w:rFonts w:ascii="宋体" w:eastAsia="宋体" w:hAnsi="宋体" w:hint="eastAsia"/>
          <w:sz w:val="24"/>
        </w:rPr>
        <w:t>。</w:t>
      </w:r>
    </w:p>
    <w:p w14:paraId="112CB53A" w14:textId="59AEBDC8" w:rsidR="003D7906" w:rsidRDefault="003D7906" w:rsidP="003D7906">
      <w:pPr>
        <w:ind w:firstLineChars="200" w:firstLine="480"/>
        <w:rPr>
          <w:rFonts w:ascii="宋体" w:eastAsia="宋体" w:hAnsi="宋体" w:hint="eastAsia"/>
          <w:sz w:val="24"/>
        </w:rPr>
      </w:pPr>
      <w:r>
        <w:rPr>
          <w:rFonts w:ascii="宋体" w:eastAsia="宋体" w:hAnsi="宋体" w:hint="eastAsia"/>
          <w:sz w:val="24"/>
        </w:rPr>
        <w:t>3.</w:t>
      </w:r>
      <w:r w:rsidR="00497A9E" w:rsidRPr="00497A9E">
        <w:rPr>
          <w:rFonts w:ascii="宋体" w:eastAsia="宋体" w:hAnsi="宋体"/>
          <w:sz w:val="24"/>
        </w:rPr>
        <w:t>显著</w:t>
      </w:r>
      <w:r w:rsidR="00497A9E" w:rsidRPr="000D1407">
        <w:rPr>
          <w:rFonts w:ascii="宋体" w:eastAsia="宋体" w:hAnsi="宋体"/>
          <w:b/>
          <w:bCs/>
          <w:color w:val="00B050"/>
          <w:sz w:val="24"/>
        </w:rPr>
        <w:t>降低通信开销</w:t>
      </w:r>
      <w:r>
        <w:rPr>
          <w:rFonts w:ascii="宋体" w:eastAsia="宋体" w:hAnsi="宋体" w:hint="eastAsia"/>
          <w:sz w:val="24"/>
        </w:rPr>
        <w:t>。</w:t>
      </w:r>
      <w:r w:rsidR="00497A9E" w:rsidRPr="00497A9E">
        <w:rPr>
          <w:rFonts w:ascii="宋体" w:eastAsia="宋体" w:hAnsi="宋体"/>
          <w:sz w:val="24"/>
        </w:rPr>
        <w:t>仅</w:t>
      </w:r>
      <w:r w:rsidR="00893BE6">
        <w:rPr>
          <w:rFonts w:ascii="宋体" w:eastAsia="宋体" w:hAnsi="宋体" w:hint="eastAsia"/>
          <w:sz w:val="24"/>
        </w:rPr>
        <w:t>上传和下放</w:t>
      </w:r>
      <w:r w:rsidR="00497A9E" w:rsidRPr="00497A9E">
        <w:rPr>
          <w:rFonts w:ascii="宋体" w:eastAsia="宋体" w:hAnsi="宋体"/>
          <w:sz w:val="24"/>
        </w:rPr>
        <w:t>轻量级</w:t>
      </w:r>
      <w:r w:rsidR="00CD2734">
        <w:rPr>
          <w:rFonts w:ascii="宋体" w:eastAsia="宋体" w:hAnsi="宋体" w:hint="eastAsia"/>
          <w:sz w:val="24"/>
        </w:rPr>
        <w:t>辅助分类头</w:t>
      </w:r>
      <w:r w:rsidR="00497A9E" w:rsidRPr="00497A9E">
        <w:rPr>
          <w:rFonts w:ascii="宋体" w:eastAsia="宋体" w:hAnsi="宋体"/>
          <w:sz w:val="24"/>
        </w:rPr>
        <w:t>Sm，便于在资源受限环境中部署</w:t>
      </w:r>
      <w:r w:rsidR="001D4C7C">
        <w:rPr>
          <w:rFonts w:ascii="宋体" w:eastAsia="宋体" w:hAnsi="宋体" w:hint="eastAsia"/>
          <w:sz w:val="24"/>
        </w:rPr>
        <w:t>。</w:t>
      </w:r>
    </w:p>
    <w:p w14:paraId="51363415" w14:textId="04273A5E" w:rsidR="00497A9E" w:rsidRPr="00497A9E" w:rsidRDefault="003D7906" w:rsidP="003D7906">
      <w:pPr>
        <w:ind w:firstLineChars="200" w:firstLine="480"/>
        <w:rPr>
          <w:rFonts w:ascii="宋体" w:eastAsia="宋体" w:hAnsi="宋体" w:hint="eastAsia"/>
          <w:sz w:val="24"/>
        </w:rPr>
      </w:pPr>
      <w:r>
        <w:rPr>
          <w:rFonts w:ascii="宋体" w:eastAsia="宋体" w:hAnsi="宋体" w:hint="eastAsia"/>
          <w:sz w:val="24"/>
        </w:rPr>
        <w:t>4.</w:t>
      </w:r>
      <w:r w:rsidR="00497A9E" w:rsidRPr="00497A9E">
        <w:rPr>
          <w:rFonts w:ascii="宋体" w:eastAsia="宋体" w:hAnsi="宋体"/>
          <w:sz w:val="24"/>
        </w:rPr>
        <w:t>在多种</w:t>
      </w:r>
      <w:r>
        <w:rPr>
          <w:rFonts w:ascii="宋体" w:eastAsia="宋体" w:hAnsi="宋体" w:hint="eastAsia"/>
          <w:sz w:val="24"/>
        </w:rPr>
        <w:t>OOD</w:t>
      </w:r>
      <w:r w:rsidR="00497A9E" w:rsidRPr="00497A9E">
        <w:rPr>
          <w:rFonts w:ascii="宋体" w:eastAsia="宋体" w:hAnsi="宋体"/>
          <w:sz w:val="24"/>
        </w:rPr>
        <w:t>设置与数据集上进行实证研究，展示CrossFreeze在</w:t>
      </w:r>
      <w:r w:rsidR="00592EAD" w:rsidRPr="00497A9E">
        <w:rPr>
          <w:rFonts w:ascii="宋体" w:eastAsia="宋体" w:hAnsi="宋体"/>
          <w:sz w:val="24"/>
        </w:rPr>
        <w:t>实现通信效率显著提升</w:t>
      </w:r>
      <w:r w:rsidR="00592EAD">
        <w:rPr>
          <w:rFonts w:ascii="宋体" w:eastAsia="宋体" w:hAnsi="宋体" w:hint="eastAsia"/>
          <w:sz w:val="24"/>
        </w:rPr>
        <w:t>的</w:t>
      </w:r>
      <w:r w:rsidR="009027F7">
        <w:rPr>
          <w:rFonts w:ascii="宋体" w:eastAsia="宋体" w:hAnsi="宋体" w:hint="eastAsia"/>
          <w:sz w:val="24"/>
        </w:rPr>
        <w:t>同时</w:t>
      </w:r>
      <w:r w:rsidR="00592EAD">
        <w:rPr>
          <w:rFonts w:ascii="宋体" w:eastAsia="宋体" w:hAnsi="宋体" w:hint="eastAsia"/>
          <w:sz w:val="24"/>
        </w:rPr>
        <w:t>，</w:t>
      </w:r>
      <w:r w:rsidR="00497A9E" w:rsidRPr="00085DA4">
        <w:rPr>
          <w:rFonts w:ascii="宋体" w:eastAsia="宋体" w:hAnsi="宋体"/>
          <w:b/>
          <w:bCs/>
          <w:color w:val="EE0000"/>
          <w:sz w:val="24"/>
        </w:rPr>
        <w:t>保持性能</w:t>
      </w:r>
      <w:r w:rsidR="00592EAD">
        <w:rPr>
          <w:rFonts w:ascii="宋体" w:eastAsia="宋体" w:hAnsi="宋体" w:hint="eastAsia"/>
          <w:sz w:val="24"/>
        </w:rPr>
        <w:t>。</w:t>
      </w:r>
      <w:r w:rsidR="00B852F1">
        <w:rPr>
          <w:rFonts w:ascii="宋体" w:eastAsia="宋体" w:hAnsi="宋体" w:hint="eastAsia"/>
          <w:sz w:val="24"/>
        </w:rPr>
        <w:t>（</w:t>
      </w:r>
      <w:r w:rsidR="00B852F1" w:rsidRPr="00B852F1">
        <w:rPr>
          <w:rFonts w:ascii="宋体" w:eastAsia="宋体" w:hAnsi="宋体" w:hint="eastAsia"/>
          <w:color w:val="747474" w:themeColor="background2" w:themeShade="80"/>
          <w:sz w:val="24"/>
        </w:rPr>
        <w:t>目前实验结果还没有</w:t>
      </w:r>
      <w:r w:rsidR="00B852F1">
        <w:rPr>
          <w:rFonts w:ascii="宋体" w:eastAsia="宋体" w:hAnsi="宋体" w:hint="eastAsia"/>
          <w:sz w:val="24"/>
        </w:rPr>
        <w:t>）</w:t>
      </w:r>
    </w:p>
    <w:p w14:paraId="3D2E84E7" w14:textId="0B471362" w:rsidR="00F27BF9" w:rsidRPr="00B852F1" w:rsidRDefault="00F27BF9" w:rsidP="00B852F1">
      <w:pPr>
        <w:pStyle w:val="2"/>
        <w:rPr>
          <w:rFonts w:ascii="黑体" w:eastAsia="黑体" w:hAnsi="黑体" w:hint="eastAsia"/>
          <w:b/>
          <w:bCs/>
          <w:sz w:val="28"/>
          <w:szCs w:val="28"/>
        </w:rPr>
      </w:pPr>
      <w:r w:rsidRPr="00B852F1">
        <w:rPr>
          <w:rFonts w:ascii="黑体" w:eastAsia="黑体" w:hAnsi="黑体"/>
          <w:b/>
          <w:bCs/>
          <w:sz w:val="28"/>
          <w:szCs w:val="28"/>
        </w:rPr>
        <w:t>2 Related Work</w:t>
      </w:r>
    </w:p>
    <w:p w14:paraId="341C2107" w14:textId="5BFEED47" w:rsidR="00CA1616" w:rsidRPr="00CA1616" w:rsidRDefault="00CA1616" w:rsidP="00CA1616">
      <w:pPr>
        <w:pStyle w:val="3"/>
        <w:rPr>
          <w:rFonts w:ascii="黑体" w:eastAsia="黑体" w:hAnsi="黑体" w:hint="eastAsia"/>
          <w:b/>
          <w:bCs/>
          <w:sz w:val="28"/>
          <w:szCs w:val="28"/>
        </w:rPr>
      </w:pPr>
      <w:r w:rsidRPr="00CA1616">
        <w:rPr>
          <w:rFonts w:ascii="黑体" w:eastAsia="黑体" w:hAnsi="黑体" w:hint="eastAsia"/>
          <w:b/>
          <w:bCs/>
          <w:sz w:val="28"/>
          <w:szCs w:val="28"/>
        </w:rPr>
        <w:t>2.1 联邦学习基础算法</w:t>
      </w:r>
    </w:p>
    <w:p w14:paraId="3749FD95" w14:textId="0F2907C7" w:rsidR="00510FBB" w:rsidRDefault="00510FBB" w:rsidP="008F4BA6">
      <w:pPr>
        <w:ind w:firstLineChars="200" w:firstLine="480"/>
        <w:rPr>
          <w:rFonts w:ascii="宋体" w:eastAsia="宋体" w:hAnsi="宋体" w:hint="eastAsia"/>
          <w:sz w:val="24"/>
        </w:rPr>
      </w:pPr>
      <w:r w:rsidRPr="00510FBB">
        <w:rPr>
          <w:rFonts w:ascii="宋体" w:eastAsia="宋体" w:hAnsi="宋体" w:hint="eastAsia"/>
          <w:sz w:val="24"/>
        </w:rPr>
        <w:t>联邦学习方面，FedAvg</w:t>
      </w:r>
      <w:r w:rsidR="00666CBC">
        <w:rPr>
          <w:rStyle w:val="af8"/>
          <w:rFonts w:ascii="宋体" w:eastAsia="宋体" w:hAnsi="宋体" w:hint="eastAsia"/>
          <w:sz w:val="24"/>
        </w:rPr>
        <w:endnoteReference w:id="3"/>
      </w:r>
      <w:r w:rsidRPr="00510FBB">
        <w:rPr>
          <w:rFonts w:ascii="宋体" w:eastAsia="宋体" w:hAnsi="宋体" w:hint="eastAsia"/>
          <w:sz w:val="24"/>
        </w:rPr>
        <w:t>作为基础算法，通过在客户端本地执行多轮随机梯度下降，并在服务器端对模型参数进行加权平均，实现协同训练。尽管FedAvg方法简洁，但大量研究表明，在面对非独立同分布</w:t>
      </w:r>
      <w:r>
        <w:rPr>
          <w:rFonts w:ascii="宋体" w:eastAsia="宋体" w:hAnsi="宋体" w:hint="eastAsia"/>
          <w:sz w:val="24"/>
        </w:rPr>
        <w:t>的</w:t>
      </w:r>
      <w:r w:rsidRPr="00510FBB">
        <w:rPr>
          <w:rFonts w:ascii="宋体" w:eastAsia="宋体" w:hAnsi="宋体" w:hint="eastAsia"/>
          <w:sz w:val="24"/>
        </w:rPr>
        <w:t>客户端数据时</w:t>
      </w:r>
      <w:r>
        <w:rPr>
          <w:rFonts w:ascii="宋体" w:eastAsia="宋体" w:hAnsi="宋体" w:hint="eastAsia"/>
          <w:sz w:val="24"/>
        </w:rPr>
        <w:t>，FedAvg</w:t>
      </w:r>
      <w:r w:rsidRPr="00510FBB">
        <w:rPr>
          <w:rFonts w:ascii="宋体" w:eastAsia="宋体" w:hAnsi="宋体" w:hint="eastAsia"/>
          <w:sz w:val="24"/>
        </w:rPr>
        <w:t>易受客户端漂移影响，导致全局模型收敛缓慢且性能下降。</w:t>
      </w:r>
      <w:r w:rsidR="008F4BA6" w:rsidRPr="008F4BA6">
        <w:rPr>
          <w:rFonts w:ascii="宋体" w:eastAsia="宋体" w:hAnsi="宋体"/>
          <w:sz w:val="24"/>
        </w:rPr>
        <w:t>Li等人提出的</w:t>
      </w:r>
      <w:r w:rsidR="008F4BA6" w:rsidRPr="00CF364C">
        <w:rPr>
          <w:rFonts w:ascii="宋体" w:eastAsia="宋体" w:hAnsi="宋体"/>
          <w:sz w:val="24"/>
        </w:rPr>
        <w:t>FedProx</w:t>
      </w:r>
      <w:r w:rsidR="008F4BA6">
        <w:rPr>
          <w:rStyle w:val="af8"/>
          <w:rFonts w:ascii="宋体" w:eastAsia="宋体" w:hAnsi="宋体" w:hint="eastAsia"/>
          <w:b/>
          <w:bCs/>
          <w:sz w:val="24"/>
        </w:rPr>
        <w:endnoteReference w:id="4"/>
      </w:r>
      <w:r w:rsidR="008F4BA6" w:rsidRPr="008F4BA6">
        <w:rPr>
          <w:rFonts w:ascii="宋体" w:eastAsia="宋体" w:hAnsi="宋体"/>
          <w:sz w:val="24"/>
        </w:rPr>
        <w:t>通过引入近端项</w:t>
      </w:r>
      <w:r w:rsidR="008F4BA6">
        <w:rPr>
          <w:rFonts w:ascii="宋体" w:eastAsia="宋体" w:hAnsi="宋体" w:hint="eastAsia"/>
          <w:sz w:val="24"/>
        </w:rPr>
        <w:t>，</w:t>
      </w:r>
      <w:r w:rsidR="008F4BA6" w:rsidRPr="00510FBB">
        <w:rPr>
          <w:rFonts w:ascii="宋体" w:eastAsia="宋体" w:hAnsi="宋体" w:hint="eastAsia"/>
          <w:sz w:val="24"/>
        </w:rPr>
        <w:t>约束本地模型与全局模型之间的差异，以保留全局知识</w:t>
      </w:r>
      <w:r w:rsidR="00435138">
        <w:rPr>
          <w:rFonts w:ascii="宋体" w:eastAsia="宋体" w:hAnsi="宋体" w:hint="eastAsia"/>
          <w:sz w:val="24"/>
        </w:rPr>
        <w:t>，</w:t>
      </w:r>
      <w:r w:rsidR="008F4BA6" w:rsidRPr="008F4BA6">
        <w:rPr>
          <w:rFonts w:ascii="宋体" w:eastAsia="宋体" w:hAnsi="宋体"/>
          <w:sz w:val="24"/>
        </w:rPr>
        <w:t>缓解了这一问题。</w:t>
      </w:r>
      <w:r w:rsidR="008F4BA6" w:rsidRPr="00510FBB">
        <w:rPr>
          <w:rFonts w:ascii="宋体" w:eastAsia="宋体" w:hAnsi="宋体" w:hint="eastAsia"/>
          <w:sz w:val="24"/>
        </w:rPr>
        <w:t>与之相比，CrossFreeze则通过</w:t>
      </w:r>
      <w:r w:rsidR="008F4BA6">
        <w:rPr>
          <w:rFonts w:ascii="宋体" w:eastAsia="宋体" w:hAnsi="宋体" w:hint="eastAsia"/>
          <w:sz w:val="24"/>
        </w:rPr>
        <w:t>辅助分类头</w:t>
      </w:r>
      <w:r w:rsidR="008F4BA6" w:rsidRPr="00510FBB">
        <w:rPr>
          <w:rFonts w:ascii="宋体" w:eastAsia="宋体" w:hAnsi="宋体" w:hint="eastAsia"/>
          <w:sz w:val="24"/>
        </w:rPr>
        <w:t>Sm主动</w:t>
      </w:r>
      <w:r w:rsidR="008F4BA6">
        <w:rPr>
          <w:rFonts w:ascii="宋体" w:eastAsia="宋体" w:hAnsi="宋体" w:hint="eastAsia"/>
          <w:sz w:val="24"/>
        </w:rPr>
        <w:t>学习</w:t>
      </w:r>
      <w:r w:rsidR="008F4BA6" w:rsidRPr="00510FBB">
        <w:rPr>
          <w:rFonts w:ascii="宋体" w:eastAsia="宋体" w:hAnsi="宋体" w:hint="eastAsia"/>
          <w:sz w:val="24"/>
        </w:rPr>
        <w:t>与传递关于难分样本的全局知识，并借助交叉冻结机制将其反馈至M1，实现知识的正向流动</w:t>
      </w:r>
      <w:r w:rsidR="008F4BA6">
        <w:rPr>
          <w:rFonts w:ascii="宋体" w:eastAsia="宋体" w:hAnsi="宋体" w:hint="eastAsia"/>
          <w:sz w:val="24"/>
        </w:rPr>
        <w:t>。</w:t>
      </w:r>
    </w:p>
    <w:p w14:paraId="7AB6D4FB" w14:textId="2210C5B4" w:rsidR="00CA1616" w:rsidRPr="00CA1616" w:rsidRDefault="00CA1616" w:rsidP="00CA1616">
      <w:pPr>
        <w:pStyle w:val="3"/>
        <w:rPr>
          <w:rFonts w:ascii="黑体" w:eastAsia="黑体" w:hAnsi="黑体" w:hint="eastAsia"/>
          <w:b/>
          <w:bCs/>
          <w:sz w:val="28"/>
          <w:szCs w:val="28"/>
        </w:rPr>
      </w:pPr>
      <w:r w:rsidRPr="00CA1616">
        <w:rPr>
          <w:rFonts w:ascii="黑体" w:eastAsia="黑体" w:hAnsi="黑体" w:hint="eastAsia"/>
          <w:b/>
          <w:bCs/>
          <w:sz w:val="28"/>
          <w:szCs w:val="28"/>
        </w:rPr>
        <w:t>2.2 个性化联邦学习</w:t>
      </w:r>
    </w:p>
    <w:p w14:paraId="2594B6AC" w14:textId="25FAB097" w:rsidR="00510FBB" w:rsidRPr="00510FBB" w:rsidRDefault="00510FBB" w:rsidP="008F4C3A">
      <w:pPr>
        <w:ind w:firstLineChars="200" w:firstLine="480"/>
        <w:rPr>
          <w:rFonts w:ascii="宋体" w:eastAsia="宋体" w:hAnsi="宋体" w:hint="eastAsia"/>
          <w:sz w:val="24"/>
        </w:rPr>
      </w:pPr>
      <w:r w:rsidRPr="00510FBB">
        <w:rPr>
          <w:rFonts w:ascii="宋体" w:eastAsia="宋体" w:hAnsi="宋体" w:hint="eastAsia"/>
          <w:sz w:val="24"/>
        </w:rPr>
        <w:t>个性化联邦学习</w:t>
      </w:r>
      <w:r w:rsidR="00A702C7">
        <w:rPr>
          <w:rFonts w:ascii="宋体" w:eastAsia="宋体" w:hAnsi="宋体" w:hint="eastAsia"/>
          <w:sz w:val="24"/>
        </w:rPr>
        <w:t>主要</w:t>
      </w:r>
      <w:r w:rsidRPr="00510FBB">
        <w:rPr>
          <w:rFonts w:ascii="宋体" w:eastAsia="宋体" w:hAnsi="宋体" w:hint="eastAsia"/>
          <w:sz w:val="24"/>
        </w:rPr>
        <w:t>解决数据分布不一致带来的挑战，已成为当前研究的热点。在参数解耦方法中，</w:t>
      </w:r>
      <w:r w:rsidR="00471A05" w:rsidRPr="00471A05">
        <w:rPr>
          <w:rFonts w:ascii="宋体" w:eastAsia="宋体" w:hAnsi="宋体"/>
          <w:sz w:val="24"/>
        </w:rPr>
        <w:t>Arivazhagan等人提出的</w:t>
      </w:r>
      <w:r w:rsidRPr="00510FBB">
        <w:rPr>
          <w:rFonts w:ascii="宋体" w:eastAsia="宋体" w:hAnsi="宋体" w:hint="eastAsia"/>
          <w:sz w:val="24"/>
        </w:rPr>
        <w:t>FedPer</w:t>
      </w:r>
      <w:r w:rsidR="00471A05">
        <w:rPr>
          <w:rStyle w:val="af8"/>
          <w:rFonts w:ascii="宋体" w:eastAsia="宋体" w:hAnsi="宋体" w:hint="eastAsia"/>
          <w:sz w:val="24"/>
        </w:rPr>
        <w:endnoteReference w:id="5"/>
      </w:r>
      <w:r w:rsidRPr="00510FBB">
        <w:rPr>
          <w:rFonts w:ascii="宋体" w:eastAsia="宋体" w:hAnsi="宋体" w:hint="eastAsia"/>
          <w:sz w:val="24"/>
        </w:rPr>
        <w:t>将模型划分为全局共享的基础层与本地私有的个性化层，仅基础层参与聚合</w:t>
      </w:r>
      <w:r w:rsidR="008F4C3A">
        <w:rPr>
          <w:rFonts w:ascii="宋体" w:eastAsia="宋体" w:hAnsi="宋体" w:hint="eastAsia"/>
          <w:sz w:val="24"/>
        </w:rPr>
        <w:t>。</w:t>
      </w:r>
      <w:r w:rsidRPr="00510FBB">
        <w:rPr>
          <w:rFonts w:ascii="宋体" w:eastAsia="宋体" w:hAnsi="宋体" w:hint="eastAsia"/>
          <w:sz w:val="24"/>
        </w:rPr>
        <w:t>CrossFreeze在结构设计上与其具有一定相似性，M1可视为基础层，M2对应个性化层。CrossFreeze的关键创新在于引入全局共享的</w:t>
      </w:r>
      <w:r w:rsidR="002A7FE3">
        <w:rPr>
          <w:rFonts w:ascii="宋体" w:eastAsia="宋体" w:hAnsi="宋体" w:hint="eastAsia"/>
          <w:sz w:val="24"/>
        </w:rPr>
        <w:t>辅助分类头</w:t>
      </w:r>
      <w:r w:rsidRPr="00510FBB">
        <w:rPr>
          <w:rFonts w:ascii="宋体" w:eastAsia="宋体" w:hAnsi="宋体" w:hint="eastAsia"/>
          <w:sz w:val="24"/>
        </w:rPr>
        <w:t>Sm，使得全局知识能够以更高效的方式被</w:t>
      </w:r>
      <w:r w:rsidR="004D5B17">
        <w:rPr>
          <w:rFonts w:ascii="宋体" w:eastAsia="宋体" w:hAnsi="宋体" w:hint="eastAsia"/>
          <w:sz w:val="24"/>
        </w:rPr>
        <w:t>学习</w:t>
      </w:r>
      <w:r w:rsidRPr="00510FBB">
        <w:rPr>
          <w:rFonts w:ascii="宋体" w:eastAsia="宋体" w:hAnsi="宋体" w:hint="eastAsia"/>
          <w:sz w:val="24"/>
        </w:rPr>
        <w:t>与利用。</w:t>
      </w:r>
      <w:r w:rsidR="005532D5" w:rsidRPr="005532D5">
        <w:rPr>
          <w:rFonts w:ascii="宋体" w:eastAsia="宋体" w:hAnsi="宋体" w:hint="eastAsia"/>
          <w:sz w:val="24"/>
          <w:highlight w:val="yellow"/>
        </w:rPr>
        <w:t>可以再详细展开一下，没到本质比较</w:t>
      </w:r>
    </w:p>
    <w:p w14:paraId="45141EB7" w14:textId="174F40FE" w:rsidR="009A6150" w:rsidRDefault="009A6150" w:rsidP="009A6150">
      <w:pPr>
        <w:ind w:firstLineChars="200" w:firstLine="480"/>
        <w:rPr>
          <w:rFonts w:ascii="宋体" w:eastAsia="宋体" w:hAnsi="宋体" w:hint="eastAsia"/>
          <w:sz w:val="24"/>
        </w:rPr>
      </w:pPr>
      <w:r w:rsidRPr="00510FBB">
        <w:rPr>
          <w:rFonts w:ascii="宋体" w:eastAsia="宋体" w:hAnsi="宋体" w:hint="eastAsia"/>
          <w:sz w:val="24"/>
        </w:rPr>
        <w:t>此外，在双头/多头模型研究中，</w:t>
      </w:r>
      <w:r w:rsidR="00EB13FC" w:rsidRPr="00EB13FC">
        <w:rPr>
          <w:rFonts w:ascii="宋体" w:eastAsia="宋体" w:hAnsi="宋体" w:hint="eastAsia"/>
          <w:sz w:val="24"/>
        </w:rPr>
        <w:t>Collins等人提出的FedRep</w:t>
      </w:r>
      <w:r w:rsidR="00EB13FC">
        <w:rPr>
          <w:rStyle w:val="af8"/>
          <w:rFonts w:ascii="宋体" w:eastAsia="宋体" w:hAnsi="宋体" w:hint="eastAsia"/>
          <w:sz w:val="24"/>
        </w:rPr>
        <w:endnoteReference w:id="6"/>
      </w:r>
      <w:r w:rsidR="00EB13FC" w:rsidRPr="00EB13FC">
        <w:rPr>
          <w:rFonts w:ascii="宋体" w:eastAsia="宋体" w:hAnsi="宋体" w:hint="eastAsia"/>
          <w:sz w:val="24"/>
        </w:rPr>
        <w:t>通过分离表示学习和分类头优化实现个性化，而Li等人提出的MOON</w:t>
      </w:r>
      <w:r w:rsidR="0059256C">
        <w:rPr>
          <w:rStyle w:val="af8"/>
          <w:rFonts w:ascii="宋体" w:eastAsia="宋体" w:hAnsi="宋体" w:hint="eastAsia"/>
          <w:sz w:val="24"/>
        </w:rPr>
        <w:endnoteReference w:id="7"/>
      </w:r>
      <w:r w:rsidR="00EB13FC" w:rsidRPr="00EB13FC">
        <w:rPr>
          <w:rFonts w:ascii="宋体" w:eastAsia="宋体" w:hAnsi="宋体" w:hint="eastAsia"/>
          <w:sz w:val="24"/>
        </w:rPr>
        <w:t>则利用模型对比学习提升联邦学习性能。这些工作都证明了多头结构在平衡泛化与个性化方面的有效性。</w:t>
      </w:r>
      <w:r w:rsidRPr="00510FBB">
        <w:rPr>
          <w:rFonts w:ascii="宋体" w:eastAsia="宋体" w:hAnsi="宋体" w:hint="eastAsia"/>
          <w:sz w:val="24"/>
        </w:rPr>
        <w:t>而CrossFreeze的独特之处在于其两个分类头M2与Sm分别承担</w:t>
      </w:r>
      <w:r>
        <w:rPr>
          <w:rFonts w:ascii="宋体" w:eastAsia="宋体" w:hAnsi="宋体" w:hint="eastAsia"/>
          <w:sz w:val="24"/>
        </w:rPr>
        <w:t>面向本地所有数据的主分类头</w:t>
      </w:r>
      <w:r w:rsidRPr="00510FBB">
        <w:rPr>
          <w:rFonts w:ascii="宋体" w:eastAsia="宋体" w:hAnsi="宋体" w:hint="eastAsia"/>
          <w:sz w:val="24"/>
        </w:rPr>
        <w:t>与</w:t>
      </w:r>
      <w:r>
        <w:rPr>
          <w:rFonts w:ascii="宋体" w:eastAsia="宋体" w:hAnsi="宋体" w:hint="eastAsia"/>
          <w:sz w:val="24"/>
        </w:rPr>
        <w:t>面向难分样本的辅助分类头</w:t>
      </w:r>
      <w:r w:rsidRPr="00510FBB">
        <w:rPr>
          <w:rFonts w:ascii="宋体" w:eastAsia="宋体" w:hAnsi="宋体" w:hint="eastAsia"/>
          <w:sz w:val="24"/>
        </w:rPr>
        <w:t>的角色，二者在</w:t>
      </w:r>
      <w:r w:rsidR="00216EE9">
        <w:rPr>
          <w:rFonts w:ascii="宋体" w:eastAsia="宋体" w:hAnsi="宋体" w:hint="eastAsia"/>
          <w:sz w:val="24"/>
        </w:rPr>
        <w:t>交叉冻结</w:t>
      </w:r>
      <w:r w:rsidRPr="00510FBB">
        <w:rPr>
          <w:rFonts w:ascii="宋体" w:eastAsia="宋体" w:hAnsi="宋体" w:hint="eastAsia"/>
          <w:sz w:val="24"/>
        </w:rPr>
        <w:t>训练机制中形成协同促进的关系。</w:t>
      </w:r>
    </w:p>
    <w:p w14:paraId="1C0F3459" w14:textId="4913891C" w:rsidR="00CA1616" w:rsidRDefault="006E78FE" w:rsidP="00CA1616">
      <w:pPr>
        <w:ind w:firstLineChars="200" w:firstLine="480"/>
        <w:rPr>
          <w:rFonts w:ascii="宋体" w:eastAsia="宋体" w:hAnsi="宋体" w:hint="eastAsia"/>
          <w:sz w:val="24"/>
        </w:rPr>
      </w:pPr>
      <w:r w:rsidRPr="006E78FE">
        <w:rPr>
          <w:rFonts w:ascii="宋体" w:eastAsia="宋体" w:hAnsi="宋体"/>
          <w:sz w:val="24"/>
        </w:rPr>
        <w:lastRenderedPageBreak/>
        <w:t>近年来，一些新方法进一步丰富了</w:t>
      </w:r>
      <w:r w:rsidR="00E94114">
        <w:rPr>
          <w:rFonts w:ascii="宋体" w:eastAsia="宋体" w:hAnsi="宋体" w:hint="eastAsia"/>
          <w:sz w:val="24"/>
        </w:rPr>
        <w:t>个性化联邦学习</w:t>
      </w:r>
      <w:r w:rsidRPr="006E78FE">
        <w:rPr>
          <w:rFonts w:ascii="宋体" w:eastAsia="宋体" w:hAnsi="宋体"/>
          <w:sz w:val="24"/>
        </w:rPr>
        <w:t>领域的研究视角。例如，</w:t>
      </w:r>
      <w:r w:rsidRPr="006E78FE">
        <w:rPr>
          <w:rFonts w:ascii="宋体" w:eastAsia="宋体" w:hAnsi="宋体"/>
          <w:b/>
          <w:bCs/>
          <w:sz w:val="24"/>
        </w:rPr>
        <w:t>FedCP</w:t>
      </w:r>
      <w:r w:rsidR="001065B8">
        <w:rPr>
          <w:rStyle w:val="af8"/>
          <w:rFonts w:ascii="宋体" w:eastAsia="宋体" w:hAnsi="宋体" w:hint="eastAsia"/>
          <w:b/>
          <w:bCs/>
          <w:sz w:val="24"/>
        </w:rPr>
        <w:endnoteReference w:id="8"/>
      </w:r>
      <w:r w:rsidR="00F55544" w:rsidRPr="00F55544">
        <w:rPr>
          <w:rFonts w:ascii="宋体" w:eastAsia="宋体" w:hAnsi="宋体"/>
          <w:sz w:val="24"/>
        </w:rPr>
        <w:t>借助条件策略网络，在训练过程中动态调整各客户端的模型结构与参数选择，从而有效缓解由数据分布异质性所带来的性能瓶颈。该方法强调针对性适配，使得不同客户端能够在共享框架下实现差异化优化</w:t>
      </w:r>
      <w:r w:rsidR="00F55544">
        <w:rPr>
          <w:rFonts w:ascii="宋体" w:eastAsia="宋体" w:hAnsi="宋体" w:hint="eastAsia"/>
          <w:sz w:val="24"/>
        </w:rPr>
        <w:t>。</w:t>
      </w:r>
      <w:r w:rsidRPr="006E78FE">
        <w:rPr>
          <w:rFonts w:ascii="宋体" w:eastAsia="宋体" w:hAnsi="宋体"/>
          <w:sz w:val="24"/>
        </w:rPr>
        <w:t>而</w:t>
      </w:r>
      <w:r w:rsidRPr="006E78FE">
        <w:rPr>
          <w:rFonts w:ascii="宋体" w:eastAsia="宋体" w:hAnsi="宋体"/>
          <w:b/>
          <w:bCs/>
          <w:sz w:val="24"/>
        </w:rPr>
        <w:t>pFedHR</w:t>
      </w:r>
      <w:r w:rsidR="001065B8">
        <w:rPr>
          <w:rStyle w:val="af8"/>
          <w:rFonts w:ascii="宋体" w:eastAsia="宋体" w:hAnsi="宋体" w:hint="eastAsia"/>
          <w:b/>
          <w:bCs/>
          <w:sz w:val="24"/>
        </w:rPr>
        <w:endnoteReference w:id="9"/>
      </w:r>
      <w:r w:rsidR="00F55544" w:rsidRPr="00F55544">
        <w:rPr>
          <w:rFonts w:ascii="宋体" w:eastAsia="宋体" w:hAnsi="宋体"/>
          <w:sz w:val="24"/>
        </w:rPr>
        <w:t>提出模型重组机制，通过在异构客户端间构建互补的模型组件集合，提升了个性化建模的灵活性与表达能力。该方法强调跨客户端的结构互补，突破了传统个性化方法的局限。总体而言，这些工作在</w:t>
      </w:r>
      <w:r w:rsidR="00F55544" w:rsidRPr="00F55544">
        <w:rPr>
          <w:rFonts w:ascii="宋体" w:eastAsia="宋体" w:hAnsi="宋体"/>
          <w:b/>
          <w:bCs/>
          <w:sz w:val="24"/>
        </w:rPr>
        <w:t>结构动态性</w:t>
      </w:r>
      <w:r w:rsidR="00F55544" w:rsidRPr="00F55544">
        <w:rPr>
          <w:rFonts w:ascii="宋体" w:eastAsia="宋体" w:hAnsi="宋体"/>
          <w:sz w:val="24"/>
        </w:rPr>
        <w:t>与</w:t>
      </w:r>
      <w:r w:rsidR="00F55544" w:rsidRPr="00F55544">
        <w:rPr>
          <w:rFonts w:ascii="宋体" w:eastAsia="宋体" w:hAnsi="宋体"/>
          <w:b/>
          <w:bCs/>
          <w:sz w:val="24"/>
        </w:rPr>
        <w:t>异构性建模</w:t>
      </w:r>
      <w:r w:rsidR="00F55544" w:rsidRPr="00F55544">
        <w:rPr>
          <w:rFonts w:ascii="宋体" w:eastAsia="宋体" w:hAnsi="宋体"/>
          <w:sz w:val="24"/>
        </w:rPr>
        <w:t>方面提供了新的启发，为个性化联邦学习的进一步发展奠定了基础。</w:t>
      </w:r>
    </w:p>
    <w:p w14:paraId="7AE13900" w14:textId="39B38CE7" w:rsidR="00CA1616" w:rsidRPr="005F3048" w:rsidRDefault="00CA1616" w:rsidP="005F3048">
      <w:pPr>
        <w:pStyle w:val="3"/>
        <w:rPr>
          <w:rFonts w:ascii="黑体" w:eastAsia="黑体" w:hAnsi="黑体" w:hint="eastAsia"/>
          <w:b/>
          <w:bCs/>
          <w:sz w:val="28"/>
          <w:szCs w:val="28"/>
        </w:rPr>
      </w:pPr>
      <w:r w:rsidRPr="005F3048">
        <w:rPr>
          <w:rFonts w:ascii="黑体" w:eastAsia="黑体" w:hAnsi="黑体" w:hint="eastAsia"/>
          <w:b/>
          <w:bCs/>
          <w:sz w:val="28"/>
          <w:szCs w:val="28"/>
        </w:rPr>
        <w:t>2.3 跨领域的方法启示</w:t>
      </w:r>
    </w:p>
    <w:p w14:paraId="36E015E8" w14:textId="4F99BD7F" w:rsidR="00CA1616" w:rsidRPr="00CA1616" w:rsidRDefault="00CA1616" w:rsidP="00CA1616">
      <w:pPr>
        <w:ind w:firstLineChars="200" w:firstLine="480"/>
        <w:rPr>
          <w:rFonts w:ascii="宋体" w:eastAsia="宋体" w:hAnsi="宋体" w:hint="eastAsia"/>
          <w:sz w:val="24"/>
        </w:rPr>
      </w:pPr>
      <w:r w:rsidRPr="00CA1616">
        <w:rPr>
          <w:rFonts w:ascii="宋体" w:eastAsia="宋体" w:hAnsi="宋体" w:hint="eastAsia"/>
          <w:sz w:val="24"/>
        </w:rPr>
        <w:t>其他机器学习领域的技术也为联邦学习提供了新的思路。在大模型对齐领域，Jiaming等人提出的Aligner</w:t>
      </w:r>
      <w:r w:rsidR="00F23667">
        <w:rPr>
          <w:rStyle w:val="af8"/>
          <w:rFonts w:ascii="宋体" w:eastAsia="宋体" w:hAnsi="宋体" w:hint="eastAsia"/>
          <w:sz w:val="24"/>
        </w:rPr>
        <w:endnoteReference w:id="10"/>
      </w:r>
      <w:r w:rsidRPr="00CA1616">
        <w:rPr>
          <w:rFonts w:ascii="宋体" w:eastAsia="宋体" w:hAnsi="宋体" w:hint="eastAsia"/>
          <w:sz w:val="24"/>
        </w:rPr>
        <w:t>通过引入轻量级校正模块来调整大模型输出，这一设计理念为联邦学习的通信优化提供了重要启示。</w:t>
      </w:r>
    </w:p>
    <w:p w14:paraId="542290C8" w14:textId="258D1F99" w:rsidR="00CA1616" w:rsidRPr="00CA1616" w:rsidRDefault="00CA1616" w:rsidP="00CA1616">
      <w:pPr>
        <w:ind w:firstLineChars="200" w:firstLine="480"/>
        <w:rPr>
          <w:rFonts w:ascii="宋体" w:eastAsia="宋体" w:hAnsi="宋体" w:hint="eastAsia"/>
          <w:sz w:val="24"/>
        </w:rPr>
      </w:pPr>
      <w:r w:rsidRPr="00CA1616">
        <w:rPr>
          <w:rFonts w:ascii="宋体" w:eastAsia="宋体" w:hAnsi="宋体" w:hint="eastAsia"/>
          <w:sz w:val="24"/>
        </w:rPr>
        <w:t>CrossFreeze的设计灵感部分源于Aligner的思想，两者都采用了轻量级辅助模块</w:t>
      </w:r>
      <w:r w:rsidR="00701419">
        <w:rPr>
          <w:rFonts w:ascii="宋体" w:eastAsia="宋体" w:hAnsi="宋体" w:hint="eastAsia"/>
          <w:sz w:val="24"/>
        </w:rPr>
        <w:t>与</w:t>
      </w:r>
      <w:r w:rsidRPr="00CA1616">
        <w:rPr>
          <w:rFonts w:ascii="宋体" w:eastAsia="宋体" w:hAnsi="宋体" w:hint="eastAsia"/>
          <w:sz w:val="24"/>
        </w:rPr>
        <w:t>主干模型的架构模式。然而，CrossFreeze针对联邦学习的特有挑战进行了重要调整</w:t>
      </w:r>
      <w:r w:rsidR="00224E6D">
        <w:rPr>
          <w:rFonts w:ascii="宋体" w:eastAsia="宋体" w:hAnsi="宋体" w:hint="eastAsia"/>
          <w:sz w:val="24"/>
        </w:rPr>
        <w:t>。</w:t>
      </w:r>
      <w:r w:rsidRPr="00CA1616">
        <w:rPr>
          <w:rFonts w:ascii="宋体" w:eastAsia="宋体" w:hAnsi="宋体" w:hint="eastAsia"/>
          <w:sz w:val="24"/>
        </w:rPr>
        <w:t>在训练机制上，采用奇偶轮交叉冻结策略替代残差学习</w:t>
      </w:r>
      <w:r w:rsidR="00F54D10">
        <w:rPr>
          <w:rFonts w:ascii="宋体" w:eastAsia="宋体" w:hAnsi="宋体" w:hint="eastAsia"/>
          <w:sz w:val="24"/>
        </w:rPr>
        <w:t>。</w:t>
      </w:r>
      <w:r w:rsidRPr="00CA1616">
        <w:rPr>
          <w:rFonts w:ascii="宋体" w:eastAsia="宋体" w:hAnsi="宋体" w:hint="eastAsia"/>
          <w:sz w:val="24"/>
        </w:rPr>
        <w:t>在数据使用上，为保持训练稳定性，采用全量本地数据训练辅助模块，而非依赖特定的样本选择策略。这种跨领域的方迁移体现了联邦学习与其他机器学习分支的深度融合趋势。</w:t>
      </w:r>
    </w:p>
    <w:p w14:paraId="02B2F448" w14:textId="297AA213" w:rsidR="006E78FE" w:rsidRPr="00F27BF9" w:rsidRDefault="006E78FE" w:rsidP="0051152D">
      <w:pPr>
        <w:ind w:firstLineChars="200" w:firstLine="480"/>
        <w:rPr>
          <w:rFonts w:ascii="宋体" w:eastAsia="宋体" w:hAnsi="宋体" w:hint="eastAsia"/>
          <w:sz w:val="24"/>
        </w:rPr>
      </w:pPr>
      <w:r w:rsidRPr="006E78FE">
        <w:rPr>
          <w:rFonts w:ascii="宋体" w:eastAsia="宋体" w:hAnsi="宋体"/>
          <w:sz w:val="24"/>
        </w:rPr>
        <w:t>综上所述，CrossFreeze融合了</w:t>
      </w:r>
      <w:r w:rsidRPr="006E78FE">
        <w:rPr>
          <w:rFonts w:ascii="宋体" w:eastAsia="宋体" w:hAnsi="宋体"/>
          <w:b/>
          <w:bCs/>
          <w:sz w:val="24"/>
        </w:rPr>
        <w:t>参数解耦</w:t>
      </w:r>
      <w:r w:rsidRPr="006E78FE">
        <w:rPr>
          <w:rFonts w:ascii="宋体" w:eastAsia="宋体" w:hAnsi="宋体"/>
          <w:sz w:val="24"/>
        </w:rPr>
        <w:t>、</w:t>
      </w:r>
      <w:r w:rsidRPr="006E78FE">
        <w:rPr>
          <w:rFonts w:ascii="宋体" w:eastAsia="宋体" w:hAnsi="宋体"/>
          <w:b/>
          <w:bCs/>
          <w:sz w:val="24"/>
        </w:rPr>
        <w:t>正则化思想</w:t>
      </w:r>
      <w:r w:rsidRPr="006E78FE">
        <w:rPr>
          <w:rFonts w:ascii="宋体" w:eastAsia="宋体" w:hAnsi="宋体"/>
          <w:sz w:val="24"/>
        </w:rPr>
        <w:t>、</w:t>
      </w:r>
      <w:r w:rsidRPr="006E78FE">
        <w:rPr>
          <w:rFonts w:ascii="宋体" w:eastAsia="宋体" w:hAnsi="宋体"/>
          <w:b/>
          <w:bCs/>
          <w:sz w:val="24"/>
        </w:rPr>
        <w:t>多头协作</w:t>
      </w:r>
      <w:r w:rsidRPr="006E78FE">
        <w:rPr>
          <w:rFonts w:ascii="宋体" w:eastAsia="宋体" w:hAnsi="宋体"/>
          <w:sz w:val="24"/>
        </w:rPr>
        <w:t>以及</w:t>
      </w:r>
      <w:r w:rsidRPr="006E78FE">
        <w:rPr>
          <w:rFonts w:ascii="宋体" w:eastAsia="宋体" w:hAnsi="宋体"/>
          <w:b/>
          <w:bCs/>
          <w:sz w:val="24"/>
        </w:rPr>
        <w:t>动态结构建模</w:t>
      </w:r>
      <w:r w:rsidRPr="006E78FE">
        <w:rPr>
          <w:rFonts w:ascii="宋体" w:eastAsia="宋体" w:hAnsi="宋体"/>
          <w:sz w:val="24"/>
        </w:rPr>
        <w:t>等多重理念。它在FedPer的结构基础上引入辅助分类头Sm及相应的交叉冻结训练策略，不仅解决了“如何利用全局知识优化个性化模型”的关键问题，还在通信效率与模型性能之间取得了更好的平衡。相较于FedCP与pFedHR等方法，CrossFreeze通过双头结构与</w:t>
      </w:r>
      <w:r w:rsidR="00B969EC">
        <w:rPr>
          <w:rFonts w:ascii="宋体" w:eastAsia="宋体" w:hAnsi="宋体" w:hint="eastAsia"/>
          <w:sz w:val="24"/>
        </w:rPr>
        <w:t>交叉冻结训练</w:t>
      </w:r>
      <w:r w:rsidRPr="006E78FE">
        <w:rPr>
          <w:rFonts w:ascii="宋体" w:eastAsia="宋体" w:hAnsi="宋体"/>
          <w:sz w:val="24"/>
        </w:rPr>
        <w:t>机制，在保持训练稳定性的同时，显著降低了通信负担，为资源受限环境下的个性化联邦学习提供了新的可行</w:t>
      </w:r>
      <w:r w:rsidR="0051152D">
        <w:rPr>
          <w:rFonts w:ascii="宋体" w:eastAsia="宋体" w:hAnsi="宋体" w:hint="eastAsia"/>
          <w:sz w:val="24"/>
        </w:rPr>
        <w:t>方案。</w:t>
      </w:r>
    </w:p>
    <w:p w14:paraId="33A0FD7E" w14:textId="6123CCC3" w:rsidR="00F27BF9" w:rsidRPr="00C44D29" w:rsidRDefault="00F27BF9" w:rsidP="00C44D29">
      <w:pPr>
        <w:pStyle w:val="2"/>
        <w:rPr>
          <w:rFonts w:ascii="黑体" w:eastAsia="黑体" w:hAnsi="黑体" w:hint="eastAsia"/>
          <w:b/>
          <w:bCs/>
          <w:sz w:val="28"/>
          <w:szCs w:val="28"/>
        </w:rPr>
      </w:pPr>
      <w:r w:rsidRPr="00C44D29">
        <w:rPr>
          <w:rFonts w:ascii="黑体" w:eastAsia="黑体" w:hAnsi="黑体"/>
          <w:b/>
          <w:bCs/>
          <w:sz w:val="28"/>
          <w:szCs w:val="28"/>
        </w:rPr>
        <w:t>3 CrossFreeze 算法</w:t>
      </w:r>
    </w:p>
    <w:p w14:paraId="42298CDC" w14:textId="5DF77746" w:rsidR="00F27BF9" w:rsidRPr="00C44D29" w:rsidRDefault="00F27BF9" w:rsidP="00C44D29">
      <w:pPr>
        <w:pStyle w:val="3"/>
        <w:rPr>
          <w:rFonts w:ascii="黑体" w:eastAsia="黑体" w:hAnsi="黑体" w:hint="eastAsia"/>
          <w:b/>
          <w:bCs/>
          <w:sz w:val="28"/>
          <w:szCs w:val="28"/>
        </w:rPr>
      </w:pPr>
      <w:r w:rsidRPr="00C44D29">
        <w:rPr>
          <w:rFonts w:ascii="黑体" w:eastAsia="黑体" w:hAnsi="黑体"/>
          <w:b/>
          <w:bCs/>
          <w:sz w:val="28"/>
          <w:szCs w:val="28"/>
        </w:rPr>
        <w:t>3.1 概览</w:t>
      </w:r>
    </w:p>
    <w:p w14:paraId="4F0DB5B4" w14:textId="6FF98BA6" w:rsidR="00F27BF9" w:rsidRPr="00F27BF9" w:rsidRDefault="00F27BF9" w:rsidP="00C44D29">
      <w:pPr>
        <w:ind w:firstLineChars="200" w:firstLine="480"/>
        <w:rPr>
          <w:rFonts w:ascii="宋体" w:eastAsia="宋体" w:hAnsi="宋体" w:hint="eastAsia"/>
          <w:sz w:val="24"/>
        </w:rPr>
      </w:pPr>
      <w:r w:rsidRPr="00F27BF9">
        <w:rPr>
          <w:rFonts w:ascii="宋体" w:eastAsia="宋体" w:hAnsi="宋体"/>
          <w:sz w:val="24"/>
        </w:rPr>
        <w:t>CrossFreeze框架的核心是</w:t>
      </w:r>
      <w:r w:rsidRPr="007221F8">
        <w:rPr>
          <w:rFonts w:ascii="宋体" w:eastAsia="宋体" w:hAnsi="宋体"/>
          <w:b/>
          <w:bCs/>
          <w:color w:val="EE0000"/>
          <w:sz w:val="24"/>
        </w:rPr>
        <w:t>独特的模型架构</w:t>
      </w:r>
      <w:r w:rsidRPr="00F27BF9">
        <w:rPr>
          <w:rFonts w:ascii="宋体" w:eastAsia="宋体" w:hAnsi="宋体"/>
          <w:sz w:val="24"/>
        </w:rPr>
        <w:t>和</w:t>
      </w:r>
      <w:r w:rsidR="0008562A">
        <w:rPr>
          <w:rFonts w:ascii="宋体" w:eastAsia="宋体" w:hAnsi="宋体" w:hint="eastAsia"/>
          <w:b/>
          <w:bCs/>
          <w:color w:val="EE0000"/>
          <w:sz w:val="24"/>
        </w:rPr>
        <w:t>交叉冻结</w:t>
      </w:r>
      <w:r w:rsidRPr="007221F8">
        <w:rPr>
          <w:rFonts w:ascii="宋体" w:eastAsia="宋体" w:hAnsi="宋体"/>
          <w:b/>
          <w:bCs/>
          <w:color w:val="EE0000"/>
          <w:sz w:val="24"/>
        </w:rPr>
        <w:t>训练策略</w:t>
      </w:r>
      <w:r w:rsidRPr="00F27BF9">
        <w:rPr>
          <w:rFonts w:ascii="宋体" w:eastAsia="宋体" w:hAnsi="宋体"/>
          <w:sz w:val="24"/>
        </w:rPr>
        <w:t>，旨在实现</w:t>
      </w:r>
      <w:r w:rsidRPr="00C63F72">
        <w:rPr>
          <w:rFonts w:ascii="宋体" w:eastAsia="宋体" w:hAnsi="宋体"/>
          <w:b/>
          <w:bCs/>
          <w:sz w:val="24"/>
        </w:rPr>
        <w:t>个性化</w:t>
      </w:r>
      <w:r w:rsidRPr="00F27BF9">
        <w:rPr>
          <w:rFonts w:ascii="宋体" w:eastAsia="宋体" w:hAnsi="宋体"/>
          <w:sz w:val="24"/>
        </w:rPr>
        <w:t>（由</w:t>
      </w:r>
      <w:r w:rsidR="00A47AAB">
        <w:rPr>
          <w:rFonts w:ascii="宋体" w:eastAsia="宋体" w:hAnsi="宋体" w:hint="eastAsia"/>
          <w:sz w:val="24"/>
        </w:rPr>
        <w:t>主分类头</w:t>
      </w:r>
      <w:r w:rsidRPr="00F27BF9">
        <w:rPr>
          <w:rFonts w:ascii="宋体" w:eastAsia="宋体" w:hAnsi="宋体"/>
          <w:sz w:val="24"/>
        </w:rPr>
        <w:t>M2负责）、</w:t>
      </w:r>
      <w:r w:rsidRPr="00C63F72">
        <w:rPr>
          <w:rFonts w:ascii="宋体" w:eastAsia="宋体" w:hAnsi="宋体"/>
          <w:b/>
          <w:bCs/>
          <w:sz w:val="24"/>
        </w:rPr>
        <w:t>泛化</w:t>
      </w:r>
      <w:r w:rsidRPr="00F27BF9">
        <w:rPr>
          <w:rFonts w:ascii="宋体" w:eastAsia="宋体" w:hAnsi="宋体"/>
          <w:sz w:val="24"/>
        </w:rPr>
        <w:t>（由</w:t>
      </w:r>
      <w:r w:rsidR="00A47AAB">
        <w:rPr>
          <w:rFonts w:ascii="宋体" w:eastAsia="宋体" w:hAnsi="宋体" w:hint="eastAsia"/>
          <w:sz w:val="24"/>
        </w:rPr>
        <w:t>辅助分类头</w:t>
      </w:r>
      <w:r w:rsidRPr="00F27BF9">
        <w:rPr>
          <w:rFonts w:ascii="宋体" w:eastAsia="宋体" w:hAnsi="宋体"/>
          <w:sz w:val="24"/>
        </w:rPr>
        <w:t>Sm负责）和</w:t>
      </w:r>
      <w:r w:rsidRPr="00C63F72">
        <w:rPr>
          <w:rFonts w:ascii="宋体" w:eastAsia="宋体" w:hAnsi="宋体"/>
          <w:b/>
          <w:bCs/>
          <w:sz w:val="24"/>
        </w:rPr>
        <w:t>高效特征学习</w:t>
      </w:r>
      <w:r w:rsidRPr="00F27BF9">
        <w:rPr>
          <w:rFonts w:ascii="宋体" w:eastAsia="宋体" w:hAnsi="宋体"/>
          <w:sz w:val="24"/>
        </w:rPr>
        <w:t>（由</w:t>
      </w:r>
      <w:r w:rsidR="00962DF0">
        <w:rPr>
          <w:rFonts w:ascii="宋体" w:eastAsia="宋体" w:hAnsi="宋体" w:hint="eastAsia"/>
          <w:sz w:val="24"/>
        </w:rPr>
        <w:t>本地特征提取器</w:t>
      </w:r>
      <w:r w:rsidRPr="00F27BF9">
        <w:rPr>
          <w:rFonts w:ascii="宋体" w:eastAsia="宋体" w:hAnsi="宋体"/>
          <w:sz w:val="24"/>
        </w:rPr>
        <w:t>M1负责）之间的协同。</w:t>
      </w:r>
    </w:p>
    <w:p w14:paraId="5C0095CD" w14:textId="16689BD7" w:rsidR="00F27BF9" w:rsidRPr="00C44D29" w:rsidRDefault="00F27BF9" w:rsidP="00C44D29">
      <w:pPr>
        <w:pStyle w:val="3"/>
        <w:rPr>
          <w:rFonts w:ascii="黑体" w:eastAsia="黑体" w:hAnsi="黑体" w:hint="eastAsia"/>
          <w:b/>
          <w:bCs/>
          <w:sz w:val="28"/>
          <w:szCs w:val="28"/>
        </w:rPr>
      </w:pPr>
      <w:r w:rsidRPr="00C44D29">
        <w:rPr>
          <w:rFonts w:ascii="黑体" w:eastAsia="黑体" w:hAnsi="黑体"/>
          <w:b/>
          <w:bCs/>
          <w:sz w:val="28"/>
          <w:szCs w:val="28"/>
        </w:rPr>
        <w:t>3.2 模型架构</w:t>
      </w:r>
    </w:p>
    <w:p w14:paraId="7713F6AF" w14:textId="7F858748" w:rsidR="00C44D29" w:rsidRDefault="00F27BF9" w:rsidP="00C44D29">
      <w:pPr>
        <w:ind w:firstLineChars="200" w:firstLine="480"/>
        <w:rPr>
          <w:rFonts w:ascii="宋体" w:eastAsia="宋体" w:hAnsi="宋体" w:hint="eastAsia"/>
          <w:sz w:val="24"/>
        </w:rPr>
      </w:pPr>
      <w:r w:rsidRPr="00F27BF9">
        <w:rPr>
          <w:rFonts w:ascii="宋体" w:eastAsia="宋体" w:hAnsi="宋体"/>
          <w:sz w:val="24"/>
        </w:rPr>
        <w:t>我们将客户端模型解构为三个</w:t>
      </w:r>
      <w:r w:rsidR="00C44D29">
        <w:rPr>
          <w:rFonts w:ascii="宋体" w:eastAsia="宋体" w:hAnsi="宋体" w:hint="eastAsia"/>
          <w:sz w:val="24"/>
        </w:rPr>
        <w:t>部分，如下图所示。</w:t>
      </w:r>
    </w:p>
    <w:p w14:paraId="68317CAF" w14:textId="68AE36BA" w:rsidR="00C44D29" w:rsidRDefault="00C44D29" w:rsidP="00C44D29">
      <w:pPr>
        <w:jc w:val="center"/>
        <w:rPr>
          <w:rFonts w:ascii="宋体" w:eastAsia="宋体" w:hAnsi="宋体" w:hint="eastAsia"/>
          <w:sz w:val="24"/>
        </w:rPr>
      </w:pPr>
      <w:r>
        <w:rPr>
          <w:noProof/>
        </w:rPr>
        <w:lastRenderedPageBreak/>
        <w:drawing>
          <wp:inline distT="0" distB="0" distL="0" distR="0" wp14:anchorId="6F0E1E6A" wp14:editId="1D554D2D">
            <wp:extent cx="3134185" cy="1958791"/>
            <wp:effectExtent l="0" t="0" r="0" b="3810"/>
            <wp:docPr id="5239928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0141" cy="1975013"/>
                    </a:xfrm>
                    <a:prstGeom prst="rect">
                      <a:avLst/>
                    </a:prstGeom>
                    <a:noFill/>
                    <a:ln>
                      <a:noFill/>
                    </a:ln>
                  </pic:spPr>
                </pic:pic>
              </a:graphicData>
            </a:graphic>
          </wp:inline>
        </w:drawing>
      </w:r>
    </w:p>
    <w:p w14:paraId="12B5B082" w14:textId="6BC48183" w:rsidR="006F0D38" w:rsidRPr="006F0D38" w:rsidRDefault="006F0D38" w:rsidP="00C44D29">
      <w:pPr>
        <w:jc w:val="center"/>
        <w:rPr>
          <w:rFonts w:ascii="宋体" w:eastAsia="宋体" w:hAnsi="宋体" w:hint="eastAsia"/>
          <w:sz w:val="18"/>
          <w:szCs w:val="18"/>
        </w:rPr>
      </w:pPr>
      <w:r w:rsidRPr="006F0D38">
        <w:rPr>
          <w:rFonts w:ascii="宋体" w:eastAsia="宋体" w:hAnsi="宋体" w:hint="eastAsia"/>
          <w:sz w:val="18"/>
          <w:szCs w:val="18"/>
        </w:rPr>
        <w:t>图 CrossFreeze算法示意图</w:t>
      </w:r>
    </w:p>
    <w:p w14:paraId="311918A4" w14:textId="2C6767DE" w:rsidR="00C44D29" w:rsidRDefault="00F27BF9" w:rsidP="00C44D29">
      <w:pPr>
        <w:ind w:firstLineChars="200" w:firstLine="482"/>
        <w:rPr>
          <w:rFonts w:ascii="宋体" w:eastAsia="宋体" w:hAnsi="宋体" w:hint="eastAsia"/>
          <w:sz w:val="24"/>
        </w:rPr>
      </w:pPr>
      <w:r w:rsidRPr="00F27BF9">
        <w:rPr>
          <w:rFonts w:ascii="宋体" w:eastAsia="宋体" w:hAnsi="宋体"/>
          <w:b/>
          <w:bCs/>
          <w:sz w:val="24"/>
        </w:rPr>
        <w:t>M1(</w:t>
      </w:r>
      <w:r w:rsidR="00C44D29">
        <w:rPr>
          <w:rFonts w:ascii="宋体" w:eastAsia="宋体" w:hAnsi="宋体" w:hint="eastAsia"/>
          <w:b/>
          <w:bCs/>
          <w:sz w:val="24"/>
        </w:rPr>
        <w:t>主模型</w:t>
      </w:r>
      <w:r w:rsidRPr="00F27BF9">
        <w:rPr>
          <w:rFonts w:ascii="宋体" w:eastAsia="宋体" w:hAnsi="宋体"/>
          <w:b/>
          <w:bCs/>
          <w:sz w:val="24"/>
        </w:rPr>
        <w:t>特征提取</w:t>
      </w:r>
      <w:r w:rsidR="00FC3CF6">
        <w:rPr>
          <w:rFonts w:ascii="宋体" w:eastAsia="宋体" w:hAnsi="宋体" w:hint="eastAsia"/>
          <w:b/>
          <w:bCs/>
          <w:sz w:val="24"/>
        </w:rPr>
        <w:t>器</w:t>
      </w:r>
      <w:r w:rsidRPr="00F27BF9">
        <w:rPr>
          <w:rFonts w:ascii="宋体" w:eastAsia="宋体" w:hAnsi="宋体"/>
          <w:b/>
          <w:bCs/>
          <w:sz w:val="24"/>
        </w:rPr>
        <w:t>)</w:t>
      </w:r>
      <w:r w:rsidRPr="00F27BF9">
        <w:rPr>
          <w:rFonts w:ascii="宋体" w:eastAsia="宋体" w:hAnsi="宋体"/>
          <w:sz w:val="24"/>
        </w:rPr>
        <w:t>是模型的共享基础（例如，CNN的卷积层和初始全连接层）。它负责将输入数据</w:t>
      </w:r>
      <m:oMath>
        <m:r>
          <m:rPr>
            <m:sty m:val="p"/>
          </m:rPr>
          <w:rPr>
            <w:rFonts w:ascii="Cambria Math" w:eastAsia="宋体" w:hAnsi="Cambria Math"/>
            <w:sz w:val="24"/>
          </w:rPr>
          <m:t>x</m:t>
        </m:r>
      </m:oMath>
      <w:r w:rsidRPr="00F27BF9">
        <w:rPr>
          <w:rFonts w:ascii="宋体" w:eastAsia="宋体" w:hAnsi="宋体"/>
          <w:sz w:val="24"/>
        </w:rPr>
        <w:t>映射到一个高维特征表示</w:t>
      </w:r>
      <m:oMath>
        <m:r>
          <w:rPr>
            <w:rFonts w:ascii="Cambria Math" w:eastAsia="宋体" w:hAnsi="Cambria Math" w:cs="Cambria Math"/>
            <w:sz w:val="24"/>
          </w:rPr>
          <m:t>h</m:t>
        </m:r>
        <m:r>
          <w:rPr>
            <w:rFonts w:ascii="Cambria Math" w:eastAsia="宋体" w:hAnsi="Cambria Math" w:hint="eastAsia"/>
            <w:sz w:val="24"/>
          </w:rPr>
          <m:t>=M1</m:t>
        </m:r>
        <m:d>
          <m:dPr>
            <m:ctrlPr>
              <w:rPr>
                <w:rFonts w:ascii="Cambria Math" w:eastAsia="宋体" w:hAnsi="Cambria Math"/>
                <w:i/>
                <w:sz w:val="24"/>
              </w:rPr>
            </m:ctrlPr>
          </m:dPr>
          <m:e>
            <m:r>
              <w:rPr>
                <w:rFonts w:ascii="Cambria Math" w:eastAsia="宋体" w:hAnsi="Cambria Math" w:hint="eastAsia"/>
                <w:sz w:val="24"/>
              </w:rPr>
              <m:t>x</m:t>
            </m:r>
          </m:e>
        </m:d>
      </m:oMath>
      <w:r w:rsidRPr="00F27BF9">
        <w:rPr>
          <w:rFonts w:ascii="宋体" w:eastAsia="宋体" w:hAnsi="宋体"/>
          <w:sz w:val="24"/>
        </w:rPr>
        <w:t>。M1是</w:t>
      </w:r>
      <w:r w:rsidRPr="00F27BF9">
        <w:rPr>
          <w:rFonts w:ascii="宋体" w:eastAsia="宋体" w:hAnsi="宋体"/>
          <w:b/>
          <w:bCs/>
          <w:color w:val="EE0000"/>
          <w:sz w:val="24"/>
        </w:rPr>
        <w:t>本地私有</w:t>
      </w:r>
      <w:r w:rsidRPr="00F27BF9">
        <w:rPr>
          <w:rFonts w:ascii="宋体" w:eastAsia="宋体" w:hAnsi="宋体"/>
          <w:sz w:val="24"/>
        </w:rPr>
        <w:t>的，不参与直接聚合。</w:t>
      </w:r>
    </w:p>
    <w:p w14:paraId="47C097E1" w14:textId="35852C81" w:rsidR="00DE3790" w:rsidRDefault="00F27BF9" w:rsidP="00DE3790">
      <w:pPr>
        <w:ind w:firstLineChars="200" w:firstLine="482"/>
        <w:rPr>
          <w:rFonts w:ascii="宋体" w:eastAsia="宋体" w:hAnsi="宋体" w:hint="eastAsia"/>
          <w:sz w:val="24"/>
        </w:rPr>
      </w:pPr>
      <w:r w:rsidRPr="00F27BF9">
        <w:rPr>
          <w:rFonts w:ascii="宋体" w:eastAsia="宋体" w:hAnsi="宋体"/>
          <w:b/>
          <w:bCs/>
          <w:sz w:val="24"/>
        </w:rPr>
        <w:t>M2(个性化</w:t>
      </w:r>
      <w:r w:rsidR="00FC3CF6">
        <w:rPr>
          <w:rFonts w:ascii="宋体" w:eastAsia="宋体" w:hAnsi="宋体" w:hint="eastAsia"/>
          <w:b/>
          <w:bCs/>
          <w:sz w:val="24"/>
        </w:rPr>
        <w:t>主分类</w:t>
      </w:r>
      <w:r w:rsidRPr="00F27BF9">
        <w:rPr>
          <w:rFonts w:ascii="宋体" w:eastAsia="宋体" w:hAnsi="宋体"/>
          <w:b/>
          <w:bCs/>
          <w:sz w:val="24"/>
        </w:rPr>
        <w:t>头)</w:t>
      </w:r>
      <w:r w:rsidRPr="00F27BF9">
        <w:rPr>
          <w:rFonts w:ascii="宋体" w:eastAsia="宋体" w:hAnsi="宋体"/>
          <w:sz w:val="24"/>
        </w:rPr>
        <w:t>是模型的</w:t>
      </w:r>
      <w:r w:rsidR="00B21F76">
        <w:rPr>
          <w:rFonts w:ascii="宋体" w:eastAsia="宋体" w:hAnsi="宋体" w:hint="eastAsia"/>
          <w:sz w:val="24"/>
        </w:rPr>
        <w:t>主</w:t>
      </w:r>
      <w:r w:rsidRPr="00F27BF9">
        <w:rPr>
          <w:rFonts w:ascii="宋体" w:eastAsia="宋体" w:hAnsi="宋体"/>
          <w:sz w:val="24"/>
        </w:rPr>
        <w:t>分类头（例如，多个全连接层）。它接收M1的特征</w:t>
      </w:r>
      <m:oMath>
        <m:r>
          <w:rPr>
            <w:rFonts w:ascii="Cambria Math" w:eastAsia="宋体" w:hAnsi="Cambria Math" w:cs="Cambria Math"/>
            <w:sz w:val="24"/>
          </w:rPr>
          <m:t>h</m:t>
        </m:r>
      </m:oMath>
      <w:r w:rsidRPr="00F27BF9">
        <w:rPr>
          <w:rFonts w:ascii="宋体" w:eastAsia="宋体" w:hAnsi="宋体"/>
          <w:sz w:val="24"/>
        </w:rPr>
        <w:t>并输出预测</w:t>
      </w:r>
      <m:oMath>
        <m:sSub>
          <m:sSubPr>
            <m:ctrlPr>
              <w:rPr>
                <w:rFonts w:ascii="Cambria Math" w:eastAsia="宋体" w:hAnsi="Cambria Math"/>
                <w:i/>
                <w:sz w:val="24"/>
              </w:rPr>
            </m:ctrlPr>
          </m:sSubPr>
          <m:e>
            <m:r>
              <w:rPr>
                <w:rFonts w:ascii="Cambria Math" w:eastAsia="宋体" w:hAnsi="Cambria Math" w:hint="eastAsia"/>
                <w:sz w:val="24"/>
              </w:rPr>
              <m:t>y</m:t>
            </m:r>
            <m:ctrlPr>
              <w:rPr>
                <w:rFonts w:ascii="Cambria Math" w:eastAsia="宋体" w:hAnsi="Cambria Math" w:hint="eastAsia"/>
                <w:i/>
                <w:sz w:val="24"/>
              </w:rPr>
            </m:ctrlPr>
          </m:e>
          <m:sub>
            <m:r>
              <w:rPr>
                <w:rFonts w:ascii="Cambria Math" w:eastAsia="宋体" w:hAnsi="Cambria Math" w:hint="eastAsia"/>
                <w:sz w:val="24"/>
              </w:rPr>
              <m:t>main</m:t>
            </m:r>
          </m:sub>
        </m:sSub>
        <m:r>
          <w:rPr>
            <w:rFonts w:ascii="Cambria Math" w:eastAsia="宋体" w:hAnsi="Cambria Math" w:hint="eastAsia"/>
            <w:sz w:val="24"/>
          </w:rPr>
          <m:t>=M2</m:t>
        </m:r>
        <m:d>
          <m:dPr>
            <m:ctrlPr>
              <w:rPr>
                <w:rFonts w:ascii="Cambria Math" w:eastAsia="宋体" w:hAnsi="Cambria Math"/>
                <w:i/>
                <w:sz w:val="24"/>
              </w:rPr>
            </m:ctrlPr>
          </m:dPr>
          <m:e>
            <m:r>
              <w:rPr>
                <w:rFonts w:ascii="Cambria Math" w:eastAsia="宋体" w:hAnsi="Cambria Math" w:cs="Cambria Math"/>
                <w:sz w:val="24"/>
              </w:rPr>
              <m:t>h</m:t>
            </m:r>
          </m:e>
        </m:d>
      </m:oMath>
      <w:r w:rsidR="00C44D29">
        <w:rPr>
          <w:rFonts w:ascii="宋体" w:eastAsia="宋体" w:hAnsi="宋体" w:hint="eastAsia"/>
          <w:sz w:val="24"/>
        </w:rPr>
        <w:t>。与M1一致，</w:t>
      </w:r>
      <w:r w:rsidRPr="00F27BF9">
        <w:rPr>
          <w:rFonts w:ascii="宋体" w:eastAsia="宋体" w:hAnsi="宋体"/>
          <w:sz w:val="24"/>
        </w:rPr>
        <w:t>M2</w:t>
      </w:r>
      <w:r w:rsidR="00C44D29">
        <w:rPr>
          <w:rFonts w:ascii="宋体" w:eastAsia="宋体" w:hAnsi="宋体" w:hint="eastAsia"/>
          <w:sz w:val="24"/>
        </w:rPr>
        <w:t>也</w:t>
      </w:r>
      <w:r w:rsidRPr="00F27BF9">
        <w:rPr>
          <w:rFonts w:ascii="宋体" w:eastAsia="宋体" w:hAnsi="宋体"/>
          <w:sz w:val="24"/>
        </w:rPr>
        <w:t>是</w:t>
      </w:r>
      <w:r w:rsidR="00C44D29" w:rsidRPr="00C44D29">
        <w:rPr>
          <w:rFonts w:ascii="宋体" w:eastAsia="宋体" w:hAnsi="宋体" w:hint="eastAsia"/>
          <w:b/>
          <w:bCs/>
          <w:color w:val="EE0000"/>
          <w:sz w:val="24"/>
        </w:rPr>
        <w:t>本地私有</w:t>
      </w:r>
      <w:r w:rsidRPr="00F27BF9">
        <w:rPr>
          <w:rFonts w:ascii="宋体" w:eastAsia="宋体" w:hAnsi="宋体"/>
          <w:sz w:val="24"/>
        </w:rPr>
        <w:t>的</w:t>
      </w:r>
      <w:r w:rsidR="009343B3" w:rsidRPr="00F27BF9">
        <w:rPr>
          <w:rFonts w:ascii="宋体" w:eastAsia="宋体" w:hAnsi="宋体"/>
          <w:sz w:val="24"/>
        </w:rPr>
        <w:t>不参与直接聚合</w:t>
      </w:r>
      <w:r w:rsidR="009343B3">
        <w:rPr>
          <w:rFonts w:ascii="宋体" w:eastAsia="宋体" w:hAnsi="宋体" w:hint="eastAsia"/>
          <w:sz w:val="24"/>
        </w:rPr>
        <w:t>。</w:t>
      </w:r>
    </w:p>
    <w:p w14:paraId="3082BA9E" w14:textId="63F1A8AD" w:rsidR="00F27BF9" w:rsidRPr="00F27BF9" w:rsidRDefault="00F27BF9" w:rsidP="00DE3790">
      <w:pPr>
        <w:ind w:firstLineChars="200" w:firstLine="482"/>
        <w:rPr>
          <w:rFonts w:ascii="宋体" w:eastAsia="宋体" w:hAnsi="宋体" w:hint="eastAsia"/>
          <w:sz w:val="24"/>
        </w:rPr>
      </w:pPr>
      <w:r w:rsidRPr="00F27BF9">
        <w:rPr>
          <w:rFonts w:ascii="宋体" w:eastAsia="宋体" w:hAnsi="宋体"/>
          <w:b/>
          <w:bCs/>
          <w:sz w:val="24"/>
        </w:rPr>
        <w:t>Sm(全局</w:t>
      </w:r>
      <w:r w:rsidR="00FC3CF6">
        <w:rPr>
          <w:rFonts w:ascii="宋体" w:eastAsia="宋体" w:hAnsi="宋体" w:hint="eastAsia"/>
          <w:b/>
          <w:bCs/>
          <w:sz w:val="24"/>
        </w:rPr>
        <w:t>辅助分类头</w:t>
      </w:r>
      <w:r w:rsidRPr="00F27BF9">
        <w:rPr>
          <w:rFonts w:ascii="宋体" w:eastAsia="宋体" w:hAnsi="宋体"/>
          <w:b/>
          <w:bCs/>
          <w:sz w:val="24"/>
        </w:rPr>
        <w:t>)</w:t>
      </w:r>
      <w:r w:rsidRPr="00F27BF9">
        <w:rPr>
          <w:rFonts w:ascii="宋体" w:eastAsia="宋体" w:hAnsi="宋体"/>
          <w:sz w:val="24"/>
        </w:rPr>
        <w:t>是模型</w:t>
      </w:r>
      <w:r w:rsidR="00B21F76">
        <w:rPr>
          <w:rFonts w:ascii="宋体" w:eastAsia="宋体" w:hAnsi="宋体" w:hint="eastAsia"/>
          <w:sz w:val="24"/>
        </w:rPr>
        <w:t>的辅助</w:t>
      </w:r>
      <w:r w:rsidRPr="00F27BF9">
        <w:rPr>
          <w:rFonts w:ascii="宋体" w:eastAsia="宋体" w:hAnsi="宋体"/>
          <w:sz w:val="24"/>
        </w:rPr>
        <w:t>分类头，与M2</w:t>
      </w:r>
      <w:r w:rsidR="00DE3790">
        <w:rPr>
          <w:rFonts w:ascii="宋体" w:eastAsia="宋体" w:hAnsi="宋体" w:hint="eastAsia"/>
          <w:sz w:val="24"/>
        </w:rPr>
        <w:t>同构</w:t>
      </w:r>
      <w:r w:rsidRPr="00F27BF9">
        <w:rPr>
          <w:rFonts w:ascii="宋体" w:eastAsia="宋体" w:hAnsi="宋体"/>
          <w:sz w:val="24"/>
        </w:rPr>
        <w:t>。它也接收M1的特征</w:t>
      </w:r>
      <m:oMath>
        <m:r>
          <w:rPr>
            <w:rFonts w:ascii="Cambria Math" w:eastAsia="宋体" w:hAnsi="Cambria Math" w:cs="Cambria Math"/>
            <w:sz w:val="24"/>
          </w:rPr>
          <m:t>h</m:t>
        </m:r>
      </m:oMath>
      <w:r w:rsidRPr="00F27BF9">
        <w:rPr>
          <w:rFonts w:ascii="宋体" w:eastAsia="宋体" w:hAnsi="宋体"/>
          <w:sz w:val="24"/>
        </w:rPr>
        <w:t>并输出预测</w:t>
      </w:r>
      <m:oMath>
        <m:sSub>
          <m:sSubPr>
            <m:ctrlPr>
              <w:rPr>
                <w:rFonts w:ascii="Cambria Math" w:eastAsia="宋体" w:hAnsi="Cambria Math"/>
                <w:i/>
                <w:sz w:val="24"/>
              </w:rPr>
            </m:ctrlPr>
          </m:sSubPr>
          <m:e>
            <m:r>
              <w:rPr>
                <w:rFonts w:ascii="Cambria Math" w:eastAsia="宋体" w:hAnsi="Cambria Math" w:hint="eastAsia"/>
                <w:sz w:val="24"/>
              </w:rPr>
              <m:t>y</m:t>
            </m:r>
            <m:ctrlPr>
              <w:rPr>
                <w:rFonts w:ascii="Cambria Math" w:eastAsia="宋体" w:hAnsi="Cambria Math" w:hint="eastAsia"/>
                <w:i/>
                <w:sz w:val="24"/>
              </w:rPr>
            </m:ctrlPr>
          </m:e>
          <m:sub>
            <m:r>
              <w:rPr>
                <w:rFonts w:ascii="Cambria Math" w:eastAsia="宋体" w:hAnsi="Cambria Math" w:hint="eastAsia"/>
                <w:sz w:val="24"/>
              </w:rPr>
              <m:t>small</m:t>
            </m:r>
          </m:sub>
        </m:sSub>
        <m:r>
          <w:rPr>
            <w:rFonts w:ascii="Cambria Math" w:eastAsia="宋体" w:hAnsi="Cambria Math" w:hint="eastAsia"/>
            <w:sz w:val="24"/>
          </w:rPr>
          <m:t>=Sm</m:t>
        </m:r>
        <m:d>
          <m:dPr>
            <m:ctrlPr>
              <w:rPr>
                <w:rFonts w:ascii="Cambria Math" w:eastAsia="宋体" w:hAnsi="Cambria Math"/>
                <w:i/>
                <w:sz w:val="24"/>
              </w:rPr>
            </m:ctrlPr>
          </m:dPr>
          <m:e>
            <m:r>
              <w:rPr>
                <w:rFonts w:ascii="Cambria Math" w:eastAsia="宋体" w:hAnsi="Cambria Math" w:cs="Cambria Math"/>
                <w:sz w:val="24"/>
              </w:rPr>
              <m:t>h</m:t>
            </m:r>
          </m:e>
        </m:d>
      </m:oMath>
      <w:r w:rsidRPr="00F27BF9">
        <w:rPr>
          <w:rFonts w:ascii="宋体" w:eastAsia="宋体" w:hAnsi="宋体"/>
          <w:sz w:val="24"/>
        </w:rPr>
        <w:t>。与M2不同，Sm是</w:t>
      </w:r>
      <w:r w:rsidRPr="00F27BF9">
        <w:rPr>
          <w:rFonts w:ascii="宋体" w:eastAsia="宋体" w:hAnsi="宋体"/>
          <w:b/>
          <w:bCs/>
          <w:color w:val="EE0000"/>
          <w:sz w:val="24"/>
        </w:rPr>
        <w:t>全局共享</w:t>
      </w:r>
      <w:r w:rsidRPr="00F27BF9">
        <w:rPr>
          <w:rFonts w:ascii="宋体" w:eastAsia="宋体" w:hAnsi="宋体"/>
          <w:sz w:val="24"/>
        </w:rPr>
        <w:t>的，它是</w:t>
      </w:r>
      <w:r w:rsidRPr="00F27BF9">
        <w:rPr>
          <w:rFonts w:ascii="宋体" w:eastAsia="宋体" w:hAnsi="宋体"/>
          <w:b/>
          <w:bCs/>
          <w:sz w:val="24"/>
        </w:rPr>
        <w:t>唯一</w:t>
      </w:r>
      <w:r w:rsidRPr="00F27BF9">
        <w:rPr>
          <w:rFonts w:ascii="宋体" w:eastAsia="宋体" w:hAnsi="宋体"/>
          <w:sz w:val="24"/>
        </w:rPr>
        <w:t>进行通信的</w:t>
      </w:r>
      <w:r w:rsidR="00DE3790">
        <w:rPr>
          <w:rFonts w:ascii="宋体" w:eastAsia="宋体" w:hAnsi="宋体" w:hint="eastAsia"/>
          <w:sz w:val="24"/>
        </w:rPr>
        <w:t>部分</w:t>
      </w:r>
      <w:r w:rsidRPr="00F27BF9">
        <w:rPr>
          <w:rFonts w:ascii="宋体" w:eastAsia="宋体" w:hAnsi="宋体"/>
          <w:sz w:val="24"/>
        </w:rPr>
        <w:t>。</w:t>
      </w:r>
    </w:p>
    <w:p w14:paraId="223E00AA" w14:textId="669BB82E" w:rsidR="00F27BF9" w:rsidRPr="00DE3790" w:rsidRDefault="00F27BF9" w:rsidP="00DE3790">
      <w:pPr>
        <w:pStyle w:val="3"/>
        <w:rPr>
          <w:rFonts w:ascii="黑体" w:eastAsia="黑体" w:hAnsi="黑体" w:hint="eastAsia"/>
          <w:b/>
          <w:bCs/>
          <w:sz w:val="28"/>
          <w:szCs w:val="28"/>
        </w:rPr>
      </w:pPr>
      <w:r w:rsidRPr="00DE3790">
        <w:rPr>
          <w:rFonts w:ascii="黑体" w:eastAsia="黑体" w:hAnsi="黑体"/>
          <w:b/>
          <w:bCs/>
          <w:sz w:val="28"/>
          <w:szCs w:val="28"/>
        </w:rPr>
        <w:t xml:space="preserve">3.3 </w:t>
      </w:r>
      <w:r w:rsidR="009E1964">
        <w:rPr>
          <w:rFonts w:ascii="黑体" w:eastAsia="黑体" w:hAnsi="黑体" w:hint="eastAsia"/>
          <w:b/>
          <w:bCs/>
          <w:sz w:val="28"/>
          <w:szCs w:val="28"/>
        </w:rPr>
        <w:t>交叉冻结训练机制</w:t>
      </w:r>
    </w:p>
    <w:p w14:paraId="296BC5B9" w14:textId="1AFC9889" w:rsidR="009E1964" w:rsidRDefault="009E1964" w:rsidP="00AD3CA1">
      <w:pPr>
        <w:ind w:firstLineChars="200" w:firstLine="480"/>
        <w:rPr>
          <w:rFonts w:ascii="宋体" w:eastAsia="宋体" w:hAnsi="宋体" w:hint="eastAsia"/>
          <w:sz w:val="24"/>
        </w:rPr>
      </w:pPr>
      <w:r w:rsidRPr="009E1964">
        <w:rPr>
          <w:rFonts w:ascii="宋体" w:eastAsia="宋体" w:hAnsi="宋体"/>
          <w:sz w:val="24"/>
        </w:rPr>
        <w:t>CrossFreeze的训练过程采用奇偶轮交替执行的策略，每轮聚焦于不同的优化目标，形成互补的训练循环。</w:t>
      </w:r>
    </w:p>
    <w:p w14:paraId="4287E4D0" w14:textId="0267D536" w:rsidR="0052595F" w:rsidRDefault="00382A9C" w:rsidP="00382A9C">
      <w:pPr>
        <w:ind w:firstLineChars="200" w:firstLine="480"/>
        <w:jc w:val="center"/>
        <w:rPr>
          <w:rFonts w:ascii="宋体" w:eastAsia="宋体" w:hAnsi="宋体" w:hint="eastAsia"/>
          <w:sz w:val="24"/>
        </w:rPr>
      </w:pPr>
      <w:r w:rsidRPr="00382A9C">
        <w:rPr>
          <w:rFonts w:ascii="宋体" w:eastAsia="宋体" w:hAnsi="宋体"/>
          <w:noProof/>
          <w:sz w:val="24"/>
        </w:rPr>
        <w:lastRenderedPageBreak/>
        <w:drawing>
          <wp:inline distT="0" distB="0" distL="0" distR="0" wp14:anchorId="646B2220" wp14:editId="643C4C36">
            <wp:extent cx="5471279" cy="4566892"/>
            <wp:effectExtent l="0" t="0" r="0" b="5715"/>
            <wp:docPr id="96758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8103" name=""/>
                    <pic:cNvPicPr/>
                  </pic:nvPicPr>
                  <pic:blipFill>
                    <a:blip r:embed="rId9"/>
                    <a:stretch>
                      <a:fillRect/>
                    </a:stretch>
                  </pic:blipFill>
                  <pic:spPr>
                    <a:xfrm>
                      <a:off x="0" y="0"/>
                      <a:ext cx="5477065" cy="4571722"/>
                    </a:xfrm>
                    <a:prstGeom prst="rect">
                      <a:avLst/>
                    </a:prstGeom>
                  </pic:spPr>
                </pic:pic>
              </a:graphicData>
            </a:graphic>
          </wp:inline>
        </w:drawing>
      </w:r>
    </w:p>
    <w:p w14:paraId="4609F632" w14:textId="07AEB8E5" w:rsidR="00D66820" w:rsidRDefault="00382A9C" w:rsidP="000D24A8">
      <w:pPr>
        <w:ind w:firstLineChars="200" w:firstLine="480"/>
        <w:jc w:val="center"/>
        <w:rPr>
          <w:rFonts w:ascii="宋体" w:eastAsia="宋体" w:hAnsi="宋体" w:hint="eastAsia"/>
          <w:sz w:val="24"/>
        </w:rPr>
      </w:pPr>
      <w:r w:rsidRPr="00382A9C">
        <w:rPr>
          <w:rFonts w:ascii="宋体" w:eastAsia="宋体" w:hAnsi="宋体"/>
          <w:noProof/>
          <w:sz w:val="24"/>
        </w:rPr>
        <w:lastRenderedPageBreak/>
        <w:drawing>
          <wp:inline distT="0" distB="0" distL="0" distR="0" wp14:anchorId="3D78F9C0" wp14:editId="37702280">
            <wp:extent cx="5557918" cy="8478029"/>
            <wp:effectExtent l="0" t="0" r="5080" b="0"/>
            <wp:docPr id="13022267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6738" name="图片 1" descr="文本&#10;&#10;AI 生成的内容可能不正确。"/>
                    <pic:cNvPicPr/>
                  </pic:nvPicPr>
                  <pic:blipFill>
                    <a:blip r:embed="rId10"/>
                    <a:stretch>
                      <a:fillRect/>
                    </a:stretch>
                  </pic:blipFill>
                  <pic:spPr>
                    <a:xfrm>
                      <a:off x="0" y="0"/>
                      <a:ext cx="5561216" cy="8483060"/>
                    </a:xfrm>
                    <a:prstGeom prst="rect">
                      <a:avLst/>
                    </a:prstGeom>
                  </pic:spPr>
                </pic:pic>
              </a:graphicData>
            </a:graphic>
          </wp:inline>
        </w:drawing>
      </w:r>
    </w:p>
    <w:p w14:paraId="4C83BAA1" w14:textId="3F792670" w:rsidR="00F27BF9" w:rsidRPr="00C76AB2" w:rsidRDefault="00C76AB2" w:rsidP="00C76AB2">
      <w:pPr>
        <w:pStyle w:val="4"/>
        <w:rPr>
          <w:rFonts w:ascii="黑体" w:eastAsia="黑体" w:hAnsi="黑体" w:hint="eastAsia"/>
          <w:b/>
          <w:bCs/>
        </w:rPr>
      </w:pPr>
      <w:r w:rsidRPr="00C76AB2">
        <w:rPr>
          <w:rFonts w:ascii="黑体" w:eastAsia="黑体" w:hAnsi="黑体" w:hint="eastAsia"/>
          <w:b/>
          <w:bCs/>
        </w:rPr>
        <w:lastRenderedPageBreak/>
        <w:t xml:space="preserve">3.3.1 </w:t>
      </w:r>
      <w:r w:rsidR="00F27BF9" w:rsidRPr="00C76AB2">
        <w:rPr>
          <w:rFonts w:ascii="黑体" w:eastAsia="黑体" w:hAnsi="黑体"/>
          <w:b/>
          <w:bCs/>
        </w:rPr>
        <w:t>奇数轮</w:t>
      </w:r>
    </w:p>
    <w:p w14:paraId="7E0DC5EA" w14:textId="40B21281" w:rsidR="004760B0" w:rsidRDefault="00F27BF9" w:rsidP="004760B0">
      <w:pPr>
        <w:ind w:firstLineChars="200" w:firstLine="480"/>
        <w:rPr>
          <w:rFonts w:ascii="宋体" w:eastAsia="宋体" w:hAnsi="宋体" w:hint="eastAsia"/>
          <w:sz w:val="24"/>
        </w:rPr>
      </w:pPr>
      <w:r w:rsidRPr="00F27BF9">
        <w:rPr>
          <w:rFonts w:ascii="宋体" w:eastAsia="宋体" w:hAnsi="宋体"/>
          <w:sz w:val="24"/>
        </w:rPr>
        <w:t>在奇数轮，训练的核心是</w:t>
      </w:r>
      <w:r w:rsidR="00ED1726" w:rsidRPr="00ED1726">
        <w:rPr>
          <w:rFonts w:ascii="宋体" w:eastAsia="宋体" w:hAnsi="宋体" w:hint="eastAsia"/>
          <w:sz w:val="24"/>
        </w:rPr>
        <w:t>提升本地个性化性能并训练全局</w:t>
      </w:r>
      <w:r w:rsidR="00AE6F45">
        <w:rPr>
          <w:rFonts w:ascii="宋体" w:eastAsia="宋体" w:hAnsi="宋体" w:hint="eastAsia"/>
          <w:sz w:val="24"/>
        </w:rPr>
        <w:t>辅助分类头Sm</w:t>
      </w:r>
      <w:r w:rsidR="00ED1726">
        <w:rPr>
          <w:rFonts w:ascii="宋体" w:eastAsia="宋体" w:hAnsi="宋体" w:hint="eastAsia"/>
          <w:sz w:val="24"/>
        </w:rPr>
        <w:t>。</w:t>
      </w:r>
    </w:p>
    <w:p w14:paraId="6CEF0CC2" w14:textId="3F64CB9E" w:rsidR="004760B0" w:rsidRDefault="004760B0" w:rsidP="004760B0">
      <w:pPr>
        <w:ind w:firstLineChars="200" w:firstLine="480"/>
        <w:rPr>
          <w:rFonts w:ascii="宋体" w:eastAsia="宋体" w:hAnsi="宋体" w:hint="eastAsia"/>
          <w:sz w:val="24"/>
        </w:rPr>
      </w:pPr>
      <w:r>
        <w:rPr>
          <w:rFonts w:ascii="宋体" w:eastAsia="宋体" w:hAnsi="宋体" w:hint="eastAsia"/>
          <w:sz w:val="24"/>
        </w:rPr>
        <w:t>在首个轮次，</w:t>
      </w:r>
      <w:r w:rsidRPr="004760B0">
        <w:rPr>
          <w:rFonts w:ascii="宋体" w:eastAsia="宋体" w:hAnsi="宋体"/>
          <w:sz w:val="24"/>
        </w:rPr>
        <w:t>各客户端从服务器获取</w:t>
      </w:r>
      <w:r>
        <w:rPr>
          <w:rFonts w:ascii="宋体" w:eastAsia="宋体" w:hAnsi="宋体" w:hint="eastAsia"/>
          <w:sz w:val="24"/>
        </w:rPr>
        <w:t>初始化</w:t>
      </w:r>
      <w:r w:rsidRPr="004760B0">
        <w:rPr>
          <w:rFonts w:ascii="宋体" w:eastAsia="宋体" w:hAnsi="宋体"/>
          <w:sz w:val="24"/>
        </w:rPr>
        <w:t>全局共享分类头Sm参数</w:t>
      </w:r>
      <w:r>
        <w:rPr>
          <w:rFonts w:ascii="宋体" w:eastAsia="宋体" w:hAnsi="宋体" w:hint="eastAsia"/>
          <w:sz w:val="24"/>
        </w:rPr>
        <w:t>。</w:t>
      </w:r>
    </w:p>
    <w:p w14:paraId="529AE26D" w14:textId="07E1D750" w:rsidR="007D239A" w:rsidRPr="007D239A" w:rsidRDefault="007D239A" w:rsidP="007D239A">
      <w:pPr>
        <w:ind w:firstLineChars="200" w:firstLine="480"/>
        <w:rPr>
          <w:rFonts w:ascii="宋体" w:eastAsia="宋体" w:hAnsi="宋体" w:hint="eastAsia"/>
          <w:sz w:val="24"/>
        </w:rPr>
      </w:pPr>
      <w:r w:rsidRPr="007D239A">
        <w:rPr>
          <w:rFonts w:ascii="宋体" w:eastAsia="宋体" w:hAnsi="宋体"/>
          <w:sz w:val="24"/>
        </w:rPr>
        <w:t>S1个性化训练阶段，此时特征提取器M1和本地分类头M2处于可训练状态，而全局分类头Sm则被冻结。该阶段采用全量本地数据进行训练，其损失函数设计兼顾了本地个性化与全局一致性</w:t>
      </w:r>
    </w:p>
    <w:p w14:paraId="1AED4099" w14:textId="69D0D495" w:rsidR="007D239A" w:rsidRPr="007D239A" w:rsidRDefault="00000000" w:rsidP="007D239A">
      <w:pPr>
        <w:ind w:firstLineChars="200" w:firstLine="480"/>
        <w:rPr>
          <w:rFonts w:ascii="宋体" w:eastAsia="宋体" w:hAnsi="宋体" w:hint="eastAsia"/>
          <w:sz w:val="24"/>
        </w:rPr>
      </w:pPr>
      <m:oMathPara>
        <m:oMath>
          <m:sSub>
            <m:sSubPr>
              <m:ctrlPr>
                <w:rPr>
                  <w:rFonts w:ascii="Cambria Math" w:eastAsia="宋体" w:hAnsi="Cambria Math"/>
                  <w:sz w:val="24"/>
                </w:rPr>
              </m:ctrlPr>
            </m:sSubPr>
            <m:e>
              <m:r>
                <m:rPr>
                  <m:scr m:val="script"/>
                </m:rPr>
                <w:rPr>
                  <w:rFonts w:ascii="Cambria Math" w:eastAsia="宋体" w:hAnsi="Cambria Math"/>
                  <w:sz w:val="24"/>
                </w:rPr>
                <m:t>L</m:t>
              </m:r>
            </m:e>
            <m:sub>
              <m:r>
                <w:rPr>
                  <w:rFonts w:ascii="Cambria Math" w:eastAsia="宋体" w:hAnsi="Cambria Math"/>
                  <w:sz w:val="24"/>
                </w:rPr>
                <m:t>S1</m:t>
              </m:r>
            </m:sub>
          </m:sSub>
          <m:r>
            <w:rPr>
              <w:rFonts w:ascii="Cambria Math" w:eastAsia="宋体" w:hAnsi="Cambria Math"/>
              <w:sz w:val="24"/>
            </w:rPr>
            <m:t>=</m:t>
          </m:r>
          <m:sSub>
            <m:sSubPr>
              <m:ctrlPr>
                <w:rPr>
                  <w:rFonts w:ascii="Cambria Math" w:eastAsia="宋体" w:hAnsi="Cambria Math"/>
                  <w:sz w:val="24"/>
                </w:rPr>
              </m:ctrlPr>
            </m:sSubPr>
            <m:e>
              <m:r>
                <m:rPr>
                  <m:scr m:val="script"/>
                </m:rPr>
                <w:rPr>
                  <w:rFonts w:ascii="Cambria Math" w:eastAsia="宋体" w:hAnsi="Cambria Math"/>
                  <w:sz w:val="24"/>
                </w:rPr>
                <m:t>L</m:t>
              </m:r>
            </m:e>
            <m:sub>
              <m:r>
                <w:rPr>
                  <w:rFonts w:ascii="Cambria Math" w:eastAsia="宋体" w:hAnsi="Cambria Math"/>
                  <w:sz w:val="24"/>
                </w:rPr>
                <m:t>CE</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1</m:t>
              </m:r>
            </m:sub>
          </m:sSub>
          <m:r>
            <w:rPr>
              <w:rFonts w:ascii="Cambria Math" w:eastAsia="宋体" w:hAnsi="Cambria Math"/>
              <w:sz w:val="24"/>
            </w:rPr>
            <m:t>(x)),y)+γ⋅</m:t>
          </m:r>
          <m:sSub>
            <m:sSubPr>
              <m:ctrlPr>
                <w:rPr>
                  <w:rFonts w:ascii="Cambria Math" w:eastAsia="宋体" w:hAnsi="Cambria Math"/>
                  <w:sz w:val="24"/>
                </w:rPr>
              </m:ctrlPr>
            </m:sSubPr>
            <m:e>
              <m:r>
                <m:rPr>
                  <m:scr m:val="script"/>
                </m:rPr>
                <w:rPr>
                  <w:rFonts w:ascii="Cambria Math" w:eastAsia="宋体" w:hAnsi="Cambria Math"/>
                  <w:sz w:val="24"/>
                </w:rPr>
                <m:t>L</m:t>
              </m:r>
            </m:e>
            <m:sub>
              <m:r>
                <w:rPr>
                  <w:rFonts w:ascii="Cambria Math" w:eastAsia="宋体" w:hAnsi="Cambria Math"/>
                  <w:sz w:val="24"/>
                </w:rPr>
                <m:t>CE</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m</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1</m:t>
              </m:r>
            </m:sub>
          </m:sSub>
          <m:r>
            <w:rPr>
              <w:rFonts w:ascii="Cambria Math" w:eastAsia="宋体" w:hAnsi="Cambria Math"/>
              <w:sz w:val="24"/>
            </w:rPr>
            <m:t>(x)),y)</m:t>
          </m:r>
        </m:oMath>
      </m:oMathPara>
    </w:p>
    <w:p w14:paraId="1AD3EE9F" w14:textId="683315E2" w:rsidR="007D239A" w:rsidRPr="007D239A" w:rsidRDefault="007D239A" w:rsidP="007D239A">
      <w:pPr>
        <w:ind w:firstLineChars="200" w:firstLine="480"/>
        <w:rPr>
          <w:rFonts w:ascii="宋体" w:eastAsia="宋体" w:hAnsi="宋体" w:hint="eastAsia"/>
          <w:sz w:val="24"/>
        </w:rPr>
      </w:pPr>
      <w:r w:rsidRPr="007D239A">
        <w:rPr>
          <w:rFonts w:ascii="宋体" w:eastAsia="宋体" w:hAnsi="宋体"/>
          <w:sz w:val="24"/>
        </w:rPr>
        <w:t>其中，第一项致力于</w:t>
      </w:r>
      <w:r w:rsidR="004A2FE5">
        <w:rPr>
          <w:rFonts w:ascii="宋体" w:eastAsia="宋体" w:hAnsi="宋体" w:hint="eastAsia"/>
          <w:sz w:val="24"/>
        </w:rPr>
        <w:t>提升</w:t>
      </w:r>
      <w:r w:rsidRPr="007D239A">
        <w:rPr>
          <w:rFonts w:ascii="宋体" w:eastAsia="宋体" w:hAnsi="宋体"/>
          <w:sz w:val="24"/>
        </w:rPr>
        <w:t>本地个性化性能，第二项通过冻结的全局分类头Sm施加正则化约束，防止特征提取器过度偏离全局共识</w:t>
      </w:r>
      <w:r w:rsidR="00513B96">
        <w:rPr>
          <w:rFonts w:ascii="宋体" w:eastAsia="宋体" w:hAnsi="宋体" w:hint="eastAsia"/>
          <w:sz w:val="24"/>
        </w:rPr>
        <w:t>，只关注本地知识。</w:t>
      </w:r>
    </w:p>
    <w:p w14:paraId="4F7616B6" w14:textId="4FBF9074" w:rsidR="007D239A" w:rsidRPr="007D239A" w:rsidRDefault="007D239A" w:rsidP="007D239A">
      <w:pPr>
        <w:ind w:firstLineChars="200" w:firstLine="480"/>
        <w:rPr>
          <w:rFonts w:ascii="宋体" w:eastAsia="宋体" w:hAnsi="宋体" w:hint="eastAsia"/>
          <w:sz w:val="24"/>
        </w:rPr>
      </w:pPr>
      <w:r w:rsidRPr="007D239A">
        <w:rPr>
          <w:rFonts w:ascii="宋体" w:eastAsia="宋体" w:hAnsi="宋体"/>
          <w:sz w:val="24"/>
        </w:rPr>
        <w:t>S2训练阶段，冻结M1和M2，</w:t>
      </w:r>
      <w:r w:rsidR="00C01D03" w:rsidRPr="007D239A">
        <w:rPr>
          <w:rFonts w:ascii="宋体" w:eastAsia="宋体" w:hAnsi="宋体"/>
          <w:sz w:val="24"/>
        </w:rPr>
        <w:t>采用全量本地数据</w:t>
      </w:r>
      <w:r w:rsidRPr="007D239A">
        <w:rPr>
          <w:rFonts w:ascii="宋体" w:eastAsia="宋体" w:hAnsi="宋体"/>
          <w:sz w:val="24"/>
        </w:rPr>
        <w:t>专门训练全局分类头Sm。同时，引入CutMix和Mixup等强数据增强技术，迫使全局分类头学习更加鲁棒的决策边界。</w:t>
      </w:r>
    </w:p>
    <w:p w14:paraId="026AFD11" w14:textId="16CADCC2" w:rsidR="007D239A" w:rsidRDefault="007D239A" w:rsidP="00203E23">
      <w:pPr>
        <w:ind w:firstLineChars="200" w:firstLine="480"/>
        <w:rPr>
          <w:rFonts w:ascii="宋体" w:eastAsia="宋体" w:hAnsi="宋体" w:hint="eastAsia"/>
          <w:sz w:val="24"/>
        </w:rPr>
      </w:pPr>
      <w:r w:rsidRPr="007D239A">
        <w:rPr>
          <w:rFonts w:ascii="宋体" w:eastAsia="宋体" w:hAnsi="宋体"/>
          <w:sz w:val="24"/>
        </w:rPr>
        <w:t>训练完成后，各客户端仅将更新后的Sm参数上传至服务器，服务器通过标准的联邦平均算法聚合这些参数，生成新一代的全局共享分类头。</w:t>
      </w:r>
    </w:p>
    <w:p w14:paraId="6817042C" w14:textId="027A0E43" w:rsidR="00F27BF9" w:rsidRPr="00FD32B6" w:rsidRDefault="00FD32B6" w:rsidP="00FD32B6">
      <w:pPr>
        <w:pStyle w:val="4"/>
        <w:rPr>
          <w:rFonts w:ascii="黑体" w:eastAsia="黑体" w:hAnsi="黑体" w:hint="eastAsia"/>
          <w:b/>
          <w:bCs/>
          <w:szCs w:val="24"/>
        </w:rPr>
      </w:pPr>
      <w:r w:rsidRPr="00FD32B6">
        <w:rPr>
          <w:rFonts w:ascii="黑体" w:eastAsia="黑体" w:hAnsi="黑体" w:hint="eastAsia"/>
          <w:b/>
          <w:bCs/>
        </w:rPr>
        <w:t xml:space="preserve">3.3.2 </w:t>
      </w:r>
      <w:r w:rsidR="00F27BF9" w:rsidRPr="00FD32B6">
        <w:rPr>
          <w:rFonts w:ascii="黑体" w:eastAsia="黑体" w:hAnsi="黑体"/>
          <w:b/>
          <w:bCs/>
          <w:szCs w:val="24"/>
        </w:rPr>
        <w:t>偶数轮</w:t>
      </w:r>
    </w:p>
    <w:p w14:paraId="113BBC3B" w14:textId="5A538534" w:rsidR="005B56ED" w:rsidRPr="005B56ED" w:rsidRDefault="005B56ED" w:rsidP="005B56ED">
      <w:pPr>
        <w:ind w:firstLineChars="200" w:firstLine="480"/>
        <w:rPr>
          <w:rFonts w:ascii="宋体" w:eastAsia="宋体" w:hAnsi="宋体" w:hint="eastAsia"/>
          <w:sz w:val="24"/>
        </w:rPr>
      </w:pPr>
      <w:r w:rsidRPr="005B56ED">
        <w:rPr>
          <w:rFonts w:ascii="宋体" w:eastAsia="宋体" w:hAnsi="宋体"/>
          <w:sz w:val="24"/>
        </w:rPr>
        <w:t>偶数轮训练的核心目标在于利用全局知识校准</w:t>
      </w:r>
      <w:r>
        <w:rPr>
          <w:rFonts w:ascii="宋体" w:eastAsia="宋体" w:hAnsi="宋体" w:hint="eastAsia"/>
          <w:sz w:val="24"/>
        </w:rPr>
        <w:t>M1参数</w:t>
      </w:r>
      <w:r w:rsidRPr="005B56ED">
        <w:rPr>
          <w:rFonts w:ascii="宋体" w:eastAsia="宋体" w:hAnsi="宋体"/>
          <w:sz w:val="24"/>
        </w:rPr>
        <w:t>。客户端首先下载最新聚合的全局分类头Sm参数，随后进入特征对齐训练阶段。</w:t>
      </w:r>
    </w:p>
    <w:p w14:paraId="3BB0E333" w14:textId="49CA7511" w:rsidR="005B56ED" w:rsidRPr="005B56ED" w:rsidRDefault="005B56ED" w:rsidP="005B56ED">
      <w:pPr>
        <w:ind w:firstLineChars="200" w:firstLine="480"/>
        <w:rPr>
          <w:rFonts w:ascii="宋体" w:eastAsia="宋体" w:hAnsi="宋体" w:hint="eastAsia"/>
          <w:sz w:val="24"/>
        </w:rPr>
      </w:pPr>
      <w:r w:rsidRPr="005B56ED">
        <w:rPr>
          <w:rFonts w:ascii="宋体" w:eastAsia="宋体" w:hAnsi="宋体"/>
          <w:sz w:val="24"/>
        </w:rPr>
        <w:t>特征提取器M1处于可训练状态，而全局分类头Sm则保持冻结，作为稳定的参考基准。这一设计确保了特征提取器更新的同时，本地分类头能够相应调整，避免出现"身首异处"的模型退化现象。</w:t>
      </w:r>
    </w:p>
    <w:p w14:paraId="0C08E51C" w14:textId="1562B03E" w:rsidR="005B56ED" w:rsidRPr="005B56ED" w:rsidRDefault="005B56ED" w:rsidP="005B56ED">
      <w:pPr>
        <w:ind w:firstLineChars="200" w:firstLine="480"/>
        <w:rPr>
          <w:rFonts w:ascii="宋体" w:eastAsia="宋体" w:hAnsi="宋体" w:hint="eastAsia"/>
          <w:sz w:val="24"/>
        </w:rPr>
      </w:pPr>
      <w:r w:rsidRPr="005B56ED">
        <w:rPr>
          <w:rFonts w:ascii="宋体" w:eastAsia="宋体" w:hAnsi="宋体"/>
          <w:sz w:val="24"/>
        </w:rPr>
        <w:t>损失函数由三个关键组成部分构成</w:t>
      </w:r>
      <w:r w:rsidR="00E65AFD">
        <w:rPr>
          <w:rFonts w:ascii="宋体" w:eastAsia="宋体" w:hAnsi="宋体" w:hint="eastAsia"/>
          <w:sz w:val="24"/>
        </w:rPr>
        <w:t>。其一，</w:t>
      </w:r>
      <w:r w:rsidRPr="005B56ED">
        <w:rPr>
          <w:rFonts w:ascii="宋体" w:eastAsia="宋体" w:hAnsi="宋体"/>
          <w:sz w:val="24"/>
        </w:rPr>
        <w:t>全局对齐损失</w:t>
      </w:r>
      <w:r w:rsidR="003E4973">
        <w:rPr>
          <w:rFonts w:ascii="宋体" w:eastAsia="宋体" w:hAnsi="宋体" w:hint="eastAsia"/>
          <w:sz w:val="24"/>
        </w:rPr>
        <w:t>，这</w:t>
      </w:r>
      <w:r w:rsidRPr="005B56ED">
        <w:rPr>
          <w:rFonts w:ascii="宋体" w:eastAsia="宋体" w:hAnsi="宋体"/>
          <w:sz w:val="24"/>
        </w:rPr>
        <w:t>驱使特征提取器生成能够被全局分类头正确识别的特征表示</w:t>
      </w:r>
      <w:r w:rsidR="00E65AFD">
        <w:rPr>
          <w:rFonts w:ascii="宋体" w:eastAsia="宋体" w:hAnsi="宋体" w:hint="eastAsia"/>
          <w:sz w:val="24"/>
        </w:rPr>
        <w:t>。其二，</w:t>
      </w:r>
      <w:r w:rsidRPr="005B56ED">
        <w:rPr>
          <w:rFonts w:ascii="宋体" w:eastAsia="宋体" w:hAnsi="宋体"/>
          <w:sz w:val="24"/>
        </w:rPr>
        <w:t>本地维持损失</w:t>
      </w:r>
      <w:r w:rsidR="003E4973">
        <w:rPr>
          <w:rFonts w:ascii="宋体" w:eastAsia="宋体" w:hAnsi="宋体" w:hint="eastAsia"/>
          <w:sz w:val="24"/>
        </w:rPr>
        <w:t>，这</w:t>
      </w:r>
      <w:r w:rsidRPr="005B56ED">
        <w:rPr>
          <w:rFonts w:ascii="宋体" w:eastAsia="宋体" w:hAnsi="宋体"/>
          <w:sz w:val="24"/>
        </w:rPr>
        <w:t>确保特征更新不会损害已有的本地分类性能</w:t>
      </w:r>
      <w:r w:rsidR="00E65AFD">
        <w:rPr>
          <w:rFonts w:ascii="宋体" w:eastAsia="宋体" w:hAnsi="宋体" w:hint="eastAsia"/>
          <w:sz w:val="24"/>
        </w:rPr>
        <w:t>。其三，</w:t>
      </w:r>
      <w:r w:rsidRPr="005B56ED">
        <w:rPr>
          <w:rFonts w:ascii="宋体" w:eastAsia="宋体" w:hAnsi="宋体"/>
          <w:sz w:val="24"/>
        </w:rPr>
        <w:t>一致性正则化项</w:t>
      </w:r>
      <w:r w:rsidR="003E4973">
        <w:rPr>
          <w:rFonts w:ascii="宋体" w:eastAsia="宋体" w:hAnsi="宋体" w:hint="eastAsia"/>
          <w:sz w:val="24"/>
        </w:rPr>
        <w:t>，</w:t>
      </w:r>
      <w:r w:rsidRPr="005B56ED">
        <w:rPr>
          <w:rFonts w:ascii="宋体" w:eastAsia="宋体" w:hAnsi="宋体"/>
          <w:sz w:val="24"/>
        </w:rPr>
        <w:t>要求模型对同一样本的不同增强视图产生相似的特征输出，从而增强特征的稳定性</w:t>
      </w:r>
      <w:r w:rsidR="0054652F">
        <w:rPr>
          <w:rFonts w:ascii="宋体" w:eastAsia="宋体" w:hAnsi="宋体" w:hint="eastAsia"/>
          <w:sz w:val="24"/>
        </w:rPr>
        <w:t>，实打实提升M1对特征的提取能力</w:t>
      </w:r>
      <w:r w:rsidRPr="005B56ED">
        <w:rPr>
          <w:rFonts w:ascii="宋体" w:eastAsia="宋体" w:hAnsi="宋体"/>
          <w:sz w:val="24"/>
        </w:rPr>
        <w:t>。三者协同作用，既促进了全局知识的内化，又保障了本地性能的延续性。</w:t>
      </w:r>
    </w:p>
    <w:p w14:paraId="7C77A1F5" w14:textId="676B58C1" w:rsidR="005B56ED" w:rsidRPr="005B56ED" w:rsidRDefault="005B56ED" w:rsidP="003D2CB2">
      <w:pPr>
        <w:ind w:firstLineChars="200" w:firstLine="480"/>
        <w:rPr>
          <w:rFonts w:ascii="宋体" w:eastAsia="宋体" w:hAnsi="宋体" w:hint="eastAsia"/>
          <w:sz w:val="24"/>
        </w:rPr>
      </w:pPr>
      <w:r w:rsidRPr="005B56ED">
        <w:rPr>
          <w:rFonts w:ascii="宋体" w:eastAsia="宋体" w:hAnsi="宋体"/>
          <w:sz w:val="24"/>
        </w:rPr>
        <w:t>特别值得注意的是，偶数轮不涉及任何参数上传操作，通信开销为零，这一特性使得CrossFreeze在通信效率方面具有显著优势。</w:t>
      </w:r>
    </w:p>
    <w:p w14:paraId="461AB72B" w14:textId="6E550F06" w:rsidR="00280A0E" w:rsidRPr="00355FF9" w:rsidRDefault="00280A0E" w:rsidP="00355FF9">
      <w:pPr>
        <w:pStyle w:val="3"/>
        <w:rPr>
          <w:rFonts w:ascii="黑体" w:eastAsia="黑体" w:hAnsi="黑体" w:hint="eastAsia"/>
          <w:b/>
          <w:bCs/>
          <w:sz w:val="28"/>
          <w:szCs w:val="28"/>
        </w:rPr>
      </w:pPr>
      <w:r w:rsidRPr="00355FF9">
        <w:rPr>
          <w:rFonts w:ascii="黑体" w:eastAsia="黑体" w:hAnsi="黑体" w:hint="eastAsia"/>
          <w:b/>
          <w:bCs/>
          <w:sz w:val="28"/>
          <w:szCs w:val="28"/>
        </w:rPr>
        <w:t>3.4 通信复杂度分析</w:t>
      </w:r>
    </w:p>
    <w:p w14:paraId="2ECE2F8A" w14:textId="18DA1CDC" w:rsidR="00280A0E" w:rsidRDefault="00280A0E" w:rsidP="00280A0E">
      <w:pPr>
        <w:ind w:firstLineChars="200" w:firstLine="480"/>
        <w:rPr>
          <w:rFonts w:ascii="宋体" w:eastAsia="宋体" w:hAnsi="宋体" w:hint="eastAsia"/>
          <w:sz w:val="24"/>
        </w:rPr>
      </w:pPr>
      <w:r w:rsidRPr="00280A0E">
        <w:rPr>
          <w:rFonts w:ascii="宋体" w:eastAsia="宋体" w:hAnsi="宋体" w:hint="eastAsia"/>
          <w:sz w:val="24"/>
        </w:rPr>
        <w:t>设完整模型参数集合为</w:t>
      </w:r>
      <m:oMath>
        <m:r>
          <m:rPr>
            <m:sty m:val="p"/>
          </m:rPr>
          <w:rPr>
            <w:rFonts w:ascii="Cambria Math" w:eastAsia="宋体" w:hAnsi="Cambria Math" w:hint="eastAsia"/>
            <w:sz w:val="24"/>
          </w:rPr>
          <m:t>Θ</m:t>
        </m:r>
      </m:oMath>
      <w:r w:rsidRPr="00280A0E">
        <w:rPr>
          <w:rFonts w:ascii="宋体" w:eastAsia="宋体" w:hAnsi="宋体" w:hint="eastAsia"/>
          <w:sz w:val="24"/>
        </w:rPr>
        <w:t>，将其分解为</w:t>
      </w:r>
      <w:r w:rsidR="00FE5542">
        <w:rPr>
          <w:rFonts w:ascii="宋体" w:eastAsia="宋体" w:hAnsi="宋体" w:hint="eastAsia"/>
          <w:sz w:val="24"/>
        </w:rPr>
        <w:t>一下三个部分。</w:t>
      </w:r>
    </w:p>
    <w:p w14:paraId="6425B84D" w14:textId="77777777" w:rsidR="00280A0E" w:rsidRDefault="00280A0E" w:rsidP="00280A0E">
      <w:pPr>
        <w:ind w:firstLineChars="200" w:firstLine="480"/>
        <w:rPr>
          <w:rFonts w:ascii="宋体" w:eastAsia="宋体" w:hAnsi="宋体" w:hint="eastAsia"/>
          <w:sz w:val="24"/>
        </w:rPr>
      </w:pPr>
      <w:r w:rsidRPr="00280A0E">
        <w:rPr>
          <w:rFonts w:ascii="宋体" w:eastAsia="宋体" w:hAnsi="宋体" w:hint="eastAsia"/>
          <w:sz w:val="24"/>
        </w:rPr>
        <w:t>特征提取器</w:t>
      </w:r>
      <m:oMath>
        <m:sSub>
          <m:sSubPr>
            <m:ctrlPr>
              <w:rPr>
                <w:rFonts w:ascii="Cambria Math" w:eastAsia="宋体" w:hAnsi="Cambria Math"/>
                <w:sz w:val="24"/>
              </w:rPr>
            </m:ctrlPr>
          </m:sSubPr>
          <m:e>
            <m:r>
              <m:rPr>
                <m:sty m:val="p"/>
              </m:rPr>
              <w:rPr>
                <w:rFonts w:ascii="Cambria Math" w:eastAsia="宋体" w:hAnsi="Cambria Math"/>
                <w:sz w:val="24"/>
              </w:rPr>
              <m:t>M</m:t>
            </m:r>
          </m:e>
          <m:sub>
            <m:r>
              <m:rPr>
                <m:sty m:val="p"/>
              </m:rPr>
              <w:rPr>
                <w:rFonts w:ascii="Cambria Math" w:eastAsia="宋体" w:hAnsi="Cambria Math" w:hint="eastAsia"/>
                <w:sz w:val="24"/>
              </w:rPr>
              <m:t>1</m:t>
            </m:r>
          </m:sub>
        </m:sSub>
      </m:oMath>
      <w:r w:rsidRPr="00280A0E">
        <w:rPr>
          <w:rFonts w:ascii="宋体" w:eastAsia="宋体" w:hAnsi="宋体" w:hint="eastAsia"/>
          <w:sz w:val="24"/>
        </w:rPr>
        <w:t>，参数为</w:t>
      </w:r>
      <m:oMath>
        <m:sSub>
          <m:sSubPr>
            <m:ctrlPr>
              <w:rPr>
                <w:rFonts w:ascii="Cambria Math" w:eastAsia="宋体" w:hAnsi="Cambria Math"/>
                <w:i/>
                <w:sz w:val="24"/>
              </w:rPr>
            </m:ctrlPr>
          </m:sSubPr>
          <m:e>
            <m:r>
              <m:rPr>
                <m:sty m:val="p"/>
              </m:rPr>
              <w:rPr>
                <w:rFonts w:ascii="Cambria Math" w:eastAsia="宋体" w:hAnsi="Cambria Math"/>
                <w:sz w:val="24"/>
              </w:rPr>
              <m:t>θ</m:t>
            </m:r>
            <m:ctrlPr>
              <w:rPr>
                <w:rFonts w:ascii="Cambria Math" w:eastAsia="宋体" w:hAnsi="Cambria Math"/>
                <w:sz w:val="24"/>
              </w:rPr>
            </m:ctrlPr>
          </m:e>
          <m:sub>
            <m:r>
              <w:rPr>
                <w:rFonts w:ascii="Cambria Math" w:eastAsia="宋体" w:hAnsi="Cambria Math" w:hint="eastAsia"/>
                <w:sz w:val="24"/>
              </w:rPr>
              <m:t>1</m:t>
            </m:r>
          </m:sub>
        </m:sSub>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R</m:t>
            </m:r>
          </m:e>
          <m:sup>
            <m:sSub>
              <m:sSubPr>
                <m:ctrlPr>
                  <w:rPr>
                    <w:rFonts w:ascii="Cambria Math" w:eastAsia="宋体" w:hAnsi="Cambria Math"/>
                    <w:i/>
                    <w:sz w:val="24"/>
                  </w:rPr>
                </m:ctrlPr>
              </m:sSubPr>
              <m:e>
                <m:r>
                  <w:rPr>
                    <w:rFonts w:ascii="Cambria Math" w:eastAsia="宋体" w:hAnsi="Cambria Math" w:hint="eastAsia"/>
                    <w:sz w:val="24"/>
                  </w:rPr>
                  <m:t>d</m:t>
                </m:r>
              </m:e>
              <m:sub>
                <m:r>
                  <m:rPr>
                    <m:scr m:val="double-struck"/>
                  </m:rPr>
                  <w:rPr>
                    <w:rFonts w:ascii="Cambria Math" w:eastAsia="宋体" w:hAnsi="Cambria Math"/>
                    <w:sz w:val="24"/>
                  </w:rPr>
                  <m:t>1</m:t>
                </m:r>
              </m:sub>
            </m:sSub>
          </m:sup>
        </m:sSup>
      </m:oMath>
    </w:p>
    <w:p w14:paraId="7D803007" w14:textId="77777777" w:rsidR="00280A0E" w:rsidRDefault="00280A0E" w:rsidP="00280A0E">
      <w:pPr>
        <w:ind w:firstLineChars="200" w:firstLine="480"/>
        <w:rPr>
          <w:rFonts w:ascii="宋体" w:eastAsia="宋体" w:hAnsi="宋体" w:hint="eastAsia"/>
          <w:sz w:val="24"/>
        </w:rPr>
      </w:pPr>
      <w:r w:rsidRPr="00280A0E">
        <w:rPr>
          <w:rFonts w:ascii="宋体" w:eastAsia="宋体" w:hAnsi="宋体" w:hint="eastAsia"/>
          <w:sz w:val="24"/>
        </w:rPr>
        <w:t>主分类头</w:t>
      </w:r>
      <m:oMath>
        <m:sSub>
          <m:sSubPr>
            <m:ctrlPr>
              <w:rPr>
                <w:rFonts w:ascii="Cambria Math" w:eastAsia="宋体" w:hAnsi="Cambria Math"/>
                <w:sz w:val="24"/>
              </w:rPr>
            </m:ctrlPr>
          </m:sSubPr>
          <m:e>
            <m:r>
              <m:rPr>
                <m:sty m:val="p"/>
              </m:rPr>
              <w:rPr>
                <w:rFonts w:ascii="Cambria Math" w:eastAsia="宋体" w:hAnsi="Cambria Math"/>
                <w:sz w:val="24"/>
              </w:rPr>
              <m:t>M</m:t>
            </m:r>
          </m:e>
          <m:sub>
            <m:r>
              <m:rPr>
                <m:sty m:val="p"/>
              </m:rPr>
              <w:rPr>
                <w:rFonts w:ascii="Cambria Math" w:eastAsia="宋体" w:hAnsi="Cambria Math" w:hint="eastAsia"/>
                <w:sz w:val="24"/>
              </w:rPr>
              <m:t>2</m:t>
            </m:r>
          </m:sub>
        </m:sSub>
      </m:oMath>
      <w:r w:rsidRPr="00280A0E">
        <w:rPr>
          <w:rFonts w:ascii="宋体" w:eastAsia="宋体" w:hAnsi="宋体" w:hint="eastAsia"/>
          <w:sz w:val="24"/>
        </w:rPr>
        <w:t>，参数为</w:t>
      </w:r>
      <m:oMath>
        <m:sSub>
          <m:sSubPr>
            <m:ctrlPr>
              <w:rPr>
                <w:rFonts w:ascii="Cambria Math" w:eastAsia="宋体" w:hAnsi="Cambria Math"/>
                <w:i/>
                <w:sz w:val="24"/>
              </w:rPr>
            </m:ctrlPr>
          </m:sSubPr>
          <m:e>
            <m:r>
              <m:rPr>
                <m:sty m:val="p"/>
              </m:rPr>
              <w:rPr>
                <w:rFonts w:ascii="Cambria Math" w:eastAsia="宋体" w:hAnsi="Cambria Math"/>
                <w:sz w:val="24"/>
              </w:rPr>
              <m:t>θ</m:t>
            </m:r>
            <m:ctrlPr>
              <w:rPr>
                <w:rFonts w:ascii="Cambria Math" w:eastAsia="宋体" w:hAnsi="Cambria Math"/>
                <w:sz w:val="24"/>
              </w:rPr>
            </m:ctrlPr>
          </m:e>
          <m:sub>
            <m:r>
              <w:rPr>
                <w:rFonts w:ascii="Cambria Math" w:eastAsia="宋体" w:hAnsi="Cambria Math" w:hint="eastAsia"/>
                <w:sz w:val="24"/>
              </w:rPr>
              <m:t>2</m:t>
            </m:r>
          </m:sub>
        </m:sSub>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R</m:t>
            </m:r>
          </m:e>
          <m:sup>
            <m:sSub>
              <m:sSubPr>
                <m:ctrlPr>
                  <w:rPr>
                    <w:rFonts w:ascii="Cambria Math" w:eastAsia="宋体" w:hAnsi="Cambria Math"/>
                    <w:i/>
                    <w:sz w:val="24"/>
                  </w:rPr>
                </m:ctrlPr>
              </m:sSubPr>
              <m:e>
                <m:r>
                  <w:rPr>
                    <w:rFonts w:ascii="Cambria Math" w:eastAsia="宋体" w:hAnsi="Cambria Math" w:hint="eastAsia"/>
                    <w:sz w:val="24"/>
                  </w:rPr>
                  <m:t>d</m:t>
                </m:r>
              </m:e>
              <m:sub>
                <m:r>
                  <m:rPr>
                    <m:scr m:val="double-struck"/>
                  </m:rPr>
                  <w:rPr>
                    <w:rFonts w:ascii="Cambria Math" w:eastAsia="宋体" w:hAnsi="Cambria Math"/>
                    <w:sz w:val="24"/>
                  </w:rPr>
                  <m:t>2</m:t>
                </m:r>
              </m:sub>
            </m:sSub>
          </m:sup>
        </m:sSup>
      </m:oMath>
    </w:p>
    <w:p w14:paraId="09518BBC" w14:textId="72CEFCCE" w:rsidR="00280A0E" w:rsidRDefault="00280A0E" w:rsidP="00280A0E">
      <w:pPr>
        <w:ind w:firstLineChars="200" w:firstLine="480"/>
        <w:rPr>
          <w:rFonts w:ascii="宋体" w:eastAsia="宋体" w:hAnsi="宋体" w:hint="eastAsia"/>
          <w:sz w:val="24"/>
        </w:rPr>
      </w:pPr>
      <w:r w:rsidRPr="00280A0E">
        <w:rPr>
          <w:rFonts w:ascii="宋体" w:eastAsia="宋体" w:hAnsi="宋体" w:hint="eastAsia"/>
          <w:sz w:val="24"/>
        </w:rPr>
        <w:lastRenderedPageBreak/>
        <w:t>辅助分类头</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m</m:t>
            </m:r>
          </m:sub>
        </m:sSub>
      </m:oMath>
      <w:r w:rsidRPr="00280A0E">
        <w:rPr>
          <w:rFonts w:ascii="宋体" w:eastAsia="宋体" w:hAnsi="宋体" w:hint="eastAsia"/>
          <w:sz w:val="24"/>
        </w:rPr>
        <w:t>，参数为</w:t>
      </w:r>
      <m:oMath>
        <m:sSub>
          <m:sSubPr>
            <m:ctrlPr>
              <w:rPr>
                <w:rFonts w:ascii="Cambria Math" w:eastAsia="宋体" w:hAnsi="Cambria Math"/>
                <w:i/>
                <w:sz w:val="24"/>
              </w:rPr>
            </m:ctrlPr>
          </m:sSubPr>
          <m:e>
            <m:r>
              <m:rPr>
                <m:sty m:val="p"/>
              </m:rPr>
              <w:rPr>
                <w:rFonts w:ascii="Cambria Math" w:eastAsia="宋体" w:hAnsi="Cambria Math"/>
                <w:sz w:val="24"/>
              </w:rPr>
              <m:t>θ</m:t>
            </m:r>
            <m:ctrlPr>
              <w:rPr>
                <w:rFonts w:ascii="Cambria Math" w:eastAsia="宋体" w:hAnsi="Cambria Math"/>
                <w:sz w:val="24"/>
              </w:rPr>
            </m:ctrlPr>
          </m:e>
          <m:sub>
            <m:r>
              <w:rPr>
                <w:rFonts w:ascii="Cambria Math" w:eastAsia="宋体" w:hAnsi="Cambria Math" w:hint="eastAsia"/>
                <w:sz w:val="24"/>
              </w:rPr>
              <m:t>s</m:t>
            </m:r>
          </m:sub>
        </m:sSub>
        <m:r>
          <m:rPr>
            <m:sty m:val="p"/>
          </m:rPr>
          <w:rPr>
            <w:rFonts w:ascii="Cambria Math" w:eastAsia="宋体" w:hAnsi="Cambria Math" w:hint="eastAsia"/>
            <w:sz w:val="24"/>
          </w:rPr>
          <m:t>∈</m:t>
        </m:r>
        <m:sSup>
          <m:sSupPr>
            <m:ctrlPr>
              <w:rPr>
                <w:rFonts w:ascii="Cambria Math" w:eastAsia="宋体" w:hAnsi="Cambria Math"/>
                <w:i/>
                <w:sz w:val="24"/>
              </w:rPr>
            </m:ctrlPr>
          </m:sSupPr>
          <m:e>
            <m:r>
              <w:rPr>
                <w:rFonts w:ascii="Cambria Math" w:eastAsia="宋体" w:hAnsi="Cambria Math" w:hint="eastAsia"/>
                <w:sz w:val="24"/>
              </w:rPr>
              <m:t>R</m:t>
            </m:r>
          </m:e>
          <m:sup>
            <m:sSub>
              <m:sSubPr>
                <m:ctrlPr>
                  <w:rPr>
                    <w:rFonts w:ascii="Cambria Math" w:eastAsia="宋体" w:hAnsi="Cambria Math"/>
                    <w:i/>
                    <w:sz w:val="24"/>
                  </w:rPr>
                </m:ctrlPr>
              </m:sSubPr>
              <m:e>
                <m:r>
                  <w:rPr>
                    <w:rFonts w:ascii="Cambria Math" w:eastAsia="宋体" w:hAnsi="Cambria Math" w:hint="eastAsia"/>
                    <w:sz w:val="24"/>
                  </w:rPr>
                  <m:t>d</m:t>
                </m:r>
              </m:e>
              <m:sub>
                <m:r>
                  <m:rPr>
                    <m:scr m:val="double-struck"/>
                  </m:rPr>
                  <w:rPr>
                    <w:rFonts w:ascii="Cambria Math" w:eastAsia="宋体" w:hAnsi="Cambria Math"/>
                    <w:sz w:val="24"/>
                  </w:rPr>
                  <m:t>2</m:t>
                </m:r>
              </m:sub>
            </m:sSub>
          </m:sup>
        </m:sSup>
      </m:oMath>
      <w:r>
        <w:rPr>
          <w:rFonts w:ascii="宋体" w:eastAsia="宋体" w:hAnsi="宋体" w:hint="eastAsia"/>
          <w:sz w:val="24"/>
        </w:rPr>
        <w:t>，且</w:t>
      </w:r>
      <m:oMath>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s</m:t>
                </m:r>
              </m:sub>
            </m:sSub>
          </m:e>
        </m:d>
        <m:r>
          <w:rPr>
            <w:rFonts w:ascii="Cambria Math" w:eastAsia="宋体" w:hAnsi="Cambria Math" w:hint="eastAsia"/>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θ</m:t>
                </m:r>
              </m:e>
              <m:sub>
                <m:r>
                  <w:rPr>
                    <w:rFonts w:ascii="Cambria Math" w:eastAsia="宋体" w:hAnsi="Cambria Math" w:hint="eastAsia"/>
                    <w:sz w:val="24"/>
                  </w:rPr>
                  <m:t>2</m:t>
                </m:r>
              </m:sub>
            </m:sSub>
          </m:e>
        </m:d>
      </m:oMath>
      <w:r w:rsidR="0049776F">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hint="eastAsia"/>
                <w:sz w:val="24"/>
              </w:rPr>
              <m:t>d</m:t>
            </m:r>
          </m:e>
          <m:sub>
            <m:r>
              <m:rPr>
                <m:scr m:val="double-struck"/>
              </m:rPr>
              <w:rPr>
                <w:rFonts w:ascii="Cambria Math" w:eastAsia="宋体" w:hAnsi="Cambria Math"/>
                <w:sz w:val="24"/>
              </w:rPr>
              <m:t>1</m:t>
            </m:r>
          </m:sub>
        </m:sSub>
      </m:oMath>
      <w:r w:rsidR="0049776F">
        <w:rPr>
          <w:rFonts w:ascii="宋体" w:eastAsia="宋体" w:hAnsi="宋体" w:hint="eastAsia"/>
          <w:sz w:val="24"/>
        </w:rPr>
        <w:t>远大于</w:t>
      </w:r>
      <m:oMath>
        <m:sSub>
          <m:sSubPr>
            <m:ctrlPr>
              <w:rPr>
                <w:rFonts w:ascii="Cambria Math" w:eastAsia="宋体" w:hAnsi="Cambria Math"/>
                <w:i/>
                <w:sz w:val="24"/>
              </w:rPr>
            </m:ctrlPr>
          </m:sSubPr>
          <m:e>
            <m:r>
              <w:rPr>
                <w:rFonts w:ascii="Cambria Math" w:eastAsia="宋体" w:hAnsi="Cambria Math" w:hint="eastAsia"/>
                <w:sz w:val="24"/>
              </w:rPr>
              <m:t>d</m:t>
            </m:r>
          </m:e>
          <m:sub>
            <m:r>
              <m:rPr>
                <m:scr m:val="double-struck"/>
              </m:rPr>
              <w:rPr>
                <w:rFonts w:ascii="Cambria Math" w:eastAsia="宋体" w:hAnsi="Cambria Math"/>
                <w:sz w:val="24"/>
              </w:rPr>
              <m:t>2</m:t>
            </m:r>
          </m:sub>
        </m:sSub>
      </m:oMath>
      <w:r w:rsidR="0049776F">
        <w:rPr>
          <w:rFonts w:ascii="宋体" w:eastAsia="宋体" w:hAnsi="宋体" w:hint="eastAsia"/>
          <w:sz w:val="24"/>
        </w:rPr>
        <w:t>。</w:t>
      </w:r>
    </w:p>
    <w:p w14:paraId="345424DA" w14:textId="5804CDA1" w:rsidR="00280A0E" w:rsidRDefault="00280A0E" w:rsidP="00280A0E">
      <w:pPr>
        <w:ind w:firstLineChars="200" w:firstLine="480"/>
        <w:rPr>
          <w:rFonts w:ascii="宋体" w:eastAsia="宋体" w:hAnsi="宋体" w:hint="eastAsia"/>
          <w:sz w:val="24"/>
        </w:rPr>
      </w:pPr>
      <w:r w:rsidRPr="00280A0E">
        <w:rPr>
          <w:rFonts w:ascii="宋体" w:eastAsia="宋体" w:hAnsi="宋体" w:hint="eastAsia"/>
          <w:sz w:val="24"/>
        </w:rPr>
        <w:t>在传统</w:t>
      </w:r>
      <w:r w:rsidR="006D57D7">
        <w:rPr>
          <w:rFonts w:ascii="宋体" w:eastAsia="宋体" w:hAnsi="宋体" w:hint="eastAsia"/>
          <w:sz w:val="24"/>
        </w:rPr>
        <w:t>联邦学习</w:t>
      </w:r>
      <w:r w:rsidRPr="00280A0E">
        <w:rPr>
          <w:rFonts w:ascii="宋体" w:eastAsia="宋体" w:hAnsi="宋体" w:hint="eastAsia"/>
          <w:sz w:val="24"/>
        </w:rPr>
        <w:t>中，每轮通信需</w:t>
      </w:r>
      <w:r w:rsidR="005F5C51">
        <w:rPr>
          <w:rFonts w:ascii="宋体" w:eastAsia="宋体" w:hAnsi="宋体" w:hint="eastAsia"/>
          <w:sz w:val="24"/>
        </w:rPr>
        <w:t>上传和下放</w:t>
      </w:r>
      <w:r w:rsidRPr="00280A0E">
        <w:rPr>
          <w:rFonts w:ascii="宋体" w:eastAsia="宋体" w:hAnsi="宋体" w:hint="eastAsia"/>
          <w:sz w:val="24"/>
        </w:rPr>
        <w:t>完整模型参数。设总轮数为</w:t>
      </w:r>
      <w:r>
        <w:rPr>
          <w:rFonts w:ascii="宋体" w:eastAsia="宋体" w:hAnsi="宋体" w:hint="eastAsia"/>
          <w:sz w:val="24"/>
        </w:rPr>
        <w:t>T</w:t>
      </w:r>
      <w:r w:rsidRPr="00280A0E">
        <w:rPr>
          <w:rFonts w:ascii="宋体" w:eastAsia="宋体" w:hAnsi="宋体" w:hint="eastAsia"/>
          <w:sz w:val="24"/>
        </w:rPr>
        <w:t>，客户端数量为</w:t>
      </w:r>
      <w:r>
        <w:rPr>
          <w:rFonts w:ascii="宋体" w:eastAsia="宋体" w:hAnsi="宋体" w:hint="eastAsia"/>
          <w:sz w:val="24"/>
        </w:rPr>
        <w:t>K</w:t>
      </w:r>
      <w:r w:rsidRPr="00280A0E">
        <w:rPr>
          <w:rFonts w:ascii="宋体" w:eastAsia="宋体" w:hAnsi="宋体" w:hint="eastAsia"/>
          <w:sz w:val="24"/>
        </w:rPr>
        <w:t>，每轮客户端选择比例为</w:t>
      </w:r>
      <w:r>
        <w:rPr>
          <w:rFonts w:ascii="宋体" w:eastAsia="宋体" w:hAnsi="宋体" w:hint="eastAsia"/>
          <w:sz w:val="24"/>
        </w:rPr>
        <w:t>C</w:t>
      </w:r>
      <w:r w:rsidRPr="00280A0E">
        <w:rPr>
          <w:rFonts w:ascii="宋体" w:eastAsia="宋体" w:hAnsi="宋体" w:hint="eastAsia"/>
          <w:sz w:val="24"/>
        </w:rPr>
        <w:t>，则总通信量为</w:t>
      </w:r>
    </w:p>
    <w:p w14:paraId="4D3BDCF7" w14:textId="472C38FA" w:rsidR="00280A0E" w:rsidRPr="00280A0E" w:rsidRDefault="00280A0E" w:rsidP="00280A0E">
      <w:pPr>
        <w:rPr>
          <w:rFonts w:ascii="宋体" w:eastAsia="宋体" w:hAnsi="宋体" w:hint="eastAsia"/>
          <w:sz w:val="24"/>
        </w:rPr>
      </w:pPr>
      <m:oMathPara>
        <m:oMath>
          <m:r>
            <w:rPr>
              <w:rFonts w:ascii="Cambria Math" w:eastAsia="宋体" w:hAnsi="Cambria Math" w:hint="eastAsia"/>
              <w:sz w:val="24"/>
            </w:rPr>
            <m:t>Cos</m:t>
          </m:r>
          <m:sSub>
            <m:sSubPr>
              <m:ctrlPr>
                <w:rPr>
                  <w:rFonts w:ascii="Cambria Math" w:eastAsia="宋体" w:hAnsi="Cambria Math"/>
                  <w:i/>
                  <w:sz w:val="24"/>
                </w:rPr>
              </m:ctrlPr>
            </m:sSubPr>
            <m:e>
              <m:r>
                <w:rPr>
                  <w:rFonts w:ascii="Cambria Math" w:eastAsia="宋体" w:hAnsi="Cambria Math" w:hint="eastAsia"/>
                  <w:sz w:val="24"/>
                </w:rPr>
                <m:t>t</m:t>
              </m:r>
              <m:ctrlPr>
                <w:rPr>
                  <w:rFonts w:ascii="Cambria Math" w:eastAsia="宋体" w:hAnsi="Cambria Math" w:hint="eastAsia"/>
                  <w:i/>
                  <w:sz w:val="24"/>
                </w:rPr>
              </m:ctrlPr>
            </m:e>
            <m:sub>
              <m:r>
                <w:rPr>
                  <w:rFonts w:ascii="Cambria Math" w:eastAsia="宋体" w:hAnsi="Cambria Math" w:hint="eastAsia"/>
                  <w:sz w:val="24"/>
                </w:rPr>
                <m:t>FedAvg</m:t>
              </m:r>
            </m:sub>
          </m:sSub>
          <m:r>
            <w:rPr>
              <w:rFonts w:ascii="Cambria Math" w:eastAsia="宋体" w:hAnsi="Cambria Math" w:hint="eastAsia"/>
              <w:sz w:val="24"/>
            </w:rPr>
            <m:t>=T</m:t>
          </m:r>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C</m:t>
              </m:r>
              <m:r>
                <m:rPr>
                  <m:sty m:val="p"/>
                </m:rPr>
                <w:rPr>
                  <w:rFonts w:ascii="Cambria Math" w:eastAsia="宋体" w:hAnsi="Cambria Math"/>
                  <w:sz w:val="24"/>
                </w:rPr>
                <m:t>⋅</m:t>
              </m:r>
              <m:r>
                <w:rPr>
                  <w:rFonts w:ascii="Cambria Math" w:eastAsia="宋体" w:hAnsi="Cambria Math" w:hint="eastAsia"/>
                  <w:sz w:val="24"/>
                </w:rPr>
                <m:t>K</m:t>
              </m:r>
            </m:e>
          </m:d>
          <m:r>
            <m:rPr>
              <m:sty m:val="p"/>
            </m:rPr>
            <w:rPr>
              <w:rFonts w:ascii="Cambria Math" w:eastAsia="宋体" w:hAnsi="Cambria Math" w:hint="eastAsia"/>
              <w:sz w:val="24"/>
            </w:rPr>
            <m:t>×</m:t>
          </m:r>
          <m:r>
            <w:rPr>
              <w:rFonts w:ascii="Cambria Math" w:eastAsia="宋体" w:hAnsi="Cambria Math" w:hint="eastAsia"/>
              <w:sz w:val="24"/>
            </w:rPr>
            <m:t>2</m:t>
          </m:r>
          <m:r>
            <m:rPr>
              <m:sty m:val="p"/>
            </m:rPr>
            <w:rPr>
              <w:rFonts w:ascii="Cambria Math" w:eastAsia="宋体" w:hAnsi="Cambria Math" w:hint="eastAsia"/>
              <w:sz w:val="24"/>
            </w:rPr>
            <m:t>×</m:t>
          </m:r>
          <m:d>
            <m:dPr>
              <m:ctrlPr>
                <w:rPr>
                  <w:rFonts w:ascii="Cambria Math" w:eastAsia="宋体" w:hAnsi="Cambria Math"/>
                  <w:i/>
                  <w:sz w:val="24"/>
                </w:rPr>
              </m:ctrlPr>
            </m:d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1</m:t>
                      </m:r>
                    </m:sub>
                  </m:sSub>
                </m:e>
              </m:d>
              <m:r>
                <w:rPr>
                  <w:rFonts w:ascii="Cambria Math" w:eastAsia="宋体" w:hAnsi="Cambria Math" w:hint="eastAsia"/>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2</m:t>
                      </m:r>
                    </m:sub>
                  </m:sSub>
                </m:e>
              </m:d>
            </m:e>
          </m:d>
        </m:oMath>
      </m:oMathPara>
    </w:p>
    <w:p w14:paraId="5F737570" w14:textId="38C6960C" w:rsidR="00280A0E" w:rsidRPr="00280A0E" w:rsidRDefault="00280A0E" w:rsidP="00280A0E">
      <w:pPr>
        <w:ind w:firstLineChars="200" w:firstLine="480"/>
        <w:rPr>
          <w:rFonts w:ascii="宋体" w:eastAsia="宋体" w:hAnsi="宋体" w:hint="eastAsia"/>
          <w:sz w:val="24"/>
        </w:rPr>
      </w:pPr>
      <w:r w:rsidRPr="00280A0E">
        <w:rPr>
          <w:rFonts w:ascii="宋体" w:eastAsia="宋体" w:hAnsi="宋体" w:hint="eastAsia"/>
          <w:sz w:val="24"/>
        </w:rPr>
        <w:t>在CrossFreeze中，仅</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hint="eastAsia"/>
                <w:sz w:val="24"/>
              </w:rPr>
              <m:t>m</m:t>
            </m:r>
          </m:sub>
        </m:sSub>
      </m:oMath>
      <w:r w:rsidRPr="00280A0E">
        <w:rPr>
          <w:rFonts w:ascii="宋体" w:eastAsia="宋体" w:hAnsi="宋体" w:hint="eastAsia"/>
          <w:sz w:val="24"/>
        </w:rPr>
        <w:t>参与通信，总通信量为</w:t>
      </w:r>
    </w:p>
    <w:p w14:paraId="5E8815B0" w14:textId="14B41966" w:rsidR="00280A0E" w:rsidRPr="00280A0E" w:rsidRDefault="00280A0E" w:rsidP="00280A0E">
      <w:pPr>
        <w:rPr>
          <w:rFonts w:ascii="宋体" w:eastAsia="宋体" w:hAnsi="宋体" w:hint="eastAsia"/>
          <w:sz w:val="24"/>
        </w:rPr>
      </w:pPr>
      <m:oMathPara>
        <m:oMath>
          <m:r>
            <w:rPr>
              <w:rFonts w:ascii="Cambria Math" w:eastAsia="宋体" w:hAnsi="Cambria Math" w:hint="eastAsia"/>
              <w:sz w:val="24"/>
            </w:rPr>
            <m:t>Cos</m:t>
          </m:r>
          <m:sSub>
            <m:sSubPr>
              <m:ctrlPr>
                <w:rPr>
                  <w:rFonts w:ascii="Cambria Math" w:eastAsia="宋体" w:hAnsi="Cambria Math"/>
                  <w:i/>
                  <w:sz w:val="24"/>
                </w:rPr>
              </m:ctrlPr>
            </m:sSubPr>
            <m:e>
              <m:r>
                <w:rPr>
                  <w:rFonts w:ascii="Cambria Math" w:eastAsia="宋体" w:hAnsi="Cambria Math" w:hint="eastAsia"/>
                  <w:sz w:val="24"/>
                </w:rPr>
                <m:t>t</m:t>
              </m:r>
              <m:ctrlPr>
                <w:rPr>
                  <w:rFonts w:ascii="Cambria Math" w:eastAsia="宋体" w:hAnsi="Cambria Math" w:hint="eastAsia"/>
                  <w:i/>
                  <w:sz w:val="24"/>
                </w:rPr>
              </m:ctrlPr>
            </m:e>
            <m:sub>
              <m:r>
                <w:rPr>
                  <w:rFonts w:ascii="Cambria Math" w:eastAsia="宋体" w:hAnsi="Cambria Math" w:hint="eastAsia"/>
                  <w:sz w:val="24"/>
                </w:rPr>
                <m:t>CrossFreeze</m:t>
              </m:r>
            </m:sub>
          </m:sSub>
          <m:r>
            <w:rPr>
              <w:rFonts w:ascii="Cambria Math" w:eastAsia="宋体" w:hAnsi="Cambria Math" w:hint="eastAsia"/>
              <w:sz w:val="24"/>
            </w:rPr>
            <m:t>=T</m:t>
          </m:r>
          <m:r>
            <m:rPr>
              <m:sty m:val="p"/>
            </m:rPr>
            <w:rPr>
              <w:rFonts w:ascii="Cambria Math" w:eastAsia="宋体" w:hAnsi="Cambria Math" w:hint="eastAsia"/>
              <w:sz w:val="24"/>
            </w:rPr>
            <m:t>×</m:t>
          </m:r>
          <m:d>
            <m:dPr>
              <m:ctrlPr>
                <w:rPr>
                  <w:rFonts w:ascii="Cambria Math" w:eastAsia="宋体" w:hAnsi="Cambria Math"/>
                  <w:i/>
                  <w:sz w:val="24"/>
                </w:rPr>
              </m:ctrlPr>
            </m:dPr>
            <m:e>
              <m:r>
                <w:rPr>
                  <w:rFonts w:ascii="Cambria Math" w:eastAsia="宋体" w:hAnsi="Cambria Math" w:hint="eastAsia"/>
                  <w:sz w:val="24"/>
                </w:rPr>
                <m:t>C</m:t>
              </m:r>
              <m:r>
                <m:rPr>
                  <m:sty m:val="p"/>
                </m:rPr>
                <w:rPr>
                  <w:rFonts w:ascii="Cambria Math" w:eastAsia="宋体" w:hAnsi="Cambria Math"/>
                  <w:sz w:val="24"/>
                </w:rPr>
                <m:t>⋅</m:t>
              </m:r>
              <m:r>
                <w:rPr>
                  <w:rFonts w:ascii="Cambria Math" w:eastAsia="宋体" w:hAnsi="Cambria Math" w:hint="eastAsia"/>
                  <w:sz w:val="24"/>
                </w:rPr>
                <m:t>K</m:t>
              </m:r>
            </m:e>
          </m:d>
          <m:r>
            <m:rPr>
              <m:sty m:val="p"/>
            </m:rPr>
            <w:rPr>
              <w:rFonts w:ascii="Cambria Math" w:eastAsia="宋体" w:hAnsi="Cambria Math" w:hint="eastAsia"/>
              <w:sz w:val="24"/>
            </w:rPr>
            <m:t>×</m:t>
          </m:r>
          <m:r>
            <w:rPr>
              <w:rFonts w:ascii="Cambria Math" w:eastAsia="宋体" w:hAnsi="Cambria Math" w:hint="eastAsia"/>
              <w:sz w:val="24"/>
            </w:rPr>
            <m:t>2</m:t>
          </m:r>
          <m:r>
            <m:rPr>
              <m:sty m:val="p"/>
            </m:rPr>
            <w:rPr>
              <w:rFonts w:ascii="Cambria Math" w:eastAsia="宋体" w:hAnsi="Cambria Math" w:hint="eastAsia"/>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s</m:t>
                  </m:r>
                </m:sub>
              </m:sSub>
            </m:e>
          </m:d>
        </m:oMath>
      </m:oMathPara>
    </w:p>
    <w:p w14:paraId="55C9E44E" w14:textId="202BA9AA" w:rsidR="00280A0E" w:rsidRDefault="00280A0E" w:rsidP="00280A0E">
      <w:pPr>
        <w:ind w:firstLineChars="200" w:firstLine="480"/>
        <w:rPr>
          <w:rFonts w:ascii="宋体" w:eastAsia="宋体" w:hAnsi="宋体" w:hint="eastAsia"/>
          <w:sz w:val="24"/>
        </w:rPr>
      </w:pPr>
      <w:r w:rsidRPr="00280A0E">
        <w:rPr>
          <w:rFonts w:ascii="宋体" w:eastAsia="宋体" w:hAnsi="宋体" w:hint="eastAsia"/>
          <w:sz w:val="24"/>
        </w:rPr>
        <w:t>通信效率提升比为</w:t>
      </w:r>
    </w:p>
    <w:p w14:paraId="3880B007" w14:textId="32CC30F0" w:rsidR="00280A0E" w:rsidRPr="00280A0E" w:rsidRDefault="00280A0E" w:rsidP="00280A0E">
      <w:pPr>
        <w:rPr>
          <w:rFonts w:ascii="宋体" w:eastAsia="宋体" w:hAnsi="宋体" w:hint="eastAsia"/>
          <w:sz w:val="24"/>
        </w:rPr>
      </w:pPr>
      <m:oMathPara>
        <m:oMath>
          <m:r>
            <m:rPr>
              <m:nor/>
            </m:rPr>
            <w:rPr>
              <w:rFonts w:ascii="Cambria Math" w:eastAsia="宋体" w:hAnsi="Cambria Math" w:hint="eastAsia"/>
              <w:sz w:val="24"/>
            </w:rPr>
            <m:t>效率提升比</m:t>
          </m:r>
          <m:r>
            <w:rPr>
              <w:rFonts w:ascii="Cambria Math" w:eastAsia="宋体" w:hAnsi="Cambria Math" w:hint="eastAsia"/>
              <w:sz w:val="24"/>
            </w:rPr>
            <m:t>=</m:t>
          </m:r>
          <m:f>
            <m:fPr>
              <m:ctrlPr>
                <w:rPr>
                  <w:rFonts w:ascii="Cambria Math" w:eastAsia="宋体" w:hAnsi="Cambria Math"/>
                  <w:sz w:val="24"/>
                </w:rPr>
              </m:ctrlPr>
            </m:fPr>
            <m:num>
              <m:r>
                <w:rPr>
                  <w:rFonts w:ascii="Cambria Math" w:eastAsia="宋体" w:hAnsi="Cambria Math" w:hint="eastAsia"/>
                  <w:sz w:val="24"/>
                </w:rPr>
                <m:t>Cos</m:t>
              </m:r>
              <m:sSub>
                <m:sSubPr>
                  <m:ctrlPr>
                    <w:rPr>
                      <w:rFonts w:ascii="Cambria Math" w:eastAsia="宋体" w:hAnsi="Cambria Math"/>
                      <w:i/>
                      <w:sz w:val="24"/>
                    </w:rPr>
                  </m:ctrlPr>
                </m:sSubPr>
                <m:e>
                  <m:r>
                    <w:rPr>
                      <w:rFonts w:ascii="Cambria Math" w:eastAsia="宋体" w:hAnsi="Cambria Math" w:hint="eastAsia"/>
                      <w:sz w:val="24"/>
                    </w:rPr>
                    <m:t>t</m:t>
                  </m:r>
                  <m:ctrlPr>
                    <w:rPr>
                      <w:rFonts w:ascii="Cambria Math" w:eastAsia="宋体" w:hAnsi="Cambria Math" w:hint="eastAsia"/>
                      <w:i/>
                      <w:sz w:val="24"/>
                    </w:rPr>
                  </m:ctrlPr>
                </m:e>
                <m:sub>
                  <m:r>
                    <w:rPr>
                      <w:rFonts w:ascii="Cambria Math" w:eastAsia="宋体" w:hAnsi="Cambria Math" w:hint="eastAsia"/>
                      <w:sz w:val="24"/>
                    </w:rPr>
                    <m:t>FedAvg</m:t>
                  </m:r>
                </m:sub>
              </m:sSub>
              <m:ctrlPr>
                <w:rPr>
                  <w:rFonts w:ascii="Cambria Math" w:eastAsia="宋体" w:hAnsi="Cambria Math"/>
                  <w:i/>
                  <w:sz w:val="24"/>
                </w:rPr>
              </m:ctrlPr>
            </m:num>
            <m:den>
              <m:r>
                <w:rPr>
                  <w:rFonts w:ascii="Cambria Math" w:eastAsia="宋体" w:hAnsi="Cambria Math" w:hint="eastAsia"/>
                  <w:sz w:val="24"/>
                </w:rPr>
                <m:t>Cos</m:t>
              </m:r>
              <m:sSub>
                <m:sSubPr>
                  <m:ctrlPr>
                    <w:rPr>
                      <w:rFonts w:ascii="Cambria Math" w:eastAsia="宋体" w:hAnsi="Cambria Math"/>
                      <w:i/>
                      <w:sz w:val="24"/>
                    </w:rPr>
                  </m:ctrlPr>
                </m:sSubPr>
                <m:e>
                  <m:r>
                    <w:rPr>
                      <w:rFonts w:ascii="Cambria Math" w:eastAsia="宋体" w:hAnsi="Cambria Math" w:hint="eastAsia"/>
                      <w:sz w:val="24"/>
                    </w:rPr>
                    <m:t>t</m:t>
                  </m:r>
                  <m:ctrlPr>
                    <w:rPr>
                      <w:rFonts w:ascii="Cambria Math" w:eastAsia="宋体" w:hAnsi="Cambria Math" w:hint="eastAsia"/>
                      <w:i/>
                      <w:sz w:val="24"/>
                    </w:rPr>
                  </m:ctrlPr>
                </m:e>
                <m:sub>
                  <m:r>
                    <w:rPr>
                      <w:rFonts w:ascii="Cambria Math" w:eastAsia="宋体" w:hAnsi="Cambria Math" w:hint="eastAsia"/>
                      <w:sz w:val="24"/>
                    </w:rPr>
                    <m:t>CrossFreeze</m:t>
                  </m:r>
                </m:sub>
              </m:sSub>
              <m:ctrlPr>
                <w:rPr>
                  <w:rFonts w:ascii="Cambria Math" w:eastAsia="宋体" w:hAnsi="Cambria Math"/>
                  <w:i/>
                  <w:sz w:val="24"/>
                </w:rPr>
              </m:ctrlPr>
            </m:den>
          </m:f>
          <m:r>
            <w:rPr>
              <w:rFonts w:ascii="Cambria Math" w:eastAsia="宋体" w:hAnsi="Cambria Math" w:hint="eastAsia"/>
              <w:sz w:val="24"/>
            </w:rPr>
            <m:t>=</m:t>
          </m:r>
          <m:f>
            <m:fPr>
              <m:ctrlPr>
                <w:rPr>
                  <w:rFonts w:ascii="Cambria Math" w:eastAsia="宋体" w:hAnsi="Cambria Math"/>
                  <w:sz w:val="24"/>
                </w:rPr>
              </m:ctrlPr>
            </m:fPr>
            <m:num>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1</m:t>
                      </m:r>
                    </m:sub>
                  </m:sSub>
                </m:e>
              </m:d>
              <m:r>
                <w:rPr>
                  <w:rFonts w:ascii="Cambria Math" w:eastAsia="宋体" w:hAnsi="Cambria Math" w:hint="eastAsia"/>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2</m:t>
                      </m:r>
                    </m:sub>
                  </m:sSub>
                </m:e>
              </m:d>
              <m:ctrlPr>
                <w:rPr>
                  <w:rFonts w:ascii="Cambria Math" w:eastAsia="宋体" w:hAnsi="Cambria Math"/>
                  <w:i/>
                  <w:sz w:val="24"/>
                </w:rPr>
              </m:ctrlPr>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2</m:t>
                      </m:r>
                    </m:sub>
                  </m:sSub>
                </m:e>
              </m:d>
              <m:ctrlPr>
                <w:rPr>
                  <w:rFonts w:ascii="Cambria Math" w:eastAsia="宋体" w:hAnsi="Cambria Math"/>
                  <w:i/>
                  <w:sz w:val="24"/>
                </w:rPr>
              </m:ctrlPr>
            </m:den>
          </m:f>
          <m:r>
            <w:rPr>
              <w:rFonts w:ascii="Cambria Math" w:eastAsia="宋体" w:hAnsi="Cambria Math" w:hint="eastAsia"/>
              <w:sz w:val="24"/>
            </w:rPr>
            <m:t>=1+</m:t>
          </m:r>
          <m:f>
            <m:fPr>
              <m:ctrlPr>
                <w:rPr>
                  <w:rFonts w:ascii="Cambria Math" w:eastAsia="宋体" w:hAnsi="Cambria Math"/>
                  <w:sz w:val="24"/>
                </w:rPr>
              </m:ctrlPr>
            </m:fPr>
            <m:num>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1</m:t>
                      </m:r>
                    </m:sub>
                  </m:sSub>
                </m:e>
              </m:d>
              <m:ctrlPr>
                <w:rPr>
                  <w:rFonts w:ascii="Cambria Math" w:eastAsia="宋体" w:hAnsi="Cambria Math"/>
                  <w:i/>
                  <w:sz w:val="24"/>
                </w:rPr>
              </m:ctrlPr>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2</m:t>
                      </m:r>
                    </m:sub>
                  </m:sSub>
                </m:e>
              </m:d>
              <m:ctrlPr>
                <w:rPr>
                  <w:rFonts w:ascii="Cambria Math" w:eastAsia="宋体" w:hAnsi="Cambria Math"/>
                  <w:i/>
                  <w:sz w:val="24"/>
                </w:rPr>
              </m:ctrlPr>
            </m:den>
          </m:f>
        </m:oMath>
      </m:oMathPara>
    </w:p>
    <w:p w14:paraId="7DEF63E0" w14:textId="551777DD" w:rsidR="008A6A62" w:rsidRDefault="00280A0E" w:rsidP="00280A0E">
      <w:pPr>
        <w:ind w:firstLineChars="200" w:firstLine="480"/>
        <w:rPr>
          <w:rFonts w:ascii="宋体" w:eastAsia="宋体" w:hAnsi="宋体" w:hint="eastAsia"/>
          <w:sz w:val="24"/>
        </w:rPr>
      </w:pPr>
      <w:r w:rsidRPr="00280A0E">
        <w:rPr>
          <w:rFonts w:ascii="宋体" w:eastAsia="宋体" w:hAnsi="宋体" w:hint="eastAsia"/>
          <w:sz w:val="24"/>
        </w:rPr>
        <w:t>这一结果表明，只要特征提取器参数量</w:t>
      </w:r>
      <m:oMath>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1</m:t>
                </m:r>
              </m:sub>
            </m:sSub>
          </m:e>
        </m:d>
      </m:oMath>
      <w:r w:rsidRPr="00280A0E">
        <w:rPr>
          <w:rFonts w:ascii="宋体" w:eastAsia="宋体" w:hAnsi="宋体" w:hint="eastAsia"/>
          <w:sz w:val="24"/>
        </w:rPr>
        <w:t>远大于分类头参数量</w:t>
      </w:r>
      <m:oMath>
        <m:d>
          <m:dPr>
            <m:begChr m:val="|"/>
            <m:endChr m:val="|"/>
            <m:ctrlPr>
              <w:rPr>
                <w:rFonts w:ascii="Cambria Math" w:eastAsia="宋体" w:hAnsi="Cambria Math"/>
                <w:i/>
                <w:sz w:val="24"/>
              </w:rPr>
            </m:ctrlPr>
          </m:dPr>
          <m:e>
            <m:sSub>
              <m:sSubPr>
                <m:ctrlPr>
                  <w:rPr>
                    <w:rFonts w:ascii="Cambria Math" w:eastAsia="宋体" w:hAnsi="Cambria Math"/>
                    <w:i/>
                    <w:sz w:val="24"/>
                  </w:rPr>
                </m:ctrlPr>
              </m:sSubPr>
              <m:e>
                <m:r>
                  <m:rPr>
                    <m:sty m:val="p"/>
                  </m:rPr>
                  <w:rPr>
                    <w:rFonts w:ascii="Cambria Math" w:eastAsia="宋体" w:hAnsi="Cambria Math"/>
                    <w:sz w:val="24"/>
                  </w:rPr>
                  <m:t>θ</m:t>
                </m:r>
              </m:e>
              <m:sub>
                <m:r>
                  <w:rPr>
                    <w:rFonts w:ascii="Cambria Math" w:eastAsia="宋体" w:hAnsi="Cambria Math" w:hint="eastAsia"/>
                    <w:sz w:val="24"/>
                  </w:rPr>
                  <m:t>2</m:t>
                </m:r>
              </m:sub>
            </m:sSub>
          </m:e>
        </m:d>
      </m:oMath>
      <w:r w:rsidRPr="00280A0E">
        <w:rPr>
          <w:rFonts w:ascii="宋体" w:eastAsia="宋体" w:hAnsi="宋体" w:hint="eastAsia"/>
          <w:sz w:val="24"/>
        </w:rPr>
        <w:t>，通信效率就会显著提升。</w:t>
      </w:r>
    </w:p>
    <w:p w14:paraId="3A7A357F" w14:textId="77777777" w:rsidR="0050435A" w:rsidRDefault="0050435A" w:rsidP="0050435A">
      <w:pPr>
        <w:ind w:firstLineChars="200" w:firstLine="480"/>
        <w:rPr>
          <w:rFonts w:ascii="宋体" w:eastAsia="宋体" w:hAnsi="宋体" w:hint="eastAsia"/>
          <w:sz w:val="24"/>
        </w:rPr>
      </w:pPr>
      <w:r w:rsidRPr="0050435A">
        <w:rPr>
          <w:rFonts w:ascii="宋体" w:eastAsia="宋体" w:hAnsi="宋体"/>
          <w:sz w:val="24"/>
        </w:rPr>
        <w:t>在</w:t>
      </w:r>
      <w:r>
        <w:rPr>
          <w:rFonts w:ascii="宋体" w:eastAsia="宋体" w:hAnsi="宋体" w:hint="eastAsia"/>
          <w:sz w:val="24"/>
        </w:rPr>
        <w:t>我们的</w:t>
      </w:r>
      <w:r w:rsidRPr="0050435A">
        <w:rPr>
          <w:rFonts w:ascii="宋体" w:eastAsia="宋体" w:hAnsi="宋体"/>
          <w:sz w:val="24"/>
        </w:rPr>
        <w:t>CIFAR-10任务中，我们采用了CIFARCNN(ResNet-9 变体)。该模型具有较深的卷积结构，导致特征提取器参数量巨大，而分类头相对轻量。</w:t>
      </w:r>
    </w:p>
    <w:p w14:paraId="745CF76E" w14:textId="7B67BC6F" w:rsidR="0050435A" w:rsidRPr="005F77E5" w:rsidRDefault="0050435A" w:rsidP="005F77E5">
      <w:pPr>
        <w:ind w:firstLineChars="200" w:firstLine="480"/>
        <w:rPr>
          <w:rFonts w:ascii="宋体" w:eastAsia="宋体" w:hAnsi="宋体" w:hint="eastAsia"/>
          <w:sz w:val="24"/>
        </w:rPr>
      </w:pPr>
      <w:r w:rsidRPr="0050435A">
        <w:rPr>
          <w:rFonts w:ascii="宋体" w:eastAsia="宋体" w:hAnsi="宋体" w:hint="eastAsia"/>
          <w:sz w:val="24"/>
        </w:rPr>
        <w:t>M1</w:t>
      </w:r>
      <w:r w:rsidRPr="0050435A">
        <w:rPr>
          <w:rFonts w:ascii="宋体" w:eastAsia="宋体" w:hAnsi="宋体"/>
          <w:sz w:val="24"/>
        </w:rPr>
        <w:t>包含初始卷积层、3个残差块及多个512通道的卷积层</w:t>
      </w:r>
      <w:r>
        <w:rPr>
          <w:rFonts w:ascii="宋体" w:eastAsia="宋体" w:hAnsi="宋体" w:hint="eastAsia"/>
          <w:sz w:val="24"/>
        </w:rPr>
        <w:t>，</w:t>
      </w:r>
      <m:oMath>
        <m:sSub>
          <m:sSubPr>
            <m:ctrlPr>
              <w:rPr>
                <w:rFonts w:ascii="Cambria Math" w:eastAsia="宋体" w:hAnsi="Cambria Math"/>
                <w:i/>
                <w:sz w:val="24"/>
              </w:rPr>
            </m:ctrlPr>
          </m:sSubPr>
          <m:e>
            <m:r>
              <m:rPr>
                <m:sty m:val="p"/>
              </m:rPr>
              <w:rPr>
                <w:rFonts w:ascii="Cambria Math" w:eastAsia="宋体" w:hAnsi="Cambria Math" w:hint="eastAsia"/>
                <w:sz w:val="24"/>
              </w:rPr>
              <m:t>Θ</m:t>
            </m:r>
          </m:e>
          <m:sub>
            <m:r>
              <w:rPr>
                <w:rFonts w:ascii="Cambria Math" w:eastAsia="宋体" w:hAnsi="Cambria Math" w:hint="eastAsia"/>
                <w:sz w:val="24"/>
              </w:rPr>
              <m:t>M1</m:t>
            </m:r>
          </m:sub>
        </m:sSub>
      </m:oMath>
      <w:r w:rsidRPr="0050435A">
        <w:rPr>
          <w:rFonts w:ascii="宋体" w:eastAsia="宋体" w:hAnsi="宋体"/>
          <w:sz w:val="24"/>
        </w:rPr>
        <w:t>约6.57</w:t>
      </w:r>
      <w:r>
        <w:rPr>
          <w:rFonts w:ascii="宋体" w:eastAsia="宋体" w:hAnsi="宋体" w:hint="eastAsia"/>
          <w:sz w:val="24"/>
        </w:rPr>
        <w:t>M</w:t>
      </w:r>
      <w:r w:rsidRPr="0050435A">
        <w:rPr>
          <w:rFonts w:ascii="宋体" w:eastAsia="宋体" w:hAnsi="宋体"/>
          <w:sz w:val="24"/>
        </w:rPr>
        <w:t>。</w:t>
      </w:r>
      <w:r w:rsidR="005F77E5">
        <w:rPr>
          <w:rFonts w:ascii="宋体" w:eastAsia="宋体" w:hAnsi="宋体" w:hint="eastAsia"/>
          <w:sz w:val="24"/>
        </w:rPr>
        <w:t>Sm</w:t>
      </w:r>
      <w:r w:rsidRPr="0050435A">
        <w:rPr>
          <w:rFonts w:ascii="宋体" w:eastAsia="宋体" w:hAnsi="宋体"/>
          <w:sz w:val="24"/>
        </w:rPr>
        <w:t>仅由一个线性层构成</w:t>
      </w:r>
      <w:r>
        <w:rPr>
          <w:rFonts w:ascii="宋体" w:eastAsia="宋体" w:hAnsi="宋体" w:hint="eastAsia"/>
          <w:sz w:val="24"/>
        </w:rPr>
        <w:t>，</w:t>
      </w:r>
      <m:oMath>
        <m:sSub>
          <m:sSubPr>
            <m:ctrlPr>
              <w:rPr>
                <w:rFonts w:ascii="Cambria Math" w:eastAsia="宋体" w:hAnsi="Cambria Math"/>
                <w:i/>
                <w:sz w:val="24"/>
              </w:rPr>
            </m:ctrlPr>
          </m:sSubPr>
          <m:e>
            <m:r>
              <m:rPr>
                <m:sty m:val="p"/>
              </m:rPr>
              <w:rPr>
                <w:rFonts w:ascii="Cambria Math" w:eastAsia="宋体" w:hAnsi="Cambria Math" w:hint="eastAsia"/>
                <w:sz w:val="24"/>
              </w:rPr>
              <m:t>Θ</m:t>
            </m:r>
          </m:e>
          <m:sub>
            <m:r>
              <w:rPr>
                <w:rFonts w:ascii="Cambria Math" w:eastAsia="宋体" w:hAnsi="Cambria Math" w:hint="eastAsia"/>
                <w:sz w:val="24"/>
              </w:rPr>
              <m:t>Sm</m:t>
            </m:r>
          </m:sub>
        </m:sSub>
      </m:oMath>
      <w:r w:rsidRPr="0050435A">
        <w:rPr>
          <w:rFonts w:ascii="宋体" w:eastAsia="宋体" w:hAnsi="宋体"/>
          <w:sz w:val="24"/>
        </w:rPr>
        <w:t>约5K。</w:t>
      </w:r>
    </w:p>
    <w:p w14:paraId="3D4EA246" w14:textId="57B84059" w:rsidR="0050435A" w:rsidRPr="0050435A" w:rsidRDefault="0050435A" w:rsidP="0050435A">
      <w:pPr>
        <w:ind w:firstLineChars="200" w:firstLine="480"/>
        <w:rPr>
          <w:rFonts w:ascii="宋体" w:eastAsia="宋体" w:hAnsi="宋体" w:hint="eastAsia"/>
          <w:sz w:val="24"/>
        </w:rPr>
      </w:pPr>
      <m:oMathPara>
        <m:oMath>
          <m:r>
            <w:rPr>
              <w:rFonts w:ascii="Cambria Math" w:eastAsia="宋体" w:hAnsi="Cambria Math" w:hint="eastAsia"/>
              <w:sz w:val="24"/>
            </w:rPr>
            <m:t>C</m:t>
          </m:r>
          <m:sSub>
            <m:sSubPr>
              <m:ctrlPr>
                <w:rPr>
                  <w:rFonts w:ascii="Cambria Math" w:eastAsia="宋体" w:hAnsi="Cambria Math"/>
                  <w:i/>
                  <w:sz w:val="24"/>
                </w:rPr>
              </m:ctrlPr>
            </m:sSubPr>
            <m:e>
              <m:r>
                <w:rPr>
                  <w:rFonts w:ascii="Cambria Math" w:eastAsia="宋体" w:hAnsi="Cambria Math" w:hint="eastAsia"/>
                  <w:sz w:val="24"/>
                </w:rPr>
                <m:t>R</m:t>
              </m:r>
              <m:ctrlPr>
                <w:rPr>
                  <w:rFonts w:ascii="Cambria Math" w:eastAsia="宋体" w:hAnsi="Cambria Math" w:hint="eastAsia"/>
                  <w:i/>
                  <w:sz w:val="24"/>
                </w:rPr>
              </m:ctrlPr>
            </m:e>
            <m:sub>
              <m:r>
                <w:rPr>
                  <w:rFonts w:ascii="Cambria Math" w:eastAsia="宋体" w:hAnsi="Cambria Math" w:hint="eastAsia"/>
                  <w:sz w:val="24"/>
                </w:rPr>
                <m:t>CIFAR</m:t>
              </m:r>
            </m:sub>
          </m:sSub>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6,573,120</m:t>
              </m:r>
              <m:ctrlPr>
                <w:rPr>
                  <w:rFonts w:ascii="Cambria Math" w:eastAsia="宋体" w:hAnsi="Cambria Math"/>
                  <w:i/>
                  <w:sz w:val="24"/>
                </w:rPr>
              </m:ctrlPr>
            </m:num>
            <m:den>
              <m:r>
                <w:rPr>
                  <w:rFonts w:ascii="Cambria Math" w:eastAsia="宋体" w:hAnsi="Cambria Math" w:hint="eastAsia"/>
                  <w:sz w:val="24"/>
                </w:rPr>
                <m:t>5,120</m:t>
              </m:r>
              <m:ctrlPr>
                <w:rPr>
                  <w:rFonts w:ascii="Cambria Math" w:eastAsia="宋体" w:hAnsi="Cambria Math"/>
                  <w:i/>
                  <w:sz w:val="24"/>
                </w:rPr>
              </m:ctrlPr>
            </m:den>
          </m:f>
          <m:r>
            <m:rPr>
              <m:sty m:val="p"/>
            </m:rPr>
            <w:rPr>
              <w:rFonts w:ascii="Cambria Math" w:eastAsia="宋体" w:hAnsi="Cambria Math" w:hint="eastAsia"/>
              <w:sz w:val="24"/>
            </w:rPr>
            <m:t>≈</m:t>
          </m:r>
          <m:r>
            <w:rPr>
              <w:rFonts w:ascii="Cambria Math" w:eastAsia="宋体" w:hAnsi="Cambria Math"/>
              <w:sz w:val="24"/>
            </w:rPr>
            <m:t>1284</m:t>
          </m:r>
          <m:r>
            <w:rPr>
              <w:rFonts w:ascii="Cambria Math" w:eastAsia="宋体" w:hAnsi="Cambria Math" w:hint="eastAsia"/>
              <w:sz w:val="24"/>
            </w:rPr>
            <m:t>.</m:t>
          </m:r>
          <m:r>
            <w:rPr>
              <w:rFonts w:ascii="Cambria Math" w:eastAsia="宋体" w:hAnsi="Cambria Math"/>
              <w:sz w:val="24"/>
            </w:rPr>
            <m:t>8</m:t>
          </m:r>
        </m:oMath>
      </m:oMathPara>
    </w:p>
    <w:p w14:paraId="4C674761" w14:textId="0B1D478C" w:rsidR="0050435A" w:rsidRPr="0050435A" w:rsidRDefault="0050435A" w:rsidP="0050435A">
      <w:pPr>
        <w:ind w:firstLineChars="200" w:firstLine="480"/>
        <w:rPr>
          <w:rFonts w:ascii="宋体" w:eastAsia="宋体" w:hAnsi="宋体" w:hint="eastAsia"/>
          <w:sz w:val="24"/>
        </w:rPr>
      </w:pPr>
      <w:r w:rsidRPr="0050435A">
        <w:rPr>
          <w:rFonts w:ascii="宋体" w:eastAsia="宋体" w:hAnsi="宋体"/>
          <w:sz w:val="24"/>
        </w:rPr>
        <w:t>这意味着，</w:t>
      </w:r>
      <w:r w:rsidRPr="0050435A">
        <w:rPr>
          <w:rFonts w:ascii="宋体" w:eastAsia="宋体" w:hAnsi="宋体"/>
          <w:b/>
          <w:bCs/>
          <w:sz w:val="24"/>
        </w:rPr>
        <w:t>CrossFreeze在CIFAR-10任务上的单轮通信数据量仅为FedAvg的约0.08%</w:t>
      </w:r>
      <w:r w:rsidRPr="0050435A">
        <w:rPr>
          <w:rFonts w:ascii="宋体" w:eastAsia="宋体" w:hAnsi="宋体"/>
          <w:sz w:val="24"/>
        </w:rPr>
        <w:t>。相比于传输完整的ResNet-9模型（约26MB），CrossFreeze 仅需传输约20KB的数据，实现了</w:t>
      </w:r>
      <w:r w:rsidRPr="0050435A">
        <w:rPr>
          <w:rFonts w:ascii="宋体" w:eastAsia="宋体" w:hAnsi="宋体"/>
          <w:b/>
          <w:bCs/>
          <w:sz w:val="24"/>
        </w:rPr>
        <w:t>三个数量级</w:t>
      </w:r>
      <w:r w:rsidRPr="0050435A">
        <w:rPr>
          <w:rFonts w:ascii="宋体" w:eastAsia="宋体" w:hAnsi="宋体"/>
          <w:sz w:val="24"/>
        </w:rPr>
        <w:t>的通信节省。这对于带宽极低的场景具有决定性意义。</w:t>
      </w:r>
    </w:p>
    <w:p w14:paraId="43375337" w14:textId="3D35F61D" w:rsidR="0050435A" w:rsidRDefault="0050435A" w:rsidP="0050435A">
      <w:pPr>
        <w:ind w:firstLineChars="200" w:firstLine="480"/>
        <w:rPr>
          <w:rFonts w:ascii="宋体" w:eastAsia="宋体" w:hAnsi="宋体" w:hint="eastAsia"/>
          <w:sz w:val="24"/>
        </w:rPr>
      </w:pPr>
      <w:r w:rsidRPr="0050435A">
        <w:rPr>
          <w:rFonts w:ascii="宋体" w:eastAsia="宋体" w:hAnsi="宋体"/>
          <w:sz w:val="24"/>
        </w:rPr>
        <w:t>在PathMNIST任务中，我们使用了轻量级的3层卷积网络PathMNISTCNN</w:t>
      </w:r>
      <w:r>
        <w:rPr>
          <w:rFonts w:ascii="宋体" w:eastAsia="宋体" w:hAnsi="宋体" w:hint="eastAsia"/>
          <w:sz w:val="24"/>
        </w:rPr>
        <w:t>，M1</w:t>
      </w:r>
      <w:r w:rsidRPr="0050435A">
        <w:rPr>
          <w:rFonts w:ascii="宋体" w:eastAsia="宋体" w:hAnsi="宋体"/>
          <w:sz w:val="24"/>
        </w:rPr>
        <w:t>包含3个卷积层、GroupNorm和池化层</w:t>
      </w:r>
      <w:r>
        <w:rPr>
          <w:rFonts w:ascii="宋体" w:eastAsia="宋体" w:hAnsi="宋体" w:hint="eastAsia"/>
          <w:sz w:val="24"/>
        </w:rPr>
        <w:t>，</w:t>
      </w:r>
      <m:oMath>
        <m:sSub>
          <m:sSubPr>
            <m:ctrlPr>
              <w:rPr>
                <w:rFonts w:ascii="Cambria Math" w:eastAsia="宋体" w:hAnsi="Cambria Math"/>
                <w:i/>
                <w:sz w:val="24"/>
              </w:rPr>
            </m:ctrlPr>
          </m:sSubPr>
          <m:e>
            <m:r>
              <m:rPr>
                <m:sty m:val="p"/>
              </m:rPr>
              <w:rPr>
                <w:rFonts w:ascii="Cambria Math" w:eastAsia="宋体" w:hAnsi="Cambria Math" w:hint="eastAsia"/>
                <w:sz w:val="24"/>
              </w:rPr>
              <m:t>Θ</m:t>
            </m:r>
          </m:e>
          <m:sub>
            <m:r>
              <w:rPr>
                <w:rFonts w:ascii="Cambria Math" w:eastAsia="宋体" w:hAnsi="Cambria Math" w:hint="eastAsia"/>
                <w:sz w:val="24"/>
              </w:rPr>
              <m:t>M1</m:t>
            </m:r>
          </m:sub>
        </m:sSub>
      </m:oMath>
      <w:r w:rsidRPr="0050435A">
        <w:rPr>
          <w:rFonts w:ascii="宋体" w:eastAsia="宋体" w:hAnsi="宋体"/>
          <w:sz w:val="24"/>
        </w:rPr>
        <w:t>约372K</w:t>
      </w:r>
      <w:r>
        <w:rPr>
          <w:rFonts w:ascii="宋体" w:eastAsia="宋体" w:hAnsi="宋体" w:hint="eastAsia"/>
          <w:sz w:val="24"/>
        </w:rPr>
        <w:t>。Sm</w:t>
      </w:r>
      <w:r w:rsidRPr="0050435A">
        <w:rPr>
          <w:rFonts w:ascii="宋体" w:eastAsia="宋体" w:hAnsi="宋体"/>
          <w:sz w:val="24"/>
        </w:rPr>
        <w:t>包含Dropout和一个全连接层</w:t>
      </w:r>
      <w:r>
        <w:rPr>
          <w:rFonts w:ascii="宋体" w:eastAsia="宋体" w:hAnsi="宋体" w:hint="eastAsia"/>
          <w:sz w:val="24"/>
        </w:rPr>
        <w:t>，</w:t>
      </w:r>
      <m:oMath>
        <m:sSub>
          <m:sSubPr>
            <m:ctrlPr>
              <w:rPr>
                <w:rFonts w:ascii="Cambria Math" w:eastAsia="宋体" w:hAnsi="Cambria Math"/>
                <w:i/>
                <w:sz w:val="24"/>
              </w:rPr>
            </m:ctrlPr>
          </m:sSubPr>
          <m:e>
            <m:r>
              <m:rPr>
                <m:sty m:val="p"/>
              </m:rPr>
              <w:rPr>
                <w:rFonts w:ascii="Cambria Math" w:eastAsia="宋体" w:hAnsi="Cambria Math" w:hint="eastAsia"/>
                <w:sz w:val="24"/>
              </w:rPr>
              <m:t>Θ</m:t>
            </m:r>
          </m:e>
          <m:sub>
            <m:r>
              <w:rPr>
                <w:rFonts w:ascii="Cambria Math" w:eastAsia="宋体" w:hAnsi="Cambria Math" w:hint="eastAsia"/>
                <w:sz w:val="24"/>
              </w:rPr>
              <m:t>Sm</m:t>
            </m:r>
          </m:sub>
        </m:sSub>
      </m:oMath>
      <w:r w:rsidRPr="0050435A">
        <w:rPr>
          <w:rFonts w:ascii="宋体" w:eastAsia="宋体" w:hAnsi="宋体"/>
          <w:sz w:val="24"/>
        </w:rPr>
        <w:t>约2.3K。</w:t>
      </w:r>
    </w:p>
    <w:p w14:paraId="6D1170CB" w14:textId="5121125B" w:rsidR="0050435A" w:rsidRPr="0050435A" w:rsidRDefault="0050435A" w:rsidP="0050435A">
      <w:pPr>
        <w:ind w:firstLineChars="200" w:firstLine="480"/>
        <w:rPr>
          <w:rFonts w:ascii="宋体" w:eastAsia="宋体" w:hAnsi="宋体" w:hint="eastAsia"/>
          <w:sz w:val="24"/>
        </w:rPr>
      </w:pPr>
      <m:oMathPara>
        <m:oMath>
          <m:r>
            <w:rPr>
              <w:rFonts w:ascii="Cambria Math" w:eastAsia="宋体" w:hAnsi="Cambria Math" w:hint="eastAsia"/>
              <w:sz w:val="24"/>
            </w:rPr>
            <m:t>C</m:t>
          </m:r>
          <m:sSub>
            <m:sSubPr>
              <m:ctrlPr>
                <w:rPr>
                  <w:rFonts w:ascii="Cambria Math" w:eastAsia="宋体" w:hAnsi="Cambria Math"/>
                  <w:i/>
                  <w:sz w:val="24"/>
                </w:rPr>
              </m:ctrlPr>
            </m:sSubPr>
            <m:e>
              <m:r>
                <w:rPr>
                  <w:rFonts w:ascii="Cambria Math" w:eastAsia="宋体" w:hAnsi="Cambria Math" w:hint="eastAsia"/>
                  <w:sz w:val="24"/>
                </w:rPr>
                <m:t>R</m:t>
              </m:r>
              <m:ctrlPr>
                <w:rPr>
                  <w:rFonts w:ascii="Cambria Math" w:eastAsia="宋体" w:hAnsi="Cambria Math" w:hint="eastAsia"/>
                  <w:i/>
                  <w:sz w:val="24"/>
                </w:rPr>
              </m:ctrlPr>
            </m:e>
            <m:sub>
              <m:r>
                <w:rPr>
                  <w:rFonts w:ascii="Cambria Math" w:eastAsia="宋体" w:hAnsi="Cambria Math" w:hint="eastAsia"/>
                  <w:sz w:val="24"/>
                </w:rPr>
                <m:t>Pat</m:t>
              </m:r>
              <m:r>
                <w:rPr>
                  <w:rFonts w:ascii="Cambria Math" w:eastAsia="宋体" w:hAnsi="Cambria Math" w:cs="Cambria Math"/>
                  <w:sz w:val="24"/>
                </w:rPr>
                <m:t>h</m:t>
              </m:r>
            </m:sub>
          </m:sSub>
          <m:r>
            <w:rPr>
              <w:rFonts w:ascii="Cambria Math" w:eastAsia="宋体" w:hAnsi="Cambria Math" w:hint="eastAsia"/>
              <w:sz w:val="24"/>
            </w:rPr>
            <m:t>=1+</m:t>
          </m:r>
          <m:f>
            <m:fPr>
              <m:ctrlPr>
                <w:rPr>
                  <w:rFonts w:ascii="Cambria Math" w:eastAsia="宋体" w:hAnsi="Cambria Math"/>
                  <w:sz w:val="24"/>
                </w:rPr>
              </m:ctrlPr>
            </m:fPr>
            <m:num>
              <m:r>
                <w:rPr>
                  <w:rFonts w:ascii="Cambria Math" w:eastAsia="宋体" w:hAnsi="Cambria Math" w:hint="eastAsia"/>
                  <w:sz w:val="24"/>
                </w:rPr>
                <m:t>371,712</m:t>
              </m:r>
              <m:ctrlPr>
                <w:rPr>
                  <w:rFonts w:ascii="Cambria Math" w:eastAsia="宋体" w:hAnsi="Cambria Math"/>
                  <w:i/>
                  <w:sz w:val="24"/>
                </w:rPr>
              </m:ctrlPr>
            </m:num>
            <m:den>
              <m:r>
                <w:rPr>
                  <w:rFonts w:ascii="Cambria Math" w:eastAsia="宋体" w:hAnsi="Cambria Math" w:hint="eastAsia"/>
                  <w:sz w:val="24"/>
                </w:rPr>
                <m:t>2,313</m:t>
              </m:r>
              <m:ctrlPr>
                <w:rPr>
                  <w:rFonts w:ascii="Cambria Math" w:eastAsia="宋体" w:hAnsi="Cambria Math"/>
                  <w:i/>
                  <w:sz w:val="24"/>
                </w:rPr>
              </m:ctrlPr>
            </m:den>
          </m:f>
          <m:r>
            <m:rPr>
              <m:sty m:val="p"/>
            </m:rPr>
            <w:rPr>
              <w:rFonts w:ascii="Cambria Math" w:eastAsia="宋体" w:hAnsi="Cambria Math" w:hint="eastAsia"/>
              <w:sz w:val="24"/>
            </w:rPr>
            <m:t>≈</m:t>
          </m:r>
          <m:r>
            <w:rPr>
              <w:rFonts w:ascii="Cambria Math" w:eastAsia="宋体" w:hAnsi="Cambria Math"/>
              <w:sz w:val="24"/>
            </w:rPr>
            <m:t>161</m:t>
          </m:r>
          <m:r>
            <w:rPr>
              <w:rFonts w:ascii="Cambria Math" w:eastAsia="宋体" w:hAnsi="Cambria Math" w:hint="eastAsia"/>
              <w:sz w:val="24"/>
            </w:rPr>
            <m:t>.</m:t>
          </m:r>
          <m:r>
            <w:rPr>
              <w:rFonts w:ascii="Cambria Math" w:eastAsia="宋体" w:hAnsi="Cambria Math"/>
              <w:sz w:val="24"/>
            </w:rPr>
            <m:t>7</m:t>
          </m:r>
        </m:oMath>
      </m:oMathPara>
    </w:p>
    <w:p w14:paraId="473ED0B7" w14:textId="5F9B8F1F" w:rsidR="0050435A" w:rsidRPr="0050435A" w:rsidRDefault="0050435A" w:rsidP="0050435A">
      <w:pPr>
        <w:ind w:firstLineChars="200" w:firstLine="480"/>
        <w:rPr>
          <w:rFonts w:ascii="宋体" w:eastAsia="宋体" w:hAnsi="宋体" w:hint="eastAsia"/>
          <w:sz w:val="24"/>
        </w:rPr>
      </w:pPr>
      <w:r w:rsidRPr="0050435A">
        <w:rPr>
          <w:rFonts w:ascii="宋体" w:eastAsia="宋体" w:hAnsi="宋体"/>
          <w:sz w:val="24"/>
        </w:rPr>
        <w:t>即使在模型整体较小的PathMNIST任务中，CrossFreeze通信量仅为FedAvg的</w:t>
      </w:r>
      <w:r w:rsidRPr="0050435A">
        <w:rPr>
          <w:rFonts w:ascii="宋体" w:eastAsia="宋体" w:hAnsi="宋体"/>
          <w:b/>
          <w:bCs/>
          <w:sz w:val="24"/>
        </w:rPr>
        <w:t>0.62%</w:t>
      </w:r>
      <w:r>
        <w:rPr>
          <w:rFonts w:ascii="宋体" w:eastAsia="宋体" w:hAnsi="宋体" w:hint="eastAsia"/>
          <w:b/>
          <w:bCs/>
          <w:sz w:val="24"/>
        </w:rPr>
        <w:t>，</w:t>
      </w:r>
      <w:r w:rsidRPr="0050435A">
        <w:rPr>
          <w:rFonts w:ascii="宋体" w:eastAsia="宋体" w:hAnsi="宋体"/>
          <w:sz w:val="24"/>
        </w:rPr>
        <w:t>依然实现了</w:t>
      </w:r>
      <w:r w:rsidRPr="0050435A">
        <w:rPr>
          <w:rFonts w:ascii="宋体" w:eastAsia="宋体" w:hAnsi="宋体"/>
          <w:b/>
          <w:bCs/>
          <w:sz w:val="24"/>
        </w:rPr>
        <w:t>160倍</w:t>
      </w:r>
      <w:r w:rsidRPr="0050435A">
        <w:rPr>
          <w:rFonts w:ascii="宋体" w:eastAsia="宋体" w:hAnsi="宋体"/>
          <w:sz w:val="24"/>
        </w:rPr>
        <w:t>以上的压缩率</w:t>
      </w:r>
      <w:r w:rsidR="00A43422">
        <w:rPr>
          <w:rFonts w:ascii="宋体" w:eastAsia="宋体" w:hAnsi="宋体" w:hint="eastAsia"/>
          <w:sz w:val="24"/>
        </w:rPr>
        <w:t>。</w:t>
      </w:r>
    </w:p>
    <w:p w14:paraId="3C398680" w14:textId="386C8B25" w:rsidR="00355FF9" w:rsidRPr="00D23F70" w:rsidRDefault="002D04FD" w:rsidP="00D23F70">
      <w:pPr>
        <w:pStyle w:val="3"/>
        <w:rPr>
          <w:rFonts w:ascii="黑体" w:eastAsia="黑体" w:hAnsi="黑体" w:hint="eastAsia"/>
          <w:b/>
          <w:bCs/>
          <w:sz w:val="28"/>
          <w:szCs w:val="28"/>
        </w:rPr>
      </w:pPr>
      <w:r w:rsidRPr="00D23F70">
        <w:rPr>
          <w:rFonts w:ascii="黑体" w:eastAsia="黑体" w:hAnsi="黑体" w:hint="eastAsia"/>
          <w:b/>
          <w:bCs/>
          <w:sz w:val="28"/>
          <w:szCs w:val="28"/>
        </w:rPr>
        <w:t>3.5 收敛性分析</w:t>
      </w:r>
    </w:p>
    <w:p w14:paraId="45210F0D" w14:textId="5510C08F" w:rsidR="000D24A8" w:rsidRPr="002B490D" w:rsidRDefault="000D24A8" w:rsidP="002D04FD">
      <w:pPr>
        <w:ind w:firstLineChars="200" w:firstLine="480"/>
        <w:rPr>
          <w:rFonts w:ascii="宋体" w:eastAsia="宋体" w:hAnsi="宋体" w:hint="eastAsia"/>
          <w:color w:val="000000" w:themeColor="text1"/>
          <w:sz w:val="24"/>
        </w:rPr>
      </w:pPr>
      <w:r w:rsidRPr="000D24A8">
        <w:rPr>
          <w:rFonts w:ascii="宋体" w:eastAsia="宋体" w:hAnsi="宋体"/>
          <w:color w:val="000000" w:themeColor="text1"/>
          <w:sz w:val="24"/>
        </w:rPr>
        <w:t>本节旨在</w:t>
      </w:r>
      <w:r>
        <w:rPr>
          <w:rFonts w:ascii="宋体" w:eastAsia="宋体" w:hAnsi="宋体" w:hint="eastAsia"/>
          <w:color w:val="000000" w:themeColor="text1"/>
          <w:sz w:val="24"/>
        </w:rPr>
        <w:t>证明</w:t>
      </w:r>
      <w:r w:rsidRPr="000D24A8">
        <w:rPr>
          <w:rFonts w:ascii="宋体" w:eastAsia="宋体" w:hAnsi="宋体"/>
          <w:color w:val="000000" w:themeColor="text1"/>
          <w:sz w:val="24"/>
        </w:rPr>
        <w:t>CrossFreeze算法在非凸优化环境下的全局收敛性。我们将CrossFreeze的训练过程建模为求解一个正则化的非凸双块优化问题，并</w:t>
      </w:r>
      <w:r w:rsidRPr="002B490D">
        <w:rPr>
          <w:rFonts w:ascii="宋体" w:eastAsia="宋体" w:hAnsi="宋体" w:hint="eastAsia"/>
          <w:color w:val="000000" w:themeColor="text1"/>
          <w:sz w:val="24"/>
        </w:rPr>
        <w:t>基于</w:t>
      </w:r>
      <w:r w:rsidRPr="00DD0406">
        <w:rPr>
          <w:rFonts w:ascii="宋体" w:eastAsia="宋体" w:hAnsi="宋体"/>
          <w:color w:val="000000" w:themeColor="text1"/>
          <w:sz w:val="24"/>
        </w:rPr>
        <w:t>Zeng等人</w:t>
      </w:r>
      <w:r w:rsidRPr="002B490D">
        <w:rPr>
          <w:rFonts w:ascii="宋体" w:eastAsia="宋体" w:hAnsi="宋体" w:hint="eastAsia"/>
          <w:color w:val="000000" w:themeColor="text1"/>
          <w:sz w:val="24"/>
        </w:rPr>
        <w:t>的块坐标下降理论</w:t>
      </w:r>
      <w:r w:rsidRPr="002B490D">
        <w:rPr>
          <w:rStyle w:val="af8"/>
          <w:rFonts w:ascii="宋体" w:eastAsia="宋体" w:hAnsi="宋体" w:hint="eastAsia"/>
          <w:color w:val="000000" w:themeColor="text1"/>
          <w:sz w:val="24"/>
        </w:rPr>
        <w:endnoteReference w:id="11"/>
      </w:r>
      <w:r w:rsidRPr="000D24A8">
        <w:rPr>
          <w:rFonts w:ascii="宋体" w:eastAsia="宋体" w:hAnsi="宋体"/>
          <w:color w:val="000000" w:themeColor="text1"/>
          <w:sz w:val="24"/>
        </w:rPr>
        <w:t>，证明</w:t>
      </w:r>
      <w:r w:rsidR="00691843">
        <w:rPr>
          <w:rFonts w:ascii="宋体" w:eastAsia="宋体" w:hAnsi="宋体" w:hint="eastAsia"/>
          <w:color w:val="000000" w:themeColor="text1"/>
          <w:sz w:val="24"/>
        </w:rPr>
        <w:t>交叉冻结</w:t>
      </w:r>
      <w:r w:rsidRPr="000D24A8">
        <w:rPr>
          <w:rFonts w:ascii="宋体" w:eastAsia="宋体" w:hAnsi="宋体"/>
          <w:color w:val="000000" w:themeColor="text1"/>
          <w:sz w:val="24"/>
        </w:rPr>
        <w:t>算法生成的参数序列</w:t>
      </w:r>
      <w:r w:rsidR="00C11A8C">
        <w:rPr>
          <w:rFonts w:ascii="宋体" w:eastAsia="宋体" w:hAnsi="宋体" w:hint="eastAsia"/>
          <w:color w:val="000000" w:themeColor="text1"/>
          <w:sz w:val="24"/>
        </w:rPr>
        <w:t>可以</w:t>
      </w:r>
      <w:r w:rsidRPr="000D24A8">
        <w:rPr>
          <w:rFonts w:ascii="宋体" w:eastAsia="宋体" w:hAnsi="宋体"/>
          <w:color w:val="000000" w:themeColor="text1"/>
          <w:sz w:val="24"/>
        </w:rPr>
        <w:t>收敛至全局目标函数的临界点。</w:t>
      </w:r>
    </w:p>
    <w:p w14:paraId="692AB40F" w14:textId="041469D7" w:rsidR="00737034" w:rsidRPr="00DD0406" w:rsidRDefault="00D804AF" w:rsidP="00DD0406">
      <w:pPr>
        <w:pStyle w:val="4"/>
        <w:rPr>
          <w:rFonts w:ascii="黑体" w:eastAsia="黑体" w:hAnsi="黑体" w:hint="eastAsia"/>
          <w:b/>
          <w:bCs/>
          <w:szCs w:val="24"/>
        </w:rPr>
      </w:pPr>
      <w:r w:rsidRPr="00DD0406">
        <w:rPr>
          <w:rFonts w:ascii="黑体" w:eastAsia="黑体" w:hAnsi="黑体" w:hint="eastAsia"/>
          <w:b/>
          <w:bCs/>
          <w:szCs w:val="24"/>
        </w:rPr>
        <w:lastRenderedPageBreak/>
        <w:t>3.5.1</w:t>
      </w:r>
      <w:r w:rsidR="001C67AB">
        <w:rPr>
          <w:rFonts w:ascii="黑体" w:eastAsia="黑体" w:hAnsi="黑体" w:hint="eastAsia"/>
          <w:b/>
          <w:bCs/>
          <w:szCs w:val="24"/>
        </w:rPr>
        <w:t xml:space="preserve"> </w:t>
      </w:r>
      <w:r w:rsidR="00737034" w:rsidRPr="00DD0406">
        <w:rPr>
          <w:rFonts w:ascii="黑体" w:eastAsia="黑体" w:hAnsi="黑体"/>
          <w:b/>
          <w:bCs/>
          <w:szCs w:val="24"/>
        </w:rPr>
        <w:t>数学建模与符号定义</w:t>
      </w:r>
    </w:p>
    <w:p w14:paraId="55DA3CA7" w14:textId="43277CC8" w:rsidR="00737034" w:rsidRPr="002B490D" w:rsidRDefault="00737034" w:rsidP="00737034">
      <w:pPr>
        <w:ind w:firstLineChars="200" w:firstLine="480"/>
        <w:rPr>
          <w:rFonts w:ascii="宋体" w:eastAsia="宋体" w:hAnsi="宋体" w:hint="eastAsia"/>
          <w:color w:val="000000" w:themeColor="text1"/>
          <w:sz w:val="24"/>
        </w:rPr>
      </w:pPr>
      <w:r w:rsidRPr="00737034">
        <w:rPr>
          <w:rFonts w:ascii="宋体" w:eastAsia="宋体" w:hAnsi="宋体"/>
          <w:color w:val="000000" w:themeColor="text1"/>
          <w:sz w:val="24"/>
        </w:rPr>
        <w:t>为了建立理论分析基础，我首先对CrossFreeze算法进行数学形式化。考虑</w:t>
      </w:r>
      <w:r w:rsidR="009E6559">
        <w:rPr>
          <w:rFonts w:ascii="宋体" w:eastAsia="宋体" w:hAnsi="宋体" w:hint="eastAsia"/>
          <w:color w:val="000000" w:themeColor="text1"/>
          <w:sz w:val="24"/>
        </w:rPr>
        <w:t>联邦学习系统</w:t>
      </w:r>
      <w:r w:rsidRPr="00737034">
        <w:rPr>
          <w:rFonts w:ascii="宋体" w:eastAsia="宋体" w:hAnsi="宋体"/>
          <w:color w:val="000000" w:themeColor="text1"/>
          <w:sz w:val="24"/>
        </w:rPr>
        <w:t>包含</w:t>
      </w:r>
      <w:r w:rsidRPr="002B490D">
        <w:rPr>
          <w:rFonts w:ascii="宋体" w:eastAsia="宋体" w:hAnsi="宋体" w:hint="eastAsia"/>
          <w:color w:val="000000" w:themeColor="text1"/>
          <w:sz w:val="24"/>
        </w:rPr>
        <w:t>N</w:t>
      </w:r>
      <w:r w:rsidRPr="00737034">
        <w:rPr>
          <w:rFonts w:ascii="宋体" w:eastAsia="宋体" w:hAnsi="宋体"/>
          <w:color w:val="000000" w:themeColor="text1"/>
          <w:sz w:val="24"/>
        </w:rPr>
        <w:t>个客户端的</w:t>
      </w:r>
      <w:r w:rsidRPr="002B490D">
        <w:rPr>
          <w:rFonts w:ascii="宋体" w:eastAsia="宋体" w:hAnsi="宋体" w:hint="eastAsia"/>
          <w:color w:val="000000" w:themeColor="text1"/>
          <w:sz w:val="24"/>
        </w:rPr>
        <w:t>情景</w:t>
      </w:r>
      <w:r w:rsidRPr="00737034">
        <w:rPr>
          <w:rFonts w:ascii="宋体" w:eastAsia="宋体" w:hAnsi="宋体"/>
          <w:color w:val="000000" w:themeColor="text1"/>
          <w:sz w:val="24"/>
        </w:rPr>
        <w:t>，将模型参数划分为</w:t>
      </w:r>
      <w:r w:rsidRPr="00737034">
        <w:rPr>
          <w:rFonts w:ascii="宋体" w:eastAsia="宋体" w:hAnsi="宋体"/>
          <w:b/>
          <w:bCs/>
          <w:color w:val="000000" w:themeColor="text1"/>
          <w:sz w:val="24"/>
        </w:rPr>
        <w:t>两个不相交的块</w:t>
      </w:r>
      <w:r w:rsidRPr="00737034">
        <w:rPr>
          <w:rFonts w:ascii="宋体" w:eastAsia="宋体" w:hAnsi="宋体"/>
          <w:color w:val="000000" w:themeColor="text1"/>
          <w:sz w:val="24"/>
        </w:rPr>
        <w:t>。</w:t>
      </w:r>
    </w:p>
    <w:p w14:paraId="29C822FD" w14:textId="11AF5BF0" w:rsidR="00737034" w:rsidRPr="002B490D" w:rsidRDefault="00737034" w:rsidP="00737034">
      <w:pPr>
        <w:ind w:firstLineChars="200" w:firstLine="482"/>
        <w:rPr>
          <w:rFonts w:ascii="宋体" w:eastAsia="宋体" w:hAnsi="宋体" w:hint="eastAsia"/>
          <w:color w:val="000000" w:themeColor="text1"/>
          <w:sz w:val="24"/>
        </w:rPr>
      </w:pPr>
      <w:r w:rsidRPr="00737034">
        <w:rPr>
          <w:rFonts w:ascii="宋体" w:eastAsia="宋体" w:hAnsi="宋体"/>
          <w:b/>
          <w:bCs/>
          <w:color w:val="000000" w:themeColor="text1"/>
          <w:sz w:val="24"/>
        </w:rPr>
        <w:t>块1</w:t>
      </w:r>
      <w:r w:rsidRPr="002B490D">
        <w:rPr>
          <w:rFonts w:ascii="宋体" w:eastAsia="宋体" w:hAnsi="宋体" w:hint="eastAsia"/>
          <w:b/>
          <w:bCs/>
          <w:color w:val="000000" w:themeColor="text1"/>
          <w:sz w:val="24"/>
        </w:rPr>
        <w:t>为</w:t>
      </w:r>
      <m:oMath>
        <m:r>
          <m:rPr>
            <m:sty m:val="p"/>
          </m:rPr>
          <w:rPr>
            <w:rFonts w:ascii="Cambria Math" w:eastAsia="宋体" w:hAnsi="Cambria Math"/>
            <w:color w:val="000000" w:themeColor="text1"/>
            <w:sz w:val="24"/>
          </w:rPr>
          <m:t>Θ=</m:t>
        </m:r>
        <m:sSubSup>
          <m:sSubSupPr>
            <m:ctrlPr>
              <w:rPr>
                <w:rFonts w:ascii="Cambria Math" w:eastAsia="宋体" w:hAnsi="Cambria Math"/>
                <w:color w:val="000000" w:themeColor="text1"/>
                <w:sz w:val="24"/>
              </w:rPr>
            </m:ctrlPr>
          </m:sSubSupPr>
          <m:e>
            <m:r>
              <m:rPr>
                <m:sty m:val="p"/>
              </m:rPr>
              <w:rPr>
                <w:rFonts w:ascii="Cambria Math" w:eastAsia="宋体" w:hAnsi="Cambria Math"/>
                <w:color w:val="000000" w:themeColor="text1"/>
                <w:sz w:val="24"/>
              </w:rPr>
              <m:t>θ</m:t>
            </m:r>
          </m:e>
          <m:sub>
            <m:r>
              <m:rPr>
                <m:sty m:val="p"/>
              </m:rPr>
              <w:rPr>
                <w:rFonts w:ascii="Cambria Math" w:eastAsia="宋体" w:hAnsi="Cambria Math" w:hint="eastAsia"/>
                <w:color w:val="000000" w:themeColor="text1"/>
                <w:sz w:val="24"/>
              </w:rPr>
              <m:t>ext</m:t>
            </m:r>
          </m:sub>
          <m:sup>
            <m:d>
              <m:dPr>
                <m:ctrlPr>
                  <w:rPr>
                    <w:rFonts w:ascii="Cambria Math" w:eastAsia="宋体" w:hAnsi="Cambria Math"/>
                    <w:color w:val="000000" w:themeColor="text1"/>
                    <w:sz w:val="24"/>
                  </w:rPr>
                </m:ctrlPr>
              </m:dPr>
              <m:e>
                <m:r>
                  <m:rPr>
                    <m:sty m:val="p"/>
                  </m:rPr>
                  <w:rPr>
                    <w:rFonts w:ascii="Cambria Math" w:eastAsia="宋体" w:hAnsi="Cambria Math"/>
                    <w:color w:val="000000" w:themeColor="text1"/>
                    <w:sz w:val="24"/>
                  </w:rPr>
                  <m:t>i</m:t>
                </m:r>
              </m:e>
            </m:d>
          </m:sup>
        </m:sSubSup>
        <m:r>
          <m:rPr>
            <m:sty m:val="p"/>
          </m:rPr>
          <w:rPr>
            <w:rFonts w:ascii="Cambria Math" w:eastAsia="宋体" w:hAnsi="Cambria Math"/>
            <w:color w:val="000000" w:themeColor="text1"/>
            <w:sz w:val="24"/>
          </w:rPr>
          <m:t>,</m:t>
        </m:r>
        <m:sSubSup>
          <m:sSubSupPr>
            <m:ctrlPr>
              <w:rPr>
                <w:rFonts w:ascii="Cambria Math" w:eastAsia="宋体" w:hAnsi="Cambria Math"/>
                <w:color w:val="000000" w:themeColor="text1"/>
                <w:sz w:val="24"/>
              </w:rPr>
            </m:ctrlPr>
          </m:sSubSupPr>
          <m:e>
            <m:sSubSup>
              <m:sSubSupPr>
                <m:ctrlPr>
                  <w:rPr>
                    <w:rFonts w:ascii="Cambria Math" w:eastAsia="宋体" w:hAnsi="Cambria Math"/>
                    <w:color w:val="000000" w:themeColor="text1"/>
                    <w:sz w:val="24"/>
                  </w:rPr>
                </m:ctrlPr>
              </m:sSubSupPr>
              <m:e>
                <m:r>
                  <m:rPr>
                    <m:sty m:val="p"/>
                  </m:rPr>
                  <w:rPr>
                    <w:rFonts w:ascii="Cambria Math" w:eastAsia="宋体" w:hAnsi="Cambria Math"/>
                    <w:color w:val="000000" w:themeColor="text1"/>
                    <w:sz w:val="24"/>
                  </w:rPr>
                  <m:t>θ</m:t>
                </m:r>
              </m:e>
              <m:sub>
                <m:r>
                  <m:rPr>
                    <m:sty m:val="p"/>
                  </m:rPr>
                  <w:rPr>
                    <w:rFonts w:ascii="Cambria Math" w:eastAsia="宋体" w:hAnsi="Cambria Math" w:hint="eastAsia"/>
                    <w:color w:val="000000" w:themeColor="text1"/>
                    <w:sz w:val="24"/>
                  </w:rPr>
                  <m:t>head</m:t>
                </m:r>
              </m:sub>
              <m:sup>
                <m:d>
                  <m:dPr>
                    <m:ctrlPr>
                      <w:rPr>
                        <w:rFonts w:ascii="Cambria Math" w:eastAsia="宋体" w:hAnsi="Cambria Math"/>
                        <w:color w:val="000000" w:themeColor="text1"/>
                        <w:sz w:val="24"/>
                      </w:rPr>
                    </m:ctrlPr>
                  </m:dPr>
                  <m:e>
                    <m:r>
                      <m:rPr>
                        <m:sty m:val="p"/>
                      </m:rPr>
                      <w:rPr>
                        <w:rFonts w:ascii="Cambria Math" w:eastAsia="宋体" w:hAnsi="Cambria Math"/>
                        <w:color w:val="000000" w:themeColor="text1"/>
                        <w:sz w:val="24"/>
                      </w:rPr>
                      <m:t>i</m:t>
                    </m:r>
                  </m:e>
                </m:d>
              </m:sup>
            </m:sSubSup>
          </m:e>
          <m:sub>
            <m:r>
              <m:rPr>
                <m:sty m:val="p"/>
              </m:rPr>
              <w:rPr>
                <w:rFonts w:ascii="Cambria Math" w:eastAsia="宋体" w:hAnsi="Cambria Math"/>
                <w:color w:val="000000" w:themeColor="text1"/>
                <w:sz w:val="24"/>
              </w:rPr>
              <m:t>i=1</m:t>
            </m:r>
          </m:sub>
          <m:sup>
            <m:r>
              <m:rPr>
                <m:sty m:val="p"/>
              </m:rPr>
              <w:rPr>
                <w:rFonts w:ascii="Cambria Math" w:eastAsia="宋体" w:hAnsi="Cambria Math"/>
                <w:color w:val="000000" w:themeColor="text1"/>
                <w:sz w:val="24"/>
              </w:rPr>
              <m:t>N</m:t>
            </m:r>
          </m:sup>
        </m:sSubSup>
      </m:oMath>
      <w:r w:rsidRPr="00737034">
        <w:rPr>
          <w:rFonts w:ascii="宋体" w:eastAsia="宋体" w:hAnsi="宋体"/>
          <w:color w:val="000000" w:themeColor="text1"/>
          <w:sz w:val="24"/>
        </w:rPr>
        <w:t>，</w:t>
      </w:r>
      <w:r w:rsidRPr="002B490D">
        <w:rPr>
          <w:rFonts w:ascii="宋体" w:eastAsia="宋体" w:hAnsi="宋体" w:hint="eastAsia"/>
          <w:color w:val="000000" w:themeColor="text1"/>
          <w:sz w:val="24"/>
        </w:rPr>
        <w:t>是</w:t>
      </w:r>
      <w:r w:rsidRPr="00737034">
        <w:rPr>
          <w:rFonts w:ascii="宋体" w:eastAsia="宋体" w:hAnsi="宋体"/>
          <w:b/>
          <w:bCs/>
          <w:color w:val="000000" w:themeColor="text1"/>
          <w:sz w:val="24"/>
        </w:rPr>
        <w:t>本地个性化参数</w:t>
      </w:r>
      <w:r w:rsidRPr="002B490D">
        <w:rPr>
          <w:rFonts w:ascii="宋体" w:eastAsia="宋体" w:hAnsi="宋体" w:hint="eastAsia"/>
          <w:color w:val="000000" w:themeColor="text1"/>
          <w:sz w:val="24"/>
        </w:rPr>
        <w:t>，</w:t>
      </w:r>
      <w:r w:rsidRPr="00737034">
        <w:rPr>
          <w:rFonts w:ascii="宋体" w:eastAsia="宋体" w:hAnsi="宋体"/>
          <w:color w:val="000000" w:themeColor="text1"/>
          <w:sz w:val="24"/>
        </w:rPr>
        <w:t>其中</w:t>
      </w:r>
      <m:oMath>
        <m:sSubSup>
          <m:sSubSupPr>
            <m:ctrlPr>
              <w:rPr>
                <w:rFonts w:ascii="Cambria Math" w:eastAsia="宋体" w:hAnsi="Cambria Math"/>
                <w:color w:val="000000" w:themeColor="text1"/>
                <w:sz w:val="24"/>
              </w:rPr>
            </m:ctrlPr>
          </m:sSubSupPr>
          <m:e>
            <m:r>
              <m:rPr>
                <m:sty m:val="p"/>
              </m:rPr>
              <w:rPr>
                <w:rFonts w:ascii="Cambria Math" w:eastAsia="宋体" w:hAnsi="Cambria Math"/>
                <w:color w:val="000000" w:themeColor="text1"/>
                <w:sz w:val="24"/>
              </w:rPr>
              <m:t>θ</m:t>
            </m:r>
          </m:e>
          <m:sub>
            <m:r>
              <m:rPr>
                <m:sty m:val="p"/>
              </m:rPr>
              <w:rPr>
                <w:rFonts w:ascii="Cambria Math" w:eastAsia="宋体" w:hAnsi="Cambria Math" w:hint="eastAsia"/>
                <w:color w:val="000000" w:themeColor="text1"/>
                <w:sz w:val="24"/>
              </w:rPr>
              <m:t>ext</m:t>
            </m:r>
          </m:sub>
          <m:sup>
            <m:d>
              <m:dPr>
                <m:ctrlPr>
                  <w:rPr>
                    <w:rFonts w:ascii="Cambria Math" w:eastAsia="宋体" w:hAnsi="Cambria Math"/>
                    <w:color w:val="000000" w:themeColor="text1"/>
                    <w:sz w:val="24"/>
                  </w:rPr>
                </m:ctrlPr>
              </m:dPr>
              <m:e>
                <m:r>
                  <m:rPr>
                    <m:sty m:val="p"/>
                  </m:rPr>
                  <w:rPr>
                    <w:rFonts w:ascii="Cambria Math" w:eastAsia="宋体" w:hAnsi="Cambria Math"/>
                    <w:color w:val="000000" w:themeColor="text1"/>
                    <w:sz w:val="24"/>
                  </w:rPr>
                  <m:t>i</m:t>
                </m:r>
              </m:e>
            </m:d>
          </m:sup>
        </m:sSubSup>
      </m:oMath>
      <w:r w:rsidRPr="00737034">
        <w:rPr>
          <w:rFonts w:ascii="宋体" w:eastAsia="宋体" w:hAnsi="宋体"/>
          <w:color w:val="000000" w:themeColor="text1"/>
          <w:sz w:val="24"/>
        </w:rPr>
        <w:t>表示第</w:t>
      </w:r>
      <w:r w:rsidRPr="002B490D">
        <w:rPr>
          <w:rFonts w:ascii="宋体" w:eastAsia="宋体" w:hAnsi="宋体" w:hint="eastAsia"/>
          <w:color w:val="000000" w:themeColor="text1"/>
          <w:sz w:val="24"/>
        </w:rPr>
        <w:t>i</w:t>
      </w:r>
      <w:r w:rsidRPr="00737034">
        <w:rPr>
          <w:rFonts w:ascii="宋体" w:eastAsia="宋体" w:hAnsi="宋体"/>
          <w:color w:val="000000" w:themeColor="text1"/>
          <w:sz w:val="24"/>
        </w:rPr>
        <w:t>个客户端的特征提取器</w:t>
      </w:r>
      <w:r w:rsidRPr="002B490D">
        <w:rPr>
          <w:rFonts w:ascii="宋体" w:eastAsia="宋体" w:hAnsi="宋体" w:hint="eastAsia"/>
          <w:color w:val="000000" w:themeColor="text1"/>
          <w:sz w:val="24"/>
        </w:rPr>
        <w:t>M1的参数</w:t>
      </w:r>
      <w:r w:rsidRPr="00737034">
        <w:rPr>
          <w:rFonts w:ascii="宋体" w:eastAsia="宋体" w:hAnsi="宋体"/>
          <w:color w:val="000000" w:themeColor="text1"/>
          <w:sz w:val="24"/>
        </w:rPr>
        <w:t>，</w:t>
      </w:r>
      <m:oMath>
        <m:sSubSup>
          <m:sSubSupPr>
            <m:ctrlPr>
              <w:rPr>
                <w:rFonts w:ascii="Cambria Math" w:eastAsia="宋体" w:hAnsi="Cambria Math"/>
                <w:color w:val="000000" w:themeColor="text1"/>
                <w:sz w:val="24"/>
              </w:rPr>
            </m:ctrlPr>
          </m:sSubSupPr>
          <m:e>
            <m:r>
              <m:rPr>
                <m:sty m:val="p"/>
              </m:rPr>
              <w:rPr>
                <w:rFonts w:ascii="Cambria Math" w:eastAsia="宋体" w:hAnsi="Cambria Math"/>
                <w:color w:val="000000" w:themeColor="text1"/>
                <w:sz w:val="24"/>
              </w:rPr>
              <m:t>θ</m:t>
            </m:r>
          </m:e>
          <m:sub>
            <m:r>
              <m:rPr>
                <m:sty m:val="p"/>
              </m:rPr>
              <w:rPr>
                <w:rFonts w:ascii="Cambria Math" w:eastAsia="宋体" w:hAnsi="Cambria Math" w:hint="eastAsia"/>
                <w:color w:val="000000" w:themeColor="text1"/>
                <w:sz w:val="24"/>
              </w:rPr>
              <m:t>head</m:t>
            </m:r>
          </m:sub>
          <m:sup>
            <m:d>
              <m:dPr>
                <m:ctrlPr>
                  <w:rPr>
                    <w:rFonts w:ascii="Cambria Math" w:eastAsia="宋体" w:hAnsi="Cambria Math"/>
                    <w:color w:val="000000" w:themeColor="text1"/>
                    <w:sz w:val="24"/>
                  </w:rPr>
                </m:ctrlPr>
              </m:dPr>
              <m:e>
                <m:r>
                  <m:rPr>
                    <m:sty m:val="p"/>
                  </m:rPr>
                  <w:rPr>
                    <w:rFonts w:ascii="Cambria Math" w:eastAsia="宋体" w:hAnsi="Cambria Math"/>
                    <w:color w:val="000000" w:themeColor="text1"/>
                    <w:sz w:val="24"/>
                  </w:rPr>
                  <m:t>i</m:t>
                </m:r>
              </m:e>
            </m:d>
          </m:sup>
        </m:sSubSup>
      </m:oMath>
      <w:r w:rsidRPr="00737034">
        <w:rPr>
          <w:rFonts w:ascii="宋体" w:eastAsia="宋体" w:hAnsi="宋体"/>
          <w:color w:val="000000" w:themeColor="text1"/>
          <w:sz w:val="24"/>
        </w:rPr>
        <w:t>表示第</w:t>
      </w:r>
      <w:r w:rsidRPr="002B490D">
        <w:rPr>
          <w:rFonts w:ascii="宋体" w:eastAsia="宋体" w:hAnsi="宋体" w:hint="eastAsia"/>
          <w:color w:val="000000" w:themeColor="text1"/>
          <w:sz w:val="24"/>
        </w:rPr>
        <w:t>i</w:t>
      </w:r>
      <w:r w:rsidRPr="00737034">
        <w:rPr>
          <w:rFonts w:ascii="宋体" w:eastAsia="宋体" w:hAnsi="宋体"/>
          <w:color w:val="000000" w:themeColor="text1"/>
          <w:sz w:val="24"/>
        </w:rPr>
        <w:t>个客户端的个性化</w:t>
      </w:r>
      <w:r w:rsidRPr="002B490D">
        <w:rPr>
          <w:rFonts w:ascii="宋体" w:eastAsia="宋体" w:hAnsi="宋体" w:hint="eastAsia"/>
          <w:color w:val="000000" w:themeColor="text1"/>
          <w:sz w:val="24"/>
        </w:rPr>
        <w:t>分类</w:t>
      </w:r>
      <w:r w:rsidRPr="00737034">
        <w:rPr>
          <w:rFonts w:ascii="宋体" w:eastAsia="宋体" w:hAnsi="宋体"/>
          <w:color w:val="000000" w:themeColor="text1"/>
          <w:sz w:val="24"/>
        </w:rPr>
        <w:t>头</w:t>
      </w:r>
      <w:r w:rsidRPr="002B490D">
        <w:rPr>
          <w:rFonts w:ascii="宋体" w:eastAsia="宋体" w:hAnsi="宋体" w:hint="eastAsia"/>
          <w:color w:val="000000" w:themeColor="text1"/>
          <w:sz w:val="24"/>
        </w:rPr>
        <w:t>M2的参数</w:t>
      </w:r>
      <w:r w:rsidRPr="00737034">
        <w:rPr>
          <w:rFonts w:ascii="宋体" w:eastAsia="宋体" w:hAnsi="宋体"/>
          <w:color w:val="000000" w:themeColor="text1"/>
          <w:sz w:val="24"/>
        </w:rPr>
        <w:t>。这部分参数始终保持私有，不参与服务器聚合。</w:t>
      </w:r>
    </w:p>
    <w:p w14:paraId="153F7EE1" w14:textId="21D8512E" w:rsidR="00737034" w:rsidRDefault="00737034" w:rsidP="00737034">
      <w:pPr>
        <w:ind w:firstLineChars="200" w:firstLine="482"/>
        <w:rPr>
          <w:rFonts w:ascii="宋体" w:eastAsia="宋体" w:hAnsi="宋体" w:hint="eastAsia"/>
          <w:color w:val="000000" w:themeColor="text1"/>
          <w:sz w:val="24"/>
        </w:rPr>
      </w:pPr>
      <w:r w:rsidRPr="00737034">
        <w:rPr>
          <w:rFonts w:ascii="宋体" w:eastAsia="宋体" w:hAnsi="宋体"/>
          <w:b/>
          <w:bCs/>
          <w:color w:val="000000" w:themeColor="text1"/>
          <w:sz w:val="24"/>
        </w:rPr>
        <w:t>块2</w:t>
      </w:r>
      <w:r w:rsidRPr="002B490D">
        <w:rPr>
          <w:rFonts w:ascii="宋体" w:eastAsia="宋体" w:hAnsi="宋体" w:hint="eastAsia"/>
          <w:color w:val="000000" w:themeColor="text1"/>
          <w:sz w:val="24"/>
        </w:rPr>
        <w:t>为</w:t>
      </w:r>
      <m:oMath>
        <m:r>
          <m:rPr>
            <m:sty m:val="p"/>
          </m:rPr>
          <w:rPr>
            <w:rFonts w:ascii="Cambria Math" w:eastAsia="宋体" w:hAnsi="Cambria Math" w:hint="eastAsia"/>
            <w:color w:val="000000" w:themeColor="text1"/>
            <w:sz w:val="24"/>
          </w:rPr>
          <m:t>Φ</m:t>
        </m:r>
      </m:oMath>
      <w:r w:rsidRPr="002B490D">
        <w:rPr>
          <w:rFonts w:ascii="宋体" w:eastAsia="宋体" w:hAnsi="宋体" w:hint="eastAsia"/>
          <w:color w:val="000000" w:themeColor="text1"/>
          <w:sz w:val="24"/>
        </w:rPr>
        <w:t>，是</w:t>
      </w:r>
      <w:r w:rsidRPr="00737034">
        <w:rPr>
          <w:rFonts w:ascii="宋体" w:eastAsia="宋体" w:hAnsi="宋体"/>
          <w:b/>
          <w:bCs/>
          <w:color w:val="000000" w:themeColor="text1"/>
          <w:sz w:val="24"/>
        </w:rPr>
        <w:t>全局共享参数</w:t>
      </w:r>
      <w:r w:rsidRPr="002B490D">
        <w:rPr>
          <w:rFonts w:ascii="宋体" w:eastAsia="宋体" w:hAnsi="宋体" w:hint="eastAsia"/>
          <w:color w:val="000000" w:themeColor="text1"/>
          <w:sz w:val="24"/>
        </w:rPr>
        <w:t>，</w:t>
      </w:r>
      <w:r w:rsidRPr="00737034">
        <w:rPr>
          <w:rFonts w:ascii="宋体" w:eastAsia="宋体" w:hAnsi="宋体"/>
          <w:color w:val="000000" w:themeColor="text1"/>
          <w:sz w:val="24"/>
        </w:rPr>
        <w:t>表示全局共享分类</w:t>
      </w:r>
      <w:r w:rsidRPr="002B490D">
        <w:rPr>
          <w:rFonts w:ascii="宋体" w:eastAsia="宋体" w:hAnsi="宋体" w:hint="eastAsia"/>
          <w:color w:val="000000" w:themeColor="text1"/>
          <w:sz w:val="24"/>
        </w:rPr>
        <w:t>头</w:t>
      </w:r>
      <w:r w:rsidRPr="00737034">
        <w:rPr>
          <w:rFonts w:ascii="宋体" w:eastAsia="宋体" w:hAnsi="宋体"/>
          <w:color w:val="000000" w:themeColor="text1"/>
          <w:sz w:val="24"/>
        </w:rPr>
        <w:t>Sm</w:t>
      </w:r>
      <w:r w:rsidRPr="002B490D">
        <w:rPr>
          <w:rFonts w:ascii="宋体" w:eastAsia="宋体" w:hAnsi="宋体" w:hint="eastAsia"/>
          <w:color w:val="000000" w:themeColor="text1"/>
          <w:sz w:val="24"/>
        </w:rPr>
        <w:t>的参数</w:t>
      </w:r>
      <w:r w:rsidRPr="00737034">
        <w:rPr>
          <w:rFonts w:ascii="宋体" w:eastAsia="宋体" w:hAnsi="宋体"/>
          <w:color w:val="000000" w:themeColor="text1"/>
          <w:sz w:val="24"/>
        </w:rPr>
        <w:t>。</w:t>
      </w:r>
      <w:r w:rsidR="00DE513E">
        <w:rPr>
          <w:rFonts w:ascii="宋体" w:eastAsia="宋体" w:hAnsi="宋体" w:hint="eastAsia"/>
          <w:color w:val="000000" w:themeColor="text1"/>
          <w:sz w:val="24"/>
        </w:rPr>
        <w:t>这部分</w:t>
      </w:r>
      <w:r w:rsidRPr="00737034">
        <w:rPr>
          <w:rFonts w:ascii="宋体" w:eastAsia="宋体" w:hAnsi="宋体"/>
          <w:color w:val="000000" w:themeColor="text1"/>
          <w:sz w:val="24"/>
        </w:rPr>
        <w:t>参数</w:t>
      </w:r>
      <w:r w:rsidR="004C7689">
        <w:rPr>
          <w:rFonts w:ascii="宋体" w:eastAsia="宋体" w:hAnsi="宋体" w:hint="eastAsia"/>
          <w:color w:val="000000" w:themeColor="text1"/>
          <w:sz w:val="24"/>
        </w:rPr>
        <w:t>在奇数轮S2阶段结束后</w:t>
      </w:r>
      <w:r w:rsidR="00DE513E">
        <w:rPr>
          <w:rFonts w:ascii="宋体" w:eastAsia="宋体" w:hAnsi="宋体" w:hint="eastAsia"/>
          <w:color w:val="000000" w:themeColor="text1"/>
          <w:sz w:val="24"/>
        </w:rPr>
        <w:t>被上传</w:t>
      </w:r>
      <w:r w:rsidR="007B3F72">
        <w:rPr>
          <w:rFonts w:ascii="宋体" w:eastAsia="宋体" w:hAnsi="宋体" w:hint="eastAsia"/>
          <w:color w:val="000000" w:themeColor="text1"/>
          <w:sz w:val="24"/>
        </w:rPr>
        <w:t>后</w:t>
      </w:r>
      <w:r w:rsidRPr="00737034">
        <w:rPr>
          <w:rFonts w:ascii="宋体" w:eastAsia="宋体" w:hAnsi="宋体"/>
          <w:color w:val="000000" w:themeColor="text1"/>
          <w:sz w:val="24"/>
        </w:rPr>
        <w:t>通过</w:t>
      </w:r>
      <w:r w:rsidRPr="002B490D">
        <w:rPr>
          <w:rFonts w:ascii="宋体" w:eastAsia="宋体" w:hAnsi="宋体" w:hint="eastAsia"/>
          <w:color w:val="000000" w:themeColor="text1"/>
          <w:sz w:val="24"/>
        </w:rPr>
        <w:t>Fedavg方法</w:t>
      </w:r>
      <w:r w:rsidRPr="00737034">
        <w:rPr>
          <w:rFonts w:ascii="宋体" w:eastAsia="宋体" w:hAnsi="宋体"/>
          <w:color w:val="000000" w:themeColor="text1"/>
          <w:sz w:val="24"/>
        </w:rPr>
        <w:t>在服务器端进行聚合更新。</w:t>
      </w:r>
    </w:p>
    <w:p w14:paraId="32E13BDF" w14:textId="23A606DF" w:rsidR="00A4215C" w:rsidRDefault="00155EC6" w:rsidP="00A4215C">
      <w:pPr>
        <w:ind w:firstLineChars="200" w:firstLine="480"/>
        <w:rPr>
          <w:rFonts w:ascii="宋体" w:eastAsia="宋体" w:hAnsi="宋体" w:hint="eastAsia"/>
          <w:color w:val="000000" w:themeColor="text1"/>
          <w:sz w:val="24"/>
        </w:rPr>
      </w:pPr>
      <w:r>
        <w:rPr>
          <w:rFonts w:ascii="宋体" w:eastAsia="宋体" w:hAnsi="宋体" w:hint="eastAsia"/>
          <w:color w:val="000000" w:themeColor="text1"/>
          <w:sz w:val="24"/>
        </w:rPr>
        <w:t>由于</w:t>
      </w:r>
      <w:r w:rsidRPr="00155EC6">
        <w:rPr>
          <w:rFonts w:ascii="宋体" w:eastAsia="宋体" w:hAnsi="宋体"/>
          <w:color w:val="000000" w:themeColor="text1"/>
          <w:sz w:val="24"/>
        </w:rPr>
        <w:t>CrossFreeze旨在解决个性化联邦学习</w:t>
      </w:r>
      <w:r w:rsidRPr="00155EC6">
        <w:rPr>
          <w:rFonts w:ascii="宋体" w:eastAsia="宋体" w:hAnsi="宋体"/>
          <w:b/>
          <w:bCs/>
          <w:color w:val="000000" w:themeColor="text1"/>
          <w:sz w:val="24"/>
        </w:rPr>
        <w:t>本地适应性</w:t>
      </w:r>
      <w:r w:rsidRPr="00155EC6">
        <w:rPr>
          <w:rFonts w:ascii="宋体" w:eastAsia="宋体" w:hAnsi="宋体"/>
          <w:color w:val="000000" w:themeColor="text1"/>
          <w:sz w:val="24"/>
        </w:rPr>
        <w:t>与</w:t>
      </w:r>
      <w:r w:rsidRPr="00155EC6">
        <w:rPr>
          <w:rFonts w:ascii="宋体" w:eastAsia="宋体" w:hAnsi="宋体"/>
          <w:b/>
          <w:bCs/>
          <w:color w:val="000000" w:themeColor="text1"/>
          <w:sz w:val="24"/>
        </w:rPr>
        <w:t>全局泛化性</w:t>
      </w:r>
      <w:r>
        <w:rPr>
          <w:rFonts w:ascii="宋体" w:eastAsia="宋体" w:hAnsi="宋体" w:hint="eastAsia"/>
          <w:color w:val="000000" w:themeColor="text1"/>
          <w:sz w:val="24"/>
        </w:rPr>
        <w:t>这</w:t>
      </w:r>
      <w:r w:rsidRPr="00155EC6">
        <w:rPr>
          <w:rFonts w:ascii="宋体" w:eastAsia="宋体" w:hAnsi="宋体"/>
          <w:color w:val="000000" w:themeColor="text1"/>
          <w:sz w:val="24"/>
        </w:rPr>
        <w:t>两个核心目标。传统的联邦平均算法强制所有客户端共享同一组参数，这在非独立同分布数据下会导致严重的性能下降。为了解决这一问题，我们将优化目标分解为以下三个逻辑层次</w:t>
      </w:r>
      <w:r w:rsidR="00EB16E9">
        <w:rPr>
          <w:rFonts w:ascii="宋体" w:eastAsia="宋体" w:hAnsi="宋体" w:hint="eastAsia"/>
          <w:color w:val="000000" w:themeColor="text1"/>
          <w:sz w:val="24"/>
        </w:rPr>
        <w:t>。</w:t>
      </w:r>
    </w:p>
    <w:p w14:paraId="779AF498" w14:textId="53A257F8" w:rsidR="00155EC6" w:rsidRPr="00155EC6" w:rsidRDefault="00A4215C" w:rsidP="00A4215C">
      <w:pPr>
        <w:ind w:firstLineChars="200" w:firstLine="480"/>
        <w:rPr>
          <w:rFonts w:ascii="宋体" w:eastAsia="宋体" w:hAnsi="宋体" w:hint="eastAsia"/>
          <w:color w:val="000000" w:themeColor="text1"/>
          <w:sz w:val="24"/>
        </w:rPr>
      </w:pPr>
      <w:r>
        <w:rPr>
          <w:rFonts w:ascii="宋体" w:eastAsia="宋体" w:hAnsi="宋体" w:hint="eastAsia"/>
          <w:color w:val="000000" w:themeColor="text1"/>
          <w:sz w:val="24"/>
        </w:rPr>
        <w:t>首先，</w:t>
      </w:r>
      <w:r w:rsidR="00155EC6" w:rsidRPr="00155EC6">
        <w:rPr>
          <w:rFonts w:ascii="宋体" w:eastAsia="宋体" w:hAnsi="宋体"/>
          <w:color w:val="000000" w:themeColor="text1"/>
          <w:sz w:val="24"/>
        </w:rPr>
        <w:t>基础目标</w:t>
      </w:r>
      <w:r>
        <w:rPr>
          <w:rFonts w:ascii="宋体" w:eastAsia="宋体" w:hAnsi="宋体" w:hint="eastAsia"/>
          <w:color w:val="000000" w:themeColor="text1"/>
          <w:sz w:val="24"/>
        </w:rPr>
        <w:t>是</w:t>
      </w:r>
      <w:r w:rsidR="00155EC6" w:rsidRPr="00155EC6">
        <w:rPr>
          <w:rFonts w:ascii="宋体" w:eastAsia="宋体" w:hAnsi="宋体"/>
          <w:color w:val="000000" w:themeColor="text1"/>
          <w:sz w:val="24"/>
        </w:rPr>
        <w:t>本地经验风险最小化</w:t>
      </w:r>
      <w:r>
        <w:rPr>
          <w:rFonts w:ascii="宋体" w:eastAsia="宋体" w:hAnsi="宋体" w:hint="eastAsia"/>
          <w:color w:val="000000" w:themeColor="text1"/>
          <w:sz w:val="24"/>
        </w:rPr>
        <w:t>。</w:t>
      </w:r>
      <w:r w:rsidR="00155EC6" w:rsidRPr="00155EC6">
        <w:rPr>
          <w:rFonts w:ascii="宋体" w:eastAsia="宋体" w:hAnsi="宋体"/>
          <w:color w:val="000000" w:themeColor="text1"/>
          <w:sz w:val="24"/>
        </w:rPr>
        <w:t>对于每个客户端</w:t>
      </w:r>
      <w:r>
        <w:rPr>
          <w:rFonts w:ascii="宋体" w:eastAsia="宋体" w:hAnsi="宋体" w:hint="eastAsia"/>
          <w:color w:val="000000" w:themeColor="text1"/>
          <w:sz w:val="24"/>
        </w:rPr>
        <w:t>k</w:t>
      </w:r>
      <w:r w:rsidR="00155EC6" w:rsidRPr="00155EC6">
        <w:rPr>
          <w:rFonts w:ascii="宋体" w:eastAsia="宋体" w:hAnsi="宋体"/>
          <w:color w:val="000000" w:themeColor="text1"/>
          <w:sz w:val="24"/>
        </w:rPr>
        <w:t>，其首要目标是最小化本地数据集</w:t>
      </w:r>
      <m:oMath>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D</m:t>
            </m:r>
          </m:e>
          <m:sub>
            <m:r>
              <m:rPr>
                <m:scr m:val="script"/>
              </m:rPr>
              <w:rPr>
                <w:rFonts w:ascii="Cambria Math" w:eastAsia="宋体" w:hAnsi="Cambria Math"/>
                <w:color w:val="000000" w:themeColor="text1"/>
                <w:sz w:val="24"/>
              </w:rPr>
              <m:t>k</m:t>
            </m:r>
          </m:sub>
        </m:sSub>
      </m:oMath>
      <w:r w:rsidR="00155EC6" w:rsidRPr="00155EC6">
        <w:rPr>
          <w:rFonts w:ascii="宋体" w:eastAsia="宋体" w:hAnsi="宋体"/>
          <w:color w:val="000000" w:themeColor="text1"/>
          <w:sz w:val="24"/>
        </w:rPr>
        <w:t>上的预测误差。这是个性化学习的基础，由本地特征提取器</w:t>
      </w:r>
      <m:oMath>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ctrlPr>
              <w:rPr>
                <w:rFonts w:ascii="Cambria Math" w:eastAsia="宋体" w:hAnsi="Cambria Math"/>
                <w:color w:val="000000" w:themeColor="text1"/>
                <w:sz w:val="24"/>
              </w:rPr>
            </m:ctrlPr>
          </m:e>
          <m:sub>
            <m:r>
              <w:rPr>
                <w:rFonts w:ascii="Cambria Math" w:eastAsia="宋体" w:hAnsi="Cambria Math" w:hint="eastAsia"/>
                <w:color w:val="000000" w:themeColor="text1"/>
                <w:sz w:val="24"/>
              </w:rPr>
              <m:t>ext</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k</m:t>
                </m:r>
              </m:e>
            </m:d>
          </m:sup>
        </m:sSubSup>
      </m:oMath>
      <w:r w:rsidR="00155EC6" w:rsidRPr="00155EC6">
        <w:rPr>
          <w:rFonts w:ascii="宋体" w:eastAsia="宋体" w:hAnsi="宋体"/>
          <w:color w:val="000000" w:themeColor="text1"/>
          <w:sz w:val="24"/>
        </w:rPr>
        <w:t>和个性化分类头</w:t>
      </w:r>
      <m:oMath>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ctrlPr>
              <w:rPr>
                <w:rFonts w:ascii="Cambria Math" w:eastAsia="宋体" w:hAnsi="Cambria Math"/>
                <w:color w:val="000000" w:themeColor="text1"/>
                <w:sz w:val="24"/>
              </w:rPr>
            </m:ctrlPr>
          </m:e>
          <m:sub>
            <m:r>
              <w:rPr>
                <w:rFonts w:ascii="Cambria Math" w:eastAsia="宋体" w:hAnsi="Cambria Math" w:cs="Cambria Math"/>
                <w:color w:val="000000" w:themeColor="text1"/>
                <w:sz w:val="24"/>
              </w:rPr>
              <m:t>h</m:t>
            </m:r>
            <m:r>
              <w:rPr>
                <w:rFonts w:ascii="Cambria Math" w:eastAsia="宋体" w:hAnsi="Cambria Math" w:hint="eastAsia"/>
                <w:color w:val="000000" w:themeColor="text1"/>
                <w:sz w:val="24"/>
              </w:rPr>
              <m:t>ead</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k</m:t>
                </m:r>
              </m:e>
            </m:d>
          </m:sup>
        </m:sSubSup>
      </m:oMath>
      <w:r w:rsidR="00155EC6" w:rsidRPr="00155EC6">
        <w:rPr>
          <w:rFonts w:ascii="宋体" w:eastAsia="宋体" w:hAnsi="宋体"/>
          <w:color w:val="000000" w:themeColor="text1"/>
          <w:sz w:val="24"/>
        </w:rPr>
        <w:t>共同承担</w:t>
      </w:r>
      <w:r w:rsidR="00A60C2C">
        <w:rPr>
          <w:rFonts w:ascii="宋体" w:eastAsia="宋体" w:hAnsi="宋体" w:hint="eastAsia"/>
          <w:color w:val="000000" w:themeColor="text1"/>
          <w:sz w:val="24"/>
        </w:rPr>
        <w:t>，如下式</w:t>
      </w:r>
    </w:p>
    <w:p w14:paraId="15517CAB" w14:textId="58AE0A72" w:rsidR="00A4215C" w:rsidRPr="00A4215C" w:rsidRDefault="00000000" w:rsidP="00A4215C">
      <w:pPr>
        <w:rPr>
          <w:rFonts w:ascii="宋体" w:eastAsia="宋体" w:hAnsi="宋体" w:hint="eastAsia"/>
          <w:color w:val="000000" w:themeColor="text1"/>
          <w:sz w:val="24"/>
        </w:rPr>
      </w:pPr>
      <m:oMathPara>
        <m:oMath>
          <m:func>
            <m:funcPr>
              <m:ctrlPr>
                <w:rPr>
                  <w:rFonts w:ascii="Cambria Math" w:eastAsia="宋体" w:hAnsi="Cambria Math"/>
                  <w:color w:val="000000" w:themeColor="text1"/>
                  <w:sz w:val="24"/>
                </w:rPr>
              </m:ctrlPr>
            </m:funcPr>
            <m:fName>
              <m:limLow>
                <m:limLowPr>
                  <m:ctrlPr>
                    <w:rPr>
                      <w:rFonts w:ascii="Cambria Math" w:eastAsia="宋体" w:hAnsi="Cambria Math"/>
                      <w:i/>
                      <w:color w:val="000000" w:themeColor="text1"/>
                      <w:sz w:val="24"/>
                    </w:rPr>
                  </m:ctrlPr>
                </m:limLowPr>
                <m:e>
                  <m:r>
                    <m:rPr>
                      <m:sty m:val="p"/>
                    </m:rPr>
                    <w:rPr>
                      <w:rFonts w:ascii="Cambria Math" w:eastAsia="宋体" w:hAnsi="Cambria Math"/>
                      <w:color w:val="000000" w:themeColor="text1"/>
                      <w:sz w:val="24"/>
                    </w:rPr>
                    <m:t>min</m:t>
                  </m:r>
                </m:e>
                <m:lim>
                  <m:r>
                    <m:rPr>
                      <m:sty m:val="p"/>
                    </m:rPr>
                    <w:rPr>
                      <w:rFonts w:ascii="Cambria Math" w:eastAsia="宋体" w:hAnsi="Cambria Math" w:hint="eastAsia"/>
                      <w:color w:val="000000" w:themeColor="text1"/>
                      <w:sz w:val="24"/>
                    </w:rPr>
                    <m:t>Θ</m:t>
                  </m:r>
                  <m:ctrlPr>
                    <w:rPr>
                      <w:rFonts w:ascii="Cambria Math" w:eastAsia="宋体" w:hAnsi="Cambria Math"/>
                      <w:color w:val="000000" w:themeColor="text1"/>
                      <w:sz w:val="24"/>
                    </w:rPr>
                  </m:ctrlPr>
                </m:lim>
              </m:limLow>
              <m:ctrlPr>
                <w:rPr>
                  <w:rFonts w:ascii="Cambria Math" w:eastAsia="宋体" w:hAnsi="Cambria Math"/>
                  <w:i/>
                  <w:color w:val="000000" w:themeColor="text1"/>
                  <w:sz w:val="24"/>
                </w:rPr>
              </m:ctrlPr>
            </m:fName>
            <m:e>
              <m:nary>
                <m:naryPr>
                  <m:chr m:val="∑"/>
                  <m:ctrlPr>
                    <w:rPr>
                      <w:rFonts w:ascii="Cambria Math" w:eastAsia="宋体" w:hAnsi="Cambria Math"/>
                      <w:color w:val="000000" w:themeColor="text1"/>
                      <w:sz w:val="24"/>
                    </w:rPr>
                  </m:ctrlPr>
                </m:naryPr>
                <m:sub>
                  <m:r>
                    <w:rPr>
                      <w:rFonts w:ascii="Cambria Math" w:eastAsia="宋体" w:hAnsi="Cambria Math" w:hint="eastAsia"/>
                      <w:color w:val="000000" w:themeColor="text1"/>
                      <w:sz w:val="24"/>
                    </w:rPr>
                    <m:t>k=1</m:t>
                  </m:r>
                  <m:ctrlPr>
                    <w:rPr>
                      <w:rFonts w:ascii="Cambria Math" w:eastAsia="宋体" w:hAnsi="Cambria Math"/>
                      <w:i/>
                      <w:color w:val="000000" w:themeColor="text1"/>
                      <w:sz w:val="24"/>
                    </w:rPr>
                  </m:ctrlPr>
                </m:sub>
                <m:sup>
                  <m:r>
                    <w:rPr>
                      <w:rFonts w:ascii="Cambria Math" w:eastAsia="宋体" w:hAnsi="Cambria Math" w:hint="eastAsia"/>
                      <w:color w:val="000000" w:themeColor="text1"/>
                      <w:sz w:val="24"/>
                    </w:rPr>
                    <m:t>N</m:t>
                  </m:r>
                  <m:ctrlPr>
                    <w:rPr>
                      <w:rFonts w:ascii="Cambria Math" w:eastAsia="宋体" w:hAnsi="Cambria Math"/>
                      <w:i/>
                      <w:color w:val="000000" w:themeColor="text1"/>
                      <w:sz w:val="24"/>
                    </w:rPr>
                  </m:ctrlPr>
                </m:sup>
                <m:e>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task</m:t>
                      </m:r>
                    </m:sub>
                  </m:sSub>
                  <m:d>
                    <m:dPr>
                      <m:ctrlPr>
                        <w:rPr>
                          <w:rFonts w:ascii="Cambria Math" w:eastAsia="宋体" w:hAnsi="Cambria Math"/>
                          <w:i/>
                          <w:color w:val="000000" w:themeColor="text1"/>
                          <w:sz w:val="24"/>
                        </w:rPr>
                      </m:ctrlPr>
                    </m:dPr>
                    <m:e>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e>
                        <m:sub>
                          <m:r>
                            <w:rPr>
                              <w:rFonts w:ascii="Cambria Math" w:eastAsia="宋体" w:hAnsi="Cambria Math" w:cs="Cambria Math"/>
                              <w:color w:val="000000" w:themeColor="text1"/>
                              <w:sz w:val="24"/>
                            </w:rPr>
                            <m:t>h</m:t>
                          </m:r>
                          <m:r>
                            <w:rPr>
                              <w:rFonts w:ascii="Cambria Math" w:eastAsia="宋体" w:hAnsi="Cambria Math" w:hint="eastAsia"/>
                              <w:color w:val="000000" w:themeColor="text1"/>
                              <w:sz w:val="24"/>
                            </w:rPr>
                            <m:t>ead</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k</m:t>
                              </m:r>
                            </m:e>
                          </m:d>
                        </m:sup>
                      </m:sSubSup>
                      <m:d>
                        <m:dPr>
                          <m:ctrlPr>
                            <w:rPr>
                              <w:rFonts w:ascii="Cambria Math" w:eastAsia="宋体" w:hAnsi="Cambria Math"/>
                              <w:i/>
                              <w:color w:val="000000" w:themeColor="text1"/>
                              <w:sz w:val="24"/>
                            </w:rPr>
                          </m:ctrlPr>
                        </m:dPr>
                        <m:e>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ext</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k</m:t>
                                  </m:r>
                                </m:e>
                              </m:d>
                            </m:sup>
                          </m:sSubSup>
                          <m:d>
                            <m:dPr>
                              <m:ctrlPr>
                                <w:rPr>
                                  <w:rFonts w:ascii="Cambria Math" w:eastAsia="宋体" w:hAnsi="Cambria Math"/>
                                  <w:i/>
                                  <w:color w:val="000000" w:themeColor="text1"/>
                                  <w:sz w:val="24"/>
                                </w:rPr>
                              </m:ctrlPr>
                            </m:dPr>
                            <m:e>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D</m:t>
                                  </m:r>
                                </m:e>
                                <m:sub>
                                  <m:r>
                                    <m:rPr>
                                      <m:scr m:val="script"/>
                                    </m:rPr>
                                    <w:rPr>
                                      <w:rFonts w:ascii="Cambria Math" w:eastAsia="宋体" w:hAnsi="Cambria Math"/>
                                      <w:color w:val="000000" w:themeColor="text1"/>
                                      <w:sz w:val="24"/>
                                    </w:rPr>
                                    <m:t>k</m:t>
                                  </m:r>
                                </m:sub>
                              </m:sSub>
                            </m:e>
                          </m:d>
                        </m:e>
                      </m:d>
                    </m:e>
                  </m:d>
                  <m:ctrlPr>
                    <w:rPr>
                      <w:rFonts w:ascii="Cambria Math" w:eastAsia="宋体" w:hAnsi="Cambria Math"/>
                      <w:i/>
                      <w:color w:val="000000" w:themeColor="text1"/>
                      <w:sz w:val="24"/>
                    </w:rPr>
                  </m:ctrlPr>
                </m:e>
              </m:nary>
              <m:ctrlPr>
                <w:rPr>
                  <w:rFonts w:ascii="Cambria Math" w:eastAsia="宋体" w:hAnsi="Cambria Math"/>
                  <w:i/>
                  <w:color w:val="000000" w:themeColor="text1"/>
                  <w:sz w:val="24"/>
                </w:rPr>
              </m:ctrlPr>
            </m:e>
          </m:func>
        </m:oMath>
      </m:oMathPara>
    </w:p>
    <w:p w14:paraId="0B49361A" w14:textId="7C16556F" w:rsidR="00155EC6" w:rsidRPr="00155EC6" w:rsidRDefault="00A4215C" w:rsidP="00144096">
      <w:pPr>
        <w:ind w:firstLineChars="200" w:firstLine="480"/>
        <w:rPr>
          <w:rFonts w:ascii="宋体" w:eastAsia="宋体" w:hAnsi="宋体" w:hint="eastAsia"/>
          <w:color w:val="000000" w:themeColor="text1"/>
          <w:sz w:val="24"/>
        </w:rPr>
      </w:pPr>
      <w:r>
        <w:rPr>
          <w:rFonts w:ascii="宋体" w:eastAsia="宋体" w:hAnsi="宋体" w:hint="eastAsia"/>
          <w:color w:val="000000" w:themeColor="text1"/>
          <w:sz w:val="24"/>
        </w:rPr>
        <w:t>其次，</w:t>
      </w:r>
      <w:r w:rsidR="00155EC6" w:rsidRPr="00155EC6">
        <w:rPr>
          <w:rFonts w:ascii="宋体" w:eastAsia="宋体" w:hAnsi="宋体"/>
          <w:color w:val="000000" w:themeColor="text1"/>
          <w:sz w:val="24"/>
        </w:rPr>
        <w:t>特征空间的全局对齐</w:t>
      </w:r>
      <w:r>
        <w:rPr>
          <w:rFonts w:ascii="宋体" w:eastAsia="宋体" w:hAnsi="宋体" w:hint="eastAsia"/>
          <w:color w:val="000000" w:themeColor="text1"/>
          <w:sz w:val="24"/>
        </w:rPr>
        <w:t>也不容忽视。</w:t>
      </w:r>
      <w:r w:rsidR="00AF674E">
        <w:rPr>
          <w:rFonts w:ascii="宋体" w:eastAsia="宋体" w:hAnsi="宋体" w:hint="eastAsia"/>
          <w:color w:val="000000" w:themeColor="text1"/>
          <w:sz w:val="24"/>
        </w:rPr>
        <w:t>因为</w:t>
      </w:r>
      <w:r w:rsidR="00155EC6" w:rsidRPr="00155EC6">
        <w:rPr>
          <w:rFonts w:ascii="宋体" w:eastAsia="宋体" w:hAnsi="宋体"/>
          <w:color w:val="000000" w:themeColor="text1"/>
          <w:sz w:val="24"/>
        </w:rPr>
        <w:t>仅优化本地目标会</w:t>
      </w:r>
      <w:r w:rsidR="00155EC6" w:rsidRPr="00155EC6">
        <w:rPr>
          <w:rFonts w:ascii="宋体" w:eastAsia="宋体" w:hAnsi="宋体"/>
          <w:color w:val="FFC000"/>
          <w:sz w:val="24"/>
        </w:rPr>
        <w:t>导致本地模型会过拟合本地数据分布，从而丧失对通用特征的识别能力</w:t>
      </w:r>
      <w:r w:rsidR="00155EC6" w:rsidRPr="00155EC6">
        <w:rPr>
          <w:rFonts w:ascii="宋体" w:eastAsia="宋体" w:hAnsi="宋体"/>
          <w:color w:val="000000" w:themeColor="text1"/>
          <w:sz w:val="24"/>
        </w:rPr>
        <w:t>。</w:t>
      </w:r>
      <w:r w:rsidR="00C473AD">
        <w:rPr>
          <w:rFonts w:ascii="宋体" w:eastAsia="宋体" w:hAnsi="宋体" w:hint="eastAsia"/>
          <w:color w:val="000000" w:themeColor="text1"/>
          <w:sz w:val="24"/>
        </w:rPr>
        <w:t>于是，</w:t>
      </w:r>
      <w:r w:rsidR="00155EC6" w:rsidRPr="00155EC6">
        <w:rPr>
          <w:rFonts w:ascii="宋体" w:eastAsia="宋体" w:hAnsi="宋体"/>
          <w:color w:val="000000" w:themeColor="text1"/>
          <w:sz w:val="24"/>
        </w:rPr>
        <w:t>我们引入一个全局共享的辅助分类头</w:t>
      </w:r>
      <w:r w:rsidR="00144096">
        <w:rPr>
          <w:rFonts w:ascii="宋体" w:eastAsia="宋体" w:hAnsi="宋体" w:hint="eastAsia"/>
          <w:color w:val="000000" w:themeColor="text1"/>
          <w:sz w:val="24"/>
        </w:rPr>
        <w:t>Sm，</w:t>
      </w:r>
      <w:r w:rsidR="00155EC6" w:rsidRPr="00155EC6">
        <w:rPr>
          <w:rFonts w:ascii="宋体" w:eastAsia="宋体" w:hAnsi="宋体"/>
          <w:color w:val="000000" w:themeColor="text1"/>
          <w:sz w:val="24"/>
        </w:rPr>
        <w:t>要求本地特征提取器</w:t>
      </w:r>
      <m:oMath>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ctrlPr>
              <w:rPr>
                <w:rFonts w:ascii="Cambria Math" w:eastAsia="宋体" w:hAnsi="Cambria Math"/>
                <w:color w:val="000000" w:themeColor="text1"/>
                <w:sz w:val="24"/>
              </w:rPr>
            </m:ctrlPr>
          </m:e>
          <m:sub>
            <m:r>
              <w:rPr>
                <w:rFonts w:ascii="Cambria Math" w:eastAsia="宋体" w:hAnsi="Cambria Math" w:hint="eastAsia"/>
                <w:color w:val="000000" w:themeColor="text1"/>
                <w:sz w:val="24"/>
              </w:rPr>
              <m:t>ext</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k</m:t>
                </m:r>
              </m:e>
            </m:d>
          </m:sup>
        </m:sSubSup>
      </m:oMath>
      <w:r w:rsidR="00155EC6" w:rsidRPr="00155EC6">
        <w:rPr>
          <w:rFonts w:ascii="宋体" w:eastAsia="宋体" w:hAnsi="宋体"/>
          <w:color w:val="000000" w:themeColor="text1"/>
          <w:sz w:val="24"/>
        </w:rPr>
        <w:t>输出的特征，不仅能被本地头识别，也必须能被全局头</w:t>
      </w:r>
      <w:r w:rsidR="00144096">
        <w:rPr>
          <w:rFonts w:ascii="宋体" w:eastAsia="宋体" w:hAnsi="宋体" w:hint="eastAsia"/>
          <w:color w:val="000000" w:themeColor="text1"/>
          <w:sz w:val="24"/>
        </w:rPr>
        <w:t>Sm</w:t>
      </w:r>
      <w:r w:rsidR="00155EC6" w:rsidRPr="00155EC6">
        <w:rPr>
          <w:rFonts w:ascii="宋体" w:eastAsia="宋体" w:hAnsi="宋体"/>
          <w:color w:val="000000" w:themeColor="text1"/>
          <w:sz w:val="24"/>
        </w:rPr>
        <w:t>识别。这在</w:t>
      </w:r>
      <w:r w:rsidR="00155EC6" w:rsidRPr="00155EC6">
        <w:rPr>
          <w:rFonts w:ascii="宋体" w:eastAsia="宋体" w:hAnsi="宋体"/>
          <w:color w:val="000000" w:themeColor="text1"/>
          <w:sz w:val="24"/>
          <w:highlight w:val="magenta"/>
        </w:rPr>
        <w:t>数学上等价于引入一个软约束</w:t>
      </w:r>
    </w:p>
    <w:p w14:paraId="3F5D3170" w14:textId="4C2D610C" w:rsidR="001C5448" w:rsidRPr="00625F29" w:rsidRDefault="001C5448" w:rsidP="001C5448">
      <w:pPr>
        <w:ind w:firstLineChars="200" w:firstLine="480"/>
        <w:rPr>
          <w:rFonts w:ascii="宋体" w:eastAsia="宋体" w:hAnsi="宋体" w:hint="eastAsia"/>
          <w:color w:val="000000" w:themeColor="text1"/>
          <w:sz w:val="24"/>
          <w:highlight w:val="magenta"/>
        </w:rPr>
      </w:pPr>
      <m:oMathPara>
        <m:oMath>
          <m:r>
            <m:rPr>
              <m:nor/>
            </m:rPr>
            <w:rPr>
              <w:rFonts w:ascii="Cambria Math" w:eastAsia="宋体" w:hAnsi="Cambria Math" w:hint="eastAsia"/>
              <w:color w:val="000000" w:themeColor="text1"/>
              <w:sz w:val="24"/>
              <w:highlight w:val="magenta"/>
            </w:rPr>
            <m:t xml:space="preserve">s.t. </m:t>
          </m:r>
          <m:r>
            <w:rPr>
              <w:rFonts w:ascii="Cambria Math" w:eastAsia="宋体" w:hAnsi="Cambria Math" w:hint="eastAsia"/>
              <w:color w:val="000000" w:themeColor="text1"/>
              <w:sz w:val="24"/>
              <w:highlight w:val="magenta"/>
            </w:rPr>
            <m:t>E</m:t>
          </m:r>
          <m:d>
            <m:dPr>
              <m:begChr m:val="["/>
              <m:endChr m:val="]"/>
              <m:ctrlPr>
                <w:rPr>
                  <w:rFonts w:ascii="Cambria Math" w:eastAsia="宋体" w:hAnsi="Cambria Math"/>
                  <w:i/>
                  <w:color w:val="000000" w:themeColor="text1"/>
                  <w:sz w:val="24"/>
                  <w:highlight w:val="magenta"/>
                </w:rPr>
              </m:ctrlPr>
            </m:dPr>
            <m:e>
              <m:sSub>
                <m:sSubPr>
                  <m:ctrlPr>
                    <w:rPr>
                      <w:rFonts w:ascii="Cambria Math" w:eastAsia="宋体" w:hAnsi="Cambria Math"/>
                      <w:i/>
                      <w:color w:val="000000" w:themeColor="text1"/>
                      <w:sz w:val="24"/>
                      <w:highlight w:val="magenta"/>
                    </w:rPr>
                  </m:ctrlPr>
                </m:sSubPr>
                <m:e>
                  <m:r>
                    <m:rPr>
                      <m:scr m:val="script"/>
                    </m:rPr>
                    <w:rPr>
                      <w:rFonts w:ascii="Cambria Math" w:eastAsia="宋体" w:hAnsi="Cambria Math"/>
                      <w:color w:val="000000" w:themeColor="text1"/>
                      <w:sz w:val="24"/>
                      <w:highlight w:val="magenta"/>
                    </w:rPr>
                    <m:t>L</m:t>
                  </m:r>
                </m:e>
                <m:sub>
                  <m:r>
                    <m:rPr>
                      <m:scr m:val="script"/>
                    </m:rPr>
                    <w:rPr>
                      <w:rFonts w:ascii="Cambria Math" w:eastAsia="宋体" w:hAnsi="Cambria Math"/>
                      <w:color w:val="000000" w:themeColor="text1"/>
                      <w:sz w:val="24"/>
                      <w:highlight w:val="magenta"/>
                    </w:rPr>
                    <m:t>anc</m:t>
                  </m:r>
                  <m:r>
                    <m:rPr>
                      <m:scr m:val="script"/>
                    </m:rPr>
                    <w:rPr>
                      <w:rFonts w:ascii="Cambria Math" w:eastAsia="宋体" w:hAnsi="Cambria Math" w:cs="Cambria Math"/>
                      <w:color w:val="000000" w:themeColor="text1"/>
                      <w:sz w:val="24"/>
                      <w:highlight w:val="magenta"/>
                    </w:rPr>
                    <m:t>h</m:t>
                  </m:r>
                  <m:r>
                    <m:rPr>
                      <m:scr m:val="script"/>
                    </m:rPr>
                    <w:rPr>
                      <w:rFonts w:ascii="Cambria Math" w:eastAsia="宋体" w:hAnsi="Cambria Math"/>
                      <w:color w:val="000000" w:themeColor="text1"/>
                      <w:sz w:val="24"/>
                      <w:highlight w:val="magenta"/>
                    </w:rPr>
                    <m:t>or</m:t>
                  </m:r>
                </m:sub>
              </m:sSub>
              <m:d>
                <m:dPr>
                  <m:ctrlPr>
                    <w:rPr>
                      <w:rFonts w:ascii="Cambria Math" w:eastAsia="宋体" w:hAnsi="Cambria Math"/>
                      <w:i/>
                      <w:color w:val="000000" w:themeColor="text1"/>
                      <w:sz w:val="24"/>
                      <w:highlight w:val="magenta"/>
                    </w:rPr>
                  </m:ctrlPr>
                </m:dPr>
                <m:e>
                  <m:r>
                    <m:rPr>
                      <m:sty m:val="p"/>
                    </m:rPr>
                    <w:rPr>
                      <w:rFonts w:ascii="Cambria Math" w:eastAsia="宋体" w:hAnsi="Cambria Math"/>
                      <w:color w:val="000000" w:themeColor="text1"/>
                      <w:sz w:val="24"/>
                      <w:highlight w:val="magenta"/>
                    </w:rPr>
                    <m:t>ϕ</m:t>
                  </m:r>
                  <m:d>
                    <m:dPr>
                      <m:ctrlPr>
                        <w:rPr>
                          <w:rFonts w:ascii="Cambria Math" w:eastAsia="宋体" w:hAnsi="Cambria Math"/>
                          <w:i/>
                          <w:color w:val="000000" w:themeColor="text1"/>
                          <w:sz w:val="24"/>
                          <w:highlight w:val="magenta"/>
                        </w:rPr>
                      </m:ctrlPr>
                    </m:dPr>
                    <m:e>
                      <m:sSubSup>
                        <m:sSubSupPr>
                          <m:ctrlPr>
                            <w:rPr>
                              <w:rFonts w:ascii="Cambria Math" w:eastAsia="宋体" w:hAnsi="Cambria Math"/>
                              <w:i/>
                              <w:color w:val="000000" w:themeColor="text1"/>
                              <w:sz w:val="24"/>
                              <w:highlight w:val="magenta"/>
                            </w:rPr>
                          </m:ctrlPr>
                        </m:sSubSupPr>
                        <m:e>
                          <m:r>
                            <m:rPr>
                              <m:sty m:val="p"/>
                            </m:rPr>
                            <w:rPr>
                              <w:rFonts w:ascii="Cambria Math" w:eastAsia="宋体" w:hAnsi="Cambria Math"/>
                              <w:color w:val="000000" w:themeColor="text1"/>
                              <w:sz w:val="24"/>
                              <w:highlight w:val="magenta"/>
                            </w:rPr>
                            <m:t>θ</m:t>
                          </m:r>
                        </m:e>
                        <m:sub>
                          <m:r>
                            <w:rPr>
                              <w:rFonts w:ascii="Cambria Math" w:eastAsia="宋体" w:hAnsi="Cambria Math" w:hint="eastAsia"/>
                              <w:color w:val="000000" w:themeColor="text1"/>
                              <w:sz w:val="24"/>
                              <w:highlight w:val="magenta"/>
                            </w:rPr>
                            <m:t>ext</m:t>
                          </m:r>
                        </m:sub>
                        <m:sup>
                          <m:d>
                            <m:dPr>
                              <m:ctrlPr>
                                <w:rPr>
                                  <w:rFonts w:ascii="Cambria Math" w:eastAsia="宋体" w:hAnsi="Cambria Math"/>
                                  <w:i/>
                                  <w:color w:val="000000" w:themeColor="text1"/>
                                  <w:sz w:val="24"/>
                                  <w:highlight w:val="magenta"/>
                                </w:rPr>
                              </m:ctrlPr>
                            </m:dPr>
                            <m:e>
                              <m:r>
                                <w:rPr>
                                  <w:rFonts w:ascii="Cambria Math" w:eastAsia="宋体" w:hAnsi="Cambria Math" w:hint="eastAsia"/>
                                  <w:color w:val="000000" w:themeColor="text1"/>
                                  <w:sz w:val="24"/>
                                  <w:highlight w:val="magenta"/>
                                </w:rPr>
                                <m:t>k</m:t>
                              </m:r>
                            </m:e>
                          </m:d>
                        </m:sup>
                      </m:sSubSup>
                      <m:d>
                        <m:dPr>
                          <m:ctrlPr>
                            <w:rPr>
                              <w:rFonts w:ascii="Cambria Math" w:eastAsia="宋体" w:hAnsi="Cambria Math"/>
                              <w:i/>
                              <w:color w:val="000000" w:themeColor="text1"/>
                              <w:sz w:val="24"/>
                              <w:highlight w:val="magenta"/>
                            </w:rPr>
                          </m:ctrlPr>
                        </m:dPr>
                        <m:e>
                          <m:r>
                            <w:rPr>
                              <w:rFonts w:ascii="Cambria Math" w:eastAsia="宋体" w:hAnsi="Cambria Math" w:hint="eastAsia"/>
                              <w:color w:val="000000" w:themeColor="text1"/>
                              <w:sz w:val="24"/>
                              <w:highlight w:val="magenta"/>
                            </w:rPr>
                            <m:t>x</m:t>
                          </m:r>
                        </m:e>
                      </m:d>
                    </m:e>
                  </m:d>
                </m:e>
              </m:d>
            </m:e>
          </m:d>
          <m:r>
            <m:rPr>
              <m:sty m:val="p"/>
            </m:rPr>
            <w:rPr>
              <w:rFonts w:ascii="Cambria Math" w:eastAsia="宋体" w:hAnsi="Cambria Math" w:hint="eastAsia"/>
              <w:color w:val="000000" w:themeColor="text1"/>
              <w:sz w:val="24"/>
              <w:highlight w:val="magenta"/>
            </w:rPr>
            <m:t>≤</m:t>
          </m:r>
          <m:r>
            <m:rPr>
              <m:sty m:val="p"/>
            </m:rPr>
            <w:rPr>
              <w:rFonts w:ascii="Cambria Math" w:eastAsia="宋体" w:hAnsi="Cambria Math"/>
              <w:color w:val="000000" w:themeColor="text1"/>
              <w:sz w:val="24"/>
              <w:highlight w:val="magenta"/>
            </w:rPr>
            <m:t>ϵ</m:t>
          </m:r>
          <m:r>
            <w:rPr>
              <w:rFonts w:ascii="Cambria Math" w:eastAsia="宋体" w:hAnsi="Cambria Math" w:hint="eastAsia"/>
              <w:color w:val="000000" w:themeColor="text1"/>
              <w:sz w:val="24"/>
              <w:highlight w:val="magenta"/>
            </w:rPr>
            <m:t>,</m:t>
          </m:r>
          <m:r>
            <m:rPr>
              <m:sty m:val="p"/>
            </m:rPr>
            <w:rPr>
              <w:rFonts w:ascii="Cambria Math" w:eastAsia="宋体" w:hAnsi="Cambria Math"/>
              <w:color w:val="000000" w:themeColor="text1"/>
              <w:sz w:val="24"/>
              <w:highlight w:val="magenta"/>
            </w:rPr>
            <m:t>∀</m:t>
          </m:r>
          <m:r>
            <w:rPr>
              <w:rFonts w:ascii="Cambria Math" w:eastAsia="宋体" w:hAnsi="Cambria Math" w:hint="eastAsia"/>
              <w:color w:val="000000" w:themeColor="text1"/>
              <w:sz w:val="24"/>
              <w:highlight w:val="magenta"/>
            </w:rPr>
            <m:t>k</m:t>
          </m:r>
        </m:oMath>
      </m:oMathPara>
    </w:p>
    <w:p w14:paraId="1C4E7452" w14:textId="41D00318" w:rsidR="00155EC6" w:rsidRPr="00155EC6" w:rsidRDefault="00D65399" w:rsidP="00140FB4">
      <w:pPr>
        <w:ind w:firstLineChars="200" w:firstLine="480"/>
        <w:rPr>
          <w:rFonts w:ascii="宋体" w:eastAsia="宋体" w:hAnsi="宋体" w:hint="eastAsia"/>
          <w:color w:val="000000" w:themeColor="text1"/>
          <w:sz w:val="24"/>
        </w:rPr>
      </w:pPr>
      <w:r w:rsidRPr="00625F29">
        <w:rPr>
          <w:rFonts w:ascii="宋体" w:eastAsia="宋体" w:hAnsi="宋体" w:hint="eastAsia"/>
          <w:color w:val="000000" w:themeColor="text1"/>
          <w:sz w:val="24"/>
          <w:highlight w:val="magenta"/>
        </w:rPr>
        <w:t>这意味着对于任何一个客户k，我们要求它训练出来的特征提取器M1必须满足它提取出的特征</w:t>
      </w:r>
      <m:oMath>
        <m:sSubSup>
          <m:sSubSupPr>
            <m:ctrlPr>
              <w:rPr>
                <w:rFonts w:ascii="Cambria Math" w:eastAsia="宋体" w:hAnsi="Cambria Math"/>
                <w:i/>
                <w:color w:val="000000" w:themeColor="text1"/>
                <w:sz w:val="24"/>
                <w:highlight w:val="magenta"/>
              </w:rPr>
            </m:ctrlPr>
          </m:sSubSupPr>
          <m:e>
            <m:r>
              <m:rPr>
                <m:sty m:val="p"/>
              </m:rPr>
              <w:rPr>
                <w:rFonts w:ascii="Cambria Math" w:eastAsia="宋体" w:hAnsi="Cambria Math"/>
                <w:color w:val="000000" w:themeColor="text1"/>
                <w:sz w:val="24"/>
                <w:highlight w:val="magenta"/>
              </w:rPr>
              <m:t>θ</m:t>
            </m:r>
          </m:e>
          <m:sub>
            <m:r>
              <w:rPr>
                <w:rFonts w:ascii="Cambria Math" w:eastAsia="宋体" w:hAnsi="Cambria Math" w:hint="eastAsia"/>
                <w:color w:val="000000" w:themeColor="text1"/>
                <w:sz w:val="24"/>
                <w:highlight w:val="magenta"/>
              </w:rPr>
              <m:t>ext</m:t>
            </m:r>
          </m:sub>
          <m:sup>
            <m:d>
              <m:dPr>
                <m:ctrlPr>
                  <w:rPr>
                    <w:rFonts w:ascii="Cambria Math" w:eastAsia="宋体" w:hAnsi="Cambria Math"/>
                    <w:i/>
                    <w:color w:val="000000" w:themeColor="text1"/>
                    <w:sz w:val="24"/>
                    <w:highlight w:val="magenta"/>
                  </w:rPr>
                </m:ctrlPr>
              </m:dPr>
              <m:e>
                <m:r>
                  <w:rPr>
                    <w:rFonts w:ascii="Cambria Math" w:eastAsia="宋体" w:hAnsi="Cambria Math" w:hint="eastAsia"/>
                    <w:color w:val="000000" w:themeColor="text1"/>
                    <w:sz w:val="24"/>
                    <w:highlight w:val="magenta"/>
                  </w:rPr>
                  <m:t>k</m:t>
                </m:r>
              </m:e>
            </m:d>
          </m:sup>
        </m:sSubSup>
        <m:d>
          <m:dPr>
            <m:ctrlPr>
              <w:rPr>
                <w:rFonts w:ascii="Cambria Math" w:eastAsia="宋体" w:hAnsi="Cambria Math"/>
                <w:i/>
                <w:color w:val="000000" w:themeColor="text1"/>
                <w:sz w:val="24"/>
                <w:highlight w:val="magenta"/>
              </w:rPr>
            </m:ctrlPr>
          </m:dPr>
          <m:e>
            <m:r>
              <w:rPr>
                <w:rFonts w:ascii="Cambria Math" w:eastAsia="宋体" w:hAnsi="Cambria Math" w:hint="eastAsia"/>
                <w:color w:val="000000" w:themeColor="text1"/>
                <w:sz w:val="24"/>
                <w:highlight w:val="magenta"/>
              </w:rPr>
              <m:t>x</m:t>
            </m:r>
          </m:e>
        </m:d>
      </m:oMath>
      <w:r w:rsidRPr="00625F29">
        <w:rPr>
          <w:rFonts w:ascii="宋体" w:eastAsia="宋体" w:hAnsi="宋体" w:hint="eastAsia"/>
          <w:color w:val="000000" w:themeColor="text1"/>
          <w:sz w:val="24"/>
          <w:highlight w:val="magenta"/>
        </w:rPr>
        <w:t>，输入全局通用的分类头Sm后，产生的平均预测误差不能超过ε</w:t>
      </w:r>
      <w:r>
        <w:rPr>
          <w:rFonts w:ascii="宋体" w:eastAsia="宋体" w:hAnsi="宋体" w:hint="eastAsia"/>
          <w:color w:val="000000" w:themeColor="text1"/>
          <w:sz w:val="24"/>
        </w:rPr>
        <w:t>。</w:t>
      </w:r>
      <w:r w:rsidR="00155EC6" w:rsidRPr="00155EC6">
        <w:rPr>
          <w:rFonts w:ascii="宋体" w:eastAsia="宋体" w:hAnsi="宋体"/>
          <w:color w:val="000000" w:themeColor="text1"/>
          <w:sz w:val="24"/>
        </w:rPr>
        <w:t>通过引入惩罚系数</w:t>
      </w:r>
      <w:r w:rsidR="00140FB4">
        <w:rPr>
          <w:rFonts w:ascii="宋体" w:eastAsia="宋体" w:hAnsi="宋体" w:hint="eastAsia"/>
          <w:color w:val="000000" w:themeColor="text1"/>
          <w:sz w:val="24"/>
        </w:rPr>
        <w:t>γ</w:t>
      </w:r>
      <w:r w:rsidR="00155EC6" w:rsidRPr="00155EC6">
        <w:rPr>
          <w:rFonts w:ascii="宋体" w:eastAsia="宋体" w:hAnsi="宋体"/>
          <w:color w:val="000000" w:themeColor="text1"/>
          <w:sz w:val="24"/>
        </w:rPr>
        <w:t>，我们将此约束转化为目标函数中的正则项</w:t>
      </w:r>
      <m:oMath>
        <m:r>
          <m:rPr>
            <m:sty m:val="p"/>
          </m:rPr>
          <w:rPr>
            <w:rFonts w:ascii="Cambria Math" w:eastAsia="宋体" w:hAnsi="Cambria Math"/>
            <w:color w:val="000000" w:themeColor="text1"/>
            <w:sz w:val="24"/>
          </w:rPr>
          <m:t>γ⋅</m:t>
        </m:r>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oMath>
      <w:r w:rsidR="005F5237">
        <w:rPr>
          <w:rFonts w:ascii="宋体" w:eastAsia="宋体" w:hAnsi="宋体" w:hint="eastAsia"/>
          <w:color w:val="000000" w:themeColor="text1"/>
          <w:sz w:val="24"/>
        </w:rPr>
        <w:t>，从而</w:t>
      </w:r>
      <w:r w:rsidR="00155EC6" w:rsidRPr="00155EC6">
        <w:rPr>
          <w:rFonts w:ascii="宋体" w:eastAsia="宋体" w:hAnsi="宋体"/>
          <w:color w:val="000000" w:themeColor="text1"/>
          <w:sz w:val="24"/>
        </w:rPr>
        <w:t>强制本地特征空间与全局语义空间保持一致。</w:t>
      </w:r>
    </w:p>
    <w:p w14:paraId="5AD0758B" w14:textId="2F704D4C" w:rsidR="00155EC6" w:rsidRPr="00155EC6" w:rsidRDefault="007E511E" w:rsidP="00776662">
      <w:pPr>
        <w:ind w:firstLineChars="200" w:firstLine="480"/>
        <w:rPr>
          <w:rFonts w:ascii="宋体" w:eastAsia="宋体" w:hAnsi="宋体" w:hint="eastAsia"/>
          <w:color w:val="000000" w:themeColor="text1"/>
          <w:sz w:val="24"/>
        </w:rPr>
      </w:pPr>
      <w:r>
        <w:rPr>
          <w:rFonts w:ascii="宋体" w:eastAsia="宋体" w:hAnsi="宋体" w:hint="eastAsia"/>
          <w:color w:val="000000" w:themeColor="text1"/>
          <w:sz w:val="24"/>
        </w:rPr>
        <w:t>最后，</w:t>
      </w:r>
      <w:r w:rsidR="00B779CB" w:rsidRPr="00DA6629">
        <w:rPr>
          <w:rFonts w:ascii="宋体" w:eastAsia="宋体" w:hAnsi="宋体"/>
          <w:color w:val="000000" w:themeColor="text1"/>
          <w:sz w:val="24"/>
          <w:highlight w:val="magenta"/>
        </w:rPr>
        <w:t>为了满足收敛性分析所需的平滑性假设，并增强模型在不同数据增强视图下的鲁棒性</w:t>
      </w:r>
      <w:r w:rsidR="00B779CB" w:rsidRPr="00B779CB">
        <w:rPr>
          <w:rFonts w:ascii="宋体" w:eastAsia="宋体" w:hAnsi="宋体"/>
          <w:color w:val="000000" w:themeColor="text1"/>
          <w:sz w:val="24"/>
        </w:rPr>
        <w:t>，我们引入一致性正则项</w:t>
      </w:r>
      <m:oMath>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R</m:t>
            </m:r>
          </m:e>
          <m:sub>
            <m:r>
              <m:rPr>
                <m:scr m:val="script"/>
              </m:rPr>
              <w:rPr>
                <w:rFonts w:ascii="Cambria Math" w:eastAsia="宋体" w:hAnsi="Cambria Math"/>
                <w:color w:val="000000" w:themeColor="text1"/>
                <w:sz w:val="24"/>
              </w:rPr>
              <m:t>cons</m:t>
            </m:r>
          </m:sub>
        </m:sSub>
      </m:oMath>
      <w:r w:rsidR="00B779CB" w:rsidRPr="00B779CB">
        <w:rPr>
          <w:rFonts w:ascii="宋体" w:eastAsia="宋体" w:hAnsi="宋体"/>
          <w:color w:val="000000" w:themeColor="text1"/>
          <w:sz w:val="24"/>
        </w:rPr>
        <w:t>。该正则项通过约束特征提取器对输入的微小扰动保持不变性，有效限制了局部Lipschitz常数的大小，从而改善了优化过程</w:t>
      </w:r>
      <w:r w:rsidR="00776662">
        <w:rPr>
          <w:rFonts w:ascii="宋体" w:eastAsia="宋体" w:hAnsi="宋体" w:hint="eastAsia"/>
          <w:color w:val="000000" w:themeColor="text1"/>
          <w:sz w:val="24"/>
        </w:rPr>
        <w:t>。</w:t>
      </w:r>
    </w:p>
    <w:p w14:paraId="37EC1349" w14:textId="3866D7BD" w:rsidR="007F167E" w:rsidRPr="007F167E" w:rsidRDefault="00000000" w:rsidP="007F167E">
      <w:pPr>
        <w:ind w:firstLineChars="200" w:firstLine="480"/>
        <w:rPr>
          <w:rFonts w:ascii="宋体" w:eastAsia="宋体" w:hAnsi="宋体" w:hint="eastAsia"/>
          <w:color w:val="000000" w:themeColor="text1"/>
          <w:sz w:val="24"/>
        </w:rPr>
      </w:pPr>
      <m:oMathPara>
        <m:oMath>
          <m:func>
            <m:funcPr>
              <m:ctrlPr>
                <w:rPr>
                  <w:rFonts w:ascii="Cambria Math" w:eastAsia="宋体" w:hAnsi="Cambria Math"/>
                  <w:color w:val="000000" w:themeColor="text1"/>
                  <w:sz w:val="24"/>
                </w:rPr>
              </m:ctrlPr>
            </m:funcPr>
            <m:fName>
              <m:limLow>
                <m:limLowPr>
                  <m:ctrlPr>
                    <w:rPr>
                      <w:rFonts w:ascii="Cambria Math" w:eastAsia="宋体" w:hAnsi="Cambria Math"/>
                      <w:i/>
                      <w:color w:val="000000" w:themeColor="text1"/>
                      <w:sz w:val="24"/>
                    </w:rPr>
                  </m:ctrlPr>
                </m:limLowPr>
                <m:e>
                  <m:r>
                    <m:rPr>
                      <m:sty m:val="p"/>
                    </m:rPr>
                    <w:rPr>
                      <w:rFonts w:ascii="Cambria Math" w:eastAsia="宋体" w:hAnsi="Cambria Math"/>
                      <w:color w:val="000000" w:themeColor="text1"/>
                      <w:sz w:val="24"/>
                    </w:rPr>
                    <m:t>min</m:t>
                  </m:r>
                </m:e>
                <m:lim>
                  <m:sSub>
                    <m:sSubPr>
                      <m:ctrlPr>
                        <w:rPr>
                          <w:rFonts w:ascii="Cambria Math" w:eastAsia="宋体" w:hAnsi="Cambria Math"/>
                          <w:i/>
                          <w:color w:val="000000" w:themeColor="text1"/>
                          <w:sz w:val="24"/>
                        </w:rPr>
                      </m:ctrlPr>
                    </m:sSub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ext</m:t>
                      </m:r>
                    </m:sub>
                  </m:sSub>
                  <m:ctrlPr>
                    <w:rPr>
                      <w:rFonts w:ascii="Cambria Math" w:eastAsia="宋体" w:hAnsi="Cambria Math"/>
                      <w:color w:val="000000" w:themeColor="text1"/>
                      <w:sz w:val="24"/>
                    </w:rPr>
                  </m:ctrlPr>
                </m:lim>
              </m:limLow>
              <m:ctrlPr>
                <w:rPr>
                  <w:rFonts w:ascii="Cambria Math" w:eastAsia="宋体" w:hAnsi="Cambria Math"/>
                  <w:i/>
                  <w:color w:val="000000" w:themeColor="text1"/>
                  <w:sz w:val="24"/>
                </w:rPr>
              </m:ctrlPr>
            </m:fName>
            <m:e>
              <m:r>
                <m:rPr>
                  <m:sty m:val="p"/>
                </m:rPr>
                <w:rPr>
                  <w:rFonts w:ascii="Cambria Math" w:eastAsia="宋体" w:hAnsi="Cambria Math"/>
                  <w:color w:val="000000" w:themeColor="text1"/>
                  <w:sz w:val="24"/>
                </w:rPr>
                <m:t>β</m:t>
              </m:r>
            </m:e>
          </m:func>
          <m:r>
            <m:rPr>
              <m:sty m:val="p"/>
            </m:rPr>
            <w:rPr>
              <w:rFonts w:ascii="Cambria Math" w:eastAsia="宋体" w:hAnsi="Cambria Math"/>
              <w:color w:val="000000" w:themeColor="text1"/>
              <w:sz w:val="24"/>
            </w:rPr>
            <m:t>⋅</m:t>
          </m:r>
          <m:r>
            <m:rPr>
              <m:lit/>
            </m:rPr>
            <w:rPr>
              <w:rFonts w:ascii="Cambria Math" w:eastAsia="宋体" w:hAnsi="Cambria Math" w:hint="eastAsia"/>
              <w:color w:val="000000" w:themeColor="text1"/>
              <w:sz w:val="24"/>
            </w:rPr>
            <m:t>|</m:t>
          </m:r>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ctrlPr>
                <w:rPr>
                  <w:rFonts w:ascii="Cambria Math" w:eastAsia="宋体" w:hAnsi="Cambria Math"/>
                  <w:color w:val="000000" w:themeColor="text1"/>
                  <w:sz w:val="24"/>
                </w:rPr>
              </m:ctrlPr>
            </m:e>
            <m:sub>
              <m:r>
                <w:rPr>
                  <w:rFonts w:ascii="Cambria Math" w:eastAsia="宋体" w:hAnsi="Cambria Math" w:hint="eastAsia"/>
                  <w:color w:val="000000" w:themeColor="text1"/>
                  <w:sz w:val="24"/>
                </w:rPr>
                <m:t>ext</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k</m:t>
                  </m:r>
                </m:e>
              </m:d>
            </m:sup>
          </m:sSub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x</m:t>
              </m:r>
            </m:e>
          </m:d>
          <m:r>
            <w:rPr>
              <w:rFonts w:ascii="Cambria Math" w:eastAsia="宋体" w:hAnsi="Cambria Math" w:cs="Cambria Math"/>
              <w:color w:val="000000" w:themeColor="text1"/>
              <w:sz w:val="24"/>
            </w:rPr>
            <m:t>-</m:t>
          </m:r>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ext</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k</m:t>
                  </m:r>
                </m:e>
              </m:d>
            </m:sup>
          </m:sSubSup>
          <m:d>
            <m:dPr>
              <m:ctrlPr>
                <w:rPr>
                  <w:rFonts w:ascii="Cambria Math" w:eastAsia="宋体" w:hAnsi="Cambria Math"/>
                  <w:i/>
                  <w:color w:val="000000" w:themeColor="text1"/>
                  <w:sz w:val="24"/>
                </w:rPr>
              </m:ctrlPr>
            </m:dPr>
            <m:e>
              <m:r>
                <m:rPr>
                  <m:nor/>
                </m:rPr>
                <w:rPr>
                  <w:rFonts w:ascii="Cambria Math" w:eastAsia="宋体" w:hAnsi="Cambria Math" w:hint="eastAsia"/>
                  <w:color w:val="000000" w:themeColor="text1"/>
                  <w:sz w:val="24"/>
                </w:rPr>
                <m:t>Aug</m:t>
              </m:r>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x</m:t>
                  </m:r>
                </m:e>
              </m:d>
            </m:e>
          </m:d>
          <m:sSup>
            <m:sSupPr>
              <m:ctrlPr>
                <w:rPr>
                  <w:rFonts w:ascii="Cambria Math" w:eastAsia="宋体" w:hAnsi="Cambria Math"/>
                  <w:i/>
                  <w:color w:val="000000" w:themeColor="text1"/>
                  <w:sz w:val="24"/>
                </w:rPr>
              </m:ctrlPr>
            </m:sSupPr>
            <m:e>
              <m:r>
                <m:rPr>
                  <m:lit/>
                </m:rPr>
                <w:rPr>
                  <w:rFonts w:ascii="Cambria Math" w:eastAsia="宋体" w:hAnsi="Cambria Math" w:hint="eastAsia"/>
                  <w:color w:val="000000" w:themeColor="text1"/>
                  <w:sz w:val="24"/>
                </w:rPr>
                <m:t>|</m:t>
              </m:r>
              <m:ctrlPr>
                <w:rPr>
                  <w:rFonts w:ascii="Cambria Math" w:eastAsia="宋体" w:hAnsi="Cambria Math" w:hint="eastAsia"/>
                  <w:i/>
                  <w:color w:val="000000" w:themeColor="text1"/>
                  <w:sz w:val="24"/>
                </w:rPr>
              </m:ctrlPr>
            </m:e>
            <m:sup>
              <m:r>
                <w:rPr>
                  <w:rFonts w:ascii="Cambria Math" w:eastAsia="宋体" w:hAnsi="Cambria Math" w:hint="eastAsia"/>
                  <w:color w:val="000000" w:themeColor="text1"/>
                  <w:sz w:val="24"/>
                </w:rPr>
                <m:t>2</m:t>
              </m:r>
            </m:sup>
          </m:sSup>
        </m:oMath>
      </m:oMathPara>
    </w:p>
    <w:p w14:paraId="3FF331BD" w14:textId="1C634655" w:rsidR="00737034" w:rsidRPr="00737034" w:rsidRDefault="00776662" w:rsidP="006114FE">
      <w:pPr>
        <w:tabs>
          <w:tab w:val="left" w:pos="9468"/>
        </w:tabs>
        <w:ind w:firstLineChars="200" w:firstLine="480"/>
        <w:rPr>
          <w:rFonts w:ascii="宋体" w:eastAsia="宋体" w:hAnsi="宋体" w:hint="eastAsia"/>
          <w:color w:val="000000" w:themeColor="text1"/>
          <w:sz w:val="24"/>
        </w:rPr>
      </w:pPr>
      <w:r>
        <w:rPr>
          <w:rFonts w:ascii="宋体" w:eastAsia="宋体" w:hAnsi="宋体" w:hint="eastAsia"/>
          <w:color w:val="000000" w:themeColor="text1"/>
          <w:sz w:val="24"/>
        </w:rPr>
        <w:t>综上，</w:t>
      </w:r>
      <w:r w:rsidRPr="00776662">
        <w:rPr>
          <w:rFonts w:ascii="宋体" w:eastAsia="宋体" w:hAnsi="宋体"/>
          <w:color w:val="000000" w:themeColor="text1"/>
          <w:sz w:val="24"/>
        </w:rPr>
        <w:t>结合权重衰减项</w:t>
      </w:r>
      <w:r>
        <w:rPr>
          <w:rFonts w:ascii="宋体" w:eastAsia="宋体" w:hAnsi="宋体" w:hint="eastAsia"/>
          <w:color w:val="000000" w:themeColor="text1"/>
          <w:sz w:val="24"/>
        </w:rPr>
        <w:t>Ω，</w:t>
      </w:r>
      <w:r w:rsidR="00737034" w:rsidRPr="002B490D">
        <w:rPr>
          <w:rFonts w:ascii="宋体" w:eastAsia="宋体" w:hAnsi="宋体" w:hint="eastAsia"/>
          <w:color w:val="000000" w:themeColor="text1"/>
          <w:sz w:val="24"/>
        </w:rPr>
        <w:t>可以</w:t>
      </w:r>
      <w:r w:rsidR="00737034" w:rsidRPr="00737034">
        <w:rPr>
          <w:rFonts w:ascii="宋体" w:eastAsia="宋体" w:hAnsi="宋体"/>
          <w:color w:val="000000" w:themeColor="text1"/>
          <w:sz w:val="24"/>
        </w:rPr>
        <w:t>定义CrossFreeze算法优化的全局目标函数为</w:t>
      </w:r>
      <w:r w:rsidR="00737034" w:rsidRPr="002B490D">
        <w:rPr>
          <w:rFonts w:ascii="宋体" w:eastAsia="宋体" w:hAnsi="宋体" w:hint="eastAsia"/>
          <w:color w:val="000000" w:themeColor="text1"/>
          <w:sz w:val="24"/>
        </w:rPr>
        <w:t>下式</w:t>
      </w:r>
    </w:p>
    <w:p w14:paraId="2190EA8C" w14:textId="2C53E06D" w:rsidR="00593BA2" w:rsidRPr="000676AA" w:rsidRDefault="00000000" w:rsidP="00737034">
      <w:pPr>
        <w:rPr>
          <w:rFonts w:ascii="宋体" w:eastAsia="宋体" w:hAnsi="宋体" w:hint="eastAsia"/>
          <w:color w:val="000000" w:themeColor="text1"/>
          <w:sz w:val="21"/>
          <w:szCs w:val="21"/>
        </w:rPr>
      </w:pPr>
      <m:oMathPara>
        <m:oMath>
          <m:func>
            <m:funcPr>
              <m:ctrlPr>
                <w:rPr>
                  <w:rFonts w:ascii="Cambria Math" w:eastAsia="宋体" w:hAnsi="Cambria Math"/>
                  <w:color w:val="000000" w:themeColor="text1"/>
                  <w:sz w:val="21"/>
                  <w:szCs w:val="21"/>
                </w:rPr>
              </m:ctrlPr>
            </m:funcPr>
            <m:fName>
              <m:limLow>
                <m:limLowPr>
                  <m:ctrlPr>
                    <w:rPr>
                      <w:rFonts w:ascii="Cambria Math" w:eastAsia="宋体" w:hAnsi="Cambria Math"/>
                      <w:i/>
                      <w:color w:val="000000" w:themeColor="text1"/>
                      <w:sz w:val="21"/>
                      <w:szCs w:val="21"/>
                    </w:rPr>
                  </m:ctrlPr>
                </m:limLowPr>
                <m:e>
                  <m:r>
                    <m:rPr>
                      <m:sty m:val="p"/>
                    </m:rPr>
                    <w:rPr>
                      <w:rFonts w:ascii="Cambria Math" w:eastAsia="宋体" w:hAnsi="Cambria Math"/>
                      <w:color w:val="000000" w:themeColor="text1"/>
                      <w:sz w:val="21"/>
                      <w:szCs w:val="21"/>
                    </w:rPr>
                    <m:t>min</m:t>
                  </m:r>
                </m:e>
                <m:lim>
                  <m:r>
                    <m:rPr>
                      <m:sty m:val="p"/>
                    </m:rPr>
                    <w:rPr>
                      <w:rFonts w:ascii="Cambria Math" w:eastAsia="宋体" w:hAnsi="Cambria Math" w:hint="eastAsia"/>
                      <w:color w:val="000000" w:themeColor="text1"/>
                      <w:sz w:val="21"/>
                      <w:szCs w:val="21"/>
                    </w:rPr>
                    <m:t>Θ</m:t>
                  </m:r>
                  <m:r>
                    <w:rPr>
                      <w:rFonts w:ascii="Cambria Math" w:eastAsia="宋体" w:hAnsi="Cambria Math" w:hint="eastAsia"/>
                      <w:color w:val="000000" w:themeColor="text1"/>
                      <w:sz w:val="21"/>
                      <w:szCs w:val="21"/>
                    </w:rPr>
                    <m:t>,</m:t>
                  </m:r>
                  <m:r>
                    <m:rPr>
                      <m:sty m:val="p"/>
                    </m:rPr>
                    <w:rPr>
                      <w:rFonts w:ascii="Cambria Math" w:eastAsia="宋体" w:hAnsi="Cambria Math" w:hint="eastAsia"/>
                      <w:color w:val="000000" w:themeColor="text1"/>
                      <w:sz w:val="21"/>
                      <w:szCs w:val="21"/>
                    </w:rPr>
                    <m:t>Φ</m:t>
                  </m:r>
                  <m:ctrlPr>
                    <w:rPr>
                      <w:rFonts w:ascii="Cambria Math" w:eastAsia="宋体" w:hAnsi="Cambria Math"/>
                      <w:color w:val="000000" w:themeColor="text1"/>
                      <w:sz w:val="21"/>
                      <w:szCs w:val="21"/>
                    </w:rPr>
                  </m:ctrlPr>
                </m:lim>
              </m:limLow>
              <m:ctrlPr>
                <w:rPr>
                  <w:rFonts w:ascii="Cambria Math" w:eastAsia="宋体" w:hAnsi="Cambria Math"/>
                  <w:i/>
                  <w:color w:val="000000" w:themeColor="text1"/>
                  <w:sz w:val="21"/>
                  <w:szCs w:val="21"/>
                </w:rPr>
              </m:ctrlPr>
            </m:fName>
            <m:e>
              <m:r>
                <m:rPr>
                  <m:scr m:val="script"/>
                </m:rPr>
                <w:rPr>
                  <w:rFonts w:ascii="Cambria Math" w:eastAsia="宋体" w:hAnsi="Cambria Math"/>
                  <w:color w:val="000000" w:themeColor="text1"/>
                  <w:sz w:val="21"/>
                  <w:szCs w:val="21"/>
                </w:rPr>
                <m:t>F</m:t>
              </m:r>
              <m:ctrlPr>
                <w:rPr>
                  <w:rFonts w:ascii="Cambria Math" w:eastAsia="宋体" w:hAnsi="Cambria Math"/>
                  <w:i/>
                  <w:color w:val="000000" w:themeColor="text1"/>
                  <w:sz w:val="21"/>
                  <w:szCs w:val="21"/>
                </w:rPr>
              </m:ctrlPr>
            </m:e>
          </m:func>
          <m:d>
            <m:dPr>
              <m:ctrlPr>
                <w:rPr>
                  <w:rFonts w:ascii="Cambria Math" w:eastAsia="宋体" w:hAnsi="Cambria Math"/>
                  <w:i/>
                  <w:color w:val="000000" w:themeColor="text1"/>
                  <w:sz w:val="21"/>
                  <w:szCs w:val="21"/>
                </w:rPr>
              </m:ctrlPr>
            </m:dPr>
            <m:e>
              <m:r>
                <m:rPr>
                  <m:sty m:val="p"/>
                </m:rPr>
                <w:rPr>
                  <w:rFonts w:ascii="Cambria Math" w:eastAsia="宋体" w:hAnsi="Cambria Math" w:hint="eastAsia"/>
                  <w:color w:val="000000" w:themeColor="text1"/>
                  <w:sz w:val="21"/>
                  <w:szCs w:val="21"/>
                </w:rPr>
                <m:t>Θ</m:t>
              </m:r>
              <m:r>
                <w:rPr>
                  <w:rFonts w:ascii="Cambria Math" w:eastAsia="宋体" w:hAnsi="Cambria Math" w:hint="eastAsia"/>
                  <w:color w:val="000000" w:themeColor="text1"/>
                  <w:sz w:val="21"/>
                  <w:szCs w:val="21"/>
                </w:rPr>
                <m:t>,</m:t>
              </m:r>
              <m:r>
                <m:rPr>
                  <m:sty m:val="p"/>
                </m:rPr>
                <w:rPr>
                  <w:rFonts w:ascii="Cambria Math" w:eastAsia="宋体" w:hAnsi="Cambria Math" w:hint="eastAsia"/>
                  <w:color w:val="000000" w:themeColor="text1"/>
                  <w:sz w:val="21"/>
                  <w:szCs w:val="21"/>
                </w:rPr>
                <m:t>Φ</m:t>
              </m:r>
            </m:e>
          </m:d>
          <m:r>
            <w:rPr>
              <w:rFonts w:ascii="Cambria Math" w:eastAsia="宋体" w:hAnsi="Cambria Math"/>
              <w:color w:val="000000" w:themeColor="text1"/>
              <w:sz w:val="21"/>
              <w:szCs w:val="21"/>
            </w:rPr>
            <m:t>≔</m:t>
          </m:r>
          <m:nary>
            <m:naryPr>
              <m:chr m:val="∑"/>
              <m:ctrlPr>
                <w:rPr>
                  <w:rFonts w:ascii="Cambria Math" w:eastAsia="宋体" w:hAnsi="Cambria Math"/>
                  <w:color w:val="000000" w:themeColor="text1"/>
                  <w:sz w:val="21"/>
                  <w:szCs w:val="21"/>
                </w:rPr>
              </m:ctrlPr>
            </m:naryPr>
            <m:sub>
              <m:r>
                <w:rPr>
                  <w:rFonts w:ascii="Cambria Math" w:eastAsia="宋体" w:hAnsi="Cambria Math" w:hint="eastAsia"/>
                  <w:color w:val="000000" w:themeColor="text1"/>
                  <w:sz w:val="21"/>
                  <w:szCs w:val="21"/>
                </w:rPr>
                <m:t>k=1</m:t>
              </m:r>
              <m:ctrlPr>
                <w:rPr>
                  <w:rFonts w:ascii="Cambria Math" w:eastAsia="宋体" w:hAnsi="Cambria Math"/>
                  <w:i/>
                  <w:color w:val="000000" w:themeColor="text1"/>
                  <w:sz w:val="21"/>
                  <w:szCs w:val="21"/>
                </w:rPr>
              </m:ctrlPr>
            </m:sub>
            <m:sup>
              <m:r>
                <w:rPr>
                  <w:rFonts w:ascii="Cambria Math" w:eastAsia="宋体" w:hAnsi="Cambria Math" w:hint="eastAsia"/>
                  <w:color w:val="000000" w:themeColor="text1"/>
                  <w:sz w:val="21"/>
                  <w:szCs w:val="21"/>
                </w:rPr>
                <m:t>N</m:t>
              </m:r>
              <m:ctrlPr>
                <w:rPr>
                  <w:rFonts w:ascii="Cambria Math" w:eastAsia="宋体" w:hAnsi="Cambria Math"/>
                  <w:i/>
                  <w:color w:val="000000" w:themeColor="text1"/>
                  <w:sz w:val="21"/>
                  <w:szCs w:val="21"/>
                </w:rPr>
              </m:ctrlPr>
            </m:sup>
            <m:e>
              <m:d>
                <m:dPr>
                  <m:begChr m:val="["/>
                  <m:endChr m:val="]"/>
                  <m:ctrlPr>
                    <w:rPr>
                      <w:rFonts w:ascii="Cambria Math" w:eastAsia="宋体" w:hAnsi="Cambria Math"/>
                      <w:color w:val="000000" w:themeColor="text1"/>
                      <w:sz w:val="21"/>
                      <w:szCs w:val="21"/>
                    </w:rPr>
                  </m:ctrlPr>
                </m:dPr>
                <m:e>
                  <m:limLow>
                    <m:limLowPr>
                      <m:ctrlPr>
                        <w:rPr>
                          <w:rFonts w:ascii="Cambria Math" w:eastAsia="宋体" w:hAnsi="Cambria Math"/>
                          <w:i/>
                          <w:color w:val="000000" w:themeColor="text1"/>
                          <w:sz w:val="21"/>
                          <w:szCs w:val="21"/>
                        </w:rPr>
                      </m:ctrlPr>
                    </m:limLowPr>
                    <m:e>
                      <m:groupChr>
                        <m:groupChrPr>
                          <m:ctrlPr>
                            <w:rPr>
                              <w:rFonts w:ascii="Cambria Math" w:eastAsia="宋体" w:hAnsi="Cambria Math"/>
                              <w:color w:val="000000" w:themeColor="text1"/>
                              <w:sz w:val="21"/>
                              <w:szCs w:val="21"/>
                            </w:rPr>
                          </m:ctrlPr>
                        </m:groupChrPr>
                        <m:e>
                          <m:sSub>
                            <m:sSubPr>
                              <m:ctrlPr>
                                <w:rPr>
                                  <w:rFonts w:ascii="Cambria Math" w:eastAsia="宋体" w:hAnsi="Cambria Math"/>
                                  <w:i/>
                                  <w:color w:val="000000" w:themeColor="text1"/>
                                  <w:sz w:val="21"/>
                                  <w:szCs w:val="21"/>
                                </w:rPr>
                              </m:ctrlPr>
                            </m:sSubPr>
                            <m:e>
                              <m:r>
                                <m:rPr>
                                  <m:scr m:val="script"/>
                                </m:rPr>
                                <w:rPr>
                                  <w:rFonts w:ascii="Cambria Math" w:eastAsia="宋体" w:hAnsi="Cambria Math"/>
                                  <w:color w:val="000000" w:themeColor="text1"/>
                                  <w:sz w:val="21"/>
                                  <w:szCs w:val="21"/>
                                </w:rPr>
                                <m:t>L</m:t>
                              </m:r>
                            </m:e>
                            <m:sub>
                              <m:r>
                                <m:rPr>
                                  <m:scr m:val="script"/>
                                </m:rPr>
                                <w:rPr>
                                  <w:rFonts w:ascii="Cambria Math" w:eastAsia="宋体" w:hAnsi="Cambria Math"/>
                                  <w:color w:val="000000" w:themeColor="text1"/>
                                  <w:sz w:val="21"/>
                                  <w:szCs w:val="21"/>
                                </w:rPr>
                                <m:t>task</m:t>
                              </m:r>
                            </m:sub>
                          </m:sSub>
                          <m:d>
                            <m:dPr>
                              <m:ctrlPr>
                                <w:rPr>
                                  <w:rFonts w:ascii="Cambria Math" w:eastAsia="宋体" w:hAnsi="Cambria Math"/>
                                  <w:i/>
                                  <w:color w:val="000000" w:themeColor="text1"/>
                                  <w:sz w:val="21"/>
                                  <w:szCs w:val="21"/>
                                </w:rPr>
                              </m:ctrlPr>
                            </m:dPr>
                            <m:e>
                              <m:sSubSup>
                                <m:sSubSupPr>
                                  <m:ctrlPr>
                                    <w:rPr>
                                      <w:rFonts w:ascii="Cambria Math" w:eastAsia="宋体" w:hAnsi="Cambria Math"/>
                                      <w:i/>
                                      <w:color w:val="000000" w:themeColor="text1"/>
                                      <w:sz w:val="21"/>
                                      <w:szCs w:val="21"/>
                                    </w:rPr>
                                  </m:ctrlPr>
                                </m:sSubSupPr>
                                <m:e>
                                  <m:r>
                                    <m:rPr>
                                      <m:sty m:val="p"/>
                                    </m:rPr>
                                    <w:rPr>
                                      <w:rFonts w:ascii="Cambria Math" w:eastAsia="宋体" w:hAnsi="Cambria Math"/>
                                      <w:color w:val="000000" w:themeColor="text1"/>
                                      <w:sz w:val="21"/>
                                      <w:szCs w:val="21"/>
                                    </w:rPr>
                                    <m:t>θ</m:t>
                                  </m:r>
                                </m:e>
                                <m:sub>
                                  <m:r>
                                    <w:rPr>
                                      <w:rFonts w:ascii="Cambria Math" w:eastAsia="宋体" w:hAnsi="Cambria Math" w:cs="Cambria Math"/>
                                      <w:color w:val="000000" w:themeColor="text1"/>
                                      <w:sz w:val="21"/>
                                      <w:szCs w:val="21"/>
                                    </w:rPr>
                                    <m:t>h</m:t>
                                  </m:r>
                                  <m:r>
                                    <w:rPr>
                                      <w:rFonts w:ascii="Cambria Math" w:eastAsia="宋体" w:hAnsi="Cambria Math" w:hint="eastAsia"/>
                                      <w:color w:val="000000" w:themeColor="text1"/>
                                      <w:sz w:val="21"/>
                                      <w:szCs w:val="21"/>
                                    </w:rPr>
                                    <m:t>ead</m:t>
                                  </m:r>
                                </m:sub>
                                <m:sup>
                                  <m:d>
                                    <m:dPr>
                                      <m:ctrlPr>
                                        <w:rPr>
                                          <w:rFonts w:ascii="Cambria Math" w:eastAsia="宋体" w:hAnsi="Cambria Math"/>
                                          <w:i/>
                                          <w:color w:val="000000" w:themeColor="text1"/>
                                          <w:sz w:val="21"/>
                                          <w:szCs w:val="21"/>
                                        </w:rPr>
                                      </m:ctrlPr>
                                    </m:dPr>
                                    <m:e>
                                      <m:r>
                                        <w:rPr>
                                          <w:rFonts w:ascii="Cambria Math" w:eastAsia="宋体" w:hAnsi="Cambria Math" w:hint="eastAsia"/>
                                          <w:color w:val="000000" w:themeColor="text1"/>
                                          <w:sz w:val="21"/>
                                          <w:szCs w:val="21"/>
                                        </w:rPr>
                                        <m:t>k</m:t>
                                      </m:r>
                                    </m:e>
                                  </m:d>
                                </m:sup>
                              </m:sSubSup>
                              <m:d>
                                <m:dPr>
                                  <m:ctrlPr>
                                    <w:rPr>
                                      <w:rFonts w:ascii="Cambria Math" w:eastAsia="宋体" w:hAnsi="Cambria Math"/>
                                      <w:i/>
                                      <w:color w:val="000000" w:themeColor="text1"/>
                                      <w:sz w:val="21"/>
                                      <w:szCs w:val="21"/>
                                    </w:rPr>
                                  </m:ctrlPr>
                                </m:dPr>
                                <m:e>
                                  <m:sSubSup>
                                    <m:sSubSupPr>
                                      <m:ctrlPr>
                                        <w:rPr>
                                          <w:rFonts w:ascii="Cambria Math" w:eastAsia="宋体" w:hAnsi="Cambria Math"/>
                                          <w:i/>
                                          <w:color w:val="000000" w:themeColor="text1"/>
                                          <w:sz w:val="21"/>
                                          <w:szCs w:val="21"/>
                                        </w:rPr>
                                      </m:ctrlPr>
                                    </m:sSubSupPr>
                                    <m:e>
                                      <m:r>
                                        <m:rPr>
                                          <m:sty m:val="p"/>
                                        </m:rPr>
                                        <w:rPr>
                                          <w:rFonts w:ascii="Cambria Math" w:eastAsia="宋体" w:hAnsi="Cambria Math"/>
                                          <w:color w:val="000000" w:themeColor="text1"/>
                                          <w:sz w:val="21"/>
                                          <w:szCs w:val="21"/>
                                        </w:rPr>
                                        <m:t>θ</m:t>
                                      </m:r>
                                    </m:e>
                                    <m:sub>
                                      <m:r>
                                        <w:rPr>
                                          <w:rFonts w:ascii="Cambria Math" w:eastAsia="宋体" w:hAnsi="Cambria Math" w:hint="eastAsia"/>
                                          <w:color w:val="000000" w:themeColor="text1"/>
                                          <w:sz w:val="21"/>
                                          <w:szCs w:val="21"/>
                                        </w:rPr>
                                        <m:t>ext</m:t>
                                      </m:r>
                                    </m:sub>
                                    <m:sup>
                                      <m:d>
                                        <m:dPr>
                                          <m:ctrlPr>
                                            <w:rPr>
                                              <w:rFonts w:ascii="Cambria Math" w:eastAsia="宋体" w:hAnsi="Cambria Math"/>
                                              <w:i/>
                                              <w:color w:val="000000" w:themeColor="text1"/>
                                              <w:sz w:val="21"/>
                                              <w:szCs w:val="21"/>
                                            </w:rPr>
                                          </m:ctrlPr>
                                        </m:dPr>
                                        <m:e>
                                          <m:r>
                                            <w:rPr>
                                              <w:rFonts w:ascii="Cambria Math" w:eastAsia="宋体" w:hAnsi="Cambria Math" w:hint="eastAsia"/>
                                              <w:color w:val="000000" w:themeColor="text1"/>
                                              <w:sz w:val="21"/>
                                              <w:szCs w:val="21"/>
                                            </w:rPr>
                                            <m:t>k</m:t>
                                          </m:r>
                                        </m:e>
                                      </m:d>
                                    </m:sup>
                                  </m:sSubSup>
                                  <m:d>
                                    <m:dPr>
                                      <m:ctrlPr>
                                        <w:rPr>
                                          <w:rFonts w:ascii="Cambria Math" w:eastAsia="宋体" w:hAnsi="Cambria Math"/>
                                          <w:i/>
                                          <w:color w:val="000000" w:themeColor="text1"/>
                                          <w:sz w:val="21"/>
                                          <w:szCs w:val="21"/>
                                        </w:rPr>
                                      </m:ctrlPr>
                                    </m:dPr>
                                    <m:e>
                                      <m:sSub>
                                        <m:sSubPr>
                                          <m:ctrlPr>
                                            <w:rPr>
                                              <w:rFonts w:ascii="Cambria Math" w:eastAsia="宋体" w:hAnsi="Cambria Math"/>
                                              <w:i/>
                                              <w:color w:val="000000" w:themeColor="text1"/>
                                              <w:sz w:val="21"/>
                                              <w:szCs w:val="21"/>
                                            </w:rPr>
                                          </m:ctrlPr>
                                        </m:sSubPr>
                                        <m:e>
                                          <m:r>
                                            <m:rPr>
                                              <m:scr m:val="script"/>
                                            </m:rPr>
                                            <w:rPr>
                                              <w:rFonts w:ascii="Cambria Math" w:eastAsia="宋体" w:hAnsi="Cambria Math"/>
                                              <w:color w:val="000000" w:themeColor="text1"/>
                                              <w:sz w:val="21"/>
                                              <w:szCs w:val="21"/>
                                            </w:rPr>
                                            <m:t>D</m:t>
                                          </m:r>
                                        </m:e>
                                        <m:sub>
                                          <m:r>
                                            <m:rPr>
                                              <m:scr m:val="script"/>
                                            </m:rPr>
                                            <w:rPr>
                                              <w:rFonts w:ascii="Cambria Math" w:eastAsia="宋体" w:hAnsi="Cambria Math"/>
                                              <w:color w:val="000000" w:themeColor="text1"/>
                                              <w:sz w:val="21"/>
                                              <w:szCs w:val="21"/>
                                            </w:rPr>
                                            <m:t>k</m:t>
                                          </m:r>
                                        </m:sub>
                                      </m:sSub>
                                    </m:e>
                                  </m:d>
                                </m:e>
                              </m:d>
                            </m:e>
                          </m:d>
                        </m:e>
                      </m:groupChr>
                    </m:e>
                    <m:lim>
                      <m:r>
                        <m:rPr>
                          <m:nor/>
                        </m:rPr>
                        <w:rPr>
                          <w:rFonts w:ascii="Cambria Math" w:eastAsia="宋体" w:hAnsi="Cambria Math" w:hint="eastAsia"/>
                          <w:color w:val="000000" w:themeColor="text1"/>
                          <w:sz w:val="21"/>
                          <w:szCs w:val="21"/>
                        </w:rPr>
                        <m:t>个性化任务损失</m:t>
                      </m:r>
                    </m:lim>
                  </m:limLow>
                  <m:r>
                    <w:rPr>
                      <w:rFonts w:ascii="Cambria Math" w:eastAsia="宋体" w:hAnsi="Cambria Math" w:hint="eastAsia"/>
                      <w:color w:val="000000" w:themeColor="text1"/>
                      <w:sz w:val="21"/>
                      <w:szCs w:val="21"/>
                    </w:rPr>
                    <m:t>+</m:t>
                  </m:r>
                  <m:r>
                    <m:rPr>
                      <m:sty m:val="p"/>
                    </m:rPr>
                    <w:rPr>
                      <w:rFonts w:ascii="Cambria Math" w:eastAsia="宋体" w:hAnsi="Cambria Math"/>
                      <w:color w:val="000000" w:themeColor="text1"/>
                      <w:sz w:val="21"/>
                      <w:szCs w:val="21"/>
                    </w:rPr>
                    <m:t>γ⋅</m:t>
                  </m:r>
                  <m:limLow>
                    <m:limLowPr>
                      <m:ctrlPr>
                        <w:rPr>
                          <w:rFonts w:ascii="Cambria Math" w:eastAsia="宋体" w:hAnsi="Cambria Math"/>
                          <w:i/>
                          <w:color w:val="000000" w:themeColor="text1"/>
                          <w:sz w:val="21"/>
                          <w:szCs w:val="21"/>
                        </w:rPr>
                      </m:ctrlPr>
                    </m:limLowPr>
                    <m:e>
                      <m:groupChr>
                        <m:groupChrPr>
                          <m:ctrlPr>
                            <w:rPr>
                              <w:rFonts w:ascii="Cambria Math" w:eastAsia="宋体" w:hAnsi="Cambria Math"/>
                              <w:color w:val="000000" w:themeColor="text1"/>
                              <w:sz w:val="21"/>
                              <w:szCs w:val="21"/>
                            </w:rPr>
                          </m:ctrlPr>
                        </m:groupChrPr>
                        <m:e>
                          <m:sSub>
                            <m:sSubPr>
                              <m:ctrlPr>
                                <w:rPr>
                                  <w:rFonts w:ascii="Cambria Math" w:eastAsia="宋体" w:hAnsi="Cambria Math"/>
                                  <w:i/>
                                  <w:color w:val="000000" w:themeColor="text1"/>
                                  <w:sz w:val="21"/>
                                  <w:szCs w:val="21"/>
                                </w:rPr>
                              </m:ctrlPr>
                            </m:sSubPr>
                            <m:e>
                              <m:r>
                                <m:rPr>
                                  <m:scr m:val="script"/>
                                </m:rPr>
                                <w:rPr>
                                  <w:rFonts w:ascii="Cambria Math" w:eastAsia="宋体" w:hAnsi="Cambria Math"/>
                                  <w:color w:val="000000" w:themeColor="text1"/>
                                  <w:sz w:val="21"/>
                                  <w:szCs w:val="21"/>
                                </w:rPr>
                                <m:t>L</m:t>
                              </m:r>
                            </m:e>
                            <m:sub>
                              <m:r>
                                <m:rPr>
                                  <m:scr m:val="script"/>
                                </m:rPr>
                                <w:rPr>
                                  <w:rFonts w:ascii="Cambria Math" w:eastAsia="宋体" w:hAnsi="Cambria Math"/>
                                  <w:color w:val="000000" w:themeColor="text1"/>
                                  <w:sz w:val="21"/>
                                  <w:szCs w:val="21"/>
                                </w:rPr>
                                <m:t>anc</m:t>
                              </m:r>
                              <m:r>
                                <m:rPr>
                                  <m:scr m:val="script"/>
                                </m:rPr>
                                <w:rPr>
                                  <w:rFonts w:ascii="Cambria Math" w:eastAsia="宋体" w:hAnsi="Cambria Math" w:cs="Cambria Math"/>
                                  <w:color w:val="000000" w:themeColor="text1"/>
                                  <w:sz w:val="21"/>
                                  <w:szCs w:val="21"/>
                                </w:rPr>
                                <m:t>h</m:t>
                              </m:r>
                              <m:r>
                                <m:rPr>
                                  <m:scr m:val="script"/>
                                </m:rPr>
                                <w:rPr>
                                  <w:rFonts w:ascii="Cambria Math" w:eastAsia="宋体" w:hAnsi="Cambria Math"/>
                                  <w:color w:val="000000" w:themeColor="text1"/>
                                  <w:sz w:val="21"/>
                                  <w:szCs w:val="21"/>
                                </w:rPr>
                                <m:t>or</m:t>
                              </m:r>
                            </m:sub>
                          </m:sSub>
                          <m:d>
                            <m:dPr>
                              <m:ctrlPr>
                                <w:rPr>
                                  <w:rFonts w:ascii="Cambria Math" w:eastAsia="宋体" w:hAnsi="Cambria Math"/>
                                  <w:i/>
                                  <w:color w:val="000000" w:themeColor="text1"/>
                                  <w:sz w:val="21"/>
                                  <w:szCs w:val="21"/>
                                </w:rPr>
                              </m:ctrlPr>
                            </m:dPr>
                            <m:e>
                              <m:r>
                                <m:rPr>
                                  <m:sty m:val="p"/>
                                </m:rPr>
                                <w:rPr>
                                  <w:rFonts w:ascii="Cambria Math" w:eastAsia="宋体" w:hAnsi="Cambria Math"/>
                                  <w:color w:val="000000" w:themeColor="text1"/>
                                  <w:sz w:val="21"/>
                                  <w:szCs w:val="21"/>
                                </w:rPr>
                                <m:t>ϕ</m:t>
                              </m:r>
                              <m:d>
                                <m:dPr>
                                  <m:ctrlPr>
                                    <w:rPr>
                                      <w:rFonts w:ascii="Cambria Math" w:eastAsia="宋体" w:hAnsi="Cambria Math"/>
                                      <w:i/>
                                      <w:color w:val="000000" w:themeColor="text1"/>
                                      <w:sz w:val="21"/>
                                      <w:szCs w:val="21"/>
                                    </w:rPr>
                                  </m:ctrlPr>
                                </m:dPr>
                                <m:e>
                                  <m:sSubSup>
                                    <m:sSubSupPr>
                                      <m:ctrlPr>
                                        <w:rPr>
                                          <w:rFonts w:ascii="Cambria Math" w:eastAsia="宋体" w:hAnsi="Cambria Math"/>
                                          <w:i/>
                                          <w:color w:val="000000" w:themeColor="text1"/>
                                          <w:sz w:val="21"/>
                                          <w:szCs w:val="21"/>
                                        </w:rPr>
                                      </m:ctrlPr>
                                    </m:sSubSupPr>
                                    <m:e>
                                      <m:r>
                                        <m:rPr>
                                          <m:sty m:val="p"/>
                                        </m:rPr>
                                        <w:rPr>
                                          <w:rFonts w:ascii="Cambria Math" w:eastAsia="宋体" w:hAnsi="Cambria Math"/>
                                          <w:color w:val="000000" w:themeColor="text1"/>
                                          <w:sz w:val="21"/>
                                          <w:szCs w:val="21"/>
                                        </w:rPr>
                                        <m:t>θ</m:t>
                                      </m:r>
                                    </m:e>
                                    <m:sub>
                                      <m:r>
                                        <w:rPr>
                                          <w:rFonts w:ascii="Cambria Math" w:eastAsia="宋体" w:hAnsi="Cambria Math" w:hint="eastAsia"/>
                                          <w:color w:val="000000" w:themeColor="text1"/>
                                          <w:sz w:val="21"/>
                                          <w:szCs w:val="21"/>
                                        </w:rPr>
                                        <m:t>ext</m:t>
                                      </m:r>
                                    </m:sub>
                                    <m:sup>
                                      <m:d>
                                        <m:dPr>
                                          <m:ctrlPr>
                                            <w:rPr>
                                              <w:rFonts w:ascii="Cambria Math" w:eastAsia="宋体" w:hAnsi="Cambria Math"/>
                                              <w:i/>
                                              <w:color w:val="000000" w:themeColor="text1"/>
                                              <w:sz w:val="21"/>
                                              <w:szCs w:val="21"/>
                                            </w:rPr>
                                          </m:ctrlPr>
                                        </m:dPr>
                                        <m:e>
                                          <m:r>
                                            <w:rPr>
                                              <w:rFonts w:ascii="Cambria Math" w:eastAsia="宋体" w:hAnsi="Cambria Math" w:hint="eastAsia"/>
                                              <w:color w:val="000000" w:themeColor="text1"/>
                                              <w:sz w:val="21"/>
                                              <w:szCs w:val="21"/>
                                            </w:rPr>
                                            <m:t>k</m:t>
                                          </m:r>
                                        </m:e>
                                      </m:d>
                                    </m:sup>
                                  </m:sSubSup>
                                  <m:d>
                                    <m:dPr>
                                      <m:ctrlPr>
                                        <w:rPr>
                                          <w:rFonts w:ascii="Cambria Math" w:eastAsia="宋体" w:hAnsi="Cambria Math"/>
                                          <w:i/>
                                          <w:color w:val="000000" w:themeColor="text1"/>
                                          <w:sz w:val="21"/>
                                          <w:szCs w:val="21"/>
                                        </w:rPr>
                                      </m:ctrlPr>
                                    </m:dPr>
                                    <m:e>
                                      <m:sSub>
                                        <m:sSubPr>
                                          <m:ctrlPr>
                                            <w:rPr>
                                              <w:rFonts w:ascii="Cambria Math" w:eastAsia="宋体" w:hAnsi="Cambria Math"/>
                                              <w:i/>
                                              <w:color w:val="000000" w:themeColor="text1"/>
                                              <w:sz w:val="21"/>
                                              <w:szCs w:val="21"/>
                                            </w:rPr>
                                          </m:ctrlPr>
                                        </m:sSubPr>
                                        <m:e>
                                          <m:r>
                                            <m:rPr>
                                              <m:scr m:val="script"/>
                                            </m:rPr>
                                            <w:rPr>
                                              <w:rFonts w:ascii="Cambria Math" w:eastAsia="宋体" w:hAnsi="Cambria Math"/>
                                              <w:color w:val="000000" w:themeColor="text1"/>
                                              <w:sz w:val="21"/>
                                              <w:szCs w:val="21"/>
                                            </w:rPr>
                                            <m:t>D</m:t>
                                          </m:r>
                                        </m:e>
                                        <m:sub>
                                          <m:r>
                                            <m:rPr>
                                              <m:scr m:val="script"/>
                                            </m:rPr>
                                            <w:rPr>
                                              <w:rFonts w:ascii="Cambria Math" w:eastAsia="宋体" w:hAnsi="Cambria Math"/>
                                              <w:color w:val="000000" w:themeColor="text1"/>
                                              <w:sz w:val="21"/>
                                              <w:szCs w:val="21"/>
                                            </w:rPr>
                                            <m:t>k</m:t>
                                          </m:r>
                                        </m:sub>
                                      </m:sSub>
                                    </m:e>
                                  </m:d>
                                </m:e>
                              </m:d>
                            </m:e>
                          </m:d>
                        </m:e>
                      </m:groupChr>
                      <m:ctrlPr>
                        <w:rPr>
                          <w:rFonts w:ascii="Cambria Math" w:eastAsia="宋体" w:hAnsi="Cambria Math"/>
                          <w:color w:val="000000" w:themeColor="text1"/>
                          <w:sz w:val="21"/>
                          <w:szCs w:val="21"/>
                        </w:rPr>
                      </m:ctrlPr>
                    </m:e>
                    <m:lim>
                      <m:r>
                        <m:rPr>
                          <m:nor/>
                        </m:rPr>
                        <w:rPr>
                          <w:rFonts w:ascii="Cambria Math" w:eastAsia="宋体" w:hAnsi="Cambria Math" w:hint="eastAsia"/>
                          <w:color w:val="000000" w:themeColor="text1"/>
                          <w:sz w:val="21"/>
                          <w:szCs w:val="21"/>
                        </w:rPr>
                        <m:t>全局对齐损失</m:t>
                      </m:r>
                    </m:lim>
                  </m:limLow>
                  <m:r>
                    <w:rPr>
                      <w:rFonts w:ascii="Cambria Math" w:eastAsia="宋体" w:hAnsi="Cambria Math" w:hint="eastAsia"/>
                      <w:color w:val="000000" w:themeColor="text1"/>
                      <w:sz w:val="21"/>
                      <w:szCs w:val="21"/>
                    </w:rPr>
                    <m:t>+</m:t>
                  </m:r>
                  <m:r>
                    <m:rPr>
                      <m:sty m:val="p"/>
                    </m:rPr>
                    <w:rPr>
                      <w:rFonts w:ascii="Cambria Math" w:eastAsia="宋体" w:hAnsi="Cambria Math"/>
                      <w:color w:val="000000" w:themeColor="text1"/>
                      <w:sz w:val="21"/>
                      <w:szCs w:val="21"/>
                    </w:rPr>
                    <m:t>β⋅</m:t>
                  </m:r>
                  <m:limLow>
                    <m:limLowPr>
                      <m:ctrlPr>
                        <w:rPr>
                          <w:rFonts w:ascii="Cambria Math" w:eastAsia="宋体" w:hAnsi="Cambria Math"/>
                          <w:i/>
                          <w:color w:val="000000" w:themeColor="text1"/>
                          <w:sz w:val="21"/>
                          <w:szCs w:val="21"/>
                        </w:rPr>
                      </m:ctrlPr>
                    </m:limLowPr>
                    <m:e>
                      <m:groupChr>
                        <m:groupChrPr>
                          <m:ctrlPr>
                            <w:rPr>
                              <w:rFonts w:ascii="Cambria Math" w:eastAsia="宋体" w:hAnsi="Cambria Math"/>
                              <w:color w:val="000000" w:themeColor="text1"/>
                              <w:sz w:val="21"/>
                              <w:szCs w:val="21"/>
                            </w:rPr>
                          </m:ctrlPr>
                        </m:groupChrPr>
                        <m:e>
                          <m:sSub>
                            <m:sSubPr>
                              <m:ctrlPr>
                                <w:rPr>
                                  <w:rFonts w:ascii="Cambria Math" w:eastAsia="宋体" w:hAnsi="Cambria Math"/>
                                  <w:i/>
                                  <w:color w:val="000000" w:themeColor="text1"/>
                                  <w:sz w:val="21"/>
                                  <w:szCs w:val="21"/>
                                </w:rPr>
                              </m:ctrlPr>
                            </m:sSubPr>
                            <m:e>
                              <m:r>
                                <m:rPr>
                                  <m:scr m:val="script"/>
                                </m:rPr>
                                <w:rPr>
                                  <w:rFonts w:ascii="Cambria Math" w:eastAsia="宋体" w:hAnsi="Cambria Math"/>
                                  <w:color w:val="000000" w:themeColor="text1"/>
                                  <w:sz w:val="21"/>
                                  <w:szCs w:val="21"/>
                                </w:rPr>
                                <m:t>R</m:t>
                              </m:r>
                            </m:e>
                            <m:sub>
                              <m:r>
                                <m:rPr>
                                  <m:scr m:val="script"/>
                                </m:rPr>
                                <w:rPr>
                                  <w:rFonts w:ascii="Cambria Math" w:eastAsia="宋体" w:hAnsi="Cambria Math"/>
                                  <w:color w:val="000000" w:themeColor="text1"/>
                                  <w:sz w:val="21"/>
                                  <w:szCs w:val="21"/>
                                </w:rPr>
                                <m:t>cons</m:t>
                              </m:r>
                            </m:sub>
                          </m:sSub>
                          <m:d>
                            <m:dPr>
                              <m:ctrlPr>
                                <w:rPr>
                                  <w:rFonts w:ascii="Cambria Math" w:eastAsia="宋体" w:hAnsi="Cambria Math"/>
                                  <w:i/>
                                  <w:color w:val="000000" w:themeColor="text1"/>
                                  <w:sz w:val="21"/>
                                  <w:szCs w:val="21"/>
                                </w:rPr>
                              </m:ctrlPr>
                            </m:dPr>
                            <m:e>
                              <m:sSubSup>
                                <m:sSubSupPr>
                                  <m:ctrlPr>
                                    <w:rPr>
                                      <w:rFonts w:ascii="Cambria Math" w:eastAsia="宋体" w:hAnsi="Cambria Math"/>
                                      <w:i/>
                                      <w:color w:val="000000" w:themeColor="text1"/>
                                      <w:sz w:val="21"/>
                                      <w:szCs w:val="21"/>
                                    </w:rPr>
                                  </m:ctrlPr>
                                </m:sSubSupPr>
                                <m:e>
                                  <m:r>
                                    <m:rPr>
                                      <m:sty m:val="p"/>
                                    </m:rPr>
                                    <w:rPr>
                                      <w:rFonts w:ascii="Cambria Math" w:eastAsia="宋体" w:hAnsi="Cambria Math"/>
                                      <w:color w:val="000000" w:themeColor="text1"/>
                                      <w:sz w:val="21"/>
                                      <w:szCs w:val="21"/>
                                    </w:rPr>
                                    <m:t>θ</m:t>
                                  </m:r>
                                </m:e>
                                <m:sub>
                                  <m:r>
                                    <w:rPr>
                                      <w:rFonts w:ascii="Cambria Math" w:eastAsia="宋体" w:hAnsi="Cambria Math" w:hint="eastAsia"/>
                                      <w:color w:val="000000" w:themeColor="text1"/>
                                      <w:sz w:val="21"/>
                                      <w:szCs w:val="21"/>
                                    </w:rPr>
                                    <m:t>ext</m:t>
                                  </m:r>
                                </m:sub>
                                <m:sup>
                                  <m:d>
                                    <m:dPr>
                                      <m:ctrlPr>
                                        <w:rPr>
                                          <w:rFonts w:ascii="Cambria Math" w:eastAsia="宋体" w:hAnsi="Cambria Math"/>
                                          <w:i/>
                                          <w:color w:val="000000" w:themeColor="text1"/>
                                          <w:sz w:val="21"/>
                                          <w:szCs w:val="21"/>
                                        </w:rPr>
                                      </m:ctrlPr>
                                    </m:dPr>
                                    <m:e>
                                      <m:r>
                                        <w:rPr>
                                          <w:rFonts w:ascii="Cambria Math" w:eastAsia="宋体" w:hAnsi="Cambria Math" w:hint="eastAsia"/>
                                          <w:color w:val="000000" w:themeColor="text1"/>
                                          <w:sz w:val="21"/>
                                          <w:szCs w:val="21"/>
                                        </w:rPr>
                                        <m:t>k</m:t>
                                      </m:r>
                                    </m:e>
                                  </m:d>
                                </m:sup>
                              </m:sSubSup>
                            </m:e>
                          </m:d>
                        </m:e>
                      </m:groupChr>
                      <m:ctrlPr>
                        <w:rPr>
                          <w:rFonts w:ascii="Cambria Math" w:eastAsia="宋体" w:hAnsi="Cambria Math"/>
                          <w:color w:val="000000" w:themeColor="text1"/>
                          <w:sz w:val="21"/>
                          <w:szCs w:val="21"/>
                        </w:rPr>
                      </m:ctrlPr>
                    </m:e>
                    <m:lim>
                      <m:r>
                        <m:rPr>
                          <m:nor/>
                        </m:rPr>
                        <w:rPr>
                          <w:rFonts w:ascii="Cambria Math" w:eastAsia="宋体" w:hAnsi="Cambria Math" w:hint="eastAsia"/>
                          <w:color w:val="000000" w:themeColor="text1"/>
                          <w:sz w:val="21"/>
                          <w:szCs w:val="21"/>
                        </w:rPr>
                        <m:t>一致性正则</m:t>
                      </m:r>
                    </m:lim>
                  </m:limLow>
                  <m:r>
                    <w:rPr>
                      <w:rFonts w:ascii="Cambria Math" w:eastAsia="宋体" w:hAnsi="Cambria Math" w:hint="eastAsia"/>
                      <w:color w:val="000000" w:themeColor="text1"/>
                      <w:sz w:val="21"/>
                      <w:szCs w:val="21"/>
                    </w:rPr>
                    <m:t>+</m:t>
                  </m:r>
                  <m:limLow>
                    <m:limLowPr>
                      <m:ctrlPr>
                        <w:rPr>
                          <w:rFonts w:ascii="Cambria Math" w:eastAsia="宋体" w:hAnsi="Cambria Math"/>
                          <w:i/>
                          <w:color w:val="000000" w:themeColor="text1"/>
                          <w:sz w:val="21"/>
                          <w:szCs w:val="21"/>
                        </w:rPr>
                      </m:ctrlPr>
                    </m:limLowPr>
                    <m:e>
                      <m:groupChr>
                        <m:groupChrPr>
                          <m:ctrlPr>
                            <w:rPr>
                              <w:rFonts w:ascii="Cambria Math" w:eastAsia="宋体" w:hAnsi="Cambria Math"/>
                              <w:color w:val="000000" w:themeColor="text1"/>
                              <w:sz w:val="21"/>
                              <w:szCs w:val="21"/>
                            </w:rPr>
                          </m:ctrlPr>
                        </m:groupChrPr>
                        <m:e>
                          <m:r>
                            <m:rPr>
                              <m:sty m:val="p"/>
                            </m:rPr>
                            <w:rPr>
                              <w:rFonts w:ascii="Cambria Math" w:eastAsia="宋体" w:hAnsi="Cambria Math" w:hint="eastAsia"/>
                              <w:color w:val="000000" w:themeColor="text1"/>
                              <w:sz w:val="21"/>
                              <w:szCs w:val="21"/>
                            </w:rPr>
                            <m:t>Ω</m:t>
                          </m:r>
                          <m:d>
                            <m:dPr>
                              <m:ctrlPr>
                                <w:rPr>
                                  <w:rFonts w:ascii="Cambria Math" w:eastAsia="宋体" w:hAnsi="Cambria Math"/>
                                  <w:i/>
                                  <w:color w:val="000000" w:themeColor="text1"/>
                                  <w:sz w:val="21"/>
                                  <w:szCs w:val="21"/>
                                </w:rPr>
                              </m:ctrlPr>
                            </m:dPr>
                            <m:e>
                              <m:sSup>
                                <m:sSupPr>
                                  <m:ctrlPr>
                                    <w:rPr>
                                      <w:rFonts w:ascii="Cambria Math" w:eastAsia="宋体" w:hAnsi="Cambria Math"/>
                                      <w:i/>
                                      <w:color w:val="000000" w:themeColor="text1"/>
                                      <w:sz w:val="21"/>
                                      <w:szCs w:val="21"/>
                                    </w:rPr>
                                  </m:ctrlPr>
                                </m:sSupPr>
                                <m:e>
                                  <m:r>
                                    <m:rPr>
                                      <m:sty m:val="p"/>
                                    </m:rPr>
                                    <w:rPr>
                                      <w:rFonts w:ascii="Cambria Math" w:eastAsia="宋体" w:hAnsi="Cambria Math"/>
                                      <w:color w:val="000000" w:themeColor="text1"/>
                                      <w:sz w:val="21"/>
                                      <w:szCs w:val="21"/>
                                    </w:rPr>
                                    <m:t>θ</m:t>
                                  </m:r>
                                </m:e>
                                <m:sup>
                                  <m:d>
                                    <m:dPr>
                                      <m:ctrlPr>
                                        <w:rPr>
                                          <w:rFonts w:ascii="Cambria Math" w:eastAsia="宋体" w:hAnsi="Cambria Math"/>
                                          <w:i/>
                                          <w:color w:val="000000" w:themeColor="text1"/>
                                          <w:sz w:val="21"/>
                                          <w:szCs w:val="21"/>
                                        </w:rPr>
                                      </m:ctrlPr>
                                    </m:dPr>
                                    <m:e>
                                      <m:r>
                                        <w:rPr>
                                          <w:rFonts w:ascii="Cambria Math" w:eastAsia="宋体" w:hAnsi="Cambria Math" w:hint="eastAsia"/>
                                          <w:color w:val="000000" w:themeColor="text1"/>
                                          <w:sz w:val="21"/>
                                          <w:szCs w:val="21"/>
                                        </w:rPr>
                                        <m:t>k</m:t>
                                      </m:r>
                                    </m:e>
                                  </m:d>
                                </m:sup>
                              </m:sSup>
                              <m:r>
                                <w:rPr>
                                  <w:rFonts w:ascii="Cambria Math" w:eastAsia="宋体" w:hAnsi="Cambria Math" w:hint="eastAsia"/>
                                  <w:color w:val="000000" w:themeColor="text1"/>
                                  <w:sz w:val="21"/>
                                  <w:szCs w:val="21"/>
                                </w:rPr>
                                <m:t>,</m:t>
                              </m:r>
                              <m:r>
                                <m:rPr>
                                  <m:sty m:val="p"/>
                                </m:rPr>
                                <w:rPr>
                                  <w:rFonts w:ascii="Cambria Math" w:eastAsia="宋体" w:hAnsi="Cambria Math"/>
                                  <w:color w:val="000000" w:themeColor="text1"/>
                                  <w:sz w:val="21"/>
                                  <w:szCs w:val="21"/>
                                </w:rPr>
                                <m:t>ϕ</m:t>
                              </m:r>
                            </m:e>
                          </m:d>
                        </m:e>
                      </m:groupChr>
                    </m:e>
                    <m:lim>
                      <m:r>
                        <m:rPr>
                          <m:nor/>
                        </m:rPr>
                        <w:rPr>
                          <w:rFonts w:ascii="Cambria Math" w:eastAsia="宋体" w:hAnsi="Cambria Math" w:hint="eastAsia"/>
                          <w:color w:val="000000" w:themeColor="text1"/>
                          <w:sz w:val="21"/>
                          <w:szCs w:val="21"/>
                        </w:rPr>
                        <m:t>权重衰减</m:t>
                      </m:r>
                    </m:lim>
                  </m:limLow>
                  <m:ctrlPr>
                    <w:rPr>
                      <w:rFonts w:ascii="Cambria Math" w:eastAsia="宋体" w:hAnsi="Cambria Math"/>
                      <w:i/>
                      <w:color w:val="000000" w:themeColor="text1"/>
                      <w:sz w:val="21"/>
                      <w:szCs w:val="21"/>
                    </w:rPr>
                  </m:ctrlPr>
                </m:e>
              </m:d>
              <m:ctrlPr>
                <w:rPr>
                  <w:rFonts w:ascii="Cambria Math" w:eastAsia="宋体" w:hAnsi="Cambria Math"/>
                  <w:i/>
                  <w:color w:val="000000" w:themeColor="text1"/>
                  <w:sz w:val="21"/>
                  <w:szCs w:val="21"/>
                </w:rPr>
              </m:ctrlPr>
            </m:e>
          </m:nary>
        </m:oMath>
      </m:oMathPara>
    </w:p>
    <w:p w14:paraId="6611B14A" w14:textId="7B23BA92" w:rsidR="00737034" w:rsidRPr="00737034" w:rsidRDefault="00737034" w:rsidP="00737034">
      <w:pPr>
        <w:ind w:firstLineChars="200" w:firstLine="480"/>
        <w:rPr>
          <w:rFonts w:ascii="宋体" w:eastAsia="宋体" w:hAnsi="宋体" w:hint="eastAsia"/>
          <w:color w:val="000000" w:themeColor="text1"/>
          <w:sz w:val="24"/>
        </w:rPr>
      </w:pPr>
      <w:r w:rsidRPr="00737034">
        <w:rPr>
          <w:rFonts w:ascii="宋体" w:eastAsia="宋体" w:hAnsi="宋体"/>
          <w:color w:val="000000" w:themeColor="text1"/>
          <w:sz w:val="24"/>
        </w:rPr>
        <w:t>其中</w:t>
      </w:r>
      <m:oMath>
        <m:r>
          <m:rPr>
            <m:scr m:val="script"/>
            <m:sty m:val="p"/>
          </m:rPr>
          <w:rPr>
            <w:rFonts w:ascii="Cambria Math" w:eastAsia="宋体" w:hAnsi="Cambria Math"/>
            <w:color w:val="000000" w:themeColor="text1"/>
            <w:sz w:val="24"/>
          </w:rPr>
          <m:t>L</m:t>
        </m:r>
        <m:r>
          <w:rPr>
            <w:rFonts w:ascii="Cambria Math" w:eastAsia="宋体" w:hAnsi="Cambria Math"/>
            <w:color w:val="000000" w:themeColor="text1"/>
            <w:sz w:val="24"/>
          </w:rPr>
          <m:t>task</m:t>
        </m:r>
      </m:oMath>
      <w:r w:rsidRPr="00737034">
        <w:rPr>
          <w:rFonts w:ascii="宋体" w:eastAsia="宋体" w:hAnsi="宋体"/>
          <w:color w:val="000000" w:themeColor="text1"/>
          <w:sz w:val="24"/>
        </w:rPr>
        <w:t>对应个性化任务损失，</w:t>
      </w:r>
      <m:oMath>
        <m:r>
          <m:rPr>
            <m:scr m:val="script"/>
            <m:sty m:val="p"/>
          </m:rPr>
          <w:rPr>
            <w:rFonts w:ascii="Cambria Math" w:eastAsia="宋体" w:hAnsi="Cambria Math"/>
            <w:color w:val="000000" w:themeColor="text1"/>
            <w:sz w:val="24"/>
          </w:rPr>
          <m:t>L</m:t>
        </m:r>
        <m:r>
          <m:rPr>
            <m:sty m:val="p"/>
          </m:rPr>
          <w:rPr>
            <w:rFonts w:ascii="Cambria Math" w:eastAsia="宋体" w:hAnsi="Cambria Math"/>
            <w:color w:val="000000" w:themeColor="text1"/>
            <w:sz w:val="24"/>
          </w:rPr>
          <m:t>anchor</m:t>
        </m:r>
      </m:oMath>
      <w:r w:rsidRPr="00737034">
        <w:rPr>
          <w:rFonts w:ascii="宋体" w:eastAsia="宋体" w:hAnsi="宋体"/>
          <w:color w:val="000000" w:themeColor="text1"/>
          <w:sz w:val="24"/>
        </w:rPr>
        <w:t>为全局</w:t>
      </w:r>
      <w:r w:rsidR="004E6D54">
        <w:rPr>
          <w:rFonts w:ascii="宋体" w:eastAsia="宋体" w:hAnsi="宋体" w:hint="eastAsia"/>
          <w:color w:val="000000" w:themeColor="text1"/>
          <w:sz w:val="24"/>
        </w:rPr>
        <w:t>对齐</w:t>
      </w:r>
      <w:r w:rsidRPr="00737034">
        <w:rPr>
          <w:rFonts w:ascii="宋体" w:eastAsia="宋体" w:hAnsi="宋体"/>
          <w:color w:val="000000" w:themeColor="text1"/>
          <w:sz w:val="24"/>
        </w:rPr>
        <w:t>损失，</w:t>
      </w:r>
      <m:oMath>
        <m:sSub>
          <m:sSubPr>
            <m:ctrlPr>
              <w:rPr>
                <w:rFonts w:ascii="Cambria Math" w:eastAsia="宋体" w:hAnsi="Cambria Math"/>
                <w:color w:val="000000" w:themeColor="text1"/>
                <w:sz w:val="24"/>
              </w:rPr>
            </m:ctrlPr>
          </m:sSubPr>
          <m:e>
            <m:r>
              <m:rPr>
                <m:scr m:val="script"/>
                <m:sty m:val="p"/>
              </m:rPr>
              <w:rPr>
                <w:rFonts w:ascii="Cambria Math" w:eastAsia="宋体" w:hAnsi="Cambria Math"/>
                <w:color w:val="000000" w:themeColor="text1"/>
                <w:sz w:val="24"/>
              </w:rPr>
              <m:t>R</m:t>
            </m:r>
          </m:e>
          <m:sub>
            <m:r>
              <m:rPr>
                <m:scr m:val="script"/>
                <m:sty m:val="p"/>
              </m:rPr>
              <w:rPr>
                <w:rFonts w:ascii="Cambria Math" w:eastAsia="宋体" w:hAnsi="Cambria Math"/>
                <w:color w:val="000000" w:themeColor="text1"/>
                <w:sz w:val="24"/>
              </w:rPr>
              <m:t>cons</m:t>
            </m:r>
          </m:sub>
        </m:sSub>
      </m:oMath>
      <w:r w:rsidRPr="00737034">
        <w:rPr>
          <w:rFonts w:ascii="宋体" w:eastAsia="宋体" w:hAnsi="宋体"/>
          <w:color w:val="000000" w:themeColor="text1"/>
          <w:sz w:val="24"/>
        </w:rPr>
        <w:t>表示一致性正则项</w:t>
      </w:r>
      <w:r w:rsidR="00DA6629">
        <w:rPr>
          <w:rFonts w:ascii="宋体" w:eastAsia="宋体" w:hAnsi="宋体" w:hint="eastAsia"/>
          <w:color w:val="000000" w:themeColor="text1"/>
          <w:sz w:val="24"/>
        </w:rPr>
        <w:t>，</w:t>
      </w:r>
      <m:oMath>
        <m:r>
          <m:rPr>
            <m:sty m:val="p"/>
          </m:rPr>
          <w:rPr>
            <w:rFonts w:ascii="Cambria Math" w:eastAsia="宋体" w:hAnsi="Cambria Math" w:hint="eastAsia"/>
            <w:color w:val="000000" w:themeColor="text1"/>
            <w:sz w:val="21"/>
            <w:szCs w:val="21"/>
          </w:rPr>
          <m:t>Ω</m:t>
        </m:r>
      </m:oMath>
      <w:r w:rsidR="00DA6629" w:rsidRPr="00DA7898">
        <w:rPr>
          <w:rFonts w:ascii="宋体" w:eastAsia="宋体" w:hAnsi="宋体" w:hint="eastAsia"/>
          <w:color w:val="000000" w:themeColor="text1"/>
          <w:sz w:val="24"/>
        </w:rPr>
        <w:t>表示权重衰减项</w:t>
      </w:r>
      <w:r w:rsidRPr="00737034">
        <w:rPr>
          <w:rFonts w:ascii="宋体" w:eastAsia="宋体" w:hAnsi="宋体"/>
          <w:color w:val="000000" w:themeColor="text1"/>
          <w:sz w:val="24"/>
        </w:rPr>
        <w:t>。超参数</w:t>
      </w:r>
      <m:oMath>
        <m:r>
          <w:rPr>
            <w:rFonts w:ascii="Cambria Math" w:eastAsia="宋体" w:hAnsi="Cambria Math"/>
            <w:color w:val="000000" w:themeColor="text1"/>
            <w:sz w:val="21"/>
            <w:szCs w:val="21"/>
          </w:rPr>
          <m:t>γ</m:t>
        </m:r>
      </m:oMath>
      <w:r w:rsidRPr="00737034">
        <w:rPr>
          <w:rFonts w:ascii="宋体" w:eastAsia="宋体" w:hAnsi="宋体"/>
          <w:color w:val="000000" w:themeColor="text1"/>
          <w:sz w:val="24"/>
        </w:rPr>
        <w:t>和</w:t>
      </w:r>
      <m:oMath>
        <m:r>
          <w:rPr>
            <w:rFonts w:ascii="Cambria Math" w:eastAsia="宋体" w:hAnsi="Cambria Math"/>
            <w:color w:val="000000" w:themeColor="text1"/>
            <w:sz w:val="21"/>
            <w:szCs w:val="21"/>
          </w:rPr>
          <m:t>β</m:t>
        </m:r>
      </m:oMath>
      <w:r w:rsidRPr="00737034">
        <w:rPr>
          <w:rFonts w:ascii="宋体" w:eastAsia="宋体" w:hAnsi="宋体"/>
          <w:color w:val="000000" w:themeColor="text1"/>
          <w:sz w:val="24"/>
        </w:rPr>
        <w:t>平衡各项的贡献程度。</w:t>
      </w:r>
      <w:r w:rsidR="00D835A7" w:rsidRPr="00D835A7">
        <w:rPr>
          <w:rFonts w:ascii="宋体" w:eastAsia="宋体" w:hAnsi="宋体" w:hint="eastAsia"/>
          <w:color w:val="000000" w:themeColor="text1"/>
          <w:sz w:val="24"/>
          <w:highlight w:val="yellow"/>
        </w:rPr>
        <w:t>具体展开定义</w:t>
      </w:r>
    </w:p>
    <w:p w14:paraId="05A61F93" w14:textId="4EF58CEE" w:rsidR="00DD0406" w:rsidRPr="00DD0406" w:rsidRDefault="00DD0406" w:rsidP="00DD0406">
      <w:pPr>
        <w:pStyle w:val="4"/>
        <w:rPr>
          <w:rFonts w:ascii="黑体" w:eastAsia="黑体" w:hAnsi="黑体" w:hint="eastAsia"/>
          <w:b/>
          <w:bCs/>
          <w:szCs w:val="24"/>
        </w:rPr>
      </w:pPr>
      <w:r w:rsidRPr="00DD0406">
        <w:rPr>
          <w:rFonts w:ascii="黑体" w:eastAsia="黑体" w:hAnsi="黑体"/>
          <w:b/>
          <w:bCs/>
          <w:szCs w:val="24"/>
        </w:rPr>
        <w:t>3.</w:t>
      </w:r>
      <w:r w:rsidR="001C67AB">
        <w:rPr>
          <w:rFonts w:ascii="黑体" w:eastAsia="黑体" w:hAnsi="黑体" w:hint="eastAsia"/>
          <w:b/>
          <w:bCs/>
          <w:szCs w:val="24"/>
        </w:rPr>
        <w:t>5</w:t>
      </w:r>
      <w:r w:rsidRPr="00DD0406">
        <w:rPr>
          <w:rFonts w:ascii="黑体" w:eastAsia="黑体" w:hAnsi="黑体"/>
          <w:b/>
          <w:bCs/>
          <w:szCs w:val="24"/>
        </w:rPr>
        <w:t>.2 算法映射与交替最小化</w:t>
      </w:r>
    </w:p>
    <w:p w14:paraId="6945ECD8" w14:textId="5B454961" w:rsidR="001C67AB" w:rsidRPr="001C67AB" w:rsidRDefault="001C67AB" w:rsidP="001C67AB">
      <w:pPr>
        <w:ind w:firstLineChars="200" w:firstLine="480"/>
        <w:rPr>
          <w:rFonts w:ascii="宋体" w:eastAsia="宋体" w:hAnsi="宋体" w:hint="eastAsia"/>
          <w:color w:val="000000" w:themeColor="text1"/>
          <w:sz w:val="24"/>
        </w:rPr>
      </w:pPr>
      <w:r w:rsidRPr="001C67AB">
        <w:rPr>
          <w:rFonts w:ascii="宋体" w:eastAsia="宋体" w:hAnsi="宋体"/>
          <w:color w:val="000000" w:themeColor="text1"/>
          <w:sz w:val="24"/>
        </w:rPr>
        <w:t>CrossFreeze算法的训练流程可以建模为一个</w:t>
      </w:r>
      <w:r w:rsidRPr="001C67AB">
        <w:rPr>
          <w:rFonts w:ascii="宋体" w:eastAsia="宋体" w:hAnsi="宋体"/>
          <w:b/>
          <w:bCs/>
          <w:color w:val="EE0000"/>
          <w:sz w:val="24"/>
        </w:rPr>
        <w:t>正则化双块坐标下降</w:t>
      </w:r>
      <w:r w:rsidRPr="001C67AB">
        <w:rPr>
          <w:rFonts w:ascii="宋体" w:eastAsia="宋体" w:hAnsi="宋体"/>
          <w:color w:val="000000" w:themeColor="text1"/>
          <w:sz w:val="24"/>
        </w:rPr>
        <w:t>过程。</w:t>
      </w:r>
      <w:r>
        <w:rPr>
          <w:rFonts w:ascii="宋体" w:eastAsia="宋体" w:hAnsi="宋体" w:hint="eastAsia"/>
          <w:color w:val="000000" w:themeColor="text1"/>
          <w:sz w:val="24"/>
        </w:rPr>
        <w:t>如3.5.1节定义，</w:t>
      </w:r>
      <w:r w:rsidRPr="001C67AB">
        <w:rPr>
          <w:rFonts w:ascii="宋体" w:eastAsia="宋体" w:hAnsi="宋体"/>
          <w:color w:val="000000" w:themeColor="text1"/>
          <w:sz w:val="24"/>
        </w:rPr>
        <w:t>我们将优化变量分为两个参数块</w:t>
      </w:r>
      <w:r>
        <w:rPr>
          <w:rFonts w:ascii="宋体" w:eastAsia="宋体" w:hAnsi="宋体" w:hint="eastAsia"/>
          <w:color w:val="000000" w:themeColor="text1"/>
          <w:sz w:val="24"/>
        </w:rPr>
        <w:t>，一个是</w:t>
      </w:r>
      <w:r w:rsidRPr="001C67AB">
        <w:rPr>
          <w:rFonts w:ascii="宋体" w:eastAsia="宋体" w:hAnsi="宋体"/>
          <w:color w:val="000000" w:themeColor="text1"/>
          <w:sz w:val="24"/>
        </w:rPr>
        <w:t>本地私有参数块</w:t>
      </w:r>
      <m:oMath>
        <m:r>
          <m:rPr>
            <m:sty m:val="p"/>
          </m:rPr>
          <w:rPr>
            <w:rFonts w:ascii="Cambria Math" w:eastAsia="宋体" w:hAnsi="Cambria Math"/>
            <w:color w:val="000000" w:themeColor="text1"/>
            <w:sz w:val="24"/>
          </w:rPr>
          <m:t>Θ=</m:t>
        </m:r>
        <m:r>
          <m:rPr>
            <m:lit/>
            <m:sty m:val="p"/>
          </m:rPr>
          <w:rPr>
            <w:rFonts w:ascii="Cambria Math" w:eastAsia="宋体" w:hAnsi="Cambria Math"/>
            <w:color w:val="000000" w:themeColor="text1"/>
            <w:sz w:val="24"/>
          </w:rPr>
          <m:t>{</m:t>
        </m:r>
        <m:sSub>
          <m:sSubPr>
            <m:ctrlPr>
              <w:rPr>
                <w:rFonts w:ascii="Cambria Math" w:eastAsia="宋体" w:hAnsi="Cambria Math"/>
                <w:color w:val="000000" w:themeColor="text1"/>
                <w:sz w:val="24"/>
              </w:rPr>
            </m:ctrlPr>
          </m:sSubPr>
          <m:e>
            <m:r>
              <m:rPr>
                <m:sty m:val="p"/>
              </m:rPr>
              <w:rPr>
                <w:rFonts w:ascii="Cambria Math" w:eastAsia="宋体" w:hAnsi="Cambria Math"/>
                <w:color w:val="000000" w:themeColor="text1"/>
                <w:sz w:val="24"/>
              </w:rPr>
              <m:t>M</m:t>
            </m:r>
          </m:e>
          <m:sub>
            <m:r>
              <m:rPr>
                <m:sty m:val="p"/>
              </m:rPr>
              <w:rPr>
                <w:rFonts w:ascii="Cambria Math" w:eastAsia="宋体" w:hAnsi="Cambria Math"/>
                <w:color w:val="000000" w:themeColor="text1"/>
                <w:sz w:val="24"/>
              </w:rPr>
              <m:t>1</m:t>
            </m:r>
          </m:sub>
        </m:sSub>
        <m:r>
          <m:rPr>
            <m:sty m:val="p"/>
          </m:rPr>
          <w:rPr>
            <w:rFonts w:ascii="Cambria Math" w:eastAsia="宋体" w:hAnsi="Cambria Math"/>
            <w:color w:val="000000" w:themeColor="text1"/>
            <w:sz w:val="24"/>
          </w:rPr>
          <m:t>,</m:t>
        </m:r>
        <m:sSub>
          <m:sSubPr>
            <m:ctrlPr>
              <w:rPr>
                <w:rFonts w:ascii="Cambria Math" w:eastAsia="宋体" w:hAnsi="Cambria Math"/>
                <w:color w:val="000000" w:themeColor="text1"/>
                <w:sz w:val="24"/>
              </w:rPr>
            </m:ctrlPr>
          </m:sSubPr>
          <m:e>
            <m:r>
              <m:rPr>
                <m:sty m:val="p"/>
              </m:rPr>
              <w:rPr>
                <w:rFonts w:ascii="Cambria Math" w:eastAsia="宋体" w:hAnsi="Cambria Math"/>
                <w:color w:val="000000" w:themeColor="text1"/>
                <w:sz w:val="24"/>
              </w:rPr>
              <m:t>M</m:t>
            </m:r>
          </m:e>
          <m:sub>
            <m:r>
              <m:rPr>
                <m:sty m:val="p"/>
              </m:rPr>
              <w:rPr>
                <w:rFonts w:ascii="Cambria Math" w:eastAsia="宋体" w:hAnsi="Cambria Math"/>
                <w:color w:val="000000" w:themeColor="text1"/>
                <w:sz w:val="24"/>
              </w:rPr>
              <m:t>2</m:t>
            </m:r>
          </m:sub>
        </m:sSub>
        <m:r>
          <m:rPr>
            <m:lit/>
            <m:sty m:val="p"/>
          </m:rPr>
          <w:rPr>
            <w:rFonts w:ascii="Cambria Math" w:eastAsia="宋体" w:hAnsi="Cambria Math"/>
            <w:color w:val="000000" w:themeColor="text1"/>
            <w:sz w:val="24"/>
          </w:rPr>
          <m:t>}</m:t>
        </m:r>
      </m:oMath>
      <w:r w:rsidRPr="001C67AB">
        <w:rPr>
          <w:rFonts w:ascii="宋体" w:eastAsia="宋体" w:hAnsi="宋体"/>
          <w:color w:val="000000" w:themeColor="text1"/>
          <w:sz w:val="24"/>
        </w:rPr>
        <w:t>和全局共享参数块</w:t>
      </w:r>
      <m:oMath>
        <m:r>
          <m:rPr>
            <m:sty m:val="p"/>
          </m:rPr>
          <w:rPr>
            <w:rFonts w:ascii="Cambria Math" w:eastAsia="宋体" w:hAnsi="Cambria Math" w:hint="eastAsia"/>
            <w:color w:val="000000" w:themeColor="text1"/>
            <w:sz w:val="24"/>
          </w:rPr>
          <m:t>Φ</m:t>
        </m:r>
        <m:r>
          <m:rPr>
            <m:sty m:val="p"/>
          </m:rPr>
          <w:rPr>
            <w:rFonts w:ascii="Cambria Math" w:eastAsia="宋体" w:hAnsi="Cambria Math"/>
            <w:color w:val="000000" w:themeColor="text1"/>
            <w:sz w:val="24"/>
          </w:rPr>
          <m:t>=</m:t>
        </m:r>
        <m:r>
          <m:rPr>
            <m:lit/>
            <m:sty m:val="p"/>
          </m:rPr>
          <w:rPr>
            <w:rFonts w:ascii="Cambria Math" w:eastAsia="宋体" w:hAnsi="Cambria Math"/>
            <w:color w:val="000000" w:themeColor="text1"/>
            <w:sz w:val="24"/>
          </w:rPr>
          <m:t>{</m:t>
        </m:r>
        <m:sSub>
          <m:sSubPr>
            <m:ctrlPr>
              <w:rPr>
                <w:rFonts w:ascii="Cambria Math" w:eastAsia="宋体" w:hAnsi="Cambria Math"/>
                <w:color w:val="000000" w:themeColor="text1"/>
                <w:sz w:val="24"/>
              </w:rPr>
            </m:ctrlPr>
          </m:sSubPr>
          <m:e>
            <m:r>
              <m:rPr>
                <m:sty m:val="p"/>
              </m:rPr>
              <w:rPr>
                <w:rFonts w:ascii="Cambria Math" w:eastAsia="宋体" w:hAnsi="Cambria Math"/>
                <w:color w:val="000000" w:themeColor="text1"/>
                <w:sz w:val="24"/>
              </w:rPr>
              <m:t>S</m:t>
            </m:r>
          </m:e>
          <m:sub>
            <m:r>
              <m:rPr>
                <m:sty m:val="p"/>
              </m:rPr>
              <w:rPr>
                <w:rFonts w:ascii="Cambria Math" w:eastAsia="宋体" w:hAnsi="Cambria Math"/>
                <w:color w:val="000000" w:themeColor="text1"/>
                <w:sz w:val="24"/>
              </w:rPr>
              <m:t>m</m:t>
            </m:r>
          </m:sub>
        </m:sSub>
        <m:r>
          <m:rPr>
            <m:lit/>
            <m:sty m:val="p"/>
          </m:rPr>
          <w:rPr>
            <w:rFonts w:ascii="Cambria Math" w:eastAsia="宋体" w:hAnsi="Cambria Math"/>
            <w:color w:val="000000" w:themeColor="text1"/>
            <w:sz w:val="24"/>
          </w:rPr>
          <m:t>}</m:t>
        </m:r>
      </m:oMath>
      <w:r w:rsidRPr="001C67AB">
        <w:rPr>
          <w:rFonts w:ascii="宋体" w:eastAsia="宋体" w:hAnsi="宋体"/>
          <w:color w:val="000000" w:themeColor="text1"/>
          <w:sz w:val="24"/>
        </w:rPr>
        <w:t>。算法通过以下三个交替阶段实现对全局目标函数</w:t>
      </w:r>
      <m:oMath>
        <m:r>
          <m:rPr>
            <m:sty m:val="p"/>
          </m:rPr>
          <w:rPr>
            <w:rFonts w:ascii="Cambria Math" w:eastAsia="宋体" w:hAnsi="Cambria Math" w:hint="eastAsia"/>
            <w:color w:val="000000" w:themeColor="text1"/>
            <w:sz w:val="24"/>
          </w:rPr>
          <m:t>F</m:t>
        </m:r>
        <m:d>
          <m:dPr>
            <m:ctrlPr>
              <w:rPr>
                <w:rFonts w:ascii="Cambria Math" w:eastAsia="宋体" w:hAnsi="Cambria Math"/>
                <w:color w:val="000000" w:themeColor="text1"/>
                <w:sz w:val="24"/>
              </w:rPr>
            </m:ctrlPr>
          </m:dPr>
          <m:e>
            <m:r>
              <m:rPr>
                <m:sty m:val="p"/>
              </m:rPr>
              <w:rPr>
                <w:rFonts w:ascii="Cambria Math" w:eastAsia="宋体" w:hAnsi="Cambria Math"/>
                <w:color w:val="000000" w:themeColor="text1"/>
                <w:sz w:val="24"/>
              </w:rPr>
              <m:t>Θ,</m:t>
            </m:r>
            <m:r>
              <m:rPr>
                <m:sty m:val="p"/>
              </m:rPr>
              <w:rPr>
                <w:rFonts w:ascii="Cambria Math" w:eastAsia="宋体" w:hAnsi="Cambria Math" w:hint="eastAsia"/>
                <w:color w:val="000000" w:themeColor="text1"/>
                <w:sz w:val="24"/>
              </w:rPr>
              <m:t>Φ</m:t>
            </m:r>
          </m:e>
        </m:d>
      </m:oMath>
      <w:r w:rsidRPr="001C67AB">
        <w:rPr>
          <w:rFonts w:ascii="宋体" w:eastAsia="宋体" w:hAnsi="宋体"/>
          <w:color w:val="000000" w:themeColor="text1"/>
          <w:sz w:val="24"/>
        </w:rPr>
        <w:t>的最小化</w:t>
      </w:r>
      <w:r>
        <w:rPr>
          <w:rFonts w:ascii="宋体" w:eastAsia="宋体" w:hAnsi="宋体" w:hint="eastAsia"/>
          <w:color w:val="000000" w:themeColor="text1"/>
          <w:sz w:val="24"/>
        </w:rPr>
        <w:t>。</w:t>
      </w:r>
    </w:p>
    <w:p w14:paraId="06B34D28" w14:textId="7A5D47B8" w:rsidR="001C67AB" w:rsidRDefault="00DD0406" w:rsidP="001C67AB">
      <w:pPr>
        <w:ind w:firstLineChars="200" w:firstLine="480"/>
        <w:rPr>
          <w:rFonts w:ascii="宋体" w:eastAsia="宋体" w:hAnsi="宋体" w:hint="eastAsia"/>
          <w:color w:val="000000" w:themeColor="text1"/>
          <w:sz w:val="24"/>
        </w:rPr>
      </w:pPr>
      <w:r w:rsidRPr="002B490D">
        <w:rPr>
          <w:rFonts w:ascii="宋体" w:eastAsia="宋体" w:hAnsi="宋体" w:hint="eastAsia"/>
          <w:color w:val="000000" w:themeColor="text1"/>
          <w:sz w:val="24"/>
        </w:rPr>
        <w:t>其一，</w:t>
      </w:r>
      <w:r w:rsidRPr="00DD0406">
        <w:rPr>
          <w:rFonts w:ascii="宋体" w:eastAsia="宋体" w:hAnsi="宋体"/>
          <w:b/>
          <w:bCs/>
          <w:color w:val="000000" w:themeColor="text1"/>
          <w:sz w:val="24"/>
        </w:rPr>
        <w:t>奇数轮S1阶段</w:t>
      </w:r>
      <w:r w:rsidRPr="00DD0406">
        <w:rPr>
          <w:rFonts w:ascii="宋体" w:eastAsia="宋体" w:hAnsi="宋体"/>
          <w:color w:val="000000" w:themeColor="text1"/>
          <w:sz w:val="24"/>
        </w:rPr>
        <w:t>固定全局参数</w:t>
      </w:r>
      <m:oMath>
        <m:r>
          <m:rPr>
            <m:sty m:val="p"/>
          </m:rPr>
          <w:rPr>
            <w:rFonts w:ascii="Cambria Math" w:eastAsia="宋体" w:hAnsi="Cambria Math" w:hint="eastAsia"/>
            <w:color w:val="000000" w:themeColor="text1"/>
            <w:sz w:val="24"/>
          </w:rPr>
          <m:t>Φ</m:t>
        </m:r>
      </m:oMath>
      <w:r w:rsidRPr="00DD0406">
        <w:rPr>
          <w:rFonts w:ascii="宋体" w:eastAsia="宋体" w:hAnsi="宋体"/>
          <w:color w:val="000000" w:themeColor="text1"/>
          <w:sz w:val="24"/>
        </w:rPr>
        <w:t>，优化本地参数</w:t>
      </w:r>
      <m:oMath>
        <m:r>
          <m:rPr>
            <m:sty m:val="p"/>
          </m:rPr>
          <w:rPr>
            <w:rFonts w:ascii="Cambria Math" w:eastAsia="宋体" w:hAnsi="Cambria Math"/>
            <w:color w:val="000000" w:themeColor="text1"/>
            <w:sz w:val="24"/>
          </w:rPr>
          <m:t>Θ</m:t>
        </m:r>
      </m:oMath>
      <w:r w:rsidR="001C67AB">
        <w:rPr>
          <w:rFonts w:ascii="宋体" w:eastAsia="宋体" w:hAnsi="宋体" w:hint="eastAsia"/>
          <w:color w:val="000000" w:themeColor="text1"/>
          <w:sz w:val="24"/>
        </w:rPr>
        <w:t>。</w:t>
      </w:r>
      <w:r w:rsidR="001C67AB" w:rsidRPr="001C67AB">
        <w:rPr>
          <w:rFonts w:ascii="宋体" w:eastAsia="宋体" w:hAnsi="宋体"/>
          <w:color w:val="000000" w:themeColor="text1"/>
          <w:sz w:val="24"/>
        </w:rPr>
        <w:t>在此阶段，全局辅助</w:t>
      </w:r>
      <w:r w:rsidR="001C67AB" w:rsidRPr="001C67AB">
        <w:rPr>
          <w:rFonts w:ascii="宋体" w:eastAsia="宋体" w:hAnsi="宋体" w:hint="eastAsia"/>
          <w:color w:val="000000" w:themeColor="text1"/>
          <w:sz w:val="24"/>
        </w:rPr>
        <w:t>分类</w:t>
      </w:r>
      <w:r w:rsidR="001C67AB" w:rsidRPr="001C67AB">
        <w:rPr>
          <w:rFonts w:ascii="宋体" w:eastAsia="宋体" w:hAnsi="宋体"/>
          <w:color w:val="000000" w:themeColor="text1"/>
          <w:sz w:val="24"/>
        </w:rPr>
        <w:t>头</w:t>
      </w:r>
      <w:r w:rsidR="001C67AB" w:rsidRPr="001C67AB">
        <w:rPr>
          <w:rFonts w:ascii="宋体" w:eastAsia="宋体" w:hAnsi="宋体" w:hint="eastAsia"/>
          <w:color w:val="000000" w:themeColor="text1"/>
          <w:sz w:val="24"/>
        </w:rPr>
        <w:t>Sm的系数</w:t>
      </w:r>
      <m:oMath>
        <m:sSup>
          <m:sSupPr>
            <m:ctrlPr>
              <w:rPr>
                <w:rFonts w:ascii="Cambria Math" w:eastAsia="宋体" w:hAnsi="Cambria Math"/>
                <w:color w:val="000000" w:themeColor="text1"/>
                <w:sz w:val="24"/>
              </w:rPr>
            </m:ctrlPr>
          </m:sSupPr>
          <m:e>
            <m:r>
              <m:rPr>
                <m:sty m:val="p"/>
              </m:rPr>
              <w:rPr>
                <w:rFonts w:ascii="Cambria Math" w:eastAsia="宋体" w:hAnsi="Cambria Math" w:hint="eastAsia"/>
                <w:color w:val="000000" w:themeColor="text1"/>
                <w:sz w:val="24"/>
              </w:rPr>
              <m:t>Φ</m:t>
            </m:r>
          </m:e>
          <m:sup>
            <m:r>
              <m:rPr>
                <m:sty m:val="b"/>
              </m:rPr>
              <w:rPr>
                <w:rFonts w:ascii="Cambria Math" w:eastAsia="宋体" w:hAnsi="Cambria Math"/>
                <w:color w:val="000000" w:themeColor="text1"/>
                <w:sz w:val="24"/>
              </w:rPr>
              <m:t>k</m:t>
            </m:r>
          </m:sup>
        </m:sSup>
      </m:oMath>
      <w:r w:rsidR="001C67AB" w:rsidRPr="001C67AB">
        <w:rPr>
          <w:rFonts w:ascii="宋体" w:eastAsia="宋体" w:hAnsi="宋体"/>
          <w:color w:val="000000" w:themeColor="text1"/>
          <w:sz w:val="24"/>
        </w:rPr>
        <w:t>保持冻结，作为全局知识的锚点。客户端通过求解以下子问题来更新本地特征提取器</w:t>
      </w:r>
      <w:r w:rsidR="001C67AB">
        <w:rPr>
          <w:rFonts w:ascii="宋体" w:eastAsia="宋体" w:hAnsi="宋体" w:hint="eastAsia"/>
          <w:color w:val="000000" w:themeColor="text1"/>
          <w:sz w:val="24"/>
        </w:rPr>
        <w:t>M1</w:t>
      </w:r>
      <w:r w:rsidR="001C67AB" w:rsidRPr="001C67AB">
        <w:rPr>
          <w:rFonts w:ascii="宋体" w:eastAsia="宋体" w:hAnsi="宋体"/>
          <w:color w:val="000000" w:themeColor="text1"/>
          <w:sz w:val="24"/>
        </w:rPr>
        <w:t>和个性化头</w:t>
      </w:r>
      <w:r w:rsidR="001C67AB">
        <w:rPr>
          <w:rFonts w:ascii="宋体" w:eastAsia="宋体" w:hAnsi="宋体" w:hint="eastAsia"/>
          <w:color w:val="000000" w:themeColor="text1"/>
          <w:sz w:val="24"/>
        </w:rPr>
        <w:t>M2</w:t>
      </w:r>
    </w:p>
    <w:p w14:paraId="49FB47F6" w14:textId="519758DE" w:rsidR="001C67AB" w:rsidRPr="001C67AB" w:rsidRDefault="00000000" w:rsidP="001C67AB">
      <w:pPr>
        <w:ind w:firstLineChars="200" w:firstLine="480"/>
        <w:rPr>
          <w:rFonts w:ascii="宋体" w:eastAsia="宋体" w:hAnsi="宋体" w:hint="eastAsia"/>
          <w:color w:val="000000" w:themeColor="text1"/>
          <w:sz w:val="24"/>
        </w:rPr>
      </w:pPr>
      <m:oMathPara>
        <m:oMath>
          <m:sSup>
            <m:sSupPr>
              <m:ctrlPr>
                <w:rPr>
                  <w:rFonts w:ascii="Cambria Math" w:eastAsia="宋体" w:hAnsi="Cambria Math"/>
                  <w:i/>
                  <w:color w:val="000000" w:themeColor="text1"/>
                  <w:sz w:val="24"/>
                </w:rPr>
              </m:ctrlPr>
            </m:sSupPr>
            <m:e>
              <m:r>
                <m:rPr>
                  <m:sty m:val="p"/>
                </m:rPr>
                <w:rPr>
                  <w:rFonts w:ascii="Cambria Math" w:eastAsia="宋体" w:hAnsi="Cambria Math"/>
                  <w:color w:val="000000" w:themeColor="text1"/>
                  <w:sz w:val="24"/>
                </w:rPr>
                <m:t>Θ</m:t>
              </m:r>
            </m:e>
            <m:sup>
              <m:r>
                <w:rPr>
                  <w:rFonts w:ascii="Cambria Math" w:eastAsia="宋体" w:hAnsi="Cambria Math"/>
                  <w:color w:val="000000" w:themeColor="text1"/>
                  <w:sz w:val="24"/>
                </w:rPr>
                <m:t>k</m:t>
              </m:r>
              <m:r>
                <w:rPr>
                  <w:rFonts w:ascii="Cambria Math" w:eastAsia="宋体" w:hAnsi="Cambria Math" w:hint="eastAsia"/>
                  <w:color w:val="000000" w:themeColor="text1"/>
                  <w:sz w:val="24"/>
                </w:rPr>
                <m:t>+</m:t>
              </m:r>
              <m:f>
                <m:fPr>
                  <m:ctrlPr>
                    <w:rPr>
                      <w:rFonts w:ascii="Cambria Math" w:eastAsia="宋体" w:hAnsi="Cambria Math"/>
                      <w:color w:val="000000" w:themeColor="text1"/>
                      <w:sz w:val="24"/>
                    </w:rPr>
                  </m:ctrlPr>
                </m:fPr>
                <m:num>
                  <m:r>
                    <w:rPr>
                      <w:rFonts w:ascii="Cambria Math" w:eastAsia="宋体" w:hAnsi="Cambria Math"/>
                      <w:color w:val="000000" w:themeColor="text1"/>
                      <w:sz w:val="24"/>
                    </w:rPr>
                    <m:t>1</m:t>
                  </m:r>
                  <m:ctrlPr>
                    <w:rPr>
                      <w:rFonts w:ascii="Cambria Math" w:eastAsia="宋体" w:hAnsi="Cambria Math"/>
                      <w:i/>
                      <w:color w:val="000000" w:themeColor="text1"/>
                      <w:sz w:val="24"/>
                    </w:rPr>
                  </m:ctrlPr>
                </m:num>
                <m:den>
                  <m:r>
                    <w:rPr>
                      <w:rFonts w:ascii="Cambria Math" w:eastAsia="宋体" w:hAnsi="Cambria Math"/>
                      <w:color w:val="000000" w:themeColor="text1"/>
                      <w:sz w:val="24"/>
                    </w:rPr>
                    <m:t>2</m:t>
                  </m:r>
                  <m:ctrlPr>
                    <w:rPr>
                      <w:rFonts w:ascii="Cambria Math" w:eastAsia="宋体" w:hAnsi="Cambria Math"/>
                      <w:i/>
                      <w:color w:val="000000" w:themeColor="text1"/>
                      <w:sz w:val="24"/>
                    </w:rPr>
                  </m:ctrlPr>
                </m:den>
              </m:f>
            </m:sup>
          </m:sSup>
          <m:r>
            <m:rPr>
              <m:sty m:val="p"/>
            </m:rPr>
            <w:rPr>
              <w:rFonts w:ascii="Cambria Math" w:eastAsia="宋体" w:hAnsi="Cambria Math" w:hint="eastAsia"/>
              <w:color w:val="000000" w:themeColor="text1"/>
              <w:sz w:val="24"/>
            </w:rPr>
            <m:t>≈</m:t>
          </m:r>
          <m:func>
            <m:funcPr>
              <m:ctrlPr>
                <w:rPr>
                  <w:rFonts w:ascii="Cambria Math" w:eastAsia="宋体" w:hAnsi="Cambria Math"/>
                  <w:color w:val="000000" w:themeColor="text1"/>
                  <w:sz w:val="24"/>
                </w:rPr>
              </m:ctrlPr>
            </m:funcPr>
            <m:fName>
              <m:r>
                <m:rPr>
                  <m:sty m:val="p"/>
                </m:rPr>
                <w:rPr>
                  <w:rFonts w:ascii="Cambria Math" w:eastAsia="宋体" w:hAnsi="Cambria Math"/>
                  <w:color w:val="000000" w:themeColor="text1"/>
                  <w:sz w:val="24"/>
                </w:rPr>
                <m:t>arg</m:t>
              </m:r>
              <m:ctrlPr>
                <w:rPr>
                  <w:rFonts w:ascii="Cambria Math" w:eastAsia="宋体" w:hAnsi="Cambria Math"/>
                  <w:i/>
                  <w:color w:val="000000" w:themeColor="text1"/>
                  <w:sz w:val="24"/>
                </w:rPr>
              </m:ctrlPr>
            </m:fName>
            <m:e>
              <m:func>
                <m:funcPr>
                  <m:ctrlPr>
                    <w:rPr>
                      <w:rFonts w:ascii="Cambria Math" w:eastAsia="宋体" w:hAnsi="Cambria Math"/>
                      <w:color w:val="000000" w:themeColor="text1"/>
                      <w:sz w:val="24"/>
                    </w:rPr>
                  </m:ctrlPr>
                </m:funcPr>
                <m:fName>
                  <m:limLow>
                    <m:limLowPr>
                      <m:ctrlPr>
                        <w:rPr>
                          <w:rFonts w:ascii="Cambria Math" w:eastAsia="宋体" w:hAnsi="Cambria Math"/>
                          <w:i/>
                          <w:color w:val="000000" w:themeColor="text1"/>
                          <w:sz w:val="24"/>
                        </w:rPr>
                      </m:ctrlPr>
                    </m:limLowPr>
                    <m:e>
                      <m:r>
                        <m:rPr>
                          <m:sty m:val="p"/>
                        </m:rPr>
                        <w:rPr>
                          <w:rFonts w:ascii="Cambria Math" w:eastAsia="宋体" w:hAnsi="Cambria Math"/>
                          <w:color w:val="000000" w:themeColor="text1"/>
                          <w:sz w:val="24"/>
                        </w:rPr>
                        <m:t>min</m:t>
                      </m:r>
                      <m:ctrlPr>
                        <w:rPr>
                          <w:rFonts w:ascii="Cambria Math" w:eastAsia="宋体" w:hAnsi="Cambria Math"/>
                          <w:color w:val="000000" w:themeColor="text1"/>
                          <w:sz w:val="24"/>
                        </w:rPr>
                      </m:ctrlPr>
                    </m:e>
                    <m:lim>
                      <m:r>
                        <m:rPr>
                          <m:sty m:val="p"/>
                        </m:rPr>
                        <w:rPr>
                          <w:rFonts w:ascii="Cambria Math" w:eastAsia="宋体" w:hAnsi="Cambria Math"/>
                          <w:color w:val="000000" w:themeColor="text1"/>
                          <w:sz w:val="24"/>
                        </w:rPr>
                        <m:t>Θ</m:t>
                      </m:r>
                      <m:ctrlPr>
                        <w:rPr>
                          <w:rFonts w:ascii="Cambria Math" w:eastAsia="宋体" w:hAnsi="Cambria Math"/>
                          <w:color w:val="000000" w:themeColor="text1"/>
                          <w:sz w:val="24"/>
                        </w:rPr>
                      </m:ctrlPr>
                    </m:lim>
                  </m:limLow>
                </m:fName>
                <m:e>
                  <m:d>
                    <m:dPr>
                      <m:ctrlPr>
                        <w:rPr>
                          <w:rFonts w:ascii="Cambria Math" w:eastAsia="宋体" w:hAnsi="Cambria Math"/>
                          <w:color w:val="000000" w:themeColor="text1"/>
                          <w:sz w:val="24"/>
                        </w:rPr>
                      </m:ctrlPr>
                    </m:dPr>
                    <m:e>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task</m:t>
                          </m:r>
                        </m:sub>
                      </m:sSub>
                      <m:d>
                        <m:dPr>
                          <m:ctrlPr>
                            <w:rPr>
                              <w:rFonts w:ascii="Cambria Math" w:eastAsia="宋体" w:hAnsi="Cambria Math"/>
                              <w:i/>
                              <w:color w:val="000000" w:themeColor="text1"/>
                              <w:sz w:val="24"/>
                            </w:rPr>
                          </m:ctrlPr>
                        </m:dPr>
                        <m:e>
                          <m:r>
                            <m:rPr>
                              <m:sty m:val="p"/>
                            </m:rPr>
                            <w:rPr>
                              <w:rFonts w:ascii="Cambria Math" w:eastAsia="宋体" w:hAnsi="Cambria Math"/>
                              <w:color w:val="000000" w:themeColor="text1"/>
                              <w:sz w:val="24"/>
                            </w:rPr>
                            <m:t>Θ</m:t>
                          </m:r>
                          <m:r>
                            <w:rPr>
                              <w:rFonts w:ascii="Cambria Math" w:eastAsia="宋体" w:hAnsi="Cambria Math" w:hint="eastAsia"/>
                              <w:color w:val="000000" w:themeColor="text1"/>
                              <w:sz w:val="24"/>
                            </w:rPr>
                            <m:t>;</m:t>
                          </m:r>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D</m:t>
                              </m:r>
                            </m:e>
                            <m:sub>
                              <m:r>
                                <m:rPr>
                                  <m:scr m:val="script"/>
                                </m:rPr>
                                <w:rPr>
                                  <w:rFonts w:ascii="Cambria Math" w:eastAsia="宋体" w:hAnsi="Cambria Math"/>
                                  <w:color w:val="000000" w:themeColor="text1"/>
                                  <w:sz w:val="24"/>
                                </w:rPr>
                                <m:t>i</m:t>
                              </m:r>
                            </m:sub>
                          </m:sSub>
                        </m:e>
                      </m:d>
                      <m:r>
                        <w:rPr>
                          <w:rFonts w:ascii="Cambria Math" w:eastAsia="宋体" w:hAnsi="Cambria Math" w:hint="eastAsia"/>
                          <w:color w:val="000000" w:themeColor="text1"/>
                          <w:sz w:val="24"/>
                        </w:rPr>
                        <m:t>+</m:t>
                      </m:r>
                      <m:r>
                        <m:rPr>
                          <m:sty m:val="p"/>
                        </m:rPr>
                        <w:rPr>
                          <w:rFonts w:ascii="Cambria Math" w:eastAsia="宋体" w:hAnsi="Cambria Math"/>
                          <w:color w:val="000000" w:themeColor="text1"/>
                          <w:sz w:val="24"/>
                        </w:rPr>
                        <m:t>γ</m:t>
                      </m:r>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d>
                        <m:dPr>
                          <m:ctrlPr>
                            <w:rPr>
                              <w:rFonts w:ascii="Cambria Math" w:eastAsia="宋体" w:hAnsi="Cambria Math"/>
                              <w:i/>
                              <w:color w:val="000000" w:themeColor="text1"/>
                              <w:sz w:val="24"/>
                            </w:rPr>
                          </m:ctrlPr>
                        </m:dPr>
                        <m:e>
                          <m:sSub>
                            <m:sSubPr>
                              <m:ctrlPr>
                                <w:rPr>
                                  <w:rFonts w:ascii="Cambria Math" w:eastAsia="宋体" w:hAnsi="Cambria Math"/>
                                  <w:i/>
                                  <w:color w:val="000000" w:themeColor="text1"/>
                                  <w:sz w:val="24"/>
                                </w:rPr>
                              </m:ctrlPr>
                            </m:sSub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1</m:t>
                              </m:r>
                            </m:sub>
                          </m:sSub>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color w:val="000000" w:themeColor="text1"/>
                                  <w:sz w:val="24"/>
                                </w:rPr>
                                <m:t>k</m:t>
                              </m:r>
                            </m:sup>
                          </m:sSup>
                          <m:r>
                            <w:rPr>
                              <w:rFonts w:ascii="Cambria Math" w:eastAsia="宋体" w:hAnsi="Cambria Math" w:hint="eastAsia"/>
                              <w:color w:val="000000" w:themeColor="text1"/>
                              <w:sz w:val="24"/>
                            </w:rPr>
                            <m:t>;</m:t>
                          </m:r>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D</m:t>
                              </m:r>
                            </m:e>
                            <m:sub>
                              <m:r>
                                <m:rPr>
                                  <m:scr m:val="script"/>
                                </m:rPr>
                                <w:rPr>
                                  <w:rFonts w:ascii="Cambria Math" w:eastAsia="宋体" w:hAnsi="Cambria Math"/>
                                  <w:color w:val="000000" w:themeColor="text1"/>
                                  <w:sz w:val="24"/>
                                </w:rPr>
                                <m:t>i</m:t>
                              </m:r>
                            </m:sub>
                          </m:sSub>
                        </m:e>
                      </m:d>
                      <m:ctrlPr>
                        <w:rPr>
                          <w:rFonts w:ascii="Cambria Math" w:eastAsia="宋体" w:hAnsi="Cambria Math"/>
                          <w:i/>
                          <w:color w:val="000000" w:themeColor="text1"/>
                          <w:sz w:val="24"/>
                        </w:rPr>
                      </m:ctrlPr>
                    </m:e>
                  </m:d>
                  <m:ctrlPr>
                    <w:rPr>
                      <w:rFonts w:ascii="Cambria Math" w:eastAsia="宋体" w:hAnsi="Cambria Math"/>
                      <w:i/>
                      <w:color w:val="000000" w:themeColor="text1"/>
                      <w:sz w:val="24"/>
                    </w:rPr>
                  </m:ctrlPr>
                </m:e>
              </m:func>
            </m:e>
          </m:func>
        </m:oMath>
      </m:oMathPara>
    </w:p>
    <w:p w14:paraId="4FBE5C8D" w14:textId="06046FF6" w:rsidR="001C67AB" w:rsidRDefault="001C67AB" w:rsidP="00DA3E6F">
      <w:pPr>
        <w:ind w:firstLineChars="200" w:firstLine="480"/>
        <w:rPr>
          <w:rFonts w:ascii="宋体" w:eastAsia="宋体" w:hAnsi="宋体" w:hint="eastAsia"/>
          <w:color w:val="000000" w:themeColor="text1"/>
          <w:sz w:val="24"/>
        </w:rPr>
      </w:pPr>
      <w:r w:rsidRPr="001C67AB">
        <w:rPr>
          <w:rFonts w:ascii="宋体" w:eastAsia="宋体" w:hAnsi="宋体" w:hint="eastAsia"/>
          <w:color w:val="000000" w:themeColor="text1"/>
          <w:sz w:val="24"/>
        </w:rPr>
        <w:t>这里，</w:t>
      </w:r>
      <m:oMath>
        <m:sSup>
          <m:sSupPr>
            <m:ctrlPr>
              <w:rPr>
                <w:rFonts w:ascii="Cambria Math" w:eastAsia="宋体" w:hAnsi="Cambria Math"/>
                <w:i/>
                <w:color w:val="000000" w:themeColor="text1"/>
                <w:sz w:val="24"/>
              </w:rPr>
            </m:ctrlPr>
          </m:sSupPr>
          <m:e>
            <m:r>
              <m:rPr>
                <m:sty m:val="p"/>
              </m:rPr>
              <w:rPr>
                <w:rFonts w:ascii="Cambria Math" w:eastAsia="宋体" w:hAnsi="Cambria Math"/>
                <w:color w:val="000000" w:themeColor="text1"/>
                <w:sz w:val="24"/>
              </w:rPr>
              <m:t>Θ</m:t>
            </m:r>
          </m:e>
          <m:sup>
            <m:r>
              <w:rPr>
                <w:rFonts w:ascii="Cambria Math" w:eastAsia="宋体" w:hAnsi="Cambria Math"/>
                <w:color w:val="000000" w:themeColor="text1"/>
                <w:sz w:val="24"/>
              </w:rPr>
              <m:t>k</m:t>
            </m:r>
            <m:r>
              <w:rPr>
                <w:rFonts w:ascii="Cambria Math" w:eastAsia="宋体" w:hAnsi="Cambria Math" w:hint="eastAsia"/>
                <w:color w:val="000000" w:themeColor="text1"/>
                <w:sz w:val="24"/>
              </w:rPr>
              <m:t>+</m:t>
            </m:r>
            <m:f>
              <m:fPr>
                <m:ctrlPr>
                  <w:rPr>
                    <w:rFonts w:ascii="Cambria Math" w:eastAsia="宋体" w:hAnsi="Cambria Math"/>
                    <w:color w:val="000000" w:themeColor="text1"/>
                    <w:sz w:val="24"/>
                  </w:rPr>
                </m:ctrlPr>
              </m:fPr>
              <m:num>
                <m:r>
                  <w:rPr>
                    <w:rFonts w:ascii="Cambria Math" w:eastAsia="宋体" w:hAnsi="Cambria Math"/>
                    <w:color w:val="000000" w:themeColor="text1"/>
                    <w:sz w:val="24"/>
                  </w:rPr>
                  <m:t>1</m:t>
                </m:r>
                <m:ctrlPr>
                  <w:rPr>
                    <w:rFonts w:ascii="Cambria Math" w:eastAsia="宋体" w:hAnsi="Cambria Math"/>
                    <w:i/>
                    <w:color w:val="000000" w:themeColor="text1"/>
                    <w:sz w:val="24"/>
                  </w:rPr>
                </m:ctrlPr>
              </m:num>
              <m:den>
                <m:r>
                  <w:rPr>
                    <w:rFonts w:ascii="Cambria Math" w:eastAsia="宋体" w:hAnsi="Cambria Math"/>
                    <w:color w:val="000000" w:themeColor="text1"/>
                    <w:sz w:val="24"/>
                  </w:rPr>
                  <m:t>2</m:t>
                </m:r>
                <m:ctrlPr>
                  <w:rPr>
                    <w:rFonts w:ascii="Cambria Math" w:eastAsia="宋体" w:hAnsi="Cambria Math"/>
                    <w:i/>
                    <w:color w:val="000000" w:themeColor="text1"/>
                    <w:sz w:val="24"/>
                  </w:rPr>
                </m:ctrlPr>
              </m:den>
            </m:f>
          </m:sup>
        </m:sSup>
      </m:oMath>
      <w:r w:rsidRPr="001C67AB">
        <w:rPr>
          <w:rFonts w:ascii="宋体" w:eastAsia="宋体" w:hAnsi="宋体" w:hint="eastAsia"/>
          <w:color w:val="000000" w:themeColor="text1"/>
          <w:sz w:val="24"/>
        </w:rPr>
        <w:t>表示S1阶段结束时的中间状态参数。该参数虽然捕捉了本地特征，但在本轮通信中</w:t>
      </w:r>
      <w:r w:rsidRPr="001C67AB">
        <w:rPr>
          <w:rFonts w:ascii="宋体" w:eastAsia="宋体" w:hAnsi="宋体" w:hint="eastAsia"/>
          <w:b/>
          <w:bCs/>
          <w:color w:val="000000" w:themeColor="text1"/>
          <w:sz w:val="24"/>
        </w:rPr>
        <w:t>尚未完成与全局参数的最终对齐</w:t>
      </w:r>
      <w:r w:rsidRPr="001C67AB">
        <w:rPr>
          <w:rFonts w:ascii="宋体" w:eastAsia="宋体" w:hAnsi="宋体" w:hint="eastAsia"/>
          <w:color w:val="000000" w:themeColor="text1"/>
          <w:sz w:val="24"/>
        </w:rPr>
        <w:t>，它将作为先验信息用于指导后续</w:t>
      </w:r>
      <m:oMath>
        <m:r>
          <m:rPr>
            <m:sty m:val="p"/>
          </m:rPr>
          <w:rPr>
            <w:rFonts w:ascii="Cambria Math" w:eastAsia="宋体" w:hAnsi="Cambria Math" w:hint="eastAsia"/>
            <w:color w:val="000000" w:themeColor="text1"/>
            <w:sz w:val="24"/>
          </w:rPr>
          <m:t>Φ</m:t>
        </m:r>
      </m:oMath>
      <w:r w:rsidRPr="001C67AB">
        <w:rPr>
          <w:rFonts w:ascii="宋体" w:eastAsia="宋体" w:hAnsi="宋体" w:hint="eastAsia"/>
          <w:color w:val="000000" w:themeColor="text1"/>
          <w:sz w:val="24"/>
        </w:rPr>
        <w:t>的更新。</w:t>
      </w:r>
      <w:r w:rsidRPr="001C67AB">
        <w:rPr>
          <w:rFonts w:ascii="宋体" w:eastAsia="宋体" w:hAnsi="宋体"/>
          <w:color w:val="000000" w:themeColor="text1"/>
          <w:sz w:val="24"/>
        </w:rPr>
        <w:t>这一步允许客户端在</w:t>
      </w:r>
      <w:r w:rsidR="00F87121" w:rsidRPr="001C67AB">
        <w:rPr>
          <w:rFonts w:ascii="宋体" w:eastAsia="宋体" w:hAnsi="宋体"/>
          <w:color w:val="000000" w:themeColor="text1"/>
          <w:sz w:val="24"/>
        </w:rPr>
        <w:t>由</w:t>
      </w:r>
      <m:oMath>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oMath>
      <w:r w:rsidR="00F87121" w:rsidRPr="001C67AB">
        <w:rPr>
          <w:rFonts w:ascii="宋体" w:eastAsia="宋体" w:hAnsi="宋体"/>
          <w:color w:val="000000" w:themeColor="text1"/>
          <w:sz w:val="24"/>
        </w:rPr>
        <w:t>约束</w:t>
      </w:r>
      <w:r w:rsidRPr="001C67AB">
        <w:rPr>
          <w:rFonts w:ascii="宋体" w:eastAsia="宋体" w:hAnsi="宋体"/>
          <w:color w:val="000000" w:themeColor="text1"/>
          <w:sz w:val="24"/>
        </w:rPr>
        <w:t>不破坏全局共识的前提下，强化本地特征提取器与个性化分类头的协作能力，实现</w:t>
      </w:r>
      <w:r w:rsidR="00293ED5">
        <w:rPr>
          <w:rFonts w:ascii="宋体" w:eastAsia="宋体" w:hAnsi="宋体" w:hint="eastAsia"/>
          <w:color w:val="000000" w:themeColor="text1"/>
          <w:sz w:val="24"/>
        </w:rPr>
        <w:t>M1、M2的</w:t>
      </w:r>
      <w:r w:rsidRPr="001C67AB">
        <w:rPr>
          <w:rFonts w:ascii="宋体" w:eastAsia="宋体" w:hAnsi="宋体"/>
          <w:color w:val="000000" w:themeColor="text1"/>
          <w:sz w:val="24"/>
        </w:rPr>
        <w:t>个性化</w:t>
      </w:r>
      <w:r w:rsidR="00293ED5">
        <w:rPr>
          <w:rFonts w:ascii="宋体" w:eastAsia="宋体" w:hAnsi="宋体" w:hint="eastAsia"/>
          <w:color w:val="000000" w:themeColor="text1"/>
          <w:sz w:val="24"/>
        </w:rPr>
        <w:t>更新。</w:t>
      </w:r>
    </w:p>
    <w:p w14:paraId="32634DCB" w14:textId="4E906896" w:rsidR="00DA3E6F" w:rsidRDefault="00DA3E6F" w:rsidP="00DA3E6F">
      <w:pPr>
        <w:ind w:firstLineChars="200" w:firstLine="480"/>
        <w:rPr>
          <w:rFonts w:ascii="宋体" w:eastAsia="宋体" w:hAnsi="宋体" w:hint="eastAsia"/>
          <w:color w:val="000000" w:themeColor="text1"/>
          <w:sz w:val="24"/>
        </w:rPr>
      </w:pPr>
      <w:r w:rsidRPr="00DA3E6F">
        <w:rPr>
          <w:rFonts w:ascii="宋体" w:eastAsia="宋体" w:hAnsi="宋体"/>
          <w:color w:val="000000" w:themeColor="text1"/>
          <w:sz w:val="24"/>
        </w:rPr>
        <w:t>其二，奇数轮S2与聚合阶段</w:t>
      </w:r>
      <w:r w:rsidRPr="00DA3E6F">
        <w:rPr>
          <w:rFonts w:ascii="宋体" w:eastAsia="宋体" w:hAnsi="宋体" w:hint="eastAsia"/>
          <w:color w:val="000000" w:themeColor="text1"/>
          <w:sz w:val="24"/>
        </w:rPr>
        <w:t>，</w:t>
      </w:r>
      <w:r w:rsidRPr="00DA3E6F">
        <w:rPr>
          <w:rFonts w:ascii="宋体" w:eastAsia="宋体" w:hAnsi="宋体"/>
          <w:color w:val="000000" w:themeColor="text1"/>
          <w:sz w:val="24"/>
        </w:rPr>
        <w:t>固定本地参数</w:t>
      </w:r>
      <m:oMath>
        <m:r>
          <m:rPr>
            <m:sty m:val="p"/>
          </m:rPr>
          <w:rPr>
            <w:rFonts w:ascii="Cambria Math" w:eastAsia="宋体" w:hAnsi="Cambria Math"/>
            <w:color w:val="000000" w:themeColor="text1"/>
            <w:sz w:val="24"/>
          </w:rPr>
          <m:t>Θ</m:t>
        </m:r>
      </m:oMath>
      <w:r w:rsidRPr="00DA3E6F">
        <w:rPr>
          <w:rFonts w:ascii="宋体" w:eastAsia="宋体" w:hAnsi="宋体"/>
          <w:color w:val="000000" w:themeColor="text1"/>
          <w:sz w:val="24"/>
        </w:rPr>
        <w:t>，优化全局参数</w:t>
      </w:r>
      <m:oMath>
        <m:r>
          <m:rPr>
            <m:sty m:val="p"/>
          </m:rPr>
          <w:rPr>
            <w:rFonts w:ascii="Cambria Math" w:eastAsia="宋体" w:hAnsi="Cambria Math" w:hint="eastAsia"/>
            <w:color w:val="000000" w:themeColor="text1"/>
            <w:sz w:val="24"/>
          </w:rPr>
          <m:t>Φ</m:t>
        </m:r>
      </m:oMath>
      <w:r>
        <w:rPr>
          <w:rFonts w:ascii="宋体" w:eastAsia="宋体" w:hAnsi="宋体" w:hint="eastAsia"/>
          <w:color w:val="000000" w:themeColor="text1"/>
          <w:sz w:val="24"/>
        </w:rPr>
        <w:t>。</w:t>
      </w:r>
      <w:r w:rsidRPr="00DA3E6F">
        <w:rPr>
          <w:rFonts w:ascii="宋体" w:eastAsia="宋体" w:hAnsi="宋体"/>
          <w:color w:val="000000" w:themeColor="text1"/>
          <w:sz w:val="24"/>
        </w:rPr>
        <w:t>在此阶段，本地参数</w:t>
      </w:r>
      <m:oMath>
        <m:sSup>
          <m:sSupPr>
            <m:ctrlPr>
              <w:rPr>
                <w:rFonts w:ascii="Cambria Math" w:eastAsia="宋体" w:hAnsi="Cambria Math"/>
                <w:i/>
                <w:color w:val="000000" w:themeColor="text1"/>
                <w:sz w:val="24"/>
              </w:rPr>
            </m:ctrlPr>
          </m:sSupPr>
          <m:e>
            <m:r>
              <m:rPr>
                <m:sty m:val="p"/>
              </m:rPr>
              <w:rPr>
                <w:rFonts w:ascii="Cambria Math" w:eastAsia="宋体" w:hAnsi="Cambria Math"/>
                <w:color w:val="000000" w:themeColor="text1"/>
                <w:sz w:val="24"/>
              </w:rPr>
              <m:t>Θ</m:t>
            </m:r>
          </m:e>
          <m:sup>
            <m:r>
              <w:rPr>
                <w:rFonts w:ascii="Cambria Math" w:eastAsia="宋体" w:hAnsi="Cambria Math"/>
                <w:color w:val="000000" w:themeColor="text1"/>
                <w:sz w:val="24"/>
              </w:rPr>
              <m:t>k</m:t>
            </m:r>
            <m:r>
              <w:rPr>
                <w:rFonts w:ascii="Cambria Math" w:eastAsia="宋体" w:hAnsi="Cambria Math" w:hint="eastAsia"/>
                <w:color w:val="000000" w:themeColor="text1"/>
                <w:sz w:val="24"/>
              </w:rPr>
              <m:t>+</m:t>
            </m:r>
            <m:f>
              <m:fPr>
                <m:ctrlPr>
                  <w:rPr>
                    <w:rFonts w:ascii="Cambria Math" w:eastAsia="宋体" w:hAnsi="Cambria Math"/>
                    <w:color w:val="000000" w:themeColor="text1"/>
                    <w:sz w:val="24"/>
                  </w:rPr>
                </m:ctrlPr>
              </m:fPr>
              <m:num>
                <m:r>
                  <w:rPr>
                    <w:rFonts w:ascii="Cambria Math" w:eastAsia="宋体" w:hAnsi="Cambria Math"/>
                    <w:color w:val="000000" w:themeColor="text1"/>
                    <w:sz w:val="24"/>
                  </w:rPr>
                  <m:t>1</m:t>
                </m:r>
                <m:ctrlPr>
                  <w:rPr>
                    <w:rFonts w:ascii="Cambria Math" w:eastAsia="宋体" w:hAnsi="Cambria Math"/>
                    <w:i/>
                    <w:color w:val="000000" w:themeColor="text1"/>
                    <w:sz w:val="24"/>
                  </w:rPr>
                </m:ctrlPr>
              </m:num>
              <m:den>
                <m:r>
                  <w:rPr>
                    <w:rFonts w:ascii="Cambria Math" w:eastAsia="宋体" w:hAnsi="Cambria Math"/>
                    <w:color w:val="000000" w:themeColor="text1"/>
                    <w:sz w:val="24"/>
                  </w:rPr>
                  <m:t>2</m:t>
                </m:r>
                <m:ctrlPr>
                  <w:rPr>
                    <w:rFonts w:ascii="Cambria Math" w:eastAsia="宋体" w:hAnsi="Cambria Math"/>
                    <w:i/>
                    <w:color w:val="000000" w:themeColor="text1"/>
                    <w:sz w:val="24"/>
                  </w:rPr>
                </m:ctrlPr>
              </m:den>
            </m:f>
          </m:sup>
        </m:sSup>
      </m:oMath>
      <w:r w:rsidRPr="00DA3E6F">
        <w:rPr>
          <w:rFonts w:ascii="宋体" w:eastAsia="宋体" w:hAnsi="宋体"/>
          <w:color w:val="000000" w:themeColor="text1"/>
          <w:sz w:val="24"/>
        </w:rPr>
        <w:t>保持冻结。客户端首先基于本地数据对</w:t>
      </w:r>
      <w:r w:rsidR="00086276">
        <w:rPr>
          <w:rFonts w:ascii="宋体" w:eastAsia="宋体" w:hAnsi="宋体" w:hint="eastAsia"/>
          <w:color w:val="000000" w:themeColor="text1"/>
          <w:sz w:val="24"/>
        </w:rPr>
        <w:t>Sm</w:t>
      </w:r>
      <w:r w:rsidRPr="00DA3E6F">
        <w:rPr>
          <w:rFonts w:ascii="宋体" w:eastAsia="宋体" w:hAnsi="宋体"/>
          <w:color w:val="000000" w:themeColor="text1"/>
          <w:sz w:val="24"/>
        </w:rPr>
        <w:t>进行训练，随后服务器执行FedAvg加权聚合。这一过程对应于求解关于</w:t>
      </w:r>
      <m:oMath>
        <m:r>
          <m:rPr>
            <m:sty m:val="p"/>
          </m:rPr>
          <w:rPr>
            <w:rFonts w:ascii="Cambria Math" w:eastAsia="宋体" w:hAnsi="Cambria Math" w:hint="eastAsia"/>
            <w:color w:val="000000" w:themeColor="text1"/>
            <w:sz w:val="24"/>
          </w:rPr>
          <m:t>Φ</m:t>
        </m:r>
      </m:oMath>
      <w:r w:rsidRPr="00DA3E6F">
        <w:rPr>
          <w:rFonts w:ascii="宋体" w:eastAsia="宋体" w:hAnsi="宋体"/>
          <w:color w:val="000000" w:themeColor="text1"/>
          <w:sz w:val="24"/>
        </w:rPr>
        <w:t>的全局子问题</w:t>
      </w:r>
      <w:r>
        <w:rPr>
          <w:rFonts w:ascii="宋体" w:eastAsia="宋体" w:hAnsi="宋体" w:hint="eastAsia"/>
          <w:color w:val="000000" w:themeColor="text1"/>
          <w:sz w:val="24"/>
        </w:rPr>
        <w:t>如下式</w:t>
      </w:r>
    </w:p>
    <w:p w14:paraId="50D0439B" w14:textId="4167DA28" w:rsidR="00DA3E6F" w:rsidRPr="00DA3E6F" w:rsidRDefault="00000000" w:rsidP="00DA3E6F">
      <w:pPr>
        <w:ind w:firstLineChars="200" w:firstLine="480"/>
        <w:rPr>
          <w:rFonts w:ascii="宋体" w:eastAsia="宋体" w:hAnsi="宋体" w:hint="eastAsia"/>
          <w:color w:val="000000" w:themeColor="text1"/>
          <w:sz w:val="24"/>
        </w:rPr>
      </w:pPr>
      <m:oMathPara>
        <m:oMath>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color w:val="000000" w:themeColor="text1"/>
                  <w:sz w:val="24"/>
                </w:rPr>
                <m:t>k</m:t>
              </m:r>
              <m:r>
                <w:rPr>
                  <w:rFonts w:ascii="Cambria Math" w:eastAsia="宋体" w:hAnsi="Cambria Math" w:hint="eastAsia"/>
                  <w:color w:val="000000" w:themeColor="text1"/>
                  <w:sz w:val="24"/>
                </w:rPr>
                <m:t>+</m:t>
              </m:r>
              <m:r>
                <w:rPr>
                  <w:rFonts w:ascii="Cambria Math" w:eastAsia="宋体" w:hAnsi="Cambria Math"/>
                  <w:color w:val="000000" w:themeColor="text1"/>
                  <w:sz w:val="24"/>
                </w:rPr>
                <m:t>1</m:t>
              </m:r>
            </m:sup>
          </m:sSup>
          <m:r>
            <w:rPr>
              <w:rFonts w:ascii="Cambria Math" w:eastAsia="宋体" w:hAnsi="Cambria Math" w:hint="eastAsia"/>
              <w:color w:val="000000" w:themeColor="text1"/>
              <w:sz w:val="24"/>
            </w:rPr>
            <m:t>=</m:t>
          </m:r>
          <m:nary>
            <m:naryPr>
              <m:chr m:val="∑"/>
              <m:ctrlPr>
                <w:rPr>
                  <w:rFonts w:ascii="Cambria Math" w:eastAsia="宋体" w:hAnsi="Cambria Math"/>
                  <w:color w:val="000000" w:themeColor="text1"/>
                  <w:sz w:val="24"/>
                </w:rPr>
              </m:ctrlPr>
            </m:naryPr>
            <m:sub>
              <m:r>
                <w:rPr>
                  <w:rFonts w:ascii="Cambria Math" w:eastAsia="宋体" w:hAnsi="Cambria Math" w:hint="eastAsia"/>
                  <w:color w:val="000000" w:themeColor="text1"/>
                  <w:sz w:val="24"/>
                </w:rPr>
                <m:t>i=1</m:t>
              </m:r>
              <m:ctrlPr>
                <w:rPr>
                  <w:rFonts w:ascii="Cambria Math" w:eastAsia="宋体" w:hAnsi="Cambria Math"/>
                  <w:i/>
                  <w:color w:val="000000" w:themeColor="text1"/>
                  <w:sz w:val="24"/>
                </w:rPr>
              </m:ctrlPr>
            </m:sub>
            <m:sup>
              <m:r>
                <w:rPr>
                  <w:rFonts w:ascii="Cambria Math" w:eastAsia="宋体" w:hAnsi="Cambria Math" w:hint="eastAsia"/>
                  <w:color w:val="000000" w:themeColor="text1"/>
                  <w:sz w:val="24"/>
                </w:rPr>
                <m:t>N</m:t>
              </m:r>
              <m:ctrlPr>
                <w:rPr>
                  <w:rFonts w:ascii="Cambria Math" w:eastAsia="宋体" w:hAnsi="Cambria Math"/>
                  <w:i/>
                  <w:color w:val="000000" w:themeColor="text1"/>
                  <w:sz w:val="24"/>
                </w:rPr>
              </m:ctrlPr>
            </m:sup>
            <m:e>
              <m:f>
                <m:fPr>
                  <m:ctrlPr>
                    <w:rPr>
                      <w:rFonts w:ascii="Cambria Math" w:eastAsia="宋体" w:hAnsi="Cambria Math"/>
                      <w:color w:val="000000" w:themeColor="text1"/>
                      <w:sz w:val="24"/>
                    </w:rPr>
                  </m:ctrlPr>
                </m:fPr>
                <m:num>
                  <m:d>
                    <m:dPr>
                      <m:begChr m:val="|"/>
                      <m:endChr m:val="|"/>
                      <m:ctrlPr>
                        <w:rPr>
                          <w:rFonts w:ascii="Cambria Math" w:eastAsia="宋体" w:hAnsi="Cambria Math"/>
                          <w:i/>
                          <w:color w:val="000000" w:themeColor="text1"/>
                          <w:sz w:val="24"/>
                        </w:rPr>
                      </m:ctrlPr>
                    </m:dPr>
                    <m:e>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D</m:t>
                          </m:r>
                        </m:e>
                        <m:sub>
                          <m:r>
                            <m:rPr>
                              <m:scr m:val="script"/>
                            </m:rPr>
                            <w:rPr>
                              <w:rFonts w:ascii="Cambria Math" w:eastAsia="宋体" w:hAnsi="Cambria Math"/>
                              <w:color w:val="000000" w:themeColor="text1"/>
                              <w:sz w:val="24"/>
                            </w:rPr>
                            <m:t>i</m:t>
                          </m:r>
                        </m:sub>
                      </m:sSub>
                    </m:e>
                  </m:d>
                  <m:ctrlPr>
                    <w:rPr>
                      <w:rFonts w:ascii="Cambria Math" w:eastAsia="宋体" w:hAnsi="Cambria Math"/>
                      <w:i/>
                      <w:color w:val="000000" w:themeColor="text1"/>
                      <w:sz w:val="24"/>
                    </w:rPr>
                  </m:ctrlPr>
                </m:num>
                <m:den>
                  <m:sSub>
                    <m:sSubPr>
                      <m:ctrlPr>
                        <w:rPr>
                          <w:rFonts w:ascii="Cambria Math" w:eastAsia="宋体" w:hAnsi="Cambria Math"/>
                          <w:i/>
                          <w:color w:val="000000" w:themeColor="text1"/>
                          <w:sz w:val="24"/>
                        </w:rPr>
                      </m:ctrlPr>
                    </m:sSubPr>
                    <m:e>
                      <m:r>
                        <w:rPr>
                          <w:rFonts w:ascii="Cambria Math" w:eastAsia="宋体" w:hAnsi="Cambria Math" w:hint="eastAsia"/>
                          <w:color w:val="000000" w:themeColor="text1"/>
                          <w:sz w:val="24"/>
                        </w:rPr>
                        <m:t>N</m:t>
                      </m:r>
                    </m:e>
                    <m:sub>
                      <m:r>
                        <w:rPr>
                          <w:rFonts w:ascii="Cambria Math" w:eastAsia="宋体" w:hAnsi="Cambria Math" w:hint="eastAsia"/>
                          <w:color w:val="000000" w:themeColor="text1"/>
                          <w:sz w:val="24"/>
                        </w:rPr>
                        <m:t>total</m:t>
                      </m:r>
                    </m:sub>
                  </m:sSub>
                  <m:ctrlPr>
                    <w:rPr>
                      <w:rFonts w:ascii="Cambria Math" w:eastAsia="宋体" w:hAnsi="Cambria Math"/>
                      <w:i/>
                      <w:color w:val="000000" w:themeColor="text1"/>
                      <w:sz w:val="24"/>
                    </w:rPr>
                  </m:ctrlPr>
                </m:den>
              </m:f>
              <m:ctrlPr>
                <w:rPr>
                  <w:rFonts w:ascii="Cambria Math" w:eastAsia="宋体" w:hAnsi="Cambria Math"/>
                  <w:i/>
                  <w:color w:val="000000" w:themeColor="text1"/>
                  <w:sz w:val="24"/>
                </w:rPr>
              </m:ctrlPr>
            </m:e>
          </m:nary>
          <m:r>
            <m:rPr>
              <m:sty m:val="p"/>
            </m:rPr>
            <w:rPr>
              <w:rFonts w:ascii="Cambria Math" w:eastAsia="宋体" w:hAnsi="Cambria Math"/>
              <w:color w:val="000000" w:themeColor="text1"/>
              <w:sz w:val="24"/>
            </w:rPr>
            <m:t>⋅</m:t>
          </m:r>
          <m:limLow>
            <m:limLowPr>
              <m:ctrlPr>
                <w:rPr>
                  <w:rFonts w:ascii="Cambria Math" w:eastAsia="宋体" w:hAnsi="Cambria Math"/>
                  <w:i/>
                  <w:color w:val="000000" w:themeColor="text1"/>
                  <w:sz w:val="24"/>
                </w:rPr>
              </m:ctrlPr>
            </m:limLowPr>
            <m:e>
              <m:groupChr>
                <m:groupChrPr>
                  <m:ctrlPr>
                    <w:rPr>
                      <w:rFonts w:ascii="Cambria Math" w:eastAsia="宋体" w:hAnsi="Cambria Math"/>
                      <w:color w:val="000000" w:themeColor="text1"/>
                      <w:sz w:val="24"/>
                    </w:rPr>
                  </m:ctrlPr>
                </m:groupChrPr>
                <m:e>
                  <m:d>
                    <m:dPr>
                      <m:ctrlPr>
                        <w:rPr>
                          <w:rFonts w:ascii="Cambria Math" w:eastAsia="宋体" w:hAnsi="Cambria Math"/>
                          <w:color w:val="000000" w:themeColor="text1"/>
                          <w:sz w:val="24"/>
                        </w:rPr>
                      </m:ctrlPr>
                    </m:dPr>
                    <m:e>
                      <m:func>
                        <m:funcPr>
                          <m:ctrlPr>
                            <w:rPr>
                              <w:rFonts w:ascii="Cambria Math" w:eastAsia="宋体" w:hAnsi="Cambria Math"/>
                              <w:color w:val="000000" w:themeColor="text1"/>
                              <w:sz w:val="24"/>
                            </w:rPr>
                          </m:ctrlPr>
                        </m:funcPr>
                        <m:fName>
                          <m:r>
                            <m:rPr>
                              <m:sty m:val="p"/>
                            </m:rPr>
                            <w:rPr>
                              <w:rFonts w:ascii="Cambria Math" w:eastAsia="宋体" w:hAnsi="Cambria Math"/>
                              <w:color w:val="000000" w:themeColor="text1"/>
                              <w:sz w:val="24"/>
                            </w:rPr>
                            <m:t>arg</m:t>
                          </m:r>
                          <m:ctrlPr>
                            <w:rPr>
                              <w:rFonts w:ascii="Cambria Math" w:eastAsia="宋体" w:hAnsi="Cambria Math"/>
                              <w:i/>
                              <w:color w:val="000000" w:themeColor="text1"/>
                              <w:sz w:val="24"/>
                            </w:rPr>
                          </m:ctrlPr>
                        </m:fName>
                        <m:e>
                          <m:func>
                            <m:funcPr>
                              <m:ctrlPr>
                                <w:rPr>
                                  <w:rFonts w:ascii="Cambria Math" w:eastAsia="宋体" w:hAnsi="Cambria Math"/>
                                  <w:color w:val="000000" w:themeColor="text1"/>
                                  <w:sz w:val="24"/>
                                </w:rPr>
                              </m:ctrlPr>
                            </m:funcPr>
                            <m:fName>
                              <m:limLow>
                                <m:limLowPr>
                                  <m:ctrlPr>
                                    <w:rPr>
                                      <w:rFonts w:ascii="Cambria Math" w:eastAsia="宋体" w:hAnsi="Cambria Math"/>
                                      <w:i/>
                                      <w:color w:val="000000" w:themeColor="text1"/>
                                      <w:sz w:val="24"/>
                                    </w:rPr>
                                  </m:ctrlPr>
                                </m:limLowPr>
                                <m:e>
                                  <m:r>
                                    <m:rPr>
                                      <m:sty m:val="p"/>
                                    </m:rPr>
                                    <w:rPr>
                                      <w:rFonts w:ascii="Cambria Math" w:eastAsia="宋体" w:hAnsi="Cambria Math"/>
                                      <w:color w:val="000000" w:themeColor="text1"/>
                                      <w:sz w:val="24"/>
                                    </w:rPr>
                                    <m:t>min</m:t>
                                  </m:r>
                                  <m:ctrlPr>
                                    <w:rPr>
                                      <w:rFonts w:ascii="Cambria Math" w:eastAsia="宋体" w:hAnsi="Cambria Math"/>
                                      <w:color w:val="000000" w:themeColor="text1"/>
                                      <w:sz w:val="24"/>
                                    </w:rPr>
                                  </m:ctrlPr>
                                </m:e>
                                <m:lim>
                                  <m:r>
                                    <m:rPr>
                                      <m:sty m:val="p"/>
                                    </m:rPr>
                                    <w:rPr>
                                      <w:rFonts w:ascii="Cambria Math" w:eastAsia="宋体" w:hAnsi="Cambria Math" w:hint="eastAsia"/>
                                      <w:color w:val="000000" w:themeColor="text1"/>
                                      <w:sz w:val="24"/>
                                    </w:rPr>
                                    <m:t>Φ</m:t>
                                  </m:r>
                                  <m:ctrlPr>
                                    <w:rPr>
                                      <w:rFonts w:ascii="Cambria Math" w:eastAsia="宋体" w:hAnsi="Cambria Math"/>
                                      <w:color w:val="000000" w:themeColor="text1"/>
                                      <w:sz w:val="24"/>
                                    </w:rPr>
                                  </m:ctrlPr>
                                </m:lim>
                              </m:limLow>
                            </m:fName>
                            <m:e>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ctrlPr>
                                <w:rPr>
                                  <w:rFonts w:ascii="Cambria Math" w:eastAsia="宋体" w:hAnsi="Cambria Math"/>
                                  <w:i/>
                                  <w:color w:val="000000" w:themeColor="text1"/>
                                  <w:sz w:val="24"/>
                                </w:rPr>
                              </m:ctrlPr>
                            </m:e>
                          </m:func>
                        </m:e>
                      </m:func>
                      <m:d>
                        <m:dPr>
                          <m:ctrlPr>
                            <w:rPr>
                              <w:rFonts w:ascii="Cambria Math" w:eastAsia="宋体" w:hAnsi="Cambria Math"/>
                              <w:i/>
                              <w:color w:val="000000" w:themeColor="text1"/>
                              <w:sz w:val="24"/>
                            </w:rPr>
                          </m:ctrlPr>
                        </m:dPr>
                        <m:e>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1</m:t>
                              </m:r>
                            </m:sub>
                            <m:sup>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i</m:t>
                                  </m:r>
                                </m:e>
                              </m:d>
                              <m:r>
                                <w:rPr>
                                  <w:rFonts w:ascii="Cambria Math" w:eastAsia="宋体" w:hAnsi="Cambria Math" w:hint="eastAsia"/>
                                  <w:color w:val="000000" w:themeColor="text1"/>
                                  <w:sz w:val="24"/>
                                </w:rPr>
                                <m:t>,k+</m:t>
                              </m:r>
                              <m:f>
                                <m:fPr>
                                  <m:ctrlPr>
                                    <w:rPr>
                                      <w:rFonts w:ascii="Cambria Math" w:eastAsia="宋体" w:hAnsi="Cambria Math"/>
                                      <w:color w:val="000000" w:themeColor="text1"/>
                                      <w:sz w:val="24"/>
                                    </w:rPr>
                                  </m:ctrlPr>
                                </m:fPr>
                                <m:num>
                                  <m:r>
                                    <w:rPr>
                                      <w:rFonts w:ascii="Cambria Math" w:eastAsia="宋体" w:hAnsi="Cambria Math" w:hint="eastAsia"/>
                                      <w:color w:val="000000" w:themeColor="text1"/>
                                      <w:sz w:val="24"/>
                                    </w:rPr>
                                    <m:t>1</m:t>
                                  </m:r>
                                  <m:ctrlPr>
                                    <w:rPr>
                                      <w:rFonts w:ascii="Cambria Math" w:eastAsia="宋体" w:hAnsi="Cambria Math"/>
                                      <w:i/>
                                      <w:color w:val="000000" w:themeColor="text1"/>
                                      <w:sz w:val="24"/>
                                    </w:rPr>
                                  </m:ctrlPr>
                                </m:num>
                                <m:den>
                                  <m:r>
                                    <w:rPr>
                                      <w:rFonts w:ascii="Cambria Math" w:eastAsia="宋体" w:hAnsi="Cambria Math" w:hint="eastAsia"/>
                                      <w:color w:val="000000" w:themeColor="text1"/>
                                      <w:sz w:val="24"/>
                                    </w:rPr>
                                    <m:t>2</m:t>
                                  </m:r>
                                  <m:ctrlPr>
                                    <w:rPr>
                                      <w:rFonts w:ascii="Cambria Math" w:eastAsia="宋体" w:hAnsi="Cambria Math"/>
                                      <w:i/>
                                      <w:color w:val="000000" w:themeColor="text1"/>
                                      <w:sz w:val="24"/>
                                    </w:rPr>
                                  </m:ctrlPr>
                                </m:den>
                              </m:f>
                            </m:sup>
                          </m:sSubSup>
                          <m:r>
                            <w:rPr>
                              <w:rFonts w:ascii="Cambria Math" w:eastAsia="宋体" w:hAnsi="Cambria Math" w:hint="eastAsia"/>
                              <w:color w:val="000000" w:themeColor="text1"/>
                              <w:sz w:val="24"/>
                            </w:rPr>
                            <m:t>,</m:t>
                          </m:r>
                          <m:r>
                            <m:rPr>
                              <m:sty m:val="p"/>
                            </m:rPr>
                            <w:rPr>
                              <w:rFonts w:ascii="Cambria Math" w:eastAsia="宋体" w:hAnsi="Cambria Math" w:hint="eastAsia"/>
                              <w:color w:val="000000" w:themeColor="text1"/>
                              <w:sz w:val="24"/>
                            </w:rPr>
                            <m:t>Φ</m:t>
                          </m:r>
                        </m:e>
                      </m:d>
                      <m:ctrlPr>
                        <w:rPr>
                          <w:rFonts w:ascii="Cambria Math" w:eastAsia="宋体" w:hAnsi="Cambria Math"/>
                          <w:i/>
                          <w:color w:val="000000" w:themeColor="text1"/>
                          <w:sz w:val="24"/>
                        </w:rPr>
                      </m:ctrlPr>
                    </m:e>
                  </m:d>
                </m:e>
              </m:groupChr>
              <m:ctrlPr>
                <w:rPr>
                  <w:rFonts w:ascii="Cambria Math" w:eastAsia="宋体" w:hAnsi="Cambria Math"/>
                  <w:color w:val="000000" w:themeColor="text1"/>
                  <w:sz w:val="24"/>
                </w:rPr>
              </m:ctrlPr>
            </m:e>
            <m:lim>
              <m:r>
                <m:rPr>
                  <m:nor/>
                </m:rPr>
                <w:rPr>
                  <w:rFonts w:ascii="Cambria Math" w:eastAsia="宋体" w:hAnsi="Cambria Math" w:hint="eastAsia"/>
                  <w:color w:val="000000" w:themeColor="text1"/>
                  <w:sz w:val="24"/>
                </w:rPr>
                <m:t>Local Update (S2)</m:t>
              </m:r>
            </m:lim>
          </m:limLow>
        </m:oMath>
      </m:oMathPara>
    </w:p>
    <w:p w14:paraId="35C21681" w14:textId="2CF5B2B4" w:rsidR="00DA3E6F" w:rsidRDefault="00B72610" w:rsidP="00B72610">
      <w:pPr>
        <w:ind w:firstLineChars="200" w:firstLine="480"/>
        <w:rPr>
          <w:rFonts w:ascii="宋体" w:eastAsia="宋体" w:hAnsi="宋体" w:hint="eastAsia"/>
          <w:color w:val="000000" w:themeColor="text1"/>
          <w:sz w:val="24"/>
        </w:rPr>
      </w:pPr>
      <w:r w:rsidRPr="00B72610">
        <w:rPr>
          <w:rFonts w:ascii="宋体" w:eastAsia="宋体" w:hAnsi="宋体"/>
          <w:color w:val="000000" w:themeColor="text1"/>
          <w:sz w:val="24"/>
        </w:rPr>
        <w:t>由于在此阶段特征提取器</w:t>
      </w:r>
      <m:oMath>
        <m:r>
          <m:rPr>
            <m:sty m:val="p"/>
          </m:rPr>
          <w:rPr>
            <w:rFonts w:ascii="Cambria Math" w:eastAsia="宋体" w:hAnsi="Cambria Math"/>
            <w:color w:val="000000" w:themeColor="text1"/>
            <w:sz w:val="24"/>
          </w:rPr>
          <m:t>Θ</m:t>
        </m:r>
      </m:oMath>
      <w:r w:rsidRPr="00B72610">
        <w:rPr>
          <w:rFonts w:ascii="宋体" w:eastAsia="宋体" w:hAnsi="宋体"/>
          <w:color w:val="000000" w:themeColor="text1"/>
          <w:sz w:val="24"/>
        </w:rPr>
        <w:t>保持冻结，输入特征空间固定，此时目标函数</w:t>
      </w:r>
      <m:oMath>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oMath>
      <w:r w:rsidRPr="00B72610">
        <w:rPr>
          <w:rFonts w:ascii="宋体" w:eastAsia="宋体" w:hAnsi="宋体"/>
          <w:color w:val="000000" w:themeColor="text1"/>
          <w:sz w:val="24"/>
        </w:rPr>
        <w:t>对于交叉熵损失或均方误差损失</w:t>
      </w:r>
      <w:r>
        <w:rPr>
          <w:rFonts w:ascii="宋体" w:eastAsia="宋体" w:hAnsi="宋体" w:hint="eastAsia"/>
          <w:color w:val="000000" w:themeColor="text1"/>
          <w:sz w:val="24"/>
        </w:rPr>
        <w:t>而言，</w:t>
      </w:r>
      <w:r w:rsidRPr="00B72610">
        <w:rPr>
          <w:rFonts w:ascii="宋体" w:eastAsia="宋体" w:hAnsi="宋体"/>
          <w:color w:val="000000" w:themeColor="text1"/>
          <w:sz w:val="24"/>
        </w:rPr>
        <w:t>退化为关于线性分类头参数</w:t>
      </w:r>
      <m:oMath>
        <m:r>
          <m:rPr>
            <m:sty m:val="p"/>
          </m:rPr>
          <w:rPr>
            <w:rFonts w:ascii="Cambria Math" w:eastAsia="宋体" w:hAnsi="Cambria Math" w:hint="eastAsia"/>
            <w:color w:val="000000" w:themeColor="text1"/>
            <w:sz w:val="24"/>
          </w:rPr>
          <m:t>Φ</m:t>
        </m:r>
      </m:oMath>
      <w:r w:rsidRPr="00B72610">
        <w:rPr>
          <w:rFonts w:ascii="宋体" w:eastAsia="宋体" w:hAnsi="宋体"/>
          <w:color w:val="000000" w:themeColor="text1"/>
          <w:sz w:val="24"/>
        </w:rPr>
        <w:t>的</w:t>
      </w:r>
      <w:r w:rsidRPr="00B72610">
        <w:rPr>
          <w:rFonts w:ascii="宋体" w:eastAsia="宋体" w:hAnsi="宋体"/>
          <w:b/>
          <w:bCs/>
          <w:color w:val="000000" w:themeColor="text1"/>
          <w:sz w:val="24"/>
        </w:rPr>
        <w:t>凸函数</w:t>
      </w:r>
      <w:r w:rsidRPr="00B72610">
        <w:rPr>
          <w:rFonts w:ascii="宋体" w:eastAsia="宋体" w:hAnsi="宋体"/>
          <w:color w:val="000000" w:themeColor="text1"/>
          <w:sz w:val="24"/>
        </w:rPr>
        <w:t>。因此，上述基于数据量的加权平均操作</w:t>
      </w:r>
      <m:oMath>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oMath>
      <w:r w:rsidR="00DA3E6F" w:rsidRPr="00DA3E6F">
        <w:rPr>
          <w:rFonts w:ascii="宋体" w:eastAsia="宋体" w:hAnsi="宋体"/>
          <w:color w:val="000000" w:themeColor="text1"/>
          <w:sz w:val="24"/>
        </w:rPr>
        <w:t>对于线性分类头是凸函数，上述基于数据量的加权平均操作提供了全局最优解的有效近似，确保全局分类器</w:t>
      </w:r>
      <w:r w:rsidR="00086276">
        <w:rPr>
          <w:rFonts w:ascii="宋体" w:eastAsia="宋体" w:hAnsi="宋体" w:hint="eastAsia"/>
          <w:color w:val="000000" w:themeColor="text1"/>
          <w:sz w:val="24"/>
        </w:rPr>
        <w:t>Sm</w:t>
      </w:r>
      <w:r w:rsidR="00DA3E6F" w:rsidRPr="00DA3E6F">
        <w:rPr>
          <w:rFonts w:ascii="宋体" w:eastAsia="宋体" w:hAnsi="宋体"/>
          <w:color w:val="000000" w:themeColor="text1"/>
          <w:sz w:val="24"/>
        </w:rPr>
        <w:t>能够从所有客户端的特征空间中学习一致的</w:t>
      </w:r>
      <w:r w:rsidR="004B7A01">
        <w:rPr>
          <w:rFonts w:ascii="宋体" w:eastAsia="宋体" w:hAnsi="宋体" w:hint="eastAsia"/>
          <w:color w:val="000000" w:themeColor="text1"/>
          <w:sz w:val="24"/>
        </w:rPr>
        <w:t>分类知识</w:t>
      </w:r>
      <w:r w:rsidR="00DA3E6F" w:rsidRPr="00DA3E6F">
        <w:rPr>
          <w:rFonts w:ascii="宋体" w:eastAsia="宋体" w:hAnsi="宋体"/>
          <w:color w:val="000000" w:themeColor="text1"/>
          <w:sz w:val="24"/>
        </w:rPr>
        <w:t>。</w:t>
      </w:r>
      <w:r w:rsidR="00BE61DB" w:rsidRPr="00BE61DB">
        <w:rPr>
          <w:rFonts w:ascii="宋体" w:eastAsia="宋体" w:hAnsi="宋体" w:hint="eastAsia"/>
          <w:color w:val="000000" w:themeColor="text1"/>
          <w:sz w:val="24"/>
          <w:highlight w:val="yellow"/>
        </w:rPr>
        <w:t>加上一两句</w:t>
      </w:r>
    </w:p>
    <w:p w14:paraId="6A6BD32B" w14:textId="7521C521" w:rsidR="00611350" w:rsidRDefault="00611350" w:rsidP="00611350">
      <w:pPr>
        <w:ind w:firstLineChars="200" w:firstLine="480"/>
        <w:rPr>
          <w:rFonts w:ascii="宋体" w:eastAsia="宋体" w:hAnsi="宋体" w:hint="eastAsia"/>
          <w:color w:val="000000" w:themeColor="text1"/>
          <w:sz w:val="24"/>
        </w:rPr>
      </w:pPr>
      <w:r w:rsidRPr="00611350">
        <w:rPr>
          <w:rFonts w:ascii="宋体" w:eastAsia="宋体" w:hAnsi="宋体"/>
          <w:color w:val="000000" w:themeColor="text1"/>
          <w:sz w:val="24"/>
        </w:rPr>
        <w:lastRenderedPageBreak/>
        <w:t>其三，偶数轮阶段</w:t>
      </w:r>
      <w:r w:rsidRPr="00611350">
        <w:rPr>
          <w:rFonts w:ascii="宋体" w:eastAsia="宋体" w:hAnsi="宋体" w:hint="eastAsia"/>
          <w:color w:val="000000" w:themeColor="text1"/>
          <w:sz w:val="24"/>
        </w:rPr>
        <w:t>，</w:t>
      </w:r>
      <w:r w:rsidRPr="00611350">
        <w:rPr>
          <w:rFonts w:ascii="宋体" w:eastAsia="宋体" w:hAnsi="宋体"/>
          <w:color w:val="000000" w:themeColor="text1"/>
          <w:sz w:val="24"/>
        </w:rPr>
        <w:t>特征空间对齐与正则化</w:t>
      </w:r>
      <w:r w:rsidRPr="00611350">
        <w:rPr>
          <w:rFonts w:ascii="宋体" w:eastAsia="宋体" w:hAnsi="宋体" w:hint="eastAsia"/>
          <w:color w:val="000000" w:themeColor="text1"/>
          <w:sz w:val="24"/>
        </w:rPr>
        <w:t>。</w:t>
      </w:r>
      <w:r w:rsidRPr="00611350">
        <w:rPr>
          <w:rFonts w:ascii="宋体" w:eastAsia="宋体" w:hAnsi="宋体"/>
          <w:color w:val="000000" w:themeColor="text1"/>
          <w:sz w:val="24"/>
        </w:rPr>
        <w:t>在此阶段，更新后的全局参数</w:t>
      </w:r>
      <m:oMath>
        <m:sSup>
          <m:sSupPr>
            <m:ctrlPr>
              <w:rPr>
                <w:rFonts w:ascii="Cambria Math" w:eastAsia="宋体" w:hAnsi="Cambria Math"/>
                <w:color w:val="000000" w:themeColor="text1"/>
                <w:sz w:val="24"/>
              </w:rPr>
            </m:ctrlPr>
          </m:sSupPr>
          <m:e>
            <m:r>
              <m:rPr>
                <m:sty m:val="p"/>
              </m:rPr>
              <w:rPr>
                <w:rFonts w:ascii="Cambria Math" w:eastAsia="宋体" w:hAnsi="Cambria Math" w:hint="eastAsia"/>
                <w:color w:val="000000" w:themeColor="text1"/>
                <w:sz w:val="24"/>
              </w:rPr>
              <m:t>Φ</m:t>
            </m:r>
          </m:e>
          <m:sup>
            <m:r>
              <m:rPr>
                <m:sty m:val="p"/>
              </m:rPr>
              <w:rPr>
                <w:rFonts w:ascii="Cambria Math" w:eastAsia="宋体" w:hAnsi="Cambria Math"/>
                <w:color w:val="000000" w:themeColor="text1"/>
                <w:sz w:val="24"/>
              </w:rPr>
              <m:t>k+1</m:t>
            </m:r>
          </m:sup>
        </m:sSup>
      </m:oMath>
      <w:r w:rsidRPr="00611350">
        <w:rPr>
          <w:rFonts w:ascii="宋体" w:eastAsia="宋体" w:hAnsi="宋体"/>
          <w:color w:val="000000" w:themeColor="text1"/>
          <w:sz w:val="24"/>
        </w:rPr>
        <w:t>再次作为锚点被固定，同时为了防止灾难性遗忘，本地</w:t>
      </w:r>
      <w:r>
        <w:rPr>
          <w:rFonts w:ascii="宋体" w:eastAsia="宋体" w:hAnsi="宋体" w:hint="eastAsia"/>
          <w:color w:val="000000" w:themeColor="text1"/>
          <w:sz w:val="24"/>
        </w:rPr>
        <w:t>个性化分类头M2</w:t>
      </w:r>
      <w:r w:rsidRPr="00611350">
        <w:rPr>
          <w:rFonts w:ascii="宋体" w:eastAsia="宋体" w:hAnsi="宋体"/>
          <w:color w:val="000000" w:themeColor="text1"/>
          <w:sz w:val="24"/>
        </w:rPr>
        <w:t>也被冻结。我们仅对</w:t>
      </w:r>
      <m:oMath>
        <m:r>
          <m:rPr>
            <m:sty m:val="p"/>
          </m:rPr>
          <w:rPr>
            <w:rFonts w:ascii="Cambria Math" w:eastAsia="宋体" w:hAnsi="Cambria Math"/>
            <w:color w:val="000000" w:themeColor="text1"/>
            <w:sz w:val="24"/>
          </w:rPr>
          <m:t>Θ</m:t>
        </m:r>
      </m:oMath>
      <w:r>
        <w:rPr>
          <w:rFonts w:ascii="宋体" w:eastAsia="宋体" w:hAnsi="宋体" w:hint="eastAsia"/>
          <w:color w:val="000000" w:themeColor="text1"/>
          <w:sz w:val="24"/>
        </w:rPr>
        <w:t>的子集</w:t>
      </w:r>
      <w:r w:rsidRPr="00611350">
        <w:rPr>
          <w:rFonts w:ascii="宋体" w:eastAsia="宋体" w:hAnsi="宋体"/>
          <w:color w:val="000000" w:themeColor="text1"/>
          <w:sz w:val="24"/>
        </w:rPr>
        <w:t>特征提取器</w:t>
      </w:r>
      <w:r>
        <w:rPr>
          <w:rFonts w:ascii="宋体" w:eastAsia="宋体" w:hAnsi="宋体" w:hint="eastAsia"/>
          <w:color w:val="000000" w:themeColor="text1"/>
          <w:sz w:val="24"/>
        </w:rPr>
        <w:t>M1</w:t>
      </w:r>
      <w:r w:rsidRPr="00611350">
        <w:rPr>
          <w:rFonts w:ascii="宋体" w:eastAsia="宋体" w:hAnsi="宋体"/>
          <w:color w:val="000000" w:themeColor="text1"/>
          <w:sz w:val="24"/>
        </w:rPr>
        <w:t>进行微调</w:t>
      </w:r>
      <w:r>
        <w:rPr>
          <w:rFonts w:ascii="宋体" w:eastAsia="宋体" w:hAnsi="宋体" w:hint="eastAsia"/>
          <w:color w:val="000000" w:themeColor="text1"/>
          <w:sz w:val="24"/>
        </w:rPr>
        <w:t>，如下式</w:t>
      </w:r>
    </w:p>
    <w:p w14:paraId="45471726" w14:textId="22E08A7C" w:rsidR="00611350" w:rsidRPr="00611350" w:rsidRDefault="00000000" w:rsidP="00DC7EBB">
      <w:pPr>
        <w:ind w:firstLineChars="200" w:firstLine="480"/>
        <w:rPr>
          <w:rFonts w:ascii="宋体" w:eastAsia="宋体" w:hAnsi="宋体" w:hint="eastAsia"/>
          <w:color w:val="000000" w:themeColor="text1"/>
          <w:sz w:val="24"/>
        </w:rPr>
      </w:pPr>
      <m:oMathPara>
        <m:oMath>
          <m:sSubSup>
            <m:sSubSupPr>
              <m:ctrlPr>
                <w:rPr>
                  <w:rFonts w:ascii="Cambria Math" w:eastAsia="宋体" w:hAnsi="Cambria Math"/>
                  <w:i/>
                  <w:color w:val="000000" w:themeColor="text1"/>
                  <w:sz w:val="24"/>
                </w:rPr>
              </m:ctrlPr>
            </m:sSubSupPr>
            <m:e>
              <m:r>
                <m:rPr>
                  <m:sty m:val="p"/>
                </m:rPr>
                <w:rPr>
                  <w:rFonts w:ascii="Cambria Math" w:eastAsia="宋体" w:hAnsi="Cambria Math"/>
                  <w:color w:val="000000" w:themeColor="text1"/>
                  <w:sz w:val="24"/>
                </w:rPr>
                <m:t>θ</m:t>
              </m:r>
              <m:ctrlPr>
                <w:rPr>
                  <w:rFonts w:ascii="Cambria Math" w:eastAsia="宋体" w:hAnsi="Cambria Math"/>
                  <w:color w:val="000000" w:themeColor="text1"/>
                  <w:sz w:val="24"/>
                </w:rPr>
              </m:ctrlPr>
            </m:e>
            <m:sub>
              <m:r>
                <w:rPr>
                  <w:rFonts w:ascii="Cambria Math" w:eastAsia="宋体" w:hAnsi="Cambria Math" w:hint="eastAsia"/>
                  <w:color w:val="000000" w:themeColor="text1"/>
                  <w:sz w:val="24"/>
                </w:rPr>
                <m:t>1</m:t>
              </m:r>
            </m:sub>
            <m:sup>
              <m:r>
                <w:rPr>
                  <w:rFonts w:ascii="Cambria Math" w:eastAsia="宋体" w:hAnsi="Cambria Math" w:hint="eastAsia"/>
                  <w:color w:val="000000" w:themeColor="text1"/>
                  <w:sz w:val="24"/>
                </w:rPr>
                <m:t>k+1</m:t>
              </m:r>
            </m:sup>
          </m:sSubSup>
          <m:r>
            <m:rPr>
              <m:sty m:val="p"/>
            </m:rPr>
            <w:rPr>
              <w:rFonts w:ascii="Cambria Math" w:eastAsia="宋体" w:hAnsi="Cambria Math" w:hint="eastAsia"/>
              <w:color w:val="000000" w:themeColor="text1"/>
              <w:sz w:val="24"/>
            </w:rPr>
            <m:t>≈</m:t>
          </m:r>
          <m:func>
            <m:funcPr>
              <m:ctrlPr>
                <w:rPr>
                  <w:rFonts w:ascii="Cambria Math" w:eastAsia="宋体" w:hAnsi="Cambria Math"/>
                  <w:color w:val="000000" w:themeColor="text1"/>
                  <w:sz w:val="24"/>
                </w:rPr>
              </m:ctrlPr>
            </m:funcPr>
            <m:fName>
              <m:r>
                <m:rPr>
                  <m:sty m:val="p"/>
                </m:rPr>
                <w:rPr>
                  <w:rFonts w:ascii="Cambria Math" w:eastAsia="宋体" w:hAnsi="Cambria Math"/>
                  <w:color w:val="000000" w:themeColor="text1"/>
                  <w:sz w:val="24"/>
                </w:rPr>
                <m:t>arg</m:t>
              </m:r>
              <m:ctrlPr>
                <w:rPr>
                  <w:rFonts w:ascii="Cambria Math" w:eastAsia="宋体" w:hAnsi="Cambria Math"/>
                  <w:i/>
                  <w:color w:val="000000" w:themeColor="text1"/>
                  <w:sz w:val="24"/>
                </w:rPr>
              </m:ctrlPr>
            </m:fName>
            <m:e>
              <m:func>
                <m:funcPr>
                  <m:ctrlPr>
                    <w:rPr>
                      <w:rFonts w:ascii="Cambria Math" w:eastAsia="宋体" w:hAnsi="Cambria Math"/>
                      <w:color w:val="000000" w:themeColor="text1"/>
                      <w:sz w:val="24"/>
                    </w:rPr>
                  </m:ctrlPr>
                </m:funcPr>
                <m:fName>
                  <m:limLow>
                    <m:limLowPr>
                      <m:ctrlPr>
                        <w:rPr>
                          <w:rFonts w:ascii="Cambria Math" w:eastAsia="宋体" w:hAnsi="Cambria Math"/>
                          <w:i/>
                          <w:color w:val="000000" w:themeColor="text1"/>
                          <w:sz w:val="24"/>
                        </w:rPr>
                      </m:ctrlPr>
                    </m:limLowPr>
                    <m:e>
                      <m:r>
                        <m:rPr>
                          <m:sty m:val="p"/>
                        </m:rPr>
                        <w:rPr>
                          <w:rFonts w:ascii="Cambria Math" w:eastAsia="宋体" w:hAnsi="Cambria Math"/>
                          <w:color w:val="000000" w:themeColor="text1"/>
                          <w:sz w:val="24"/>
                        </w:rPr>
                        <m:t>min</m:t>
                      </m:r>
                      <m:ctrlPr>
                        <w:rPr>
                          <w:rFonts w:ascii="Cambria Math" w:eastAsia="宋体" w:hAnsi="Cambria Math"/>
                          <w:color w:val="000000" w:themeColor="text1"/>
                          <w:sz w:val="24"/>
                        </w:rPr>
                      </m:ctrlPr>
                    </m:e>
                    <m:lim>
                      <m:sSub>
                        <m:sSubPr>
                          <m:ctrlPr>
                            <w:rPr>
                              <w:rFonts w:ascii="Cambria Math" w:eastAsia="宋体" w:hAnsi="Cambria Math"/>
                              <w:i/>
                              <w:color w:val="000000" w:themeColor="text1"/>
                              <w:sz w:val="24"/>
                            </w:rPr>
                          </m:ctrlPr>
                        </m:sSub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1</m:t>
                          </m:r>
                        </m:sub>
                      </m:sSub>
                      <m:ctrlPr>
                        <w:rPr>
                          <w:rFonts w:ascii="Cambria Math" w:eastAsia="宋体" w:hAnsi="Cambria Math"/>
                          <w:color w:val="000000" w:themeColor="text1"/>
                          <w:sz w:val="24"/>
                        </w:rPr>
                      </m:ctrlPr>
                    </m:lim>
                  </m:limLow>
                </m:fName>
                <m:e>
                  <m:d>
                    <m:dPr>
                      <m:ctrlPr>
                        <w:rPr>
                          <w:rFonts w:ascii="Cambria Math" w:eastAsia="宋体" w:hAnsi="Cambria Math"/>
                          <w:color w:val="000000" w:themeColor="text1"/>
                          <w:sz w:val="24"/>
                        </w:rPr>
                      </m:ctrlPr>
                    </m:dPr>
                    <m:e>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d>
                        <m:dPr>
                          <m:ctrlPr>
                            <w:rPr>
                              <w:rFonts w:ascii="Cambria Math" w:eastAsia="宋体" w:hAnsi="Cambria Math"/>
                              <w:i/>
                              <w:color w:val="000000" w:themeColor="text1"/>
                              <w:sz w:val="24"/>
                            </w:rPr>
                          </m:ctrlPr>
                        </m:dPr>
                        <m:e>
                          <m:sSub>
                            <m:sSubPr>
                              <m:ctrlPr>
                                <w:rPr>
                                  <w:rFonts w:ascii="Cambria Math" w:eastAsia="宋体" w:hAnsi="Cambria Math"/>
                                  <w:i/>
                                  <w:color w:val="000000" w:themeColor="text1"/>
                                  <w:sz w:val="24"/>
                                </w:rPr>
                              </m:ctrlPr>
                            </m:sSub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1</m:t>
                              </m:r>
                            </m:sub>
                          </m:sSub>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color w:val="000000" w:themeColor="text1"/>
                                  <w:sz w:val="24"/>
                                </w:rPr>
                                <m:t>k</m:t>
                              </m:r>
                              <m:r>
                                <w:rPr>
                                  <w:rFonts w:ascii="Cambria Math" w:eastAsia="宋体" w:hAnsi="Cambria Math" w:hint="eastAsia"/>
                                  <w:color w:val="000000" w:themeColor="text1"/>
                                  <w:sz w:val="24"/>
                                </w:rPr>
                                <m:t>+</m:t>
                              </m:r>
                              <m:r>
                                <w:rPr>
                                  <w:rFonts w:ascii="Cambria Math" w:eastAsia="宋体" w:hAnsi="Cambria Math"/>
                                  <w:color w:val="000000" w:themeColor="text1"/>
                                  <w:sz w:val="24"/>
                                </w:rPr>
                                <m:t>1</m:t>
                              </m:r>
                            </m:sup>
                          </m:sSup>
                        </m:e>
                      </m:d>
                      <m:r>
                        <w:rPr>
                          <w:rFonts w:ascii="Cambria Math" w:eastAsia="宋体" w:hAnsi="Cambria Math" w:hint="eastAsia"/>
                          <w:color w:val="000000" w:themeColor="text1"/>
                          <w:sz w:val="24"/>
                        </w:rPr>
                        <m:t>+</m:t>
                      </m:r>
                      <m:r>
                        <m:rPr>
                          <m:sty m:val="p"/>
                        </m:rPr>
                        <w:rPr>
                          <w:rFonts w:ascii="Cambria Math" w:eastAsia="宋体" w:hAnsi="Cambria Math"/>
                          <w:color w:val="000000" w:themeColor="text1"/>
                          <w:sz w:val="24"/>
                        </w:rPr>
                        <m:t>β</m:t>
                      </m:r>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R</m:t>
                          </m:r>
                        </m:e>
                        <m:sub>
                          <m:r>
                            <m:rPr>
                              <m:scr m:val="script"/>
                            </m:rPr>
                            <w:rPr>
                              <w:rFonts w:ascii="Cambria Math" w:eastAsia="宋体" w:hAnsi="Cambria Math"/>
                              <w:color w:val="000000" w:themeColor="text1"/>
                              <w:sz w:val="24"/>
                            </w:rPr>
                            <m:t>cons</m:t>
                          </m:r>
                        </m:sub>
                      </m:sSub>
                      <m:d>
                        <m:dPr>
                          <m:ctrlPr>
                            <w:rPr>
                              <w:rFonts w:ascii="Cambria Math" w:eastAsia="宋体" w:hAnsi="Cambria Math"/>
                              <w:i/>
                              <w:color w:val="000000" w:themeColor="text1"/>
                              <w:sz w:val="24"/>
                            </w:rPr>
                          </m:ctrlPr>
                        </m:dPr>
                        <m:e>
                          <m:sSub>
                            <m:sSubPr>
                              <m:ctrlPr>
                                <w:rPr>
                                  <w:rFonts w:ascii="Cambria Math" w:eastAsia="宋体" w:hAnsi="Cambria Math"/>
                                  <w:i/>
                                  <w:color w:val="000000" w:themeColor="text1"/>
                                  <w:sz w:val="24"/>
                                </w:rPr>
                              </m:ctrlPr>
                            </m:sSubPr>
                            <m:e>
                              <m:r>
                                <m:rPr>
                                  <m:sty m:val="p"/>
                                </m:rPr>
                                <w:rPr>
                                  <w:rFonts w:ascii="Cambria Math" w:eastAsia="宋体" w:hAnsi="Cambria Math"/>
                                  <w:color w:val="000000" w:themeColor="text1"/>
                                  <w:sz w:val="24"/>
                                </w:rPr>
                                <m:t>θ</m:t>
                              </m:r>
                            </m:e>
                            <m:sub>
                              <m:r>
                                <w:rPr>
                                  <w:rFonts w:ascii="Cambria Math" w:eastAsia="宋体" w:hAnsi="Cambria Math" w:hint="eastAsia"/>
                                  <w:color w:val="000000" w:themeColor="text1"/>
                                  <w:sz w:val="24"/>
                                </w:rPr>
                                <m:t>1</m:t>
                              </m:r>
                            </m:sub>
                          </m:sSub>
                        </m:e>
                      </m:d>
                      <m:ctrlPr>
                        <w:rPr>
                          <w:rFonts w:ascii="Cambria Math" w:eastAsia="宋体" w:hAnsi="Cambria Math"/>
                          <w:i/>
                          <w:color w:val="000000" w:themeColor="text1"/>
                          <w:sz w:val="24"/>
                        </w:rPr>
                      </m:ctrlPr>
                    </m:e>
                  </m:d>
                  <m:ctrlPr>
                    <w:rPr>
                      <w:rFonts w:ascii="Cambria Math" w:eastAsia="宋体" w:hAnsi="Cambria Math"/>
                      <w:i/>
                      <w:color w:val="000000" w:themeColor="text1"/>
                      <w:sz w:val="24"/>
                    </w:rPr>
                  </m:ctrlPr>
                </m:e>
              </m:func>
            </m:e>
          </m:func>
          <m:r>
            <m:rPr>
              <m:nor/>
            </m:rPr>
            <w:rPr>
              <w:rFonts w:ascii="Cambria Math" w:eastAsia="宋体" w:hAnsi="Cambria Math" w:hint="eastAsia"/>
              <w:color w:val="000000" w:themeColor="text1"/>
              <w:sz w:val="24"/>
            </w:rPr>
            <m:t xml:space="preserve"> s.t.</m:t>
          </m:r>
          <m:sSub>
            <m:sSubPr>
              <m:ctrlPr>
                <w:rPr>
                  <w:rFonts w:ascii="Cambria Math" w:eastAsia="宋体" w:hAnsi="Cambria Math"/>
                  <w:i/>
                  <w:color w:val="000000" w:themeColor="text1"/>
                  <w:sz w:val="24"/>
                </w:rPr>
              </m:ctrlPr>
            </m:sSubPr>
            <m:e>
              <m:r>
                <m:rPr>
                  <m:sty m:val="p"/>
                </m:rPr>
                <w:rPr>
                  <w:rFonts w:ascii="Cambria Math" w:eastAsia="宋体" w:hAnsi="Cambria Math"/>
                  <w:color w:val="000000" w:themeColor="text1"/>
                  <w:sz w:val="24"/>
                </w:rPr>
                <m:t xml:space="preserve"> θ</m:t>
              </m:r>
              <m:ctrlPr>
                <w:rPr>
                  <w:rFonts w:ascii="Cambria Math" w:eastAsia="宋体" w:hAnsi="Cambria Math"/>
                  <w:color w:val="000000" w:themeColor="text1"/>
                  <w:sz w:val="24"/>
                </w:rPr>
              </m:ctrlPr>
            </m:e>
            <m:sub>
              <m:r>
                <w:rPr>
                  <w:rFonts w:ascii="Cambria Math" w:eastAsia="宋体" w:hAnsi="Cambria Math" w:hint="eastAsia"/>
                  <w:color w:val="000000" w:themeColor="text1"/>
                  <w:sz w:val="24"/>
                </w:rPr>
                <m:t>2</m:t>
              </m:r>
            </m:sub>
          </m:sSub>
          <m:r>
            <w:rPr>
              <w:rFonts w:ascii="Cambria Math" w:eastAsia="宋体" w:hAnsi="Cambria Math" w:hint="eastAsia"/>
              <w:color w:val="000000" w:themeColor="text1"/>
              <w:sz w:val="24"/>
            </w:rPr>
            <m:t>=</m:t>
          </m:r>
          <m:r>
            <m:rPr>
              <m:nor/>
            </m:rPr>
            <w:rPr>
              <w:rFonts w:ascii="Cambria Math" w:eastAsia="宋体" w:hAnsi="Cambria Math" w:hint="eastAsia"/>
              <w:color w:val="000000" w:themeColor="text1"/>
              <w:sz w:val="24"/>
            </w:rPr>
            <m:t>fixed</m:t>
          </m:r>
        </m:oMath>
      </m:oMathPara>
    </w:p>
    <w:p w14:paraId="5144A594" w14:textId="429DCC50" w:rsidR="00DA3E6F" w:rsidRPr="001C67AB" w:rsidRDefault="00611350" w:rsidP="00DC7EBB">
      <w:pPr>
        <w:ind w:firstLineChars="200" w:firstLine="480"/>
        <w:rPr>
          <w:rFonts w:ascii="宋体" w:eastAsia="宋体" w:hAnsi="宋体" w:hint="eastAsia"/>
          <w:color w:val="000000" w:themeColor="text1"/>
          <w:sz w:val="24"/>
        </w:rPr>
      </w:pPr>
      <w:r w:rsidRPr="00611350">
        <w:rPr>
          <w:rFonts w:ascii="宋体" w:eastAsia="宋体" w:hAnsi="宋体"/>
          <w:color w:val="000000" w:themeColor="text1"/>
          <w:sz w:val="24"/>
        </w:rPr>
        <w:t>此阶段引入一致性正则项</w:t>
      </w:r>
      <m:oMath>
        <m:sSub>
          <m:sSubPr>
            <m:ctrlPr>
              <w:rPr>
                <w:rFonts w:ascii="Cambria Math" w:eastAsia="宋体" w:hAnsi="Cambria Math"/>
                <w:color w:val="000000" w:themeColor="text1"/>
                <w:sz w:val="24"/>
              </w:rPr>
            </m:ctrlPr>
          </m:sSubPr>
          <m:e>
            <m:r>
              <m:rPr>
                <m:scr m:val="script"/>
                <m:sty m:val="p"/>
              </m:rPr>
              <w:rPr>
                <w:rFonts w:ascii="Cambria Math" w:eastAsia="宋体" w:hAnsi="Cambria Math"/>
                <w:color w:val="000000" w:themeColor="text1"/>
                <w:sz w:val="24"/>
              </w:rPr>
              <m:t>R</m:t>
            </m:r>
          </m:e>
          <m:sub>
            <m:r>
              <m:rPr>
                <m:scr m:val="script"/>
                <m:sty m:val="p"/>
              </m:rPr>
              <w:rPr>
                <w:rFonts w:ascii="Cambria Math" w:eastAsia="宋体" w:hAnsi="Cambria Math"/>
                <w:color w:val="000000" w:themeColor="text1"/>
                <w:sz w:val="24"/>
              </w:rPr>
              <m:t>cons</m:t>
            </m:r>
          </m:sub>
        </m:sSub>
      </m:oMath>
      <w:r w:rsidRPr="00611350">
        <w:rPr>
          <w:rFonts w:ascii="宋体" w:eastAsia="宋体" w:hAnsi="宋体"/>
          <w:color w:val="000000" w:themeColor="text1"/>
          <w:sz w:val="24"/>
        </w:rPr>
        <w:t>，在强迫特征提取器向最新全局标准对齐的同时，通过冻结</w:t>
      </w:r>
      <w:r w:rsidR="00DC7EBB">
        <w:rPr>
          <w:rFonts w:ascii="宋体" w:eastAsia="宋体" w:hAnsi="宋体" w:hint="eastAsia"/>
          <w:color w:val="000000" w:themeColor="text1"/>
          <w:sz w:val="24"/>
        </w:rPr>
        <w:t>M2</w:t>
      </w:r>
      <w:r w:rsidRPr="00611350">
        <w:rPr>
          <w:rFonts w:ascii="宋体" w:eastAsia="宋体" w:hAnsi="宋体"/>
          <w:color w:val="000000" w:themeColor="text1"/>
          <w:sz w:val="24"/>
        </w:rPr>
        <w:t>维持了对本地历史知识的记忆。这种交替优化策略保证了每个参数块在另一块固定的情况下都能得到充分优化，从而在非凸优化景观中实现稳健收敛。</w:t>
      </w:r>
    </w:p>
    <w:p w14:paraId="6D154936" w14:textId="33D86A54" w:rsidR="00DD0406" w:rsidRPr="00DD0406" w:rsidRDefault="00DD0406" w:rsidP="00F75EA0">
      <w:pPr>
        <w:pStyle w:val="4"/>
        <w:rPr>
          <w:rFonts w:ascii="黑体" w:eastAsia="黑体" w:hAnsi="黑体" w:hint="eastAsia"/>
          <w:b/>
          <w:bCs/>
          <w:szCs w:val="24"/>
        </w:rPr>
      </w:pPr>
      <w:r w:rsidRPr="00DD0406">
        <w:rPr>
          <w:rFonts w:ascii="黑体" w:eastAsia="黑体" w:hAnsi="黑体"/>
          <w:b/>
          <w:bCs/>
          <w:szCs w:val="24"/>
        </w:rPr>
        <w:t>3.</w:t>
      </w:r>
      <w:r w:rsidR="001C67AB">
        <w:rPr>
          <w:rFonts w:ascii="黑体" w:eastAsia="黑体" w:hAnsi="黑体" w:hint="eastAsia"/>
          <w:b/>
          <w:bCs/>
          <w:szCs w:val="24"/>
        </w:rPr>
        <w:t>5</w:t>
      </w:r>
      <w:r w:rsidRPr="00DD0406">
        <w:rPr>
          <w:rFonts w:ascii="黑体" w:eastAsia="黑体" w:hAnsi="黑体"/>
          <w:b/>
          <w:bCs/>
          <w:szCs w:val="24"/>
        </w:rPr>
        <w:t xml:space="preserve">.3 </w:t>
      </w:r>
      <w:r w:rsidR="003C59ED">
        <w:rPr>
          <w:rFonts w:ascii="黑体" w:eastAsia="黑体" w:hAnsi="黑体" w:hint="eastAsia"/>
          <w:b/>
          <w:bCs/>
          <w:szCs w:val="24"/>
        </w:rPr>
        <w:t>理论假设验证</w:t>
      </w:r>
    </w:p>
    <w:p w14:paraId="7CFDF23A" w14:textId="44913B55" w:rsidR="00BF4561" w:rsidRPr="00BF4561" w:rsidRDefault="00DD0406" w:rsidP="00BF4561">
      <w:pPr>
        <w:ind w:firstLineChars="200" w:firstLine="480"/>
        <w:rPr>
          <w:rFonts w:ascii="宋体" w:eastAsia="宋体" w:hAnsi="宋体" w:hint="eastAsia"/>
          <w:color w:val="000000" w:themeColor="text1"/>
          <w:sz w:val="24"/>
        </w:rPr>
      </w:pPr>
      <w:r w:rsidRPr="00DD0406">
        <w:rPr>
          <w:rFonts w:ascii="宋体" w:eastAsia="宋体" w:hAnsi="宋体"/>
          <w:color w:val="000000" w:themeColor="text1"/>
          <w:sz w:val="24"/>
        </w:rPr>
        <w:t>基于上述算法映射，我们引用块坐标下降收敛理论来</w:t>
      </w:r>
      <w:r w:rsidR="00F125F4" w:rsidRPr="002B490D">
        <w:rPr>
          <w:rFonts w:ascii="宋体" w:eastAsia="宋体" w:hAnsi="宋体" w:hint="eastAsia"/>
          <w:color w:val="000000" w:themeColor="text1"/>
          <w:sz w:val="24"/>
        </w:rPr>
        <w:t>严格证明</w:t>
      </w:r>
      <w:r w:rsidRPr="00DD0406">
        <w:rPr>
          <w:rFonts w:ascii="宋体" w:eastAsia="宋体" w:hAnsi="宋体"/>
          <w:color w:val="000000" w:themeColor="text1"/>
          <w:sz w:val="24"/>
        </w:rPr>
        <w:t>CrossFreeze算法的收敛性。</w:t>
      </w:r>
      <w:r w:rsidR="00BF4561">
        <w:rPr>
          <w:rFonts w:ascii="宋体" w:eastAsia="宋体" w:hAnsi="宋体" w:hint="eastAsia"/>
          <w:color w:val="000000" w:themeColor="text1"/>
          <w:sz w:val="24"/>
        </w:rPr>
        <w:t>首先，</w:t>
      </w:r>
      <w:r w:rsidR="00BF4561" w:rsidRPr="00BF4561">
        <w:rPr>
          <w:rFonts w:ascii="宋体" w:eastAsia="宋体" w:hAnsi="宋体"/>
          <w:color w:val="000000" w:themeColor="text1"/>
          <w:sz w:val="24"/>
        </w:rPr>
        <w:t>我们需要验证目标函数</w:t>
      </w:r>
      <m:oMath>
        <m:r>
          <m:rPr>
            <m:scr m:val="script"/>
          </m:rPr>
          <w:rPr>
            <w:rFonts w:ascii="Cambria Math" w:eastAsia="宋体" w:hAnsi="Cambria Math"/>
            <w:color w:val="000000" w:themeColor="text1"/>
            <w:sz w:val="24"/>
          </w:rPr>
          <m:t>F</m:t>
        </m:r>
      </m:oMath>
      <w:r w:rsidR="00BF4561" w:rsidRPr="00BF4561">
        <w:rPr>
          <w:rFonts w:ascii="宋体" w:eastAsia="宋体" w:hAnsi="宋体"/>
          <w:color w:val="000000" w:themeColor="text1"/>
          <w:sz w:val="24"/>
        </w:rPr>
        <w:t>满足Zeng等人提出的</w:t>
      </w:r>
      <w:r w:rsidR="00BF4561" w:rsidRPr="00BF4561">
        <w:rPr>
          <w:rFonts w:ascii="宋体" w:eastAsia="宋体" w:hAnsi="宋体"/>
          <w:b/>
          <w:bCs/>
          <w:color w:val="000000" w:themeColor="text1"/>
          <w:sz w:val="24"/>
        </w:rPr>
        <w:t>Assumption 1</w:t>
      </w:r>
      <w:r w:rsidR="00BF4561">
        <w:rPr>
          <w:rFonts w:ascii="宋体" w:eastAsia="宋体" w:hAnsi="宋体" w:hint="eastAsia"/>
          <w:b/>
          <w:bCs/>
          <w:color w:val="000000" w:themeColor="text1"/>
          <w:sz w:val="24"/>
        </w:rPr>
        <w:t>。</w:t>
      </w:r>
    </w:p>
    <w:p w14:paraId="06512600" w14:textId="35428698" w:rsidR="005C2FF0" w:rsidRPr="002B490D" w:rsidRDefault="005C2FF0" w:rsidP="005C2FF0">
      <w:pPr>
        <w:ind w:firstLineChars="200" w:firstLine="480"/>
        <w:rPr>
          <w:rFonts w:ascii="宋体" w:eastAsia="宋体" w:hAnsi="宋体" w:hint="eastAsia"/>
          <w:color w:val="000000" w:themeColor="text1"/>
          <w:sz w:val="24"/>
        </w:rPr>
      </w:pPr>
      <w:r w:rsidRPr="002B490D">
        <w:rPr>
          <w:rFonts w:ascii="宋体" w:eastAsia="宋体" w:hAnsi="宋体" w:hint="eastAsia"/>
          <w:color w:val="000000" w:themeColor="text1"/>
          <w:sz w:val="24"/>
        </w:rPr>
        <w:t>（1）在</w:t>
      </w:r>
      <w:r w:rsidR="00DD0406" w:rsidRPr="00DD0406">
        <w:rPr>
          <w:rFonts w:ascii="宋体" w:eastAsia="宋体" w:hAnsi="宋体"/>
          <w:color w:val="000000" w:themeColor="text1"/>
          <w:sz w:val="24"/>
        </w:rPr>
        <w:t>损失函数下半连续且有下界</w:t>
      </w:r>
      <w:r w:rsidRPr="002B490D">
        <w:rPr>
          <w:rFonts w:ascii="宋体" w:eastAsia="宋体" w:hAnsi="宋体" w:hint="eastAsia"/>
          <w:color w:val="000000" w:themeColor="text1"/>
          <w:sz w:val="24"/>
        </w:rPr>
        <w:t>方面，CrossFreeze</w:t>
      </w:r>
      <w:r w:rsidR="00DD0406" w:rsidRPr="00DD0406">
        <w:rPr>
          <w:rFonts w:ascii="宋体" w:eastAsia="宋体" w:hAnsi="宋体"/>
          <w:color w:val="000000" w:themeColor="text1"/>
          <w:sz w:val="24"/>
        </w:rPr>
        <w:t>算法使用的交叉熵损失和均方误差损失均满足此条件</w:t>
      </w:r>
      <w:r w:rsidRPr="002B490D">
        <w:rPr>
          <w:rFonts w:ascii="宋体" w:eastAsia="宋体" w:hAnsi="宋体" w:hint="eastAsia"/>
          <w:color w:val="000000" w:themeColor="text1"/>
          <w:sz w:val="24"/>
        </w:rPr>
        <w:t>。</w:t>
      </w:r>
    </w:p>
    <w:p w14:paraId="64EE5A10" w14:textId="6253B878" w:rsidR="005C2FF0" w:rsidRPr="002B490D" w:rsidRDefault="005C2FF0" w:rsidP="005C2FF0">
      <w:pPr>
        <w:ind w:firstLineChars="200" w:firstLine="480"/>
        <w:rPr>
          <w:rFonts w:ascii="宋体" w:eastAsia="宋体" w:hAnsi="宋体" w:hint="eastAsia"/>
          <w:color w:val="000000" w:themeColor="text1"/>
          <w:sz w:val="24"/>
        </w:rPr>
      </w:pPr>
      <w:r w:rsidRPr="002B490D">
        <w:rPr>
          <w:rFonts w:ascii="宋体" w:eastAsia="宋体" w:hAnsi="宋体" w:hint="eastAsia"/>
          <w:color w:val="000000" w:themeColor="text1"/>
          <w:sz w:val="24"/>
        </w:rPr>
        <w:t>（2）在</w:t>
      </w:r>
      <w:r w:rsidR="00DD0406" w:rsidRPr="00DD0406">
        <w:rPr>
          <w:rFonts w:ascii="宋体" w:eastAsia="宋体" w:hAnsi="宋体"/>
          <w:color w:val="000000" w:themeColor="text1"/>
          <w:sz w:val="24"/>
        </w:rPr>
        <w:t>激活函数Lipschitz连续</w:t>
      </w:r>
      <w:r w:rsidRPr="002B490D">
        <w:rPr>
          <w:rFonts w:ascii="宋体" w:eastAsia="宋体" w:hAnsi="宋体" w:hint="eastAsia"/>
          <w:color w:val="000000" w:themeColor="text1"/>
          <w:sz w:val="24"/>
        </w:rPr>
        <w:t>方面，CrossFreeze算法使用的</w:t>
      </w:r>
      <w:r w:rsidR="00DD0406" w:rsidRPr="00DD0406">
        <w:rPr>
          <w:rFonts w:ascii="宋体" w:eastAsia="宋体" w:hAnsi="宋体"/>
          <w:color w:val="000000" w:themeColor="text1"/>
          <w:sz w:val="24"/>
        </w:rPr>
        <w:t>ReLU激活函数满足Lipschitz连续性</w:t>
      </w:r>
      <w:r w:rsidRPr="002B490D">
        <w:rPr>
          <w:rFonts w:ascii="宋体" w:eastAsia="宋体" w:hAnsi="宋体" w:hint="eastAsia"/>
          <w:color w:val="000000" w:themeColor="text1"/>
          <w:sz w:val="24"/>
        </w:rPr>
        <w:t>。</w:t>
      </w:r>
    </w:p>
    <w:p w14:paraId="4E428BD8" w14:textId="7AD64ACC" w:rsidR="00021BBE" w:rsidRPr="00021BBE" w:rsidRDefault="005C2FF0" w:rsidP="00021BBE">
      <w:pPr>
        <w:ind w:firstLineChars="200" w:firstLine="480"/>
        <w:rPr>
          <w:rFonts w:ascii="宋体" w:eastAsia="宋体" w:hAnsi="宋体" w:hint="eastAsia"/>
          <w:color w:val="000000" w:themeColor="text1"/>
          <w:sz w:val="24"/>
        </w:rPr>
      </w:pPr>
      <w:r w:rsidRPr="002B490D">
        <w:rPr>
          <w:rFonts w:ascii="宋体" w:eastAsia="宋体" w:hAnsi="宋体" w:hint="eastAsia"/>
          <w:color w:val="000000" w:themeColor="text1"/>
          <w:sz w:val="24"/>
        </w:rPr>
        <w:t>（3）在</w:t>
      </w:r>
      <w:r w:rsidR="0073240C">
        <w:rPr>
          <w:rFonts w:ascii="宋体" w:eastAsia="宋体" w:hAnsi="宋体" w:hint="eastAsia"/>
          <w:color w:val="000000" w:themeColor="text1"/>
          <w:sz w:val="24"/>
        </w:rPr>
        <w:t>L2</w:t>
      </w:r>
      <w:r w:rsidR="00DD0406" w:rsidRPr="00DD0406">
        <w:rPr>
          <w:rFonts w:ascii="宋体" w:eastAsia="宋体" w:hAnsi="宋体"/>
          <w:color w:val="000000" w:themeColor="text1"/>
          <w:sz w:val="24"/>
        </w:rPr>
        <w:t>正则项</w:t>
      </w:r>
      <w:r w:rsidR="0073240C">
        <w:rPr>
          <w:rFonts w:ascii="宋体" w:eastAsia="宋体" w:hAnsi="宋体" w:hint="eastAsia"/>
          <w:color w:val="000000" w:themeColor="text1"/>
          <w:sz w:val="24"/>
        </w:rPr>
        <w:t>和一致性正则项</w:t>
      </w:r>
      <w:r w:rsidR="00DD0406" w:rsidRPr="00DD0406">
        <w:rPr>
          <w:rFonts w:ascii="宋体" w:eastAsia="宋体" w:hAnsi="宋体"/>
          <w:color w:val="000000" w:themeColor="text1"/>
          <w:sz w:val="24"/>
        </w:rPr>
        <w:t>具有良好性质</w:t>
      </w:r>
      <w:r w:rsidRPr="002B490D">
        <w:rPr>
          <w:rFonts w:ascii="宋体" w:eastAsia="宋体" w:hAnsi="宋体" w:hint="eastAsia"/>
          <w:color w:val="000000" w:themeColor="text1"/>
          <w:sz w:val="24"/>
        </w:rPr>
        <w:t>方面，</w:t>
      </w:r>
      <w:r w:rsidR="00DD0406" w:rsidRPr="00DD0406">
        <w:rPr>
          <w:rFonts w:ascii="宋体" w:eastAsia="宋体" w:hAnsi="宋体"/>
          <w:color w:val="000000" w:themeColor="text1"/>
          <w:sz w:val="24"/>
        </w:rPr>
        <w:t>均为凸或半代数函数。</w:t>
      </w:r>
    </w:p>
    <w:p w14:paraId="4AC6817F" w14:textId="479EB905" w:rsidR="00DD0406" w:rsidRDefault="00021BBE" w:rsidP="003C59ED">
      <w:pPr>
        <w:ind w:firstLineChars="200" w:firstLine="480"/>
        <w:rPr>
          <w:rFonts w:ascii="宋体" w:eastAsia="宋体" w:hAnsi="宋体" w:hint="eastAsia"/>
          <w:color w:val="000000" w:themeColor="text1"/>
          <w:sz w:val="24"/>
        </w:rPr>
      </w:pPr>
      <w:r w:rsidRPr="00021BBE">
        <w:rPr>
          <w:rFonts w:ascii="宋体" w:eastAsia="宋体" w:hAnsi="宋体" w:hint="eastAsia"/>
          <w:color w:val="000000" w:themeColor="text1"/>
          <w:sz w:val="24"/>
        </w:rPr>
        <w:t>由于全局目标函数</w:t>
      </w:r>
      <m:oMath>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r>
              <m:rPr>
                <m:sty m:val="p"/>
              </m:rPr>
              <w:rPr>
                <w:rFonts w:ascii="Cambria Math" w:eastAsia="宋体" w:hAnsi="Cambria Math" w:hint="eastAsia"/>
                <w:color w:val="000000" w:themeColor="text1"/>
                <w:sz w:val="24"/>
              </w:rPr>
              <m:t>Θ</m:t>
            </m:r>
            <m:r>
              <w:rPr>
                <w:rFonts w:ascii="Cambria Math" w:eastAsia="宋体" w:hAnsi="Cambria Math" w:hint="eastAsia"/>
                <w:color w:val="000000" w:themeColor="text1"/>
                <w:sz w:val="24"/>
              </w:rPr>
              <m:t>,</m:t>
            </m:r>
            <m:r>
              <m:rPr>
                <m:sty m:val="p"/>
              </m:rPr>
              <w:rPr>
                <w:rFonts w:ascii="Cambria Math" w:eastAsia="宋体" w:hAnsi="Cambria Math" w:hint="eastAsia"/>
                <w:color w:val="000000" w:themeColor="text1"/>
                <w:sz w:val="24"/>
              </w:rPr>
              <m:t>Φ</m:t>
            </m:r>
          </m:e>
        </m:d>
      </m:oMath>
      <w:r w:rsidRPr="00021BBE">
        <w:rPr>
          <w:rFonts w:ascii="宋体" w:eastAsia="宋体" w:hAnsi="宋体" w:hint="eastAsia"/>
          <w:color w:val="000000" w:themeColor="text1"/>
          <w:sz w:val="24"/>
        </w:rPr>
        <w:t>是由有限个实解析函数或半代数函数通过加法和复合运算构成的，根据半代数几何的性质，</w:t>
      </w:r>
      <m:oMath>
        <m:r>
          <m:rPr>
            <m:scr m:val="script"/>
          </m:rPr>
          <w:rPr>
            <w:rFonts w:ascii="Cambria Math" w:eastAsia="宋体" w:hAnsi="Cambria Math"/>
            <w:color w:val="000000" w:themeColor="text1"/>
            <w:sz w:val="24"/>
          </w:rPr>
          <m:t>F</m:t>
        </m:r>
      </m:oMath>
      <w:r w:rsidRPr="00021BBE">
        <w:rPr>
          <w:rFonts w:ascii="宋体" w:eastAsia="宋体" w:hAnsi="宋体" w:hint="eastAsia"/>
          <w:color w:val="000000" w:themeColor="text1"/>
          <w:sz w:val="24"/>
        </w:rPr>
        <w:t>本身是一个半代数函数。</w:t>
      </w:r>
    </w:p>
    <w:p w14:paraId="42EC9CA8" w14:textId="7C0607EC" w:rsidR="003C59ED" w:rsidRPr="003C59ED" w:rsidRDefault="003C59ED" w:rsidP="003C59ED">
      <w:pPr>
        <w:pStyle w:val="4"/>
        <w:rPr>
          <w:rFonts w:ascii="黑体" w:eastAsia="黑体" w:hAnsi="黑体" w:hint="eastAsia"/>
          <w:b/>
          <w:bCs/>
          <w:szCs w:val="24"/>
        </w:rPr>
      </w:pPr>
      <w:r w:rsidRPr="003C59ED">
        <w:rPr>
          <w:rFonts w:ascii="黑体" w:eastAsia="黑体" w:hAnsi="黑体" w:hint="eastAsia"/>
          <w:b/>
          <w:bCs/>
          <w:szCs w:val="24"/>
        </w:rPr>
        <w:t>3.5.4 全局收敛性证明</w:t>
      </w:r>
    </w:p>
    <w:p w14:paraId="06959BD4" w14:textId="42D33C3D" w:rsidR="003C59ED" w:rsidRPr="003C59ED" w:rsidRDefault="003C59ED" w:rsidP="003C59ED">
      <w:pPr>
        <w:ind w:firstLineChars="200" w:firstLine="480"/>
        <w:rPr>
          <w:rFonts w:ascii="宋体" w:eastAsia="宋体" w:hAnsi="宋体" w:hint="eastAsia"/>
          <w:color w:val="000000" w:themeColor="text1"/>
          <w:sz w:val="24"/>
        </w:rPr>
      </w:pPr>
      <w:r w:rsidRPr="003C59ED">
        <w:rPr>
          <w:rFonts w:ascii="宋体" w:eastAsia="宋体" w:hAnsi="宋体" w:hint="eastAsia"/>
          <w:color w:val="000000" w:themeColor="text1"/>
          <w:sz w:val="24"/>
        </w:rPr>
        <w:t>为了确立定理1的全局强收敛性，我们需要证明目标函数</w:t>
      </w:r>
      <m:oMath>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r>
              <m:rPr>
                <m:sty m:val="p"/>
              </m:rPr>
              <w:rPr>
                <w:rFonts w:ascii="Cambria Math" w:eastAsia="宋体" w:hAnsi="Cambria Math" w:hint="eastAsia"/>
                <w:color w:val="000000" w:themeColor="text1"/>
                <w:sz w:val="24"/>
              </w:rPr>
              <m:t>Θ</m:t>
            </m:r>
            <m:r>
              <w:rPr>
                <w:rFonts w:ascii="Cambria Math" w:eastAsia="宋体" w:hAnsi="Cambria Math" w:hint="eastAsia"/>
                <w:color w:val="000000" w:themeColor="text1"/>
                <w:sz w:val="24"/>
              </w:rPr>
              <m:t>,</m:t>
            </m:r>
            <m:r>
              <m:rPr>
                <m:sty m:val="p"/>
              </m:rPr>
              <w:rPr>
                <w:rFonts w:ascii="Cambria Math" w:eastAsia="宋体" w:hAnsi="Cambria Math" w:hint="eastAsia"/>
                <w:color w:val="000000" w:themeColor="text1"/>
                <w:sz w:val="24"/>
              </w:rPr>
              <m:t>Φ</m:t>
            </m:r>
          </m:e>
        </m:d>
      </m:oMath>
      <w:r w:rsidRPr="003C59ED">
        <w:rPr>
          <w:rFonts w:ascii="宋体" w:eastAsia="宋体" w:hAnsi="宋体" w:hint="eastAsia"/>
          <w:color w:val="000000" w:themeColor="text1"/>
          <w:sz w:val="24"/>
        </w:rPr>
        <w:t>与</w:t>
      </w:r>
      <w:r w:rsidR="00722899">
        <w:rPr>
          <w:rFonts w:ascii="宋体" w:eastAsia="宋体" w:hAnsi="宋体" w:hint="eastAsia"/>
          <w:color w:val="000000" w:themeColor="text1"/>
          <w:sz w:val="24"/>
        </w:rPr>
        <w:t>参数</w:t>
      </w:r>
      <m:oMath>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w:rPr>
                <w:rFonts w:ascii="Cambria Math" w:eastAsia="宋体" w:hAnsi="Cambria Math" w:hint="eastAsia"/>
                <w:color w:val="000000" w:themeColor="text1"/>
                <w:sz w:val="24"/>
              </w:rPr>
              <m:t>Z</m:t>
            </m:r>
            <m:ctrlPr>
              <w:rPr>
                <w:rFonts w:ascii="Cambria Math" w:eastAsia="宋体" w:hAnsi="Cambria Math" w:hint="eastAsia"/>
                <w:i/>
                <w:color w:val="000000" w:themeColor="text1"/>
                <w:sz w:val="24"/>
              </w:rPr>
            </m:ctrlPr>
          </m:e>
          <m:sup>
            <m:r>
              <w:rPr>
                <w:rFonts w:ascii="Cambria Math" w:eastAsia="宋体" w:hAnsi="Cambria Math" w:hint="eastAsia"/>
                <w:color w:val="000000" w:themeColor="text1"/>
                <w:sz w:val="24"/>
              </w:rPr>
              <m:t>t</m:t>
            </m:r>
          </m:sup>
        </m:sSup>
        <m:r>
          <w:rPr>
            <w:rFonts w:ascii="Cambria Math" w:eastAsia="宋体" w:hAnsi="Cambria Math"/>
            <w:color w:val="000000" w:themeColor="text1"/>
            <w:sz w:val="24"/>
          </w:rPr>
          <m:t>≔</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m:t>
                </m:r>
              </m:sup>
            </m:sSup>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e>
        </m:d>
        <m:sSub>
          <m:sSubPr>
            <m:ctrlPr>
              <w:rPr>
                <w:rFonts w:ascii="Cambria Math" w:eastAsia="宋体" w:hAnsi="Cambria Math"/>
                <w:i/>
                <w:color w:val="000000" w:themeColor="text1"/>
                <w:sz w:val="24"/>
              </w:rPr>
            </m:ctrlPr>
          </m:sSubPr>
          <m:e>
            <m:r>
              <m:rPr>
                <m:lit/>
              </m:rPr>
              <w:rPr>
                <w:rFonts w:ascii="Cambria Math" w:eastAsia="宋体" w:hAnsi="Cambria Math" w:hint="eastAsia"/>
                <w:color w:val="000000" w:themeColor="text1"/>
                <w:sz w:val="24"/>
              </w:rPr>
              <m:t>}</m:t>
            </m:r>
            <m:ctrlPr>
              <w:rPr>
                <w:rFonts w:ascii="Cambria Math" w:eastAsia="宋体" w:hAnsi="Cambria Math" w:hint="eastAsia"/>
                <w:i/>
                <w:color w:val="000000" w:themeColor="text1"/>
                <w:sz w:val="24"/>
              </w:rPr>
            </m:ctrlPr>
          </m:e>
          <m:sub>
            <m:r>
              <w:rPr>
                <w:rFonts w:ascii="Cambria Math" w:eastAsia="宋体" w:hAnsi="Cambria Math" w:hint="eastAsia"/>
                <w:color w:val="000000" w:themeColor="text1"/>
                <w:sz w:val="24"/>
              </w:rPr>
              <m:t>t</m:t>
            </m:r>
            <m:r>
              <m:rPr>
                <m:sty m:val="p"/>
              </m:rPr>
              <w:rPr>
                <w:rFonts w:ascii="Cambria Math" w:eastAsia="宋体" w:hAnsi="Cambria Math" w:hint="eastAsia"/>
                <w:color w:val="000000" w:themeColor="text1"/>
                <w:sz w:val="24"/>
              </w:rPr>
              <m:t>∈</m:t>
            </m:r>
            <m:r>
              <w:rPr>
                <w:rFonts w:ascii="Cambria Math" w:eastAsia="宋体" w:hAnsi="Cambria Math" w:hint="eastAsia"/>
                <w:color w:val="000000" w:themeColor="text1"/>
                <w:sz w:val="24"/>
              </w:rPr>
              <m:t>N</m:t>
            </m:r>
          </m:sub>
        </m:sSub>
      </m:oMath>
      <w:r w:rsidRPr="003C59ED">
        <w:rPr>
          <w:rFonts w:ascii="宋体" w:eastAsia="宋体" w:hAnsi="宋体" w:hint="eastAsia"/>
          <w:color w:val="000000" w:themeColor="text1"/>
          <w:sz w:val="24"/>
        </w:rPr>
        <w:t>满足Attouch等人建立的非凸收敛框架所需的</w:t>
      </w:r>
      <w:r w:rsidR="00A919FF" w:rsidRPr="00A919FF">
        <w:rPr>
          <w:rFonts w:ascii="宋体" w:eastAsia="宋体" w:hAnsi="宋体" w:hint="eastAsia"/>
          <w:color w:val="000000" w:themeColor="text1"/>
          <w:sz w:val="24"/>
        </w:rPr>
        <w:t>充分下降性、相对误差界以及几何KL性质</w:t>
      </w:r>
      <w:r w:rsidRPr="003C59ED">
        <w:rPr>
          <w:rFonts w:ascii="宋体" w:eastAsia="宋体" w:hAnsi="宋体" w:hint="eastAsia"/>
          <w:color w:val="000000" w:themeColor="text1"/>
          <w:sz w:val="24"/>
        </w:rPr>
        <w:t>三个核心性质。</w:t>
      </w:r>
    </w:p>
    <w:p w14:paraId="56605D02" w14:textId="01D77DCD" w:rsidR="00FC2C18" w:rsidRDefault="00E81BBC" w:rsidP="00A1455D">
      <w:pPr>
        <w:ind w:firstLineChars="200" w:firstLine="482"/>
        <w:rPr>
          <w:rFonts w:ascii="宋体" w:eastAsia="宋体" w:hAnsi="宋体" w:hint="eastAsia"/>
          <w:b/>
          <w:bCs/>
          <w:color w:val="000000" w:themeColor="text1"/>
          <w:sz w:val="24"/>
        </w:rPr>
      </w:pPr>
      <w:r>
        <w:rPr>
          <w:rFonts w:ascii="宋体" w:eastAsia="宋体" w:hAnsi="宋体" w:hint="eastAsia"/>
          <w:b/>
          <w:bCs/>
          <w:color w:val="000000" w:themeColor="text1"/>
          <w:sz w:val="24"/>
        </w:rPr>
        <w:t>首先，</w:t>
      </w:r>
      <w:r w:rsidR="00DD0406" w:rsidRPr="00DD0406">
        <w:rPr>
          <w:rFonts w:ascii="宋体" w:eastAsia="宋体" w:hAnsi="宋体"/>
          <w:b/>
          <w:bCs/>
          <w:color w:val="000000" w:themeColor="text1"/>
          <w:sz w:val="24"/>
        </w:rPr>
        <w:t>充分下降</w:t>
      </w:r>
      <w:r>
        <w:rPr>
          <w:rFonts w:ascii="宋体" w:eastAsia="宋体" w:hAnsi="宋体" w:hint="eastAsia"/>
          <w:b/>
          <w:bCs/>
          <w:color w:val="000000" w:themeColor="text1"/>
          <w:sz w:val="24"/>
        </w:rPr>
        <w:t>引理1</w:t>
      </w:r>
      <w:r w:rsidR="00295F07">
        <w:rPr>
          <w:rFonts w:ascii="宋体" w:eastAsia="宋体" w:hAnsi="宋体" w:hint="eastAsia"/>
          <w:b/>
          <w:bCs/>
          <w:color w:val="000000" w:themeColor="text1"/>
          <w:sz w:val="24"/>
        </w:rPr>
        <w:t>。</w:t>
      </w:r>
    </w:p>
    <w:p w14:paraId="2C4802C4" w14:textId="5A6DDFE5" w:rsidR="00A1455D" w:rsidRDefault="00A1455D" w:rsidP="00A1455D">
      <w:pPr>
        <w:ind w:firstLineChars="200" w:firstLine="480"/>
        <w:rPr>
          <w:rFonts w:ascii="宋体" w:eastAsia="宋体" w:hAnsi="宋体" w:hint="eastAsia"/>
          <w:color w:val="000000" w:themeColor="text1"/>
          <w:sz w:val="24"/>
        </w:rPr>
      </w:pPr>
      <w:r w:rsidRPr="00A1455D">
        <w:rPr>
          <w:rFonts w:ascii="宋体" w:eastAsia="宋体" w:hAnsi="宋体" w:hint="eastAsia"/>
          <w:color w:val="000000" w:themeColor="text1"/>
          <w:sz w:val="24"/>
        </w:rPr>
        <w:t>在奇数轮S1或偶数轮，我们固定全局参数</w:t>
      </w:r>
      <m:oMath>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m:t>
            </m:r>
          </m:sup>
        </m:sSup>
      </m:oMath>
      <w:r w:rsidRPr="00A1455D">
        <w:rPr>
          <w:rFonts w:ascii="宋体" w:eastAsia="宋体" w:hAnsi="宋体" w:hint="eastAsia"/>
          <w:color w:val="000000" w:themeColor="text1"/>
          <w:sz w:val="24"/>
        </w:rPr>
        <w:t>。本地客户端采用带有权重衰减和动量的SGD更新</w:t>
      </w:r>
      <m:oMath>
        <m:r>
          <m:rPr>
            <m:sty m:val="p"/>
          </m:rPr>
          <w:rPr>
            <w:rFonts w:ascii="Cambria Math" w:eastAsia="宋体" w:hAnsi="Cambria Math" w:hint="eastAsia"/>
            <w:color w:val="000000" w:themeColor="text1"/>
            <w:sz w:val="24"/>
          </w:rPr>
          <m:t>Θ</m:t>
        </m:r>
      </m:oMath>
      <w:r w:rsidRPr="00A1455D">
        <w:rPr>
          <w:rFonts w:ascii="宋体" w:eastAsia="宋体" w:hAnsi="宋体" w:hint="eastAsia"/>
          <w:color w:val="000000" w:themeColor="text1"/>
          <w:sz w:val="24"/>
        </w:rPr>
        <w:t>。</w:t>
      </w:r>
      <w:r w:rsidRPr="00AA5967">
        <w:rPr>
          <w:rFonts w:ascii="宋体" w:eastAsia="宋体" w:hAnsi="宋体" w:hint="eastAsia"/>
          <w:color w:val="000000" w:themeColor="text1"/>
          <w:sz w:val="24"/>
          <w:highlight w:val="magenta"/>
        </w:rPr>
        <w:t>根据Zeng等人的推导，对于满足Lipschitz连续梯度的损失函数，当学习率</w:t>
      </w:r>
      <m:oMath>
        <m:r>
          <m:rPr>
            <m:sty m:val="p"/>
          </m:rPr>
          <w:rPr>
            <w:rFonts w:ascii="Cambria Math" w:eastAsia="宋体" w:hAnsi="Cambria Math"/>
            <w:color w:val="000000" w:themeColor="text1"/>
            <w:sz w:val="24"/>
            <w:highlight w:val="magenta"/>
          </w:rPr>
          <m:t>η</m:t>
        </m:r>
      </m:oMath>
      <w:r w:rsidRPr="00AA5967">
        <w:rPr>
          <w:rFonts w:ascii="宋体" w:eastAsia="宋体" w:hAnsi="宋体" w:hint="eastAsia"/>
          <w:color w:val="000000" w:themeColor="text1"/>
          <w:sz w:val="24"/>
          <w:highlight w:val="magenta"/>
        </w:rPr>
        <w:t>小于2/L时，SGD更新步骤在期望上等价于求解一个近端子问题</w:t>
      </w:r>
      <w:r w:rsidRPr="00A1455D">
        <w:rPr>
          <w:rFonts w:ascii="宋体" w:eastAsia="宋体" w:hAnsi="宋体" w:hint="eastAsia"/>
          <w:color w:val="000000" w:themeColor="text1"/>
          <w:sz w:val="24"/>
        </w:rPr>
        <w:t>。这保证了本地块的充分下降</w:t>
      </w:r>
    </w:p>
    <w:p w14:paraId="4B56D09E" w14:textId="59C02BF1" w:rsidR="00FF3FE2" w:rsidRPr="00FF3FE2" w:rsidRDefault="00FF3FE2" w:rsidP="00FF3FE2">
      <w:pPr>
        <w:rPr>
          <w:rFonts w:ascii="宋体" w:eastAsia="宋体" w:hAnsi="宋体" w:hint="eastAsia"/>
          <w:color w:val="000000" w:themeColor="text1"/>
          <w:sz w:val="24"/>
        </w:rPr>
      </w:pPr>
      <m:oMathPara>
        <m:oMath>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m:t>
                  </m:r>
                </m:sup>
              </m:sSup>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e>
          </m:d>
          <m:r>
            <w:rPr>
              <w:rFonts w:ascii="Cambria Math" w:eastAsia="宋体" w:hAnsi="Cambria Math" w:cs="Cambria Math"/>
              <w:color w:val="000000" w:themeColor="text1"/>
              <w:sz w:val="24"/>
            </w:rPr>
            <m:t>-</m:t>
          </m:r>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t+1</m:t>
                  </m:r>
                </m:sup>
              </m:sSup>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e>
          </m:d>
          <m:r>
            <m:rPr>
              <m:sty m:val="p"/>
            </m:rPr>
            <w:rPr>
              <w:rFonts w:ascii="Cambria Math" w:eastAsia="宋体" w:hAnsi="Cambria Math" w:hint="eastAsia"/>
              <w:color w:val="000000" w:themeColor="text1"/>
              <w:sz w:val="24"/>
            </w:rPr>
            <m:t>≥</m:t>
          </m:r>
          <m:f>
            <m:fPr>
              <m:ctrlPr>
                <w:rPr>
                  <w:rFonts w:ascii="Cambria Math" w:eastAsia="宋体" w:hAnsi="Cambria Math"/>
                  <w:color w:val="000000" w:themeColor="text1"/>
                  <w:sz w:val="24"/>
                </w:rPr>
              </m:ctrlPr>
            </m:fPr>
            <m:num>
              <m:r>
                <m:rPr>
                  <m:sty m:val="p"/>
                </m:rPr>
                <w:rPr>
                  <w:rFonts w:ascii="Cambria Math" w:eastAsia="宋体" w:hAnsi="Cambria Math"/>
                  <w:color w:val="000000" w:themeColor="text1"/>
                  <w:sz w:val="24"/>
                </w:rPr>
                <m:t>α</m:t>
              </m:r>
              <m:ctrlPr>
                <w:rPr>
                  <w:rFonts w:ascii="Cambria Math" w:eastAsia="宋体" w:hAnsi="Cambria Math"/>
                  <w:i/>
                  <w:color w:val="000000" w:themeColor="text1"/>
                  <w:sz w:val="24"/>
                </w:rPr>
              </m:ctrlPr>
            </m:num>
            <m:den>
              <m:r>
                <w:rPr>
                  <w:rFonts w:ascii="Cambria Math" w:eastAsia="宋体" w:hAnsi="Cambria Math" w:hint="eastAsia"/>
                  <w:color w:val="000000" w:themeColor="text1"/>
                  <w:sz w:val="24"/>
                </w:rPr>
                <m:t>2</m:t>
              </m:r>
              <m:ctrlPr>
                <w:rPr>
                  <w:rFonts w:ascii="Cambria Math" w:eastAsia="宋体" w:hAnsi="Cambria Math"/>
                  <w:i/>
                  <w:color w:val="000000" w:themeColor="text1"/>
                  <w:sz w:val="24"/>
                </w:rPr>
              </m:ctrlPr>
            </m:den>
          </m:f>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m:t>
              </m:r>
            </m:sup>
          </m:sSup>
          <m:sSubSup>
            <m:sSubSupPr>
              <m:ctrlPr>
                <w:rPr>
                  <w:rFonts w:ascii="Cambria Math" w:eastAsia="宋体" w:hAnsi="Cambria Math"/>
                  <w:i/>
                  <w:color w:val="000000" w:themeColor="text1"/>
                  <w:sz w:val="24"/>
                </w:rPr>
              </m:ctrlPr>
            </m:sSubSupPr>
            <m:e>
              <m:r>
                <m:rPr>
                  <m:lit/>
                </m:rPr>
                <w:rPr>
                  <w:rFonts w:ascii="Cambria Math" w:eastAsia="宋体" w:hAnsi="Cambria Math" w:hint="eastAsia"/>
                  <w:color w:val="000000" w:themeColor="text1"/>
                  <w:sz w:val="24"/>
                </w:rPr>
                <m:t>|</m:t>
              </m:r>
              <m:ctrlPr>
                <w:rPr>
                  <w:rFonts w:ascii="Cambria Math" w:eastAsia="宋体" w:hAnsi="Cambria Math" w:hint="eastAsia"/>
                  <w:i/>
                  <w:color w:val="000000" w:themeColor="text1"/>
                  <w:sz w:val="24"/>
                </w:rPr>
              </m:ctrlPr>
            </m:e>
            <m:sub>
              <m:r>
                <w:rPr>
                  <w:rFonts w:ascii="Cambria Math" w:eastAsia="宋体" w:hAnsi="Cambria Math" w:hint="eastAsia"/>
                  <w:color w:val="000000" w:themeColor="text1"/>
                  <w:sz w:val="24"/>
                </w:rPr>
                <m:t>F</m:t>
              </m:r>
            </m:sub>
            <m:sup>
              <m:r>
                <w:rPr>
                  <w:rFonts w:ascii="Cambria Math" w:eastAsia="宋体" w:hAnsi="Cambria Math" w:hint="eastAsia"/>
                  <w:color w:val="000000" w:themeColor="text1"/>
                  <w:sz w:val="24"/>
                </w:rPr>
                <m:t>2</m:t>
              </m:r>
            </m:sup>
          </m:sSubSup>
        </m:oMath>
      </m:oMathPara>
    </w:p>
    <w:p w14:paraId="7F8D44B4" w14:textId="77777777" w:rsidR="00012DD7" w:rsidRDefault="00012DD7" w:rsidP="00012DD7">
      <w:pPr>
        <w:ind w:firstLineChars="200" w:firstLine="480"/>
        <w:rPr>
          <w:rFonts w:ascii="宋体" w:eastAsia="宋体" w:hAnsi="宋体" w:hint="eastAsia"/>
          <w:color w:val="000000" w:themeColor="text1"/>
          <w:sz w:val="24"/>
        </w:rPr>
      </w:pPr>
      <w:r w:rsidRPr="00012DD7">
        <w:rPr>
          <w:rFonts w:ascii="宋体" w:eastAsia="宋体" w:hAnsi="宋体" w:hint="eastAsia"/>
          <w:color w:val="000000" w:themeColor="text1"/>
          <w:sz w:val="24"/>
        </w:rPr>
        <w:t>在奇数轮S2及聚合阶段，我们固定本地参数</w:t>
      </w:r>
      <m:oMath>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t+1</m:t>
            </m:r>
          </m:sup>
        </m:sSup>
      </m:oMath>
      <w:r w:rsidRPr="00012DD7">
        <w:rPr>
          <w:rFonts w:ascii="宋体" w:eastAsia="宋体" w:hAnsi="宋体" w:hint="eastAsia"/>
          <w:color w:val="000000" w:themeColor="text1"/>
          <w:sz w:val="24"/>
        </w:rPr>
        <w:t>。此时，目标函数中仅包含与</w:t>
      </w:r>
      <m:oMath>
        <m:r>
          <m:rPr>
            <m:sty m:val="p"/>
          </m:rPr>
          <w:rPr>
            <w:rFonts w:ascii="Cambria Math" w:eastAsia="宋体" w:hAnsi="Cambria Math" w:hint="eastAsia"/>
            <w:color w:val="000000" w:themeColor="text1"/>
            <w:sz w:val="24"/>
          </w:rPr>
          <m:t>Φ</m:t>
        </m:r>
      </m:oMath>
      <w:r w:rsidRPr="00012DD7">
        <w:rPr>
          <w:rFonts w:ascii="宋体" w:eastAsia="宋体" w:hAnsi="宋体" w:hint="eastAsia"/>
          <w:color w:val="000000" w:themeColor="text1"/>
          <w:sz w:val="24"/>
        </w:rPr>
        <w:t>相关的项</w:t>
      </w:r>
      <m:oMath>
        <m:sSub>
          <m:sSubPr>
            <m:ctrlPr>
              <w:rPr>
                <w:rFonts w:ascii="Cambria Math" w:eastAsia="宋体" w:hAnsi="Cambria Math"/>
                <w:i/>
                <w:color w:val="000000" w:themeColor="text1"/>
                <w:sz w:val="24"/>
              </w:rPr>
            </m:ctrlPr>
          </m:sSubPr>
          <m:e>
            <m:r>
              <m:rPr>
                <m:scr m:val="script"/>
              </m:rPr>
              <w:rPr>
                <w:rFonts w:ascii="Cambria Math" w:eastAsia="宋体" w:hAnsi="Cambria Math"/>
                <w:color w:val="000000" w:themeColor="text1"/>
                <w:sz w:val="24"/>
              </w:rPr>
              <m:t>L</m:t>
            </m:r>
          </m:e>
          <m:sub>
            <m:r>
              <m:rPr>
                <m:scr m:val="script"/>
              </m:rPr>
              <w:rPr>
                <w:rFonts w:ascii="Cambria Math" w:eastAsia="宋体" w:hAnsi="Cambria Math"/>
                <w:color w:val="000000" w:themeColor="text1"/>
                <w:sz w:val="24"/>
              </w:rPr>
              <m:t>anc</m:t>
            </m:r>
            <m:r>
              <m:rPr>
                <m:scr m:val="script"/>
              </m:rPr>
              <w:rPr>
                <w:rFonts w:ascii="Cambria Math" w:eastAsia="宋体" w:hAnsi="Cambria Math" w:cs="Cambria Math"/>
                <w:color w:val="000000" w:themeColor="text1"/>
                <w:sz w:val="24"/>
              </w:rPr>
              <m:t>h</m:t>
            </m:r>
            <m:r>
              <m:rPr>
                <m:scr m:val="script"/>
              </m:rPr>
              <w:rPr>
                <w:rFonts w:ascii="Cambria Math" w:eastAsia="宋体" w:hAnsi="Cambria Math"/>
                <w:color w:val="000000" w:themeColor="text1"/>
                <w:sz w:val="24"/>
              </w:rPr>
              <m:t>or</m:t>
            </m:r>
          </m:sub>
        </m:sSub>
        <m:d>
          <m:dPr>
            <m:ctrlPr>
              <w:rPr>
                <w:rFonts w:ascii="Cambria Math" w:eastAsia="宋体" w:hAnsi="Cambria Math"/>
                <w:i/>
                <w:color w:val="000000" w:themeColor="text1"/>
                <w:sz w:val="24"/>
              </w:rPr>
            </m:ctrlPr>
          </m:dPr>
          <m:e>
            <m:r>
              <m:rPr>
                <m:sty m:val="p"/>
              </m:rPr>
              <w:rPr>
                <w:rFonts w:ascii="Cambria Math" w:eastAsia="宋体" w:hAnsi="Cambria Math" w:hint="eastAsia"/>
                <w:color w:val="000000" w:themeColor="text1"/>
                <w:sz w:val="24"/>
              </w:rPr>
              <m:t>Φ</m:t>
            </m:r>
          </m:e>
        </m:d>
      </m:oMath>
      <w:r w:rsidRPr="00012DD7">
        <w:rPr>
          <w:rFonts w:ascii="宋体" w:eastAsia="宋体" w:hAnsi="宋体" w:hint="eastAsia"/>
          <w:color w:val="000000" w:themeColor="text1"/>
          <w:sz w:val="24"/>
        </w:rPr>
        <w:t>。由于特征提取器</w:t>
      </w:r>
      <w:r>
        <w:rPr>
          <w:rFonts w:ascii="宋体" w:eastAsia="宋体" w:hAnsi="宋体" w:hint="eastAsia"/>
          <w:color w:val="000000" w:themeColor="text1"/>
          <w:sz w:val="24"/>
        </w:rPr>
        <w:t>M1</w:t>
      </w:r>
      <w:r w:rsidRPr="00012DD7">
        <w:rPr>
          <w:rFonts w:ascii="宋体" w:eastAsia="宋体" w:hAnsi="宋体" w:hint="eastAsia"/>
          <w:color w:val="000000" w:themeColor="text1"/>
          <w:sz w:val="24"/>
        </w:rPr>
        <w:t>已固定，且</w:t>
      </w:r>
      <w:r>
        <w:rPr>
          <w:rFonts w:ascii="宋体" w:eastAsia="宋体" w:hAnsi="宋体" w:hint="eastAsia"/>
          <w:color w:val="000000" w:themeColor="text1"/>
          <w:sz w:val="24"/>
        </w:rPr>
        <w:t>Sm</w:t>
      </w:r>
      <w:r w:rsidRPr="00012DD7">
        <w:rPr>
          <w:rFonts w:ascii="宋体" w:eastAsia="宋体" w:hAnsi="宋体" w:hint="eastAsia"/>
          <w:color w:val="000000" w:themeColor="text1"/>
          <w:sz w:val="24"/>
        </w:rPr>
        <w:t>为线性层，对于交叉熵或MSE损失，该子问题关于</w:t>
      </w:r>
      <m:oMath>
        <m:r>
          <m:rPr>
            <m:sty m:val="p"/>
          </m:rPr>
          <w:rPr>
            <w:rFonts w:ascii="Cambria Math" w:eastAsia="宋体" w:hAnsi="Cambria Math" w:hint="eastAsia"/>
            <w:color w:val="000000" w:themeColor="text1"/>
            <w:sz w:val="24"/>
          </w:rPr>
          <m:t>Φ</m:t>
        </m:r>
      </m:oMath>
      <w:r w:rsidRPr="00012DD7">
        <w:rPr>
          <w:rFonts w:ascii="宋体" w:eastAsia="宋体" w:hAnsi="宋体" w:hint="eastAsia"/>
          <w:color w:val="000000" w:themeColor="text1"/>
          <w:sz w:val="24"/>
        </w:rPr>
        <w:t>是凸的。因此，我们有</w:t>
      </w:r>
    </w:p>
    <w:p w14:paraId="3C8CAE91" w14:textId="77777777" w:rsidR="00CD5BF5" w:rsidRPr="00CD5BF5" w:rsidRDefault="00CD5BF5" w:rsidP="00066B97">
      <w:pPr>
        <w:ind w:firstLineChars="200" w:firstLine="480"/>
        <w:rPr>
          <w:rFonts w:ascii="宋体" w:eastAsia="宋体" w:hAnsi="宋体" w:hint="eastAsia"/>
          <w:color w:val="000000" w:themeColor="text1"/>
          <w:sz w:val="24"/>
        </w:rPr>
      </w:pPr>
      <m:oMathPara>
        <m:oMath>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t+1</m:t>
                  </m:r>
                </m:sup>
              </m:sSup>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e>
          </m:d>
          <m:r>
            <w:rPr>
              <w:rFonts w:ascii="Cambria Math" w:eastAsia="宋体" w:hAnsi="Cambria Math" w:cs="Cambria Math"/>
              <w:color w:val="000000" w:themeColor="text1"/>
              <w:sz w:val="24"/>
            </w:rPr>
            <m:t>-</m:t>
          </m:r>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t+1</m:t>
                  </m:r>
                </m:sup>
              </m:sSup>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t+1</m:t>
                  </m:r>
                </m:sup>
              </m:sSup>
            </m:e>
          </m:d>
          <m:r>
            <m:rPr>
              <m:sty m:val="p"/>
            </m:rPr>
            <w:rPr>
              <w:rFonts w:ascii="Cambria Math" w:eastAsia="宋体" w:hAnsi="Cambria Math" w:hint="eastAsia"/>
              <w:color w:val="000000" w:themeColor="text1"/>
              <w:sz w:val="24"/>
            </w:rPr>
            <m:t>≥</m:t>
          </m:r>
          <m:f>
            <m:fPr>
              <m:ctrlPr>
                <w:rPr>
                  <w:rFonts w:ascii="Cambria Math" w:eastAsia="宋体" w:hAnsi="Cambria Math"/>
                  <w:color w:val="000000" w:themeColor="text1"/>
                  <w:sz w:val="24"/>
                </w:rPr>
              </m:ctrlPr>
            </m:fPr>
            <m:num>
              <m:r>
                <m:rPr>
                  <m:sty m:val="p"/>
                </m:rPr>
                <w:rPr>
                  <w:rFonts w:ascii="Cambria Math" w:eastAsia="宋体" w:hAnsi="Cambria Math"/>
                  <w:color w:val="000000" w:themeColor="text1"/>
                  <w:sz w:val="24"/>
                </w:rPr>
                <m:t>μ</m:t>
              </m:r>
              <m:ctrlPr>
                <w:rPr>
                  <w:rFonts w:ascii="Cambria Math" w:eastAsia="宋体" w:hAnsi="Cambria Math"/>
                  <w:i/>
                  <w:color w:val="000000" w:themeColor="text1"/>
                  <w:sz w:val="24"/>
                </w:rPr>
              </m:ctrlPr>
            </m:num>
            <m:den>
              <m:r>
                <w:rPr>
                  <w:rFonts w:ascii="Cambria Math" w:eastAsia="宋体" w:hAnsi="Cambria Math" w:hint="eastAsia"/>
                  <w:color w:val="000000" w:themeColor="text1"/>
                  <w:sz w:val="24"/>
                </w:rPr>
                <m:t>2</m:t>
              </m:r>
              <m:ctrlPr>
                <w:rPr>
                  <w:rFonts w:ascii="Cambria Math" w:eastAsia="宋体" w:hAnsi="Cambria Math"/>
                  <w:i/>
                  <w:color w:val="000000" w:themeColor="text1"/>
                  <w:sz w:val="24"/>
                </w:rPr>
              </m:ctrlPr>
            </m:den>
          </m:f>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sSubSup>
            <m:sSubSupPr>
              <m:ctrlPr>
                <w:rPr>
                  <w:rFonts w:ascii="Cambria Math" w:eastAsia="宋体" w:hAnsi="Cambria Math"/>
                  <w:i/>
                  <w:color w:val="000000" w:themeColor="text1"/>
                  <w:sz w:val="24"/>
                </w:rPr>
              </m:ctrlPr>
            </m:sSubSupPr>
            <m:e>
              <m:r>
                <m:rPr>
                  <m:lit/>
                </m:rPr>
                <w:rPr>
                  <w:rFonts w:ascii="Cambria Math" w:eastAsia="宋体" w:hAnsi="Cambria Math" w:hint="eastAsia"/>
                  <w:color w:val="000000" w:themeColor="text1"/>
                  <w:sz w:val="24"/>
                </w:rPr>
                <m:t>|</m:t>
              </m:r>
              <m:ctrlPr>
                <w:rPr>
                  <w:rFonts w:ascii="Cambria Math" w:eastAsia="宋体" w:hAnsi="Cambria Math" w:hint="eastAsia"/>
                  <w:i/>
                  <w:color w:val="000000" w:themeColor="text1"/>
                  <w:sz w:val="24"/>
                </w:rPr>
              </m:ctrlPr>
            </m:e>
            <m:sub>
              <m:r>
                <w:rPr>
                  <w:rFonts w:ascii="Cambria Math" w:eastAsia="宋体" w:hAnsi="Cambria Math" w:hint="eastAsia"/>
                  <w:color w:val="000000" w:themeColor="text1"/>
                  <w:sz w:val="24"/>
                </w:rPr>
                <m:t>F</m:t>
              </m:r>
            </m:sub>
            <m:sup>
              <m:r>
                <w:rPr>
                  <w:rFonts w:ascii="Cambria Math" w:eastAsia="宋体" w:hAnsi="Cambria Math" w:hint="eastAsia"/>
                  <w:color w:val="000000" w:themeColor="text1"/>
                  <w:sz w:val="24"/>
                </w:rPr>
                <m:t>2</m:t>
              </m:r>
            </m:sup>
          </m:sSubSup>
        </m:oMath>
      </m:oMathPara>
    </w:p>
    <w:p w14:paraId="0DD9870A" w14:textId="7294ECF7" w:rsidR="00D546D2" w:rsidRDefault="00D546D2" w:rsidP="00D546D2">
      <w:pPr>
        <w:ind w:firstLineChars="200" w:firstLine="480"/>
        <w:rPr>
          <w:rFonts w:ascii="宋体" w:eastAsia="宋体" w:hAnsi="宋体" w:hint="eastAsia"/>
          <w:color w:val="000000" w:themeColor="text1"/>
          <w:sz w:val="24"/>
        </w:rPr>
      </w:pPr>
      <w:r w:rsidRPr="00D546D2">
        <w:rPr>
          <w:rFonts w:ascii="宋体" w:eastAsia="宋体" w:hAnsi="宋体"/>
          <w:color w:val="000000" w:themeColor="text1"/>
          <w:sz w:val="24"/>
        </w:rPr>
        <w:t>令</w:t>
      </w:r>
      <m:oMath>
        <m:r>
          <m:rPr>
            <m:sty m:val="p"/>
          </m:rPr>
          <w:rPr>
            <w:rFonts w:ascii="Cambria Math" w:eastAsia="宋体" w:hAnsi="Cambria Math"/>
            <w:color w:val="000000" w:themeColor="text1"/>
            <w:sz w:val="24"/>
          </w:rPr>
          <m:t>ρ</m:t>
        </m:r>
        <m:r>
          <w:rPr>
            <w:rFonts w:ascii="Cambria Math" w:eastAsia="宋体" w:hAnsi="Cambria Math" w:hint="eastAsia"/>
            <w:color w:val="000000" w:themeColor="text1"/>
            <w:sz w:val="24"/>
          </w:rPr>
          <m:t>=</m:t>
        </m:r>
        <m:func>
          <m:funcPr>
            <m:ctrlPr>
              <w:rPr>
                <w:rFonts w:ascii="Cambria Math" w:eastAsia="宋体" w:hAnsi="Cambria Math"/>
                <w:color w:val="000000" w:themeColor="text1"/>
                <w:sz w:val="24"/>
              </w:rPr>
            </m:ctrlPr>
          </m:funcPr>
          <m:fName>
            <m:r>
              <m:rPr>
                <m:sty m:val="p"/>
              </m:rPr>
              <w:rPr>
                <w:rFonts w:ascii="Cambria Math" w:eastAsia="宋体" w:hAnsi="Cambria Math"/>
                <w:color w:val="000000" w:themeColor="text1"/>
                <w:sz w:val="24"/>
              </w:rPr>
              <m:t>min</m:t>
            </m:r>
            <m:ctrlPr>
              <w:rPr>
                <w:rFonts w:ascii="Cambria Math" w:eastAsia="宋体" w:hAnsi="Cambria Math"/>
                <w:i/>
                <w:color w:val="000000" w:themeColor="text1"/>
                <w:sz w:val="24"/>
              </w:rPr>
            </m:ctrlPr>
          </m:fName>
          <m:e>
            <m:d>
              <m:dPr>
                <m:ctrlPr>
                  <w:rPr>
                    <w:rFonts w:ascii="Cambria Math" w:eastAsia="宋体" w:hAnsi="Cambria Math"/>
                    <w:i/>
                    <w:color w:val="000000" w:themeColor="text1"/>
                    <w:sz w:val="24"/>
                  </w:rPr>
                </m:ctrlPr>
              </m:dPr>
              <m:e>
                <m:f>
                  <m:fPr>
                    <m:ctrlPr>
                      <w:rPr>
                        <w:rFonts w:ascii="Cambria Math" w:eastAsia="宋体" w:hAnsi="Cambria Math"/>
                        <w:color w:val="000000" w:themeColor="text1"/>
                        <w:sz w:val="24"/>
                      </w:rPr>
                    </m:ctrlPr>
                  </m:fPr>
                  <m:num>
                    <m:r>
                      <m:rPr>
                        <m:sty m:val="p"/>
                      </m:rPr>
                      <w:rPr>
                        <w:rFonts w:ascii="Cambria Math" w:eastAsia="宋体" w:hAnsi="Cambria Math"/>
                        <w:color w:val="000000" w:themeColor="text1"/>
                        <w:sz w:val="24"/>
                      </w:rPr>
                      <m:t>α</m:t>
                    </m:r>
                    <m:ctrlPr>
                      <w:rPr>
                        <w:rFonts w:ascii="Cambria Math" w:eastAsia="宋体" w:hAnsi="Cambria Math"/>
                        <w:i/>
                        <w:color w:val="000000" w:themeColor="text1"/>
                        <w:sz w:val="24"/>
                      </w:rPr>
                    </m:ctrlPr>
                  </m:num>
                  <m:den>
                    <m:r>
                      <w:rPr>
                        <w:rFonts w:ascii="Cambria Math" w:eastAsia="宋体" w:hAnsi="Cambria Math" w:hint="eastAsia"/>
                        <w:color w:val="000000" w:themeColor="text1"/>
                        <w:sz w:val="24"/>
                      </w:rPr>
                      <m:t>2</m:t>
                    </m:r>
                    <m:ctrlPr>
                      <w:rPr>
                        <w:rFonts w:ascii="Cambria Math" w:eastAsia="宋体" w:hAnsi="Cambria Math"/>
                        <w:i/>
                        <w:color w:val="000000" w:themeColor="text1"/>
                        <w:sz w:val="24"/>
                      </w:rPr>
                    </m:ctrlPr>
                  </m:den>
                </m:f>
                <m:r>
                  <w:rPr>
                    <w:rFonts w:ascii="Cambria Math" w:eastAsia="宋体" w:hAnsi="Cambria Math" w:hint="eastAsia"/>
                    <w:color w:val="000000" w:themeColor="text1"/>
                    <w:sz w:val="24"/>
                  </w:rPr>
                  <m:t>,</m:t>
                </m:r>
                <m:f>
                  <m:fPr>
                    <m:ctrlPr>
                      <w:rPr>
                        <w:rFonts w:ascii="Cambria Math" w:eastAsia="宋体" w:hAnsi="Cambria Math"/>
                        <w:color w:val="000000" w:themeColor="text1"/>
                        <w:sz w:val="24"/>
                      </w:rPr>
                    </m:ctrlPr>
                  </m:fPr>
                  <m:num>
                    <m:r>
                      <m:rPr>
                        <m:sty m:val="p"/>
                      </m:rPr>
                      <w:rPr>
                        <w:rFonts w:ascii="Cambria Math" w:eastAsia="宋体" w:hAnsi="Cambria Math"/>
                        <w:color w:val="000000" w:themeColor="text1"/>
                        <w:sz w:val="24"/>
                      </w:rPr>
                      <m:t>μ</m:t>
                    </m:r>
                    <m:ctrlPr>
                      <w:rPr>
                        <w:rFonts w:ascii="Cambria Math" w:eastAsia="宋体" w:hAnsi="Cambria Math"/>
                        <w:i/>
                        <w:color w:val="000000" w:themeColor="text1"/>
                        <w:sz w:val="24"/>
                      </w:rPr>
                    </m:ctrlPr>
                  </m:num>
                  <m:den>
                    <m:r>
                      <w:rPr>
                        <w:rFonts w:ascii="Cambria Math" w:eastAsia="宋体" w:hAnsi="Cambria Math" w:hint="eastAsia"/>
                        <w:color w:val="000000" w:themeColor="text1"/>
                        <w:sz w:val="24"/>
                      </w:rPr>
                      <m:t>2</m:t>
                    </m:r>
                    <m:ctrlPr>
                      <w:rPr>
                        <w:rFonts w:ascii="Cambria Math" w:eastAsia="宋体" w:hAnsi="Cambria Math"/>
                        <w:i/>
                        <w:color w:val="000000" w:themeColor="text1"/>
                        <w:sz w:val="24"/>
                      </w:rPr>
                    </m:ctrlPr>
                  </m:den>
                </m:f>
              </m:e>
            </m:d>
          </m:e>
        </m:func>
      </m:oMath>
      <w:r w:rsidRPr="00D546D2">
        <w:rPr>
          <w:rFonts w:ascii="宋体" w:eastAsia="宋体" w:hAnsi="宋体"/>
          <w:color w:val="000000" w:themeColor="text1"/>
          <w:sz w:val="24"/>
        </w:rPr>
        <w:t>，我们得到每一轮通信后的总下降量下界</w:t>
      </w:r>
      <w:r>
        <w:rPr>
          <w:rFonts w:ascii="宋体" w:eastAsia="宋体" w:hAnsi="宋体" w:hint="eastAsia"/>
          <w:color w:val="000000" w:themeColor="text1"/>
          <w:sz w:val="24"/>
        </w:rPr>
        <w:t>为</w:t>
      </w:r>
    </w:p>
    <w:p w14:paraId="0382CAB5" w14:textId="1C7EBAC6" w:rsidR="00D546D2" w:rsidRPr="00D546D2" w:rsidRDefault="00D546D2" w:rsidP="00D546D2">
      <w:pPr>
        <w:ind w:firstLineChars="200" w:firstLine="480"/>
        <w:rPr>
          <w:rFonts w:ascii="宋体" w:eastAsia="宋体" w:hAnsi="宋体" w:hint="eastAsia"/>
          <w:color w:val="000000" w:themeColor="text1"/>
          <w:sz w:val="24"/>
        </w:rPr>
      </w:pPr>
      <m:oMathPara>
        <m:oMath>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m:t>
                  </m:r>
                </m:sup>
              </m:sSup>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e>
          </m:d>
          <m:r>
            <w:rPr>
              <w:rFonts w:ascii="Cambria Math" w:eastAsia="宋体" w:hAnsi="Cambria Math" w:cs="Cambria Math"/>
              <w:color w:val="000000" w:themeColor="text1"/>
              <w:sz w:val="24"/>
            </w:rPr>
            <m:t>-</m:t>
          </m:r>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t+1</m:t>
                  </m:r>
                </m:sup>
              </m:sSup>
              <m: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t+1</m:t>
                  </m:r>
                </m:sup>
              </m:sSup>
            </m:e>
          </m:d>
          <m:r>
            <m:rPr>
              <m:sty m:val="p"/>
            </m:rPr>
            <w:rPr>
              <w:rFonts w:ascii="Cambria Math" w:eastAsia="宋体" w:hAnsi="Cambria Math" w:hint="eastAsia"/>
              <w:color w:val="000000" w:themeColor="text1"/>
              <w:sz w:val="24"/>
            </w:rPr>
            <m:t>≥</m:t>
          </m:r>
          <m:r>
            <m:rPr>
              <m:sty m:val="p"/>
            </m:rPr>
            <w:rPr>
              <w:rFonts w:ascii="Cambria Math" w:eastAsia="宋体" w:hAnsi="Cambria Math"/>
              <w:color w:val="000000" w:themeColor="text1"/>
              <w:sz w:val="24"/>
            </w:rPr>
            <m:t>ρ</m:t>
          </m:r>
          <m:d>
            <m:dPr>
              <m:ctrlPr>
                <w:rPr>
                  <w:rFonts w:ascii="Cambria Math" w:eastAsia="宋体" w:hAnsi="Cambria Math"/>
                  <w:color w:val="000000" w:themeColor="text1"/>
                  <w:sz w:val="24"/>
                </w:rPr>
              </m:ctrlPr>
            </m:dPr>
            <m:e>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m:t>
                  </m:r>
                </m:sup>
              </m:sSup>
              <m:sSubSup>
                <m:sSubSupPr>
                  <m:ctrlPr>
                    <w:rPr>
                      <w:rFonts w:ascii="Cambria Math" w:eastAsia="宋体" w:hAnsi="Cambria Math"/>
                      <w:i/>
                      <w:color w:val="000000" w:themeColor="text1"/>
                      <w:sz w:val="24"/>
                    </w:rPr>
                  </m:ctrlPr>
                </m:sSubSupPr>
                <m:e>
                  <m:r>
                    <m:rPr>
                      <m:lit/>
                    </m:rPr>
                    <w:rPr>
                      <w:rFonts w:ascii="Cambria Math" w:eastAsia="宋体" w:hAnsi="Cambria Math" w:hint="eastAsia"/>
                      <w:color w:val="000000" w:themeColor="text1"/>
                      <w:sz w:val="24"/>
                    </w:rPr>
                    <m:t>|</m:t>
                  </m:r>
                  <m:ctrlPr>
                    <w:rPr>
                      <w:rFonts w:ascii="Cambria Math" w:eastAsia="宋体" w:hAnsi="Cambria Math" w:hint="eastAsia"/>
                      <w:i/>
                      <w:color w:val="000000" w:themeColor="text1"/>
                      <w:sz w:val="24"/>
                    </w:rPr>
                  </m:ctrlPr>
                </m:e>
                <m:sub>
                  <m:r>
                    <w:rPr>
                      <w:rFonts w:ascii="Cambria Math" w:eastAsia="宋体" w:hAnsi="Cambria Math" w:hint="eastAsia"/>
                      <w:color w:val="000000" w:themeColor="text1"/>
                      <w:sz w:val="24"/>
                    </w:rPr>
                    <m:t>F</m:t>
                  </m:r>
                </m:sub>
                <m:sup>
                  <m:r>
                    <w:rPr>
                      <w:rFonts w:ascii="Cambria Math" w:eastAsia="宋体" w:hAnsi="Cambria Math" w:hint="eastAsia"/>
                      <w:color w:val="000000" w:themeColor="text1"/>
                      <w:sz w:val="24"/>
                    </w:rPr>
                    <m:t>2</m:t>
                  </m:r>
                </m:sup>
              </m:sSubSup>
              <m:r>
                <w:rPr>
                  <w:rFonts w:ascii="Cambria Math" w:eastAsia="宋体" w:hAnsi="Cambria Math" w:hint="eastAsia"/>
                  <w:color w:val="000000" w:themeColor="text1"/>
                  <w:sz w:val="24"/>
                </w:rPr>
                <m:t>+</m:t>
              </m:r>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sSubSup>
                <m:sSubSupPr>
                  <m:ctrlPr>
                    <w:rPr>
                      <w:rFonts w:ascii="Cambria Math" w:eastAsia="宋体" w:hAnsi="Cambria Math"/>
                      <w:i/>
                      <w:color w:val="000000" w:themeColor="text1"/>
                      <w:sz w:val="24"/>
                    </w:rPr>
                  </m:ctrlPr>
                </m:sSubSupPr>
                <m:e>
                  <m:r>
                    <m:rPr>
                      <m:lit/>
                    </m:rPr>
                    <w:rPr>
                      <w:rFonts w:ascii="Cambria Math" w:eastAsia="宋体" w:hAnsi="Cambria Math" w:hint="eastAsia"/>
                      <w:color w:val="000000" w:themeColor="text1"/>
                      <w:sz w:val="24"/>
                    </w:rPr>
                    <m:t>|</m:t>
                  </m:r>
                  <m:ctrlPr>
                    <w:rPr>
                      <w:rFonts w:ascii="Cambria Math" w:eastAsia="宋体" w:hAnsi="Cambria Math" w:hint="eastAsia"/>
                      <w:i/>
                      <w:color w:val="000000" w:themeColor="text1"/>
                      <w:sz w:val="24"/>
                    </w:rPr>
                  </m:ctrlPr>
                </m:e>
                <m:sub>
                  <m:r>
                    <w:rPr>
                      <w:rFonts w:ascii="Cambria Math" w:eastAsia="宋体" w:hAnsi="Cambria Math" w:hint="eastAsia"/>
                      <w:color w:val="000000" w:themeColor="text1"/>
                      <w:sz w:val="24"/>
                    </w:rPr>
                    <m:t>F</m:t>
                  </m:r>
                </m:sub>
                <m:sup>
                  <m:r>
                    <w:rPr>
                      <w:rFonts w:ascii="Cambria Math" w:eastAsia="宋体" w:hAnsi="Cambria Math" w:hint="eastAsia"/>
                      <w:color w:val="000000" w:themeColor="text1"/>
                      <w:sz w:val="24"/>
                    </w:rPr>
                    <m:t>2</m:t>
                  </m:r>
                </m:sup>
              </m:sSubSup>
              <m:ctrlPr>
                <w:rPr>
                  <w:rFonts w:ascii="Cambria Math" w:eastAsia="宋体" w:hAnsi="Cambria Math"/>
                  <w:i/>
                  <w:color w:val="000000" w:themeColor="text1"/>
                  <w:sz w:val="24"/>
                </w:rPr>
              </m:ctrlPr>
            </m:e>
          </m:d>
          <m:r>
            <w:rPr>
              <w:rFonts w:ascii="Cambria Math" w:eastAsia="宋体" w:hAnsi="Cambria Math" w:hint="eastAsia"/>
              <w:color w:val="000000" w:themeColor="text1"/>
              <w:sz w:val="24"/>
            </w:rPr>
            <m:t>=</m:t>
          </m:r>
          <m:r>
            <m:rPr>
              <m:sty m:val="p"/>
            </m:rPr>
            <w:rPr>
              <w:rFonts w:ascii="Cambria Math" w:eastAsia="宋体" w:hAnsi="Cambria Math"/>
              <w:color w:val="000000" w:themeColor="text1"/>
              <w:sz w:val="24"/>
            </w:rPr>
            <m:t>ρ</m:t>
          </m:r>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w:rPr>
                  <w:rFonts w:ascii="Cambria Math" w:eastAsia="宋体" w:hAnsi="Cambria Math" w:hint="eastAsia"/>
                  <w:color w:val="000000" w:themeColor="text1"/>
                  <w:sz w:val="24"/>
                </w:rPr>
                <m:t>Z</m:t>
              </m:r>
              <m:ctrlPr>
                <w:rPr>
                  <w:rFonts w:ascii="Cambria Math" w:eastAsia="宋体" w:hAnsi="Cambria Math" w:hint="eastAsia"/>
                  <w:i/>
                  <w:color w:val="000000" w:themeColor="text1"/>
                  <w:sz w:val="24"/>
                </w:rPr>
              </m:ctrlP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w:rPr>
                  <w:rFonts w:ascii="Cambria Math" w:eastAsia="宋体" w:hAnsi="Cambria Math" w:hint="eastAsia"/>
                  <w:color w:val="000000" w:themeColor="text1"/>
                  <w:sz w:val="24"/>
                </w:rPr>
                <m:t>Z</m:t>
              </m:r>
            </m:e>
            <m:sup>
              <m:r>
                <w:rPr>
                  <w:rFonts w:ascii="Cambria Math" w:eastAsia="宋体" w:hAnsi="Cambria Math" w:hint="eastAsia"/>
                  <w:color w:val="000000" w:themeColor="text1"/>
                  <w:sz w:val="24"/>
                </w:rPr>
                <m:t>t</m:t>
              </m:r>
            </m:sup>
          </m:sSup>
          <m:sSubSup>
            <m:sSubSupPr>
              <m:ctrlPr>
                <w:rPr>
                  <w:rFonts w:ascii="Cambria Math" w:eastAsia="宋体" w:hAnsi="Cambria Math"/>
                  <w:i/>
                  <w:color w:val="000000" w:themeColor="text1"/>
                  <w:sz w:val="24"/>
                </w:rPr>
              </m:ctrlPr>
            </m:sSubSupPr>
            <m:e>
              <m:r>
                <m:rPr>
                  <m:lit/>
                </m:rPr>
                <w:rPr>
                  <w:rFonts w:ascii="Cambria Math" w:eastAsia="宋体" w:hAnsi="Cambria Math" w:hint="eastAsia"/>
                  <w:color w:val="000000" w:themeColor="text1"/>
                  <w:sz w:val="24"/>
                </w:rPr>
                <m:t>|</m:t>
              </m:r>
              <m:ctrlPr>
                <w:rPr>
                  <w:rFonts w:ascii="Cambria Math" w:eastAsia="宋体" w:hAnsi="Cambria Math" w:hint="eastAsia"/>
                  <w:i/>
                  <w:color w:val="000000" w:themeColor="text1"/>
                  <w:sz w:val="24"/>
                </w:rPr>
              </m:ctrlPr>
            </m:e>
            <m:sub>
              <m:r>
                <w:rPr>
                  <w:rFonts w:ascii="Cambria Math" w:eastAsia="宋体" w:hAnsi="Cambria Math" w:hint="eastAsia"/>
                  <w:color w:val="000000" w:themeColor="text1"/>
                  <w:sz w:val="24"/>
                </w:rPr>
                <m:t>F</m:t>
              </m:r>
            </m:sub>
            <m:sup>
              <m:r>
                <w:rPr>
                  <w:rFonts w:ascii="Cambria Math" w:eastAsia="宋体" w:hAnsi="Cambria Math" w:hint="eastAsia"/>
                  <w:color w:val="000000" w:themeColor="text1"/>
                  <w:sz w:val="24"/>
                </w:rPr>
                <m:t>2</m:t>
              </m:r>
            </m:sup>
          </m:sSubSup>
        </m:oMath>
      </m:oMathPara>
    </w:p>
    <w:p w14:paraId="44EAEA7F" w14:textId="0C903ECD" w:rsidR="00DF05F2" w:rsidRPr="000B2EBF" w:rsidRDefault="000B2EBF" w:rsidP="000B2EBF">
      <w:pPr>
        <w:ind w:firstLineChars="200" w:firstLine="480"/>
        <w:rPr>
          <w:rFonts w:ascii="宋体" w:eastAsia="宋体" w:hAnsi="宋体" w:hint="eastAsia"/>
          <w:color w:val="000000" w:themeColor="text1"/>
          <w:sz w:val="24"/>
        </w:rPr>
      </w:pPr>
      <w:r w:rsidRPr="000B2EBF">
        <w:rPr>
          <w:rFonts w:ascii="宋体" w:eastAsia="宋体" w:hAnsi="宋体" w:hint="eastAsia"/>
          <w:color w:val="000000" w:themeColor="text1"/>
          <w:sz w:val="24"/>
        </w:rPr>
        <w:t>这意味着序列</w:t>
      </w:r>
      <m:oMath>
        <m:r>
          <m:rPr>
            <m:lit/>
          </m:rPr>
          <w:rPr>
            <w:rFonts w:ascii="Cambria Math" w:eastAsia="宋体" w:hAnsi="Cambria Math" w:hint="eastAsia"/>
            <w:color w:val="000000" w:themeColor="text1"/>
            <w:sz w:val="24"/>
          </w:rPr>
          <m:t>{</m:t>
        </m:r>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w:rPr>
                    <w:rFonts w:ascii="Cambria Math" w:eastAsia="宋体" w:hAnsi="Cambria Math" w:hint="eastAsia"/>
                    <w:color w:val="000000" w:themeColor="text1"/>
                    <w:sz w:val="24"/>
                  </w:rPr>
                  <m:t>Z</m:t>
                </m:r>
              </m:e>
              <m:sup>
                <m:r>
                  <w:rPr>
                    <w:rFonts w:ascii="Cambria Math" w:eastAsia="宋体" w:hAnsi="Cambria Math" w:hint="eastAsia"/>
                    <w:color w:val="000000" w:themeColor="text1"/>
                    <w:sz w:val="24"/>
                  </w:rPr>
                  <m:t>t</m:t>
                </m:r>
              </m:sup>
            </m:sSup>
          </m:e>
        </m:d>
        <m:r>
          <m:rPr>
            <m:lit/>
          </m:rPr>
          <w:rPr>
            <w:rFonts w:ascii="Cambria Math" w:eastAsia="宋体" w:hAnsi="Cambria Math" w:hint="eastAsia"/>
            <w:color w:val="000000" w:themeColor="text1"/>
            <w:sz w:val="24"/>
          </w:rPr>
          <m:t>}</m:t>
        </m:r>
      </m:oMath>
      <w:r w:rsidRPr="000B2EBF">
        <w:rPr>
          <w:rFonts w:ascii="宋体" w:eastAsia="宋体" w:hAnsi="宋体" w:hint="eastAsia"/>
          <w:color w:val="000000" w:themeColor="text1"/>
          <w:sz w:val="24"/>
        </w:rPr>
        <w:t>是单调非增的，且参数的变化必然伴随着函数值的下降</w:t>
      </w:r>
      <w:r w:rsidR="002524A2">
        <w:rPr>
          <w:rFonts w:ascii="宋体" w:eastAsia="宋体" w:hAnsi="宋体" w:hint="eastAsia"/>
          <w:color w:val="000000" w:themeColor="text1"/>
          <w:sz w:val="24"/>
        </w:rPr>
        <w:t>。</w:t>
      </w:r>
    </w:p>
    <w:p w14:paraId="13EDD6E6" w14:textId="0F832464" w:rsidR="008563B5" w:rsidRPr="00222629" w:rsidRDefault="006265A7" w:rsidP="00222629">
      <w:pPr>
        <w:ind w:firstLineChars="200" w:firstLine="480"/>
        <w:rPr>
          <w:rFonts w:ascii="宋体" w:eastAsia="宋体" w:hAnsi="宋体" w:hint="eastAsia"/>
          <w:color w:val="000000" w:themeColor="text1"/>
          <w:sz w:val="24"/>
        </w:rPr>
      </w:pPr>
      <w:r>
        <w:rPr>
          <w:rFonts w:ascii="宋体" w:eastAsia="宋体" w:hAnsi="宋体" w:hint="eastAsia"/>
          <w:color w:val="000000" w:themeColor="text1"/>
          <w:sz w:val="24"/>
        </w:rPr>
        <w:t>然后，相对误差引理</w:t>
      </w:r>
      <w:r w:rsidR="009B1B36">
        <w:rPr>
          <w:rFonts w:ascii="宋体" w:eastAsia="宋体" w:hAnsi="宋体" w:hint="eastAsia"/>
          <w:color w:val="000000" w:themeColor="text1"/>
          <w:sz w:val="24"/>
        </w:rPr>
        <w:t>Lemma2</w:t>
      </w:r>
      <w:r>
        <w:rPr>
          <w:rFonts w:ascii="宋体" w:eastAsia="宋体" w:hAnsi="宋体" w:hint="eastAsia"/>
          <w:color w:val="000000" w:themeColor="text1"/>
          <w:sz w:val="24"/>
        </w:rPr>
        <w:t>。</w:t>
      </w:r>
      <w:r w:rsidRPr="006265A7">
        <w:rPr>
          <w:rFonts w:ascii="宋体" w:eastAsia="宋体" w:hAnsi="宋体" w:hint="eastAsia"/>
          <w:color w:val="000000" w:themeColor="text1"/>
          <w:sz w:val="24"/>
        </w:rPr>
        <w:t>CrossFreeze算法中使用的ReLU激活函数虽然在零点不可微，但其属于半代数函数，且在任意有界集合上满足Lipschitz连续性。根据Zeng等人的Lemma2，对于此类非光滑但满足Lipschitz连续性的复合函数，其次梯度集合的上界可以通过算法的更新方程推导出来。具体而言，由最优性条件，</w:t>
      </w:r>
      <m:oMath>
        <m:sSup>
          <m:sSupPr>
            <m:ctrlPr>
              <w:rPr>
                <w:rFonts w:ascii="Cambria Math" w:eastAsia="宋体" w:hAnsi="Cambria Math"/>
                <w:color w:val="000000" w:themeColor="text1"/>
                <w:sz w:val="24"/>
              </w:rPr>
            </m:ctrlPr>
          </m:sSupPr>
          <m:e>
            <m:r>
              <m:rPr>
                <m:sty m:val="p"/>
              </m:rPr>
              <w:rPr>
                <w:rFonts w:ascii="Cambria Math" w:eastAsia="宋体" w:hAnsi="Cambria Math"/>
                <w:color w:val="000000" w:themeColor="text1"/>
                <w:sz w:val="24"/>
              </w:rPr>
              <m:t>Z</m:t>
            </m:r>
          </m:e>
          <m:sup>
            <m:r>
              <m:rPr>
                <m:sty m:val="p"/>
              </m:rPr>
              <w:rPr>
                <w:rFonts w:ascii="Cambria Math" w:eastAsia="宋体" w:hAnsi="Cambria Math"/>
                <w:color w:val="000000" w:themeColor="text1"/>
                <w:sz w:val="24"/>
              </w:rPr>
              <m:t>t</m:t>
            </m:r>
            <m:r>
              <m:rPr>
                <m:sty m:val="p"/>
              </m:rPr>
              <w:rPr>
                <w:rFonts w:ascii="Cambria Math" w:eastAsia="宋体" w:hAnsi="Cambria Math" w:hint="eastAsia"/>
                <w:color w:val="000000" w:themeColor="text1"/>
                <w:sz w:val="24"/>
              </w:rPr>
              <m:t>+1</m:t>
            </m:r>
          </m:sup>
        </m:sSup>
      </m:oMath>
      <w:r w:rsidRPr="006265A7">
        <w:rPr>
          <w:rFonts w:ascii="宋体" w:eastAsia="宋体" w:hAnsi="宋体" w:hint="eastAsia"/>
          <w:color w:val="000000" w:themeColor="text1"/>
          <w:sz w:val="24"/>
        </w:rPr>
        <w:t>处的次梯度主要由近端项的梯度构成，而近端项的梯度正比于</w:t>
      </w:r>
      <m:oMath>
        <m:d>
          <m:dPr>
            <m:ctrlPr>
              <w:rPr>
                <w:rFonts w:ascii="Cambria Math" w:eastAsia="宋体" w:hAnsi="Cambria Math"/>
                <w:i/>
                <w:color w:val="000000" w:themeColor="text1"/>
                <w:sz w:val="24"/>
              </w:rPr>
            </m:ctrlPr>
          </m:dPr>
          <m:e>
            <m:sSup>
              <m:sSupPr>
                <m:ctrlPr>
                  <w:rPr>
                    <w:rFonts w:ascii="Cambria Math" w:eastAsia="宋体" w:hAnsi="Cambria Math"/>
                    <w:i/>
                    <w:color w:val="000000" w:themeColor="text1"/>
                    <w:sz w:val="24"/>
                  </w:rPr>
                </m:ctrlPr>
              </m:sSupPr>
              <m:e>
                <m:r>
                  <w:rPr>
                    <w:rFonts w:ascii="Cambria Math" w:eastAsia="宋体" w:hAnsi="Cambria Math" w:hint="eastAsia"/>
                    <w:color w:val="000000" w:themeColor="text1"/>
                    <w:sz w:val="24"/>
                  </w:rPr>
                  <m:t>Z</m:t>
                </m: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w:rPr>
                    <w:rFonts w:ascii="Cambria Math" w:eastAsia="宋体" w:hAnsi="Cambria Math" w:hint="eastAsia"/>
                    <w:color w:val="000000" w:themeColor="text1"/>
                    <w:sz w:val="24"/>
                  </w:rPr>
                  <m:t>Z</m:t>
                </m:r>
              </m:e>
              <m:sup>
                <m:r>
                  <w:rPr>
                    <w:rFonts w:ascii="Cambria Math" w:eastAsia="宋体" w:hAnsi="Cambria Math" w:hint="eastAsia"/>
                    <w:color w:val="000000" w:themeColor="text1"/>
                    <w:sz w:val="24"/>
                  </w:rPr>
                  <m:t>t</m:t>
                </m:r>
              </m:sup>
            </m:sSup>
          </m:e>
        </m:d>
      </m:oMath>
      <w:r>
        <w:rPr>
          <w:rFonts w:ascii="宋体" w:eastAsia="宋体" w:hAnsi="宋体" w:hint="eastAsia"/>
          <w:color w:val="000000" w:themeColor="text1"/>
          <w:sz w:val="24"/>
        </w:rPr>
        <w:t>。</w:t>
      </w:r>
      <w:r w:rsidRPr="006265A7">
        <w:rPr>
          <w:rFonts w:ascii="宋体" w:eastAsia="宋体" w:hAnsi="宋体" w:hint="eastAsia"/>
          <w:color w:val="000000" w:themeColor="text1"/>
          <w:sz w:val="24"/>
        </w:rPr>
        <w:t>因此，只要激活函数梯度有界</w:t>
      </w:r>
      <w:r>
        <w:rPr>
          <w:rFonts w:ascii="宋体" w:eastAsia="宋体" w:hAnsi="宋体" w:hint="eastAsia"/>
          <w:color w:val="000000" w:themeColor="text1"/>
          <w:sz w:val="24"/>
        </w:rPr>
        <w:t>，</w:t>
      </w:r>
      <w:r w:rsidRPr="006265A7">
        <w:rPr>
          <w:rFonts w:ascii="宋体" w:eastAsia="宋体" w:hAnsi="宋体" w:hint="eastAsia"/>
          <w:color w:val="000000" w:themeColor="text1"/>
          <w:sz w:val="24"/>
        </w:rPr>
        <w:t>引理2成立。这确保了算法不会在非临界点处停滞。</w:t>
      </w:r>
      <w:r w:rsidR="00BA499E">
        <w:rPr>
          <w:rFonts w:ascii="宋体" w:eastAsia="宋体" w:hAnsi="宋体" w:hint="eastAsia"/>
          <w:color w:val="000000" w:themeColor="text1"/>
          <w:sz w:val="24"/>
        </w:rPr>
        <w:t>所以，</w:t>
      </w:r>
      <w:r w:rsidR="00BA499E" w:rsidRPr="00BA499E">
        <w:rPr>
          <w:rFonts w:ascii="宋体" w:eastAsia="宋体" w:hAnsi="宋体" w:hint="eastAsia"/>
          <w:color w:val="000000" w:themeColor="text1"/>
          <w:sz w:val="24"/>
        </w:rPr>
        <w:t>参数更新量</w:t>
      </w:r>
      <m:oMath>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Θ</m:t>
            </m:r>
          </m:e>
          <m:sup>
            <m:r>
              <w:rPr>
                <w:rFonts w:ascii="Cambria Math" w:eastAsia="宋体" w:hAnsi="Cambria Math" w:hint="eastAsia"/>
                <w:color w:val="000000" w:themeColor="text1"/>
                <w:sz w:val="24"/>
              </w:rPr>
              <m:t>t</m:t>
            </m:r>
          </m:sup>
        </m:sSup>
        <m:r>
          <m:rPr>
            <m:lit/>
          </m:rPr>
          <w:rPr>
            <w:rFonts w:ascii="Cambria Math" w:eastAsia="宋体" w:hAnsi="Cambria Math" w:hint="eastAsia"/>
            <w:color w:val="000000" w:themeColor="text1"/>
            <w:sz w:val="24"/>
          </w:rPr>
          <m:t>|</m:t>
        </m:r>
      </m:oMath>
      <w:r w:rsidR="00BA499E" w:rsidRPr="00BA499E">
        <w:rPr>
          <w:rFonts w:ascii="宋体" w:eastAsia="宋体" w:hAnsi="宋体" w:hint="eastAsia"/>
          <w:color w:val="000000" w:themeColor="text1"/>
          <w:sz w:val="24"/>
        </w:rPr>
        <w:t>和</w:t>
      </w:r>
      <m:oMath>
        <m:r>
          <m:rPr>
            <m:lit/>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ctrlPr>
              <w:rPr>
                <w:rFonts w:ascii="Cambria Math" w:eastAsia="宋体" w:hAnsi="Cambria Math" w:hint="eastAsia"/>
                <w:color w:val="000000" w:themeColor="text1"/>
                <w:sz w:val="24"/>
              </w:rPr>
            </m:ctrlPr>
          </m:e>
          <m:sup>
            <m:r>
              <w:rPr>
                <w:rFonts w:ascii="Cambria Math" w:eastAsia="宋体" w:hAnsi="Cambria Math" w:hint="eastAsia"/>
                <w:color w:val="000000" w:themeColor="text1"/>
                <w:sz w:val="24"/>
              </w:rPr>
              <m:t>t+1</m:t>
            </m:r>
          </m:sup>
        </m:sSup>
        <m:r>
          <w:rPr>
            <w:rFonts w:ascii="Cambria Math" w:eastAsia="宋体" w:hAnsi="Cambria Math" w:cs="Cambria Math"/>
            <w:color w:val="000000" w:themeColor="text1"/>
            <w:sz w:val="24"/>
          </w:rPr>
          <m:t>-</m:t>
        </m:r>
        <m:sSup>
          <m:sSupPr>
            <m:ctrlPr>
              <w:rPr>
                <w:rFonts w:ascii="Cambria Math" w:eastAsia="宋体" w:hAnsi="Cambria Math"/>
                <w:i/>
                <w:color w:val="000000" w:themeColor="text1"/>
                <w:sz w:val="24"/>
              </w:rPr>
            </m:ctrlPr>
          </m:sSupPr>
          <m:e>
            <m:r>
              <m:rPr>
                <m:sty m:val="p"/>
              </m:rPr>
              <w:rPr>
                <w:rFonts w:ascii="Cambria Math" w:eastAsia="宋体" w:hAnsi="Cambria Math" w:hint="eastAsia"/>
                <w:color w:val="000000" w:themeColor="text1"/>
                <w:sz w:val="24"/>
              </w:rPr>
              <m:t>Φ</m:t>
            </m:r>
          </m:e>
          <m:sup>
            <m:r>
              <w:rPr>
                <w:rFonts w:ascii="Cambria Math" w:eastAsia="宋体" w:hAnsi="Cambria Math" w:hint="eastAsia"/>
                <w:color w:val="000000" w:themeColor="text1"/>
                <w:sz w:val="24"/>
              </w:rPr>
              <m:t>t</m:t>
            </m:r>
          </m:sup>
        </m:sSup>
        <m:r>
          <m:rPr>
            <m:lit/>
          </m:rPr>
          <w:rPr>
            <w:rFonts w:ascii="Cambria Math" w:eastAsia="宋体" w:hAnsi="Cambria Math" w:hint="eastAsia"/>
            <w:color w:val="000000" w:themeColor="text1"/>
            <w:sz w:val="24"/>
          </w:rPr>
          <m:t>|</m:t>
        </m:r>
      </m:oMath>
      <w:r w:rsidR="00BA499E" w:rsidRPr="00BA499E">
        <w:rPr>
          <w:rFonts w:ascii="宋体" w:eastAsia="宋体" w:hAnsi="宋体" w:hint="eastAsia"/>
          <w:color w:val="000000" w:themeColor="text1"/>
          <w:sz w:val="24"/>
        </w:rPr>
        <w:t>趋于零时，当前点</w:t>
      </w:r>
      <m:oMath>
        <m:sSup>
          <m:sSupPr>
            <m:ctrlPr>
              <w:rPr>
                <w:rFonts w:ascii="Cambria Math" w:eastAsia="宋体" w:hAnsi="Cambria Math"/>
                <w:i/>
                <w:color w:val="000000" w:themeColor="text1"/>
                <w:sz w:val="24"/>
              </w:rPr>
            </m:ctrlPr>
          </m:sSupPr>
          <m:e>
            <m:r>
              <w:rPr>
                <w:rFonts w:ascii="Cambria Math" w:eastAsia="宋体" w:hAnsi="Cambria Math" w:hint="eastAsia"/>
                <w:color w:val="000000" w:themeColor="text1"/>
                <w:sz w:val="24"/>
              </w:rPr>
              <m:t>Z</m:t>
            </m:r>
            <m:ctrlPr>
              <w:rPr>
                <w:rFonts w:ascii="Cambria Math" w:eastAsia="宋体" w:hAnsi="Cambria Math" w:hint="eastAsia"/>
                <w:i/>
                <w:color w:val="000000" w:themeColor="text1"/>
                <w:sz w:val="24"/>
              </w:rPr>
            </m:ctrlPr>
          </m:e>
          <m:sup>
            <m:r>
              <w:rPr>
                <w:rFonts w:ascii="Cambria Math" w:eastAsia="宋体" w:hAnsi="Cambria Math" w:hint="eastAsia"/>
                <w:color w:val="000000" w:themeColor="text1"/>
                <w:sz w:val="24"/>
              </w:rPr>
              <m:t>t+1</m:t>
            </m:r>
          </m:sup>
        </m:sSup>
      </m:oMath>
      <w:r w:rsidR="00BA499E" w:rsidRPr="00BA499E">
        <w:rPr>
          <w:rFonts w:ascii="宋体" w:eastAsia="宋体" w:hAnsi="宋体" w:hint="eastAsia"/>
          <w:color w:val="000000" w:themeColor="text1"/>
          <w:sz w:val="24"/>
        </w:rPr>
        <w:t>趋近于临界点</w:t>
      </w:r>
      <w:r w:rsidR="00231EA0">
        <w:rPr>
          <w:rFonts w:ascii="宋体" w:eastAsia="宋体" w:hAnsi="宋体" w:hint="eastAsia"/>
          <w:color w:val="000000" w:themeColor="text1"/>
          <w:sz w:val="24"/>
        </w:rPr>
        <w:t>，</w:t>
      </w:r>
      <w:r w:rsidR="00BA499E" w:rsidRPr="00BA499E">
        <w:rPr>
          <w:rFonts w:ascii="宋体" w:eastAsia="宋体" w:hAnsi="宋体" w:hint="eastAsia"/>
          <w:color w:val="000000" w:themeColor="text1"/>
          <w:sz w:val="24"/>
        </w:rPr>
        <w:t>梯度趋于零</w:t>
      </w:r>
      <w:r w:rsidR="00231EA0">
        <w:rPr>
          <w:rFonts w:ascii="宋体" w:eastAsia="宋体" w:hAnsi="宋体" w:hint="eastAsia"/>
          <w:color w:val="000000" w:themeColor="text1"/>
          <w:sz w:val="24"/>
        </w:rPr>
        <w:t>。</w:t>
      </w:r>
    </w:p>
    <w:p w14:paraId="5BCDB781" w14:textId="1FB177BB" w:rsidR="009B1B36" w:rsidRPr="009B1B36" w:rsidRDefault="009B1B36" w:rsidP="001F45A4">
      <w:pPr>
        <w:ind w:firstLineChars="200" w:firstLine="480"/>
        <w:rPr>
          <w:rFonts w:ascii="宋体" w:eastAsia="宋体" w:hAnsi="宋体" w:hint="eastAsia"/>
          <w:color w:val="000000" w:themeColor="text1"/>
          <w:sz w:val="24"/>
        </w:rPr>
      </w:pPr>
      <w:r w:rsidRPr="009B1B36">
        <w:rPr>
          <w:rFonts w:ascii="宋体" w:eastAsia="宋体" w:hAnsi="宋体" w:hint="eastAsia"/>
          <w:color w:val="000000" w:themeColor="text1"/>
          <w:sz w:val="24"/>
        </w:rPr>
        <w:t>接着，</w:t>
      </w:r>
      <w:r w:rsidRPr="009B1B36">
        <w:rPr>
          <w:rFonts w:ascii="宋体" w:eastAsia="宋体" w:hAnsi="宋体"/>
          <w:color w:val="000000" w:themeColor="text1"/>
          <w:sz w:val="24"/>
        </w:rPr>
        <w:t>全局目标函数</w:t>
      </w:r>
      <m:oMath>
        <m:r>
          <m:rPr>
            <m:scr m:val="script"/>
          </m:rPr>
          <w:rPr>
            <w:rFonts w:ascii="Cambria Math" w:eastAsia="宋体" w:hAnsi="Cambria Math"/>
            <w:color w:val="000000" w:themeColor="text1"/>
            <w:sz w:val="24"/>
          </w:rPr>
          <m:t>F</m:t>
        </m:r>
        <m:d>
          <m:dPr>
            <m:ctrlPr>
              <w:rPr>
                <w:rFonts w:ascii="Cambria Math" w:eastAsia="宋体" w:hAnsi="Cambria Math"/>
                <w:i/>
                <w:color w:val="000000" w:themeColor="text1"/>
                <w:sz w:val="24"/>
              </w:rPr>
            </m:ctrlPr>
          </m:dPr>
          <m:e>
            <m:r>
              <m:rPr>
                <m:sty m:val="p"/>
              </m:rPr>
              <w:rPr>
                <w:rFonts w:ascii="Cambria Math" w:eastAsia="宋体" w:hAnsi="Cambria Math" w:hint="eastAsia"/>
                <w:color w:val="000000" w:themeColor="text1"/>
                <w:sz w:val="24"/>
              </w:rPr>
              <m:t>Θ</m:t>
            </m:r>
            <m:r>
              <w:rPr>
                <w:rFonts w:ascii="Cambria Math" w:eastAsia="宋体" w:hAnsi="Cambria Math" w:hint="eastAsia"/>
                <w:color w:val="000000" w:themeColor="text1"/>
                <w:sz w:val="24"/>
              </w:rPr>
              <m:t>,</m:t>
            </m:r>
            <m:r>
              <m:rPr>
                <m:sty m:val="p"/>
              </m:rPr>
              <w:rPr>
                <w:rFonts w:ascii="Cambria Math" w:eastAsia="宋体" w:hAnsi="Cambria Math" w:hint="eastAsia"/>
                <w:color w:val="000000" w:themeColor="text1"/>
                <w:sz w:val="24"/>
              </w:rPr>
              <m:t>Φ</m:t>
            </m:r>
          </m:e>
        </m:d>
      </m:oMath>
      <w:r w:rsidRPr="009B1B36">
        <w:rPr>
          <w:rFonts w:ascii="宋体" w:eastAsia="宋体" w:hAnsi="宋体"/>
          <w:color w:val="000000" w:themeColor="text1"/>
          <w:sz w:val="24"/>
        </w:rPr>
        <w:t>在其定义域内满足KL性质</w:t>
      </w:r>
      <w:r>
        <w:rPr>
          <w:rFonts w:ascii="宋体" w:eastAsia="宋体" w:hAnsi="宋体" w:hint="eastAsia"/>
          <w:color w:val="000000" w:themeColor="text1"/>
          <w:sz w:val="24"/>
        </w:rPr>
        <w:t>。</w:t>
      </w:r>
      <w:r w:rsidRPr="009B1B36">
        <w:rPr>
          <w:rFonts w:ascii="宋体" w:eastAsia="宋体" w:hAnsi="宋体"/>
          <w:color w:val="000000" w:themeColor="text1"/>
          <w:sz w:val="24"/>
        </w:rPr>
        <w:t>CrossFreeze的目标函数</w:t>
      </w:r>
      <m:oMath>
        <m:r>
          <m:rPr>
            <m:scr m:val="script"/>
          </m:rPr>
          <w:rPr>
            <w:rFonts w:ascii="Cambria Math" w:eastAsia="宋体" w:hAnsi="Cambria Math"/>
            <w:color w:val="000000" w:themeColor="text1"/>
            <w:sz w:val="24"/>
          </w:rPr>
          <m:t>F</m:t>
        </m:r>
      </m:oMath>
      <w:r w:rsidRPr="009B1B36">
        <w:rPr>
          <w:rFonts w:ascii="宋体" w:eastAsia="宋体" w:hAnsi="宋体"/>
          <w:color w:val="000000" w:themeColor="text1"/>
          <w:sz w:val="24"/>
        </w:rPr>
        <w:t>由</w:t>
      </w:r>
      <w:r w:rsidR="000139F1">
        <w:rPr>
          <w:rFonts w:ascii="宋体" w:eastAsia="宋体" w:hAnsi="宋体" w:hint="eastAsia"/>
          <w:color w:val="000000" w:themeColor="text1"/>
          <w:sz w:val="24"/>
        </w:rPr>
        <w:t>符合</w:t>
      </w:r>
      <w:r w:rsidR="000139F1" w:rsidRPr="000139F1">
        <w:rPr>
          <w:rFonts w:ascii="宋体" w:eastAsia="宋体" w:hAnsi="宋体" w:hint="eastAsia"/>
          <w:color w:val="000000" w:themeColor="text1"/>
          <w:sz w:val="24"/>
        </w:rPr>
        <w:t>多项式函数</w:t>
      </w:r>
      <w:r w:rsidR="000139F1">
        <w:rPr>
          <w:rFonts w:ascii="宋体" w:eastAsia="宋体" w:hAnsi="宋体" w:hint="eastAsia"/>
          <w:color w:val="000000" w:themeColor="text1"/>
          <w:sz w:val="24"/>
        </w:rPr>
        <w:t>与</w:t>
      </w:r>
      <w:r w:rsidR="000139F1" w:rsidRPr="000139F1">
        <w:rPr>
          <w:rFonts w:ascii="宋体" w:eastAsia="宋体" w:hAnsi="宋体" w:hint="eastAsia"/>
          <w:color w:val="000000" w:themeColor="text1"/>
          <w:sz w:val="24"/>
        </w:rPr>
        <w:t>半代数性</w:t>
      </w:r>
      <w:r w:rsidR="000139F1">
        <w:rPr>
          <w:rFonts w:ascii="宋体" w:eastAsia="宋体" w:hAnsi="宋体" w:hint="eastAsia"/>
          <w:color w:val="000000" w:themeColor="text1"/>
          <w:sz w:val="24"/>
        </w:rPr>
        <w:t>的</w:t>
      </w:r>
      <w:r w:rsidRPr="009B1B36">
        <w:rPr>
          <w:rFonts w:ascii="宋体" w:eastAsia="宋体" w:hAnsi="宋体"/>
          <w:color w:val="000000" w:themeColor="text1"/>
          <w:sz w:val="24"/>
        </w:rPr>
        <w:t>卷积与全连接操作</w:t>
      </w:r>
      <w:r w:rsidR="000139F1">
        <w:rPr>
          <w:rFonts w:ascii="宋体" w:eastAsia="宋体" w:hAnsi="宋体" w:hint="eastAsia"/>
          <w:color w:val="000000" w:themeColor="text1"/>
          <w:sz w:val="24"/>
        </w:rPr>
        <w:t>、符合</w:t>
      </w:r>
      <w:r w:rsidR="000139F1" w:rsidRPr="009B1B36">
        <w:rPr>
          <w:rFonts w:ascii="宋体" w:eastAsia="宋体" w:hAnsi="宋体"/>
          <w:color w:val="000000" w:themeColor="text1"/>
          <w:sz w:val="24"/>
        </w:rPr>
        <w:t>半代数性</w:t>
      </w:r>
      <w:r w:rsidR="000139F1">
        <w:rPr>
          <w:rFonts w:ascii="宋体" w:eastAsia="宋体" w:hAnsi="宋体" w:hint="eastAsia"/>
          <w:color w:val="000000" w:themeColor="text1"/>
          <w:sz w:val="24"/>
        </w:rPr>
        <w:t>的</w:t>
      </w:r>
      <w:r w:rsidRPr="009B1B36">
        <w:rPr>
          <w:rFonts w:ascii="宋体" w:eastAsia="宋体" w:hAnsi="宋体"/>
          <w:color w:val="000000" w:themeColor="text1"/>
          <w:sz w:val="24"/>
        </w:rPr>
        <w:t>ReLU激活函数</w:t>
      </w:r>
      <w:r w:rsidR="000139F1">
        <w:rPr>
          <w:rFonts w:ascii="宋体" w:eastAsia="宋体" w:hAnsi="宋体" w:hint="eastAsia"/>
          <w:color w:val="000000" w:themeColor="text1"/>
          <w:sz w:val="24"/>
        </w:rPr>
        <w:t>、符合</w:t>
      </w:r>
      <w:r w:rsidR="000139F1" w:rsidRPr="000139F1">
        <w:rPr>
          <w:rFonts w:ascii="宋体" w:eastAsia="宋体" w:hAnsi="宋体" w:hint="eastAsia"/>
          <w:color w:val="000000" w:themeColor="text1"/>
          <w:sz w:val="24"/>
        </w:rPr>
        <w:t>实解析函数或半代数函数</w:t>
      </w:r>
      <w:r w:rsidR="000139F1">
        <w:rPr>
          <w:rFonts w:ascii="宋体" w:eastAsia="宋体" w:hAnsi="宋体" w:hint="eastAsia"/>
          <w:color w:val="000000" w:themeColor="text1"/>
          <w:sz w:val="24"/>
        </w:rPr>
        <w:t>的</w:t>
      </w:r>
      <w:r w:rsidRPr="009B1B36">
        <w:rPr>
          <w:rFonts w:ascii="宋体" w:eastAsia="宋体" w:hAnsi="宋体"/>
          <w:color w:val="000000" w:themeColor="text1"/>
          <w:sz w:val="24"/>
        </w:rPr>
        <w:t>交叉熵损失或MSE</w:t>
      </w:r>
      <w:r w:rsidR="000139F1">
        <w:rPr>
          <w:rFonts w:ascii="宋体" w:eastAsia="宋体" w:hAnsi="宋体" w:hint="eastAsia"/>
          <w:color w:val="000000" w:themeColor="text1"/>
          <w:sz w:val="24"/>
        </w:rPr>
        <w:t>损失，以及符合</w:t>
      </w:r>
      <w:r w:rsidR="000139F1" w:rsidRPr="000139F1">
        <w:rPr>
          <w:rFonts w:ascii="宋体" w:eastAsia="宋体" w:hAnsi="宋体" w:hint="eastAsia"/>
          <w:color w:val="000000" w:themeColor="text1"/>
          <w:sz w:val="24"/>
        </w:rPr>
        <w:t>半代数性</w:t>
      </w:r>
      <w:r w:rsidR="000139F1">
        <w:rPr>
          <w:rFonts w:ascii="宋体" w:eastAsia="宋体" w:hAnsi="宋体" w:hint="eastAsia"/>
          <w:color w:val="000000" w:themeColor="text1"/>
          <w:sz w:val="24"/>
        </w:rPr>
        <w:t>的L2</w:t>
      </w:r>
      <w:r w:rsidRPr="009B1B36">
        <w:rPr>
          <w:rFonts w:ascii="宋体" w:eastAsia="宋体" w:hAnsi="宋体"/>
          <w:color w:val="000000" w:themeColor="text1"/>
          <w:sz w:val="24"/>
        </w:rPr>
        <w:t>正则化项</w:t>
      </w:r>
      <w:r w:rsidR="001F45A4">
        <w:rPr>
          <w:rFonts w:ascii="宋体" w:eastAsia="宋体" w:hAnsi="宋体" w:hint="eastAsia"/>
          <w:color w:val="000000" w:themeColor="text1"/>
          <w:sz w:val="24"/>
        </w:rPr>
        <w:t>。根据</w:t>
      </w:r>
      <w:r w:rsidRPr="009B1B36">
        <w:rPr>
          <w:rFonts w:ascii="宋体" w:eastAsia="宋体" w:hAnsi="宋体"/>
          <w:color w:val="000000" w:themeColor="text1"/>
          <w:sz w:val="24"/>
        </w:rPr>
        <w:t>半代数几何理论，有限个半代数函数的和与复合仍然是半代数函数。因此，</w:t>
      </w:r>
      <m:oMath>
        <m:r>
          <m:rPr>
            <m:scr m:val="script"/>
          </m:rPr>
          <w:rPr>
            <w:rFonts w:ascii="Cambria Math" w:eastAsia="宋体" w:hAnsi="Cambria Math"/>
            <w:color w:val="000000" w:themeColor="text1"/>
            <w:sz w:val="24"/>
          </w:rPr>
          <m:t>F</m:t>
        </m:r>
      </m:oMath>
      <w:r w:rsidRPr="009B1B36">
        <w:rPr>
          <w:rFonts w:ascii="宋体" w:eastAsia="宋体" w:hAnsi="宋体"/>
          <w:color w:val="000000" w:themeColor="text1"/>
          <w:sz w:val="24"/>
        </w:rPr>
        <w:t>是一个半代数函数。引用Bolte等人及Zeng等人的Proposition2，</w:t>
      </w:r>
      <w:r w:rsidRPr="009B1B36">
        <w:rPr>
          <w:rFonts w:ascii="宋体" w:eastAsia="宋体" w:hAnsi="宋体"/>
          <w:b/>
          <w:bCs/>
          <w:color w:val="000000" w:themeColor="text1"/>
          <w:sz w:val="24"/>
        </w:rPr>
        <w:t>所有半代数函数均满足KL不等式</w:t>
      </w:r>
      <w:r w:rsidRPr="009B1B36">
        <w:rPr>
          <w:rFonts w:ascii="宋体" w:eastAsia="宋体" w:hAnsi="宋体"/>
          <w:color w:val="000000" w:themeColor="text1"/>
          <w:sz w:val="24"/>
        </w:rPr>
        <w:t>。</w:t>
      </w:r>
    </w:p>
    <w:p w14:paraId="6A2194B4" w14:textId="2B15E837" w:rsidR="00355FF9" w:rsidRDefault="001F45A4" w:rsidP="00801D77">
      <w:pPr>
        <w:ind w:firstLineChars="200" w:firstLine="480"/>
        <w:rPr>
          <w:rFonts w:ascii="宋体" w:eastAsia="宋体" w:hAnsi="宋体" w:hint="eastAsia"/>
          <w:color w:val="000000" w:themeColor="text1"/>
          <w:sz w:val="24"/>
        </w:rPr>
      </w:pPr>
      <w:r>
        <w:rPr>
          <w:rFonts w:ascii="宋体" w:eastAsia="宋体" w:hAnsi="宋体" w:hint="eastAsia"/>
          <w:color w:val="000000" w:themeColor="text1"/>
          <w:sz w:val="24"/>
        </w:rPr>
        <w:t>最后，</w:t>
      </w:r>
      <w:r w:rsidRPr="001F45A4">
        <w:rPr>
          <w:rFonts w:ascii="宋体" w:eastAsia="宋体" w:hAnsi="宋体" w:hint="eastAsia"/>
          <w:color w:val="000000" w:themeColor="text1"/>
          <w:sz w:val="24"/>
        </w:rPr>
        <w:t>由于我们的目标函数</w:t>
      </w:r>
      <m:oMath>
        <m:r>
          <m:rPr>
            <m:scr m:val="script"/>
          </m:rPr>
          <w:rPr>
            <w:rFonts w:ascii="Cambria Math" w:eastAsia="宋体" w:hAnsi="Cambria Math"/>
            <w:color w:val="000000" w:themeColor="text1"/>
            <w:sz w:val="24"/>
          </w:rPr>
          <m:t>F</m:t>
        </m:r>
      </m:oMath>
      <w:r w:rsidRPr="001F45A4">
        <w:rPr>
          <w:rFonts w:ascii="宋体" w:eastAsia="宋体" w:hAnsi="宋体" w:hint="eastAsia"/>
          <w:color w:val="000000" w:themeColor="text1"/>
          <w:sz w:val="24"/>
        </w:rPr>
        <w:t>满足KL性质，且</w:t>
      </w:r>
      <w:r w:rsidRPr="004528AB">
        <w:rPr>
          <w:rFonts w:ascii="宋体" w:eastAsia="宋体" w:hAnsi="宋体" w:hint="eastAsia"/>
          <w:color w:val="000000" w:themeColor="text1"/>
          <w:sz w:val="24"/>
          <w:highlight w:val="magenta"/>
        </w:rPr>
        <w:t>我们的算法</w:t>
      </w:r>
      <w:r w:rsidR="005E6F03">
        <w:rPr>
          <w:rFonts w:ascii="宋体" w:eastAsia="宋体" w:hAnsi="宋体" w:hint="eastAsia"/>
          <w:color w:val="000000" w:themeColor="text1"/>
          <w:sz w:val="24"/>
          <w:highlight w:val="magenta"/>
        </w:rPr>
        <w:t>实现了</w:t>
      </w:r>
      <w:r w:rsidRPr="004528AB">
        <w:rPr>
          <w:rFonts w:ascii="宋体" w:eastAsia="宋体" w:hAnsi="宋体" w:hint="eastAsia"/>
          <w:color w:val="000000" w:themeColor="text1"/>
          <w:sz w:val="24"/>
          <w:highlight w:val="magenta"/>
        </w:rPr>
        <w:t>充分下降和相对误差界的近端BCD范式</w:t>
      </w:r>
      <w:r w:rsidRPr="001F45A4">
        <w:rPr>
          <w:rFonts w:ascii="宋体" w:eastAsia="宋体" w:hAnsi="宋体" w:hint="eastAsia"/>
          <w:color w:val="000000" w:themeColor="text1"/>
          <w:sz w:val="24"/>
        </w:rPr>
        <w:t>，我们直接应用Zeng et al. (2019)的定理 1，得出CrossFreeze</w:t>
      </w:r>
      <w:r w:rsidR="000701C1">
        <w:rPr>
          <w:rFonts w:ascii="宋体" w:eastAsia="宋体" w:hAnsi="宋体" w:hint="eastAsia"/>
          <w:color w:val="000000" w:themeColor="text1"/>
          <w:sz w:val="24"/>
        </w:rPr>
        <w:t>的参数可以</w:t>
      </w:r>
      <w:r w:rsidRPr="001F45A4">
        <w:rPr>
          <w:rFonts w:ascii="宋体" w:eastAsia="宋体" w:hAnsi="宋体" w:hint="eastAsia"/>
          <w:color w:val="000000" w:themeColor="text1"/>
          <w:sz w:val="24"/>
        </w:rPr>
        <w:t>以</w:t>
      </w:r>
      <m:oMath>
        <m:r>
          <m:rPr>
            <m:scr m:val="script"/>
          </m:rPr>
          <w:rPr>
            <w:rFonts w:ascii="Cambria Math" w:eastAsia="宋体" w:hAnsi="Cambria Math"/>
            <w:color w:val="000000" w:themeColor="text1"/>
            <w:sz w:val="24"/>
          </w:rPr>
          <m:t>O</m:t>
        </m:r>
        <m:d>
          <m:dPr>
            <m:ctrlPr>
              <w:rPr>
                <w:rFonts w:ascii="Cambria Math" w:eastAsia="宋体" w:hAnsi="Cambria Math"/>
                <w:i/>
                <w:color w:val="000000" w:themeColor="text1"/>
                <w:sz w:val="24"/>
              </w:rPr>
            </m:ctrlPr>
          </m:dPr>
          <m:e>
            <m:r>
              <w:rPr>
                <w:rFonts w:ascii="Cambria Math" w:eastAsia="宋体" w:hAnsi="Cambria Math" w:hint="eastAsia"/>
                <w:color w:val="000000" w:themeColor="text1"/>
                <w:sz w:val="24"/>
              </w:rPr>
              <m:t>1</m:t>
            </m:r>
            <m:r>
              <m:rPr>
                <m:lit/>
              </m:rPr>
              <w:rPr>
                <w:rFonts w:ascii="Cambria Math" w:eastAsia="宋体" w:hAnsi="Cambria Math" w:hint="eastAsia"/>
                <w:color w:val="000000" w:themeColor="text1"/>
                <w:sz w:val="24"/>
              </w:rPr>
              <m:t>/</m:t>
            </m:r>
            <m:r>
              <w:rPr>
                <w:rFonts w:ascii="Cambria Math" w:eastAsia="宋体" w:hAnsi="Cambria Math" w:hint="eastAsia"/>
                <w:color w:val="000000" w:themeColor="text1"/>
                <w:sz w:val="24"/>
              </w:rPr>
              <m:t>t</m:t>
            </m:r>
          </m:e>
        </m:d>
      </m:oMath>
      <w:r w:rsidRPr="001F45A4">
        <w:rPr>
          <w:rFonts w:ascii="宋体" w:eastAsia="宋体" w:hAnsi="宋体" w:hint="eastAsia"/>
          <w:color w:val="000000" w:themeColor="text1"/>
          <w:sz w:val="24"/>
        </w:rPr>
        <w:t>的速率收敛到临界点。</w:t>
      </w:r>
    </w:p>
    <w:p w14:paraId="193C3C18" w14:textId="77777777" w:rsidR="001E20B9" w:rsidRPr="002B490D" w:rsidRDefault="001E20B9" w:rsidP="00355FF9">
      <w:pPr>
        <w:rPr>
          <w:rFonts w:ascii="宋体" w:eastAsia="宋体" w:hAnsi="宋体" w:hint="eastAsia"/>
          <w:color w:val="000000" w:themeColor="text1"/>
          <w:sz w:val="24"/>
        </w:rPr>
      </w:pPr>
    </w:p>
    <w:sectPr w:rsidR="001E20B9" w:rsidRPr="002B490D" w:rsidSect="002E62B7">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9812" w14:textId="77777777" w:rsidR="003C2239" w:rsidRDefault="003C2239" w:rsidP="00C02988">
      <w:pPr>
        <w:spacing w:after="0" w:line="240" w:lineRule="auto"/>
        <w:rPr>
          <w:rFonts w:hint="eastAsia"/>
        </w:rPr>
      </w:pPr>
      <w:r>
        <w:separator/>
      </w:r>
    </w:p>
  </w:endnote>
  <w:endnote w:type="continuationSeparator" w:id="0">
    <w:p w14:paraId="43D0835C" w14:textId="77777777" w:rsidR="003C2239" w:rsidRDefault="003C2239" w:rsidP="00C02988">
      <w:pPr>
        <w:spacing w:after="0" w:line="240" w:lineRule="auto"/>
        <w:rPr>
          <w:rFonts w:hint="eastAsia"/>
        </w:rPr>
      </w:pPr>
      <w:r>
        <w:continuationSeparator/>
      </w:r>
    </w:p>
  </w:endnote>
  <w:endnote w:id="1">
    <w:p w14:paraId="29359997" w14:textId="5D533255" w:rsidR="00F54AE4" w:rsidRPr="00F54AE4" w:rsidRDefault="00F54AE4" w:rsidP="00F54AE4">
      <w:pPr>
        <w:rPr>
          <w:rFonts w:ascii="黑体" w:eastAsia="黑体" w:hAnsi="黑体" w:hint="eastAsia"/>
          <w:b/>
          <w:bCs/>
          <w:sz w:val="21"/>
          <w:szCs w:val="21"/>
        </w:rPr>
      </w:pPr>
      <w:r w:rsidRPr="006F223B">
        <w:rPr>
          <w:rFonts w:ascii="黑体" w:eastAsia="黑体" w:hAnsi="黑体" w:hint="eastAsia"/>
          <w:b/>
          <w:bCs/>
          <w:sz w:val="21"/>
          <w:szCs w:val="21"/>
        </w:rPr>
        <w:t>参考文献</w:t>
      </w:r>
    </w:p>
    <w:p w14:paraId="2BDF55E6" w14:textId="175F216A" w:rsidR="00F54AE4" w:rsidRPr="00F54AE4" w:rsidRDefault="00F54AE4" w:rsidP="00F54AE4">
      <w:pPr>
        <w:rPr>
          <w:rFonts w:ascii="宋体" w:eastAsia="宋体" w:hAnsi="宋体" w:hint="eastAsia"/>
          <w:sz w:val="18"/>
          <w:szCs w:val="18"/>
        </w:rPr>
      </w:pPr>
      <w:r>
        <w:rPr>
          <w:rStyle w:val="af8"/>
          <w:rFonts w:hint="eastAsia"/>
        </w:rPr>
        <w:endnoteRef/>
      </w:r>
      <w:r>
        <w:rPr>
          <w:rFonts w:hint="eastAsia"/>
        </w:rPr>
        <w:t xml:space="preserve"> </w:t>
      </w:r>
      <w:r w:rsidRPr="006F223B">
        <w:rPr>
          <w:rFonts w:ascii="宋体" w:eastAsia="宋体" w:hAnsi="宋体"/>
          <w:sz w:val="18"/>
          <w:szCs w:val="18"/>
        </w:rPr>
        <w:t>Han S, Mao H, Dally W J. Deep compression: Compressing deep neural networks with pruning, trained quantization and Huffman coding[J]. arXiv preprint arXiv:1510.00149, 2015.</w:t>
      </w:r>
    </w:p>
  </w:endnote>
  <w:endnote w:id="2">
    <w:p w14:paraId="44CA2637" w14:textId="3EACE00A" w:rsidR="001065B8" w:rsidRPr="00F54AE4" w:rsidRDefault="00F54AE4" w:rsidP="00F54AE4">
      <w:pPr>
        <w:rPr>
          <w:rFonts w:ascii="宋体" w:eastAsia="宋体" w:hAnsi="宋体" w:hint="eastAsia"/>
          <w:sz w:val="18"/>
          <w:szCs w:val="18"/>
        </w:rPr>
      </w:pPr>
      <w:r>
        <w:rPr>
          <w:rStyle w:val="af8"/>
          <w:rFonts w:hint="eastAsia"/>
        </w:rPr>
        <w:endnoteRef/>
      </w:r>
      <w:r>
        <w:rPr>
          <w:rFonts w:hint="eastAsia"/>
        </w:rPr>
        <w:t xml:space="preserve"> </w:t>
      </w:r>
      <w:r w:rsidRPr="006F223B">
        <w:rPr>
          <w:rFonts w:ascii="宋体" w:eastAsia="宋体" w:hAnsi="宋体"/>
          <w:sz w:val="18"/>
          <w:szCs w:val="18"/>
        </w:rPr>
        <w:t>Jacob B, et al. Quantization and training of neural networks for efficient integer-arithmetic-only inference[C]//Proceedings of the IEEE conference on computer vision and pattern recognition. 2018: 2704-2713.</w:t>
      </w:r>
    </w:p>
  </w:endnote>
  <w:endnote w:id="3">
    <w:p w14:paraId="0CD9439A" w14:textId="798CC4C4" w:rsidR="00666CBC" w:rsidRPr="00666CBC" w:rsidRDefault="00666CBC">
      <w:pPr>
        <w:pStyle w:val="af6"/>
        <w:rPr>
          <w:rFonts w:ascii="宋体" w:eastAsia="宋体" w:hAnsi="宋体" w:hint="eastAsia"/>
          <w:sz w:val="18"/>
          <w:szCs w:val="18"/>
        </w:rPr>
      </w:pPr>
      <w:r>
        <w:rPr>
          <w:rStyle w:val="af8"/>
          <w:rFonts w:hint="eastAsia"/>
        </w:rPr>
        <w:endnoteRef/>
      </w:r>
      <w:r>
        <w:rPr>
          <w:rFonts w:hint="eastAsia"/>
        </w:rPr>
        <w:t xml:space="preserve"> </w:t>
      </w:r>
      <w:r w:rsidRPr="00666CBC">
        <w:rPr>
          <w:rFonts w:ascii="宋体" w:eastAsia="宋体" w:hAnsi="宋体"/>
          <w:sz w:val="18"/>
          <w:szCs w:val="18"/>
        </w:rPr>
        <w:t>McMahan, B., Moore, E., Ramage, D., Hampson, S., &amp; y Arcas, B. A. (2017). Communication-efficient learning of deep networks from decentralized data. In *Artificial intelligence and statistics* (pp. 1273-1282). PMLR.</w:t>
      </w:r>
    </w:p>
  </w:endnote>
  <w:endnote w:id="4">
    <w:p w14:paraId="7B323D6F" w14:textId="5DC7F744" w:rsidR="008F4BA6" w:rsidRPr="008F4BA6" w:rsidRDefault="008F4BA6">
      <w:pPr>
        <w:pStyle w:val="af6"/>
        <w:rPr>
          <w:rFonts w:ascii="宋体" w:eastAsia="宋体" w:hAnsi="宋体" w:hint="eastAsia"/>
          <w:sz w:val="18"/>
          <w:szCs w:val="18"/>
        </w:rPr>
      </w:pPr>
      <w:r>
        <w:rPr>
          <w:rStyle w:val="af8"/>
          <w:rFonts w:hint="eastAsia"/>
        </w:rPr>
        <w:endnoteRef/>
      </w:r>
      <w:r>
        <w:rPr>
          <w:rFonts w:hint="eastAsia"/>
        </w:rPr>
        <w:t xml:space="preserve"> </w:t>
      </w:r>
      <w:r w:rsidRPr="008F4BA6">
        <w:rPr>
          <w:rFonts w:ascii="宋体" w:eastAsia="宋体" w:hAnsi="宋体"/>
          <w:sz w:val="18"/>
          <w:szCs w:val="18"/>
        </w:rPr>
        <w:t>Li, T., Sahu, A. K., Zaheer, M., Sanjabi, M., Talwalkar, A., &amp; Smith, V. (2020). Federated optimization in heterogeneous networks. *Proceedings of Machine Learning and Systems*, 2, 429-450.</w:t>
      </w:r>
    </w:p>
  </w:endnote>
  <w:endnote w:id="5">
    <w:p w14:paraId="664453EA" w14:textId="08FB4528" w:rsidR="00471A05" w:rsidRPr="00471A05" w:rsidRDefault="00471A05">
      <w:pPr>
        <w:pStyle w:val="af6"/>
        <w:rPr>
          <w:rFonts w:ascii="宋体" w:eastAsia="宋体" w:hAnsi="宋体" w:hint="eastAsia"/>
          <w:sz w:val="18"/>
          <w:szCs w:val="18"/>
        </w:rPr>
      </w:pPr>
      <w:r>
        <w:rPr>
          <w:rStyle w:val="af8"/>
          <w:rFonts w:hint="eastAsia"/>
        </w:rPr>
        <w:endnoteRef/>
      </w:r>
      <w:r>
        <w:rPr>
          <w:rFonts w:hint="eastAsia"/>
        </w:rPr>
        <w:t xml:space="preserve"> </w:t>
      </w:r>
      <w:r w:rsidRPr="00471A05">
        <w:rPr>
          <w:rFonts w:ascii="宋体" w:eastAsia="宋体" w:hAnsi="宋体" w:hint="eastAsia"/>
          <w:sz w:val="18"/>
          <w:szCs w:val="18"/>
        </w:rPr>
        <w:t>Arivazhagan, M. G., Aggarwal, V., Singh, A. K., &amp; Choudhary, S. (2019). Federated learning with personalization layers. *arXiv preprint arXiv:1912.00818*.</w:t>
      </w:r>
    </w:p>
  </w:endnote>
  <w:endnote w:id="6">
    <w:p w14:paraId="5C384993" w14:textId="7813998A" w:rsidR="00EB13FC" w:rsidRPr="00EB13FC" w:rsidRDefault="00EB13FC">
      <w:pPr>
        <w:pStyle w:val="af6"/>
        <w:rPr>
          <w:rFonts w:ascii="宋体" w:eastAsia="宋体" w:hAnsi="宋体" w:hint="eastAsia"/>
          <w:sz w:val="18"/>
          <w:szCs w:val="18"/>
        </w:rPr>
      </w:pPr>
      <w:r>
        <w:rPr>
          <w:rStyle w:val="af8"/>
          <w:rFonts w:hint="eastAsia"/>
        </w:rPr>
        <w:endnoteRef/>
      </w:r>
      <w:r>
        <w:rPr>
          <w:rFonts w:hint="eastAsia"/>
        </w:rPr>
        <w:t xml:space="preserve"> </w:t>
      </w:r>
      <w:r w:rsidRPr="00EB13FC">
        <w:rPr>
          <w:rFonts w:ascii="宋体" w:eastAsia="宋体" w:hAnsi="宋体" w:hint="eastAsia"/>
          <w:sz w:val="18"/>
          <w:szCs w:val="18"/>
        </w:rPr>
        <w:t>Collins, L., Hassani, H., Mokhtari, A., &amp; Shakkottai, S. (2021). Exploiting shared representations for personalized federated learning. In *International Conference on Machine Learning* (pp. 2089-2099). PMLR.</w:t>
      </w:r>
    </w:p>
  </w:endnote>
  <w:endnote w:id="7">
    <w:p w14:paraId="089538DE" w14:textId="2E25F3BD" w:rsidR="0059256C" w:rsidRPr="0059256C" w:rsidRDefault="0059256C">
      <w:pPr>
        <w:pStyle w:val="af6"/>
        <w:rPr>
          <w:rFonts w:ascii="宋体" w:eastAsia="宋体" w:hAnsi="宋体" w:hint="eastAsia"/>
          <w:sz w:val="18"/>
          <w:szCs w:val="18"/>
        </w:rPr>
      </w:pPr>
      <w:r>
        <w:rPr>
          <w:rStyle w:val="af8"/>
          <w:rFonts w:hint="eastAsia"/>
        </w:rPr>
        <w:endnoteRef/>
      </w:r>
      <w:r w:rsidRPr="0059256C">
        <w:rPr>
          <w:rFonts w:ascii="宋体" w:eastAsia="宋体" w:hAnsi="宋体" w:hint="eastAsia"/>
          <w:sz w:val="18"/>
          <w:szCs w:val="18"/>
        </w:rPr>
        <w:t xml:space="preserve"> Li, Q., He, B., &amp; Song, D. (2021). Model-contrastive federated learning. In *Proceedings of the IEEE/CVF Conference on Computer Vision and Pattern Recognition* (pp. 10713-10722).</w:t>
      </w:r>
    </w:p>
  </w:endnote>
  <w:endnote w:id="8">
    <w:p w14:paraId="5F2315A9" w14:textId="1DB4C61C" w:rsidR="001065B8" w:rsidRPr="001065B8" w:rsidRDefault="001065B8">
      <w:pPr>
        <w:pStyle w:val="af6"/>
        <w:rPr>
          <w:rFonts w:ascii="宋体" w:eastAsia="宋体" w:hAnsi="宋体" w:hint="eastAsia"/>
          <w:sz w:val="18"/>
          <w:szCs w:val="18"/>
        </w:rPr>
      </w:pPr>
      <w:r>
        <w:rPr>
          <w:rStyle w:val="af8"/>
          <w:rFonts w:hint="eastAsia"/>
        </w:rPr>
        <w:endnoteRef/>
      </w:r>
      <w:r>
        <w:rPr>
          <w:rFonts w:hint="eastAsia"/>
        </w:rPr>
        <w:t xml:space="preserve"> </w:t>
      </w:r>
      <w:r w:rsidRPr="001065B8">
        <w:rPr>
          <w:rFonts w:ascii="宋体" w:eastAsia="宋体" w:hAnsi="宋体"/>
          <w:sz w:val="18"/>
          <w:szCs w:val="18"/>
        </w:rPr>
        <w:t>Zhang J, Hua Y, Wang H, et al. FedCP: Separating feature information for personalized federated learning via conditional policy[C]//Proceedings of the 29th ACM SIGKDD Conference on Knowledge Discovery and Data Mining. 2023: 4827–4837.</w:t>
      </w:r>
    </w:p>
  </w:endnote>
  <w:endnote w:id="9">
    <w:p w14:paraId="3B3AAAA7" w14:textId="533753B9" w:rsidR="001065B8" w:rsidRPr="001065B8" w:rsidRDefault="001065B8">
      <w:pPr>
        <w:pStyle w:val="af6"/>
        <w:rPr>
          <w:rFonts w:ascii="宋体" w:eastAsia="宋体" w:hAnsi="宋体" w:hint="eastAsia"/>
          <w:sz w:val="18"/>
          <w:szCs w:val="18"/>
        </w:rPr>
      </w:pPr>
      <w:r>
        <w:rPr>
          <w:rStyle w:val="af8"/>
          <w:rFonts w:hint="eastAsia"/>
        </w:rPr>
        <w:endnoteRef/>
      </w:r>
      <w:r>
        <w:rPr>
          <w:rFonts w:hint="eastAsia"/>
        </w:rPr>
        <w:t xml:space="preserve"> </w:t>
      </w:r>
      <w:r w:rsidRPr="001065B8">
        <w:rPr>
          <w:rFonts w:ascii="宋体" w:eastAsia="宋体" w:hAnsi="宋体" w:hint="eastAsia"/>
          <w:sz w:val="18"/>
          <w:szCs w:val="18"/>
        </w:rPr>
        <w:t>Xie X, Wu J, Zhang Y, et al. pFedHR: Personalized federated learning with hierarchical regularization[J]. arXiv preprint arXiv:2203.05049, 2022.</w:t>
      </w:r>
    </w:p>
  </w:endnote>
  <w:endnote w:id="10">
    <w:p w14:paraId="44206FAF" w14:textId="77777777" w:rsidR="00F23667" w:rsidRPr="00F23667" w:rsidRDefault="00F23667" w:rsidP="00F23667">
      <w:pPr>
        <w:pStyle w:val="af6"/>
        <w:rPr>
          <w:rFonts w:ascii="宋体" w:eastAsia="宋体" w:hAnsi="宋体" w:hint="eastAsia"/>
          <w:sz w:val="18"/>
          <w:szCs w:val="18"/>
        </w:rPr>
      </w:pPr>
      <w:r>
        <w:rPr>
          <w:rStyle w:val="af8"/>
          <w:rFonts w:hint="eastAsia"/>
        </w:rPr>
        <w:endnoteRef/>
      </w:r>
      <w:r>
        <w:rPr>
          <w:rFonts w:hint="eastAsia"/>
        </w:rPr>
        <w:t xml:space="preserve"> </w:t>
      </w:r>
      <w:r w:rsidRPr="00F23667">
        <w:rPr>
          <w:rFonts w:ascii="宋体" w:eastAsia="宋体" w:hAnsi="宋体" w:hint="eastAsia"/>
          <w:sz w:val="18"/>
          <w:szCs w:val="18"/>
        </w:rPr>
        <w:t xml:space="preserve">Ji J, Chen B, Lou H, et al. Aligner: Efficient Alignment by Learning to Correct[J]. arXiv preprint, 2024.  </w:t>
      </w:r>
    </w:p>
    <w:p w14:paraId="58078A4D" w14:textId="2B695ED9" w:rsidR="00F23667" w:rsidRPr="00F23667" w:rsidRDefault="00F23667" w:rsidP="00F23667">
      <w:pPr>
        <w:pStyle w:val="af6"/>
        <w:rPr>
          <w:rFonts w:ascii="宋体" w:eastAsia="宋体" w:hAnsi="宋体" w:hint="eastAsia"/>
          <w:sz w:val="18"/>
          <w:szCs w:val="18"/>
        </w:rPr>
      </w:pPr>
      <w:r w:rsidRPr="00F23667">
        <w:rPr>
          <w:rFonts w:ascii="宋体" w:eastAsia="宋体" w:hAnsi="宋体" w:hint="eastAsia"/>
          <w:sz w:val="18"/>
          <w:szCs w:val="18"/>
        </w:rPr>
        <w:t xml:space="preserve">       [Online]. Available: https://pku-aligner.github.io</w:t>
      </w:r>
    </w:p>
  </w:endnote>
  <w:endnote w:id="11">
    <w:p w14:paraId="2DE6D1E7" w14:textId="77777777" w:rsidR="000D24A8" w:rsidRPr="00BD25B2" w:rsidRDefault="000D24A8" w:rsidP="000D24A8">
      <w:pPr>
        <w:pStyle w:val="af6"/>
        <w:rPr>
          <w:rFonts w:ascii="宋体" w:eastAsia="宋体" w:hAnsi="宋体" w:hint="eastAsia"/>
          <w:sz w:val="18"/>
          <w:szCs w:val="18"/>
        </w:rPr>
      </w:pPr>
      <w:r>
        <w:rPr>
          <w:rStyle w:val="af8"/>
          <w:rFonts w:hint="eastAsia"/>
        </w:rPr>
        <w:endnoteRef/>
      </w:r>
      <w:r>
        <w:rPr>
          <w:rFonts w:hint="eastAsia"/>
        </w:rPr>
        <w:t xml:space="preserve"> </w:t>
      </w:r>
      <w:r w:rsidRPr="002D04FD">
        <w:rPr>
          <w:rFonts w:ascii="宋体" w:eastAsia="宋体" w:hAnsi="宋体"/>
          <w:sz w:val="18"/>
          <w:szCs w:val="18"/>
        </w:rPr>
        <w:t>Zeng, J., Lau, T. T.-K., Lin, S.-B., &amp; Yao, Y. Global convergence of block coordinate descent in deep learning. In International Conference on Machine Learning, pp. 7313–7323. PMLR, 2019.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0BDE" w14:textId="77777777" w:rsidR="00086276" w:rsidRDefault="00086276">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091567"/>
      <w:docPartObj>
        <w:docPartGallery w:val="Page Numbers (Bottom of Page)"/>
        <w:docPartUnique/>
      </w:docPartObj>
    </w:sdtPr>
    <w:sdtContent>
      <w:sdt>
        <w:sdtPr>
          <w:id w:val="1728636285"/>
          <w:docPartObj>
            <w:docPartGallery w:val="Page Numbers (Top of Page)"/>
            <w:docPartUnique/>
          </w:docPartObj>
        </w:sdtPr>
        <w:sdtContent>
          <w:p w14:paraId="148BEF25" w14:textId="5A8C8500" w:rsidR="00C02988" w:rsidRDefault="00C02988">
            <w:pPr>
              <w:pStyle w:val="af1"/>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129E881" w14:textId="77777777" w:rsidR="00C02988" w:rsidRDefault="00C02988">
    <w:pPr>
      <w:pStyle w:val="af1"/>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F22E" w14:textId="77777777" w:rsidR="00086276" w:rsidRDefault="00086276">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611F9" w14:textId="77777777" w:rsidR="003C2239" w:rsidRDefault="003C2239" w:rsidP="00C02988">
      <w:pPr>
        <w:spacing w:after="0" w:line="240" w:lineRule="auto"/>
        <w:rPr>
          <w:rFonts w:hint="eastAsia"/>
        </w:rPr>
      </w:pPr>
      <w:r>
        <w:separator/>
      </w:r>
    </w:p>
  </w:footnote>
  <w:footnote w:type="continuationSeparator" w:id="0">
    <w:p w14:paraId="05EB32A1" w14:textId="77777777" w:rsidR="003C2239" w:rsidRDefault="003C2239" w:rsidP="00C0298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3A52" w14:textId="77777777" w:rsidR="00086276" w:rsidRDefault="00086276">
    <w:pPr>
      <w:pStyle w:val="af"/>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1329" w14:textId="77777777" w:rsidR="00086276" w:rsidRDefault="00086276">
    <w:pPr>
      <w:pStyle w:val="af"/>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1931" w14:textId="77777777" w:rsidR="00086276" w:rsidRDefault="00086276">
    <w:pPr>
      <w:pStyle w:val="af"/>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8BB"/>
    <w:multiLevelType w:val="multilevel"/>
    <w:tmpl w:val="AE84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71571"/>
    <w:multiLevelType w:val="multilevel"/>
    <w:tmpl w:val="85BE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23DF3"/>
    <w:multiLevelType w:val="multilevel"/>
    <w:tmpl w:val="C6C4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9613C"/>
    <w:multiLevelType w:val="multilevel"/>
    <w:tmpl w:val="E96C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B2156"/>
    <w:multiLevelType w:val="multilevel"/>
    <w:tmpl w:val="516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A7D29"/>
    <w:multiLevelType w:val="multilevel"/>
    <w:tmpl w:val="E17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D36E9"/>
    <w:multiLevelType w:val="multilevel"/>
    <w:tmpl w:val="93B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F5B9D"/>
    <w:multiLevelType w:val="multilevel"/>
    <w:tmpl w:val="E26C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9E7E0D"/>
    <w:multiLevelType w:val="multilevel"/>
    <w:tmpl w:val="3BEA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D70B4F"/>
    <w:multiLevelType w:val="multilevel"/>
    <w:tmpl w:val="2196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9360E7"/>
    <w:multiLevelType w:val="multilevel"/>
    <w:tmpl w:val="8AD6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F431E"/>
    <w:multiLevelType w:val="multilevel"/>
    <w:tmpl w:val="4B14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546FB9"/>
    <w:multiLevelType w:val="multilevel"/>
    <w:tmpl w:val="C312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86718"/>
    <w:multiLevelType w:val="multilevel"/>
    <w:tmpl w:val="9B2A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F03BB"/>
    <w:multiLevelType w:val="multilevel"/>
    <w:tmpl w:val="BAFE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021746">
    <w:abstractNumId w:val="8"/>
  </w:num>
  <w:num w:numId="2" w16cid:durableId="1798836898">
    <w:abstractNumId w:val="10"/>
  </w:num>
  <w:num w:numId="3" w16cid:durableId="403183037">
    <w:abstractNumId w:val="14"/>
  </w:num>
  <w:num w:numId="4" w16cid:durableId="1225330938">
    <w:abstractNumId w:val="6"/>
  </w:num>
  <w:num w:numId="5" w16cid:durableId="1883706642">
    <w:abstractNumId w:val="11"/>
  </w:num>
  <w:num w:numId="6" w16cid:durableId="2125923492">
    <w:abstractNumId w:val="12"/>
  </w:num>
  <w:num w:numId="7" w16cid:durableId="1175917187">
    <w:abstractNumId w:val="4"/>
  </w:num>
  <w:num w:numId="8" w16cid:durableId="1580868289">
    <w:abstractNumId w:val="3"/>
  </w:num>
  <w:num w:numId="9" w16cid:durableId="483788569">
    <w:abstractNumId w:val="5"/>
  </w:num>
  <w:num w:numId="10" w16cid:durableId="1814834237">
    <w:abstractNumId w:val="13"/>
  </w:num>
  <w:num w:numId="11" w16cid:durableId="736168162">
    <w:abstractNumId w:val="7"/>
  </w:num>
  <w:num w:numId="12" w16cid:durableId="1160460775">
    <w:abstractNumId w:val="1"/>
  </w:num>
  <w:num w:numId="13" w16cid:durableId="343672568">
    <w:abstractNumId w:val="2"/>
  </w:num>
  <w:num w:numId="14" w16cid:durableId="292908506">
    <w:abstractNumId w:val="0"/>
  </w:num>
  <w:num w:numId="15" w16cid:durableId="866917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26"/>
    <w:rsid w:val="00004FBE"/>
    <w:rsid w:val="000057D1"/>
    <w:rsid w:val="00007E19"/>
    <w:rsid w:val="00010E10"/>
    <w:rsid w:val="000116C2"/>
    <w:rsid w:val="00012A4D"/>
    <w:rsid w:val="00012DD7"/>
    <w:rsid w:val="000139F1"/>
    <w:rsid w:val="0001772E"/>
    <w:rsid w:val="00021BBE"/>
    <w:rsid w:val="0002786C"/>
    <w:rsid w:val="000358F2"/>
    <w:rsid w:val="000359A6"/>
    <w:rsid w:val="000436DB"/>
    <w:rsid w:val="00046859"/>
    <w:rsid w:val="0004737D"/>
    <w:rsid w:val="0005338C"/>
    <w:rsid w:val="00066B97"/>
    <w:rsid w:val="000676AA"/>
    <w:rsid w:val="000701C1"/>
    <w:rsid w:val="00071FD9"/>
    <w:rsid w:val="00075345"/>
    <w:rsid w:val="0008562A"/>
    <w:rsid w:val="00085BAF"/>
    <w:rsid w:val="00085DA4"/>
    <w:rsid w:val="00086276"/>
    <w:rsid w:val="000869ED"/>
    <w:rsid w:val="000B1B11"/>
    <w:rsid w:val="000B2EBF"/>
    <w:rsid w:val="000B711E"/>
    <w:rsid w:val="000C03A8"/>
    <w:rsid w:val="000C0698"/>
    <w:rsid w:val="000C0880"/>
    <w:rsid w:val="000C0957"/>
    <w:rsid w:val="000C6D86"/>
    <w:rsid w:val="000D0660"/>
    <w:rsid w:val="000D1407"/>
    <w:rsid w:val="000D24A8"/>
    <w:rsid w:val="000E48D3"/>
    <w:rsid w:val="000F10DA"/>
    <w:rsid w:val="000F1CA8"/>
    <w:rsid w:val="000F249E"/>
    <w:rsid w:val="000F275A"/>
    <w:rsid w:val="000F5BB8"/>
    <w:rsid w:val="000F5BE5"/>
    <w:rsid w:val="000F6F17"/>
    <w:rsid w:val="00103453"/>
    <w:rsid w:val="001059B9"/>
    <w:rsid w:val="001065B8"/>
    <w:rsid w:val="00106EE2"/>
    <w:rsid w:val="00116C1A"/>
    <w:rsid w:val="0012046C"/>
    <w:rsid w:val="001263F8"/>
    <w:rsid w:val="0013101F"/>
    <w:rsid w:val="00140FB4"/>
    <w:rsid w:val="001431CF"/>
    <w:rsid w:val="00144096"/>
    <w:rsid w:val="001523FD"/>
    <w:rsid w:val="00155EC6"/>
    <w:rsid w:val="0015614E"/>
    <w:rsid w:val="00181706"/>
    <w:rsid w:val="00182463"/>
    <w:rsid w:val="0018692A"/>
    <w:rsid w:val="0019354F"/>
    <w:rsid w:val="00193BE6"/>
    <w:rsid w:val="00195C1C"/>
    <w:rsid w:val="001A5004"/>
    <w:rsid w:val="001C5448"/>
    <w:rsid w:val="001C67AB"/>
    <w:rsid w:val="001D3F0F"/>
    <w:rsid w:val="001D4C7C"/>
    <w:rsid w:val="001E20B9"/>
    <w:rsid w:val="001E7A32"/>
    <w:rsid w:val="001F1CBD"/>
    <w:rsid w:val="001F3E6A"/>
    <w:rsid w:val="001F45A4"/>
    <w:rsid w:val="00203E23"/>
    <w:rsid w:val="00215DCD"/>
    <w:rsid w:val="00216EE9"/>
    <w:rsid w:val="00220B02"/>
    <w:rsid w:val="002212CA"/>
    <w:rsid w:val="00222286"/>
    <w:rsid w:val="00222629"/>
    <w:rsid w:val="002240A0"/>
    <w:rsid w:val="00224E6D"/>
    <w:rsid w:val="0023092F"/>
    <w:rsid w:val="00231EA0"/>
    <w:rsid w:val="00232012"/>
    <w:rsid w:val="00232C40"/>
    <w:rsid w:val="00237118"/>
    <w:rsid w:val="00245862"/>
    <w:rsid w:val="00246410"/>
    <w:rsid w:val="00247C77"/>
    <w:rsid w:val="00247EA6"/>
    <w:rsid w:val="00250011"/>
    <w:rsid w:val="002503E3"/>
    <w:rsid w:val="0025055F"/>
    <w:rsid w:val="002524A2"/>
    <w:rsid w:val="0025582B"/>
    <w:rsid w:val="00256597"/>
    <w:rsid w:val="002573ED"/>
    <w:rsid w:val="00270338"/>
    <w:rsid w:val="00280A0E"/>
    <w:rsid w:val="002813A9"/>
    <w:rsid w:val="002869A7"/>
    <w:rsid w:val="002871FA"/>
    <w:rsid w:val="00291444"/>
    <w:rsid w:val="00293ED5"/>
    <w:rsid w:val="00294C96"/>
    <w:rsid w:val="00295F07"/>
    <w:rsid w:val="00296AFE"/>
    <w:rsid w:val="002A3AA1"/>
    <w:rsid w:val="002A4B4B"/>
    <w:rsid w:val="002A64EC"/>
    <w:rsid w:val="002A7B17"/>
    <w:rsid w:val="002A7C6E"/>
    <w:rsid w:val="002A7FE3"/>
    <w:rsid w:val="002B1321"/>
    <w:rsid w:val="002B27E8"/>
    <w:rsid w:val="002B2956"/>
    <w:rsid w:val="002B490D"/>
    <w:rsid w:val="002B7718"/>
    <w:rsid w:val="002C67A1"/>
    <w:rsid w:val="002D04FD"/>
    <w:rsid w:val="002D494D"/>
    <w:rsid w:val="002E62B7"/>
    <w:rsid w:val="002E7E20"/>
    <w:rsid w:val="002F4FDB"/>
    <w:rsid w:val="002F5428"/>
    <w:rsid w:val="002F7F42"/>
    <w:rsid w:val="0030153A"/>
    <w:rsid w:val="003034E2"/>
    <w:rsid w:val="00322207"/>
    <w:rsid w:val="003265FC"/>
    <w:rsid w:val="003300F9"/>
    <w:rsid w:val="0033232A"/>
    <w:rsid w:val="00334433"/>
    <w:rsid w:val="00343428"/>
    <w:rsid w:val="003441B1"/>
    <w:rsid w:val="00355FF9"/>
    <w:rsid w:val="00363E88"/>
    <w:rsid w:val="00371530"/>
    <w:rsid w:val="0038170A"/>
    <w:rsid w:val="00382A9C"/>
    <w:rsid w:val="00385DE4"/>
    <w:rsid w:val="00390CAC"/>
    <w:rsid w:val="003950F7"/>
    <w:rsid w:val="00396D18"/>
    <w:rsid w:val="003B563B"/>
    <w:rsid w:val="003C2239"/>
    <w:rsid w:val="003C59ED"/>
    <w:rsid w:val="003D2CB2"/>
    <w:rsid w:val="003D39BC"/>
    <w:rsid w:val="003D41F0"/>
    <w:rsid w:val="003D7906"/>
    <w:rsid w:val="003E4973"/>
    <w:rsid w:val="003E5D1E"/>
    <w:rsid w:val="003E71CA"/>
    <w:rsid w:val="003F0362"/>
    <w:rsid w:val="00401CE5"/>
    <w:rsid w:val="004023F6"/>
    <w:rsid w:val="0040403C"/>
    <w:rsid w:val="004144BB"/>
    <w:rsid w:val="00427F86"/>
    <w:rsid w:val="00435138"/>
    <w:rsid w:val="00437E55"/>
    <w:rsid w:val="004528AB"/>
    <w:rsid w:val="00454BC5"/>
    <w:rsid w:val="00456EB1"/>
    <w:rsid w:val="00467C7A"/>
    <w:rsid w:val="00471A05"/>
    <w:rsid w:val="00475374"/>
    <w:rsid w:val="004760B0"/>
    <w:rsid w:val="004774FD"/>
    <w:rsid w:val="00480161"/>
    <w:rsid w:val="00482685"/>
    <w:rsid w:val="00484287"/>
    <w:rsid w:val="00494A2E"/>
    <w:rsid w:val="0049776F"/>
    <w:rsid w:val="004978A8"/>
    <w:rsid w:val="00497A9E"/>
    <w:rsid w:val="004A2FE5"/>
    <w:rsid w:val="004A3601"/>
    <w:rsid w:val="004A503E"/>
    <w:rsid w:val="004B79DD"/>
    <w:rsid w:val="004B7A01"/>
    <w:rsid w:val="004C0674"/>
    <w:rsid w:val="004C33B3"/>
    <w:rsid w:val="004C7689"/>
    <w:rsid w:val="004D5B17"/>
    <w:rsid w:val="004E4796"/>
    <w:rsid w:val="004E6D54"/>
    <w:rsid w:val="004F5A4F"/>
    <w:rsid w:val="004F5B40"/>
    <w:rsid w:val="00504305"/>
    <w:rsid w:val="0050435A"/>
    <w:rsid w:val="00510FBB"/>
    <w:rsid w:val="0051152D"/>
    <w:rsid w:val="00512A0E"/>
    <w:rsid w:val="00513B96"/>
    <w:rsid w:val="0052209D"/>
    <w:rsid w:val="005231BE"/>
    <w:rsid w:val="0052548F"/>
    <w:rsid w:val="005254D3"/>
    <w:rsid w:val="0052595F"/>
    <w:rsid w:val="0052604A"/>
    <w:rsid w:val="0052743E"/>
    <w:rsid w:val="0053134D"/>
    <w:rsid w:val="00533872"/>
    <w:rsid w:val="005409C1"/>
    <w:rsid w:val="005426B3"/>
    <w:rsid w:val="0054652F"/>
    <w:rsid w:val="00552307"/>
    <w:rsid w:val="005532D5"/>
    <w:rsid w:val="00560E99"/>
    <w:rsid w:val="0056317F"/>
    <w:rsid w:val="00563526"/>
    <w:rsid w:val="00581045"/>
    <w:rsid w:val="0058660D"/>
    <w:rsid w:val="0059256C"/>
    <w:rsid w:val="00592EAD"/>
    <w:rsid w:val="005931FF"/>
    <w:rsid w:val="00593BA2"/>
    <w:rsid w:val="005A0877"/>
    <w:rsid w:val="005A5251"/>
    <w:rsid w:val="005B08CC"/>
    <w:rsid w:val="005B56ED"/>
    <w:rsid w:val="005B7DB6"/>
    <w:rsid w:val="005C2528"/>
    <w:rsid w:val="005C2FF0"/>
    <w:rsid w:val="005C3697"/>
    <w:rsid w:val="005C5A23"/>
    <w:rsid w:val="005C6576"/>
    <w:rsid w:val="005E2290"/>
    <w:rsid w:val="005E6F03"/>
    <w:rsid w:val="005F3048"/>
    <w:rsid w:val="005F37E3"/>
    <w:rsid w:val="005F5237"/>
    <w:rsid w:val="005F5C51"/>
    <w:rsid w:val="005F77E5"/>
    <w:rsid w:val="00603462"/>
    <w:rsid w:val="00605B6B"/>
    <w:rsid w:val="00610F20"/>
    <w:rsid w:val="00611350"/>
    <w:rsid w:val="006114FE"/>
    <w:rsid w:val="00613CFF"/>
    <w:rsid w:val="00614297"/>
    <w:rsid w:val="00623570"/>
    <w:rsid w:val="00624E3A"/>
    <w:rsid w:val="00625F29"/>
    <w:rsid w:val="006265A7"/>
    <w:rsid w:val="00627B2E"/>
    <w:rsid w:val="00634D23"/>
    <w:rsid w:val="006446D8"/>
    <w:rsid w:val="00644C33"/>
    <w:rsid w:val="006468CA"/>
    <w:rsid w:val="006506DD"/>
    <w:rsid w:val="00664AB9"/>
    <w:rsid w:val="00666CBC"/>
    <w:rsid w:val="00666ECE"/>
    <w:rsid w:val="00670494"/>
    <w:rsid w:val="0067325C"/>
    <w:rsid w:val="00673376"/>
    <w:rsid w:val="006834AF"/>
    <w:rsid w:val="00687B21"/>
    <w:rsid w:val="00691004"/>
    <w:rsid w:val="00691843"/>
    <w:rsid w:val="006933EB"/>
    <w:rsid w:val="006936BA"/>
    <w:rsid w:val="006A637B"/>
    <w:rsid w:val="006B1F60"/>
    <w:rsid w:val="006B4093"/>
    <w:rsid w:val="006B6619"/>
    <w:rsid w:val="006C1DF9"/>
    <w:rsid w:val="006C3B48"/>
    <w:rsid w:val="006D57D7"/>
    <w:rsid w:val="006E1DA5"/>
    <w:rsid w:val="006E6639"/>
    <w:rsid w:val="006E78FE"/>
    <w:rsid w:val="006F0D38"/>
    <w:rsid w:val="006F223B"/>
    <w:rsid w:val="00701419"/>
    <w:rsid w:val="00705902"/>
    <w:rsid w:val="0070773A"/>
    <w:rsid w:val="00712B80"/>
    <w:rsid w:val="00715C32"/>
    <w:rsid w:val="007221F8"/>
    <w:rsid w:val="00722899"/>
    <w:rsid w:val="0072680E"/>
    <w:rsid w:val="00726DCF"/>
    <w:rsid w:val="00727C73"/>
    <w:rsid w:val="0073081A"/>
    <w:rsid w:val="0073240C"/>
    <w:rsid w:val="00737034"/>
    <w:rsid w:val="00745A5F"/>
    <w:rsid w:val="00747E64"/>
    <w:rsid w:val="007538E5"/>
    <w:rsid w:val="00755991"/>
    <w:rsid w:val="00761767"/>
    <w:rsid w:val="0076670E"/>
    <w:rsid w:val="00771F4B"/>
    <w:rsid w:val="00772791"/>
    <w:rsid w:val="00775E4D"/>
    <w:rsid w:val="00776662"/>
    <w:rsid w:val="0078124B"/>
    <w:rsid w:val="00791AFF"/>
    <w:rsid w:val="0079496A"/>
    <w:rsid w:val="00795399"/>
    <w:rsid w:val="00796DC3"/>
    <w:rsid w:val="007A4492"/>
    <w:rsid w:val="007A64E0"/>
    <w:rsid w:val="007A66F4"/>
    <w:rsid w:val="007A6F36"/>
    <w:rsid w:val="007B3F72"/>
    <w:rsid w:val="007B7026"/>
    <w:rsid w:val="007C66D5"/>
    <w:rsid w:val="007D00FF"/>
    <w:rsid w:val="007D168D"/>
    <w:rsid w:val="007D239A"/>
    <w:rsid w:val="007D300D"/>
    <w:rsid w:val="007D3075"/>
    <w:rsid w:val="007D60B0"/>
    <w:rsid w:val="007E511E"/>
    <w:rsid w:val="007F00A9"/>
    <w:rsid w:val="007F167E"/>
    <w:rsid w:val="007F494C"/>
    <w:rsid w:val="0080001C"/>
    <w:rsid w:val="00801D77"/>
    <w:rsid w:val="00803700"/>
    <w:rsid w:val="008133BF"/>
    <w:rsid w:val="008207DD"/>
    <w:rsid w:val="00824930"/>
    <w:rsid w:val="00827DA0"/>
    <w:rsid w:val="00833778"/>
    <w:rsid w:val="00843246"/>
    <w:rsid w:val="00851BA2"/>
    <w:rsid w:val="00853200"/>
    <w:rsid w:val="00854B90"/>
    <w:rsid w:val="008554BC"/>
    <w:rsid w:val="008563B5"/>
    <w:rsid w:val="00857DB0"/>
    <w:rsid w:val="00863160"/>
    <w:rsid w:val="00865843"/>
    <w:rsid w:val="0087668B"/>
    <w:rsid w:val="0088140A"/>
    <w:rsid w:val="008815C9"/>
    <w:rsid w:val="00887744"/>
    <w:rsid w:val="00893BE6"/>
    <w:rsid w:val="008A6A62"/>
    <w:rsid w:val="008E5FE7"/>
    <w:rsid w:val="008F4ACC"/>
    <w:rsid w:val="008F4BA6"/>
    <w:rsid w:val="008F4C3A"/>
    <w:rsid w:val="008F507E"/>
    <w:rsid w:val="008F620A"/>
    <w:rsid w:val="008F6ECA"/>
    <w:rsid w:val="009027F7"/>
    <w:rsid w:val="00902E7F"/>
    <w:rsid w:val="009067F7"/>
    <w:rsid w:val="00921990"/>
    <w:rsid w:val="0092342C"/>
    <w:rsid w:val="00923848"/>
    <w:rsid w:val="009343B3"/>
    <w:rsid w:val="0093445A"/>
    <w:rsid w:val="00944D46"/>
    <w:rsid w:val="0094548B"/>
    <w:rsid w:val="00962DF0"/>
    <w:rsid w:val="009764D2"/>
    <w:rsid w:val="00977177"/>
    <w:rsid w:val="00977411"/>
    <w:rsid w:val="00977EE5"/>
    <w:rsid w:val="009925E1"/>
    <w:rsid w:val="00992E29"/>
    <w:rsid w:val="009951DF"/>
    <w:rsid w:val="00995EE8"/>
    <w:rsid w:val="009A372F"/>
    <w:rsid w:val="009A5898"/>
    <w:rsid w:val="009A6150"/>
    <w:rsid w:val="009B1B36"/>
    <w:rsid w:val="009B2769"/>
    <w:rsid w:val="009B29BD"/>
    <w:rsid w:val="009C303D"/>
    <w:rsid w:val="009C7775"/>
    <w:rsid w:val="009D0382"/>
    <w:rsid w:val="009D1BAF"/>
    <w:rsid w:val="009D45CA"/>
    <w:rsid w:val="009E1964"/>
    <w:rsid w:val="009E29A3"/>
    <w:rsid w:val="009E6559"/>
    <w:rsid w:val="009F118D"/>
    <w:rsid w:val="009F12DF"/>
    <w:rsid w:val="009F180F"/>
    <w:rsid w:val="009F1D0D"/>
    <w:rsid w:val="009F2096"/>
    <w:rsid w:val="009F24D6"/>
    <w:rsid w:val="009F41F4"/>
    <w:rsid w:val="009F5E28"/>
    <w:rsid w:val="009F6E81"/>
    <w:rsid w:val="00A0267B"/>
    <w:rsid w:val="00A060CD"/>
    <w:rsid w:val="00A13F46"/>
    <w:rsid w:val="00A141C3"/>
    <w:rsid w:val="00A1455D"/>
    <w:rsid w:val="00A2261D"/>
    <w:rsid w:val="00A24307"/>
    <w:rsid w:val="00A279F6"/>
    <w:rsid w:val="00A326BA"/>
    <w:rsid w:val="00A3295B"/>
    <w:rsid w:val="00A4215C"/>
    <w:rsid w:val="00A43422"/>
    <w:rsid w:val="00A4480B"/>
    <w:rsid w:val="00A47AAB"/>
    <w:rsid w:val="00A51AC8"/>
    <w:rsid w:val="00A55F10"/>
    <w:rsid w:val="00A5704F"/>
    <w:rsid w:val="00A60C2C"/>
    <w:rsid w:val="00A652C7"/>
    <w:rsid w:val="00A702C7"/>
    <w:rsid w:val="00A710E9"/>
    <w:rsid w:val="00A725ED"/>
    <w:rsid w:val="00A76F4B"/>
    <w:rsid w:val="00A919FF"/>
    <w:rsid w:val="00A97739"/>
    <w:rsid w:val="00AA5967"/>
    <w:rsid w:val="00AB0C85"/>
    <w:rsid w:val="00AC4AEA"/>
    <w:rsid w:val="00AD3CA1"/>
    <w:rsid w:val="00AD61F6"/>
    <w:rsid w:val="00AD62C7"/>
    <w:rsid w:val="00AD6E6E"/>
    <w:rsid w:val="00AE1561"/>
    <w:rsid w:val="00AE6F45"/>
    <w:rsid w:val="00AF20EE"/>
    <w:rsid w:val="00AF674E"/>
    <w:rsid w:val="00AF789F"/>
    <w:rsid w:val="00B039EF"/>
    <w:rsid w:val="00B03CFA"/>
    <w:rsid w:val="00B06A80"/>
    <w:rsid w:val="00B21F76"/>
    <w:rsid w:val="00B24139"/>
    <w:rsid w:val="00B41EB2"/>
    <w:rsid w:val="00B43804"/>
    <w:rsid w:val="00B43EA9"/>
    <w:rsid w:val="00B46026"/>
    <w:rsid w:val="00B5770A"/>
    <w:rsid w:val="00B609E0"/>
    <w:rsid w:val="00B646E1"/>
    <w:rsid w:val="00B72610"/>
    <w:rsid w:val="00B779CB"/>
    <w:rsid w:val="00B832DB"/>
    <w:rsid w:val="00B852F1"/>
    <w:rsid w:val="00B867AC"/>
    <w:rsid w:val="00B902CD"/>
    <w:rsid w:val="00B92DE8"/>
    <w:rsid w:val="00B93CDB"/>
    <w:rsid w:val="00B969EC"/>
    <w:rsid w:val="00BA0C7E"/>
    <w:rsid w:val="00BA2D4E"/>
    <w:rsid w:val="00BA3ED1"/>
    <w:rsid w:val="00BA499E"/>
    <w:rsid w:val="00BB2C62"/>
    <w:rsid w:val="00BB7262"/>
    <w:rsid w:val="00BD25B2"/>
    <w:rsid w:val="00BD2A7F"/>
    <w:rsid w:val="00BD39CF"/>
    <w:rsid w:val="00BD7CE7"/>
    <w:rsid w:val="00BE61DB"/>
    <w:rsid w:val="00BE738C"/>
    <w:rsid w:val="00BE7B6B"/>
    <w:rsid w:val="00BF172F"/>
    <w:rsid w:val="00BF2C18"/>
    <w:rsid w:val="00BF3D91"/>
    <w:rsid w:val="00BF4561"/>
    <w:rsid w:val="00C00930"/>
    <w:rsid w:val="00C017B9"/>
    <w:rsid w:val="00C01D03"/>
    <w:rsid w:val="00C02988"/>
    <w:rsid w:val="00C034A2"/>
    <w:rsid w:val="00C10EA5"/>
    <w:rsid w:val="00C11A8C"/>
    <w:rsid w:val="00C1427C"/>
    <w:rsid w:val="00C2563E"/>
    <w:rsid w:val="00C331B9"/>
    <w:rsid w:val="00C35E59"/>
    <w:rsid w:val="00C44D29"/>
    <w:rsid w:val="00C473AD"/>
    <w:rsid w:val="00C57382"/>
    <w:rsid w:val="00C57E49"/>
    <w:rsid w:val="00C6355C"/>
    <w:rsid w:val="00C63F72"/>
    <w:rsid w:val="00C642A4"/>
    <w:rsid w:val="00C7048D"/>
    <w:rsid w:val="00C7597C"/>
    <w:rsid w:val="00C760B4"/>
    <w:rsid w:val="00C76AB2"/>
    <w:rsid w:val="00C81131"/>
    <w:rsid w:val="00C81F31"/>
    <w:rsid w:val="00C83DD0"/>
    <w:rsid w:val="00C859A0"/>
    <w:rsid w:val="00C87D1B"/>
    <w:rsid w:val="00C9126D"/>
    <w:rsid w:val="00C96C75"/>
    <w:rsid w:val="00C96FEC"/>
    <w:rsid w:val="00CA1616"/>
    <w:rsid w:val="00CA1D49"/>
    <w:rsid w:val="00CA4247"/>
    <w:rsid w:val="00CA709F"/>
    <w:rsid w:val="00CB09B5"/>
    <w:rsid w:val="00CB62B7"/>
    <w:rsid w:val="00CB7D14"/>
    <w:rsid w:val="00CC11A5"/>
    <w:rsid w:val="00CC4074"/>
    <w:rsid w:val="00CC726A"/>
    <w:rsid w:val="00CD23BC"/>
    <w:rsid w:val="00CD2734"/>
    <w:rsid w:val="00CD5BF5"/>
    <w:rsid w:val="00CD7E6C"/>
    <w:rsid w:val="00CE645A"/>
    <w:rsid w:val="00CF364C"/>
    <w:rsid w:val="00CF73B7"/>
    <w:rsid w:val="00D04CAB"/>
    <w:rsid w:val="00D21991"/>
    <w:rsid w:val="00D23F70"/>
    <w:rsid w:val="00D36EA0"/>
    <w:rsid w:val="00D45FD9"/>
    <w:rsid w:val="00D4788D"/>
    <w:rsid w:val="00D5342A"/>
    <w:rsid w:val="00D546D2"/>
    <w:rsid w:val="00D60119"/>
    <w:rsid w:val="00D65399"/>
    <w:rsid w:val="00D6635B"/>
    <w:rsid w:val="00D66820"/>
    <w:rsid w:val="00D71E91"/>
    <w:rsid w:val="00D71F17"/>
    <w:rsid w:val="00D76FEE"/>
    <w:rsid w:val="00D804AF"/>
    <w:rsid w:val="00D835A7"/>
    <w:rsid w:val="00D84119"/>
    <w:rsid w:val="00D84675"/>
    <w:rsid w:val="00D8599B"/>
    <w:rsid w:val="00D85A84"/>
    <w:rsid w:val="00D867F3"/>
    <w:rsid w:val="00D90594"/>
    <w:rsid w:val="00D91F71"/>
    <w:rsid w:val="00DA1584"/>
    <w:rsid w:val="00DA3082"/>
    <w:rsid w:val="00DA38D1"/>
    <w:rsid w:val="00DA3E6F"/>
    <w:rsid w:val="00DA65A8"/>
    <w:rsid w:val="00DA6629"/>
    <w:rsid w:val="00DA7898"/>
    <w:rsid w:val="00DB005D"/>
    <w:rsid w:val="00DC3E93"/>
    <w:rsid w:val="00DC7EBB"/>
    <w:rsid w:val="00DD0406"/>
    <w:rsid w:val="00DD0484"/>
    <w:rsid w:val="00DD0A7C"/>
    <w:rsid w:val="00DE1CB8"/>
    <w:rsid w:val="00DE3790"/>
    <w:rsid w:val="00DE513E"/>
    <w:rsid w:val="00DF05F2"/>
    <w:rsid w:val="00DF14C7"/>
    <w:rsid w:val="00DF5627"/>
    <w:rsid w:val="00DF5799"/>
    <w:rsid w:val="00DF5BC6"/>
    <w:rsid w:val="00E02219"/>
    <w:rsid w:val="00E13D63"/>
    <w:rsid w:val="00E14A32"/>
    <w:rsid w:val="00E15A8E"/>
    <w:rsid w:val="00E2086B"/>
    <w:rsid w:val="00E233AA"/>
    <w:rsid w:val="00E26D54"/>
    <w:rsid w:val="00E3027E"/>
    <w:rsid w:val="00E33923"/>
    <w:rsid w:val="00E33B8D"/>
    <w:rsid w:val="00E37025"/>
    <w:rsid w:val="00E4495A"/>
    <w:rsid w:val="00E50703"/>
    <w:rsid w:val="00E65AFD"/>
    <w:rsid w:val="00E728EA"/>
    <w:rsid w:val="00E73B59"/>
    <w:rsid w:val="00E81BBC"/>
    <w:rsid w:val="00E81D1B"/>
    <w:rsid w:val="00E845F7"/>
    <w:rsid w:val="00E84F34"/>
    <w:rsid w:val="00E84F82"/>
    <w:rsid w:val="00E857BB"/>
    <w:rsid w:val="00E86473"/>
    <w:rsid w:val="00E94114"/>
    <w:rsid w:val="00E970B6"/>
    <w:rsid w:val="00EA33F1"/>
    <w:rsid w:val="00EB13FC"/>
    <w:rsid w:val="00EB16E9"/>
    <w:rsid w:val="00EB4B39"/>
    <w:rsid w:val="00EB5851"/>
    <w:rsid w:val="00EB6D60"/>
    <w:rsid w:val="00EC199E"/>
    <w:rsid w:val="00EC3312"/>
    <w:rsid w:val="00EC4A2E"/>
    <w:rsid w:val="00ED1726"/>
    <w:rsid w:val="00EE2CB9"/>
    <w:rsid w:val="00EE793C"/>
    <w:rsid w:val="00EF288B"/>
    <w:rsid w:val="00F03CD6"/>
    <w:rsid w:val="00F125F4"/>
    <w:rsid w:val="00F143BE"/>
    <w:rsid w:val="00F16B31"/>
    <w:rsid w:val="00F17D73"/>
    <w:rsid w:val="00F23667"/>
    <w:rsid w:val="00F27BF9"/>
    <w:rsid w:val="00F33F4E"/>
    <w:rsid w:val="00F35F64"/>
    <w:rsid w:val="00F451C7"/>
    <w:rsid w:val="00F478F1"/>
    <w:rsid w:val="00F54AE4"/>
    <w:rsid w:val="00F54D10"/>
    <w:rsid w:val="00F55544"/>
    <w:rsid w:val="00F56D39"/>
    <w:rsid w:val="00F57005"/>
    <w:rsid w:val="00F571C3"/>
    <w:rsid w:val="00F62E75"/>
    <w:rsid w:val="00F65C2B"/>
    <w:rsid w:val="00F75EA0"/>
    <w:rsid w:val="00F8056C"/>
    <w:rsid w:val="00F8575D"/>
    <w:rsid w:val="00F85E33"/>
    <w:rsid w:val="00F87121"/>
    <w:rsid w:val="00F9614C"/>
    <w:rsid w:val="00FA41EA"/>
    <w:rsid w:val="00FA52CE"/>
    <w:rsid w:val="00FA6421"/>
    <w:rsid w:val="00FB0F29"/>
    <w:rsid w:val="00FB26A4"/>
    <w:rsid w:val="00FB7B8D"/>
    <w:rsid w:val="00FC080F"/>
    <w:rsid w:val="00FC2C18"/>
    <w:rsid w:val="00FC3CF6"/>
    <w:rsid w:val="00FC6D74"/>
    <w:rsid w:val="00FD32B6"/>
    <w:rsid w:val="00FD5426"/>
    <w:rsid w:val="00FE5542"/>
    <w:rsid w:val="00FE58BA"/>
    <w:rsid w:val="00FF151E"/>
    <w:rsid w:val="00FF21FE"/>
    <w:rsid w:val="00FF3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C350F"/>
  <w15:chartTrackingRefBased/>
  <w15:docId w15:val="{565CB6E1-3325-4C7C-9705-CB2FBC74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70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B70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B70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B70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7B70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70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70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70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70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70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B70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B70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B7026"/>
    <w:rPr>
      <w:rFonts w:cstheme="majorBidi"/>
      <w:color w:val="0F4761" w:themeColor="accent1" w:themeShade="BF"/>
      <w:sz w:val="28"/>
      <w:szCs w:val="28"/>
    </w:rPr>
  </w:style>
  <w:style w:type="character" w:customStyle="1" w:styleId="50">
    <w:name w:val="标题 5 字符"/>
    <w:basedOn w:val="a0"/>
    <w:link w:val="5"/>
    <w:uiPriority w:val="9"/>
    <w:rsid w:val="007B7026"/>
    <w:rPr>
      <w:rFonts w:cstheme="majorBidi"/>
      <w:color w:val="0F4761" w:themeColor="accent1" w:themeShade="BF"/>
      <w:sz w:val="24"/>
    </w:rPr>
  </w:style>
  <w:style w:type="character" w:customStyle="1" w:styleId="60">
    <w:name w:val="标题 6 字符"/>
    <w:basedOn w:val="a0"/>
    <w:link w:val="6"/>
    <w:uiPriority w:val="9"/>
    <w:semiHidden/>
    <w:rsid w:val="007B7026"/>
    <w:rPr>
      <w:rFonts w:cstheme="majorBidi"/>
      <w:b/>
      <w:bCs/>
      <w:color w:val="0F4761" w:themeColor="accent1" w:themeShade="BF"/>
    </w:rPr>
  </w:style>
  <w:style w:type="character" w:customStyle="1" w:styleId="70">
    <w:name w:val="标题 7 字符"/>
    <w:basedOn w:val="a0"/>
    <w:link w:val="7"/>
    <w:uiPriority w:val="9"/>
    <w:semiHidden/>
    <w:rsid w:val="007B7026"/>
    <w:rPr>
      <w:rFonts w:cstheme="majorBidi"/>
      <w:b/>
      <w:bCs/>
      <w:color w:val="595959" w:themeColor="text1" w:themeTint="A6"/>
    </w:rPr>
  </w:style>
  <w:style w:type="character" w:customStyle="1" w:styleId="80">
    <w:name w:val="标题 8 字符"/>
    <w:basedOn w:val="a0"/>
    <w:link w:val="8"/>
    <w:uiPriority w:val="9"/>
    <w:semiHidden/>
    <w:rsid w:val="007B7026"/>
    <w:rPr>
      <w:rFonts w:cstheme="majorBidi"/>
      <w:color w:val="595959" w:themeColor="text1" w:themeTint="A6"/>
    </w:rPr>
  </w:style>
  <w:style w:type="character" w:customStyle="1" w:styleId="90">
    <w:name w:val="标题 9 字符"/>
    <w:basedOn w:val="a0"/>
    <w:link w:val="9"/>
    <w:uiPriority w:val="9"/>
    <w:semiHidden/>
    <w:rsid w:val="007B7026"/>
    <w:rPr>
      <w:rFonts w:eastAsiaTheme="majorEastAsia" w:cstheme="majorBidi"/>
      <w:color w:val="595959" w:themeColor="text1" w:themeTint="A6"/>
    </w:rPr>
  </w:style>
  <w:style w:type="paragraph" w:styleId="a3">
    <w:name w:val="Title"/>
    <w:basedOn w:val="a"/>
    <w:next w:val="a"/>
    <w:link w:val="a4"/>
    <w:uiPriority w:val="10"/>
    <w:qFormat/>
    <w:rsid w:val="007B70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70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70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70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7026"/>
    <w:pPr>
      <w:spacing w:before="160"/>
      <w:jc w:val="center"/>
    </w:pPr>
    <w:rPr>
      <w:i/>
      <w:iCs/>
      <w:color w:val="404040" w:themeColor="text1" w:themeTint="BF"/>
    </w:rPr>
  </w:style>
  <w:style w:type="character" w:customStyle="1" w:styleId="a8">
    <w:name w:val="引用 字符"/>
    <w:basedOn w:val="a0"/>
    <w:link w:val="a7"/>
    <w:uiPriority w:val="29"/>
    <w:rsid w:val="007B7026"/>
    <w:rPr>
      <w:i/>
      <w:iCs/>
      <w:color w:val="404040" w:themeColor="text1" w:themeTint="BF"/>
    </w:rPr>
  </w:style>
  <w:style w:type="paragraph" w:styleId="a9">
    <w:name w:val="List Paragraph"/>
    <w:basedOn w:val="a"/>
    <w:uiPriority w:val="34"/>
    <w:qFormat/>
    <w:rsid w:val="007B7026"/>
    <w:pPr>
      <w:ind w:left="720"/>
      <w:contextualSpacing/>
    </w:pPr>
  </w:style>
  <w:style w:type="character" w:styleId="aa">
    <w:name w:val="Intense Emphasis"/>
    <w:basedOn w:val="a0"/>
    <w:uiPriority w:val="21"/>
    <w:qFormat/>
    <w:rsid w:val="007B7026"/>
    <w:rPr>
      <w:i/>
      <w:iCs/>
      <w:color w:val="0F4761" w:themeColor="accent1" w:themeShade="BF"/>
    </w:rPr>
  </w:style>
  <w:style w:type="paragraph" w:styleId="ab">
    <w:name w:val="Intense Quote"/>
    <w:basedOn w:val="a"/>
    <w:next w:val="a"/>
    <w:link w:val="ac"/>
    <w:uiPriority w:val="30"/>
    <w:qFormat/>
    <w:rsid w:val="007B7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7026"/>
    <w:rPr>
      <w:i/>
      <w:iCs/>
      <w:color w:val="0F4761" w:themeColor="accent1" w:themeShade="BF"/>
    </w:rPr>
  </w:style>
  <w:style w:type="character" w:styleId="ad">
    <w:name w:val="Intense Reference"/>
    <w:basedOn w:val="a0"/>
    <w:uiPriority w:val="32"/>
    <w:qFormat/>
    <w:rsid w:val="007B7026"/>
    <w:rPr>
      <w:b/>
      <w:bCs/>
      <w:smallCaps/>
      <w:color w:val="0F4761" w:themeColor="accent1" w:themeShade="BF"/>
      <w:spacing w:val="5"/>
    </w:rPr>
  </w:style>
  <w:style w:type="character" w:styleId="ae">
    <w:name w:val="Placeholder Text"/>
    <w:basedOn w:val="a0"/>
    <w:uiPriority w:val="99"/>
    <w:semiHidden/>
    <w:rsid w:val="00C44D29"/>
    <w:rPr>
      <w:color w:val="666666"/>
    </w:rPr>
  </w:style>
  <w:style w:type="paragraph" w:styleId="af">
    <w:name w:val="header"/>
    <w:basedOn w:val="a"/>
    <w:link w:val="af0"/>
    <w:uiPriority w:val="99"/>
    <w:unhideWhenUsed/>
    <w:rsid w:val="00C0298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02988"/>
    <w:rPr>
      <w:sz w:val="18"/>
      <w:szCs w:val="18"/>
    </w:rPr>
  </w:style>
  <w:style w:type="paragraph" w:styleId="af1">
    <w:name w:val="footer"/>
    <w:basedOn w:val="a"/>
    <w:link w:val="af2"/>
    <w:uiPriority w:val="99"/>
    <w:unhideWhenUsed/>
    <w:rsid w:val="00C0298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02988"/>
    <w:rPr>
      <w:sz w:val="18"/>
      <w:szCs w:val="18"/>
    </w:rPr>
  </w:style>
  <w:style w:type="paragraph" w:styleId="HTML">
    <w:name w:val="HTML Preformatted"/>
    <w:basedOn w:val="a"/>
    <w:link w:val="HTML0"/>
    <w:uiPriority w:val="99"/>
    <w:semiHidden/>
    <w:unhideWhenUsed/>
    <w:rsid w:val="00D71F17"/>
    <w:rPr>
      <w:rFonts w:ascii="Courier New" w:hAnsi="Courier New" w:cs="Courier New"/>
      <w:sz w:val="20"/>
      <w:szCs w:val="20"/>
    </w:rPr>
  </w:style>
  <w:style w:type="character" w:customStyle="1" w:styleId="HTML0">
    <w:name w:val="HTML 预设格式 字符"/>
    <w:basedOn w:val="a0"/>
    <w:link w:val="HTML"/>
    <w:uiPriority w:val="99"/>
    <w:semiHidden/>
    <w:rsid w:val="00D71F17"/>
    <w:rPr>
      <w:rFonts w:ascii="Courier New" w:hAnsi="Courier New" w:cs="Courier New"/>
      <w:sz w:val="20"/>
      <w:szCs w:val="20"/>
    </w:rPr>
  </w:style>
  <w:style w:type="paragraph" w:styleId="af3">
    <w:name w:val="footnote text"/>
    <w:basedOn w:val="a"/>
    <w:link w:val="af4"/>
    <w:uiPriority w:val="99"/>
    <w:semiHidden/>
    <w:unhideWhenUsed/>
    <w:rsid w:val="006F223B"/>
    <w:pPr>
      <w:snapToGrid w:val="0"/>
    </w:pPr>
    <w:rPr>
      <w:sz w:val="18"/>
      <w:szCs w:val="18"/>
    </w:rPr>
  </w:style>
  <w:style w:type="character" w:customStyle="1" w:styleId="af4">
    <w:name w:val="脚注文本 字符"/>
    <w:basedOn w:val="a0"/>
    <w:link w:val="af3"/>
    <w:uiPriority w:val="99"/>
    <w:semiHidden/>
    <w:rsid w:val="006F223B"/>
    <w:rPr>
      <w:sz w:val="18"/>
      <w:szCs w:val="18"/>
    </w:rPr>
  </w:style>
  <w:style w:type="character" w:styleId="af5">
    <w:name w:val="footnote reference"/>
    <w:basedOn w:val="a0"/>
    <w:uiPriority w:val="99"/>
    <w:semiHidden/>
    <w:unhideWhenUsed/>
    <w:rsid w:val="006F223B"/>
    <w:rPr>
      <w:vertAlign w:val="superscript"/>
    </w:rPr>
  </w:style>
  <w:style w:type="paragraph" w:styleId="af6">
    <w:name w:val="endnote text"/>
    <w:basedOn w:val="a"/>
    <w:link w:val="af7"/>
    <w:uiPriority w:val="99"/>
    <w:unhideWhenUsed/>
    <w:rsid w:val="00F54AE4"/>
    <w:pPr>
      <w:snapToGrid w:val="0"/>
    </w:pPr>
  </w:style>
  <w:style w:type="character" w:customStyle="1" w:styleId="af7">
    <w:name w:val="尾注文本 字符"/>
    <w:basedOn w:val="a0"/>
    <w:link w:val="af6"/>
    <w:uiPriority w:val="99"/>
    <w:rsid w:val="00F54AE4"/>
  </w:style>
  <w:style w:type="character" w:styleId="af8">
    <w:name w:val="endnote reference"/>
    <w:basedOn w:val="a0"/>
    <w:uiPriority w:val="99"/>
    <w:semiHidden/>
    <w:unhideWhenUsed/>
    <w:rsid w:val="00F54AE4"/>
    <w:rPr>
      <w:vertAlign w:val="superscript"/>
    </w:rPr>
  </w:style>
  <w:style w:type="paragraph" w:styleId="af9">
    <w:name w:val="Normal (Web)"/>
    <w:basedOn w:val="a"/>
    <w:uiPriority w:val="99"/>
    <w:semiHidden/>
    <w:unhideWhenUsed/>
    <w:rsid w:val="001C67A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60AA0-C6F0-4558-A9E0-CB3222621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2004</TotalTime>
  <Pages>13</Pages>
  <Words>4600</Words>
  <Characters>5660</Characters>
  <Application>Microsoft Office Word</Application>
  <DocSecurity>0</DocSecurity>
  <Lines>166</Lines>
  <Paragraphs>128</Paragraphs>
  <ScaleCrop>false</ScaleCrop>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恩杰 何</dc:creator>
  <cp:keywords/>
  <dc:description/>
  <cp:lastModifiedBy>恩杰 何</cp:lastModifiedBy>
  <cp:revision>594</cp:revision>
  <dcterms:created xsi:type="dcterms:W3CDTF">2025-11-16T09:04:00Z</dcterms:created>
  <dcterms:modified xsi:type="dcterms:W3CDTF">2025-12-06T09:12:00Z</dcterms:modified>
</cp:coreProperties>
</file>