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Service Agreement</w:t>
      </w:r>
    </w:p>
    <w:p>
      <w:r>
        <w:t xml:space="preserve">This Service Agreement is entered into between Kowork Inc. and the Client as of the Effective Date set out below.</w:t>
      </w:r>
    </w:p>
    <w:p>
      <w:pPr>
        <w:pStyle w:val="Heading1"/>
      </w:pPr>
      <w:r>
        <w:t xml:space="preserve">Payment</w:t>
      </w:r>
    </w:p>
    <w:p>
      <w:r>
        <w:t xml:space="preserve">Payment is due within 30 days of receipt of each invoice.</w:t>
      </w:r>
    </w:p>
    <w:p>
      <w:pPr>
        <w:pStyle w:val="Heading1"/>
      </w:pPr>
      <w:r>
        <w:t xml:space="preserve">Term</w:t>
      </w:r>
    </w:p>
    <w:p>
      <w:r>
        <w:t xml:space="preserve">This Agreement remains in effect for twelve months and renews automatically unless either party gives notice.</w:t>
      </w:r>
    </w:p>
    <w:p>
      <w:pPr>
        <w:pStyle w:val="Heading1"/>
      </w:pPr>
      <w:r>
        <w:t xml:space="preserve">Responsibilities</w:t>
      </w:r>
    </w:p>
    <w:p>
      <w:pPr>
        <w:pStyle w:val="ListParagraph"/>
        <w:numPr>
          <w:ilvl w:val="0"/>
          <w:numId w:val="1"/>
        </w:numPr>
      </w:pPr>
      <w:r>
        <w:t xml:space="preserve">Deliver the services with reasonable skill and care.</w:t>
      </w:r>
    </w:p>
    <w:p>
      <w:pPr>
        <w:pStyle w:val="ListParagraph"/>
        <w:numPr>
          <w:ilvl w:val="0"/>
          <w:numId w:val="1"/>
        </w:numPr>
      </w:pPr>
      <w:r>
        <w:t xml:space="preserve">Keep confidential information secure.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Agreement</dc:title>
  <dc:creator>Kowork</dc:creator>
  <cp:lastModifiedBy>Un-named</cp:lastModifiedBy>
  <cp:revision>1</cp:revision>
  <dcterms:created xsi:type="dcterms:W3CDTF">2026-06-19T19:13:57.256Z</dcterms:created>
  <dcterms:modified xsi:type="dcterms:W3CDTF">2026-06-19T19:13:57.256Z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