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Minor Project</w:t>
      </w:r>
    </w:p>
    <w:p w:rsidR="00000000" w:rsidDel="00000000" w:rsidP="00000000" w:rsidRDefault="00000000" w:rsidRPr="00000000" w14:paraId="00000002">
      <w:pPr>
        <w:spacing w:before="185" w:lineRule="auto"/>
        <w:ind w:left="100" w:firstLine="0"/>
        <w:rPr>
          <w:rFonts w:ascii="Tahoma" w:cs="Tahoma" w:eastAsia="Tahoma" w:hAnsi="Tahoma"/>
          <w:sz w:val="32"/>
          <w:szCs w:val="32"/>
        </w:rPr>
      </w:pPr>
      <w:r w:rsidDel="00000000" w:rsidR="00000000" w:rsidRPr="00000000">
        <w:rPr>
          <w:rFonts w:ascii="Tahoma" w:cs="Tahoma" w:eastAsia="Tahoma" w:hAnsi="Tahoma"/>
          <w:sz w:val="32"/>
          <w:szCs w:val="32"/>
          <w:rtl w:val="0"/>
        </w:rPr>
        <w:t xml:space="preserve">Exploratory Data Analysis – 70 marks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508000</wp:posOffset>
                </wp:positionV>
                <wp:extent cx="6859270" cy="20320"/>
                <wp:effectExtent b="0" l="0" r="0" t="0"/>
                <wp:wrapNone/>
                <wp:docPr id="1807012951" name=""/>
                <a:graphic>
                  <a:graphicData uri="http://schemas.microsoft.com/office/word/2010/wordprocessingGroup">
                    <wpg:wgp>
                      <wpg:cNvGrpSpPr/>
                      <wpg:grpSpPr>
                        <a:xfrm>
                          <a:off x="1916350" y="3769200"/>
                          <a:ext cx="6859270" cy="20320"/>
                          <a:chOff x="1916350" y="3769200"/>
                          <a:chExt cx="6859300" cy="20325"/>
                        </a:xfrm>
                      </wpg:grpSpPr>
                      <wpg:grpSp>
                        <wpg:cNvGrpSpPr/>
                        <wpg:grpSpPr>
                          <a:xfrm>
                            <a:off x="1916365" y="3769205"/>
                            <a:ext cx="6859270" cy="20320"/>
                            <a:chOff x="720" y="814"/>
                            <a:chExt cx="10802" cy="32"/>
                          </a:xfrm>
                        </wpg:grpSpPr>
                        <wps:wsp>
                          <wps:cNvSpPr/>
                          <wps:cNvPr id="5" name="Shape 5"/>
                          <wps:spPr>
                            <a:xfrm>
                              <a:off x="720" y="815"/>
                              <a:ext cx="1080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720" y="814"/>
                              <a:ext cx="10800" cy="31"/>
                            </a:xfrm>
                            <a:custGeom>
                              <a:rect b="b" l="l" r="r" t="t"/>
                              <a:pathLst>
                                <a:path extrusionOk="0" h="31" w="10800">
                                  <a:moveTo>
                                    <a:pt x="10800" y="0"/>
                                  </a:moveTo>
                                  <a:lnTo>
                                    <a:pt x="10797" y="0"/>
                                  </a:lnTo>
                                  <a:lnTo>
                                    <a:pt x="5" y="0"/>
                                  </a:lnTo>
                                  <a:lnTo>
                                    <a:pt x="0" y="0"/>
                                  </a:lnTo>
                                  <a:lnTo>
                                    <a:pt x="0" y="5"/>
                                  </a:lnTo>
                                  <a:lnTo>
                                    <a:pt x="0" y="31"/>
                                  </a:lnTo>
                                  <a:lnTo>
                                    <a:pt x="10800" y="31"/>
                                  </a:lnTo>
                                  <a:lnTo>
                                    <a:pt x="10800" y="0"/>
                                  </a:lnTo>
                                  <a:close/>
                                </a:path>
                              </a:pathLst>
                            </a:custGeom>
                            <a:solidFill>
                              <a:srgbClr val="9F9F9F"/>
                            </a:solidFill>
                            <a:ln>
                              <a:noFill/>
                            </a:ln>
                          </wps:spPr>
                          <wps:bodyPr anchorCtr="0" anchor="ctr" bIns="91425" lIns="91425" spcFirstLastPara="1" rIns="91425" wrap="square" tIns="91425">
                            <a:noAutofit/>
                          </wps:bodyPr>
                        </wps:wsp>
                        <wps:wsp>
                          <wps:cNvSpPr/>
                          <wps:cNvPr id="14" name="Shape 14"/>
                          <wps:spPr>
                            <a:xfrm>
                              <a:off x="11517" y="81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20" y="814"/>
                              <a:ext cx="10802" cy="27"/>
                            </a:xfrm>
                            <a:custGeom>
                              <a:rect b="b" l="l" r="r" t="t"/>
                              <a:pathLst>
                                <a:path extrusionOk="0" h="27" w="10802">
                                  <a:moveTo>
                                    <a:pt x="5" y="5"/>
                                  </a:moveTo>
                                  <a:lnTo>
                                    <a:pt x="0" y="5"/>
                                  </a:lnTo>
                                  <a:lnTo>
                                    <a:pt x="0" y="26"/>
                                  </a:lnTo>
                                  <a:lnTo>
                                    <a:pt x="5" y="26"/>
                                  </a:lnTo>
                                  <a:lnTo>
                                    <a:pt x="5" y="5"/>
                                  </a:lnTo>
                                  <a:close/>
                                  <a:moveTo>
                                    <a:pt x="10802" y="0"/>
                                  </a:moveTo>
                                  <a:lnTo>
                                    <a:pt x="10797" y="0"/>
                                  </a:lnTo>
                                  <a:lnTo>
                                    <a:pt x="10797" y="5"/>
                                  </a:lnTo>
                                  <a:lnTo>
                                    <a:pt x="10802" y="5"/>
                                  </a:lnTo>
                                  <a:lnTo>
                                    <a:pt x="10802" y="0"/>
                                  </a:lnTo>
                                  <a:close/>
                                </a:path>
                              </a:pathLst>
                            </a:custGeom>
                            <a:solidFill>
                              <a:srgbClr val="9F9F9F"/>
                            </a:solidFill>
                            <a:ln>
                              <a:noFill/>
                            </a:ln>
                          </wps:spPr>
                          <wps:bodyPr anchorCtr="0" anchor="ctr" bIns="91425" lIns="91425" spcFirstLastPara="1" rIns="91425" wrap="square" tIns="91425">
                            <a:noAutofit/>
                          </wps:bodyPr>
                        </wps:wsp>
                        <wps:wsp>
                          <wps:cNvSpPr/>
                          <wps:cNvPr id="16" name="Shape 16"/>
                          <wps:spPr>
                            <a:xfrm>
                              <a:off x="11517" y="819"/>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720" y="841"/>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720" y="841"/>
                              <a:ext cx="10802" cy="5"/>
                            </a:xfrm>
                            <a:custGeom>
                              <a:rect b="b" l="l" r="r" t="t"/>
                              <a:pathLst>
                                <a:path extrusionOk="0" h="5" w="10802">
                                  <a:moveTo>
                                    <a:pt x="10802" y="0"/>
                                  </a:moveTo>
                                  <a:lnTo>
                                    <a:pt x="10797" y="0"/>
                                  </a:lnTo>
                                  <a:lnTo>
                                    <a:pt x="5" y="0"/>
                                  </a:lnTo>
                                  <a:lnTo>
                                    <a:pt x="0" y="0"/>
                                  </a:lnTo>
                                  <a:lnTo>
                                    <a:pt x="0" y="5"/>
                                  </a:lnTo>
                                  <a:lnTo>
                                    <a:pt x="5" y="5"/>
                                  </a:lnTo>
                                  <a:lnTo>
                                    <a:pt x="10797" y="5"/>
                                  </a:lnTo>
                                  <a:lnTo>
                                    <a:pt x="10802" y="5"/>
                                  </a:lnTo>
                                  <a:lnTo>
                                    <a:pt x="10802" y="0"/>
                                  </a:lnTo>
                                  <a:close/>
                                </a:path>
                              </a:pathLst>
                            </a:custGeom>
                            <a:solidFill>
                              <a:srgbClr val="E2E2E2"/>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508000</wp:posOffset>
                </wp:positionV>
                <wp:extent cx="6859270" cy="20320"/>
                <wp:effectExtent b="0" l="0" r="0" t="0"/>
                <wp:wrapNone/>
                <wp:docPr id="180701295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59270" cy="2032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spacing w:before="89" w:lineRule="auto"/>
        <w:ind w:firstLine="100"/>
        <w:rPr/>
      </w:pPr>
      <w:r w:rsidDel="00000000" w:rsidR="00000000" w:rsidRPr="00000000">
        <w:rPr>
          <w:rtl w:val="0"/>
        </w:rPr>
        <w:t xml:space="preserve">Domain: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40" w:lineRule="auto"/>
        <w:ind w:left="10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Banking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ind w:firstLine="100"/>
        <w:rPr/>
      </w:pPr>
      <w:r w:rsidDel="00000000" w:rsidR="00000000" w:rsidRPr="00000000">
        <w:rPr>
          <w:rtl w:val="0"/>
        </w:rPr>
        <w:t xml:space="preserve">Problem Statement: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 w:line="276" w:lineRule="auto"/>
        <w:ind w:left="100" w:right="136"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Happy Bank provides various credit cards to customers. The manager of Happy Bank is disturbed by more and more customers leaving their credit card services. The team did a customer survey to check customer attrition. Various customer attributes like Customer_Age, Credit_Limit, Dependent_Count. The team would really appreciate it if one could predict for them who is gonna get churned so they can proactively go to the customer to provide them better services and turn customers' decisions in the opposite direction.</w:t>
      </w:r>
    </w:p>
    <w:p w:rsidR="00000000" w:rsidDel="00000000" w:rsidP="00000000" w:rsidRDefault="00000000" w:rsidRPr="00000000" w14:paraId="0000000A">
      <w:pPr>
        <w:pStyle w:val="Heading1"/>
        <w:spacing w:before="243" w:lineRule="auto"/>
        <w:ind w:firstLine="0"/>
        <w:rPr/>
      </w:pPr>
      <w:r w:rsidDel="00000000" w:rsidR="00000000" w:rsidRPr="00000000">
        <w:rPr>
          <w:rtl w:val="0"/>
        </w:rPr>
        <w:t xml:space="preserve">Dataset Description: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76" w:lineRule="auto"/>
        <w:ind w:left="100" w:right="166"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Attrition_Flag: Internal event (customer activity) variable - if the account is closed then 1 else 0(Target)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608"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Customer_Age: Demographic variable - Customer's Age in Years Dependent_Count:Demographic variable - Number of dependents Credit_Limit:Credit Limit on the Credit Card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And so 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0"/>
          <w:numId w:val="1"/>
        </w:numPr>
        <w:tabs>
          <w:tab w:val="left" w:leader="none" w:pos="821"/>
        </w:tabs>
        <w:ind w:left="820" w:hanging="361"/>
        <w:rPr/>
      </w:pPr>
      <w:r w:rsidDel="00000000" w:rsidR="00000000" w:rsidRPr="00000000">
        <w:rPr>
          <w:rtl w:val="0"/>
        </w:rPr>
        <w:t xml:space="preserve">Steps and Tasks:</w:t>
      </w:r>
    </w:p>
    <w:p w:rsidR="00000000" w:rsidDel="00000000" w:rsidP="00000000" w:rsidRDefault="00000000" w:rsidRPr="00000000" w14:paraId="00000011">
      <w:pPr>
        <w:tabs>
          <w:tab w:val="left" w:leader="none" w:pos="821"/>
        </w:tabs>
        <w:rPr/>
      </w:pPr>
      <w:r w:rsidDel="00000000" w:rsidR="00000000" w:rsidRPr="00000000">
        <w:rPr>
          <w:rtl w:val="0"/>
        </w:rPr>
      </w:r>
    </w:p>
    <w:p w:rsidR="00000000" w:rsidDel="00000000" w:rsidP="00000000" w:rsidRDefault="00000000" w:rsidRPr="00000000" w14:paraId="00000012">
      <w:pPr>
        <w:tabs>
          <w:tab w:val="left" w:leader="none" w:pos="821"/>
        </w:tabs>
        <w:rPr/>
      </w:pPr>
      <w:r w:rsidDel="00000000" w:rsidR="00000000" w:rsidRPr="00000000">
        <w:rPr>
          <w:rtl w:val="0"/>
        </w:rPr>
      </w:r>
    </w:p>
    <w:p w:rsidR="00000000" w:rsidDel="00000000" w:rsidP="00000000" w:rsidRDefault="00000000" w:rsidRPr="00000000" w14:paraId="00000013">
      <w:pPr>
        <w:tabs>
          <w:tab w:val="left" w:leader="none" w:pos="821"/>
        </w:tabs>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1540" w:right="0" w:hanging="360.99999999999994"/>
        <w:jc w:val="left"/>
        <w:rPr>
          <w:rFonts w:ascii="Arial MT" w:cs="Arial MT" w:eastAsia="Arial MT" w:hAnsi="Arial MT"/>
          <w:b w:val="0"/>
          <w:i w:val="0"/>
          <w:smallCaps w:val="0"/>
          <w:strike w:val="0"/>
          <w:color w:val="0d0f1a"/>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Import Necessary Libraries.(2 points)</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48" w:line="240" w:lineRule="auto"/>
        <w:ind w:left="1619" w:right="0" w:hanging="440"/>
        <w:jc w:val="left"/>
        <w:rPr/>
      </w:pP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Display a sample of five rows of the data frame.(1 point)</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02"/>
          <w:tab w:val="left" w:leader="none" w:pos="1603"/>
        </w:tabs>
        <w:spacing w:after="0" w:before="47" w:line="240" w:lineRule="auto"/>
        <w:ind w:left="1602" w:right="0" w:hanging="423"/>
        <w:jc w:val="left"/>
        <w:rPr/>
      </w:pP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Check the shape of the data (number of rows and columns).(1 point)</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1"/>
        </w:tabs>
        <w:spacing w:after="0" w:before="50" w:line="276" w:lineRule="auto"/>
        <w:ind w:left="1540" w:right="1032" w:hanging="360"/>
        <w:jc w:val="left"/>
        <w:rPr>
          <w:rFonts w:ascii="Arial MT" w:cs="Arial MT" w:eastAsia="Arial MT" w:hAnsi="Arial MT"/>
          <w:b w:val="0"/>
          <w:i w:val="0"/>
          <w:smallCaps w:val="0"/>
          <w:strike w:val="0"/>
          <w:color w:val="0d0f1a"/>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Check the percentage of missing values in each column of the data frame</w:t>
      </w:r>
      <w:r w:rsidDel="00000000" w:rsidR="00000000" w:rsidRPr="00000000">
        <w:rPr>
          <w:rFonts w:ascii="Arial MT" w:cs="Arial MT" w:eastAsia="Arial MT" w:hAnsi="Arial MT"/>
          <w:b w:val="0"/>
          <w:i w:val="0"/>
          <w:smallCaps w:val="0"/>
          <w:strike w:val="0"/>
          <w:color w:val="0d0f1a"/>
          <w:sz w:val="22"/>
          <w:szCs w:val="22"/>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1 point</w:t>
      </w:r>
      <w:r w:rsidDel="00000000" w:rsidR="00000000" w:rsidRPr="00000000">
        <w:rPr>
          <w:rFonts w:ascii="Arial MT" w:cs="Arial MT" w:eastAsia="Arial MT" w:hAnsi="Arial MT"/>
          <w:b w:val="0"/>
          <w:i w:val="0"/>
          <w:smallCaps w:val="0"/>
          <w:strike w:val="0"/>
          <w:color w:val="0d0f1a"/>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1"/>
        </w:tabs>
        <w:spacing w:after="0" w:before="0" w:line="321" w:lineRule="auto"/>
        <w:ind w:left="1540" w:right="0" w:hanging="360.99999999999994"/>
        <w:jc w:val="left"/>
        <w:rPr>
          <w:rFonts w:ascii="Arial MT" w:cs="Arial MT" w:eastAsia="Arial MT" w:hAnsi="Arial MT"/>
          <w:b w:val="0"/>
          <w:i w:val="0"/>
          <w:smallCaps w:val="0"/>
          <w:strike w:val="0"/>
          <w:color w:val="0d0f1a"/>
          <w:sz w:val="22"/>
          <w:szCs w:val="22"/>
          <w:u w:val="none"/>
          <w:shd w:fill="auto" w:val="clear"/>
          <w:vertAlign w:val="baseline"/>
        </w:rPr>
        <w:sectPr>
          <w:headerReference r:id="rId8" w:type="default"/>
          <w:footerReference r:id="rId9" w:type="default"/>
          <w:pgSz w:h="15840" w:w="12240" w:orient="portrait"/>
          <w:pgMar w:bottom="480" w:top="680" w:left="620" w:right="720" w:header="288" w:footer="298"/>
          <w:pgNumType w:start="1"/>
        </w:sectPr>
      </w:pP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Check if there are any duplicate rows.(1 point)</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1"/>
        </w:tabs>
        <w:spacing w:after="0" w:before="34" w:line="276" w:lineRule="auto"/>
        <w:ind w:left="1540" w:right="201" w:hanging="360"/>
        <w:jc w:val="left"/>
        <w:rPr>
          <w:rFonts w:ascii="Arial MT" w:cs="Arial MT" w:eastAsia="Arial MT" w:hAnsi="Arial MT"/>
          <w:b w:val="0"/>
          <w:i w:val="0"/>
          <w:smallCaps w:val="0"/>
          <w:strike w:val="0"/>
          <w:color w:val="0d0f1a"/>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Check the distribution of the Customer_Age column. Check the basic statistics like mean, median, and standard deviation of  the age column.(6 points)</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1"/>
        </w:tabs>
        <w:spacing w:after="0" w:before="0" w:line="276" w:lineRule="auto"/>
        <w:ind w:left="1540" w:right="532" w:hanging="360"/>
        <w:jc w:val="left"/>
        <w:rPr>
          <w:rFonts w:ascii="Arial MT" w:cs="Arial MT" w:eastAsia="Arial MT" w:hAnsi="Arial MT"/>
          <w:b w:val="0"/>
          <w:i w:val="0"/>
          <w:smallCaps w:val="0"/>
          <w:strike w:val="0"/>
          <w:color w:val="0d0f1a"/>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Plot 2 box plots and 2 pie chart of the parameter of your on choice and write your intuition about it (8 marks)</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1"/>
        </w:tabs>
        <w:spacing w:after="0" w:before="2" w:line="276" w:lineRule="auto"/>
        <w:ind w:left="1540" w:right="294" w:hanging="360"/>
        <w:jc w:val="left"/>
        <w:rPr>
          <w:rFonts w:ascii="Arial MT" w:cs="Arial MT" w:eastAsia="Arial MT" w:hAnsi="Arial MT"/>
          <w:b w:val="0"/>
          <w:i w:val="0"/>
          <w:smallCaps w:val="0"/>
          <w:strike w:val="0"/>
          <w:color w:val="0d0f1a"/>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Plot a Box-plot of Total_Revolving_Bal and Card_Category by characterizing with Attrition_Flag. Write your intuitions about it.(10 points)</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1"/>
        </w:tabs>
        <w:spacing w:after="0" w:before="0" w:line="276" w:lineRule="auto"/>
        <w:ind w:left="1540" w:right="909" w:hanging="360"/>
        <w:jc w:val="left"/>
        <w:rPr>
          <w:rFonts w:ascii="Arial MT" w:cs="Arial MT" w:eastAsia="Arial MT" w:hAnsi="Arial MT"/>
          <w:b w:val="0"/>
          <w:i w:val="0"/>
          <w:smallCaps w:val="0"/>
          <w:strike w:val="0"/>
          <w:color w:val="0d0f1a"/>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Plot a percentage segment bar graph between Education_Level and Attrition_Flag of the customers.(10 point)</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1"/>
        </w:tabs>
        <w:spacing w:after="0" w:before="0" w:line="276" w:lineRule="auto"/>
        <w:ind w:left="1540" w:right="766" w:hanging="360"/>
        <w:jc w:val="left"/>
        <w:rPr>
          <w:rFonts w:ascii="Arial MT" w:cs="Arial MT" w:eastAsia="Arial MT" w:hAnsi="Arial MT"/>
          <w:b w:val="0"/>
          <w:i w:val="0"/>
          <w:smallCaps w:val="0"/>
          <w:strike w:val="0"/>
          <w:color w:val="0d0f1a"/>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Plot a percentage segment bar graph between Income_Category and Attrition_Flag of the customers.(10 point)</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1"/>
        </w:tabs>
        <w:spacing w:after="0" w:before="0" w:line="276" w:lineRule="auto"/>
        <w:ind w:left="1540" w:right="98" w:hanging="360"/>
        <w:jc w:val="left"/>
        <w:rPr>
          <w:rFonts w:ascii="Arial MT" w:cs="Arial MT" w:eastAsia="Arial MT" w:hAnsi="Arial MT"/>
          <w:b w:val="0"/>
          <w:i w:val="0"/>
          <w:smallCaps w:val="0"/>
          <w:strike w:val="0"/>
          <w:color w:val="0d0f1a"/>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Drop CLIENTNUM column.Make a sub data frame which consists of all the numerical columns(i.e.int64,float64) along with the Attrition_Flag column. Plot a clear heatmap to view the correlation using seaborn. (10 points)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1"/>
        </w:tabs>
        <w:spacing w:after="0" w:before="0" w:line="276" w:lineRule="auto"/>
        <w:ind w:left="1540" w:right="794" w:hanging="360"/>
        <w:jc w:val="left"/>
        <w:rPr>
          <w:rFonts w:ascii="Arial MT" w:cs="Arial MT" w:eastAsia="Arial MT" w:hAnsi="Arial MT"/>
          <w:b w:val="0"/>
          <w:i w:val="0"/>
          <w:smallCaps w:val="0"/>
          <w:strike w:val="0"/>
          <w:color w:val="0d0f1a"/>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Plot a boxplot for the Credit_Limit column and check if it contains any outlier or not.(5 point)</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1"/>
        </w:tabs>
        <w:spacing w:after="0" w:before="0" w:line="276" w:lineRule="auto"/>
        <w:ind w:left="1540" w:right="726" w:hanging="360"/>
        <w:jc w:val="left"/>
        <w:rPr>
          <w:rFonts w:ascii="Arial MT" w:cs="Arial MT" w:eastAsia="Arial MT" w:hAnsi="Arial MT"/>
          <w:b w:val="0"/>
          <w:i w:val="0"/>
          <w:smallCaps w:val="0"/>
          <w:strike w:val="0"/>
          <w:color w:val="0d0f1a"/>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f1a"/>
          <w:sz w:val="28"/>
          <w:szCs w:val="28"/>
          <w:u w:val="none"/>
          <w:shd w:fill="auto" w:val="clear"/>
          <w:vertAlign w:val="baseline"/>
          <w:rtl w:val="0"/>
        </w:rPr>
        <w:t xml:space="preserve">Map the Attrition_Flag values to 0 and 1(i.e. Existing Customer=0 and Attrited Customer=1. Standardize the columns.(5 point)</w:t>
      </w:r>
      <w:r w:rsidDel="00000000" w:rsidR="00000000" w:rsidRPr="00000000">
        <w:rPr>
          <w:rtl w:val="0"/>
        </w:rPr>
      </w:r>
    </w:p>
    <w:sectPr>
      <w:type w:val="nextPage"/>
      <w:pgSz w:h="15840" w:w="12240" w:orient="portrait"/>
      <w:pgMar w:bottom="480" w:top="680" w:left="620" w:right="720" w:header="288" w:footer="2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9690100</wp:posOffset>
              </wp:positionV>
              <wp:extent cx="6859270" cy="21590"/>
              <wp:effectExtent b="0" l="0" r="0" t="0"/>
              <wp:wrapNone/>
              <wp:docPr id="1807012950" name=""/>
              <a:graphic>
                <a:graphicData uri="http://schemas.microsoft.com/office/word/2010/wordprocessingGroup">
                  <wpg:wgp>
                    <wpg:cNvGrpSpPr/>
                    <wpg:grpSpPr>
                      <a:xfrm>
                        <a:off x="1916350" y="3769200"/>
                        <a:ext cx="6859270" cy="21590"/>
                        <a:chOff x="1916350" y="3769200"/>
                        <a:chExt cx="6859300" cy="20975"/>
                      </a:xfrm>
                    </wpg:grpSpPr>
                    <wpg:grpSp>
                      <wpg:cNvGrpSpPr/>
                      <wpg:grpSpPr>
                        <a:xfrm>
                          <a:off x="1916365" y="3769205"/>
                          <a:ext cx="6859270" cy="20955"/>
                          <a:chOff x="720" y="15262"/>
                          <a:chExt cx="10802" cy="33"/>
                        </a:xfrm>
                      </wpg:grpSpPr>
                      <wps:wsp>
                        <wps:cNvSpPr/>
                        <wps:cNvPr id="5" name="Shape 5"/>
                        <wps:spPr>
                          <a:xfrm>
                            <a:off x="720" y="15262"/>
                            <a:ext cx="1080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20" y="15262"/>
                            <a:ext cx="10800" cy="31"/>
                          </a:xfrm>
                          <a:custGeom>
                            <a:rect b="b" l="l" r="r" t="t"/>
                            <a:pathLst>
                              <a:path extrusionOk="0" h="31" w="10800">
                                <a:moveTo>
                                  <a:pt x="10800" y="0"/>
                                </a:moveTo>
                                <a:lnTo>
                                  <a:pt x="0" y="0"/>
                                </a:lnTo>
                                <a:lnTo>
                                  <a:pt x="0" y="2"/>
                                </a:lnTo>
                                <a:lnTo>
                                  <a:pt x="0" y="7"/>
                                </a:lnTo>
                                <a:lnTo>
                                  <a:pt x="0" y="31"/>
                                </a:lnTo>
                                <a:lnTo>
                                  <a:pt x="10800" y="31"/>
                                </a:lnTo>
                                <a:lnTo>
                                  <a:pt x="10800" y="0"/>
                                </a:lnTo>
                                <a:close/>
                              </a:path>
                            </a:pathLst>
                          </a:custGeom>
                          <a:solidFill>
                            <a:srgbClr val="9F9F9F"/>
                          </a:solidFill>
                          <a:ln>
                            <a:noFill/>
                          </a:ln>
                        </wps:spPr>
                        <wps:bodyPr anchorCtr="0" anchor="ctr" bIns="91425" lIns="91425" spcFirstLastPara="1" rIns="91425" wrap="square" tIns="91425">
                          <a:noAutofit/>
                        </wps:bodyPr>
                      </wps:wsp>
                      <wps:wsp>
                        <wps:cNvSpPr/>
                        <wps:cNvPr id="7" name="Shape 7"/>
                        <wps:spPr>
                          <a:xfrm>
                            <a:off x="11517" y="15264"/>
                            <a:ext cx="5" cy="5"/>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20" y="15264"/>
                            <a:ext cx="10802" cy="27"/>
                          </a:xfrm>
                          <a:custGeom>
                            <a:rect b="b" l="l" r="r" t="t"/>
                            <a:pathLst>
                              <a:path extrusionOk="0" h="27" w="10802">
                                <a:moveTo>
                                  <a:pt x="5" y="5"/>
                                </a:moveTo>
                                <a:lnTo>
                                  <a:pt x="0" y="5"/>
                                </a:lnTo>
                                <a:lnTo>
                                  <a:pt x="0" y="26"/>
                                </a:lnTo>
                                <a:lnTo>
                                  <a:pt x="5" y="26"/>
                                </a:lnTo>
                                <a:lnTo>
                                  <a:pt x="5" y="5"/>
                                </a:lnTo>
                                <a:close/>
                                <a:moveTo>
                                  <a:pt x="10802" y="0"/>
                                </a:moveTo>
                                <a:lnTo>
                                  <a:pt x="10797" y="0"/>
                                </a:lnTo>
                                <a:lnTo>
                                  <a:pt x="10797" y="5"/>
                                </a:lnTo>
                                <a:lnTo>
                                  <a:pt x="10802" y="5"/>
                                </a:lnTo>
                                <a:lnTo>
                                  <a:pt x="10802" y="0"/>
                                </a:lnTo>
                                <a:close/>
                              </a:path>
                            </a:pathLst>
                          </a:custGeom>
                          <a:solidFill>
                            <a:srgbClr val="9F9F9F"/>
                          </a:solidFill>
                          <a:ln>
                            <a:noFill/>
                          </a:ln>
                        </wps:spPr>
                        <wps:bodyPr anchorCtr="0" anchor="ctr" bIns="91425" lIns="91425" spcFirstLastPara="1" rIns="91425" wrap="square" tIns="91425">
                          <a:noAutofit/>
                        </wps:bodyPr>
                      </wps:wsp>
                      <wps:wsp>
                        <wps:cNvSpPr/>
                        <wps:cNvPr id="9" name="Shape 9"/>
                        <wps:spPr>
                          <a:xfrm>
                            <a:off x="11517" y="15268"/>
                            <a:ext cx="5" cy="22"/>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720" y="15290"/>
                            <a:ext cx="5" cy="5"/>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720" y="15290"/>
                            <a:ext cx="10802" cy="5"/>
                          </a:xfrm>
                          <a:custGeom>
                            <a:rect b="b" l="l" r="r" t="t"/>
                            <a:pathLst>
                              <a:path extrusionOk="0" h="5" w="10802">
                                <a:moveTo>
                                  <a:pt x="10802" y="0"/>
                                </a:moveTo>
                                <a:lnTo>
                                  <a:pt x="10797" y="0"/>
                                </a:lnTo>
                                <a:lnTo>
                                  <a:pt x="5" y="0"/>
                                </a:lnTo>
                                <a:lnTo>
                                  <a:pt x="0" y="0"/>
                                </a:lnTo>
                                <a:lnTo>
                                  <a:pt x="0" y="5"/>
                                </a:lnTo>
                                <a:lnTo>
                                  <a:pt x="5" y="5"/>
                                </a:lnTo>
                                <a:lnTo>
                                  <a:pt x="10797" y="5"/>
                                </a:lnTo>
                                <a:lnTo>
                                  <a:pt x="10802" y="5"/>
                                </a:lnTo>
                                <a:lnTo>
                                  <a:pt x="10802" y="0"/>
                                </a:lnTo>
                                <a:close/>
                              </a:path>
                            </a:pathLst>
                          </a:custGeom>
                          <a:solidFill>
                            <a:srgbClr val="E2E2E2"/>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9690100</wp:posOffset>
              </wp:positionV>
              <wp:extent cx="6859270" cy="21590"/>
              <wp:effectExtent b="0" l="0" r="0" t="0"/>
              <wp:wrapNone/>
              <wp:docPr id="180701295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859270" cy="21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9728200</wp:posOffset>
              </wp:positionV>
              <wp:extent cx="4718685" cy="163830"/>
              <wp:effectExtent b="0" l="0" r="0" t="0"/>
              <wp:wrapNone/>
              <wp:docPr id="1807012948" name=""/>
              <a:graphic>
                <a:graphicData uri="http://schemas.microsoft.com/office/word/2010/wordprocessingShape">
                  <wps:wsp>
                    <wps:cNvSpPr/>
                    <wps:cNvPr id="2" name="Shape 2"/>
                    <wps:spPr>
                      <a:xfrm>
                        <a:off x="2991420" y="3702848"/>
                        <a:ext cx="4709160" cy="154305"/>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Tahoma" w:cs="Tahoma" w:eastAsia="Tahoma" w:hAnsi="Tahoma"/>
                              <w:b w:val="0"/>
                              <w:i w:val="0"/>
                              <w:smallCaps w:val="0"/>
                              <w:strike w:val="0"/>
                              <w:color w:val="666666"/>
                              <w:sz w:val="16"/>
                              <w:vertAlign w:val="baseline"/>
                            </w:rPr>
                            <w:t xml:space="preserve">Proprietary content. © Great Learning. All Rights Reserved. Unauthorized use or distribution prohibited.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9728200</wp:posOffset>
              </wp:positionV>
              <wp:extent cx="4718685" cy="163830"/>
              <wp:effectExtent b="0" l="0" r="0" t="0"/>
              <wp:wrapNone/>
              <wp:docPr id="1807012948"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4718685" cy="1638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6781800</wp:posOffset>
              </wp:positionH>
              <wp:positionV relativeFrom="paragraph">
                <wp:posOffset>9728200</wp:posOffset>
              </wp:positionV>
              <wp:extent cx="142875" cy="163830"/>
              <wp:effectExtent b="0" l="0" r="0" t="0"/>
              <wp:wrapNone/>
              <wp:docPr id="1807012949" name=""/>
              <a:graphic>
                <a:graphicData uri="http://schemas.microsoft.com/office/word/2010/wordprocessingShape">
                  <wps:wsp>
                    <wps:cNvSpPr/>
                    <wps:cNvPr id="3" name="Shape 3"/>
                    <wps:spPr>
                      <a:xfrm>
                        <a:off x="5279325" y="3702848"/>
                        <a:ext cx="133350" cy="154305"/>
                      </a:xfrm>
                      <a:prstGeom prst="rect">
                        <a:avLst/>
                      </a:prstGeom>
                      <a:noFill/>
                      <a:ln>
                        <a:noFill/>
                      </a:ln>
                    </wps:spPr>
                    <wps:txbx>
                      <w:txbxContent>
                        <w:p w:rsidR="00000000" w:rsidDel="00000000" w:rsidP="00000000" w:rsidRDefault="00000000" w:rsidRPr="00000000">
                          <w:pPr>
                            <w:spacing w:after="0" w:before="16.00000023841858" w:line="240"/>
                            <w:ind w:left="60" w:right="0" w:firstLine="60"/>
                            <w:jc w:val="left"/>
                            <w:textDirection w:val="btLr"/>
                          </w:pPr>
                          <w:r w:rsidDel="00000000" w:rsidR="00000000" w:rsidRPr="00000000">
                            <w:rPr>
                              <w:rFonts w:ascii="Tahoma" w:cs="Tahoma" w:eastAsia="Tahoma" w:hAnsi="Tahoma"/>
                              <w:b w:val="0"/>
                              <w:i w:val="0"/>
                              <w:smallCaps w:val="0"/>
                              <w:strike w:val="0"/>
                              <w:color w:val="666666"/>
                              <w:sz w:val="16"/>
                              <w:vertAlign w:val="baseline"/>
                            </w:rPr>
                            <w:t xml:space="preserve"> PAGE </w:t>
                          </w:r>
                          <w:r w:rsidDel="00000000" w:rsidR="00000000" w:rsidRPr="00000000">
                            <w:rPr>
                              <w:rFonts w:ascii="Arial MT" w:cs="Arial MT" w:eastAsia="Arial MT" w:hAnsi="Arial MT"/>
                              <w:b w:val="0"/>
                              <w:i w:val="0"/>
                              <w:smallCaps w:val="0"/>
                              <w:strike w:val="0"/>
                              <w:color w:val="000000"/>
                              <w:sz w:val="22"/>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6781800</wp:posOffset>
              </wp:positionH>
              <wp:positionV relativeFrom="paragraph">
                <wp:posOffset>9728200</wp:posOffset>
              </wp:positionV>
              <wp:extent cx="142875" cy="163830"/>
              <wp:effectExtent b="0" l="0" r="0" t="0"/>
              <wp:wrapNone/>
              <wp:docPr id="1807012949"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42875" cy="1638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1"/>
      </w:pPr>
      <w:rPr>
        <w:rFonts w:ascii="Arial MT" w:cs="Arial MT" w:eastAsia="Arial MT" w:hAnsi="Arial MT"/>
        <w:sz w:val="40"/>
        <w:szCs w:val="40"/>
      </w:rPr>
    </w:lvl>
    <w:lvl w:ilvl="1">
      <w:start w:val="1"/>
      <w:numFmt w:val="decimal"/>
      <w:lvlText w:val="%2."/>
      <w:lvlJc w:val="left"/>
      <w:pPr>
        <w:ind w:left="1540" w:hanging="360"/>
      </w:pPr>
      <w:rPr/>
    </w:lvl>
    <w:lvl w:ilvl="2">
      <w:start w:val="0"/>
      <w:numFmt w:val="bullet"/>
      <w:lvlText w:val="•"/>
      <w:lvlJc w:val="left"/>
      <w:pPr>
        <w:ind w:left="2580" w:hanging="360"/>
      </w:pPr>
      <w:rPr/>
    </w:lvl>
    <w:lvl w:ilvl="3">
      <w:start w:val="0"/>
      <w:numFmt w:val="bullet"/>
      <w:lvlText w:val="•"/>
      <w:lvlJc w:val="left"/>
      <w:pPr>
        <w:ind w:left="3620" w:hanging="360"/>
      </w:pPr>
      <w:rPr/>
    </w:lvl>
    <w:lvl w:ilvl="4">
      <w:start w:val="0"/>
      <w:numFmt w:val="bullet"/>
      <w:lvlText w:val="•"/>
      <w:lvlJc w:val="left"/>
      <w:pPr>
        <w:ind w:left="4660" w:hanging="360"/>
      </w:pPr>
      <w:rPr/>
    </w:lvl>
    <w:lvl w:ilvl="5">
      <w:start w:val="0"/>
      <w:numFmt w:val="bullet"/>
      <w:lvlText w:val="•"/>
      <w:lvlJc w:val="left"/>
      <w:pPr>
        <w:ind w:left="5700" w:hanging="360"/>
      </w:pPr>
      <w:rPr/>
    </w:lvl>
    <w:lvl w:ilvl="6">
      <w:start w:val="0"/>
      <w:numFmt w:val="bullet"/>
      <w:lvlText w:val="•"/>
      <w:lvlJc w:val="left"/>
      <w:pPr>
        <w:ind w:left="6740" w:hanging="360"/>
      </w:pPr>
      <w:rPr/>
    </w:lvl>
    <w:lvl w:ilvl="7">
      <w:start w:val="0"/>
      <w:numFmt w:val="bullet"/>
      <w:lvlText w:val="•"/>
      <w:lvlJc w:val="left"/>
      <w:pPr>
        <w:ind w:left="7780" w:hanging="360"/>
      </w:pPr>
      <w:rPr/>
    </w:lvl>
    <w:lvl w:ilvl="8">
      <w:start w:val="0"/>
      <w:numFmt w:val="bullet"/>
      <w:lvlText w:val="•"/>
      <w:lvlJc w:val="left"/>
      <w:pPr>
        <w:ind w:left="882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hanging="361"/>
    </w:pPr>
    <w:rPr>
      <w:sz w:val="40"/>
      <w:szCs w:val="40"/>
    </w:rPr>
  </w:style>
  <w:style w:type="paragraph" w:styleId="Heading2">
    <w:name w:val="heading 2"/>
    <w:basedOn w:val="Normal"/>
    <w:next w:val="Normal"/>
    <w:pPr>
      <w:spacing w:before="1" w:lineRule="auto"/>
      <w:ind w:left="100"/>
    </w:pPr>
    <w:rPr>
      <w:rFonts w:ascii="Arial" w:cs="Arial" w:eastAsia="Arial" w:hAnsi="Arial"/>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2" w:lineRule="auto"/>
      <w:ind w:left="100"/>
    </w:pPr>
    <w:rPr>
      <w:rFonts w:ascii="Tahoma" w:cs="Tahoma" w:eastAsia="Tahoma" w:hAnsi="Tahoma"/>
      <w:sz w:val="52"/>
      <w:szCs w:val="52"/>
    </w:rPr>
  </w:style>
  <w:style w:type="paragraph" w:styleId="Normal" w:default="1">
    <w:name w:val="Normal"/>
    <w:qFormat w:val="1"/>
    <w:rPr>
      <w:rFonts w:ascii="Arial MT" w:cs="Arial MT" w:eastAsia="Arial MT" w:hAnsi="Arial MT"/>
    </w:rPr>
  </w:style>
  <w:style w:type="paragraph" w:styleId="Heading1">
    <w:name w:val="heading 1"/>
    <w:basedOn w:val="Normal"/>
    <w:uiPriority w:val="9"/>
    <w:qFormat w:val="1"/>
    <w:pPr>
      <w:ind w:left="100" w:hanging="361"/>
      <w:outlineLvl w:val="0"/>
    </w:pPr>
    <w:rPr>
      <w:sz w:val="40"/>
      <w:szCs w:val="40"/>
    </w:rPr>
  </w:style>
  <w:style w:type="paragraph" w:styleId="Heading2">
    <w:name w:val="heading 2"/>
    <w:basedOn w:val="Normal"/>
    <w:uiPriority w:val="9"/>
    <w:unhideWhenUsed w:val="1"/>
    <w:qFormat w:val="1"/>
    <w:pPr>
      <w:spacing w:before="1"/>
      <w:ind w:left="100"/>
      <w:outlineLvl w:val="1"/>
    </w:pPr>
    <w:rPr>
      <w:rFonts w:ascii="Arial" w:cs="Arial" w:eastAsia="Arial" w:hAnsi="Arial"/>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540"/>
    </w:pPr>
    <w:rPr>
      <w:sz w:val="28"/>
      <w:szCs w:val="28"/>
    </w:rPr>
  </w:style>
  <w:style w:type="paragraph" w:styleId="Title">
    <w:name w:val="Title"/>
    <w:basedOn w:val="Normal"/>
    <w:uiPriority w:val="10"/>
    <w:qFormat w:val="1"/>
    <w:pPr>
      <w:spacing w:before="42"/>
      <w:ind w:left="100"/>
    </w:pPr>
    <w:rPr>
      <w:rFonts w:ascii="Tahoma" w:cs="Tahoma" w:eastAsia="Tahoma" w:hAnsi="Tahoma"/>
      <w:sz w:val="52"/>
      <w:szCs w:val="52"/>
    </w:rPr>
  </w:style>
  <w:style w:type="paragraph" w:styleId="ListParagraph">
    <w:name w:val="List Paragraph"/>
    <w:basedOn w:val="Normal"/>
    <w:uiPriority w:val="1"/>
    <w:qFormat w:val="1"/>
    <w:pPr>
      <w:ind w:left="1540"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EC2726"/>
    <w:pPr>
      <w:tabs>
        <w:tab w:val="center" w:pos="4513"/>
        <w:tab w:val="right" w:pos="9026"/>
      </w:tabs>
    </w:pPr>
  </w:style>
  <w:style w:type="character" w:styleId="HeaderChar" w:customStyle="1">
    <w:name w:val="Header Char"/>
    <w:basedOn w:val="DefaultParagraphFont"/>
    <w:link w:val="Header"/>
    <w:uiPriority w:val="99"/>
    <w:rsid w:val="00EC2726"/>
    <w:rPr>
      <w:rFonts w:ascii="Arial MT" w:cs="Arial MT" w:eastAsia="Arial MT" w:hAnsi="Arial MT"/>
    </w:rPr>
  </w:style>
  <w:style w:type="paragraph" w:styleId="Footer">
    <w:name w:val="footer"/>
    <w:basedOn w:val="Normal"/>
    <w:link w:val="FooterChar"/>
    <w:uiPriority w:val="99"/>
    <w:unhideWhenUsed w:val="1"/>
    <w:rsid w:val="00EC2726"/>
    <w:pPr>
      <w:tabs>
        <w:tab w:val="center" w:pos="4513"/>
        <w:tab w:val="right" w:pos="9026"/>
      </w:tabs>
    </w:pPr>
  </w:style>
  <w:style w:type="character" w:styleId="FooterChar" w:customStyle="1">
    <w:name w:val="Footer Char"/>
    <w:basedOn w:val="DefaultParagraphFont"/>
    <w:link w:val="Footer"/>
    <w:uiPriority w:val="99"/>
    <w:rsid w:val="00EC2726"/>
    <w:rPr>
      <w:rFonts w:ascii="Arial MT" w:cs="Arial MT" w:eastAsia="Arial MT" w:hAnsi="Arial M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iaOam4lP5rlXTXFXkanKwVz/3g==">CgMxLjA4AHIhMUVKUnNBRkN6enZuY2pFbWthaTM0bWpYdHdUZlp2LTNH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2023-06-01T01:38:00Z</dcterms:created>
  <dc:creator>Abhijeet Athipet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2016</vt:lpwstr>
  </property>
  <property fmtid="{D5CDD505-2E9C-101B-9397-08002B2CF9AE}" pid="4" name="LastSaved">
    <vt:filetime>2023-06-01T00:00:00Z</vt:filetime>
  </property>
  <property fmtid="{D5CDD505-2E9C-101B-9397-08002B2CF9AE}" pid="5" name="GrammarlyDocumentId">
    <vt:lpwstr>5c47424ba4792ae3e2776781f741cd5710aa14b74e7f6a1dbf7ad02103c8581a</vt:lpwstr>
  </property>
</Properties>
</file>