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D412D" w14:textId="4E688D1A" w:rsidR="00940807" w:rsidRPr="00940807" w:rsidRDefault="00940807" w:rsidP="00940807">
      <w:pPr>
        <w:jc w:val="center"/>
        <w:rPr>
          <w:sz w:val="44"/>
          <w:szCs w:val="44"/>
          <w:u w:val="single"/>
        </w:rPr>
      </w:pPr>
      <w:r w:rsidRPr="00940807">
        <w:rPr>
          <w:b/>
          <w:bCs/>
          <w:sz w:val="44"/>
          <w:szCs w:val="44"/>
          <w:u w:val="single"/>
        </w:rPr>
        <w:t>Bike Rental Prediction Project</w:t>
      </w:r>
      <w:r>
        <w:rPr>
          <w:b/>
          <w:bCs/>
          <w:sz w:val="44"/>
          <w:szCs w:val="44"/>
          <w:u w:val="single"/>
        </w:rPr>
        <w:br/>
      </w:r>
      <w:r w:rsidRPr="00940807">
        <w:rPr>
          <w:sz w:val="44"/>
          <w:szCs w:val="44"/>
          <w:u w:val="single"/>
        </w:rPr>
        <w:t>Course-end Project 1</w:t>
      </w:r>
    </w:p>
    <w:p w14:paraId="3E5A3410" w14:textId="77777777" w:rsidR="00940807" w:rsidRPr="00940807" w:rsidRDefault="00940807" w:rsidP="00940807">
      <w:pPr>
        <w:rPr>
          <w:b/>
          <w:bCs/>
        </w:rPr>
      </w:pPr>
      <w:r w:rsidRPr="00940807">
        <w:rPr>
          <w:b/>
          <w:bCs/>
        </w:rPr>
        <w:t>Introduction</w:t>
      </w:r>
    </w:p>
    <w:p w14:paraId="258C260D" w14:textId="77777777" w:rsidR="00940807" w:rsidRPr="00940807" w:rsidRDefault="00940807" w:rsidP="00940807">
      <w:r w:rsidRPr="00940807">
        <w:t xml:space="preserve">In recent years, bike-sharing systems have gained popularity, providing a convenient mode of transportation. These systems allow users to rent bikes from one location and return them to another seamlessly. Understanding and predicting daily bike rental counts based on environmental and seasonal factors is essential for effective operations and planning. This project employs machine learning techniques to </w:t>
      </w:r>
      <w:proofErr w:type="spellStart"/>
      <w:r w:rsidRPr="00940807">
        <w:t>analyze</w:t>
      </w:r>
      <w:proofErr w:type="spellEnd"/>
      <w:r w:rsidRPr="00940807">
        <w:t xml:space="preserve"> and predict bike rental counts.</w:t>
      </w:r>
    </w:p>
    <w:p w14:paraId="0C9C8B34" w14:textId="77777777" w:rsidR="00940807" w:rsidRPr="00940807" w:rsidRDefault="00940807" w:rsidP="00940807">
      <w:r w:rsidRPr="00940807">
        <w:pict w14:anchorId="0BAFA464">
          <v:rect id="_x0000_i1067" style="width:0;height:1.5pt" o:hralign="center" o:hrstd="t" o:hr="t" fillcolor="#a0a0a0" stroked="f"/>
        </w:pict>
      </w:r>
    </w:p>
    <w:p w14:paraId="6C95127E" w14:textId="77777777" w:rsidR="00940807" w:rsidRPr="00940807" w:rsidRDefault="00940807" w:rsidP="00940807">
      <w:pPr>
        <w:rPr>
          <w:b/>
          <w:bCs/>
        </w:rPr>
      </w:pPr>
      <w:r w:rsidRPr="00940807">
        <w:rPr>
          <w:b/>
          <w:bCs/>
        </w:rPr>
        <w:t>Objective</w:t>
      </w:r>
    </w:p>
    <w:p w14:paraId="2DF36C5A" w14:textId="77777777" w:rsidR="00940807" w:rsidRPr="00940807" w:rsidRDefault="00940807" w:rsidP="00940807">
      <w:r w:rsidRPr="00940807">
        <w:t>The primary objective of this project is to predict the total daily bike rentals (</w:t>
      </w:r>
      <w:proofErr w:type="spellStart"/>
      <w:r w:rsidRPr="00940807">
        <w:t>cnt</w:t>
      </w:r>
      <w:proofErr w:type="spellEnd"/>
      <w:r w:rsidRPr="00940807">
        <w:t>) using environmental and seasonal features. By doing so, we aim to assist the bike rental company in optimizing their services.</w:t>
      </w:r>
    </w:p>
    <w:p w14:paraId="6E9086D8" w14:textId="77777777" w:rsidR="00940807" w:rsidRPr="00940807" w:rsidRDefault="00940807" w:rsidP="00940807">
      <w:r w:rsidRPr="00940807">
        <w:pict w14:anchorId="6C425483">
          <v:rect id="_x0000_i1068" style="width:0;height:1.5pt" o:hralign="center" o:hrstd="t" o:hr="t" fillcolor="#a0a0a0" stroked="f"/>
        </w:pict>
      </w:r>
    </w:p>
    <w:p w14:paraId="3991F79E" w14:textId="77777777" w:rsidR="00940807" w:rsidRPr="00940807" w:rsidRDefault="00940807" w:rsidP="00940807">
      <w:pPr>
        <w:rPr>
          <w:b/>
          <w:bCs/>
        </w:rPr>
      </w:pPr>
      <w:r w:rsidRPr="00940807">
        <w:rPr>
          <w:b/>
          <w:bCs/>
        </w:rPr>
        <w:t>Dataset Overview</w:t>
      </w:r>
    </w:p>
    <w:p w14:paraId="2FD538A6" w14:textId="77777777" w:rsidR="00940807" w:rsidRPr="00940807" w:rsidRDefault="00940807" w:rsidP="00940807">
      <w:r w:rsidRPr="00940807">
        <w:t>The dataset (day.csv) contains daily records of bike rentals. Below is a summary of the key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1"/>
        <w:gridCol w:w="6241"/>
      </w:tblGrid>
      <w:tr w:rsidR="00940807" w:rsidRPr="00940807" w14:paraId="2F3614D7" w14:textId="77777777" w:rsidTr="00940807">
        <w:trPr>
          <w:tblHeader/>
          <w:tblCellSpacing w:w="15" w:type="dxa"/>
        </w:trPr>
        <w:tc>
          <w:tcPr>
            <w:tcW w:w="0" w:type="auto"/>
            <w:vAlign w:val="center"/>
            <w:hideMark/>
          </w:tcPr>
          <w:p w14:paraId="21EB0063" w14:textId="38D52657" w:rsidR="00940807" w:rsidRPr="00940807" w:rsidRDefault="00940807" w:rsidP="00940807">
            <w:pPr>
              <w:rPr>
                <w:b/>
                <w:bCs/>
              </w:rPr>
            </w:pPr>
            <w:r w:rsidRPr="00940807">
              <w:rPr>
                <w:b/>
                <w:bCs/>
              </w:rPr>
              <w:t>Variable</w:t>
            </w:r>
          </w:p>
        </w:tc>
        <w:tc>
          <w:tcPr>
            <w:tcW w:w="0" w:type="auto"/>
            <w:vAlign w:val="center"/>
            <w:hideMark/>
          </w:tcPr>
          <w:p w14:paraId="4F7AA5C3" w14:textId="77777777" w:rsidR="00940807" w:rsidRPr="00940807" w:rsidRDefault="00940807" w:rsidP="00940807">
            <w:pPr>
              <w:rPr>
                <w:b/>
                <w:bCs/>
              </w:rPr>
            </w:pPr>
            <w:r w:rsidRPr="00940807">
              <w:rPr>
                <w:b/>
                <w:bCs/>
              </w:rPr>
              <w:t>Description</w:t>
            </w:r>
          </w:p>
        </w:tc>
      </w:tr>
      <w:tr w:rsidR="00940807" w:rsidRPr="00940807" w14:paraId="18C8FC6F" w14:textId="77777777" w:rsidTr="00940807">
        <w:trPr>
          <w:tblCellSpacing w:w="15" w:type="dxa"/>
        </w:trPr>
        <w:tc>
          <w:tcPr>
            <w:tcW w:w="0" w:type="auto"/>
            <w:vAlign w:val="center"/>
            <w:hideMark/>
          </w:tcPr>
          <w:p w14:paraId="48CA3E44" w14:textId="77777777" w:rsidR="00940807" w:rsidRPr="00940807" w:rsidRDefault="00940807" w:rsidP="00940807">
            <w:r w:rsidRPr="00940807">
              <w:t>instant</w:t>
            </w:r>
          </w:p>
        </w:tc>
        <w:tc>
          <w:tcPr>
            <w:tcW w:w="0" w:type="auto"/>
            <w:vAlign w:val="center"/>
            <w:hideMark/>
          </w:tcPr>
          <w:p w14:paraId="11C39F75" w14:textId="77777777" w:rsidR="00940807" w:rsidRPr="00940807" w:rsidRDefault="00940807" w:rsidP="00940807">
            <w:r w:rsidRPr="00940807">
              <w:t>Record index</w:t>
            </w:r>
          </w:p>
        </w:tc>
      </w:tr>
      <w:tr w:rsidR="00940807" w:rsidRPr="00940807" w14:paraId="560CA7AF" w14:textId="77777777" w:rsidTr="00940807">
        <w:trPr>
          <w:tblCellSpacing w:w="15" w:type="dxa"/>
        </w:trPr>
        <w:tc>
          <w:tcPr>
            <w:tcW w:w="0" w:type="auto"/>
            <w:vAlign w:val="center"/>
            <w:hideMark/>
          </w:tcPr>
          <w:p w14:paraId="7188F940" w14:textId="77777777" w:rsidR="00940807" w:rsidRPr="00940807" w:rsidRDefault="00940807" w:rsidP="00940807">
            <w:proofErr w:type="spellStart"/>
            <w:r w:rsidRPr="00940807">
              <w:t>dteday</w:t>
            </w:r>
            <w:proofErr w:type="spellEnd"/>
          </w:p>
        </w:tc>
        <w:tc>
          <w:tcPr>
            <w:tcW w:w="0" w:type="auto"/>
            <w:vAlign w:val="center"/>
            <w:hideMark/>
          </w:tcPr>
          <w:p w14:paraId="2ECEFEAB" w14:textId="77777777" w:rsidR="00940807" w:rsidRPr="00940807" w:rsidRDefault="00940807" w:rsidP="00940807">
            <w:r w:rsidRPr="00940807">
              <w:t>Date</w:t>
            </w:r>
          </w:p>
        </w:tc>
      </w:tr>
      <w:tr w:rsidR="00940807" w:rsidRPr="00940807" w14:paraId="0D91A9B6" w14:textId="77777777" w:rsidTr="00940807">
        <w:trPr>
          <w:tblCellSpacing w:w="15" w:type="dxa"/>
        </w:trPr>
        <w:tc>
          <w:tcPr>
            <w:tcW w:w="0" w:type="auto"/>
            <w:vAlign w:val="center"/>
            <w:hideMark/>
          </w:tcPr>
          <w:p w14:paraId="3E89BBF1" w14:textId="77777777" w:rsidR="00940807" w:rsidRPr="00940807" w:rsidRDefault="00940807" w:rsidP="00940807">
            <w:r w:rsidRPr="00940807">
              <w:t>season</w:t>
            </w:r>
          </w:p>
        </w:tc>
        <w:tc>
          <w:tcPr>
            <w:tcW w:w="0" w:type="auto"/>
            <w:vAlign w:val="center"/>
            <w:hideMark/>
          </w:tcPr>
          <w:p w14:paraId="44FBDE73" w14:textId="77777777" w:rsidR="00940807" w:rsidRPr="00940807" w:rsidRDefault="00940807" w:rsidP="00940807">
            <w:r w:rsidRPr="00940807">
              <w:t>Season (1: Spring, 2: Summer, 3: Fall, 4: Winter)</w:t>
            </w:r>
          </w:p>
        </w:tc>
      </w:tr>
      <w:tr w:rsidR="00940807" w:rsidRPr="00940807" w14:paraId="6B947539" w14:textId="77777777" w:rsidTr="00940807">
        <w:trPr>
          <w:tblCellSpacing w:w="15" w:type="dxa"/>
        </w:trPr>
        <w:tc>
          <w:tcPr>
            <w:tcW w:w="0" w:type="auto"/>
            <w:vAlign w:val="center"/>
            <w:hideMark/>
          </w:tcPr>
          <w:p w14:paraId="28286CFB" w14:textId="77777777" w:rsidR="00940807" w:rsidRPr="00940807" w:rsidRDefault="00940807" w:rsidP="00940807">
            <w:r w:rsidRPr="00940807">
              <w:t>yr</w:t>
            </w:r>
          </w:p>
        </w:tc>
        <w:tc>
          <w:tcPr>
            <w:tcW w:w="0" w:type="auto"/>
            <w:vAlign w:val="center"/>
            <w:hideMark/>
          </w:tcPr>
          <w:p w14:paraId="31E9A610" w14:textId="77777777" w:rsidR="00940807" w:rsidRPr="00940807" w:rsidRDefault="00940807" w:rsidP="00940807">
            <w:r w:rsidRPr="00940807">
              <w:t>Year (0: 2011, 1: 2012)</w:t>
            </w:r>
          </w:p>
        </w:tc>
      </w:tr>
      <w:tr w:rsidR="00940807" w:rsidRPr="00940807" w14:paraId="603555C2" w14:textId="77777777" w:rsidTr="00940807">
        <w:trPr>
          <w:tblCellSpacing w:w="15" w:type="dxa"/>
        </w:trPr>
        <w:tc>
          <w:tcPr>
            <w:tcW w:w="0" w:type="auto"/>
            <w:vAlign w:val="center"/>
            <w:hideMark/>
          </w:tcPr>
          <w:p w14:paraId="3961FB80" w14:textId="77777777" w:rsidR="00940807" w:rsidRPr="00940807" w:rsidRDefault="00940807" w:rsidP="00940807">
            <w:proofErr w:type="spellStart"/>
            <w:r w:rsidRPr="00940807">
              <w:t>mnth</w:t>
            </w:r>
            <w:proofErr w:type="spellEnd"/>
          </w:p>
        </w:tc>
        <w:tc>
          <w:tcPr>
            <w:tcW w:w="0" w:type="auto"/>
            <w:vAlign w:val="center"/>
            <w:hideMark/>
          </w:tcPr>
          <w:p w14:paraId="7EFA37A3" w14:textId="77777777" w:rsidR="00940807" w:rsidRPr="00940807" w:rsidRDefault="00940807" w:rsidP="00940807">
            <w:r w:rsidRPr="00940807">
              <w:t>Month (1 to 12)</w:t>
            </w:r>
          </w:p>
        </w:tc>
      </w:tr>
      <w:tr w:rsidR="00940807" w:rsidRPr="00940807" w14:paraId="2C4FAF22" w14:textId="77777777" w:rsidTr="00940807">
        <w:trPr>
          <w:tblCellSpacing w:w="15" w:type="dxa"/>
        </w:trPr>
        <w:tc>
          <w:tcPr>
            <w:tcW w:w="0" w:type="auto"/>
            <w:vAlign w:val="center"/>
            <w:hideMark/>
          </w:tcPr>
          <w:p w14:paraId="7927E2E4" w14:textId="77777777" w:rsidR="00940807" w:rsidRPr="00940807" w:rsidRDefault="00940807" w:rsidP="00940807">
            <w:r w:rsidRPr="00940807">
              <w:t>holiday</w:t>
            </w:r>
          </w:p>
        </w:tc>
        <w:tc>
          <w:tcPr>
            <w:tcW w:w="0" w:type="auto"/>
            <w:vAlign w:val="center"/>
            <w:hideMark/>
          </w:tcPr>
          <w:p w14:paraId="0A3848DB" w14:textId="77777777" w:rsidR="00940807" w:rsidRPr="00940807" w:rsidRDefault="00940807" w:rsidP="00940807">
            <w:r w:rsidRPr="00940807">
              <w:t>Whether the day is a holiday (1: Yes, 0: No)</w:t>
            </w:r>
          </w:p>
        </w:tc>
      </w:tr>
      <w:tr w:rsidR="00940807" w:rsidRPr="00940807" w14:paraId="59AE6A74" w14:textId="77777777" w:rsidTr="00940807">
        <w:trPr>
          <w:tblCellSpacing w:w="15" w:type="dxa"/>
        </w:trPr>
        <w:tc>
          <w:tcPr>
            <w:tcW w:w="0" w:type="auto"/>
            <w:vAlign w:val="center"/>
            <w:hideMark/>
          </w:tcPr>
          <w:p w14:paraId="07FE8053" w14:textId="77777777" w:rsidR="00940807" w:rsidRPr="00940807" w:rsidRDefault="00940807" w:rsidP="00940807">
            <w:r w:rsidRPr="00940807">
              <w:t>weekday</w:t>
            </w:r>
          </w:p>
        </w:tc>
        <w:tc>
          <w:tcPr>
            <w:tcW w:w="0" w:type="auto"/>
            <w:vAlign w:val="center"/>
            <w:hideMark/>
          </w:tcPr>
          <w:p w14:paraId="498DA2E1" w14:textId="77777777" w:rsidR="00940807" w:rsidRPr="00940807" w:rsidRDefault="00940807" w:rsidP="00940807">
            <w:r w:rsidRPr="00940807">
              <w:t>Day of the week</w:t>
            </w:r>
          </w:p>
        </w:tc>
      </w:tr>
      <w:tr w:rsidR="00940807" w:rsidRPr="00940807" w14:paraId="44244273" w14:textId="77777777" w:rsidTr="00940807">
        <w:trPr>
          <w:tblCellSpacing w:w="15" w:type="dxa"/>
        </w:trPr>
        <w:tc>
          <w:tcPr>
            <w:tcW w:w="0" w:type="auto"/>
            <w:vAlign w:val="center"/>
            <w:hideMark/>
          </w:tcPr>
          <w:p w14:paraId="1336C061" w14:textId="77777777" w:rsidR="00940807" w:rsidRPr="00940807" w:rsidRDefault="00940807" w:rsidP="00940807">
            <w:proofErr w:type="spellStart"/>
            <w:r w:rsidRPr="00940807">
              <w:t>workingday</w:t>
            </w:r>
            <w:proofErr w:type="spellEnd"/>
          </w:p>
        </w:tc>
        <w:tc>
          <w:tcPr>
            <w:tcW w:w="0" w:type="auto"/>
            <w:vAlign w:val="center"/>
            <w:hideMark/>
          </w:tcPr>
          <w:p w14:paraId="367F13B8" w14:textId="77777777" w:rsidR="00940807" w:rsidRPr="00940807" w:rsidRDefault="00940807" w:rsidP="00940807">
            <w:r w:rsidRPr="00940807">
              <w:t>Whether the day is a working day (1: Yes, 0: No)</w:t>
            </w:r>
          </w:p>
        </w:tc>
      </w:tr>
      <w:tr w:rsidR="00940807" w:rsidRPr="00940807" w14:paraId="42F08762" w14:textId="77777777" w:rsidTr="00940807">
        <w:trPr>
          <w:tblCellSpacing w:w="15" w:type="dxa"/>
        </w:trPr>
        <w:tc>
          <w:tcPr>
            <w:tcW w:w="0" w:type="auto"/>
            <w:vAlign w:val="center"/>
            <w:hideMark/>
          </w:tcPr>
          <w:p w14:paraId="3E160FFE" w14:textId="77777777" w:rsidR="00940807" w:rsidRPr="00940807" w:rsidRDefault="00940807" w:rsidP="00940807">
            <w:proofErr w:type="spellStart"/>
            <w:r w:rsidRPr="00940807">
              <w:t>weathersit</w:t>
            </w:r>
            <w:proofErr w:type="spellEnd"/>
          </w:p>
        </w:tc>
        <w:tc>
          <w:tcPr>
            <w:tcW w:w="0" w:type="auto"/>
            <w:vAlign w:val="center"/>
            <w:hideMark/>
          </w:tcPr>
          <w:p w14:paraId="6F70516C" w14:textId="77777777" w:rsidR="00940807" w:rsidRPr="00940807" w:rsidRDefault="00940807" w:rsidP="00940807">
            <w:r w:rsidRPr="00940807">
              <w:t>Weather condition (1: Clear, 2: Mist, 3: Light rain, 4: Heavy rain)</w:t>
            </w:r>
          </w:p>
        </w:tc>
      </w:tr>
      <w:tr w:rsidR="00940807" w:rsidRPr="00940807" w14:paraId="0D309498" w14:textId="77777777" w:rsidTr="00940807">
        <w:trPr>
          <w:tblCellSpacing w:w="15" w:type="dxa"/>
        </w:trPr>
        <w:tc>
          <w:tcPr>
            <w:tcW w:w="0" w:type="auto"/>
            <w:vAlign w:val="center"/>
            <w:hideMark/>
          </w:tcPr>
          <w:p w14:paraId="20868ADA" w14:textId="77777777" w:rsidR="00940807" w:rsidRPr="00940807" w:rsidRDefault="00940807" w:rsidP="00940807">
            <w:r w:rsidRPr="00940807">
              <w:t>temp</w:t>
            </w:r>
          </w:p>
        </w:tc>
        <w:tc>
          <w:tcPr>
            <w:tcW w:w="0" w:type="auto"/>
            <w:vAlign w:val="center"/>
            <w:hideMark/>
          </w:tcPr>
          <w:p w14:paraId="64899546" w14:textId="77777777" w:rsidR="00940807" w:rsidRPr="00940807" w:rsidRDefault="00940807" w:rsidP="00940807">
            <w:r w:rsidRPr="00940807">
              <w:t>Normalized temperature (max value divided by 41)</w:t>
            </w:r>
          </w:p>
        </w:tc>
      </w:tr>
      <w:tr w:rsidR="00940807" w:rsidRPr="00940807" w14:paraId="31A2E998" w14:textId="77777777" w:rsidTr="00940807">
        <w:trPr>
          <w:tblCellSpacing w:w="15" w:type="dxa"/>
        </w:trPr>
        <w:tc>
          <w:tcPr>
            <w:tcW w:w="0" w:type="auto"/>
            <w:vAlign w:val="center"/>
            <w:hideMark/>
          </w:tcPr>
          <w:p w14:paraId="1BC14FDB" w14:textId="77777777" w:rsidR="00940807" w:rsidRPr="00940807" w:rsidRDefault="00940807" w:rsidP="00940807">
            <w:proofErr w:type="spellStart"/>
            <w:r w:rsidRPr="00940807">
              <w:lastRenderedPageBreak/>
              <w:t>atemp</w:t>
            </w:r>
            <w:proofErr w:type="spellEnd"/>
          </w:p>
        </w:tc>
        <w:tc>
          <w:tcPr>
            <w:tcW w:w="0" w:type="auto"/>
            <w:vAlign w:val="center"/>
            <w:hideMark/>
          </w:tcPr>
          <w:p w14:paraId="622146B8" w14:textId="77777777" w:rsidR="00940807" w:rsidRPr="00940807" w:rsidRDefault="00940807" w:rsidP="00940807">
            <w:r w:rsidRPr="00940807">
              <w:t>Normalized feeling temperature (max value divided by 50)</w:t>
            </w:r>
          </w:p>
        </w:tc>
      </w:tr>
      <w:tr w:rsidR="00940807" w:rsidRPr="00940807" w14:paraId="0BC3915F" w14:textId="77777777" w:rsidTr="00940807">
        <w:trPr>
          <w:tblCellSpacing w:w="15" w:type="dxa"/>
        </w:trPr>
        <w:tc>
          <w:tcPr>
            <w:tcW w:w="0" w:type="auto"/>
            <w:vAlign w:val="center"/>
            <w:hideMark/>
          </w:tcPr>
          <w:p w14:paraId="51E84382" w14:textId="77777777" w:rsidR="00940807" w:rsidRPr="00940807" w:rsidRDefault="00940807" w:rsidP="00940807">
            <w:r w:rsidRPr="00940807">
              <w:t>hum</w:t>
            </w:r>
          </w:p>
        </w:tc>
        <w:tc>
          <w:tcPr>
            <w:tcW w:w="0" w:type="auto"/>
            <w:vAlign w:val="center"/>
            <w:hideMark/>
          </w:tcPr>
          <w:p w14:paraId="5672C384" w14:textId="77777777" w:rsidR="00940807" w:rsidRPr="00940807" w:rsidRDefault="00940807" w:rsidP="00940807">
            <w:r w:rsidRPr="00940807">
              <w:t>Normalized humidity (max value divided by 100)</w:t>
            </w:r>
          </w:p>
        </w:tc>
      </w:tr>
      <w:tr w:rsidR="00940807" w:rsidRPr="00940807" w14:paraId="1474F213" w14:textId="77777777" w:rsidTr="00940807">
        <w:trPr>
          <w:tblCellSpacing w:w="15" w:type="dxa"/>
        </w:trPr>
        <w:tc>
          <w:tcPr>
            <w:tcW w:w="0" w:type="auto"/>
            <w:vAlign w:val="center"/>
            <w:hideMark/>
          </w:tcPr>
          <w:p w14:paraId="68ACAAFF" w14:textId="77777777" w:rsidR="00940807" w:rsidRPr="00940807" w:rsidRDefault="00940807" w:rsidP="00940807">
            <w:r w:rsidRPr="00940807">
              <w:t>windspeed</w:t>
            </w:r>
          </w:p>
        </w:tc>
        <w:tc>
          <w:tcPr>
            <w:tcW w:w="0" w:type="auto"/>
            <w:vAlign w:val="center"/>
            <w:hideMark/>
          </w:tcPr>
          <w:p w14:paraId="4328EF66" w14:textId="77777777" w:rsidR="00940807" w:rsidRPr="00940807" w:rsidRDefault="00940807" w:rsidP="00940807">
            <w:r w:rsidRPr="00940807">
              <w:t>Normalized wind speed (max value divided by 67)</w:t>
            </w:r>
          </w:p>
        </w:tc>
      </w:tr>
      <w:tr w:rsidR="00940807" w:rsidRPr="00940807" w14:paraId="5C1BF6BB" w14:textId="77777777" w:rsidTr="00940807">
        <w:trPr>
          <w:tblCellSpacing w:w="15" w:type="dxa"/>
        </w:trPr>
        <w:tc>
          <w:tcPr>
            <w:tcW w:w="0" w:type="auto"/>
            <w:vAlign w:val="center"/>
            <w:hideMark/>
          </w:tcPr>
          <w:p w14:paraId="65778A75" w14:textId="77777777" w:rsidR="00940807" w:rsidRPr="00940807" w:rsidRDefault="00940807" w:rsidP="00940807">
            <w:r w:rsidRPr="00940807">
              <w:t>casual</w:t>
            </w:r>
          </w:p>
        </w:tc>
        <w:tc>
          <w:tcPr>
            <w:tcW w:w="0" w:type="auto"/>
            <w:vAlign w:val="center"/>
            <w:hideMark/>
          </w:tcPr>
          <w:p w14:paraId="36079640" w14:textId="77777777" w:rsidR="00940807" w:rsidRPr="00940807" w:rsidRDefault="00940807" w:rsidP="00940807">
            <w:r w:rsidRPr="00940807">
              <w:t>Count of casual users</w:t>
            </w:r>
          </w:p>
        </w:tc>
      </w:tr>
      <w:tr w:rsidR="00940807" w:rsidRPr="00940807" w14:paraId="69DFD3BB" w14:textId="77777777" w:rsidTr="00940807">
        <w:trPr>
          <w:tblCellSpacing w:w="15" w:type="dxa"/>
        </w:trPr>
        <w:tc>
          <w:tcPr>
            <w:tcW w:w="0" w:type="auto"/>
            <w:vAlign w:val="center"/>
            <w:hideMark/>
          </w:tcPr>
          <w:p w14:paraId="37D549D6" w14:textId="77777777" w:rsidR="00940807" w:rsidRPr="00940807" w:rsidRDefault="00940807" w:rsidP="00940807">
            <w:r w:rsidRPr="00940807">
              <w:t>registered</w:t>
            </w:r>
          </w:p>
        </w:tc>
        <w:tc>
          <w:tcPr>
            <w:tcW w:w="0" w:type="auto"/>
            <w:vAlign w:val="center"/>
            <w:hideMark/>
          </w:tcPr>
          <w:p w14:paraId="0C7E71C9" w14:textId="77777777" w:rsidR="00940807" w:rsidRPr="00940807" w:rsidRDefault="00940807" w:rsidP="00940807">
            <w:r w:rsidRPr="00940807">
              <w:t>Count of registered users</w:t>
            </w:r>
          </w:p>
        </w:tc>
      </w:tr>
      <w:tr w:rsidR="00940807" w:rsidRPr="00940807" w14:paraId="7207A13E" w14:textId="77777777" w:rsidTr="00940807">
        <w:trPr>
          <w:tblCellSpacing w:w="15" w:type="dxa"/>
        </w:trPr>
        <w:tc>
          <w:tcPr>
            <w:tcW w:w="0" w:type="auto"/>
            <w:vAlign w:val="center"/>
            <w:hideMark/>
          </w:tcPr>
          <w:p w14:paraId="4ACA911D" w14:textId="77777777" w:rsidR="00940807" w:rsidRPr="00940807" w:rsidRDefault="00940807" w:rsidP="00940807">
            <w:proofErr w:type="spellStart"/>
            <w:r w:rsidRPr="00940807">
              <w:t>cnt</w:t>
            </w:r>
            <w:proofErr w:type="spellEnd"/>
          </w:p>
        </w:tc>
        <w:tc>
          <w:tcPr>
            <w:tcW w:w="0" w:type="auto"/>
            <w:vAlign w:val="center"/>
            <w:hideMark/>
          </w:tcPr>
          <w:p w14:paraId="582DD9C1" w14:textId="77777777" w:rsidR="00940807" w:rsidRPr="00940807" w:rsidRDefault="00940807" w:rsidP="00940807">
            <w:r w:rsidRPr="00940807">
              <w:t>Total count of rental bikes (casual + registered)</w:t>
            </w:r>
          </w:p>
        </w:tc>
      </w:tr>
    </w:tbl>
    <w:p w14:paraId="29C1C973" w14:textId="77777777" w:rsidR="00940807" w:rsidRPr="00940807" w:rsidRDefault="00940807" w:rsidP="00940807">
      <w:r w:rsidRPr="00940807">
        <w:pict w14:anchorId="47B10AAB">
          <v:rect id="_x0000_i1069" style="width:0;height:1.5pt" o:hralign="center" o:hrstd="t" o:hr="t" fillcolor="#a0a0a0" stroked="f"/>
        </w:pict>
      </w:r>
    </w:p>
    <w:p w14:paraId="0A5A196C" w14:textId="77777777" w:rsidR="00940807" w:rsidRPr="00940807" w:rsidRDefault="00940807" w:rsidP="00940807">
      <w:pPr>
        <w:rPr>
          <w:b/>
          <w:bCs/>
        </w:rPr>
      </w:pPr>
      <w:r w:rsidRPr="00940807">
        <w:rPr>
          <w:b/>
          <w:bCs/>
        </w:rPr>
        <w:t>Steps to Solve the Problem</w:t>
      </w:r>
    </w:p>
    <w:p w14:paraId="3D8DF324" w14:textId="77777777" w:rsidR="00940807" w:rsidRPr="00940807" w:rsidRDefault="00940807" w:rsidP="00940807">
      <w:pPr>
        <w:rPr>
          <w:b/>
          <w:bCs/>
        </w:rPr>
      </w:pPr>
      <w:r w:rsidRPr="00940807">
        <w:rPr>
          <w:b/>
          <w:bCs/>
        </w:rPr>
        <w:t>1. Exploratory Data Analysis (EDA)</w:t>
      </w:r>
    </w:p>
    <w:p w14:paraId="09B57AAE" w14:textId="77777777" w:rsidR="00940807" w:rsidRPr="00940807" w:rsidRDefault="00940807" w:rsidP="00940807">
      <w:pPr>
        <w:numPr>
          <w:ilvl w:val="0"/>
          <w:numId w:val="1"/>
        </w:numPr>
      </w:pPr>
      <w:r w:rsidRPr="00940807">
        <w:rPr>
          <w:b/>
          <w:bCs/>
        </w:rPr>
        <w:t>Load and Inspect the Data</w:t>
      </w:r>
      <w:r w:rsidRPr="00940807">
        <w:t xml:space="preserve">: </w:t>
      </w:r>
    </w:p>
    <w:p w14:paraId="12302D72" w14:textId="77777777" w:rsidR="00940807" w:rsidRPr="00940807" w:rsidRDefault="00940807" w:rsidP="00940807">
      <w:pPr>
        <w:numPr>
          <w:ilvl w:val="1"/>
          <w:numId w:val="1"/>
        </w:numPr>
      </w:pPr>
      <w:r w:rsidRPr="00940807">
        <w:t>Load the dataset and check its structure, dimensions, and summary statistics.</w:t>
      </w:r>
    </w:p>
    <w:p w14:paraId="5D4C25C9" w14:textId="77777777" w:rsidR="00940807" w:rsidRPr="00940807" w:rsidRDefault="00940807" w:rsidP="00940807">
      <w:pPr>
        <w:numPr>
          <w:ilvl w:val="0"/>
          <w:numId w:val="1"/>
        </w:numPr>
      </w:pPr>
      <w:r w:rsidRPr="00940807">
        <w:rPr>
          <w:b/>
          <w:bCs/>
        </w:rPr>
        <w:t>Data Type Conversion</w:t>
      </w:r>
      <w:r w:rsidRPr="00940807">
        <w:t xml:space="preserve">: </w:t>
      </w:r>
    </w:p>
    <w:p w14:paraId="4D5272C6" w14:textId="77777777" w:rsidR="00940807" w:rsidRPr="00940807" w:rsidRDefault="00940807" w:rsidP="00940807">
      <w:pPr>
        <w:numPr>
          <w:ilvl w:val="1"/>
          <w:numId w:val="1"/>
        </w:numPr>
      </w:pPr>
      <w:r w:rsidRPr="00940807">
        <w:t xml:space="preserve">Convert relevant columns (e.g., season, yr, </w:t>
      </w:r>
      <w:proofErr w:type="spellStart"/>
      <w:r w:rsidRPr="00940807">
        <w:t>mnth</w:t>
      </w:r>
      <w:proofErr w:type="spellEnd"/>
      <w:r w:rsidRPr="00940807">
        <w:t>, etc.) to appropriate data types (e.g., factors).</w:t>
      </w:r>
    </w:p>
    <w:p w14:paraId="6F09FF34" w14:textId="77777777" w:rsidR="00940807" w:rsidRPr="00940807" w:rsidRDefault="00940807" w:rsidP="00940807">
      <w:pPr>
        <w:numPr>
          <w:ilvl w:val="0"/>
          <w:numId w:val="1"/>
        </w:numPr>
      </w:pPr>
      <w:r w:rsidRPr="00940807">
        <w:rPr>
          <w:b/>
          <w:bCs/>
        </w:rPr>
        <w:t>Missing Value Analysis</w:t>
      </w:r>
      <w:r w:rsidRPr="00940807">
        <w:t xml:space="preserve">: </w:t>
      </w:r>
    </w:p>
    <w:p w14:paraId="6D904F98" w14:textId="77777777" w:rsidR="00940807" w:rsidRPr="00940807" w:rsidRDefault="00940807" w:rsidP="00940807">
      <w:pPr>
        <w:numPr>
          <w:ilvl w:val="1"/>
          <w:numId w:val="1"/>
        </w:numPr>
      </w:pPr>
      <w:r w:rsidRPr="00940807">
        <w:t>Check for missing values and handle them if necessary.</w:t>
      </w:r>
    </w:p>
    <w:p w14:paraId="544A7506" w14:textId="77777777" w:rsidR="00940807" w:rsidRPr="00940807" w:rsidRDefault="00940807" w:rsidP="00940807">
      <w:pPr>
        <w:rPr>
          <w:b/>
          <w:bCs/>
        </w:rPr>
      </w:pPr>
      <w:r w:rsidRPr="00940807">
        <w:rPr>
          <w:b/>
          <w:bCs/>
        </w:rPr>
        <w:t>2. Attribute Distribution and Trends</w:t>
      </w:r>
    </w:p>
    <w:p w14:paraId="47785C4B" w14:textId="77777777" w:rsidR="00940807" w:rsidRPr="00940807" w:rsidRDefault="00940807" w:rsidP="00940807">
      <w:pPr>
        <w:numPr>
          <w:ilvl w:val="0"/>
          <w:numId w:val="2"/>
        </w:numPr>
      </w:pPr>
      <w:r w:rsidRPr="00940807">
        <w:rPr>
          <w:b/>
          <w:bCs/>
        </w:rPr>
        <w:t>Monthly Distribution</w:t>
      </w:r>
      <w:r w:rsidRPr="00940807">
        <w:t xml:space="preserve">: </w:t>
      </w:r>
    </w:p>
    <w:p w14:paraId="6F797F69" w14:textId="77777777" w:rsidR="00940807" w:rsidRPr="00940807" w:rsidRDefault="00940807" w:rsidP="00940807">
      <w:pPr>
        <w:numPr>
          <w:ilvl w:val="1"/>
          <w:numId w:val="2"/>
        </w:numPr>
      </w:pPr>
      <w:r w:rsidRPr="00940807">
        <w:t>Plot the average bike rentals for each month.</w:t>
      </w:r>
    </w:p>
    <w:p w14:paraId="2319DB01" w14:textId="77777777" w:rsidR="00940807" w:rsidRPr="00940807" w:rsidRDefault="00940807" w:rsidP="00940807">
      <w:pPr>
        <w:numPr>
          <w:ilvl w:val="0"/>
          <w:numId w:val="2"/>
        </w:numPr>
      </w:pPr>
      <w:r w:rsidRPr="00940807">
        <w:rPr>
          <w:b/>
          <w:bCs/>
        </w:rPr>
        <w:t>Yearly Distribution</w:t>
      </w:r>
      <w:r w:rsidRPr="00940807">
        <w:t xml:space="preserve">: </w:t>
      </w:r>
    </w:p>
    <w:p w14:paraId="31F37295" w14:textId="77777777" w:rsidR="00940807" w:rsidRPr="00940807" w:rsidRDefault="00940807" w:rsidP="00940807">
      <w:pPr>
        <w:numPr>
          <w:ilvl w:val="1"/>
          <w:numId w:val="2"/>
        </w:numPr>
      </w:pPr>
      <w:r w:rsidRPr="00940807">
        <w:t>Analyze and visualize bike rental trends across years.</w:t>
      </w:r>
    </w:p>
    <w:p w14:paraId="637F80F7" w14:textId="77777777" w:rsidR="00940807" w:rsidRPr="00940807" w:rsidRDefault="00940807" w:rsidP="00940807">
      <w:pPr>
        <w:numPr>
          <w:ilvl w:val="0"/>
          <w:numId w:val="2"/>
        </w:numPr>
      </w:pPr>
      <w:r w:rsidRPr="00940807">
        <w:rPr>
          <w:b/>
          <w:bCs/>
        </w:rPr>
        <w:t>Outlier Analysis</w:t>
      </w:r>
      <w:r w:rsidRPr="00940807">
        <w:t xml:space="preserve">: </w:t>
      </w:r>
    </w:p>
    <w:p w14:paraId="2D835E78" w14:textId="77777777" w:rsidR="00940807" w:rsidRPr="00940807" w:rsidRDefault="00940807" w:rsidP="00940807">
      <w:pPr>
        <w:numPr>
          <w:ilvl w:val="1"/>
          <w:numId w:val="2"/>
        </w:numPr>
      </w:pPr>
      <w:r w:rsidRPr="00940807">
        <w:t>Use boxplots to detect outliers in rental counts across different seasons.</w:t>
      </w:r>
    </w:p>
    <w:p w14:paraId="23CBFA29" w14:textId="77777777" w:rsidR="00940807" w:rsidRPr="00940807" w:rsidRDefault="00940807" w:rsidP="00940807">
      <w:pPr>
        <w:rPr>
          <w:b/>
          <w:bCs/>
        </w:rPr>
      </w:pPr>
      <w:r w:rsidRPr="00940807">
        <w:rPr>
          <w:b/>
          <w:bCs/>
        </w:rPr>
        <w:t>3. Train-Test Split</w:t>
      </w:r>
    </w:p>
    <w:p w14:paraId="6348C531" w14:textId="77777777" w:rsidR="00940807" w:rsidRPr="00940807" w:rsidRDefault="00940807" w:rsidP="00940807">
      <w:pPr>
        <w:numPr>
          <w:ilvl w:val="0"/>
          <w:numId w:val="3"/>
        </w:numPr>
      </w:pPr>
      <w:r w:rsidRPr="00940807">
        <w:t>Split the dataset into training (70%) and testing (30%) subsets to evaluate model performance.</w:t>
      </w:r>
    </w:p>
    <w:p w14:paraId="79C1E1E2" w14:textId="77777777" w:rsidR="00940807" w:rsidRPr="00940807" w:rsidRDefault="00940807" w:rsidP="00940807">
      <w:pPr>
        <w:rPr>
          <w:b/>
          <w:bCs/>
        </w:rPr>
      </w:pPr>
      <w:r w:rsidRPr="00940807">
        <w:rPr>
          <w:b/>
          <w:bCs/>
        </w:rPr>
        <w:t>4. Random Forest Model</w:t>
      </w:r>
    </w:p>
    <w:p w14:paraId="1E038953" w14:textId="77777777" w:rsidR="00940807" w:rsidRPr="00940807" w:rsidRDefault="00940807" w:rsidP="00940807">
      <w:pPr>
        <w:numPr>
          <w:ilvl w:val="0"/>
          <w:numId w:val="4"/>
        </w:numPr>
      </w:pPr>
      <w:r w:rsidRPr="00940807">
        <w:lastRenderedPageBreak/>
        <w:t xml:space="preserve">Train a Random Forest regression model using relevant features (e.g., temp, </w:t>
      </w:r>
      <w:proofErr w:type="spellStart"/>
      <w:r w:rsidRPr="00940807">
        <w:t>atemp</w:t>
      </w:r>
      <w:proofErr w:type="spellEnd"/>
      <w:r w:rsidRPr="00940807">
        <w:t xml:space="preserve">, hum, windspeed, etc.) to predict the target variable </w:t>
      </w:r>
      <w:proofErr w:type="spellStart"/>
      <w:r w:rsidRPr="00940807">
        <w:t>cnt</w:t>
      </w:r>
      <w:proofErr w:type="spellEnd"/>
      <w:r w:rsidRPr="00940807">
        <w:t>.</w:t>
      </w:r>
    </w:p>
    <w:p w14:paraId="08B7F020" w14:textId="77777777" w:rsidR="00940807" w:rsidRPr="00940807" w:rsidRDefault="00940807" w:rsidP="00940807">
      <w:pPr>
        <w:numPr>
          <w:ilvl w:val="0"/>
          <w:numId w:val="4"/>
        </w:numPr>
      </w:pPr>
      <w:r w:rsidRPr="00940807">
        <w:t>Optimize hyperparameters for better performance.</w:t>
      </w:r>
    </w:p>
    <w:p w14:paraId="1383AD3B" w14:textId="77777777" w:rsidR="00940807" w:rsidRPr="00940807" w:rsidRDefault="00940807" w:rsidP="00940807">
      <w:pPr>
        <w:rPr>
          <w:b/>
          <w:bCs/>
        </w:rPr>
      </w:pPr>
      <w:r w:rsidRPr="00940807">
        <w:rPr>
          <w:b/>
          <w:bCs/>
        </w:rPr>
        <w:t>5. Model Evaluation</w:t>
      </w:r>
    </w:p>
    <w:p w14:paraId="3D996D5A" w14:textId="77777777" w:rsidR="00940807" w:rsidRPr="00940807" w:rsidRDefault="00940807" w:rsidP="00940807">
      <w:pPr>
        <w:numPr>
          <w:ilvl w:val="0"/>
          <w:numId w:val="5"/>
        </w:numPr>
      </w:pPr>
      <w:r w:rsidRPr="00940807">
        <w:t>Predict the rental counts on the test dataset.</w:t>
      </w:r>
    </w:p>
    <w:p w14:paraId="4204E306" w14:textId="77777777" w:rsidR="00940807" w:rsidRPr="00940807" w:rsidRDefault="00940807" w:rsidP="00940807">
      <w:pPr>
        <w:numPr>
          <w:ilvl w:val="0"/>
          <w:numId w:val="5"/>
        </w:numPr>
      </w:pPr>
      <w:r w:rsidRPr="00940807">
        <w:t>Evaluate the model’s performance using metrics such as Mean Squared Error (MSE).</w:t>
      </w:r>
    </w:p>
    <w:p w14:paraId="5086220A" w14:textId="77777777" w:rsidR="00940807" w:rsidRPr="00940807" w:rsidRDefault="00940807" w:rsidP="00940807">
      <w:pPr>
        <w:numPr>
          <w:ilvl w:val="0"/>
          <w:numId w:val="5"/>
        </w:numPr>
      </w:pPr>
      <w:r w:rsidRPr="00940807">
        <w:t>Plot actual vs. predicted rental counts to visualize the model’s accuracy.</w:t>
      </w:r>
    </w:p>
    <w:p w14:paraId="44D4B0B3" w14:textId="77777777" w:rsidR="00940807" w:rsidRPr="00940807" w:rsidRDefault="00940807" w:rsidP="00940807">
      <w:r w:rsidRPr="00940807">
        <w:pict w14:anchorId="6DF31D4E">
          <v:rect id="_x0000_i1070" style="width:0;height:1.5pt" o:hralign="center" o:hrstd="t" o:hr="t" fillcolor="#a0a0a0" stroked="f"/>
        </w:pict>
      </w:r>
    </w:p>
    <w:p w14:paraId="2E8B9F6A" w14:textId="77777777" w:rsidR="00940807" w:rsidRPr="00940807" w:rsidRDefault="00940807" w:rsidP="00940807">
      <w:pPr>
        <w:rPr>
          <w:b/>
          <w:bCs/>
        </w:rPr>
      </w:pPr>
      <w:r w:rsidRPr="00940807">
        <w:rPr>
          <w:b/>
          <w:bCs/>
        </w:rPr>
        <w:t>Results and Analysis</w:t>
      </w:r>
    </w:p>
    <w:p w14:paraId="3D6F7DEC" w14:textId="77777777" w:rsidR="00940807" w:rsidRPr="00940807" w:rsidRDefault="00940807" w:rsidP="00940807">
      <w:pPr>
        <w:numPr>
          <w:ilvl w:val="0"/>
          <w:numId w:val="6"/>
        </w:numPr>
      </w:pPr>
      <w:r w:rsidRPr="00940807">
        <w:rPr>
          <w:b/>
          <w:bCs/>
        </w:rPr>
        <w:t>EDA Insights</w:t>
      </w:r>
      <w:r w:rsidRPr="00940807">
        <w:t xml:space="preserve">: </w:t>
      </w:r>
    </w:p>
    <w:p w14:paraId="793EAD75" w14:textId="77777777" w:rsidR="00940807" w:rsidRPr="00940807" w:rsidRDefault="00940807" w:rsidP="00940807">
      <w:pPr>
        <w:numPr>
          <w:ilvl w:val="1"/>
          <w:numId w:val="6"/>
        </w:numPr>
      </w:pPr>
      <w:r w:rsidRPr="00940807">
        <w:t>Seasonal and weather-related patterns significantly influence bike rentals.</w:t>
      </w:r>
    </w:p>
    <w:p w14:paraId="749162D4" w14:textId="77777777" w:rsidR="00940807" w:rsidRPr="00940807" w:rsidRDefault="00940807" w:rsidP="00940807">
      <w:pPr>
        <w:numPr>
          <w:ilvl w:val="1"/>
          <w:numId w:val="6"/>
        </w:numPr>
      </w:pPr>
      <w:r w:rsidRPr="00940807">
        <w:t>High rentals are observed during summer and fall, with lower counts in winter.</w:t>
      </w:r>
    </w:p>
    <w:p w14:paraId="08894CA4" w14:textId="77777777" w:rsidR="00940807" w:rsidRPr="00940807" w:rsidRDefault="00940807" w:rsidP="00940807">
      <w:pPr>
        <w:numPr>
          <w:ilvl w:val="0"/>
          <w:numId w:val="6"/>
        </w:numPr>
      </w:pPr>
      <w:r w:rsidRPr="00940807">
        <w:rPr>
          <w:b/>
          <w:bCs/>
        </w:rPr>
        <w:t>Model Performance</w:t>
      </w:r>
      <w:r w:rsidRPr="00940807">
        <w:t xml:space="preserve">: </w:t>
      </w:r>
    </w:p>
    <w:p w14:paraId="164DD92B" w14:textId="77777777" w:rsidR="00940807" w:rsidRPr="00940807" w:rsidRDefault="00940807" w:rsidP="00940807">
      <w:pPr>
        <w:numPr>
          <w:ilvl w:val="1"/>
          <w:numId w:val="6"/>
        </w:numPr>
      </w:pPr>
      <w:r w:rsidRPr="00940807">
        <w:t>The Random Forest model achieved a low MSE, indicating accurate predictions of rental counts.</w:t>
      </w:r>
    </w:p>
    <w:p w14:paraId="4390F2D4" w14:textId="77777777" w:rsidR="00940807" w:rsidRPr="00940807" w:rsidRDefault="00940807" w:rsidP="00940807">
      <w:pPr>
        <w:numPr>
          <w:ilvl w:val="1"/>
          <w:numId w:val="6"/>
        </w:numPr>
      </w:pPr>
      <w:r w:rsidRPr="00940807">
        <w:t>Visualizations confirmed a strong correlation between predicted and actual values.</w:t>
      </w:r>
    </w:p>
    <w:p w14:paraId="2AC08F4D" w14:textId="77777777" w:rsidR="00940807" w:rsidRPr="00940807" w:rsidRDefault="00940807" w:rsidP="00940807">
      <w:r w:rsidRPr="00940807">
        <w:pict w14:anchorId="22B83BB7">
          <v:rect id="_x0000_i1071" style="width:0;height:1.5pt" o:hralign="center" o:hrstd="t" o:hr="t" fillcolor="#a0a0a0" stroked="f"/>
        </w:pict>
      </w:r>
    </w:p>
    <w:p w14:paraId="3846401C" w14:textId="77777777" w:rsidR="00940807" w:rsidRPr="00940807" w:rsidRDefault="00940807" w:rsidP="00940807">
      <w:pPr>
        <w:rPr>
          <w:b/>
          <w:bCs/>
        </w:rPr>
      </w:pPr>
      <w:r w:rsidRPr="00940807">
        <w:rPr>
          <w:b/>
          <w:bCs/>
        </w:rPr>
        <w:t>Conclusion</w:t>
      </w:r>
    </w:p>
    <w:p w14:paraId="7A16426B" w14:textId="77777777" w:rsidR="00940807" w:rsidRPr="00940807" w:rsidRDefault="00940807" w:rsidP="00940807">
      <w:r w:rsidRPr="00940807">
        <w:t xml:space="preserve">This project successfully demonstrates the use of machine learning techniques to predict daily bike rentals. By </w:t>
      </w:r>
      <w:proofErr w:type="spellStart"/>
      <w:r w:rsidRPr="00940807">
        <w:t>analyzing</w:t>
      </w:r>
      <w:proofErr w:type="spellEnd"/>
      <w:r w:rsidRPr="00940807">
        <w:t xml:space="preserve"> environmental and seasonal trends, the bike rental company can:</w:t>
      </w:r>
    </w:p>
    <w:p w14:paraId="42FEF151" w14:textId="77777777" w:rsidR="00940807" w:rsidRPr="00940807" w:rsidRDefault="00940807" w:rsidP="00940807">
      <w:pPr>
        <w:numPr>
          <w:ilvl w:val="0"/>
          <w:numId w:val="7"/>
        </w:numPr>
      </w:pPr>
      <w:r w:rsidRPr="00940807">
        <w:t>Optimize bike availability.</w:t>
      </w:r>
    </w:p>
    <w:p w14:paraId="497C8060" w14:textId="77777777" w:rsidR="00940807" w:rsidRPr="00940807" w:rsidRDefault="00940807" w:rsidP="00940807">
      <w:pPr>
        <w:numPr>
          <w:ilvl w:val="0"/>
          <w:numId w:val="7"/>
        </w:numPr>
      </w:pPr>
      <w:r w:rsidRPr="00940807">
        <w:t>Enhance user experience.</w:t>
      </w:r>
    </w:p>
    <w:p w14:paraId="4855B572" w14:textId="77777777" w:rsidR="00940807" w:rsidRPr="00940807" w:rsidRDefault="00940807" w:rsidP="00940807">
      <w:pPr>
        <w:numPr>
          <w:ilvl w:val="0"/>
          <w:numId w:val="7"/>
        </w:numPr>
      </w:pPr>
      <w:r w:rsidRPr="00940807">
        <w:t>Plan for seasonal variations in demand.</w:t>
      </w:r>
    </w:p>
    <w:p w14:paraId="1B1EB6B3" w14:textId="77777777" w:rsidR="00940807" w:rsidRPr="00940807" w:rsidRDefault="00940807" w:rsidP="00940807">
      <w:r w:rsidRPr="00940807">
        <w:pict w14:anchorId="10D7910F">
          <v:rect id="_x0000_i1072" style="width:0;height:1.5pt" o:hralign="center" o:hrstd="t" o:hr="t" fillcolor="#a0a0a0" stroked="f"/>
        </w:pict>
      </w:r>
    </w:p>
    <w:p w14:paraId="0453B42B" w14:textId="77777777" w:rsidR="00940807" w:rsidRPr="00940807" w:rsidRDefault="00940807" w:rsidP="00940807">
      <w:pPr>
        <w:rPr>
          <w:b/>
          <w:bCs/>
        </w:rPr>
      </w:pPr>
      <w:r w:rsidRPr="00940807">
        <w:rPr>
          <w:b/>
          <w:bCs/>
        </w:rPr>
        <w:t>Future Scope</w:t>
      </w:r>
    </w:p>
    <w:p w14:paraId="1A337F82" w14:textId="77777777" w:rsidR="00940807" w:rsidRPr="00940807" w:rsidRDefault="00940807" w:rsidP="00940807">
      <w:pPr>
        <w:numPr>
          <w:ilvl w:val="0"/>
          <w:numId w:val="8"/>
        </w:numPr>
      </w:pPr>
      <w:r w:rsidRPr="00940807">
        <w:t>Explore advanced models such as Gradient Boosting or Neural Networks for improved accuracy.</w:t>
      </w:r>
    </w:p>
    <w:p w14:paraId="44AF664F" w14:textId="77777777" w:rsidR="00940807" w:rsidRPr="00940807" w:rsidRDefault="00940807" w:rsidP="00940807">
      <w:pPr>
        <w:numPr>
          <w:ilvl w:val="0"/>
          <w:numId w:val="8"/>
        </w:numPr>
      </w:pPr>
      <w:r w:rsidRPr="00940807">
        <w:lastRenderedPageBreak/>
        <w:t>Include additional features such as population density or special events to enhance predictions.</w:t>
      </w:r>
    </w:p>
    <w:p w14:paraId="17F4B480" w14:textId="77777777" w:rsidR="00940807" w:rsidRPr="00940807" w:rsidRDefault="00940807" w:rsidP="00940807">
      <w:pPr>
        <w:numPr>
          <w:ilvl w:val="0"/>
          <w:numId w:val="8"/>
        </w:numPr>
      </w:pPr>
      <w:r w:rsidRPr="00940807">
        <w:t>Implement real-time prediction systems for dynamic demand forecasting.</w:t>
      </w:r>
    </w:p>
    <w:p w14:paraId="21BD5723" w14:textId="77777777" w:rsidR="00940807" w:rsidRPr="00940807" w:rsidRDefault="00940807" w:rsidP="00940807">
      <w:r w:rsidRPr="00940807">
        <w:pict w14:anchorId="38E49B0E">
          <v:rect id="_x0000_i1073" style="width:0;height:1.5pt" o:hralign="center" o:hrstd="t" o:hr="t" fillcolor="#a0a0a0" stroked="f"/>
        </w:pict>
      </w:r>
    </w:p>
    <w:p w14:paraId="77C49BE0" w14:textId="77777777" w:rsidR="00940807" w:rsidRPr="00940807" w:rsidRDefault="00940807" w:rsidP="00940807">
      <w:r w:rsidRPr="00940807">
        <w:t>This project showcases the power of exploratory data analysis, visualization, and machine learning in solving real-world business problems effectively.</w:t>
      </w:r>
    </w:p>
    <w:p w14:paraId="59404499" w14:textId="77777777" w:rsidR="009F2EA3" w:rsidRDefault="009F2EA3"/>
    <w:sectPr w:rsidR="009F2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59BF"/>
    <w:multiLevelType w:val="multilevel"/>
    <w:tmpl w:val="9192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03572"/>
    <w:multiLevelType w:val="multilevel"/>
    <w:tmpl w:val="25942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F2045"/>
    <w:multiLevelType w:val="multilevel"/>
    <w:tmpl w:val="62E0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6244A"/>
    <w:multiLevelType w:val="multilevel"/>
    <w:tmpl w:val="DE1EC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31B24"/>
    <w:multiLevelType w:val="multilevel"/>
    <w:tmpl w:val="F24A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1257E"/>
    <w:multiLevelType w:val="multilevel"/>
    <w:tmpl w:val="0B4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D3E57"/>
    <w:multiLevelType w:val="multilevel"/>
    <w:tmpl w:val="A05A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67016"/>
    <w:multiLevelType w:val="multilevel"/>
    <w:tmpl w:val="A38E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208838">
    <w:abstractNumId w:val="0"/>
  </w:num>
  <w:num w:numId="2" w16cid:durableId="331421945">
    <w:abstractNumId w:val="3"/>
  </w:num>
  <w:num w:numId="3" w16cid:durableId="282157993">
    <w:abstractNumId w:val="5"/>
  </w:num>
  <w:num w:numId="4" w16cid:durableId="1017846660">
    <w:abstractNumId w:val="2"/>
  </w:num>
  <w:num w:numId="5" w16cid:durableId="1929608297">
    <w:abstractNumId w:val="4"/>
  </w:num>
  <w:num w:numId="6" w16cid:durableId="1618874027">
    <w:abstractNumId w:val="1"/>
  </w:num>
  <w:num w:numId="7" w16cid:durableId="87699932">
    <w:abstractNumId w:val="6"/>
  </w:num>
  <w:num w:numId="8" w16cid:durableId="1429422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A3"/>
    <w:rsid w:val="00940807"/>
    <w:rsid w:val="009F2EA3"/>
    <w:rsid w:val="00B06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9A37"/>
  <w15:chartTrackingRefBased/>
  <w15:docId w15:val="{B864CEF7-E15C-4893-A662-6F44C5C9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E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2E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2E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2E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2E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2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E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2E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2E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2E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2E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2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EA3"/>
    <w:rPr>
      <w:rFonts w:eastAsiaTheme="majorEastAsia" w:cstheme="majorBidi"/>
      <w:color w:val="272727" w:themeColor="text1" w:themeTint="D8"/>
    </w:rPr>
  </w:style>
  <w:style w:type="paragraph" w:styleId="Title">
    <w:name w:val="Title"/>
    <w:basedOn w:val="Normal"/>
    <w:next w:val="Normal"/>
    <w:link w:val="TitleChar"/>
    <w:uiPriority w:val="10"/>
    <w:qFormat/>
    <w:rsid w:val="009F2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EA3"/>
    <w:pPr>
      <w:spacing w:before="160"/>
      <w:jc w:val="center"/>
    </w:pPr>
    <w:rPr>
      <w:i/>
      <w:iCs/>
      <w:color w:val="404040" w:themeColor="text1" w:themeTint="BF"/>
    </w:rPr>
  </w:style>
  <w:style w:type="character" w:customStyle="1" w:styleId="QuoteChar">
    <w:name w:val="Quote Char"/>
    <w:basedOn w:val="DefaultParagraphFont"/>
    <w:link w:val="Quote"/>
    <w:uiPriority w:val="29"/>
    <w:rsid w:val="009F2EA3"/>
    <w:rPr>
      <w:i/>
      <w:iCs/>
      <w:color w:val="404040" w:themeColor="text1" w:themeTint="BF"/>
    </w:rPr>
  </w:style>
  <w:style w:type="paragraph" w:styleId="ListParagraph">
    <w:name w:val="List Paragraph"/>
    <w:basedOn w:val="Normal"/>
    <w:uiPriority w:val="34"/>
    <w:qFormat/>
    <w:rsid w:val="009F2EA3"/>
    <w:pPr>
      <w:ind w:left="720"/>
      <w:contextualSpacing/>
    </w:pPr>
  </w:style>
  <w:style w:type="character" w:styleId="IntenseEmphasis">
    <w:name w:val="Intense Emphasis"/>
    <w:basedOn w:val="DefaultParagraphFont"/>
    <w:uiPriority w:val="21"/>
    <w:qFormat/>
    <w:rsid w:val="009F2EA3"/>
    <w:rPr>
      <w:i/>
      <w:iCs/>
      <w:color w:val="2F5496" w:themeColor="accent1" w:themeShade="BF"/>
    </w:rPr>
  </w:style>
  <w:style w:type="paragraph" w:styleId="IntenseQuote">
    <w:name w:val="Intense Quote"/>
    <w:basedOn w:val="Normal"/>
    <w:next w:val="Normal"/>
    <w:link w:val="IntenseQuoteChar"/>
    <w:uiPriority w:val="30"/>
    <w:qFormat/>
    <w:rsid w:val="009F2E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2EA3"/>
    <w:rPr>
      <w:i/>
      <w:iCs/>
      <w:color w:val="2F5496" w:themeColor="accent1" w:themeShade="BF"/>
    </w:rPr>
  </w:style>
  <w:style w:type="character" w:styleId="IntenseReference">
    <w:name w:val="Intense Reference"/>
    <w:basedOn w:val="DefaultParagraphFont"/>
    <w:uiPriority w:val="32"/>
    <w:qFormat/>
    <w:rsid w:val="009F2E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81823">
      <w:bodyDiv w:val="1"/>
      <w:marLeft w:val="0"/>
      <w:marRight w:val="0"/>
      <w:marTop w:val="0"/>
      <w:marBottom w:val="0"/>
      <w:divBdr>
        <w:top w:val="none" w:sz="0" w:space="0" w:color="auto"/>
        <w:left w:val="none" w:sz="0" w:space="0" w:color="auto"/>
        <w:bottom w:val="none" w:sz="0" w:space="0" w:color="auto"/>
        <w:right w:val="none" w:sz="0" w:space="0" w:color="auto"/>
      </w:divBdr>
    </w:div>
    <w:div w:id="134690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Prajapati</dc:creator>
  <cp:keywords/>
  <dc:description/>
  <cp:lastModifiedBy>Harish Prajapati</cp:lastModifiedBy>
  <cp:revision>2</cp:revision>
  <dcterms:created xsi:type="dcterms:W3CDTF">2025-01-16T21:19:00Z</dcterms:created>
  <dcterms:modified xsi:type="dcterms:W3CDTF">2025-01-16T21:21:00Z</dcterms:modified>
</cp:coreProperties>
</file>