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rPr>
      </w:pPr>
      <w:r w:rsidDel="00000000" w:rsidR="00000000" w:rsidRPr="00000000">
        <w:rPr>
          <w:b w:val="1"/>
          <w:rtl w:val="0"/>
        </w:rPr>
        <w:t xml:space="preserve">Model subiect - problema (2.5p la examen) - </w:t>
      </w:r>
      <w:r w:rsidDel="00000000" w:rsidR="00000000" w:rsidRPr="00000000">
        <w:rPr>
          <w:b w:val="1"/>
          <w:color w:val="ff0000"/>
          <w:rtl w:val="0"/>
        </w:rPr>
        <w:t xml:space="preserve">acest model este doar pentru ID, nu CTI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Problema de implementat - se punctează doar cu prezentare după examen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Să se creeze un tabel în baza de date cu numele </w:t>
      </w:r>
      <w:r w:rsidDel="00000000" w:rsidR="00000000" w:rsidRPr="00000000">
        <w:rPr>
          <w:i w:val="1"/>
          <w:rtl w:val="0"/>
        </w:rPr>
        <w:t xml:space="preserve">elevi</w:t>
      </w:r>
      <w:r w:rsidDel="00000000" w:rsidR="00000000" w:rsidRPr="00000000">
        <w:rPr>
          <w:rtl w:val="0"/>
        </w:rPr>
        <w:t xml:space="preserve"> si cu câmpurile: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i w:val="1"/>
          <w:rtl w:val="0"/>
        </w:rPr>
        <w:t xml:space="preserve">id</w:t>
      </w:r>
      <w:r w:rsidDel="00000000" w:rsidR="00000000" w:rsidRPr="00000000">
        <w:rPr>
          <w:rtl w:val="0"/>
        </w:rPr>
        <w:t xml:space="preserve"> (cheie primara, auto increment), </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i w:val="1"/>
          <w:rtl w:val="0"/>
        </w:rPr>
        <w:t xml:space="preserve">nume </w:t>
      </w:r>
      <w:r w:rsidDel="00000000" w:rsidR="00000000" w:rsidRPr="00000000">
        <w:rPr>
          <w:rtl w:val="0"/>
        </w:rPr>
        <w:t xml:space="preserve">și </w:t>
      </w:r>
      <w:r w:rsidDel="00000000" w:rsidR="00000000" w:rsidRPr="00000000">
        <w:rPr>
          <w:i w:val="1"/>
          <w:rtl w:val="0"/>
        </w:rPr>
        <w:t xml:space="preserve">prenume</w:t>
      </w:r>
      <w:r w:rsidDel="00000000" w:rsidR="00000000" w:rsidRPr="00000000">
        <w:rPr>
          <w:rtl w:val="0"/>
        </w:rPr>
        <w:t xml:space="preserve">, ambele câmpuri de tip sir variabil de caractere de lungime 100 caractere, nenule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i w:val="1"/>
          <w:rtl w:val="0"/>
        </w:rPr>
        <w:t xml:space="preserve">clasa </w:t>
      </w:r>
      <w:r w:rsidDel="00000000" w:rsidR="00000000" w:rsidRPr="00000000">
        <w:rPr>
          <w:rtl w:val="0"/>
        </w:rPr>
        <w:t xml:space="preserve">de tip varchar de maxim 4 caractere,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i w:val="1"/>
          <w:rtl w:val="0"/>
        </w:rPr>
        <w:t xml:space="preserve">note</w:t>
      </w:r>
      <w:r w:rsidDel="00000000" w:rsidR="00000000" w:rsidRPr="00000000">
        <w:rPr>
          <w:rtl w:val="0"/>
        </w:rPr>
        <w:t xml:space="preserve"> de tip varchar de maxim 50 caractere.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i w:val="1"/>
          <w:rtl w:val="0"/>
        </w:rPr>
        <w:t xml:space="preserve">data_adaugarii</w:t>
      </w:r>
      <w:r w:rsidDel="00000000" w:rsidR="00000000" w:rsidRPr="00000000">
        <w:rPr>
          <w:rtl w:val="0"/>
        </w:rPr>
        <w:t xml:space="preserve"> de tip timestamp cu valoarea default egala cu timpul curent.</w:t>
      </w:r>
    </w:p>
    <w:p w:rsidR="00000000" w:rsidDel="00000000" w:rsidP="00000000" w:rsidRDefault="00000000" w:rsidRPr="00000000" w14:paraId="0000000B">
      <w:pPr>
        <w:pageBreakBefore w:val="0"/>
        <w:ind w:left="0" w:firstLine="0"/>
        <w:rPr/>
      </w:pPr>
      <w:r w:rsidDel="00000000" w:rsidR="00000000" w:rsidRPr="00000000">
        <w:rPr>
          <w:rtl w:val="0"/>
        </w:rPr>
        <w:t xml:space="preserve">Să se insereze elevii din "anexe" în tabel. Să se realizeze o pagină (</w:t>
      </w:r>
      <w:r w:rsidDel="00000000" w:rsidR="00000000" w:rsidRPr="00000000">
        <w:rPr>
          <w:b w:val="1"/>
          <w:rtl w:val="0"/>
        </w:rPr>
        <w:t xml:space="preserve">/elevi</w:t>
      </w:r>
      <w:r w:rsidDel="00000000" w:rsidR="00000000" w:rsidRPr="00000000">
        <w:rPr>
          <w:rtl w:val="0"/>
        </w:rPr>
        <w:t xml:space="preserve">) care afișează toți elevii în următorul format:</w:t>
      </w:r>
    </w:p>
    <w:p w:rsidR="00000000" w:rsidDel="00000000" w:rsidP="00000000" w:rsidRDefault="00000000" w:rsidRPr="00000000" w14:paraId="0000000C">
      <w:pPr>
        <w:rPr/>
      </w:pPr>
      <w:r w:rsidDel="00000000" w:rsidR="00000000" w:rsidRPr="00000000">
        <w:rPr>
          <w:rtl w:val="0"/>
        </w:rPr>
        <w:t xml:space="preserve">Datele fiecărui elev vor fi puse într-un articol. Numele și prenumele vor fi puse într-un heading de nivel 2, clasa într-un </w:t>
      </w:r>
      <w:r w:rsidDel="00000000" w:rsidR="00000000" w:rsidRPr="00000000">
        <w:rPr>
          <w:b w:val="1"/>
          <w:rtl w:val="0"/>
        </w:rPr>
        <w:t xml:space="preserve">paragraf </w:t>
      </w:r>
      <w:r w:rsidDel="00000000" w:rsidR="00000000" w:rsidRPr="00000000">
        <w:rPr>
          <w:rtl w:val="0"/>
        </w:rPr>
        <w:t xml:space="preserve">iar notele într-o </w:t>
      </w:r>
      <w:r w:rsidDel="00000000" w:rsidR="00000000" w:rsidRPr="00000000">
        <w:rPr>
          <w:b w:val="1"/>
          <w:rtl w:val="0"/>
        </w:rPr>
        <w:t xml:space="preserve">listă neordonată</w:t>
      </w:r>
      <w:r w:rsidDel="00000000" w:rsidR="00000000" w:rsidRPr="00000000">
        <w:rPr>
          <w:rtl w:val="0"/>
        </w:rPr>
        <w:t xml:space="preserve">. Sub lista neordonata se va mai afișa un paragraf cu </w:t>
      </w:r>
      <w:r w:rsidDel="00000000" w:rsidR="00000000" w:rsidRPr="00000000">
        <w:rPr>
          <w:b w:val="1"/>
          <w:rtl w:val="0"/>
        </w:rPr>
        <w:t xml:space="preserve">media notelor</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Pagina se poate accesa și cu </w:t>
      </w:r>
      <w:r w:rsidDel="00000000" w:rsidR="00000000" w:rsidRPr="00000000">
        <w:rPr>
          <w:b w:val="1"/>
          <w:i w:val="1"/>
          <w:rtl w:val="0"/>
        </w:rPr>
        <w:t xml:space="preserve">/elevi</w:t>
      </w:r>
      <w:r w:rsidDel="00000000" w:rsidR="00000000" w:rsidRPr="00000000">
        <w:rPr>
          <w:rtl w:val="0"/>
        </w:rPr>
        <w:t xml:space="preserve"> urmat de stringul </w:t>
      </w:r>
      <w:r w:rsidDel="00000000" w:rsidR="00000000" w:rsidRPr="00000000">
        <w:rPr>
          <w:b w:val="1"/>
          <w:i w:val="1"/>
          <w:rtl w:val="0"/>
        </w:rPr>
        <w:t xml:space="preserve">?id=</w:t>
      </w:r>
      <w:r w:rsidDel="00000000" w:rsidR="00000000" w:rsidRPr="00000000">
        <w:rPr>
          <w:rtl w:val="0"/>
        </w:rPr>
        <w:t xml:space="preserve"> urmat de un set de id-uri separate cu  caracterul </w:t>
      </w:r>
      <w:r w:rsidDel="00000000" w:rsidR="00000000" w:rsidRPr="00000000">
        <w:rPr>
          <w:b w:val="1"/>
          <w:i w:val="1"/>
          <w:rtl w:val="0"/>
        </w:rPr>
        <w:t xml:space="preserve">+</w:t>
      </w:r>
      <w:r w:rsidDel="00000000" w:rsidR="00000000" w:rsidRPr="00000000">
        <w:rPr>
          <w:rtl w:val="0"/>
        </w:rPr>
        <w:t xml:space="preserve"> ca în exemplu: /elevi?id=3+5+7 caz în care va afișa în pagină doar elevii cu acele id-uri.</w:t>
      </w:r>
    </w:p>
    <w:p w:rsidR="00000000" w:rsidDel="00000000" w:rsidP="00000000" w:rsidRDefault="00000000" w:rsidRPr="00000000" w14:paraId="0000000E">
      <w:pPr>
        <w:pageBreakBefore w:val="0"/>
        <w:rPr/>
      </w:pPr>
      <w:r w:rsidDel="00000000" w:rsidR="00000000" w:rsidRPr="00000000">
        <w:rPr>
          <w:rtl w:val="0"/>
        </w:rPr>
        <w:t xml:space="preserve">2) Să se stilizeze pagina astfel: elevii să fie așezați într-un </w:t>
      </w:r>
      <w:r w:rsidDel="00000000" w:rsidR="00000000" w:rsidRPr="00000000">
        <w:rPr>
          <w:b w:val="1"/>
          <w:rtl w:val="0"/>
        </w:rPr>
        <w:t xml:space="preserve">grid css</w:t>
      </w:r>
      <w:r w:rsidDel="00000000" w:rsidR="00000000" w:rsidRPr="00000000">
        <w:rPr>
          <w:rtl w:val="0"/>
        </w:rPr>
        <w:t xml:space="preserve"> de 3 coloane (de dimensiunie egale, cu spațiu între coloane de 10px, pentru care backgroundul </w:t>
      </w:r>
      <w:r w:rsidDel="00000000" w:rsidR="00000000" w:rsidRPr="00000000">
        <w:rPr>
          <w:b w:val="1"/>
          <w:rtl w:val="0"/>
        </w:rPr>
        <w:t xml:space="preserve">celulelor </w:t>
      </w:r>
      <w:r w:rsidDel="00000000" w:rsidR="00000000" w:rsidRPr="00000000">
        <w:rPr>
          <w:rtl w:val="0"/>
        </w:rPr>
        <w:t xml:space="preserve">urmează următorul pattern, din 3 în 3 rânduri (nu e obligatoriu să folosiți aceleași culori), deci patternul se repetă după fiecare 9 celule din grid:</w:t>
      </w:r>
    </w:p>
    <w:p w:rsidR="00000000" w:rsidDel="00000000" w:rsidP="00000000" w:rsidRDefault="00000000" w:rsidRPr="00000000" w14:paraId="0000000F">
      <w:pPr>
        <w:pageBreakBefore w:val="0"/>
        <w:rPr/>
      </w:pPr>
      <w:r w:rsidDel="00000000" w:rsidR="00000000" w:rsidRPr="00000000">
        <w:rPr>
          <w:rtl w:val="0"/>
        </w:rPr>
      </w:r>
    </w:p>
    <w:tbl>
      <w:tblPr>
        <w:tblStyle w:val="Table1"/>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90"/>
        <w:gridCol w:w="1305"/>
        <w:tblGridChange w:id="0">
          <w:tblGrid>
            <w:gridCol w:w="1260"/>
            <w:gridCol w:w="1290"/>
            <w:gridCol w:w="1305"/>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Celulele din grid vor fi numerotate cu ajutorul unui counter CSS, astfel fiind vizibil numărul de ordine al fiecărui elev.</w:t>
      </w:r>
    </w:p>
    <w:p w:rsidR="00000000" w:rsidDel="00000000" w:rsidP="00000000" w:rsidRDefault="00000000" w:rsidRPr="00000000" w14:paraId="0000001B">
      <w:pPr>
        <w:pageBreakBefore w:val="0"/>
        <w:rPr/>
      </w:pPr>
      <w:r w:rsidDel="00000000" w:rsidR="00000000" w:rsidRPr="00000000">
        <w:rPr>
          <w:rtl w:val="0"/>
        </w:rPr>
        <w:t xml:space="preserve">Atunci când se redimensionează pagina pentru ecran mediu, celule din grid vor fi așezate pe două coloane de dimensiuni egale.</w:t>
      </w:r>
    </w:p>
    <w:p w:rsidR="00000000" w:rsidDel="00000000" w:rsidP="00000000" w:rsidRDefault="00000000" w:rsidRPr="00000000" w14:paraId="0000001C">
      <w:pPr>
        <w:pageBreakBefore w:val="0"/>
        <w:rPr/>
      </w:pPr>
      <w:r w:rsidDel="00000000" w:rsidR="00000000" w:rsidRPr="00000000">
        <w:rPr>
          <w:rtl w:val="0"/>
        </w:rPr>
        <w:t xml:space="preserve">În lista de note, când venim cu cursorul pe articolul unui elev (deci oriunde pe articol, nu doar pe medie), să coloreze backgroundul mediei în mod treptat de la transparent în verde pe parcursul a 2 secunde, și să se ridice textul cu 5px. </w:t>
      </w:r>
    </w:p>
    <w:p w:rsidR="00000000" w:rsidDel="00000000" w:rsidP="00000000" w:rsidRDefault="00000000" w:rsidRPr="00000000" w14:paraId="0000001D">
      <w:pPr>
        <w:pageBreakBefore w:val="0"/>
        <w:rPr/>
      </w:pPr>
      <w:r w:rsidDel="00000000" w:rsidR="00000000" w:rsidRPr="00000000">
        <w:rPr>
          <w:rtl w:val="0"/>
        </w:rPr>
        <w:t xml:space="preserve">3) în pagină va exista un select cu valorile "ascendent, descendent" și lăngă el un buton cu textul sortează, care va sorta elevii (ascendent sau descendent în funcție de selecție) după medie, iar dacă mediile sunt egale, după nume. De asemenea va fi un input de tip text și un buton filtrează, care va afișa doar elevii al căror </w:t>
      </w:r>
      <w:r w:rsidDel="00000000" w:rsidR="00000000" w:rsidRPr="00000000">
        <w:rPr>
          <w:b w:val="1"/>
          <w:rtl w:val="0"/>
        </w:rPr>
        <w:t xml:space="preserve">nume sau prenume</w:t>
      </w:r>
      <w:r w:rsidDel="00000000" w:rsidR="00000000" w:rsidRPr="00000000">
        <w:rPr>
          <w:rtl w:val="0"/>
        </w:rPr>
        <w:t xml:space="preserve"> conține textul din input (verificarea nu este case sensitive. (de exemplu, dacă în input avem textul "au", printre elevii selectați vor fi și "</w:t>
      </w:r>
      <w:r w:rsidDel="00000000" w:rsidR="00000000" w:rsidRPr="00000000">
        <w:rPr>
          <w:b w:val="1"/>
          <w:rtl w:val="0"/>
        </w:rPr>
        <w:t xml:space="preserve">Au</w:t>
      </w:r>
      <w:r w:rsidDel="00000000" w:rsidR="00000000" w:rsidRPr="00000000">
        <w:rPr>
          <w:rtl w:val="0"/>
        </w:rPr>
        <w:t xml:space="preserve">rel Popescu" dar și "Ion Nicol</w:t>
      </w:r>
      <w:r w:rsidDel="00000000" w:rsidR="00000000" w:rsidRPr="00000000">
        <w:rPr>
          <w:b w:val="1"/>
          <w:rtl w:val="0"/>
        </w:rPr>
        <w:t xml:space="preserve">au</w:t>
      </w:r>
      <w:r w:rsidDel="00000000" w:rsidR="00000000" w:rsidRPr="00000000">
        <w:rPr>
          <w:rtl w:val="0"/>
        </w:rPr>
        <w:t xml:space="preserve">". La apasarea tastei +, toate notele elevilor devin 10 (doar in pagina, nu si in baza de date).</w:t>
      </w:r>
    </w:p>
    <w:p w:rsidR="00000000" w:rsidDel="00000000" w:rsidP="00000000" w:rsidRDefault="00000000" w:rsidRPr="00000000" w14:paraId="0000001E">
      <w:pPr>
        <w:pageBreakBefore w:val="0"/>
        <w:rPr/>
      </w:pPr>
      <w:r w:rsidDel="00000000" w:rsidR="00000000" w:rsidRPr="00000000">
        <w:rPr>
          <w:rtl w:val="0"/>
        </w:rPr>
        <w:t xml:space="preserve">4) Se va memora în localStorage câte filtrări și căte sortări s-au făcut. Va exista un paragraf (la începutul paginii) care, la încărcarea paginii va afișa numărul anterior de sortări și respectiv cel de filtrări. Paragraful trebuie, de asemenea, actualizat la fiecare operațiune. Lângă paragraf va fi un buton care resetează localStorage-ul. Cu ajutorul unui cookie, la click pe butonul de sortare, nu se va permite o nouă sortare dacă nu au trecut minim 7 secunde de la ultima sortare. Daca se incearca o sortare pana sa expire cookie-ul se va da un mesaj cu textul: "nu au trecut inca 7 secunde". După 7 secunde se deblochează și filtrarea/sortarea se restează (reapar toți elevii și în ordinea inițială; e admisă și rezolvarea printr-un refresh forțat prin program).</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5) Customizați bootstrap folosind variabila scss potrivită, astfel încât elementele setate cu culoarea temei </w:t>
      </w:r>
      <w:r w:rsidDel="00000000" w:rsidR="00000000" w:rsidRPr="00000000">
        <w:rPr>
          <w:i w:val="1"/>
          <w:rtl w:val="0"/>
        </w:rPr>
        <w:t xml:space="preserve">primary </w:t>
      </w:r>
      <w:r w:rsidDel="00000000" w:rsidR="00000000" w:rsidRPr="00000000">
        <w:rPr>
          <w:rtl w:val="0"/>
        </w:rPr>
        <w:t xml:space="preserve">să fie verde deschis. Creați un buton cu clase bootstrap astfel încât să fie de dimensiune mare și cu tema primary. Creați și un tabel cu 4 rănduri și 2 coloane inițial cu textul "-". Rândurile tabelului vor fi de culori alternate - se va realiza acest lucru folosind bootstrap. La click pe buton se vor lua aleator 4 nume+prenume dintre numele elevilor și se vor completa în tabel (pe prima coloană sunt numele si pe a doua prenumele). După click, butonul o să dispară, și va rămâne ascuns si la refresh până trece 1 minut de la click pe el (după acest minut la următorul refresh va redeveni vizibil. Nu e nevoie să apară butonul în pagină în timp ce suntem pe pagină și a expirat minutul, ci doar la refresh sau redeschiderea paginii). Realizați funcționalitatea de ascundere/apariție cu ajutorul unui cookie.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Anexe:</w:t>
      </w:r>
    </w:p>
    <w:p w:rsidR="00000000" w:rsidDel="00000000" w:rsidP="00000000" w:rsidRDefault="00000000" w:rsidRPr="00000000" w14:paraId="00000026">
      <w:pPr>
        <w:pageBreakBefore w:val="0"/>
        <w:rPr/>
      </w:pPr>
      <w:r w:rsidDel="00000000" w:rsidR="00000000" w:rsidRPr="00000000">
        <w:rPr>
          <w:rtl w:val="0"/>
        </w:rPr>
        <w:t xml:space="preserve">INSERT INTO elevi (nume, prenume, clasa, note)</w:t>
      </w:r>
    </w:p>
    <w:p w:rsidR="00000000" w:rsidDel="00000000" w:rsidP="00000000" w:rsidRDefault="00000000" w:rsidRPr="00000000" w14:paraId="00000027">
      <w:pPr>
        <w:pageBreakBefore w:val="0"/>
        <w:rPr/>
      </w:pPr>
      <w:r w:rsidDel="00000000" w:rsidR="00000000" w:rsidRPr="00000000">
        <w:rPr>
          <w:rtl w:val="0"/>
        </w:rPr>
        <w:t xml:space="preserve">VALUES ("Ionescu", "Gigel", "9F", "10,8,5,7"),</w:t>
      </w:r>
    </w:p>
    <w:p w:rsidR="00000000" w:rsidDel="00000000" w:rsidP="00000000" w:rsidRDefault="00000000" w:rsidRPr="00000000" w14:paraId="00000028">
      <w:pPr>
        <w:pageBreakBefore w:val="0"/>
        <w:rPr/>
      </w:pPr>
      <w:r w:rsidDel="00000000" w:rsidR="00000000" w:rsidRPr="00000000">
        <w:rPr>
          <w:rtl w:val="0"/>
        </w:rPr>
        <w:t xml:space="preserve">("Popescu", "Dorel", "9F", "10,8,10,10"),</w:t>
      </w:r>
    </w:p>
    <w:p w:rsidR="00000000" w:rsidDel="00000000" w:rsidP="00000000" w:rsidRDefault="00000000" w:rsidRPr="00000000" w14:paraId="00000029">
      <w:pPr>
        <w:pageBreakBefore w:val="0"/>
        <w:rPr/>
      </w:pPr>
      <w:r w:rsidDel="00000000" w:rsidR="00000000" w:rsidRPr="00000000">
        <w:rPr>
          <w:rtl w:val="0"/>
        </w:rPr>
        <w:t xml:space="preserve">("Bumbulescu", "Monica", "9B", "10,9,10,7"),</w:t>
      </w:r>
    </w:p>
    <w:p w:rsidR="00000000" w:rsidDel="00000000" w:rsidP="00000000" w:rsidRDefault="00000000" w:rsidRPr="00000000" w14:paraId="0000002A">
      <w:pPr>
        <w:pageBreakBefore w:val="0"/>
        <w:rPr/>
      </w:pPr>
      <w:r w:rsidDel="00000000" w:rsidR="00000000" w:rsidRPr="00000000">
        <w:rPr>
          <w:rtl w:val="0"/>
        </w:rPr>
        <w:t xml:space="preserve">("Escu", "Costica", "9F", "10,4,5,7,5"),</w:t>
      </w:r>
    </w:p>
    <w:p w:rsidR="00000000" w:rsidDel="00000000" w:rsidP="00000000" w:rsidRDefault="00000000" w:rsidRPr="00000000" w14:paraId="0000002B">
      <w:pPr>
        <w:pageBreakBefore w:val="0"/>
        <w:rPr/>
      </w:pPr>
      <w:r w:rsidDel="00000000" w:rsidR="00000000" w:rsidRPr="00000000">
        <w:rPr>
          <w:rtl w:val="0"/>
        </w:rPr>
        <w:t xml:space="preserve">("Tache", "Ionel", "9A", "9,10,6,10,9"),</w:t>
      </w:r>
    </w:p>
    <w:p w:rsidR="00000000" w:rsidDel="00000000" w:rsidP="00000000" w:rsidRDefault="00000000" w:rsidRPr="00000000" w14:paraId="0000002C">
      <w:pPr>
        <w:pageBreakBefore w:val="0"/>
        <w:rPr/>
      </w:pPr>
      <w:r w:rsidDel="00000000" w:rsidR="00000000" w:rsidRPr="00000000">
        <w:rPr>
          <w:rtl w:val="0"/>
        </w:rPr>
        <w:t xml:space="preserve">("Mache", "Gigel", "9F", "10,10,10,10"),</w:t>
      </w:r>
    </w:p>
    <w:p w:rsidR="00000000" w:rsidDel="00000000" w:rsidP="00000000" w:rsidRDefault="00000000" w:rsidRPr="00000000" w14:paraId="0000002D">
      <w:pPr>
        <w:pageBreakBefore w:val="0"/>
        <w:rPr/>
      </w:pPr>
      <w:r w:rsidDel="00000000" w:rsidR="00000000" w:rsidRPr="00000000">
        <w:rPr>
          <w:rtl w:val="0"/>
        </w:rPr>
        <w:t xml:space="preserve">("Ionescu", "Ana", "9F", "10,9,9,9,9"),</w:t>
      </w:r>
    </w:p>
    <w:p w:rsidR="00000000" w:rsidDel="00000000" w:rsidP="00000000" w:rsidRDefault="00000000" w:rsidRPr="00000000" w14:paraId="0000002E">
      <w:pPr>
        <w:pageBreakBefore w:val="0"/>
        <w:rPr/>
      </w:pPr>
      <w:r w:rsidDel="00000000" w:rsidR="00000000" w:rsidRPr="00000000">
        <w:rPr>
          <w:rtl w:val="0"/>
        </w:rPr>
        <w:t xml:space="preserve">("Gogu", "Oana", "9F", "10,9,8,10"),</w:t>
      </w:r>
    </w:p>
    <w:p w:rsidR="00000000" w:rsidDel="00000000" w:rsidP="00000000" w:rsidRDefault="00000000" w:rsidRPr="00000000" w14:paraId="0000002F">
      <w:pPr>
        <w:pageBreakBefore w:val="0"/>
        <w:rPr/>
      </w:pPr>
      <w:r w:rsidDel="00000000" w:rsidR="00000000" w:rsidRPr="00000000">
        <w:rPr>
          <w:rtl w:val="0"/>
        </w:rPr>
        <w:t xml:space="preserve">("Lache", "Dana", "9A", "4,5,5,7"),</w:t>
      </w:r>
    </w:p>
    <w:p w:rsidR="00000000" w:rsidDel="00000000" w:rsidP="00000000" w:rsidRDefault="00000000" w:rsidRPr="00000000" w14:paraId="00000030">
      <w:pPr>
        <w:pageBreakBefore w:val="0"/>
        <w:rPr/>
      </w:pPr>
      <w:r w:rsidDel="00000000" w:rsidR="00000000" w:rsidRPr="00000000">
        <w:rPr>
          <w:rtl w:val="0"/>
        </w:rPr>
        <w:t xml:space="preserve">("Ionescu", "Hana", "9F", "3,8,1,2,3"),</w:t>
      </w:r>
    </w:p>
    <w:p w:rsidR="00000000" w:rsidDel="00000000" w:rsidP="00000000" w:rsidRDefault="00000000" w:rsidRPr="00000000" w14:paraId="00000031">
      <w:pPr>
        <w:pageBreakBefore w:val="0"/>
        <w:rPr/>
      </w:pPr>
      <w:r w:rsidDel="00000000" w:rsidR="00000000" w:rsidRPr="00000000">
        <w:rPr>
          <w:rtl w:val="0"/>
        </w:rPr>
        <w:t xml:space="preserve">("Bubu", "Leana", "9A", "9,10,10"),</w:t>
      </w:r>
    </w:p>
    <w:p w:rsidR="00000000" w:rsidDel="00000000" w:rsidP="00000000" w:rsidRDefault="00000000" w:rsidRPr="00000000" w14:paraId="00000032">
      <w:pPr>
        <w:pageBreakBefore w:val="0"/>
        <w:rPr/>
      </w:pPr>
      <w:r w:rsidDel="00000000" w:rsidR="00000000" w:rsidRPr="00000000">
        <w:rPr>
          <w:rtl w:val="0"/>
        </w:rPr>
        <w:t xml:space="preserve">("Popescu", "Teodor", "9C", "1,2,3,4,5"),</w:t>
      </w:r>
    </w:p>
    <w:p w:rsidR="00000000" w:rsidDel="00000000" w:rsidP="00000000" w:rsidRDefault="00000000" w:rsidRPr="00000000" w14:paraId="00000033">
      <w:pPr>
        <w:pageBreakBefore w:val="0"/>
        <w:rPr/>
      </w:pPr>
      <w:r w:rsidDel="00000000" w:rsidR="00000000" w:rsidRPr="00000000">
        <w:rPr>
          <w:rtl w:val="0"/>
        </w:rPr>
        <w:t xml:space="preserve">("Ionescu", "Tudorel", "9C", "6,7,8,9,10"),</w:t>
      </w:r>
    </w:p>
    <w:p w:rsidR="00000000" w:rsidDel="00000000" w:rsidP="00000000" w:rsidRDefault="00000000" w:rsidRPr="00000000" w14:paraId="00000034">
      <w:pPr>
        <w:pageBreakBefore w:val="0"/>
        <w:rPr/>
      </w:pPr>
      <w:r w:rsidDel="00000000" w:rsidR="00000000" w:rsidRPr="00000000">
        <w:rPr>
          <w:rtl w:val="0"/>
        </w:rPr>
        <w:t xml:space="preserve">("Costescu", "Bob", "9D", "5,5,5"),</w:t>
      </w:r>
    </w:p>
    <w:p w:rsidR="00000000" w:rsidDel="00000000" w:rsidP="00000000" w:rsidRDefault="00000000" w:rsidRPr="00000000" w14:paraId="00000035">
      <w:pPr>
        <w:pageBreakBefore w:val="0"/>
        <w:rPr/>
      </w:pPr>
      <w:r w:rsidDel="00000000" w:rsidR="00000000" w:rsidRPr="00000000">
        <w:rPr>
          <w:rtl w:val="0"/>
        </w:rPr>
        <w:t xml:space="preserve">("Petrescu", "Petre", "9F", "7,9,2,10,9,1,10"),</w:t>
      </w:r>
    </w:p>
    <w:p w:rsidR="00000000" w:rsidDel="00000000" w:rsidP="00000000" w:rsidRDefault="00000000" w:rsidRPr="00000000" w14:paraId="00000036">
      <w:pPr>
        <w:pageBreakBefore w:val="0"/>
        <w:rPr/>
      </w:pPr>
      <w:r w:rsidDel="00000000" w:rsidR="00000000" w:rsidRPr="00000000">
        <w:rPr>
          <w:rtl w:val="0"/>
        </w:rPr>
        <w:t xml:space="preserve">("Mihailescu", "Gigel", "9D",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