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8AB76" w14:textId="6D0A3F1E" w:rsidR="009F033D" w:rsidRPr="009F033D" w:rsidRDefault="009F033D" w:rsidP="009F033D">
      <w:pPr>
        <w:tabs>
          <w:tab w:val="center" w:pos="9532"/>
        </w:tabs>
        <w:spacing w:after="0"/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1F5F"/>
          <w:sz w:val="42"/>
        </w:rPr>
        <w:t xml:space="preserve">Ajey Kumar B K                                </w:t>
      </w:r>
      <w:r w:rsidRPr="009F033D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>#182, Bommavara</w:t>
      </w:r>
      <w:r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 xml:space="preserve"> </w:t>
      </w:r>
      <w:r w:rsidRPr="009F033D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 xml:space="preserve">Village </w:t>
      </w:r>
    </w:p>
    <w:p w14:paraId="0F66A889" w14:textId="2687AF64" w:rsidR="009F033D" w:rsidRDefault="009F033D" w:rsidP="009F033D">
      <w:pPr>
        <w:tabs>
          <w:tab w:val="center" w:pos="9532"/>
        </w:tabs>
        <w:spacing w:after="0"/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 xml:space="preserve">                                                                                            </w:t>
      </w:r>
      <w:r w:rsidRPr="009F033D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>Devanahalli</w:t>
      </w:r>
      <w:r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 xml:space="preserve"> Bangalore</w:t>
      </w:r>
    </w:p>
    <w:p w14:paraId="774F178E" w14:textId="7456C496" w:rsidR="00041B7B" w:rsidRPr="009F033D" w:rsidRDefault="009F033D" w:rsidP="009F033D">
      <w:pPr>
        <w:tabs>
          <w:tab w:val="center" w:pos="9532"/>
        </w:tabs>
        <w:spacing w:after="0"/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 xml:space="preserve">                                                                                            </w:t>
      </w:r>
      <w:bookmarkStart w:id="0" w:name="_GoBack"/>
      <w:bookmarkEnd w:id="0"/>
      <w:r w:rsidR="00041B7B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fldChar w:fldCharType="begin"/>
      </w:r>
      <w:r w:rsidR="00041B7B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instrText xml:space="preserve"> HYPERLINK "mailto:</w:instrText>
      </w:r>
      <w:r w:rsidR="00041B7B" w:rsidRPr="00041B7B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instrText>kajeyuma@gmail.com</w:instrText>
      </w:r>
      <w:r w:rsidR="00041B7B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instrText xml:space="preserve">" </w:instrText>
      </w:r>
      <w:r w:rsidR="00041B7B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fldChar w:fldCharType="separate"/>
      </w:r>
      <w:r w:rsidR="00041B7B" w:rsidRPr="0047472B">
        <w:rPr>
          <w:rStyle w:val="Hyperlink"/>
          <w:rFonts w:ascii="Times New Roman" w:eastAsia="Times New Roman" w:hAnsi="Times New Roman" w:cs="Times New Roman"/>
          <w:b/>
          <w:sz w:val="28"/>
          <w:szCs w:val="28"/>
        </w:rPr>
        <w:t>kajeyuma@gmail.com</w:t>
      </w:r>
      <w:r w:rsidR="00041B7B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fldChar w:fldCharType="end"/>
      </w:r>
    </w:p>
    <w:p w14:paraId="56FB6E9D" w14:textId="0744D940" w:rsidR="00A94E16" w:rsidRPr="009F033D" w:rsidRDefault="009F033D" w:rsidP="009F033D">
      <w:pPr>
        <w:tabs>
          <w:tab w:val="center" w:pos="9532"/>
        </w:tabs>
        <w:spacing w:after="0"/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 xml:space="preserve">                                                                                            </w:t>
      </w:r>
      <w:r w:rsidRPr="009F033D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>916477334</w:t>
      </w:r>
      <w:r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>1</w:t>
      </w:r>
      <w:r w:rsidR="00D90DB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C85D1F" wp14:editId="76A94E18">
                <wp:simplePos x="0" y="0"/>
                <wp:positionH relativeFrom="column">
                  <wp:posOffset>88392</wp:posOffset>
                </wp:positionH>
                <wp:positionV relativeFrom="paragraph">
                  <wp:posOffset>266586</wp:posOffset>
                </wp:positionV>
                <wp:extent cx="5964301" cy="25908"/>
                <wp:effectExtent l="0" t="0" r="0" b="0"/>
                <wp:wrapNone/>
                <wp:docPr id="4968" name="Group 4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25908"/>
                          <a:chOff x="0" y="0"/>
                          <a:chExt cx="5964301" cy="25908"/>
                        </a:xfrm>
                      </wpg:grpSpPr>
                      <wps:wsp>
                        <wps:cNvPr id="6074" name="Shape 6074"/>
                        <wps:cNvSpPr/>
                        <wps:spPr>
                          <a:xfrm>
                            <a:off x="0" y="0"/>
                            <a:ext cx="5964301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25908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968" style="width:469.63pt;height:2.03998pt;position:absolute;z-index:32;mso-position-horizontal-relative:text;mso-position-horizontal:absolute;margin-left:6.96pt;mso-position-vertical-relative:text;margin-top:20.991pt;" coordsize="59643,259">
                <v:shape id="Shape 6075" style="position:absolute;width:59643;height:259;left:0;top:0;" coordsize="5964301,25908" path="m0,0l5964301,0l5964301,25908l0,25908l0,0">
                  <v:stroke weight="0pt" endcap="round" joinstyle="miter" miterlimit="10" on="false" color="#000000" opacity="0"/>
                  <v:fill on="true" color="#4f81bc"/>
                </v:shape>
              </v:group>
            </w:pict>
          </mc:Fallback>
        </mc:AlternateContent>
      </w:r>
      <w:r w:rsidR="00041B7B">
        <w:rPr>
          <w:rFonts w:ascii="Times New Roman" w:eastAsia="Times New Roman" w:hAnsi="Times New Roman" w:cs="Times New Roman"/>
          <w:b/>
          <w:color w:val="001F5F"/>
          <w:sz w:val="28"/>
          <w:szCs w:val="28"/>
        </w:rPr>
        <w:t>, 6363604041</w:t>
      </w:r>
    </w:p>
    <w:p w14:paraId="06CF65DD" w14:textId="77777777" w:rsidR="00A94E16" w:rsidRDefault="00D90DB9">
      <w:pPr>
        <w:spacing w:after="129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D83872E" w14:textId="22B8B40D" w:rsidR="00A94E16" w:rsidRDefault="00D90DB9">
      <w:pPr>
        <w:spacing w:after="1" w:line="358" w:lineRule="auto"/>
        <w:ind w:left="509" w:hanging="370"/>
      </w:pPr>
      <w:r>
        <w:rPr>
          <w:rFonts w:ascii="Wingdings" w:eastAsia="Wingdings" w:hAnsi="Wingdings" w:cs="Wingdings"/>
          <w:color w:val="000009"/>
          <w:sz w:val="24"/>
        </w:rPr>
        <w:t></w:t>
      </w:r>
      <w:r>
        <w:rPr>
          <w:rFonts w:ascii="Arial" w:eastAsia="Arial" w:hAnsi="Arial" w:cs="Arial"/>
          <w:color w:val="00000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A Technical Evangelist and Corporate Trainer and software developer with </w:t>
      </w:r>
      <w:r w:rsidR="00A31FC6">
        <w:rPr>
          <w:rFonts w:ascii="Times New Roman" w:eastAsia="Times New Roman" w:hAnsi="Times New Roman" w:cs="Times New Roman"/>
          <w:b/>
          <w:color w:val="000009"/>
          <w:sz w:val="24"/>
        </w:rPr>
        <w:t>6</w:t>
      </w:r>
      <w:r>
        <w:rPr>
          <w:rFonts w:ascii="Times New Roman" w:eastAsia="Times New Roman" w:hAnsi="Times New Roman" w:cs="Times New Roman"/>
          <w:b/>
          <w:color w:val="000009"/>
          <w:sz w:val="24"/>
        </w:rPr>
        <w:t xml:space="preserve">+ years 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of experience in </w:t>
      </w:r>
      <w:r>
        <w:rPr>
          <w:rFonts w:ascii="Times New Roman" w:eastAsia="Times New Roman" w:hAnsi="Times New Roman" w:cs="Times New Roman"/>
          <w:b/>
          <w:color w:val="000009"/>
          <w:sz w:val="24"/>
        </w:rPr>
        <w:t xml:space="preserve">Corporate IT trainings and consultation 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on learning platforms, delivering training on technologies such as </w:t>
      </w:r>
      <w:r>
        <w:rPr>
          <w:rFonts w:ascii="Times New Roman" w:eastAsia="Times New Roman" w:hAnsi="Times New Roman" w:cs="Times New Roman"/>
          <w:b/>
          <w:color w:val="000009"/>
          <w:sz w:val="24"/>
        </w:rPr>
        <w:t>Big Data, Power BI, AWS</w:t>
      </w:r>
      <w:r>
        <w:rPr>
          <w:rFonts w:ascii="Times New Roman" w:eastAsia="Times New Roman" w:hAnsi="Times New Roman" w:cs="Times New Roman"/>
          <w:color w:val="000009"/>
          <w:sz w:val="24"/>
        </w:rPr>
        <w:t>,</w:t>
      </w:r>
      <w:r w:rsidR="005F3B35" w:rsidRPr="005F3B35">
        <w:rPr>
          <w:rFonts w:ascii="Times New Roman" w:eastAsia="Times New Roman" w:hAnsi="Times New Roman" w:cs="Times New Roman"/>
          <w:b/>
          <w:color w:val="000009"/>
          <w:sz w:val="24"/>
        </w:rPr>
        <w:t xml:space="preserve"> </w:t>
      </w:r>
      <w:r w:rsidR="005F3B35">
        <w:rPr>
          <w:rFonts w:ascii="Times New Roman" w:eastAsia="Times New Roman" w:hAnsi="Times New Roman" w:cs="Times New Roman"/>
          <w:b/>
          <w:color w:val="000009"/>
          <w:sz w:val="24"/>
        </w:rPr>
        <w:t>Azure,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9"/>
          <w:sz w:val="24"/>
        </w:rPr>
        <w:t xml:space="preserve">Cloud, Spark, Python, </w:t>
      </w:r>
      <w:r w:rsidR="005F3B35">
        <w:rPr>
          <w:rFonts w:ascii="Times New Roman" w:eastAsia="Times New Roman" w:hAnsi="Times New Roman" w:cs="Times New Roman"/>
          <w:b/>
          <w:color w:val="000009"/>
          <w:sz w:val="24"/>
        </w:rPr>
        <w:t xml:space="preserve">,Powershell, </w:t>
      </w:r>
      <w:r>
        <w:rPr>
          <w:rFonts w:ascii="Times New Roman" w:eastAsia="Times New Roman" w:hAnsi="Times New Roman" w:cs="Times New Roman"/>
          <w:b/>
          <w:color w:val="000009"/>
          <w:sz w:val="24"/>
        </w:rPr>
        <w:t>Machine Learning and Data Science</w:t>
      </w:r>
      <w:r>
        <w:rPr>
          <w:rFonts w:ascii="Times New Roman" w:eastAsia="Times New Roman" w:hAnsi="Times New Roman" w:cs="Times New Roman"/>
          <w:color w:val="000009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E5DCE2" w14:textId="77777777" w:rsidR="00A94E16" w:rsidRDefault="00D90DB9">
      <w:pPr>
        <w:spacing w:after="164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22579688" w14:textId="77777777" w:rsidR="00A94E16" w:rsidRDefault="00D90DB9">
      <w:pPr>
        <w:pBdr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</w:pBdr>
        <w:shd w:val="clear" w:color="auto" w:fill="BEBEBE"/>
        <w:spacing w:after="0"/>
        <w:ind w:left="134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Technical skillset: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369D60" w14:textId="77777777" w:rsidR="00A94E16" w:rsidRDefault="00D90DB9">
      <w:pPr>
        <w:spacing w:after="254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6B4027AA" w14:textId="77777777" w:rsidR="00A94E16" w:rsidRDefault="00D90DB9">
      <w:pPr>
        <w:numPr>
          <w:ilvl w:val="0"/>
          <w:numId w:val="1"/>
        </w:numPr>
        <w:spacing w:after="199" w:line="3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Frameworks </w:t>
      </w:r>
      <w:r>
        <w:rPr>
          <w:rFonts w:ascii="Times New Roman" w:eastAsia="Times New Roman" w:hAnsi="Times New Roman" w:cs="Times New Roman"/>
          <w:color w:val="004585"/>
          <w:sz w:val="24"/>
        </w:rPr>
        <w:t xml:space="preserve">- </w:t>
      </w:r>
      <w:r>
        <w:rPr>
          <w:rFonts w:ascii="Times New Roman" w:eastAsia="Times New Roman" w:hAnsi="Times New Roman" w:cs="Times New Roman"/>
          <w:color w:val="000009"/>
          <w:sz w:val="24"/>
        </w:rPr>
        <w:t xml:space="preserve">Apache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SPARK &amp; Big Data Processing, AWS, Azure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Hadoop </w:t>
      </w:r>
      <w:r>
        <w:rPr>
          <w:rFonts w:ascii="Times New Roman" w:eastAsia="Times New Roman" w:hAnsi="Times New Roman" w:cs="Times New Roman"/>
          <w:color w:val="000009"/>
          <w:sz w:val="24"/>
        </w:rPr>
        <w:t>Map Reducing , cloud Computing, Power BI.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173EA304" w14:textId="7448579B" w:rsidR="00A94E16" w:rsidRDefault="00D90DB9">
      <w:pPr>
        <w:numPr>
          <w:ilvl w:val="0"/>
          <w:numId w:val="1"/>
        </w:numPr>
        <w:spacing w:after="2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skills - </w:t>
      </w:r>
      <w:r>
        <w:rPr>
          <w:rFonts w:ascii="Times New Roman" w:eastAsia="Times New Roman" w:hAnsi="Times New Roman" w:cs="Times New Roman"/>
          <w:color w:val="000009"/>
          <w:sz w:val="24"/>
        </w:rPr>
        <w:t>Python, Scala</w:t>
      </w:r>
      <w:r>
        <w:rPr>
          <w:rFonts w:ascii="Times New Roman" w:eastAsia="Times New Roman" w:hAnsi="Times New Roman" w:cs="Times New Roman"/>
          <w:color w:val="00331A"/>
          <w:sz w:val="24"/>
        </w:rPr>
        <w:t>, HTML, CSS, Java</w:t>
      </w:r>
    </w:p>
    <w:p w14:paraId="5900867A" w14:textId="77777777" w:rsidR="00A94E16" w:rsidRDefault="00D90DB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0433CEBD" w14:textId="77777777" w:rsidR="00A94E16" w:rsidRDefault="00D90DB9">
      <w:pPr>
        <w:numPr>
          <w:ilvl w:val="0"/>
          <w:numId w:val="1"/>
        </w:numPr>
        <w:spacing w:after="2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systems - </w:t>
      </w:r>
      <w:r>
        <w:rPr>
          <w:rFonts w:ascii="Times New Roman" w:eastAsia="Times New Roman" w:hAnsi="Times New Roman" w:cs="Times New Roman"/>
          <w:color w:val="00331A"/>
          <w:sz w:val="24"/>
        </w:rPr>
        <w:t>Windows, Linux (Ubuntu, OpenSUSE).</w:t>
      </w:r>
      <w:r>
        <w:rPr>
          <w:rFonts w:ascii="Wingdings" w:eastAsia="Wingdings" w:hAnsi="Wingdings" w:cs="Wingdings"/>
          <w:color w:val="00331A"/>
          <w:sz w:val="24"/>
        </w:rPr>
        <w:t></w:t>
      </w:r>
    </w:p>
    <w:p w14:paraId="528EE906" w14:textId="77777777" w:rsidR="00A94E16" w:rsidRDefault="00D90DB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F8E6624" w14:textId="77777777" w:rsidR="00A94E16" w:rsidRDefault="00D90DB9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Databases </w:t>
      </w:r>
      <w:r>
        <w:rPr>
          <w:rFonts w:ascii="Times New Roman" w:eastAsia="Times New Roman" w:hAnsi="Times New Roman" w:cs="Times New Roman"/>
          <w:color w:val="004585"/>
          <w:sz w:val="24"/>
        </w:rPr>
        <w:t xml:space="preserve">- </w:t>
      </w:r>
      <w:r>
        <w:rPr>
          <w:rFonts w:ascii="Times New Roman" w:eastAsia="Times New Roman" w:hAnsi="Times New Roman" w:cs="Times New Roman"/>
          <w:color w:val="000009"/>
          <w:sz w:val="24"/>
        </w:rPr>
        <w:t>MySQL, PostGRE, Virtual DBs</w:t>
      </w:r>
      <w:r>
        <w:rPr>
          <w:rFonts w:ascii="Wingdings" w:eastAsia="Wingdings" w:hAnsi="Wingdings" w:cs="Wingdings"/>
          <w:color w:val="000009"/>
          <w:sz w:val="24"/>
        </w:rPr>
        <w:t></w:t>
      </w:r>
    </w:p>
    <w:p w14:paraId="24F1608D" w14:textId="77777777" w:rsidR="00A94E16" w:rsidRDefault="00D90DB9">
      <w:pPr>
        <w:spacing w:after="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11C329" w14:textId="77777777" w:rsidR="00A94E16" w:rsidRDefault="00D90DB9">
      <w:pPr>
        <w:pBdr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</w:pBdr>
        <w:shd w:val="clear" w:color="auto" w:fill="BEBEBE"/>
        <w:spacing w:after="67"/>
        <w:ind w:left="134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WORK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C3123B" w14:textId="06548E5D" w:rsidR="00A94E16" w:rsidRDefault="00D90DB9" w:rsidP="00D90DB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02FB89" w14:textId="1B2705AE" w:rsidR="00A94E16" w:rsidRDefault="00A31FC6" w:rsidP="00D90DB9">
      <w:pPr>
        <w:pStyle w:val="Heading1"/>
        <w:spacing w:after="62"/>
        <w:ind w:left="134" w:right="2446"/>
      </w:pPr>
      <w:r>
        <w:t>Senior IT Trainer 2018 – March 2023</w:t>
      </w:r>
    </w:p>
    <w:p w14:paraId="64789B3F" w14:textId="77777777" w:rsidR="00A94E16" w:rsidRDefault="00D90DB9">
      <w:pPr>
        <w:spacing w:after="0"/>
        <w:ind w:right="876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E8AFFC" w14:textId="77777777" w:rsidR="00A94E16" w:rsidRDefault="00D90DB9">
      <w:pPr>
        <w:spacing w:after="0"/>
        <w:ind w:left="494" w:hanging="10"/>
      </w:pPr>
      <w:r>
        <w:rPr>
          <w:noProof/>
        </w:rPr>
        <w:drawing>
          <wp:inline distT="0" distB="0" distL="0" distR="0" wp14:anchorId="5825D4C5" wp14:editId="3E6072B1">
            <wp:extent cx="237744" cy="16916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Conducted training for DXC, Cognizant, LTI, etc… </w:t>
      </w:r>
    </w:p>
    <w:p w14:paraId="56B3FFD5" w14:textId="77777777" w:rsidR="00A94E16" w:rsidRDefault="00D90DB9">
      <w:pPr>
        <w:spacing w:after="0"/>
        <w:ind w:left="859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26A6B71" w14:textId="77777777" w:rsidR="00A94E16" w:rsidRDefault="00D90DB9">
      <w:pPr>
        <w:spacing w:after="0"/>
        <w:ind w:left="844" w:hanging="360"/>
      </w:pPr>
      <w:r>
        <w:rPr>
          <w:noProof/>
        </w:rPr>
        <w:drawing>
          <wp:inline distT="0" distB="0" distL="0" distR="0" wp14:anchorId="151CC413" wp14:editId="0B9AC33B">
            <wp:extent cx="237744" cy="169164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Providing corporate trainings &amp; teaching IT staff to use various computer languages and specialist applications </w:t>
      </w:r>
    </w:p>
    <w:p w14:paraId="57A8AF75" w14:textId="77777777" w:rsidR="00A94E16" w:rsidRDefault="00D90DB9">
      <w:pPr>
        <w:spacing w:after="0"/>
        <w:ind w:left="484" w:right="4585" w:firstLine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>
        <w:rPr>
          <w:noProof/>
        </w:rPr>
        <w:drawing>
          <wp:inline distT="0" distB="0" distL="0" distR="0" wp14:anchorId="4B4055FF" wp14:editId="7E2FEDE0">
            <wp:extent cx="237744" cy="16916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keeping IT skills and knowledge up to date. </w:t>
      </w:r>
    </w:p>
    <w:p w14:paraId="7D5FFA6F" w14:textId="77777777" w:rsidR="00A94E16" w:rsidRDefault="00D90DB9">
      <w:pPr>
        <w:spacing w:after="0"/>
        <w:ind w:left="859"/>
      </w:pP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661779D8" w14:textId="77777777" w:rsidR="00A94E16" w:rsidRDefault="00D90DB9">
      <w:pPr>
        <w:numPr>
          <w:ilvl w:val="0"/>
          <w:numId w:val="2"/>
        </w:numPr>
        <w:spacing w:after="17"/>
        <w:ind w:right="34"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Developing and delivering programmes of corporate learning activities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2DAA47AF" w14:textId="77777777" w:rsidR="00A94E16" w:rsidRDefault="00D90DB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88CD3D8" w14:textId="77777777" w:rsidR="00A94E16" w:rsidRDefault="00D90DB9">
      <w:pPr>
        <w:numPr>
          <w:ilvl w:val="0"/>
          <w:numId w:val="2"/>
        </w:numPr>
        <w:spacing w:after="0" w:line="359" w:lineRule="auto"/>
        <w:ind w:right="34"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Prepare all training material for courses, providing Class room &amp; virtual sessions esp. on: Azure cloud, implement network security, Azure SQL databases etc.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4DA80C6A" w14:textId="77777777" w:rsidR="00A94E16" w:rsidRDefault="00D90DB9">
      <w:pPr>
        <w:spacing w:after="96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2F11D98" w14:textId="77777777" w:rsidR="00A94E16" w:rsidRDefault="00D90DB9">
      <w:pPr>
        <w:numPr>
          <w:ilvl w:val="0"/>
          <w:numId w:val="2"/>
        </w:numPr>
        <w:shd w:val="clear" w:color="auto" w:fill="FCFCFC"/>
        <w:spacing w:after="5" w:line="358" w:lineRule="auto"/>
        <w:ind w:right="34"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lastRenderedPageBreak/>
        <w:t>Train technical staff in developing in Visual Studio with the GUI editor tool and using Visual Basic and C# with the .Net framework.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916F4" w14:textId="77777777" w:rsidR="00A94E16" w:rsidRDefault="00D90DB9">
      <w:pPr>
        <w:numPr>
          <w:ilvl w:val="0"/>
          <w:numId w:val="2"/>
        </w:numPr>
        <w:shd w:val="clear" w:color="auto" w:fill="FCFCFC"/>
        <w:spacing w:after="5" w:line="358" w:lineRule="auto"/>
        <w:ind w:right="61"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Conduct training on AWS Cloud Servers Apache Tomcat 5.0, Solaris via video conferencing.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16B1D3" w14:textId="77777777" w:rsidR="00A31FC6" w:rsidRPr="00A31FC6" w:rsidRDefault="00D90DB9" w:rsidP="00D90DB9">
      <w:pPr>
        <w:numPr>
          <w:ilvl w:val="0"/>
          <w:numId w:val="2"/>
        </w:numPr>
        <w:shd w:val="clear" w:color="auto" w:fill="FCFCFC"/>
        <w:spacing w:after="5" w:line="358" w:lineRule="auto"/>
        <w:ind w:right="61"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Supervise the scheduling of training programs while remaining flexible to new training demands.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C8CBB" w14:textId="2327044D" w:rsidR="00A94E16" w:rsidRPr="00A31FC6" w:rsidRDefault="00D90DB9" w:rsidP="00D90DB9">
      <w:pPr>
        <w:numPr>
          <w:ilvl w:val="0"/>
          <w:numId w:val="2"/>
        </w:numPr>
        <w:shd w:val="clear" w:color="auto" w:fill="FCFCFC"/>
        <w:spacing w:after="5" w:line="358" w:lineRule="auto"/>
        <w:ind w:right="61" w:hanging="360"/>
      </w:pP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Gauge the effectiveness of training programs and adjust for optimal results.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34A0A" w14:textId="77777777" w:rsidR="00A31FC6" w:rsidRDefault="00A31FC6" w:rsidP="00A31FC6">
      <w:pPr>
        <w:shd w:val="clear" w:color="auto" w:fill="FCFCFC"/>
        <w:spacing w:after="5" w:line="358" w:lineRule="auto"/>
        <w:ind w:left="849" w:right="61"/>
        <w:rPr>
          <w:rFonts w:ascii="Times New Roman" w:eastAsia="Times New Roman" w:hAnsi="Times New Roman" w:cs="Times New Roman"/>
          <w:sz w:val="24"/>
        </w:rPr>
      </w:pPr>
    </w:p>
    <w:p w14:paraId="1A4BF099" w14:textId="77777777" w:rsidR="00A31FC6" w:rsidRDefault="00A31FC6" w:rsidP="00A31FC6">
      <w:pPr>
        <w:pStyle w:val="Heading1"/>
        <w:spacing w:line="362" w:lineRule="auto"/>
        <w:ind w:left="488" w:right="2446" w:hanging="142"/>
      </w:pPr>
      <w:r>
        <w:t>IT Trainer – Access Automation Pvt Ltd, Bangalore 2017 – 2018</w:t>
      </w:r>
    </w:p>
    <w:p w14:paraId="6E59E7AF" w14:textId="77777777" w:rsidR="00A31FC6" w:rsidRDefault="00A31FC6" w:rsidP="00A31FC6">
      <w:pPr>
        <w:spacing w:after="1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1A1711" w14:textId="77777777" w:rsidR="00A31FC6" w:rsidRDefault="00A31FC6" w:rsidP="00A31FC6">
      <w:pPr>
        <w:numPr>
          <w:ilvl w:val="0"/>
          <w:numId w:val="3"/>
        </w:numPr>
        <w:shd w:val="clear" w:color="auto" w:fill="FCFCFC"/>
        <w:spacing w:after="62" w:line="358" w:lineRule="auto"/>
        <w:ind w:left="851" w:right="34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Conducted IT skills gap analyses among employees, delivered classroom-based training on the Microsoft suite of products.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F3AFA2" w14:textId="77777777" w:rsidR="00A31FC6" w:rsidRDefault="00A31FC6" w:rsidP="00A31FC6">
      <w:pPr>
        <w:numPr>
          <w:ilvl w:val="0"/>
          <w:numId w:val="3"/>
        </w:numPr>
        <w:shd w:val="clear" w:color="auto" w:fill="FCFCFC"/>
        <w:spacing w:after="139"/>
        <w:ind w:left="851" w:right="34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PowerPoint for entry-level technical staff.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A5A622" w14:textId="77777777" w:rsidR="00A31FC6" w:rsidRDefault="00A31FC6" w:rsidP="00A31FC6">
      <w:pPr>
        <w:numPr>
          <w:ilvl w:val="0"/>
          <w:numId w:val="3"/>
        </w:numPr>
        <w:shd w:val="clear" w:color="auto" w:fill="FCFCFC"/>
        <w:spacing w:after="147"/>
        <w:ind w:left="851" w:right="34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Created classroom materials to facilitate skills training.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E31662" w14:textId="77777777" w:rsidR="00A31FC6" w:rsidRDefault="00A31FC6" w:rsidP="00A31FC6">
      <w:pPr>
        <w:numPr>
          <w:ilvl w:val="0"/>
          <w:numId w:val="3"/>
        </w:numPr>
        <w:shd w:val="clear" w:color="auto" w:fill="FCFCFC"/>
        <w:spacing w:after="5"/>
        <w:ind w:left="851" w:right="34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Developed practice exercises for experiential learners.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DE71A3" w14:textId="77777777" w:rsidR="00A31FC6" w:rsidRPr="00BD65DD" w:rsidRDefault="00A31FC6" w:rsidP="00A31FC6">
      <w:pPr>
        <w:numPr>
          <w:ilvl w:val="0"/>
          <w:numId w:val="3"/>
        </w:numPr>
        <w:shd w:val="clear" w:color="auto" w:fill="FCFCFC"/>
        <w:spacing w:after="5" w:line="358" w:lineRule="auto"/>
        <w:ind w:left="606" w:right="402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Gave feedback to class participants and provided individual coaching as needed.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BA515C" w14:textId="77777777" w:rsidR="00A31FC6" w:rsidRDefault="00A31FC6" w:rsidP="00A31FC6">
      <w:pPr>
        <w:shd w:val="clear" w:color="auto" w:fill="FCFCFC"/>
        <w:spacing w:after="5" w:line="358" w:lineRule="auto"/>
        <w:ind w:left="606" w:right="402"/>
        <w:rPr>
          <w:rFonts w:ascii="Times New Roman" w:eastAsia="Times New Roman" w:hAnsi="Times New Roman" w:cs="Times New Roman"/>
          <w:sz w:val="29"/>
        </w:rPr>
      </w:pPr>
      <w:r>
        <w:rPr>
          <w:rFonts w:ascii="Wingdings" w:eastAsia="Wingdings" w:hAnsi="Wingdings" w:cs="Wingdings"/>
          <w:color w:val="333333"/>
          <w:sz w:val="28"/>
        </w:rPr>
        <w:t>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>Provided assistance to the support department with end-user refresher training.</w:t>
      </w:r>
      <w:r w:rsidRPr="00D90DB9">
        <w:rPr>
          <w:rFonts w:ascii="Times New Roman" w:eastAsia="Times New Roman" w:hAnsi="Times New Roman" w:cs="Times New Roman"/>
          <w:sz w:val="29"/>
        </w:rPr>
        <w:t xml:space="preserve"> </w:t>
      </w:r>
    </w:p>
    <w:p w14:paraId="4931F71F" w14:textId="77777777" w:rsidR="00A31FC6" w:rsidRDefault="00A31FC6" w:rsidP="00A31FC6">
      <w:pPr>
        <w:shd w:val="clear" w:color="auto" w:fill="FCFCFC"/>
        <w:spacing w:after="5" w:line="358" w:lineRule="auto"/>
        <w:ind w:left="606" w:right="402"/>
      </w:pPr>
    </w:p>
    <w:p w14:paraId="19CFF36B" w14:textId="77777777" w:rsidR="00A31FC6" w:rsidRDefault="00A31FC6" w:rsidP="00A31FC6">
      <w:pPr>
        <w:pBdr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</w:pBdr>
        <w:shd w:val="clear" w:color="auto" w:fill="BEBEBE"/>
        <w:spacing w:after="0"/>
        <w:ind w:left="134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CORPORATE TRAININGS CONDUCTED</w:t>
      </w:r>
      <w:r>
        <w:rPr>
          <w:rFonts w:ascii="Times New Roman" w:eastAsia="Times New Roman" w:hAnsi="Times New Roman" w:cs="Times New Roman"/>
          <w:color w:val="000009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4A8893" w14:textId="30514CCC" w:rsidR="00A31FC6" w:rsidRDefault="00A31FC6" w:rsidP="00A31FC6">
      <w:pPr>
        <w:spacing w:after="285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t xml:space="preserve">   </w:t>
      </w:r>
      <w:r>
        <w:rPr>
          <w:rFonts w:ascii="Times New Roman" w:eastAsia="Times New Roman" w:hAnsi="Times New Roman" w:cs="Times New Roman"/>
          <w:color w:val="001F5F"/>
          <w:sz w:val="28"/>
        </w:rPr>
        <w:t>Classroom Trainings: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646D7" w14:textId="77777777" w:rsidR="00A31FC6" w:rsidRDefault="00A31FC6" w:rsidP="00A31FC6">
      <w:pPr>
        <w:spacing w:after="230" w:line="371" w:lineRule="auto"/>
        <w:ind w:left="134" w:right="2777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Training name: Microsoft Azure &amp; virtual Networks Client: Global Edge Software Ltd, Bangalore (March 2019) Course Overview: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B8A555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Azure Administrator &amp; azure cloud architecture.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3DAB9834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Azure Resource Manager, Virtual Network connectivity,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7AFAD310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Using Windows PowerShell - deploying the cloud infrastructure and security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037FF44B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Assigning Co-administrators and Users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5ECB8EE0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Creation of Virtual Machine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423518F7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lastRenderedPageBreak/>
        <w:t>Logging into Virtual Machine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0A0BA3A9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Creation of a Virtual Network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7B923B65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Creation of Web Application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33FD89F4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Running the Web application through Traffic Manager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20A21DA6" w14:textId="77777777" w:rsidR="00A31FC6" w:rsidRDefault="00A31FC6" w:rsidP="00A31FC6">
      <w:pPr>
        <w:numPr>
          <w:ilvl w:val="0"/>
          <w:numId w:val="3"/>
        </w:numPr>
        <w:spacing w:after="87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Creation of VM using PowerShell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06583224" w14:textId="77777777" w:rsidR="00A31FC6" w:rsidRDefault="00A31FC6" w:rsidP="00A31FC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0883179" w14:textId="77777777" w:rsidR="00A31FC6" w:rsidRDefault="00A31FC6" w:rsidP="00A31FC6">
      <w:pPr>
        <w:spacing w:after="152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Training name: AWS Cloud Solutions &amp; Security,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DEB0C0" w14:textId="77777777" w:rsidR="00A31FC6" w:rsidRDefault="00A31FC6" w:rsidP="00A31FC6">
      <w:pPr>
        <w:spacing w:after="224" w:line="372" w:lineRule="auto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Client: HCL Technologies BPO Services Ltd, Chennai, (August -2019) Course Overview: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2F554D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Access control and management features of AWS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5FE815A3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Data encryption methods to secure sensitive data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659304A8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Secure network access, knowledge about the values and benefits of the AWS platform.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54268968" w14:textId="77777777" w:rsidR="00A31FC6" w:rsidRDefault="00A31FC6" w:rsidP="00A31FC6">
      <w:pPr>
        <w:numPr>
          <w:ilvl w:val="0"/>
          <w:numId w:val="3"/>
        </w:numPr>
        <w:spacing w:after="147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Roles in Cloud – Sys Ops, Dev Ops and Cloud Architect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65723598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Leading Cloud Players – Amazon’s AWS, Microsoft Azure, Open stack and VMWare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697EE7C0" w14:textId="77777777" w:rsidR="00A31FC6" w:rsidRDefault="00A31FC6" w:rsidP="00A31FC6">
      <w:pPr>
        <w:numPr>
          <w:ilvl w:val="0"/>
          <w:numId w:val="3"/>
        </w:numPr>
        <w:spacing w:after="2" w:line="359" w:lineRule="auto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Use the knowledge in understanding the robust security capabilities, controls, and assurances in place to maintain security and data protection.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448DA14B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Recognize the importance of the AWS platform in cloud technology.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08718D58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Analyse the best practices and the architectural principles in the AWS.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07482D4F" w14:textId="77777777" w:rsidR="00A31FC6" w:rsidRDefault="00A31FC6" w:rsidP="00A31FC6">
      <w:pPr>
        <w:numPr>
          <w:ilvl w:val="0"/>
          <w:numId w:val="3"/>
        </w:numPr>
        <w:spacing w:after="14" w:line="361" w:lineRule="auto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Make the organizational infrastructure scalable, reliable and highly available with the help of AWS managed services.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76FED5FC" w14:textId="77777777" w:rsidR="00A31FC6" w:rsidRDefault="00A31FC6" w:rsidP="00A31FC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9641DC8" w14:textId="77777777" w:rsidR="00A31FC6" w:rsidRDefault="00A31FC6" w:rsidP="00A31FC6">
      <w:pPr>
        <w:spacing w:after="152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Training name: Microsoft Azure, Big Data Analytics &amp; Cloud Computing, </w:t>
      </w:r>
    </w:p>
    <w:p w14:paraId="00D7579A" w14:textId="77777777" w:rsidR="00A31FC6" w:rsidRDefault="00A31FC6" w:rsidP="00A31FC6">
      <w:pPr>
        <w:spacing w:after="152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Client: Koustuba technologies, Bangalore, (June – 2018)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486F88" w14:textId="77777777" w:rsidR="00A31FC6" w:rsidRDefault="00A31FC6" w:rsidP="00A31FC6">
      <w:pPr>
        <w:spacing w:after="71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Course Overview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EBA446" w14:textId="77777777" w:rsidR="00A31FC6" w:rsidRDefault="00A31FC6" w:rsidP="00A31FC6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4C09FE00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Strong understanding over cross-functional software development and deployment using </w:t>
      </w:r>
    </w:p>
    <w:p w14:paraId="36622768" w14:textId="77777777" w:rsidR="00A31FC6" w:rsidRDefault="00A31FC6" w:rsidP="00A31FC6">
      <w:pPr>
        <w:tabs>
          <w:tab w:val="center" w:pos="1153"/>
          <w:tab w:val="center" w:pos="2229"/>
        </w:tabs>
        <w:spacing w:after="120"/>
      </w:pPr>
      <w: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Azure </w:t>
      </w:r>
      <w:r>
        <w:rPr>
          <w:rFonts w:ascii="Times New Roman" w:eastAsia="Times New Roman" w:hAnsi="Times New Roman" w:cs="Times New Roman"/>
          <w:color w:val="333333"/>
          <w:sz w:val="24"/>
        </w:rPr>
        <w:tab/>
        <w:t>DevOps.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6E8E9FB6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Azure Storage, Azure Data Factory, Event Hub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70920EA3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Azure Data bricks, Azure DB/Warehouse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2E48776E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Azure Functions, Hive, Pig, Apache Spark (Java/Python/Scala)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2D1A8650" w14:textId="77777777" w:rsidR="00A31FC6" w:rsidRDefault="00A31FC6" w:rsidP="00A31FC6">
      <w:pPr>
        <w:numPr>
          <w:ilvl w:val="0"/>
          <w:numId w:val="3"/>
        </w:numPr>
        <w:spacing w:after="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lastRenderedPageBreak/>
        <w:t>NoSQL DB, Kafka,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6D9F6C3F" w14:textId="77777777" w:rsidR="00A31FC6" w:rsidRDefault="00A31FC6" w:rsidP="00A31FC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808AE24" w14:textId="77777777" w:rsidR="00A31FC6" w:rsidRPr="00D90DB9" w:rsidRDefault="00A31FC6" w:rsidP="00A31FC6">
      <w:pPr>
        <w:spacing w:after="0"/>
        <w:rPr>
          <w:rFonts w:ascii="Times New Roman" w:eastAsia="Times New Roman" w:hAnsi="Times New Roman" w:cs="Times New Roman"/>
          <w:sz w:val="26"/>
        </w:rPr>
      </w:pPr>
    </w:p>
    <w:p w14:paraId="200D5B4B" w14:textId="77777777" w:rsidR="00A31FC6" w:rsidRDefault="00A31FC6" w:rsidP="00A31FC6">
      <w:pPr>
        <w:spacing w:after="152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Training: AWS - Cloud Solution Services,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741946" w14:textId="77777777" w:rsidR="00A31FC6" w:rsidRDefault="00A31FC6" w:rsidP="00A31FC6">
      <w:pPr>
        <w:spacing w:after="227" w:line="372" w:lineRule="auto"/>
        <w:ind w:left="134" w:right="638" w:hanging="10"/>
        <w:rPr>
          <w:rFonts w:ascii="Times New Roman" w:eastAsia="Times New Roman" w:hAnsi="Times New Roman" w:cs="Times New Roman"/>
          <w:color w:val="001F5F"/>
          <w:sz w:val="28"/>
        </w:rPr>
      </w:pPr>
      <w:r>
        <w:rPr>
          <w:rFonts w:ascii="Times New Roman" w:eastAsia="Times New Roman" w:hAnsi="Times New Roman" w:cs="Times New Roman"/>
          <w:color w:val="001F5F"/>
          <w:sz w:val="28"/>
        </w:rPr>
        <w:t>Avyukti technologies, Bangalore (2019 – 2022)</w:t>
      </w:r>
    </w:p>
    <w:p w14:paraId="6FFA61C7" w14:textId="77777777" w:rsidR="00A31FC6" w:rsidRDefault="00A31FC6" w:rsidP="00A31FC6">
      <w:pPr>
        <w:spacing w:after="227" w:line="372" w:lineRule="auto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Client:Capgemini, PWC, DXC</w:t>
      </w:r>
    </w:p>
    <w:p w14:paraId="7385F6D7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AWS services, security logging and monitoring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755B9781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AWS EC2, Azure &amp; AW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55D02460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Cloud Deployment Models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2D106219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Cloud Service Model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68903026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Use cases of Cloud Computing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7E93FE30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How Data Centre architecture is reflected in the Cloud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0E8B7638" w14:textId="7777777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Public Cloud providers</w:t>
      </w:r>
      <w:r>
        <w:rPr>
          <w:rFonts w:ascii="Wingdings" w:eastAsia="Wingdings" w:hAnsi="Wingdings" w:cs="Wingdings"/>
          <w:color w:val="333333"/>
          <w:sz w:val="24"/>
        </w:rPr>
        <w:t></w:t>
      </w:r>
    </w:p>
    <w:p w14:paraId="56373C1C" w14:textId="12569A67" w:rsidR="00A31FC6" w:rsidRDefault="00A31FC6" w:rsidP="00A31FC6">
      <w:pPr>
        <w:numPr>
          <w:ilvl w:val="0"/>
          <w:numId w:val="3"/>
        </w:numPr>
        <w:spacing w:after="120"/>
        <w:ind w:left="846" w:hanging="362"/>
      </w:pPr>
      <w:r>
        <w:rPr>
          <w:rFonts w:ascii="Times New Roman" w:eastAsia="Times New Roman" w:hAnsi="Times New Roman" w:cs="Times New Roman"/>
          <w:color w:val="333333"/>
          <w:sz w:val="24"/>
        </w:rPr>
        <w:t>AWS shared security responsibility model</w:t>
      </w:r>
    </w:p>
    <w:p w14:paraId="1F6E229C" w14:textId="77777777" w:rsidR="00A31FC6" w:rsidRPr="00BD65DD" w:rsidRDefault="00A31FC6" w:rsidP="00A31FC6">
      <w:pPr>
        <w:spacing w:after="120"/>
      </w:pPr>
    </w:p>
    <w:p w14:paraId="2009F084" w14:textId="77777777" w:rsidR="00A31FC6" w:rsidRDefault="00A31FC6" w:rsidP="00A31FC6">
      <w:pPr>
        <w:spacing w:after="152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Training: Powershell and powershell scripting,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E0B7AB" w14:textId="77777777" w:rsidR="00A31FC6" w:rsidRDefault="00A31FC6" w:rsidP="00A31FC6">
      <w:pPr>
        <w:spacing w:after="227" w:line="372" w:lineRule="auto"/>
        <w:ind w:left="134" w:right="638" w:hanging="10"/>
        <w:rPr>
          <w:rFonts w:ascii="Times New Roman" w:eastAsia="Times New Roman" w:hAnsi="Times New Roman" w:cs="Times New Roman"/>
          <w:color w:val="001F5F"/>
          <w:sz w:val="28"/>
        </w:rPr>
      </w:pPr>
      <w:r>
        <w:rPr>
          <w:rFonts w:ascii="Times New Roman" w:eastAsia="Times New Roman" w:hAnsi="Times New Roman" w:cs="Times New Roman"/>
          <w:color w:val="001F5F"/>
          <w:sz w:val="28"/>
        </w:rPr>
        <w:t>Koustuba Technologies (August 2022 and Nov 2022)</w:t>
      </w:r>
    </w:p>
    <w:p w14:paraId="5737A07A" w14:textId="43F2E12E" w:rsidR="00A31FC6" w:rsidRDefault="00A31FC6" w:rsidP="00A31FC6">
      <w:pPr>
        <w:spacing w:after="227" w:line="372" w:lineRule="auto"/>
        <w:ind w:left="134" w:right="638" w:hanging="10"/>
        <w:rPr>
          <w:rFonts w:ascii="Times New Roman" w:eastAsia="Times New Roman" w:hAnsi="Times New Roman" w:cs="Times New Roman"/>
          <w:color w:val="001F5F"/>
          <w:sz w:val="28"/>
        </w:rPr>
      </w:pPr>
      <w:r>
        <w:rPr>
          <w:rFonts w:ascii="Times New Roman" w:eastAsia="Times New Roman" w:hAnsi="Times New Roman" w:cs="Times New Roman"/>
          <w:color w:val="001F5F"/>
          <w:sz w:val="28"/>
        </w:rPr>
        <w:t>Client: Accenture</w:t>
      </w:r>
    </w:p>
    <w:p w14:paraId="0C143DF8" w14:textId="77777777" w:rsidR="00A31FC6" w:rsidRDefault="00A31FC6" w:rsidP="00A31FC6">
      <w:pPr>
        <w:spacing w:after="227" w:line="372" w:lineRule="auto"/>
        <w:ind w:left="134" w:right="638" w:hanging="10"/>
      </w:pPr>
    </w:p>
    <w:p w14:paraId="7F99F7CE" w14:textId="77777777" w:rsidR="00A31FC6" w:rsidRDefault="00A31FC6" w:rsidP="00A31FC6">
      <w:pPr>
        <w:spacing w:after="152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Training: Azure - Cloud Solution Services,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C49A30" w14:textId="77777777" w:rsidR="00A31FC6" w:rsidRDefault="00A31FC6" w:rsidP="00A31FC6">
      <w:pPr>
        <w:spacing w:after="227" w:line="372" w:lineRule="auto"/>
        <w:ind w:left="134" w:right="638" w:hanging="10"/>
        <w:rPr>
          <w:rFonts w:ascii="Times New Roman" w:eastAsia="Times New Roman" w:hAnsi="Times New Roman" w:cs="Times New Roman"/>
          <w:color w:val="001F5F"/>
          <w:sz w:val="28"/>
        </w:rPr>
      </w:pPr>
      <w:r>
        <w:rPr>
          <w:rFonts w:ascii="Times New Roman" w:eastAsia="Times New Roman" w:hAnsi="Times New Roman" w:cs="Times New Roman"/>
          <w:color w:val="001F5F"/>
          <w:sz w:val="28"/>
        </w:rPr>
        <w:t>Data Tech Labs (Nov 2022)</w:t>
      </w:r>
    </w:p>
    <w:p w14:paraId="215C0320" w14:textId="77777777" w:rsidR="00A31FC6" w:rsidRDefault="00A31FC6" w:rsidP="00A31FC6">
      <w:pPr>
        <w:spacing w:after="227" w:line="372" w:lineRule="auto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t>Client: Eton Solutions</w:t>
      </w:r>
    </w:p>
    <w:p w14:paraId="61F09460" w14:textId="77777777" w:rsidR="00A31FC6" w:rsidRDefault="00A31FC6" w:rsidP="00A31FC6">
      <w:pPr>
        <w:spacing w:after="120"/>
        <w:rPr>
          <w:b/>
          <w:bCs/>
        </w:rPr>
      </w:pPr>
    </w:p>
    <w:p w14:paraId="57B5752E" w14:textId="77777777" w:rsidR="00A31FC6" w:rsidRDefault="00A31FC6" w:rsidP="00A31FC6">
      <w:pPr>
        <w:spacing w:after="120"/>
        <w:rPr>
          <w:b/>
          <w:bCs/>
        </w:rPr>
      </w:pPr>
    </w:p>
    <w:p w14:paraId="675D4CE3" w14:textId="77777777" w:rsidR="00A31FC6" w:rsidRDefault="00A31FC6" w:rsidP="00A31FC6">
      <w:pPr>
        <w:spacing w:after="120"/>
        <w:rPr>
          <w:b/>
          <w:bCs/>
        </w:rPr>
      </w:pPr>
    </w:p>
    <w:p w14:paraId="65791817" w14:textId="77777777" w:rsidR="00A31FC6" w:rsidRDefault="00A31FC6" w:rsidP="00A31FC6">
      <w:pPr>
        <w:spacing w:after="120"/>
        <w:rPr>
          <w:b/>
          <w:bCs/>
        </w:rPr>
      </w:pPr>
    </w:p>
    <w:p w14:paraId="719E15CD" w14:textId="77777777" w:rsidR="00A31FC6" w:rsidRDefault="00A31FC6" w:rsidP="00A31FC6">
      <w:pPr>
        <w:spacing w:after="152"/>
        <w:ind w:left="134" w:right="638" w:hanging="10"/>
      </w:pPr>
      <w:r>
        <w:rPr>
          <w:rFonts w:ascii="Times New Roman" w:eastAsia="Times New Roman" w:hAnsi="Times New Roman" w:cs="Times New Roman"/>
          <w:color w:val="001F5F"/>
          <w:sz w:val="28"/>
        </w:rPr>
        <w:lastRenderedPageBreak/>
        <w:t>Training: - Azure and DevOps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B74571" w14:textId="77777777" w:rsidR="00A31FC6" w:rsidRDefault="00A31FC6" w:rsidP="00A31FC6">
      <w:pPr>
        <w:spacing w:after="227" w:line="372" w:lineRule="auto"/>
        <w:ind w:left="134" w:right="638" w:hanging="10"/>
        <w:rPr>
          <w:rFonts w:ascii="Times New Roman" w:eastAsia="Times New Roman" w:hAnsi="Times New Roman" w:cs="Times New Roman"/>
          <w:color w:val="001F5F"/>
          <w:sz w:val="28"/>
        </w:rPr>
      </w:pPr>
      <w:r>
        <w:rPr>
          <w:rFonts w:ascii="Times New Roman" w:eastAsia="Times New Roman" w:hAnsi="Times New Roman" w:cs="Times New Roman"/>
          <w:color w:val="001F5F"/>
          <w:sz w:val="28"/>
        </w:rPr>
        <w:t>Koustuba technologies, Bangalore (Dec-2022 and Jan 2023)</w:t>
      </w:r>
    </w:p>
    <w:p w14:paraId="09EFF684" w14:textId="77777777" w:rsidR="00A31FC6" w:rsidRDefault="00A31FC6" w:rsidP="00A31FC6">
      <w:pPr>
        <w:spacing w:after="227" w:line="372" w:lineRule="auto"/>
        <w:ind w:left="134" w:right="638" w:hanging="10"/>
        <w:rPr>
          <w:b/>
          <w:bCs/>
        </w:rPr>
      </w:pPr>
      <w:r>
        <w:rPr>
          <w:rFonts w:ascii="Times New Roman" w:eastAsia="Times New Roman" w:hAnsi="Times New Roman" w:cs="Times New Roman"/>
          <w:color w:val="001F5F"/>
          <w:sz w:val="28"/>
        </w:rPr>
        <w:t>Client:Torry Harris Integrated Solutions, Bangalore</w:t>
      </w:r>
    </w:p>
    <w:p w14:paraId="55D0E019" w14:textId="77777777" w:rsidR="00A31FC6" w:rsidRPr="00AE1260" w:rsidRDefault="00A31FC6" w:rsidP="00A31FC6">
      <w:pPr>
        <w:spacing w:after="120"/>
        <w:rPr>
          <w:b/>
          <w:bCs/>
        </w:rPr>
      </w:pPr>
    </w:p>
    <w:p w14:paraId="44FC3361" w14:textId="77777777" w:rsidR="00A31FC6" w:rsidRPr="00A31FC6" w:rsidRDefault="00A31FC6" w:rsidP="00A31FC6">
      <w:pPr>
        <w:shd w:val="clear" w:color="auto" w:fill="FCFCFC"/>
        <w:spacing w:after="5" w:line="358" w:lineRule="auto"/>
        <w:ind w:left="849" w:right="61"/>
      </w:pPr>
    </w:p>
    <w:p w14:paraId="22E02061" w14:textId="77777777" w:rsidR="00A31FC6" w:rsidRDefault="00A31FC6" w:rsidP="00A31FC6">
      <w:pPr>
        <w:shd w:val="clear" w:color="auto" w:fill="FCFCFC"/>
        <w:spacing w:after="5" w:line="358" w:lineRule="auto"/>
        <w:ind w:right="61"/>
        <w:rPr>
          <w:rFonts w:ascii="Times New Roman" w:eastAsia="Times New Roman" w:hAnsi="Times New Roman" w:cs="Times New Roman"/>
          <w:sz w:val="24"/>
        </w:rPr>
      </w:pPr>
    </w:p>
    <w:p w14:paraId="0B46F1EC" w14:textId="77777777" w:rsidR="00A31FC6" w:rsidRDefault="00A31FC6" w:rsidP="00A31FC6">
      <w:pPr>
        <w:shd w:val="clear" w:color="auto" w:fill="FCFCFC"/>
        <w:spacing w:after="5" w:line="358" w:lineRule="auto"/>
        <w:ind w:right="61"/>
        <w:rPr>
          <w:rFonts w:ascii="Times New Roman" w:eastAsia="Times New Roman" w:hAnsi="Times New Roman" w:cs="Times New Roman"/>
          <w:sz w:val="24"/>
        </w:rPr>
      </w:pPr>
    </w:p>
    <w:p w14:paraId="3BBBA58E" w14:textId="77777777" w:rsidR="00A31FC6" w:rsidRDefault="00A31FC6" w:rsidP="00A31FC6">
      <w:pPr>
        <w:shd w:val="clear" w:color="auto" w:fill="FCFCFC"/>
        <w:spacing w:after="5" w:line="358" w:lineRule="auto"/>
        <w:ind w:right="61"/>
        <w:rPr>
          <w:rFonts w:ascii="Times New Roman" w:eastAsia="Times New Roman" w:hAnsi="Times New Roman" w:cs="Times New Roman"/>
          <w:sz w:val="24"/>
        </w:rPr>
      </w:pPr>
    </w:p>
    <w:p w14:paraId="28CB029E" w14:textId="77777777" w:rsidR="00A31FC6" w:rsidRDefault="00A31FC6" w:rsidP="00A31FC6">
      <w:pPr>
        <w:shd w:val="clear" w:color="auto" w:fill="FCFCFC"/>
        <w:spacing w:after="5" w:line="358" w:lineRule="auto"/>
        <w:ind w:right="61"/>
        <w:rPr>
          <w:rFonts w:ascii="Times New Roman" w:eastAsia="Times New Roman" w:hAnsi="Times New Roman" w:cs="Times New Roman"/>
          <w:sz w:val="24"/>
        </w:rPr>
      </w:pPr>
    </w:p>
    <w:p w14:paraId="0F302C90" w14:textId="77777777" w:rsidR="00A31FC6" w:rsidRDefault="00A31FC6" w:rsidP="00A31FC6">
      <w:pPr>
        <w:shd w:val="clear" w:color="auto" w:fill="FCFCFC"/>
        <w:spacing w:after="5" w:line="358" w:lineRule="auto"/>
        <w:ind w:right="61"/>
        <w:rPr>
          <w:rFonts w:ascii="Times New Roman" w:eastAsia="Times New Roman" w:hAnsi="Times New Roman" w:cs="Times New Roman"/>
          <w:sz w:val="24"/>
        </w:rPr>
      </w:pPr>
    </w:p>
    <w:p w14:paraId="462A3687" w14:textId="77777777" w:rsidR="00A31FC6" w:rsidRDefault="00A31FC6" w:rsidP="00A31FC6">
      <w:pPr>
        <w:shd w:val="clear" w:color="auto" w:fill="FCFCFC"/>
        <w:spacing w:after="5" w:line="358" w:lineRule="auto"/>
        <w:ind w:right="61"/>
        <w:rPr>
          <w:rFonts w:ascii="Times New Roman" w:eastAsia="Times New Roman" w:hAnsi="Times New Roman" w:cs="Times New Roman"/>
          <w:sz w:val="24"/>
        </w:rPr>
      </w:pPr>
    </w:p>
    <w:p w14:paraId="5C7AA4F2" w14:textId="77777777" w:rsidR="00A31FC6" w:rsidRDefault="00A31FC6" w:rsidP="00A31FC6">
      <w:pPr>
        <w:shd w:val="clear" w:color="auto" w:fill="FCFCFC"/>
        <w:spacing w:after="5" w:line="358" w:lineRule="auto"/>
        <w:ind w:right="61"/>
      </w:pPr>
    </w:p>
    <w:p w14:paraId="68CFB0FB" w14:textId="77777777" w:rsidR="00A94E16" w:rsidRDefault="00D90DB9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9419" w:type="dxa"/>
        <w:tblInd w:w="111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9419"/>
      </w:tblGrid>
      <w:tr w:rsidR="00A94E16" w14:paraId="31FFD4D2" w14:textId="77777777">
        <w:trPr>
          <w:trHeight w:val="580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287E243" w14:textId="557258BE" w:rsidR="00A94E16" w:rsidRDefault="00A94E16" w:rsidP="00A31FC6">
            <w:pPr>
              <w:spacing w:line="361" w:lineRule="auto"/>
              <w:ind w:right="1800"/>
            </w:pPr>
          </w:p>
        </w:tc>
      </w:tr>
    </w:tbl>
    <w:p w14:paraId="3E9443C6" w14:textId="39FBF358" w:rsidR="00A94E16" w:rsidRDefault="00A94E16">
      <w:pPr>
        <w:spacing w:after="85"/>
      </w:pPr>
    </w:p>
    <w:sectPr w:rsidR="00A94E16">
      <w:pgSz w:w="12240" w:h="15840"/>
      <w:pgMar w:top="1439" w:right="1296" w:bottom="1084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7F0"/>
    <w:multiLevelType w:val="hybridMultilevel"/>
    <w:tmpl w:val="749AA8E0"/>
    <w:lvl w:ilvl="0" w:tplc="3C98DF72">
      <w:start w:val="1"/>
      <w:numFmt w:val="bullet"/>
      <w:lvlText w:val=""/>
      <w:lvlJc w:val="left"/>
      <w:pPr>
        <w:ind w:left="748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A3288">
      <w:start w:val="1"/>
      <w:numFmt w:val="bullet"/>
      <w:lvlText w:val="o"/>
      <w:lvlJc w:val="left"/>
      <w:pPr>
        <w:ind w:left="146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20846">
      <w:start w:val="1"/>
      <w:numFmt w:val="bullet"/>
      <w:lvlText w:val="▪"/>
      <w:lvlJc w:val="left"/>
      <w:pPr>
        <w:ind w:left="218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245E0">
      <w:start w:val="1"/>
      <w:numFmt w:val="bullet"/>
      <w:lvlText w:val="•"/>
      <w:lvlJc w:val="left"/>
      <w:pPr>
        <w:ind w:left="290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720012">
      <w:start w:val="1"/>
      <w:numFmt w:val="bullet"/>
      <w:lvlText w:val="o"/>
      <w:lvlJc w:val="left"/>
      <w:pPr>
        <w:ind w:left="362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8EB22">
      <w:start w:val="1"/>
      <w:numFmt w:val="bullet"/>
      <w:lvlText w:val="▪"/>
      <w:lvlJc w:val="left"/>
      <w:pPr>
        <w:ind w:left="434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A060A">
      <w:start w:val="1"/>
      <w:numFmt w:val="bullet"/>
      <w:lvlText w:val="•"/>
      <w:lvlJc w:val="left"/>
      <w:pPr>
        <w:ind w:left="506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08F9E">
      <w:start w:val="1"/>
      <w:numFmt w:val="bullet"/>
      <w:lvlText w:val="o"/>
      <w:lvlJc w:val="left"/>
      <w:pPr>
        <w:ind w:left="578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AB9D0">
      <w:start w:val="1"/>
      <w:numFmt w:val="bullet"/>
      <w:lvlText w:val="▪"/>
      <w:lvlJc w:val="left"/>
      <w:pPr>
        <w:ind w:left="650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AD3211"/>
    <w:multiLevelType w:val="hybridMultilevel"/>
    <w:tmpl w:val="0C0CA6DC"/>
    <w:lvl w:ilvl="0" w:tplc="E9D6372C">
      <w:start w:val="1"/>
      <w:numFmt w:val="bullet"/>
      <w:lvlText w:val=""/>
      <w:lvlJc w:val="left"/>
      <w:pPr>
        <w:ind w:left="847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84D164">
      <w:start w:val="1"/>
      <w:numFmt w:val="bullet"/>
      <w:lvlText w:val="o"/>
      <w:lvlJc w:val="left"/>
      <w:pPr>
        <w:ind w:left="152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E00F0C">
      <w:start w:val="1"/>
      <w:numFmt w:val="bullet"/>
      <w:lvlText w:val="▪"/>
      <w:lvlJc w:val="left"/>
      <w:pPr>
        <w:ind w:left="224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BC9380">
      <w:start w:val="1"/>
      <w:numFmt w:val="bullet"/>
      <w:lvlText w:val="•"/>
      <w:lvlJc w:val="left"/>
      <w:pPr>
        <w:ind w:left="296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587250">
      <w:start w:val="1"/>
      <w:numFmt w:val="bullet"/>
      <w:lvlText w:val="o"/>
      <w:lvlJc w:val="left"/>
      <w:pPr>
        <w:ind w:left="368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F4FADA">
      <w:start w:val="1"/>
      <w:numFmt w:val="bullet"/>
      <w:lvlText w:val="▪"/>
      <w:lvlJc w:val="left"/>
      <w:pPr>
        <w:ind w:left="440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A8EC98">
      <w:start w:val="1"/>
      <w:numFmt w:val="bullet"/>
      <w:lvlText w:val="•"/>
      <w:lvlJc w:val="left"/>
      <w:pPr>
        <w:ind w:left="512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26123C">
      <w:start w:val="1"/>
      <w:numFmt w:val="bullet"/>
      <w:lvlText w:val="o"/>
      <w:lvlJc w:val="left"/>
      <w:pPr>
        <w:ind w:left="584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3E5D62">
      <w:start w:val="1"/>
      <w:numFmt w:val="bullet"/>
      <w:lvlText w:val="▪"/>
      <w:lvlJc w:val="left"/>
      <w:pPr>
        <w:ind w:left="6565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BE3907"/>
    <w:multiLevelType w:val="hybridMultilevel"/>
    <w:tmpl w:val="1BD2BAE0"/>
    <w:lvl w:ilvl="0" w:tplc="B2C22DBE">
      <w:start w:val="1"/>
      <w:numFmt w:val="bullet"/>
      <w:lvlText w:val="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7E61C4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40108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0942C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82384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483BB6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A8580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88C7B0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6A19E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7DA65B1"/>
    <w:multiLevelType w:val="hybridMultilevel"/>
    <w:tmpl w:val="260A9FC0"/>
    <w:lvl w:ilvl="0" w:tplc="158C1494">
      <w:start w:val="1"/>
      <w:numFmt w:val="bullet"/>
      <w:lvlText w:val=""/>
      <w:lvlJc w:val="left"/>
      <w:pPr>
        <w:ind w:left="849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6D3B4">
      <w:start w:val="1"/>
      <w:numFmt w:val="bullet"/>
      <w:lvlText w:val="o"/>
      <w:lvlJc w:val="left"/>
      <w:pPr>
        <w:ind w:left="158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28711A">
      <w:start w:val="1"/>
      <w:numFmt w:val="bullet"/>
      <w:lvlText w:val="▪"/>
      <w:lvlJc w:val="left"/>
      <w:pPr>
        <w:ind w:left="230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06D00">
      <w:start w:val="1"/>
      <w:numFmt w:val="bullet"/>
      <w:lvlText w:val="•"/>
      <w:lvlJc w:val="left"/>
      <w:pPr>
        <w:ind w:left="302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2CC72">
      <w:start w:val="1"/>
      <w:numFmt w:val="bullet"/>
      <w:lvlText w:val="o"/>
      <w:lvlJc w:val="left"/>
      <w:pPr>
        <w:ind w:left="374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C52B6">
      <w:start w:val="1"/>
      <w:numFmt w:val="bullet"/>
      <w:lvlText w:val="▪"/>
      <w:lvlJc w:val="left"/>
      <w:pPr>
        <w:ind w:left="446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42FE2">
      <w:start w:val="1"/>
      <w:numFmt w:val="bullet"/>
      <w:lvlText w:val="•"/>
      <w:lvlJc w:val="left"/>
      <w:pPr>
        <w:ind w:left="518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CBFEE">
      <w:start w:val="1"/>
      <w:numFmt w:val="bullet"/>
      <w:lvlText w:val="o"/>
      <w:lvlJc w:val="left"/>
      <w:pPr>
        <w:ind w:left="590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40E26">
      <w:start w:val="1"/>
      <w:numFmt w:val="bullet"/>
      <w:lvlText w:val="▪"/>
      <w:lvlJc w:val="left"/>
      <w:pPr>
        <w:ind w:left="6621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16"/>
    <w:rsid w:val="00041B7B"/>
    <w:rsid w:val="005F3B35"/>
    <w:rsid w:val="009F033D"/>
    <w:rsid w:val="00A31FC6"/>
    <w:rsid w:val="00A94E16"/>
    <w:rsid w:val="00AE1260"/>
    <w:rsid w:val="00BD65DD"/>
    <w:rsid w:val="00D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F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CFCFC"/>
      <w:spacing w:after="0"/>
      <w:ind w:left="149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C6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1B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CFCFC"/>
      <w:spacing w:after="0"/>
      <w:ind w:left="149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C6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1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dell</cp:lastModifiedBy>
  <cp:revision>3</cp:revision>
  <dcterms:created xsi:type="dcterms:W3CDTF">2023-05-12T05:33:00Z</dcterms:created>
  <dcterms:modified xsi:type="dcterms:W3CDTF">2023-05-12T05:34:00Z</dcterms:modified>
</cp:coreProperties>
</file>