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Of course. Here is an extensive software engineering workflow for Project Sentinel, specifically designed for the modern era of AI-powered development, incorporating agentic frameworks, and structured for a mission-critical financial technology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Project Sentinel: An Agentic Software Engineering Workflow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Introduction and Guiding Principles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document outlines the comprehensive software engineering workflow for Project Sentinel. This is not a traditional software development lifecycle (SDLC); it is an </w:t>
      </w:r>
      <w:r w:rsidDel="00000000" w:rsidR="00000000" w:rsidRPr="00000000">
        <w:rPr>
          <w:rFonts w:ascii="Google Sans Text" w:cs="Google Sans Text" w:eastAsia="Google Sans Text" w:hAnsi="Google Sans Text"/>
          <w:b w:val="1"/>
          <w:color w:val="1b1c1d"/>
          <w:rtl w:val="0"/>
        </w:rPr>
        <w:t xml:space="preserve">Agentic Software Development Lifecycle (A-SDLC)</w:t>
      </w:r>
      <w:r w:rsidDel="00000000" w:rsidR="00000000" w:rsidRPr="00000000">
        <w:rPr>
          <w:rFonts w:ascii="Google Sans Text" w:cs="Google Sans Text" w:eastAsia="Google Sans Text" w:hAnsi="Google Sans Text"/>
          <w:color w:val="1b1c1d"/>
          <w:rtl w:val="0"/>
        </w:rPr>
        <w:t xml:space="preserve">, designed to leverage the speed and power of AI coding assistants, agentic frameworks (like CrewAI and MetaGPT), and the immutable security of Hyperledger Fabric. </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Our workflow is built on four guiding principles: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Hybrid Governance Model:</w:t>
      </w:r>
      <w:r w:rsidDel="00000000" w:rsidR="00000000" w:rsidRPr="00000000">
        <w:rPr>
          <w:rFonts w:ascii="Google Sans Text" w:cs="Google Sans Text" w:eastAsia="Google Sans Text" w:hAnsi="Google Sans Text"/>
          <w:color w:val="1b1c1d"/>
          <w:rtl w:val="0"/>
        </w:rPr>
        <w:t xml:space="preserve"> The project will follow a high-level phased structure (e.g., Discovery, Design, Development) to ensure robust governance and clear stakeholder checkpoints. Within these phases, development will be executed using iterative, agile sprints managed by AI agents and human supervisors.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AI-First, Human-in-the-Loop (HITL):</w:t>
      </w:r>
      <w:r w:rsidDel="00000000" w:rsidR="00000000" w:rsidRPr="00000000">
        <w:rPr>
          <w:rFonts w:ascii="Google Sans Text" w:cs="Google Sans Text" w:eastAsia="Google Sans Text" w:hAnsi="Google Sans Text"/>
          <w:color w:val="1b1c1d"/>
          <w:rtl w:val="0"/>
        </w:rPr>
        <w:t xml:space="preserve"> We will use AI agents to perform the initial 80% of many tasks, from research and code generation to testing and documentation. Human experts will then perform the critical final 20%—review, validation, refinement, and strategic decision-making. This maximizes velocity without sacrificing quality or security. </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Dual-Track Architecture:</w:t>
      </w:r>
      <w:r w:rsidDel="00000000" w:rsidR="00000000" w:rsidRPr="00000000">
        <w:rPr>
          <w:rFonts w:ascii="Google Sans Text" w:cs="Google Sans Text" w:eastAsia="Google Sans Text" w:hAnsi="Google Sans Text"/>
          <w:color w:val="1b1c1d"/>
          <w:rtl w:val="0"/>
        </w:rPr>
        <w:t xml:space="preserve"> Development will proceed along two parallel, tightly integrated tracks: the </w:t>
      </w:r>
      <w:r w:rsidDel="00000000" w:rsidR="00000000" w:rsidRPr="00000000">
        <w:rPr>
          <w:rFonts w:ascii="Google Sans Text" w:cs="Google Sans Text" w:eastAsia="Google Sans Text" w:hAnsi="Google Sans Text"/>
          <w:b w:val="1"/>
          <w:color w:val="1b1c1d"/>
          <w:rtl w:val="0"/>
        </w:rPr>
        <w:t xml:space="preserve">AI/ML Engine Track</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color w:val="1b1c1d"/>
          <w:rtl w:val="0"/>
        </w:rPr>
        <w:t xml:space="preserve">Hyperledger Blockchain Platform Track</w:t>
      </w:r>
      <w:r w:rsidDel="00000000" w:rsidR="00000000" w:rsidRPr="00000000">
        <w:rPr>
          <w:rFonts w:ascii="Google Sans Text" w:cs="Google Sans Text" w:eastAsia="Google Sans Text" w:hAnsi="Google Sans Text"/>
          <w:color w:val="1b1c1d"/>
          <w:rtl w:val="0"/>
        </w:rPr>
        <w:t xml:space="preserve">. This allows specialized teams and agentic crews to work concurrently.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Inherent Security (DevSecOps):</w:t>
      </w:r>
      <w:r w:rsidDel="00000000" w:rsidR="00000000" w:rsidRPr="00000000">
        <w:rPr>
          <w:rFonts w:ascii="Google Sans Text" w:cs="Google Sans Text" w:eastAsia="Google Sans Text" w:hAnsi="Google Sans Text"/>
          <w:color w:val="1b1c1d"/>
          <w:rtl w:val="0"/>
        </w:rPr>
        <w:t xml:space="preserve"> Security is not a phase but a continuous, automated practice embedded throughout the entire lifecycle. We will use AI-enhanced tools to secure both the application code and the unique attack surfaces of the AI models themselves.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The Engineering Crew: A Hybrid of Human and AI Agents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Our project team is a collaborative crew of human experts and specialized AI agents.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Human Leadership:</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Lead Architect:</w:t>
      </w:r>
      <w:r w:rsidDel="00000000" w:rsidR="00000000" w:rsidRPr="00000000">
        <w:rPr>
          <w:rFonts w:ascii="Google Sans Text" w:cs="Google Sans Text" w:eastAsia="Google Sans Text" w:hAnsi="Google Sans Text"/>
          <w:color w:val="1b1c1d"/>
          <w:rtl w:val="0"/>
        </w:rPr>
        <w:t xml:space="preserve"> Owns the overall system design and makes final architectural decisions.</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Compliance Officer:</w:t>
      </w:r>
      <w:r w:rsidDel="00000000" w:rsidR="00000000" w:rsidRPr="00000000">
        <w:rPr>
          <w:rFonts w:ascii="Google Sans Text" w:cs="Google Sans Text" w:eastAsia="Google Sans Text" w:hAnsi="Google Sans Text"/>
          <w:color w:val="1b1c1d"/>
          <w:rtl w:val="0"/>
        </w:rPr>
        <w:t xml:space="preserve"> Ensures all outputs and processes adhere to financial regulations.</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Lead DevSecOps Engineer:</w:t>
      </w:r>
      <w:r w:rsidDel="00000000" w:rsidR="00000000" w:rsidRPr="00000000">
        <w:rPr>
          <w:rFonts w:ascii="Google Sans Text" w:cs="Google Sans Text" w:eastAsia="Google Sans Text" w:hAnsi="Google Sans Text"/>
          <w:color w:val="1b1c1d"/>
          <w:rtl w:val="0"/>
        </w:rPr>
        <w:t xml:space="preserve"> Manages the CI/CD pipeline and production infrastructure.</w:t>
      </w:r>
    </w:p>
    <w:p w:rsidR="00000000" w:rsidDel="00000000" w:rsidP="00000000" w:rsidRDefault="00000000" w:rsidRPr="00000000" w14:paraId="0000001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Project Manager:</w:t>
      </w:r>
      <w:r w:rsidDel="00000000" w:rsidR="00000000" w:rsidRPr="00000000">
        <w:rPr>
          <w:rFonts w:ascii="Google Sans Text" w:cs="Google Sans Text" w:eastAsia="Google Sans Text" w:hAnsi="Google Sans Text"/>
          <w:color w:val="1b1c1d"/>
          <w:rtl w:val="0"/>
        </w:rPr>
        <w:t xml:space="preserve"> Oversees the agentic ticketing system and manages human-AI collaboration.</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AI Agent Crews (Powered by CrewAI &amp; MetaGPT):</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Discovery Crew:</w:t>
      </w:r>
      <w:r w:rsidDel="00000000" w:rsidR="00000000" w:rsidRPr="00000000">
        <w:rPr>
          <w:rFonts w:ascii="Google Sans Text" w:cs="Google Sans Text" w:eastAsia="Google Sans Text" w:hAnsi="Google Sans Text"/>
          <w:color w:val="1b1c1d"/>
          <w:rtl w:val="0"/>
        </w:rPr>
        <w:t xml:space="preserve"> A team of AI agents tasked with initial research and planning.</w:t>
      </w:r>
    </w:p>
    <w:p w:rsidR="00000000" w:rsidDel="00000000" w:rsidP="00000000" w:rsidRDefault="00000000" w:rsidRPr="00000000" w14:paraId="00000019">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Market_Researcher_Agent: Analyzes competitor solutions and market trends. </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1A">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Compliance_Analyst_Agent: Scans regulatory documents to extract key requirements.</w:t>
      </w:r>
    </w:p>
    <w:p w:rsidR="00000000" w:rsidDel="00000000" w:rsidP="00000000" w:rsidRDefault="00000000" w:rsidRPr="00000000" w14:paraId="0000001B">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Technical_Writer_Agent: Drafts initial requirements documents and user stories. </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Development Crew (MetaGPT):</w:t>
      </w:r>
      <w:r w:rsidDel="00000000" w:rsidR="00000000" w:rsidRPr="00000000">
        <w:rPr>
          <w:rFonts w:ascii="Google Sans Text" w:cs="Google Sans Text" w:eastAsia="Google Sans Text" w:hAnsi="Google Sans Text"/>
          <w:color w:val="1b1c1d"/>
          <w:rtl w:val="0"/>
        </w:rPr>
        <w:t xml:space="preserve"> A simulated software company that takes a high-level requirement and generates a full application stack. </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D">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Product_Manager_Agent: Defines product requirement documents (PRDs).</w:t>
      </w:r>
    </w:p>
    <w:p w:rsidR="00000000" w:rsidDel="00000000" w:rsidP="00000000" w:rsidRDefault="00000000" w:rsidRPr="00000000" w14:paraId="0000001E">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Architect_Agent: Designs data structures, APIs, and system diagrams.</w:t>
      </w:r>
    </w:p>
    <w:p w:rsidR="00000000" w:rsidDel="00000000" w:rsidP="00000000" w:rsidRDefault="00000000" w:rsidRPr="00000000" w14:paraId="0000001F">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Engineer_Agent: Writes the code for application services and Hyperledger chaincode.</w:t>
      </w:r>
    </w:p>
    <w:p w:rsidR="00000000" w:rsidDel="00000000" w:rsidP="00000000" w:rsidRDefault="00000000" w:rsidRPr="00000000" w14:paraId="0000002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QA Crew:</w:t>
      </w:r>
      <w:r w:rsidDel="00000000" w:rsidR="00000000" w:rsidRPr="00000000">
        <w:rPr>
          <w:rFonts w:ascii="Google Sans Text" w:cs="Google Sans Text" w:eastAsia="Google Sans Text" w:hAnsi="Google Sans Text"/>
          <w:color w:val="1b1c1d"/>
          <w:rtl w:val="0"/>
        </w:rPr>
        <w:t xml:space="preserve"> A team of AI agents focused on testing and validation.</w:t>
      </w:r>
    </w:p>
    <w:p w:rsidR="00000000" w:rsidDel="00000000" w:rsidP="00000000" w:rsidRDefault="00000000" w:rsidRPr="00000000" w14:paraId="00000021">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Test_Case_Generator_Agent: Writes unit and integration test scripts based on code and requirements.</w:t>
      </w:r>
    </w:p>
    <w:p w:rsidR="00000000" w:rsidDel="00000000" w:rsidP="00000000" w:rsidRDefault="00000000" w:rsidRPr="00000000" w14:paraId="00000022">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Security_Auditor_Agent: Scans code for vulnerabilities using integrated tools.</w:t>
      </w:r>
    </w:p>
    <w:p w:rsidR="00000000" w:rsidDel="00000000" w:rsidP="00000000" w:rsidRDefault="00000000" w:rsidRPr="00000000" w14:paraId="00000023">
      <w:pPr>
        <w:numPr>
          <w:ilvl w:val="2"/>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Adversarial_Tester_Agent: Probes AI models for weaknesses like prompt injection or data poisoning.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Phased Workflow &amp; Actionable Agentic Tickets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will be executed in phases, with tasks managed as "actionable tickets" assigned to the appropriate human or AI crew.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18"/>
          <w:szCs w:val="18"/>
        </w:rPr>
      </w:pPr>
      <w:r w:rsidDel="00000000" w:rsidR="00000000" w:rsidRPr="00000000">
        <w:rPr>
          <w:rFonts w:ascii="Google Sans Text" w:cs="Google Sans Text" w:eastAsia="Google Sans Text" w:hAnsi="Google Sans Text"/>
          <w:b w:val="1"/>
          <w:i w:val="0"/>
          <w:color w:val="1b1c1d"/>
          <w:sz w:val="18"/>
          <w:szCs w:val="18"/>
          <w:rtl w:val="0"/>
        </w:rPr>
        <w:t xml:space="preserve">Phase 1: Discovery &amp; Planning (Weeks 1-3)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18"/>
          <w:szCs w:val="1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To establish a rock-solid foundation based on a deep understanding of the business needs and technical landscape.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Ticket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Assigned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Human-in-the-Loop (HITL)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DSC-001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Analyze project proposals and existing documentation to extract key business objectives and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Discovery Crew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Project Manager validates extracted objectives against strategic goals.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DSC-002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Conduct a competitive analysis of existing AI-fraud and DLT-compliance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Discovery Crew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Lead Architect reviews the analysis to identify differentiation opportunities.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DSC-003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Draft a detailed Product Requirements Document (PRD) and initial user stories.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MetaGPT (Product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Business stakeholders review and approve the PRD.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DSC-004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Perform an initial threat model using the MITRE ATLAS framework for AI-specific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QA Crew (Security Auditor)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Compliance Officer and security team review and prioritize threats.</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18"/>
          <w:szCs w:val="18"/>
        </w:rPr>
      </w:pPr>
      <w:r w:rsidDel="00000000" w:rsidR="00000000" w:rsidRPr="00000000">
        <w:rPr>
          <w:rFonts w:ascii="Google Sans Text" w:cs="Google Sans Text" w:eastAsia="Google Sans Text" w:hAnsi="Google Sans Text"/>
          <w:b w:val="1"/>
          <w:i w:val="0"/>
          <w:color w:val="1b1c1d"/>
          <w:sz w:val="18"/>
          <w:szCs w:val="18"/>
          <w:rtl w:val="0"/>
        </w:rPr>
        <w:t xml:space="preserve">Phase 2: Architecture &amp; Design (Weeks 4-7)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18"/>
          <w:szCs w:val="1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To create a detailed, secure, and scalable technical blueprint for Project Sentinel.</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Ticket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Assigned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Human-in-the-Loop (HITL)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ARC-001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Generate the complete system architecture, including microservice diagrams, API specifications, and database schemas.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MetaGPT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Lead Architect reviews, refines, and approves the final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ARC-002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Design the Hyperledger Fabric network topology, channel configuration, and chaincode data structures.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MetaGPT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Lead Blockchain Engineer validates the design for security and scalability.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ARC-003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Create high-fidelity UI/UX wireframes and a clickable prototype for the user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UI/UX Designer (Human)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Business stakeholders provide feedback on the user experience.</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18"/>
          <w:szCs w:val="18"/>
        </w:rPr>
      </w:pPr>
      <w:r w:rsidDel="00000000" w:rsidR="00000000" w:rsidRPr="00000000">
        <w:rPr>
          <w:rFonts w:ascii="Google Sans Text" w:cs="Google Sans Text" w:eastAsia="Google Sans Text" w:hAnsi="Google Sans Text"/>
          <w:b w:val="1"/>
          <w:i w:val="0"/>
          <w:color w:val="1b1c1d"/>
          <w:sz w:val="18"/>
          <w:szCs w:val="18"/>
          <w:rtl w:val="0"/>
        </w:rPr>
        <w:t xml:space="preserve">Phase 3: Development &amp; Integration (Weeks 8-18) - Agile Sprints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18"/>
          <w:szCs w:val="18"/>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To build the platform components using AI-accelerated coding, followed by human review and integration.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Ticket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Assigned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Human-in-the-Loop (HITL)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DEV-101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Develop the AI data ingestion microservice based on API spec ARC-001.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MetaGPT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 engineer reviews code, optimizes performance, and integrates with data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DEV-102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Develop and unit test the 'TransactionValidation' chaincode in 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MetaGPT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 engineer reviews chaincode for security flaws and business logic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DEV-103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Train the initial anomaly detection model using the prepared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AI/ML Engineer (Human)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engineer selects the final model and tunes hyperparameters.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DEV-104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Build the front-end dashboard components based on wireframe ARC-003.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MetaGPT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 front-end developer connects components to APIs and refines the UI.</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18"/>
          <w:szCs w:val="18"/>
        </w:rPr>
      </w:pPr>
      <w:r w:rsidDel="00000000" w:rsidR="00000000" w:rsidRPr="00000000">
        <w:rPr>
          <w:rFonts w:ascii="Google Sans Text" w:cs="Google Sans Text" w:eastAsia="Google Sans Text" w:hAnsi="Google Sans Text"/>
          <w:b w:val="1"/>
          <w:i w:val="0"/>
          <w:color w:val="1b1c1d"/>
          <w:sz w:val="18"/>
          <w:szCs w:val="18"/>
          <w:rtl w:val="0"/>
        </w:rPr>
        <w:t xml:space="preserve">Phase 4: Testing &amp; Quality Assurance (Weeks 19-22)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18"/>
          <w:szCs w:val="18"/>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To rigorously validate every aspect of the platform, from code quality to model fairness and blockchain integrity.</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Ticket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Assigned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Human-in-the-Loop (HITL)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QAS-001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Generate a comprehensive suite of unit tests for all application microservices.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QA Crew (Test 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 QA Lead reviews test coverage and adds complex edge-case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QAS-002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Execute a security audit, including SAST, DAST, and secrets scanning on the entire codebase.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QA Crew (Security Auditor)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DevSecOps Engineer triages and assigns critical vulnerabilities for human remediation.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QAS-003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Benchmark Hyperledger Fabric transaction throughput using Hyperledger Caliper.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Blockchain Engineer (Human)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engineer analyzes results and tunes network parameters for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QAS-004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Conduct User Acceptance Testing (UAT) with a pilot group of financial officers.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Project Manager (Human)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PM gathers feedback and creates tickets for any required changes.</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18"/>
          <w:szCs w:val="18"/>
        </w:rPr>
      </w:pPr>
      <w:r w:rsidDel="00000000" w:rsidR="00000000" w:rsidRPr="00000000">
        <w:rPr>
          <w:rFonts w:ascii="Google Sans Text" w:cs="Google Sans Text" w:eastAsia="Google Sans Text" w:hAnsi="Google Sans Text"/>
          <w:b w:val="1"/>
          <w:i w:val="0"/>
          <w:color w:val="1b1c1d"/>
          <w:sz w:val="18"/>
          <w:szCs w:val="18"/>
          <w:rtl w:val="0"/>
        </w:rPr>
        <w:t xml:space="preserve">Phase 5 &amp; 6: Deployment &amp; Ongoing Maintenance (Production)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18"/>
          <w:szCs w:val="18"/>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To achieve a seamless go-live followed by continuous monitoring and improvement.</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Ticket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Assigned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Human-in-the-Loop (HITL)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DEP-001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Execute the automated deployment pipeline to the production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DevSecOps Engineer (Human)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engineer monitors the rollout and makes the final go/no-go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MNT-001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Monitor AI model performance for accuracy drift and generate a weekly report.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Monitoring AI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AI/ML Engineer reviews the report and decides if model retraining is necessary.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MNT-002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Monitor the blockchain network for node health and transaction anomalies.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Monitoring AI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DevSecOps Engineer investigates any critical alerts from the network.</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The AI-Enhanced DevSecOps Pipeline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Our CI/CD pipeline is a fully automated workflow that ensures every code change is built, tested, and deployed securely.</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Source (Git):</w:t>
      </w:r>
      <w:r w:rsidDel="00000000" w:rsidR="00000000" w:rsidRPr="00000000">
        <w:rPr>
          <w:rFonts w:ascii="Google Sans Text" w:cs="Google Sans Text" w:eastAsia="Google Sans Text" w:hAnsi="Google Sans Text"/>
          <w:color w:val="1b1c1d"/>
          <w:rtl w:val="0"/>
        </w:rPr>
        <w:t xml:space="preserve"> A developer or AI agent commits code to a feature branch.</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Build (Jenkins/GitLab CI):</w:t>
      </w:r>
    </w:p>
    <w:p w:rsidR="00000000" w:rsidDel="00000000" w:rsidP="00000000" w:rsidRDefault="00000000" w:rsidRPr="00000000" w14:paraId="0000009E">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Docker images are built for all application microservices and AI models.</w:t>
      </w:r>
    </w:p>
    <w:p w:rsidR="00000000" w:rsidDel="00000000" w:rsidP="00000000" w:rsidRDefault="00000000" w:rsidRPr="00000000" w14:paraId="0000009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Hyperledger Fabric chaincode is compiled and packaged.</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Automated Security Testing (Shift-Left):</w:t>
      </w:r>
    </w:p>
    <w:p w:rsidR="00000000" w:rsidDel="00000000" w:rsidP="00000000" w:rsidRDefault="00000000" w:rsidRPr="00000000" w14:paraId="000000A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SAST/SCA:</w:t>
      </w:r>
      <w:r w:rsidDel="00000000" w:rsidR="00000000" w:rsidRPr="00000000">
        <w:rPr>
          <w:rFonts w:ascii="Google Sans Text" w:cs="Google Sans Text" w:eastAsia="Google Sans Text" w:hAnsi="Google Sans Text"/>
          <w:color w:val="1b1c1d"/>
          <w:rtl w:val="0"/>
        </w:rPr>
        <w:t xml:space="preserve"> Code is scanned for vulnerabilities and insecure dependencies (e.g., Checkmarx, Black Duck).</w:t>
      </w:r>
    </w:p>
    <w:p w:rsidR="00000000" w:rsidDel="00000000" w:rsidP="00000000" w:rsidRDefault="00000000" w:rsidRPr="00000000" w14:paraId="000000A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Secrets Scanning:</w:t>
      </w:r>
      <w:r w:rsidDel="00000000" w:rsidR="00000000" w:rsidRPr="00000000">
        <w:rPr>
          <w:rFonts w:ascii="Google Sans Text" w:cs="Google Sans Text" w:eastAsia="Google Sans Text" w:hAnsi="Google Sans Text"/>
          <w:color w:val="1b1c1d"/>
          <w:rtl w:val="0"/>
        </w:rPr>
        <w:t xml:space="preserve"> The commit is scanned for exposed API keys or credentials (e.g., truffleHog).</w:t>
      </w:r>
    </w:p>
    <w:p w:rsidR="00000000" w:rsidDel="00000000" w:rsidP="00000000" w:rsidRDefault="00000000" w:rsidRPr="00000000" w14:paraId="000000A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Chaincode Analysis:</w:t>
      </w:r>
      <w:r w:rsidDel="00000000" w:rsidR="00000000" w:rsidRPr="00000000">
        <w:rPr>
          <w:rFonts w:ascii="Google Sans Text" w:cs="Google Sans Text" w:eastAsia="Google Sans Text" w:hAnsi="Google Sans Text"/>
          <w:color w:val="1b1c1d"/>
          <w:rtl w:val="0"/>
        </w:rPr>
        <w:t xml:space="preserve"> Go-specific tools like GoLint and GoVet are run.</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Automated Functional Testing:</w:t>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Unit tests are executed for all application and chaincode components.</w:t>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AI models undergo a battery of validation tests against a benchmark dataset.</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Deploy to Staging:</w:t>
      </w:r>
      <w:r w:rsidDel="00000000" w:rsidR="00000000" w:rsidRPr="00000000">
        <w:rPr>
          <w:rFonts w:ascii="Google Sans Text" w:cs="Google Sans Text" w:eastAsia="Google Sans Text" w:hAnsi="Google Sans Text"/>
          <w:color w:val="1b1c1d"/>
          <w:rtl w:val="0"/>
        </w:rPr>
        <w:t xml:space="preserve"> If all tests pass, the entire platform is deployed to a staging environment that mirrors production.</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Integration &amp; UAT:</w:t>
      </w:r>
      <w:r w:rsidDel="00000000" w:rsidR="00000000" w:rsidRPr="00000000">
        <w:rPr>
          <w:rFonts w:ascii="Google Sans Text" w:cs="Google Sans Text" w:eastAsia="Google Sans Text" w:hAnsi="Google Sans Text"/>
          <w:color w:val="1b1c1d"/>
          <w:rtl w:val="0"/>
        </w:rPr>
        <w:t xml:space="preserve"> Automated end-to-end tests are run. This is the environment where human users conduct UAT.</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Deploy to Production:</w:t>
      </w:r>
      <w:r w:rsidDel="00000000" w:rsidR="00000000" w:rsidRPr="00000000">
        <w:rPr>
          <w:rFonts w:ascii="Google Sans Text" w:cs="Google Sans Text" w:eastAsia="Google Sans Text" w:hAnsi="Google Sans Text"/>
          <w:color w:val="1b1c1d"/>
          <w:rtl w:val="0"/>
        </w:rPr>
        <w:t xml:space="preserve"> Upon final human approval, the validated build is deployed to the production environment.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Managing the Agentic Workflow</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Prompt Engineering &amp; Management: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Effective AI collaboration requires disciplined prompt management. We will establish a Centralized Prompt Library in our version control system. 8</w:t>
      </w:r>
    </w:p>
    <w:p w:rsidR="00000000" w:rsidDel="00000000" w:rsidP="00000000" w:rsidRDefault="00000000" w:rsidRPr="00000000" w14:paraId="000000A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Best Practices:</w:t>
      </w:r>
      <w:r w:rsidDel="00000000" w:rsidR="00000000" w:rsidRPr="00000000">
        <w:rPr>
          <w:rFonts w:ascii="Google Sans Text" w:cs="Google Sans Text" w:eastAsia="Google Sans Text" w:hAnsi="Google Sans Text"/>
          <w:color w:val="1b1c1d"/>
          <w:rtl w:val="0"/>
        </w:rPr>
        <w:t xml:space="preserve"> All prompts will be versioned and will follow best practices, including defining a clear </w:t>
      </w:r>
      <w:r w:rsidDel="00000000" w:rsidR="00000000" w:rsidRPr="00000000">
        <w:rPr>
          <w:rFonts w:ascii="Google Sans Text" w:cs="Google Sans Text" w:eastAsia="Google Sans Text" w:hAnsi="Google Sans Text"/>
          <w:b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providing </w:t>
      </w:r>
      <w:r w:rsidDel="00000000" w:rsidR="00000000" w:rsidRPr="00000000">
        <w:rPr>
          <w:rFonts w:ascii="Google Sans Text" w:cs="Google Sans Text" w:eastAsia="Google Sans Text" w:hAnsi="Google Sans Text"/>
          <w:b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giving </w:t>
      </w:r>
      <w:r w:rsidDel="00000000" w:rsidR="00000000" w:rsidRPr="00000000">
        <w:rPr>
          <w:rFonts w:ascii="Google Sans Text" w:cs="Google Sans Text" w:eastAsia="Google Sans Text" w:hAnsi="Google Sans Text"/>
          <w:b w:val="1"/>
          <w:color w:val="1b1c1d"/>
          <w:rtl w:val="0"/>
        </w:rPr>
        <w:t xml:space="preserve">few-shot examples</w:t>
      </w:r>
      <w:r w:rsidDel="00000000" w:rsidR="00000000" w:rsidRPr="00000000">
        <w:rPr>
          <w:rFonts w:ascii="Google Sans Text" w:cs="Google Sans Text" w:eastAsia="Google Sans Text" w:hAnsi="Google Sans Text"/>
          <w:color w:val="1b1c1d"/>
          <w:rtl w:val="0"/>
        </w:rPr>
        <w:t xml:space="preserve">, and specifying the desired </w:t>
      </w:r>
      <w:r w:rsidDel="00000000" w:rsidR="00000000" w:rsidRPr="00000000">
        <w:rPr>
          <w:rFonts w:ascii="Google Sans Text" w:cs="Google Sans Text" w:eastAsia="Google Sans Text" w:hAnsi="Google Sans Text"/>
          <w:b w:val="1"/>
          <w:color w:val="1b1c1d"/>
          <w:rtl w:val="0"/>
        </w:rPr>
        <w:t xml:space="preserve">output format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AF">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Chain of Thought (CoT):</w:t>
      </w:r>
      <w:r w:rsidDel="00000000" w:rsidR="00000000" w:rsidRPr="00000000">
        <w:rPr>
          <w:rFonts w:ascii="Google Sans Text" w:cs="Google Sans Text" w:eastAsia="Google Sans Text" w:hAnsi="Google Sans Text"/>
          <w:color w:val="1b1c1d"/>
          <w:rtl w:val="0"/>
        </w:rPr>
        <w:t xml:space="preserve"> For complex tasks, we will use CoT prompting, asking the AI to "think step-by-step" to improve reasoning and allow for easier debugging. </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Agentic Ticketing &amp; Collaboration System: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To orchestrate this hybrid workflow, we will use an AI-enhanced ticketing system. 13</w:t>
      </w:r>
    </w:p>
    <w:p w:rsidR="00000000" w:rsidDel="00000000" w:rsidP="00000000" w:rsidRDefault="00000000" w:rsidRPr="00000000" w14:paraId="000000B1">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Ticket Creation:</w:t>
      </w:r>
      <w:r w:rsidDel="00000000" w:rsidR="00000000" w:rsidRPr="00000000">
        <w:rPr>
          <w:rFonts w:ascii="Google Sans Text" w:cs="Google Sans Text" w:eastAsia="Google Sans Text" w:hAnsi="Google Sans Text"/>
          <w:color w:val="1b1c1d"/>
          <w:rtl w:val="0"/>
        </w:rPr>
        <w:t xml:space="preserve"> A human Project Manager or an automated system creates a ticket with a clear objective (e.g., "Develop user login API").</w:t>
      </w:r>
    </w:p>
    <w:p w:rsidR="00000000" w:rsidDel="00000000" w:rsidP="00000000" w:rsidRDefault="00000000" w:rsidRPr="00000000" w14:paraId="000000B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AI Dispatch:</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Google Sans Text" w:cs="Google Sans Text" w:eastAsia="Google Sans Text" w:hAnsi="Google Sans Text"/>
          <w:b w:val="1"/>
          <w:color w:val="1b1c1d"/>
          <w:rtl w:val="0"/>
        </w:rPr>
        <w:t xml:space="preserve">Dispatcher Agent</w:t>
      </w:r>
      <w:r w:rsidDel="00000000" w:rsidR="00000000" w:rsidRPr="00000000">
        <w:rPr>
          <w:rFonts w:ascii="Google Sans Text" w:cs="Google Sans Text" w:eastAsia="Google Sans Text" w:hAnsi="Google Sans Text"/>
          <w:color w:val="1b1c1d"/>
          <w:rtl w:val="0"/>
        </w:rPr>
        <w:t xml:space="preserve"> analyzes the ticket and assigns it to the appropriate AI crew (e.g., MetaGPT for code generation).</w:t>
      </w:r>
    </w:p>
    <w:p w:rsidR="00000000" w:rsidDel="00000000" w:rsidP="00000000" w:rsidRDefault="00000000" w:rsidRPr="00000000" w14:paraId="000000B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Execution &amp; Updates:</w:t>
      </w:r>
      <w:r w:rsidDel="00000000" w:rsidR="00000000" w:rsidRPr="00000000">
        <w:rPr>
          <w:rFonts w:ascii="Google Sans Text" w:cs="Google Sans Text" w:eastAsia="Google Sans Text" w:hAnsi="Google Sans Text"/>
          <w:color w:val="1b1c1d"/>
          <w:rtl w:val="0"/>
        </w:rPr>
        <w:t xml:space="preserve"> The AI agent works on the task, pushing code commits and updating the ticket with its progress.</w:t>
      </w:r>
    </w:p>
    <w:p w:rsidR="00000000" w:rsidDel="00000000" w:rsidP="00000000" w:rsidRDefault="00000000" w:rsidRPr="00000000" w14:paraId="000000B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Human-in-the-Loop Escalation:</w:t>
      </w:r>
      <w:r w:rsidDel="00000000" w:rsidR="00000000" w:rsidRPr="00000000">
        <w:rPr>
          <w:rFonts w:ascii="Google Sans Text" w:cs="Google Sans Text" w:eastAsia="Google Sans Text" w:hAnsi="Google Sans Text"/>
          <w:color w:val="1b1c1d"/>
          <w:rtl w:val="0"/>
        </w:rPr>
        <w:t xml:space="preserve"> If the AI agent encounters a complex problem it cannot solve, or if its confidence score is low, the ticket is automatically escalated and reassigned to a human engineer. The ticket will contain the full context of what the AI has already tried, allowing the human to step in efficiently. </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B5">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Review and Closure:</w:t>
      </w:r>
      <w:r w:rsidDel="00000000" w:rsidR="00000000" w:rsidRPr="00000000">
        <w:rPr>
          <w:rFonts w:ascii="Google Sans Text" w:cs="Google Sans Text" w:eastAsia="Google Sans Text" w:hAnsi="Google Sans Text"/>
          <w:color w:val="1b1c1d"/>
          <w:rtl w:val="0"/>
        </w:rPr>
        <w:t xml:space="preserve"> Once the AI completes its task, the ticket is moved to a "Human Review" state. A human expert validates the work, provides feedback for the AI's future learning, and closes the ticket upon approval.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