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1CC7" w14:textId="79007165" w:rsidR="006A660F" w:rsidRDefault="002A7E45" w:rsidP="002A7E45">
      <w:pPr>
        <w:spacing w:after="40"/>
        <w:rPr>
          <w:rFonts w:ascii="Calibri" w:hAnsi="Calibri" w:cs="Calibri"/>
          <w:b/>
          <w:color w:val="12405A"/>
          <w:sz w:val="42"/>
        </w:rPr>
      </w:pPr>
      <w:r>
        <w:rPr>
          <w:rFonts w:ascii="Calibri" w:hAnsi="Calibri" w:cs="Calibri"/>
          <w:b/>
          <w:color w:val="12405A"/>
          <w:sz w:val="42"/>
        </w:rPr>
        <w:t>Reports: A Student</w:t>
      </w:r>
    </w:p>
    <w:p w14:paraId="44562014" w14:textId="37198B50" w:rsidR="002A7E45" w:rsidRDefault="002A7E45" w:rsidP="002A7E45">
      <w:pPr>
        <w:rPr>
          <w:rFonts w:ascii="Calibri" w:hAnsi="Calibri" w:cs="Calibri"/>
          <w:i/>
          <w:color w:val="6B7280"/>
          <w:sz w:val="18"/>
        </w:rPr>
      </w:pPr>
      <w:r>
        <w:rPr>
          <w:rFonts w:ascii="Calibri" w:hAnsi="Calibri" w:cs="Calibri"/>
          <w:i/>
          <w:color w:val="6B7280"/>
          <w:sz w:val="18"/>
        </w:rPr>
        <w:t>The SCoR Hub  ·  How-to guide  ·  v0.6.0</w:t>
      </w:r>
    </w:p>
    <w:p w14:paraId="76391580" w14:textId="06FAD267" w:rsidR="002A7E45" w:rsidRDefault="002A7E45" w:rsidP="002A7E45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Purpose</w:t>
      </w:r>
    </w:p>
    <w:p w14:paraId="794F4922" w14:textId="71B59B4E" w:rsidR="002A7E45" w:rsidRDefault="002A7E45" w:rsidP="002A7E45">
      <w:pPr>
        <w:spacing w:after="100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This guide tells you how to view the result history and the progress of one student.</w:t>
      </w:r>
    </w:p>
    <w:p w14:paraId="19738E98" w14:textId="0132230E" w:rsidR="002A7E45" w:rsidRDefault="002A7E45" w:rsidP="002A7E45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Before you start</w:t>
      </w:r>
    </w:p>
    <w:p w14:paraId="34A869D9" w14:textId="3BF16C4B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Sign in to the app. See "Access the App and Sign In".</w:t>
      </w:r>
    </w:p>
    <w:p w14:paraId="682DDD08" w14:textId="42856EB2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Open Reports and find the student. See "Reports: Class and Cohort".</w:t>
      </w:r>
    </w:p>
    <w:p w14:paraId="26EBA06E" w14:textId="387673DA" w:rsidR="002A7E45" w:rsidRDefault="002A7E45" w:rsidP="002A7E45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Open a student</w:t>
      </w:r>
    </w:p>
    <w:p w14:paraId="519BA2AC" w14:textId="5ABC8B55" w:rsidR="002A7E45" w:rsidRDefault="002A7E45" w:rsidP="002A7E45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1.</w:t>
      </w:r>
      <w:r>
        <w:rPr>
          <w:rFonts w:ascii="Calibri" w:hAnsi="Calibri" w:cs="Calibri"/>
          <w:color w:val="212529"/>
          <w:sz w:val="21"/>
        </w:rPr>
        <w:tab/>
        <w:t>On the Reports table, click the name of the student.</w:t>
      </w:r>
    </w:p>
    <w:p w14:paraId="657CC438" w14:textId="7E80953F" w:rsidR="002A7E45" w:rsidRDefault="002A7E45" w:rsidP="002A7E45">
      <w:pPr>
        <w:spacing w:after="60"/>
        <w:ind w:left="432" w:hanging="432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2.</w:t>
      </w:r>
      <w:r>
        <w:rPr>
          <w:rFonts w:ascii="Calibri" w:hAnsi="Calibri" w:cs="Calibri"/>
          <w:color w:val="212529"/>
          <w:sz w:val="21"/>
        </w:rPr>
        <w:tab/>
        <w:t>Wait for the student page. The title is the name of the student.</w:t>
      </w:r>
    </w:p>
    <w:p w14:paraId="31C57BC2" w14:textId="00298D29" w:rsidR="002A7E45" w:rsidRDefault="002A7E45" w:rsidP="002A7E45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Read the page</w:t>
      </w:r>
    </w:p>
    <w:p w14:paraId="3A9D1F23" w14:textId="38C0643F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The line under the name shows the grade, program, school, homeroom, and IPP status.</w:t>
      </w:r>
    </w:p>
    <w:p w14:paraId="754E40AE" w14:textId="56144CE5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Click "Reading" or "Writing" to change the subject.</w:t>
      </w:r>
    </w:p>
    <w:p w14:paraId="4187509D" w14:textId="7F2C6B07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"Assessment history" - a table with one row for each result (Cycle, Date, Level, Δ, Achievement).</w:t>
      </w:r>
    </w:p>
    <w:p w14:paraId="7CBA4946" w14:textId="119A002A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"Reading level over time" or "Writing average over time" - a chart of the progress.</w:t>
      </w:r>
    </w:p>
    <w:p w14:paraId="4582516B" w14:textId="773C802E" w:rsidR="002A7E45" w:rsidRDefault="002A7E45" w:rsidP="002A7E45">
      <w:pPr>
        <w:spacing w:after="120"/>
        <w:rPr>
          <w:rFonts w:ascii="Calibri" w:hAnsi="Calibri" w:cs="Calibri"/>
          <w:color w:val="212529"/>
          <w:sz w:val="20"/>
        </w:rPr>
      </w:pPr>
      <w:r>
        <w:rPr>
          <w:rFonts w:ascii="Calibri" w:hAnsi="Calibri" w:cs="Calibri"/>
          <w:noProof/>
          <w:color w:val="212529"/>
          <w:sz w:val="20"/>
        </w:rPr>
        <w:drawing>
          <wp:inline distT="0" distB="0" distL="0" distR="0" wp14:anchorId="670E6BCE" wp14:editId="57A6544A">
            <wp:extent cx="5120640" cy="3937644"/>
            <wp:effectExtent l="0" t="0" r="3810" b="5715"/>
            <wp:docPr id="7767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591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57CD" w14:textId="2A453CAC" w:rsidR="002A7E45" w:rsidRDefault="002A7E45" w:rsidP="002A7E45">
      <w:pPr>
        <w:spacing w:before="120" w:after="60"/>
        <w:rPr>
          <w:rFonts w:ascii="Calibri" w:hAnsi="Calibri" w:cs="Calibri"/>
          <w:b/>
          <w:color w:val="0E6A9E"/>
          <w:sz w:val="25"/>
        </w:rPr>
      </w:pPr>
      <w:r>
        <w:rPr>
          <w:rFonts w:ascii="Calibri" w:hAnsi="Calibri" w:cs="Calibri"/>
          <w:b/>
          <w:color w:val="0E6A9E"/>
          <w:sz w:val="25"/>
        </w:rPr>
        <w:t>Move to another student</w:t>
      </w:r>
    </w:p>
    <w:p w14:paraId="45ABFC46" w14:textId="71F9D7BA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Click "Next →" to open the next student.</w:t>
      </w:r>
    </w:p>
    <w:p w14:paraId="62F13BE3" w14:textId="5B9354B8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Click "→ Prev" to open the previous student.</w:t>
      </w:r>
    </w:p>
    <w:p w14:paraId="54FBC84A" w14:textId="5A3FB232" w:rsidR="002A7E45" w:rsidRDefault="002A7E45" w:rsidP="002A7E45">
      <w:pPr>
        <w:spacing w:after="60"/>
        <w:ind w:left="432" w:hanging="288"/>
        <w:rPr>
          <w:rFonts w:ascii="Calibri" w:hAnsi="Calibri" w:cs="Calibri"/>
          <w:color w:val="212529"/>
          <w:sz w:val="21"/>
        </w:rPr>
      </w:pPr>
      <w:r>
        <w:rPr>
          <w:rFonts w:ascii="Calibri" w:hAnsi="Calibri" w:cs="Calibri"/>
          <w:color w:val="212529"/>
          <w:sz w:val="21"/>
        </w:rPr>
        <w:t>•</w:t>
      </w:r>
      <w:r>
        <w:rPr>
          <w:rFonts w:ascii="Calibri" w:hAnsi="Calibri" w:cs="Calibri"/>
          <w:color w:val="212529"/>
          <w:sz w:val="21"/>
        </w:rPr>
        <w:tab/>
        <w:t>Click "→ Back to students" to return to the group.</w:t>
      </w:r>
    </w:p>
    <w:p w14:paraId="2A0FADF4" w14:textId="36914428" w:rsidR="002A7E45" w:rsidRDefault="002A7E45" w:rsidP="002A7E45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  <w:r>
        <w:rPr>
          <w:rFonts w:ascii="Calibri" w:hAnsi="Calibri" w:cs="Calibri"/>
          <w:i/>
          <w:color w:val="212529"/>
          <w:sz w:val="20"/>
        </w:rPr>
        <w:t>Note:  If the student has a confirmed IPP, the app does not show an achievement band. The app tracks the student for personal progress.</w:t>
      </w:r>
    </w:p>
    <w:p w14:paraId="0CF31078" w14:textId="77777777" w:rsidR="002A7E45" w:rsidRPr="002A7E45" w:rsidRDefault="002A7E45" w:rsidP="002A7E45">
      <w:pPr>
        <w:shd w:val="clear" w:color="auto" w:fill="EAF4EF"/>
        <w:spacing w:after="120"/>
        <w:ind w:left="173"/>
        <w:rPr>
          <w:rFonts w:ascii="Calibri" w:hAnsi="Calibri" w:cs="Calibri"/>
          <w:i/>
          <w:color w:val="212529"/>
          <w:sz w:val="20"/>
        </w:rPr>
      </w:pPr>
    </w:p>
    <w:sectPr w:rsidR="002A7E45" w:rsidRPr="002A7E45" w:rsidSect="002A7E45">
      <w:pgSz w:w="12240" w:h="15840"/>
      <w:pgMar w:top="792" w:right="1008" w:bottom="79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45"/>
    <w:rsid w:val="000B1C33"/>
    <w:rsid w:val="002A7E45"/>
    <w:rsid w:val="003124D4"/>
    <w:rsid w:val="006A660F"/>
    <w:rsid w:val="0077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9818"/>
  <w15:chartTrackingRefBased/>
  <w15:docId w15:val="{F1D5147C-F753-41A9-BFC3-22FF2EDC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Raine</dc:creator>
  <cp:keywords/>
  <dc:description/>
  <cp:lastModifiedBy>Jeffrey Raine</cp:lastModifiedBy>
  <cp:revision>1</cp:revision>
  <dcterms:created xsi:type="dcterms:W3CDTF">2026-09-22T21:33:00Z</dcterms:created>
  <dcterms:modified xsi:type="dcterms:W3CDTF">2026-09-22T21:33:00Z</dcterms:modified>
</cp:coreProperties>
</file>