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Крутихина Лариса Семеновна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Воровского, д. 165, кв. 31</w:t>
      </w:r>
    </w:p>
    <w:p>
      <w:pPr>
        <w:ind w:left="4000"/>
        <w:jc w:val="right"/>
      </w:pPr>
      <w:r>
        <w:t xml:space="preserve">Дата рождения: 24.10.1940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9402 № 620321</w:t>
      </w:r>
    </w:p>
    <w:p>
      <w:pPr>
        <w:ind w:left="4000"/>
        <w:jc w:val="right"/>
      </w:pPr>
      <w:r>
        <w:t xml:space="preserve">Цена иска: 17499 руб.</w:t>
      </w:r>
    </w:p>
    <w:p>
      <w:pPr>
        <w:ind w:left="4000"/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11.04.2019 г. Заглушка (далее - "Заимодавец") и Крутихина Лариса Семеновна (далее - "Должник") заключили договор займа № 5819 (далее - "Договор"). В соответствии с условиями договора заимодавец передал должнику денежную сумму в размере 5000.00 рублей сроком на 32 дня, а Должник обязался возвратить такую же сумму денег и уплатить проценты в размере 365.00 % годовых от суммы займа.
            </w:t>
      </w:r>
    </w:p>
    <w:p>
      <w:pPr>
        <w:ind w:firstLine="800"/>
      </w:pPr>
      <w:r>
        <w:t xml:space="preserve">11.04.2019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9508 руб.</w:t>
      </w:r>
    </w:p>
    <w:p>
      <w:pPr>
        <w:ind w:firstLine="800"/>
      </w:pPr>
      <w:r>
        <w:t xml:space="preserve">неустойка по договору: 2991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Крутихиной Ларисы Семеновны в пользу ООО "Удмуртская Финансовая Компания" задолженность на 08.05.2022 г. по договору займа № 5819 от 11.04.2019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9508 руб.</w:t>
      </w:r>
    </w:p>
    <w:p>
      <w:r>
        <w:t xml:space="preserve">1.3.  Неустойка за просрочку исполнения обязательств в размере 2991 руб.</w:t>
      </w:r>
    </w:p>
    <w:p>
      <w:r>
        <w:t xml:space="preserve">2.  Взыскать с Крутихиной Ларисы Семеновны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5819 от 11.04.2019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1123 / 365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+ 9508.22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9508.22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9508.22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1091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2991.78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2991.78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2022-05-08T13:57:00.460Z</dcterms:created>
  <dcterms:modified xsi:type="dcterms:W3CDTF">2022-05-08T13:57:00.460Z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