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8EAEC" w14:textId="77777777" w:rsidR="003C3804" w:rsidRDefault="003C3804" w:rsidP="003C3804">
      <w:pPr>
        <w:jc w:val="center"/>
        <w:rPr>
          <w:rFonts w:ascii="Times New Roman" w:hAnsi="Times New Roman" w:cs="Times New Roman"/>
          <w:sz w:val="40"/>
        </w:rPr>
      </w:pPr>
    </w:p>
    <w:p w14:paraId="69994303" w14:textId="77777777" w:rsidR="003C3804" w:rsidRDefault="003C3804" w:rsidP="003C3804">
      <w:pPr>
        <w:jc w:val="center"/>
        <w:rPr>
          <w:rFonts w:ascii="Times New Roman" w:hAnsi="Times New Roman" w:cs="Times New Roman"/>
          <w:sz w:val="40"/>
        </w:rPr>
      </w:pPr>
    </w:p>
    <w:p w14:paraId="37ACBDDB" w14:textId="77777777" w:rsidR="003C3804" w:rsidRDefault="003C3804" w:rsidP="003C3804">
      <w:pPr>
        <w:jc w:val="center"/>
        <w:rPr>
          <w:rFonts w:ascii="Times New Roman" w:hAnsi="Times New Roman" w:cs="Times New Roman"/>
          <w:sz w:val="40"/>
        </w:rPr>
      </w:pPr>
    </w:p>
    <w:p w14:paraId="78FC4662" w14:textId="77777777" w:rsidR="003C3804" w:rsidRDefault="003C3804" w:rsidP="003C3804">
      <w:pPr>
        <w:jc w:val="center"/>
        <w:rPr>
          <w:rFonts w:ascii="Times New Roman" w:hAnsi="Times New Roman" w:cs="Times New Roman"/>
          <w:sz w:val="40"/>
        </w:rPr>
      </w:pPr>
    </w:p>
    <w:p w14:paraId="012516EA" w14:textId="77777777" w:rsidR="003C3804" w:rsidRDefault="003C3804" w:rsidP="003C3804">
      <w:pPr>
        <w:jc w:val="center"/>
        <w:rPr>
          <w:rFonts w:ascii="Times New Roman" w:hAnsi="Times New Roman" w:cs="Times New Roman"/>
          <w:sz w:val="40"/>
        </w:rPr>
      </w:pPr>
    </w:p>
    <w:p w14:paraId="06ECC57C" w14:textId="77777777" w:rsidR="00B45F6E" w:rsidRPr="003C3804" w:rsidRDefault="003C3804" w:rsidP="003C3804">
      <w:pPr>
        <w:jc w:val="center"/>
        <w:rPr>
          <w:rFonts w:ascii="Times New Roman" w:hAnsi="Times New Roman" w:cs="Times New Roman"/>
          <w:sz w:val="44"/>
        </w:rPr>
      </w:pPr>
      <w:r w:rsidRPr="003C3804">
        <w:rPr>
          <w:rFonts w:ascii="Times New Roman" w:hAnsi="Times New Roman" w:cs="Times New Roman"/>
          <w:sz w:val="44"/>
        </w:rPr>
        <w:t>Control în buclă închisă al unui cilindru liniar cu Arduino și Simulink</w:t>
      </w:r>
    </w:p>
    <w:p w14:paraId="4460DB8C" w14:textId="77777777" w:rsidR="003C3804" w:rsidRDefault="003C3804" w:rsidP="003C3804">
      <w:pPr>
        <w:jc w:val="center"/>
        <w:rPr>
          <w:rFonts w:ascii="Times New Roman" w:hAnsi="Times New Roman" w:cs="Times New Roman"/>
          <w:sz w:val="40"/>
        </w:rPr>
      </w:pPr>
    </w:p>
    <w:p w14:paraId="52D3635C" w14:textId="77777777" w:rsidR="003C3804" w:rsidRDefault="003C3804" w:rsidP="003C3804">
      <w:pPr>
        <w:jc w:val="center"/>
        <w:rPr>
          <w:rFonts w:ascii="Times New Roman" w:hAnsi="Times New Roman" w:cs="Times New Roman"/>
          <w:sz w:val="40"/>
        </w:rPr>
      </w:pPr>
    </w:p>
    <w:p w14:paraId="1297AC52" w14:textId="77777777" w:rsidR="003C3804" w:rsidRDefault="003C3804" w:rsidP="003C3804">
      <w:pPr>
        <w:jc w:val="center"/>
        <w:rPr>
          <w:rFonts w:ascii="Times New Roman" w:hAnsi="Times New Roman" w:cs="Times New Roman"/>
          <w:sz w:val="40"/>
        </w:rPr>
      </w:pPr>
    </w:p>
    <w:p w14:paraId="5FBA8ED8" w14:textId="77777777" w:rsidR="003C3804" w:rsidRDefault="003C3804" w:rsidP="003C3804">
      <w:pPr>
        <w:jc w:val="center"/>
        <w:rPr>
          <w:rFonts w:ascii="Times New Roman" w:hAnsi="Times New Roman" w:cs="Times New Roman"/>
          <w:sz w:val="40"/>
        </w:rPr>
      </w:pPr>
    </w:p>
    <w:p w14:paraId="1306D222" w14:textId="77777777" w:rsidR="003C3804" w:rsidRDefault="003C3804" w:rsidP="003C3804">
      <w:pPr>
        <w:jc w:val="center"/>
        <w:rPr>
          <w:rFonts w:ascii="Times New Roman" w:hAnsi="Times New Roman" w:cs="Times New Roman"/>
          <w:sz w:val="40"/>
        </w:rPr>
      </w:pPr>
    </w:p>
    <w:p w14:paraId="07B817C7" w14:textId="77777777" w:rsidR="003C3804" w:rsidRDefault="003C3804" w:rsidP="003C3804">
      <w:pPr>
        <w:jc w:val="right"/>
        <w:rPr>
          <w:rFonts w:ascii="Times New Roman" w:hAnsi="Times New Roman" w:cs="Times New Roman"/>
          <w:sz w:val="40"/>
        </w:rPr>
      </w:pPr>
    </w:p>
    <w:p w14:paraId="3C74F453" w14:textId="77777777" w:rsidR="003C3804" w:rsidRDefault="003C3804" w:rsidP="003C3804">
      <w:pPr>
        <w:jc w:val="right"/>
        <w:rPr>
          <w:rFonts w:ascii="Times New Roman" w:hAnsi="Times New Roman" w:cs="Times New Roman"/>
          <w:sz w:val="32"/>
        </w:rPr>
      </w:pPr>
      <w:r w:rsidRPr="003C3804">
        <w:rPr>
          <w:rFonts w:ascii="Times New Roman" w:hAnsi="Times New Roman" w:cs="Times New Roman"/>
          <w:sz w:val="32"/>
        </w:rPr>
        <w:t xml:space="preserve">Proiect realizat de: Birgiszer Roland </w:t>
      </w:r>
    </w:p>
    <w:p w14:paraId="6DCDF57B" w14:textId="77777777" w:rsidR="003C3804" w:rsidRDefault="003C3804" w:rsidP="003C3804">
      <w:pPr>
        <w:jc w:val="right"/>
        <w:rPr>
          <w:rFonts w:ascii="Times New Roman" w:hAnsi="Times New Roman" w:cs="Times New Roman"/>
          <w:sz w:val="32"/>
        </w:rPr>
      </w:pPr>
      <w:r>
        <w:rPr>
          <w:rFonts w:ascii="Times New Roman" w:hAnsi="Times New Roman" w:cs="Times New Roman"/>
          <w:sz w:val="32"/>
        </w:rPr>
        <w:t>Hotea Alexandra</w:t>
      </w:r>
    </w:p>
    <w:p w14:paraId="114F6E04" w14:textId="77777777" w:rsidR="003C3804" w:rsidRDefault="003C3804" w:rsidP="003C3804">
      <w:pPr>
        <w:jc w:val="right"/>
        <w:rPr>
          <w:rFonts w:ascii="Times New Roman" w:hAnsi="Times New Roman" w:cs="Times New Roman"/>
          <w:sz w:val="32"/>
        </w:rPr>
      </w:pPr>
      <w:r>
        <w:rPr>
          <w:rFonts w:ascii="Times New Roman" w:hAnsi="Times New Roman" w:cs="Times New Roman"/>
          <w:sz w:val="32"/>
        </w:rPr>
        <w:t>Grupa 30133</w:t>
      </w:r>
    </w:p>
    <w:p w14:paraId="2F3C4C85" w14:textId="77777777" w:rsidR="003C3804" w:rsidRDefault="003C3804" w:rsidP="003C3804">
      <w:pPr>
        <w:jc w:val="right"/>
        <w:rPr>
          <w:rFonts w:ascii="Times New Roman" w:hAnsi="Times New Roman" w:cs="Times New Roman"/>
          <w:sz w:val="32"/>
        </w:rPr>
      </w:pPr>
      <w:r>
        <w:rPr>
          <w:rFonts w:ascii="Times New Roman" w:hAnsi="Times New Roman" w:cs="Times New Roman"/>
          <w:sz w:val="32"/>
        </w:rPr>
        <w:t>An 2024-2025</w:t>
      </w:r>
    </w:p>
    <w:p w14:paraId="37506594" w14:textId="77777777" w:rsidR="003C3804" w:rsidRPr="003C3804" w:rsidRDefault="003C3804" w:rsidP="003C3804">
      <w:pPr>
        <w:jc w:val="right"/>
        <w:rPr>
          <w:rFonts w:ascii="Times New Roman" w:eastAsia="Times New Roman" w:hAnsi="Times New Roman" w:cs="Times New Roman"/>
          <w:sz w:val="20"/>
          <w:szCs w:val="24"/>
          <w:lang w:val="ro-RO"/>
        </w:rPr>
      </w:pPr>
      <w:r>
        <w:rPr>
          <w:rFonts w:ascii="Times New Roman" w:hAnsi="Times New Roman" w:cs="Times New Roman"/>
          <w:sz w:val="32"/>
        </w:rPr>
        <w:t>Sec</w:t>
      </w:r>
      <w:r>
        <w:rPr>
          <w:rFonts w:ascii="Times New Roman" w:hAnsi="Times New Roman" w:cs="Times New Roman"/>
          <w:sz w:val="32"/>
          <w:lang w:val="ro-RO"/>
        </w:rPr>
        <w:t>ția Automatică Română</w:t>
      </w:r>
    </w:p>
    <w:p w14:paraId="2255C1BF" w14:textId="77777777" w:rsidR="003C3804" w:rsidRDefault="003C3804" w:rsidP="003C3804">
      <w:pPr>
        <w:pStyle w:val="Listparagraf"/>
        <w:spacing w:before="100" w:beforeAutospacing="1" w:after="100" w:afterAutospacing="1" w:line="240" w:lineRule="auto"/>
        <w:ind w:left="2160"/>
        <w:outlineLvl w:val="2"/>
        <w:rPr>
          <w:rFonts w:ascii="Times New Roman" w:hAnsi="Times New Roman" w:cs="Times New Roman"/>
          <w:sz w:val="40"/>
        </w:rPr>
      </w:pPr>
    </w:p>
    <w:p w14:paraId="4EF69434" w14:textId="77777777" w:rsidR="003C3804" w:rsidRPr="005506CE" w:rsidRDefault="003C3804" w:rsidP="005506CE">
      <w:pPr>
        <w:pStyle w:val="Listparagraf"/>
        <w:numPr>
          <w:ilvl w:val="2"/>
          <w:numId w:val="10"/>
        </w:numPr>
        <w:spacing w:before="100" w:beforeAutospacing="1" w:after="100" w:afterAutospacing="1" w:line="240" w:lineRule="auto"/>
        <w:ind w:left="142" w:hanging="142"/>
        <w:outlineLvl w:val="2"/>
        <w:rPr>
          <w:rFonts w:ascii="Times New Roman" w:eastAsia="Times New Roman" w:hAnsi="Times New Roman" w:cs="Times New Roman"/>
          <w:bCs/>
        </w:rPr>
      </w:pPr>
      <w:r w:rsidRPr="005506CE">
        <w:rPr>
          <w:rFonts w:ascii="Times New Roman" w:eastAsia="Times New Roman" w:hAnsi="Times New Roman" w:cs="Times New Roman"/>
          <w:bCs/>
        </w:rPr>
        <w:t>. Scopul proiectului</w:t>
      </w:r>
    </w:p>
    <w:p w14:paraId="64A0643B" w14:textId="77777777" w:rsidR="003C3804" w:rsidRPr="005506CE" w:rsidRDefault="003C3804" w:rsidP="005506CE">
      <w:pPr>
        <w:pStyle w:val="Listparagraf"/>
        <w:spacing w:before="100" w:beforeAutospacing="1" w:after="100" w:afterAutospacing="1" w:line="240" w:lineRule="auto"/>
        <w:ind w:left="142"/>
        <w:outlineLvl w:val="2"/>
        <w:rPr>
          <w:rFonts w:ascii="Times New Roman" w:eastAsia="Times New Roman" w:hAnsi="Times New Roman" w:cs="Times New Roman"/>
          <w:bCs/>
        </w:rPr>
      </w:pPr>
    </w:p>
    <w:p w14:paraId="7832275D" w14:textId="77777777" w:rsidR="003C3804" w:rsidRPr="005506CE" w:rsidRDefault="003C3804" w:rsidP="005506CE">
      <w:pPr>
        <w:pStyle w:val="Listparagraf"/>
        <w:spacing w:before="100" w:beforeAutospacing="1" w:after="100" w:afterAutospacing="1" w:line="240" w:lineRule="auto"/>
        <w:ind w:left="142"/>
        <w:outlineLvl w:val="2"/>
        <w:rPr>
          <w:rFonts w:ascii="Times New Roman" w:hAnsi="Times New Roman" w:cs="Times New Roman"/>
          <w:lang w:val="fr-FR"/>
        </w:rPr>
      </w:pPr>
      <w:r w:rsidRPr="005506CE">
        <w:rPr>
          <w:rFonts w:ascii="Times New Roman" w:hAnsi="Times New Roman" w:cs="Times New Roman"/>
        </w:rPr>
        <w:t xml:space="preserve">Scopul proiectului a fost realizarea unui sistem de control în buclă închisă pentru un </w:t>
      </w:r>
      <w:r w:rsidRPr="005506CE">
        <w:rPr>
          <w:rStyle w:val="Robust"/>
          <w:rFonts w:ascii="Times New Roman" w:hAnsi="Times New Roman" w:cs="Times New Roman"/>
          <w:b w:val="0"/>
        </w:rPr>
        <w:t>cilindru liniar pneumatic</w:t>
      </w:r>
      <w:r w:rsidRPr="005506CE">
        <w:rPr>
          <w:rFonts w:ascii="Times New Roman" w:hAnsi="Times New Roman" w:cs="Times New Roman"/>
        </w:rPr>
        <w:t xml:space="preserve">, utilizând un </w:t>
      </w:r>
      <w:r w:rsidRPr="005506CE">
        <w:rPr>
          <w:rStyle w:val="Robust"/>
          <w:rFonts w:ascii="Times New Roman" w:hAnsi="Times New Roman" w:cs="Times New Roman"/>
          <w:b w:val="0"/>
        </w:rPr>
        <w:t>potențiometru</w:t>
      </w:r>
      <w:r w:rsidRPr="005506CE">
        <w:rPr>
          <w:rFonts w:ascii="Times New Roman" w:hAnsi="Times New Roman" w:cs="Times New Roman"/>
        </w:rPr>
        <w:t xml:space="preserve"> pentru măsurarea poziției, o </w:t>
      </w:r>
      <w:r w:rsidRPr="005506CE">
        <w:rPr>
          <w:rStyle w:val="Robust"/>
          <w:rFonts w:ascii="Times New Roman" w:hAnsi="Times New Roman" w:cs="Times New Roman"/>
          <w:b w:val="0"/>
        </w:rPr>
        <w:t>valvă ON/OFF</w:t>
      </w:r>
      <w:r w:rsidRPr="005506CE">
        <w:rPr>
          <w:rFonts w:ascii="Times New Roman" w:hAnsi="Times New Roman" w:cs="Times New Roman"/>
        </w:rPr>
        <w:t xml:space="preserve"> comandată printr-un </w:t>
      </w:r>
      <w:r w:rsidRPr="005506CE">
        <w:rPr>
          <w:rStyle w:val="Robust"/>
          <w:rFonts w:ascii="Times New Roman" w:hAnsi="Times New Roman" w:cs="Times New Roman"/>
          <w:b w:val="0"/>
        </w:rPr>
        <w:t>releu</w:t>
      </w:r>
      <w:r w:rsidRPr="005506CE">
        <w:rPr>
          <w:rFonts w:ascii="Times New Roman" w:hAnsi="Times New Roman" w:cs="Times New Roman"/>
        </w:rPr>
        <w:t xml:space="preserve"> și un </w:t>
      </w:r>
      <w:r w:rsidRPr="005506CE">
        <w:rPr>
          <w:rStyle w:val="Robust"/>
          <w:rFonts w:ascii="Times New Roman" w:hAnsi="Times New Roman" w:cs="Times New Roman"/>
          <w:b w:val="0"/>
        </w:rPr>
        <w:t>microcontroler Arduino Leonardo</w:t>
      </w:r>
      <w:r w:rsidRPr="005506CE">
        <w:rPr>
          <w:rFonts w:ascii="Times New Roman" w:hAnsi="Times New Roman" w:cs="Times New Roman"/>
        </w:rPr>
        <w:t xml:space="preserve">, cu interfață și control din </w:t>
      </w:r>
      <w:r w:rsidRPr="005506CE">
        <w:rPr>
          <w:rStyle w:val="Robust"/>
          <w:rFonts w:ascii="Times New Roman" w:hAnsi="Times New Roman" w:cs="Times New Roman"/>
          <w:b w:val="0"/>
        </w:rPr>
        <w:t>Simulink</w:t>
      </w:r>
      <w:r w:rsidRPr="005506CE">
        <w:rPr>
          <w:rFonts w:ascii="Times New Roman" w:hAnsi="Times New Roman" w:cs="Times New Roman"/>
        </w:rPr>
        <w:t xml:space="preserve">. </w:t>
      </w:r>
      <w:r w:rsidRPr="005506CE">
        <w:rPr>
          <w:rFonts w:ascii="Times New Roman" w:hAnsi="Times New Roman" w:cs="Times New Roman"/>
          <w:lang w:val="fr-FR"/>
        </w:rPr>
        <w:t>Proiectul a implicat atât partea electrică de adaptare, cât și partea de programare și reglare a sistemului de acționare pneumatică.</w:t>
      </w:r>
    </w:p>
    <w:p w14:paraId="371D0542" w14:textId="77777777" w:rsidR="003C3804" w:rsidRPr="003C3804" w:rsidRDefault="003C3804" w:rsidP="005506CE">
      <w:pPr>
        <w:pStyle w:val="Listparagraf"/>
        <w:spacing w:before="100" w:beforeAutospacing="1" w:after="100" w:afterAutospacing="1" w:line="240" w:lineRule="auto"/>
        <w:ind w:left="142"/>
        <w:outlineLvl w:val="2"/>
        <w:rPr>
          <w:rFonts w:ascii="Times New Roman" w:eastAsia="Times New Roman" w:hAnsi="Times New Roman" w:cs="Times New Roman"/>
          <w:bCs/>
          <w:lang w:val="fr-FR"/>
        </w:rPr>
      </w:pPr>
    </w:p>
    <w:p w14:paraId="6F5F9329" w14:textId="77777777" w:rsidR="005506CE" w:rsidRDefault="003C3804" w:rsidP="005506CE">
      <w:pPr>
        <w:pStyle w:val="Listparagraf"/>
        <w:numPr>
          <w:ilvl w:val="0"/>
          <w:numId w:val="12"/>
        </w:numPr>
        <w:spacing w:before="100" w:beforeAutospacing="1" w:after="100" w:afterAutospacing="1" w:line="240" w:lineRule="auto"/>
        <w:ind w:left="142" w:hanging="142"/>
        <w:outlineLvl w:val="2"/>
        <w:rPr>
          <w:rFonts w:ascii="Times New Roman" w:eastAsia="Times New Roman" w:hAnsi="Times New Roman" w:cs="Times New Roman"/>
          <w:bCs/>
          <w:lang w:val="fr-FR"/>
        </w:rPr>
      </w:pPr>
      <w:r w:rsidRPr="005506CE">
        <w:rPr>
          <w:rFonts w:ascii="Times New Roman" w:eastAsia="Times New Roman" w:hAnsi="Times New Roman" w:cs="Times New Roman"/>
          <w:bCs/>
          <w:lang w:val="fr-FR"/>
        </w:rPr>
        <w:t>. Componente utilizate</w:t>
      </w:r>
    </w:p>
    <w:p w14:paraId="409D7219" w14:textId="77777777" w:rsidR="005506CE" w:rsidRPr="005506CE" w:rsidRDefault="005506CE" w:rsidP="005506CE">
      <w:pPr>
        <w:pStyle w:val="Listparagraf"/>
        <w:spacing w:before="100" w:beforeAutospacing="1" w:after="100" w:afterAutospacing="1" w:line="240" w:lineRule="auto"/>
        <w:ind w:left="142"/>
        <w:outlineLvl w:val="2"/>
        <w:rPr>
          <w:rFonts w:ascii="Times New Roman" w:eastAsia="Times New Roman" w:hAnsi="Times New Roman" w:cs="Times New Roman"/>
          <w:bCs/>
          <w:lang w:val="fr-FR"/>
        </w:rPr>
      </w:pPr>
    </w:p>
    <w:p w14:paraId="732EF9A1" w14:textId="77777777" w:rsid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lang w:val="fr-FR"/>
        </w:rPr>
        <w:t>Cilindru liniar pneumatic</w:t>
      </w:r>
      <w:r w:rsidRPr="005506CE">
        <w:rPr>
          <w:rFonts w:ascii="Times New Roman" w:eastAsia="Times New Roman" w:hAnsi="Times New Roman" w:cs="Times New Roman"/>
          <w:lang w:val="fr-FR"/>
        </w:rPr>
        <w:t xml:space="preserve"> cu potențiometru (feedback poziție)</w:t>
      </w:r>
    </w:p>
    <w:p w14:paraId="6C2B7971" w14:textId="77777777" w:rsidR="005506CE" w:rsidRP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rPr>
        <w:t>Valvă pneumatică ON/OFF</w:t>
      </w:r>
      <w:r w:rsidRPr="005506CE">
        <w:rPr>
          <w:rFonts w:ascii="Times New Roman" w:eastAsia="Times New Roman" w:hAnsi="Times New Roman" w:cs="Times New Roman"/>
        </w:rPr>
        <w:t xml:space="preserve"> (comandată electric, acționare binară)</w:t>
      </w:r>
    </w:p>
    <w:p w14:paraId="5ADEC9E1" w14:textId="77777777" w:rsidR="005506CE" w:rsidRP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rPr>
        <w:t>Releu de comandă</w:t>
      </w:r>
    </w:p>
    <w:p w14:paraId="2FF390E2" w14:textId="77777777" w:rsid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rPr>
        <w:t>Arduino Leonardo</w:t>
      </w:r>
    </w:p>
    <w:p w14:paraId="2E0A0745" w14:textId="77777777" w:rsid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rPr>
        <w:t>Simulink</w:t>
      </w:r>
      <w:r w:rsidRPr="005506CE">
        <w:rPr>
          <w:rFonts w:ascii="Times New Roman" w:eastAsia="Times New Roman" w:hAnsi="Times New Roman" w:cs="Times New Roman"/>
        </w:rPr>
        <w:t xml:space="preserve"> – pentru control în timp real și programare</w:t>
      </w:r>
    </w:p>
    <w:p w14:paraId="51C59B63" w14:textId="7A3BB3E8" w:rsid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rPr>
        <w:t xml:space="preserve">Sursă de </w:t>
      </w:r>
      <w:r w:rsidR="003D331D">
        <w:rPr>
          <w:rFonts w:ascii="Times New Roman" w:eastAsia="Times New Roman" w:hAnsi="Times New Roman" w:cs="Times New Roman"/>
          <w:bCs/>
        </w:rPr>
        <w:t>24</w:t>
      </w:r>
      <w:r w:rsidRPr="005506CE">
        <w:rPr>
          <w:rFonts w:ascii="Times New Roman" w:eastAsia="Times New Roman" w:hAnsi="Times New Roman" w:cs="Times New Roman"/>
          <w:bCs/>
        </w:rPr>
        <w:t>V</w:t>
      </w:r>
      <w:r w:rsidRPr="005506CE">
        <w:rPr>
          <w:rFonts w:ascii="Times New Roman" w:eastAsia="Times New Roman" w:hAnsi="Times New Roman" w:cs="Times New Roman"/>
        </w:rPr>
        <w:t xml:space="preserve"> pentru valvă</w:t>
      </w:r>
    </w:p>
    <w:p w14:paraId="24E6FD15" w14:textId="77777777" w:rsid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lang w:val="fr-FR"/>
        </w:rPr>
        <w:t>Alimentare prin USB pentru Arduino</w:t>
      </w:r>
    </w:p>
    <w:p w14:paraId="4C87D97B" w14:textId="77777777" w:rsidR="005506CE" w:rsidRPr="005506CE" w:rsidRDefault="005506CE" w:rsidP="005506CE">
      <w:pPr>
        <w:pStyle w:val="Listparagraf"/>
        <w:numPr>
          <w:ilvl w:val="0"/>
          <w:numId w:val="16"/>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rPr>
        <w:t>Conducte pneumatice + compresor cu regulator de presiune</w:t>
      </w:r>
    </w:p>
    <w:p w14:paraId="12AF2F22" w14:textId="77777777" w:rsidR="005506CE" w:rsidRPr="005506CE" w:rsidRDefault="005506CE" w:rsidP="005506CE">
      <w:pPr>
        <w:pStyle w:val="Listparagraf"/>
        <w:spacing w:before="100" w:beforeAutospacing="1" w:after="100" w:afterAutospacing="1" w:line="240" w:lineRule="auto"/>
        <w:rPr>
          <w:rFonts w:ascii="Times New Roman" w:eastAsia="Times New Roman" w:hAnsi="Times New Roman" w:cs="Times New Roman"/>
        </w:rPr>
      </w:pPr>
    </w:p>
    <w:p w14:paraId="65AFF0F5" w14:textId="77777777" w:rsidR="003C3804" w:rsidRPr="005506CE" w:rsidRDefault="003C3804" w:rsidP="005506CE">
      <w:pPr>
        <w:pStyle w:val="Listparagraf"/>
        <w:numPr>
          <w:ilvl w:val="0"/>
          <w:numId w:val="12"/>
        </w:numPr>
        <w:spacing w:before="100" w:beforeAutospacing="1" w:after="100" w:afterAutospacing="1" w:line="240" w:lineRule="auto"/>
        <w:ind w:left="142" w:hanging="142"/>
        <w:outlineLvl w:val="2"/>
        <w:rPr>
          <w:rFonts w:ascii="Times New Roman" w:eastAsia="Times New Roman" w:hAnsi="Times New Roman" w:cs="Times New Roman"/>
          <w:bCs/>
          <w:lang w:val="fr-FR"/>
        </w:rPr>
      </w:pPr>
      <w:r w:rsidRPr="005506CE">
        <w:rPr>
          <w:rFonts w:ascii="Times New Roman" w:eastAsia="Times New Roman" w:hAnsi="Times New Roman" w:cs="Times New Roman"/>
          <w:bCs/>
          <w:lang w:val="fr-FR"/>
        </w:rPr>
        <w:t>. Circuitul electric de adaptare</w:t>
      </w:r>
    </w:p>
    <w:p w14:paraId="29BBDD64" w14:textId="77777777" w:rsidR="005506CE" w:rsidRPr="005506CE" w:rsidRDefault="005506CE" w:rsidP="005506CE">
      <w:pPr>
        <w:pStyle w:val="Listparagraf"/>
        <w:spacing w:before="100" w:beforeAutospacing="1" w:after="100" w:afterAutospacing="1" w:line="240" w:lineRule="auto"/>
        <w:ind w:left="142"/>
        <w:outlineLvl w:val="2"/>
        <w:rPr>
          <w:rFonts w:ascii="Times New Roman" w:eastAsia="Times New Roman" w:hAnsi="Times New Roman" w:cs="Times New Roman"/>
          <w:bCs/>
          <w:lang w:val="fr-FR"/>
        </w:rPr>
      </w:pPr>
    </w:p>
    <w:p w14:paraId="27291EDF" w14:textId="01784B21" w:rsidR="005506CE" w:rsidRPr="005506CE" w:rsidRDefault="005506CE" w:rsidP="005506CE">
      <w:pPr>
        <w:pStyle w:val="Listparagraf"/>
        <w:numPr>
          <w:ilvl w:val="0"/>
          <w:numId w:val="2"/>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rPr>
        <w:t>Valva ON/OFF</w:t>
      </w:r>
      <w:r w:rsidRPr="005506CE">
        <w:rPr>
          <w:rFonts w:ascii="Times New Roman" w:eastAsia="Times New Roman" w:hAnsi="Times New Roman" w:cs="Times New Roman"/>
        </w:rPr>
        <w:t xml:space="preserve"> a fost alimentată dintr-o </w:t>
      </w:r>
      <w:r w:rsidRPr="005506CE">
        <w:rPr>
          <w:rFonts w:ascii="Times New Roman" w:eastAsia="Times New Roman" w:hAnsi="Times New Roman" w:cs="Times New Roman"/>
          <w:bCs/>
        </w:rPr>
        <w:t xml:space="preserve">sursă de </w:t>
      </w:r>
      <w:r w:rsidR="003D331D">
        <w:rPr>
          <w:rFonts w:ascii="Times New Roman" w:eastAsia="Times New Roman" w:hAnsi="Times New Roman" w:cs="Times New Roman"/>
          <w:bCs/>
        </w:rPr>
        <w:t>24</w:t>
      </w:r>
      <w:r w:rsidRPr="005506CE">
        <w:rPr>
          <w:rFonts w:ascii="Times New Roman" w:eastAsia="Times New Roman" w:hAnsi="Times New Roman" w:cs="Times New Roman"/>
          <w:bCs/>
        </w:rPr>
        <w:t>V</w:t>
      </w:r>
      <w:r w:rsidRPr="005506CE">
        <w:rPr>
          <w:rFonts w:ascii="Times New Roman" w:eastAsia="Times New Roman" w:hAnsi="Times New Roman" w:cs="Times New Roman"/>
        </w:rPr>
        <w:t>.</w:t>
      </w:r>
    </w:p>
    <w:p w14:paraId="6F9206CF" w14:textId="77777777" w:rsidR="005506CE" w:rsidRPr="005506CE" w:rsidRDefault="005506CE" w:rsidP="005506CE">
      <w:pPr>
        <w:pStyle w:val="Listparagraf"/>
        <w:numPr>
          <w:ilvl w:val="0"/>
          <w:numId w:val="2"/>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lang w:val="fr-FR"/>
        </w:rPr>
        <w:t>Releul</w:t>
      </w:r>
      <w:r w:rsidRPr="005506CE">
        <w:rPr>
          <w:rFonts w:ascii="Times New Roman" w:eastAsia="Times New Roman" w:hAnsi="Times New Roman" w:cs="Times New Roman"/>
          <w:lang w:val="fr-FR"/>
        </w:rPr>
        <w:t xml:space="preserve"> și </w:t>
      </w:r>
      <w:r w:rsidRPr="005506CE">
        <w:rPr>
          <w:rFonts w:ascii="Times New Roman" w:eastAsia="Times New Roman" w:hAnsi="Times New Roman" w:cs="Times New Roman"/>
          <w:bCs/>
          <w:lang w:val="fr-FR"/>
        </w:rPr>
        <w:t>potențiometrul</w:t>
      </w:r>
      <w:r w:rsidRPr="005506CE">
        <w:rPr>
          <w:rFonts w:ascii="Times New Roman" w:eastAsia="Times New Roman" w:hAnsi="Times New Roman" w:cs="Times New Roman"/>
          <w:lang w:val="fr-FR"/>
        </w:rPr>
        <w:t xml:space="preserve"> au fost alimentate de la placa Arduino Leonardo.</w:t>
      </w:r>
    </w:p>
    <w:p w14:paraId="501C1D12" w14:textId="77777777" w:rsidR="005506CE" w:rsidRPr="005506CE" w:rsidRDefault="005506CE" w:rsidP="005506CE">
      <w:pPr>
        <w:pStyle w:val="Listparagraf"/>
        <w:numPr>
          <w:ilvl w:val="0"/>
          <w:numId w:val="2"/>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rPr>
        <w:t>Comanda digitală din Arduino activa releul, care deschidea valva și permitea trecerea aerului comprimat spre cilindru.</w:t>
      </w:r>
    </w:p>
    <w:p w14:paraId="61942EB4" w14:textId="77777777" w:rsidR="005506CE" w:rsidRPr="005506CE" w:rsidRDefault="005506CE" w:rsidP="005506CE">
      <w:pPr>
        <w:pStyle w:val="Listparagraf"/>
        <w:numPr>
          <w:ilvl w:val="0"/>
          <w:numId w:val="2"/>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lang w:val="fr-FR"/>
        </w:rPr>
        <w:t>Semnalul analogic de la potențiometru era citit de Arduino pentru a determina poziția actuală a tijei</w:t>
      </w:r>
    </w:p>
    <w:p w14:paraId="0CD09034" w14:textId="77777777" w:rsidR="005506CE" w:rsidRPr="005506CE" w:rsidRDefault="005506CE" w:rsidP="005506CE">
      <w:pPr>
        <w:pStyle w:val="Listparagraf"/>
        <w:spacing w:before="100" w:beforeAutospacing="1" w:after="100" w:afterAutospacing="1" w:line="240" w:lineRule="auto"/>
        <w:rPr>
          <w:rFonts w:ascii="Times New Roman" w:eastAsia="Times New Roman" w:hAnsi="Times New Roman" w:cs="Times New Roman"/>
          <w:lang w:val="fr-FR"/>
        </w:rPr>
      </w:pPr>
    </w:p>
    <w:p w14:paraId="3838C214" w14:textId="77777777" w:rsidR="005506CE" w:rsidRPr="005506CE" w:rsidRDefault="003C3804" w:rsidP="005506CE">
      <w:pPr>
        <w:pStyle w:val="Listparagraf"/>
        <w:numPr>
          <w:ilvl w:val="0"/>
          <w:numId w:val="12"/>
        </w:numPr>
        <w:spacing w:before="100" w:beforeAutospacing="1" w:after="100" w:afterAutospacing="1" w:line="240" w:lineRule="auto"/>
        <w:ind w:left="142" w:hanging="142"/>
        <w:outlineLvl w:val="2"/>
        <w:rPr>
          <w:rFonts w:ascii="Times New Roman" w:eastAsia="Times New Roman" w:hAnsi="Times New Roman" w:cs="Times New Roman"/>
          <w:bCs/>
        </w:rPr>
      </w:pPr>
      <w:r w:rsidRPr="005506CE">
        <w:rPr>
          <w:rFonts w:ascii="Times New Roman" w:eastAsia="Times New Roman" w:hAnsi="Times New Roman" w:cs="Times New Roman"/>
          <w:bCs/>
        </w:rPr>
        <w:t xml:space="preserve">. Programare și control </w:t>
      </w:r>
      <w:r w:rsidR="005506CE" w:rsidRPr="005506CE">
        <w:rPr>
          <w:rFonts w:ascii="Times New Roman" w:hAnsi="Times New Roman" w:cs="Times New Roman"/>
        </w:rPr>
        <w:t>în buclă deschisă</w:t>
      </w:r>
    </w:p>
    <w:p w14:paraId="747A5307" w14:textId="77777777" w:rsidR="005506CE" w:rsidRPr="005506CE" w:rsidRDefault="005506CE" w:rsidP="005506CE">
      <w:pPr>
        <w:pStyle w:val="NormalWeb"/>
        <w:rPr>
          <w:sz w:val="22"/>
          <w:szCs w:val="22"/>
        </w:rPr>
      </w:pPr>
      <w:r w:rsidRPr="005506CE">
        <w:rPr>
          <w:sz w:val="22"/>
          <w:szCs w:val="22"/>
        </w:rPr>
        <w:t xml:space="preserve">Într-o primă etapă, am realizat în </w:t>
      </w:r>
      <w:r w:rsidRPr="005506CE">
        <w:rPr>
          <w:rStyle w:val="Robust"/>
          <w:b w:val="0"/>
          <w:sz w:val="22"/>
          <w:szCs w:val="22"/>
        </w:rPr>
        <w:t>Simulink</w:t>
      </w:r>
      <w:r w:rsidRPr="005506CE">
        <w:rPr>
          <w:sz w:val="22"/>
          <w:szCs w:val="22"/>
        </w:rPr>
        <w:t xml:space="preserve"> o transformare a poziției tijei în procentaj. Pentru o cursă de </w:t>
      </w:r>
      <w:r w:rsidRPr="005506CE">
        <w:rPr>
          <w:rStyle w:val="Robust"/>
          <w:b w:val="0"/>
          <w:sz w:val="22"/>
          <w:szCs w:val="22"/>
        </w:rPr>
        <w:t>80 cm</w:t>
      </w:r>
      <w:r w:rsidRPr="005506CE">
        <w:rPr>
          <w:sz w:val="22"/>
          <w:szCs w:val="22"/>
        </w:rPr>
        <w:t>:</w:t>
      </w:r>
    </w:p>
    <w:p w14:paraId="13D0249D" w14:textId="77777777" w:rsidR="005506CE" w:rsidRPr="005506CE" w:rsidRDefault="005506CE" w:rsidP="005506CE">
      <w:pPr>
        <w:pStyle w:val="NormalWeb"/>
        <w:numPr>
          <w:ilvl w:val="0"/>
          <w:numId w:val="13"/>
        </w:numPr>
        <w:rPr>
          <w:sz w:val="22"/>
          <w:szCs w:val="22"/>
        </w:rPr>
      </w:pPr>
      <w:r w:rsidRPr="005506CE">
        <w:rPr>
          <w:sz w:val="22"/>
          <w:szCs w:val="22"/>
        </w:rPr>
        <w:t>0% corespundea poziției centrale (0 cm)</w:t>
      </w:r>
    </w:p>
    <w:p w14:paraId="33195242" w14:textId="77777777" w:rsidR="005506CE" w:rsidRPr="005506CE" w:rsidRDefault="005506CE" w:rsidP="005506CE">
      <w:pPr>
        <w:pStyle w:val="NormalWeb"/>
        <w:numPr>
          <w:ilvl w:val="0"/>
          <w:numId w:val="13"/>
        </w:numPr>
        <w:rPr>
          <w:sz w:val="22"/>
          <w:szCs w:val="22"/>
        </w:rPr>
      </w:pPr>
      <w:r w:rsidRPr="005506CE">
        <w:rPr>
          <w:sz w:val="22"/>
          <w:szCs w:val="22"/>
        </w:rPr>
        <w:t>+100% corespundea poziției complet extinse (40 cm spre dreapta)</w:t>
      </w:r>
    </w:p>
    <w:p w14:paraId="6D7582CB" w14:textId="77777777" w:rsidR="005506CE" w:rsidRPr="005506CE" w:rsidRDefault="005506CE" w:rsidP="005506CE">
      <w:pPr>
        <w:pStyle w:val="NormalWeb"/>
        <w:numPr>
          <w:ilvl w:val="0"/>
          <w:numId w:val="13"/>
        </w:numPr>
        <w:rPr>
          <w:sz w:val="22"/>
          <w:szCs w:val="22"/>
        </w:rPr>
      </w:pPr>
      <w:r w:rsidRPr="005506CE">
        <w:rPr>
          <w:sz w:val="22"/>
          <w:szCs w:val="22"/>
        </w:rPr>
        <w:t>-100% corespundea poziției complet retrase (40 cm spre stânga)</w:t>
      </w:r>
    </w:p>
    <w:p w14:paraId="50279743" w14:textId="77777777" w:rsidR="005506CE" w:rsidRPr="003C3804" w:rsidRDefault="005506CE" w:rsidP="005506CE">
      <w:pPr>
        <w:pStyle w:val="NormalWeb"/>
        <w:rPr>
          <w:sz w:val="22"/>
          <w:szCs w:val="22"/>
        </w:rPr>
      </w:pPr>
      <w:r w:rsidRPr="005506CE">
        <w:rPr>
          <w:sz w:val="22"/>
          <w:szCs w:val="22"/>
        </w:rPr>
        <w:t>Simulink trimitea apoi un semnal digital de 5 secunde către Arduino, care comanda deschiderea valvei pentru deplasarea completă a tijei. Sistemul a funcționat corect în această configurație de control deschis.</w:t>
      </w:r>
    </w:p>
    <w:p w14:paraId="19E2C660" w14:textId="77777777" w:rsidR="005506CE" w:rsidRPr="005506CE" w:rsidRDefault="003C3804" w:rsidP="005506CE">
      <w:pPr>
        <w:pStyle w:val="Listparagraf"/>
        <w:numPr>
          <w:ilvl w:val="0"/>
          <w:numId w:val="12"/>
        </w:numPr>
        <w:spacing w:before="100" w:beforeAutospacing="1" w:after="100" w:afterAutospacing="1" w:line="240" w:lineRule="auto"/>
        <w:ind w:left="142" w:hanging="142"/>
        <w:outlineLvl w:val="2"/>
        <w:rPr>
          <w:rFonts w:ascii="Times New Roman" w:eastAsia="Times New Roman" w:hAnsi="Times New Roman" w:cs="Times New Roman"/>
          <w:bCs/>
          <w:lang w:val="fr-FR"/>
        </w:rPr>
      </w:pPr>
      <w:r w:rsidRPr="005506CE">
        <w:rPr>
          <w:rFonts w:ascii="Times New Roman" w:eastAsia="Times New Roman" w:hAnsi="Times New Roman" w:cs="Times New Roman"/>
          <w:bCs/>
          <w:lang w:val="fr-FR"/>
        </w:rPr>
        <w:t xml:space="preserve">. </w:t>
      </w:r>
      <w:r w:rsidR="005506CE" w:rsidRPr="005506CE">
        <w:rPr>
          <w:rFonts w:ascii="Times New Roman" w:hAnsi="Times New Roman" w:cs="Times New Roman"/>
        </w:rPr>
        <w:t>Control în buclă închisă</w:t>
      </w:r>
    </w:p>
    <w:p w14:paraId="2BE10CF8" w14:textId="77777777" w:rsidR="005506CE" w:rsidRDefault="005506CE" w:rsidP="005506CE">
      <w:pPr>
        <w:pStyle w:val="NormalWeb"/>
        <w:rPr>
          <w:sz w:val="22"/>
          <w:szCs w:val="22"/>
          <w:lang w:val="fr-FR"/>
        </w:rPr>
      </w:pPr>
      <w:r w:rsidRPr="005506CE">
        <w:rPr>
          <w:sz w:val="22"/>
          <w:szCs w:val="22"/>
          <w:lang w:val="fr-FR"/>
        </w:rPr>
        <w:t xml:space="preserve">Următoarea etapă a fost implementarea controlului în </w:t>
      </w:r>
      <w:r w:rsidRPr="005506CE">
        <w:rPr>
          <w:rStyle w:val="Robust"/>
          <w:b w:val="0"/>
          <w:sz w:val="22"/>
          <w:szCs w:val="22"/>
          <w:lang w:val="fr-FR"/>
        </w:rPr>
        <w:t>buclă închisă</w:t>
      </w:r>
      <w:r w:rsidRPr="005506CE">
        <w:rPr>
          <w:sz w:val="22"/>
          <w:szCs w:val="22"/>
          <w:lang w:val="fr-FR"/>
        </w:rPr>
        <w:t>. Simulink transmitea o poziție dorită (de exemplu 0 cm – poziția centrală), iar sistemul acționa valva pentru a aduce tija cilindrului în acea poziție, folosind feedback-ul de la potențiometru.</w:t>
      </w:r>
    </w:p>
    <w:p w14:paraId="73BB537E" w14:textId="77777777" w:rsidR="009624BC" w:rsidRDefault="009624BC" w:rsidP="009624BC">
      <w:pPr>
        <w:pStyle w:val="NormalWeb"/>
        <w:jc w:val="center"/>
        <w:rPr>
          <w:sz w:val="22"/>
          <w:szCs w:val="22"/>
          <w:lang w:val="fr-FR"/>
        </w:rPr>
      </w:pPr>
      <w:r>
        <w:rPr>
          <w:noProof/>
          <w:sz w:val="22"/>
          <w:szCs w:val="22"/>
        </w:rPr>
        <w:lastRenderedPageBreak/>
        <w:drawing>
          <wp:inline distT="0" distB="0" distL="0" distR="0" wp14:anchorId="0D8E88E0" wp14:editId="3025BA6A">
            <wp:extent cx="6162261" cy="1640144"/>
            <wp:effectExtent l="0" t="0" r="0" b="0"/>
            <wp:docPr id="3" name="Picture 3" descr="C:\Users\My Computer\AppData\Local\Packages\5319275A.WhatsAppDesktop_cv1g1gvanyjgm\TempState\91002ECA6BF0BD6692573C4BDB222B97\WhatsApp Image 2025-06-23 at 22.33.13_624c5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y Computer\AppData\Local\Packages\5319275A.WhatsAppDesktop_cv1g1gvanyjgm\TempState\91002ECA6BF0BD6692573C4BDB222B97\WhatsApp Image 2025-06-23 at 22.33.13_624c5b2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9893" t="21881" r="19786" b="27902"/>
                    <a:stretch/>
                  </pic:blipFill>
                  <pic:spPr bwMode="auto">
                    <a:xfrm>
                      <a:off x="0" y="0"/>
                      <a:ext cx="6171104" cy="1642498"/>
                    </a:xfrm>
                    <a:prstGeom prst="rect">
                      <a:avLst/>
                    </a:prstGeom>
                    <a:noFill/>
                    <a:ln>
                      <a:noFill/>
                    </a:ln>
                    <a:extLst>
                      <a:ext uri="{53640926-AAD7-44D8-BBD7-CCE9431645EC}">
                        <a14:shadowObscured xmlns:a14="http://schemas.microsoft.com/office/drawing/2010/main"/>
                      </a:ext>
                    </a:extLst>
                  </pic:spPr>
                </pic:pic>
              </a:graphicData>
            </a:graphic>
          </wp:inline>
        </w:drawing>
      </w:r>
    </w:p>
    <w:p w14:paraId="747EFAF6" w14:textId="77777777" w:rsidR="004735C1" w:rsidRPr="005506CE" w:rsidRDefault="004735C1" w:rsidP="009624BC">
      <w:pPr>
        <w:pStyle w:val="NormalWeb"/>
        <w:jc w:val="center"/>
        <w:rPr>
          <w:sz w:val="22"/>
          <w:szCs w:val="22"/>
          <w:lang w:val="fr-FR"/>
        </w:rPr>
      </w:pPr>
      <w:r>
        <w:rPr>
          <w:noProof/>
          <w:sz w:val="22"/>
          <w:szCs w:val="22"/>
        </w:rPr>
        <w:drawing>
          <wp:inline distT="0" distB="0" distL="0" distR="0" wp14:anchorId="326D4176" wp14:editId="7C5E6950">
            <wp:extent cx="4603805" cy="3453429"/>
            <wp:effectExtent l="0" t="0" r="6350" b="0"/>
            <wp:docPr id="1" name="Picture 1" descr="C:\Users\My Computer\AppData\Local\Packages\5319275A.WhatsAppDesktop_cv1g1gvanyjgm\TempState\6000DB4C19F0AB158C1B1BF5B06CE151\WhatsApp Image 2025-06-23 at 20.38.54_9043d3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y Computer\AppData\Local\Packages\5319275A.WhatsAppDesktop_cv1g1gvanyjgm\TempState\6000DB4C19F0AB158C1B1BF5B06CE151\WhatsApp Image 2025-06-23 at 20.38.54_9043d38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1494" cy="3451696"/>
                    </a:xfrm>
                    <a:prstGeom prst="rect">
                      <a:avLst/>
                    </a:prstGeom>
                    <a:noFill/>
                    <a:ln>
                      <a:noFill/>
                    </a:ln>
                  </pic:spPr>
                </pic:pic>
              </a:graphicData>
            </a:graphic>
          </wp:inline>
        </w:drawing>
      </w:r>
    </w:p>
    <w:p w14:paraId="466EA8AD" w14:textId="77777777" w:rsidR="005506CE" w:rsidRPr="005506CE" w:rsidRDefault="005506CE" w:rsidP="005506CE">
      <w:pPr>
        <w:pStyle w:val="NormalWeb"/>
        <w:rPr>
          <w:sz w:val="22"/>
          <w:szCs w:val="22"/>
        </w:rPr>
      </w:pPr>
      <w:r w:rsidRPr="005506CE">
        <w:rPr>
          <w:rStyle w:val="Robust"/>
          <w:b w:val="0"/>
          <w:sz w:val="22"/>
          <w:szCs w:val="22"/>
          <w:lang w:val="fr-FR"/>
        </w:rPr>
        <w:t>Problemă observată:</w:t>
      </w:r>
      <w:r w:rsidRPr="005506CE">
        <w:rPr>
          <w:sz w:val="22"/>
          <w:szCs w:val="22"/>
          <w:lang w:val="fr-FR"/>
        </w:rPr>
        <w:br/>
        <w:t xml:space="preserve">Tija oscila vizibil în jurul poziției țintă. </w:t>
      </w:r>
      <w:r w:rsidRPr="005506CE">
        <w:rPr>
          <w:sz w:val="22"/>
          <w:szCs w:val="22"/>
        </w:rPr>
        <w:t>Oscilațiile au fost cauzate de:</w:t>
      </w:r>
    </w:p>
    <w:p w14:paraId="1E49D1B0" w14:textId="77777777" w:rsidR="005506CE" w:rsidRPr="005506CE" w:rsidRDefault="005506CE" w:rsidP="005506CE">
      <w:pPr>
        <w:pStyle w:val="NormalWeb"/>
        <w:numPr>
          <w:ilvl w:val="0"/>
          <w:numId w:val="14"/>
        </w:numPr>
        <w:rPr>
          <w:sz w:val="22"/>
          <w:szCs w:val="22"/>
        </w:rPr>
      </w:pPr>
      <w:r w:rsidRPr="005506CE">
        <w:rPr>
          <w:sz w:val="22"/>
          <w:szCs w:val="22"/>
        </w:rPr>
        <w:t>Inerția aerului comprimat și întârzierea în răspunsul sistemului pneumatic</w:t>
      </w:r>
    </w:p>
    <w:p w14:paraId="10FE0271" w14:textId="77777777" w:rsidR="005506CE" w:rsidRPr="005506CE" w:rsidRDefault="005506CE" w:rsidP="005506CE">
      <w:pPr>
        <w:pStyle w:val="NormalWeb"/>
        <w:numPr>
          <w:ilvl w:val="0"/>
          <w:numId w:val="14"/>
        </w:numPr>
        <w:rPr>
          <w:sz w:val="22"/>
          <w:szCs w:val="22"/>
          <w:lang w:val="fr-FR"/>
        </w:rPr>
      </w:pPr>
      <w:r w:rsidRPr="005506CE">
        <w:rPr>
          <w:rStyle w:val="Robust"/>
          <w:b w:val="0"/>
          <w:sz w:val="22"/>
          <w:szCs w:val="22"/>
          <w:lang w:val="fr-FR"/>
        </w:rPr>
        <w:t>Alimentare insuficientă a valvei (doar 5V)</w:t>
      </w:r>
      <w:r w:rsidRPr="005506CE">
        <w:rPr>
          <w:sz w:val="22"/>
          <w:szCs w:val="22"/>
          <w:lang w:val="fr-FR"/>
        </w:rPr>
        <w:t>, ceea ce poate afecta deschiderea completă și timpul de reacție</w:t>
      </w:r>
    </w:p>
    <w:p w14:paraId="7BB050AF" w14:textId="77777777" w:rsidR="003C3804" w:rsidRPr="005506CE" w:rsidRDefault="005506CE" w:rsidP="005506CE">
      <w:pPr>
        <w:pStyle w:val="NormalWeb"/>
        <w:numPr>
          <w:ilvl w:val="0"/>
          <w:numId w:val="14"/>
        </w:numPr>
        <w:rPr>
          <w:sz w:val="22"/>
          <w:szCs w:val="22"/>
          <w:lang w:val="fr-FR"/>
        </w:rPr>
      </w:pPr>
      <w:r w:rsidRPr="005506CE">
        <w:rPr>
          <w:rStyle w:val="Robust"/>
          <w:b w:val="0"/>
          <w:sz w:val="22"/>
          <w:szCs w:val="22"/>
          <w:lang w:val="fr-FR"/>
        </w:rPr>
        <w:t>Alimentarea releului din Arduino</w:t>
      </w:r>
      <w:r w:rsidRPr="005506CE">
        <w:rPr>
          <w:sz w:val="22"/>
          <w:szCs w:val="22"/>
          <w:lang w:val="fr-FR"/>
        </w:rPr>
        <w:t>, care nu asigură suficient curent pentru comutare repetată fiabilă</w:t>
      </w:r>
    </w:p>
    <w:p w14:paraId="36144D26" w14:textId="77777777" w:rsidR="003C3804" w:rsidRPr="005506CE" w:rsidRDefault="003C3804" w:rsidP="005506CE">
      <w:pPr>
        <w:pStyle w:val="Listparagraf"/>
        <w:numPr>
          <w:ilvl w:val="0"/>
          <w:numId w:val="12"/>
        </w:numPr>
        <w:spacing w:before="100" w:beforeAutospacing="1" w:after="100" w:afterAutospacing="1" w:line="240" w:lineRule="auto"/>
        <w:ind w:left="142" w:hanging="142"/>
        <w:outlineLvl w:val="2"/>
        <w:rPr>
          <w:rFonts w:ascii="Times New Roman" w:eastAsia="Times New Roman" w:hAnsi="Times New Roman" w:cs="Times New Roman"/>
          <w:bCs/>
        </w:rPr>
      </w:pPr>
      <w:r w:rsidRPr="005506CE">
        <w:rPr>
          <w:rFonts w:ascii="Times New Roman" w:eastAsia="Times New Roman" w:hAnsi="Times New Roman" w:cs="Times New Roman"/>
          <w:bCs/>
        </w:rPr>
        <w:t>. Soluții propuse pentru reducerea oscilațiilor</w:t>
      </w:r>
    </w:p>
    <w:p w14:paraId="43E08325" w14:textId="77777777" w:rsidR="005506CE" w:rsidRPr="005506CE" w:rsidRDefault="005506CE" w:rsidP="005506CE">
      <w:pPr>
        <w:pStyle w:val="Listparagraf"/>
        <w:spacing w:before="100" w:beforeAutospacing="1" w:after="100" w:afterAutospacing="1" w:line="240" w:lineRule="auto"/>
        <w:ind w:left="142"/>
        <w:outlineLvl w:val="2"/>
        <w:rPr>
          <w:rFonts w:ascii="Times New Roman" w:eastAsia="Times New Roman" w:hAnsi="Times New Roman" w:cs="Times New Roman"/>
          <w:bCs/>
        </w:rPr>
      </w:pPr>
    </w:p>
    <w:p w14:paraId="17140234" w14:textId="77777777" w:rsidR="005506CE" w:rsidRPr="005506CE" w:rsidRDefault="005506CE" w:rsidP="005506CE">
      <w:pPr>
        <w:pStyle w:val="Listparagraf"/>
        <w:numPr>
          <w:ilvl w:val="0"/>
          <w:numId w:val="5"/>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lang w:val="fr-FR"/>
        </w:rPr>
        <w:t>Folosirea unei valve proporționale pneumatice</w:t>
      </w:r>
      <w:r w:rsidRPr="005506CE">
        <w:rPr>
          <w:rFonts w:ascii="Times New Roman" w:eastAsia="Times New Roman" w:hAnsi="Times New Roman" w:cs="Times New Roman"/>
          <w:lang w:val="fr-FR"/>
        </w:rPr>
        <w:t xml:space="preserve"> – permite control fin al debitului de aer, evitând supracompensarea.</w:t>
      </w:r>
    </w:p>
    <w:p w14:paraId="75A53D9C" w14:textId="77777777" w:rsidR="005506CE" w:rsidRPr="005506CE" w:rsidRDefault="005506CE" w:rsidP="005506CE">
      <w:pPr>
        <w:pStyle w:val="Listparagraf"/>
        <w:numPr>
          <w:ilvl w:val="0"/>
          <w:numId w:val="5"/>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lang w:val="fr-FR"/>
        </w:rPr>
        <w:t>Creșterea tensiunii de alimentare a valvei</w:t>
      </w:r>
      <w:r w:rsidRPr="005506CE">
        <w:rPr>
          <w:rFonts w:ascii="Times New Roman" w:eastAsia="Times New Roman" w:hAnsi="Times New Roman" w:cs="Times New Roman"/>
          <w:lang w:val="fr-FR"/>
        </w:rPr>
        <w:t xml:space="preserve"> la 12V sau 24V (conform specificațiilor), pentru un răspuns mai rapid.</w:t>
      </w:r>
    </w:p>
    <w:p w14:paraId="5F3976C4" w14:textId="77777777" w:rsidR="005506CE" w:rsidRPr="005506CE" w:rsidRDefault="005506CE" w:rsidP="005506CE">
      <w:pPr>
        <w:pStyle w:val="Listparagraf"/>
        <w:numPr>
          <w:ilvl w:val="0"/>
          <w:numId w:val="5"/>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lang w:val="fr-FR"/>
        </w:rPr>
        <w:t>Separarea alimentării releului de la Arduino</w:t>
      </w:r>
      <w:r w:rsidRPr="005506CE">
        <w:rPr>
          <w:rFonts w:ascii="Times New Roman" w:eastAsia="Times New Roman" w:hAnsi="Times New Roman" w:cs="Times New Roman"/>
          <w:lang w:val="fr-FR"/>
        </w:rPr>
        <w:t>, folosind un tranzistor de comutație și sursă externă.</w:t>
      </w:r>
    </w:p>
    <w:p w14:paraId="3A8E2907" w14:textId="77777777" w:rsidR="005506CE" w:rsidRPr="005506CE" w:rsidRDefault="005506CE" w:rsidP="005506CE">
      <w:pPr>
        <w:pStyle w:val="Listparagraf"/>
        <w:numPr>
          <w:ilvl w:val="0"/>
          <w:numId w:val="5"/>
        </w:numPr>
        <w:spacing w:before="100" w:beforeAutospacing="1" w:after="100" w:afterAutospacing="1" w:line="240" w:lineRule="auto"/>
        <w:rPr>
          <w:rFonts w:ascii="Times New Roman" w:eastAsia="Times New Roman" w:hAnsi="Times New Roman" w:cs="Times New Roman"/>
        </w:rPr>
      </w:pPr>
      <w:r w:rsidRPr="005506CE">
        <w:rPr>
          <w:rFonts w:ascii="Times New Roman" w:eastAsia="Times New Roman" w:hAnsi="Times New Roman" w:cs="Times New Roman"/>
          <w:bCs/>
        </w:rPr>
        <w:lastRenderedPageBreak/>
        <w:t>Control discret tip PID</w:t>
      </w:r>
      <w:r w:rsidRPr="005506CE">
        <w:rPr>
          <w:rFonts w:ascii="Times New Roman" w:eastAsia="Times New Roman" w:hAnsi="Times New Roman" w:cs="Times New Roman"/>
        </w:rPr>
        <w:t xml:space="preserve"> implementat în Simulink – chiar cu valvă ON/OFF, poate reduce oscilațiile dacă este configurat corect.</w:t>
      </w:r>
    </w:p>
    <w:p w14:paraId="7AC8B3A0" w14:textId="77777777" w:rsidR="005506CE" w:rsidRPr="005506CE" w:rsidRDefault="005506CE" w:rsidP="005506CE">
      <w:pPr>
        <w:pStyle w:val="Listparagraf"/>
        <w:numPr>
          <w:ilvl w:val="0"/>
          <w:numId w:val="5"/>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lang w:val="fr-FR"/>
        </w:rPr>
        <w:t>Reglaj fin al presiunii de lucru</w:t>
      </w:r>
      <w:r w:rsidRPr="005506CE">
        <w:rPr>
          <w:rFonts w:ascii="Times New Roman" w:eastAsia="Times New Roman" w:hAnsi="Times New Roman" w:cs="Times New Roman"/>
          <w:lang w:val="fr-FR"/>
        </w:rPr>
        <w:t xml:space="preserve"> – un regulator de presiune pe circuitul de aer poate limita supradeplasarea.</w:t>
      </w:r>
    </w:p>
    <w:p w14:paraId="00A00946" w14:textId="77777777" w:rsidR="005506CE" w:rsidRPr="005506CE" w:rsidRDefault="005506CE" w:rsidP="005506CE">
      <w:pPr>
        <w:pStyle w:val="Listparagraf"/>
        <w:numPr>
          <w:ilvl w:val="0"/>
          <w:numId w:val="5"/>
        </w:numPr>
        <w:spacing w:before="100" w:beforeAutospacing="1" w:after="100" w:afterAutospacing="1" w:line="240" w:lineRule="auto"/>
        <w:rPr>
          <w:rFonts w:ascii="Times New Roman" w:eastAsia="Times New Roman" w:hAnsi="Times New Roman" w:cs="Times New Roman"/>
          <w:lang w:val="fr-FR"/>
        </w:rPr>
      </w:pPr>
      <w:r w:rsidRPr="005506CE">
        <w:rPr>
          <w:rFonts w:ascii="Times New Roman" w:eastAsia="Times New Roman" w:hAnsi="Times New Roman" w:cs="Times New Roman"/>
          <w:bCs/>
          <w:lang w:val="fr-FR"/>
        </w:rPr>
        <w:t>Amortizare pneumatică la capăt de cursă</w:t>
      </w:r>
      <w:r w:rsidRPr="005506CE">
        <w:rPr>
          <w:rFonts w:ascii="Times New Roman" w:eastAsia="Times New Roman" w:hAnsi="Times New Roman" w:cs="Times New Roman"/>
          <w:lang w:val="fr-FR"/>
        </w:rPr>
        <w:t xml:space="preserve"> – mecanism care reduce efectul de recul și instabilitate la oprire.</w:t>
      </w:r>
    </w:p>
    <w:p w14:paraId="1690778F" w14:textId="77777777" w:rsidR="005506CE" w:rsidRPr="005506CE" w:rsidRDefault="005506CE" w:rsidP="005506CE">
      <w:pPr>
        <w:pStyle w:val="Listparagraf"/>
        <w:spacing w:before="100" w:beforeAutospacing="1" w:after="100" w:afterAutospacing="1" w:line="240" w:lineRule="auto"/>
        <w:rPr>
          <w:rFonts w:ascii="Times New Roman" w:eastAsia="Times New Roman" w:hAnsi="Times New Roman" w:cs="Times New Roman"/>
          <w:lang w:val="fr-FR"/>
        </w:rPr>
      </w:pPr>
    </w:p>
    <w:p w14:paraId="3F47541C" w14:textId="77777777" w:rsidR="003C3804" w:rsidRPr="005506CE" w:rsidRDefault="003C3804" w:rsidP="005506CE">
      <w:pPr>
        <w:pStyle w:val="Listparagraf"/>
        <w:numPr>
          <w:ilvl w:val="0"/>
          <w:numId w:val="12"/>
        </w:numPr>
        <w:spacing w:before="100" w:beforeAutospacing="1" w:after="100" w:afterAutospacing="1" w:line="240" w:lineRule="auto"/>
        <w:ind w:left="142" w:hanging="142"/>
        <w:outlineLvl w:val="2"/>
        <w:rPr>
          <w:rFonts w:ascii="Times New Roman" w:eastAsia="Times New Roman" w:hAnsi="Times New Roman" w:cs="Times New Roman"/>
          <w:bCs/>
          <w:lang w:val="fr-FR"/>
        </w:rPr>
      </w:pPr>
      <w:r w:rsidRPr="005506CE">
        <w:rPr>
          <w:rFonts w:ascii="Times New Roman" w:eastAsia="Times New Roman" w:hAnsi="Times New Roman" w:cs="Times New Roman"/>
          <w:bCs/>
          <w:lang w:val="fr-FR"/>
        </w:rPr>
        <w:t>. Concluzii</w:t>
      </w:r>
    </w:p>
    <w:p w14:paraId="2E728D21" w14:textId="77777777" w:rsidR="009624BC" w:rsidRDefault="005506CE" w:rsidP="005506CE">
      <w:pPr>
        <w:rPr>
          <w:rFonts w:ascii="Times New Roman" w:hAnsi="Times New Roman" w:cs="Times New Roman"/>
        </w:rPr>
      </w:pPr>
      <w:r w:rsidRPr="005506CE">
        <w:rPr>
          <w:rFonts w:ascii="Times New Roman" w:hAnsi="Times New Roman" w:cs="Times New Roman"/>
        </w:rPr>
        <w:t>Proiectul a demonstrat funcționarea unui sistem pneumatic de acționare controlat electronic prin Arduino și Simulink. Deși sistemul a funcționat atât în buclă deschisă, cât și închisă, comportamentul oscilant la apropierea de poziția dorită evidențiază limitările componentelor folosite. Prin îmbunătățirea alimentării, utilizarea unei valve proporționale și un control PID adecvat, sistemul poate deveni mult mai precis și stabil.</w:t>
      </w:r>
    </w:p>
    <w:p w14:paraId="7B9CE9C6" w14:textId="77777777" w:rsidR="009624BC" w:rsidRPr="009624BC" w:rsidRDefault="009624BC" w:rsidP="009624BC">
      <w:pPr>
        <w:pStyle w:val="Listparagraf"/>
        <w:numPr>
          <w:ilvl w:val="0"/>
          <w:numId w:val="12"/>
        </w:numPr>
        <w:ind w:left="142" w:hanging="142"/>
        <w:rPr>
          <w:rFonts w:ascii="Times New Roman" w:hAnsi="Times New Roman" w:cs="Times New Roman"/>
        </w:rPr>
      </w:pPr>
      <w:r>
        <w:rPr>
          <w:rFonts w:ascii="Times New Roman" w:hAnsi="Times New Roman" w:cs="Times New Roman"/>
        </w:rPr>
        <w:t>. Rezultate</w:t>
      </w:r>
    </w:p>
    <w:p w14:paraId="4DC15960" w14:textId="77777777" w:rsidR="009624BC" w:rsidRPr="005506CE" w:rsidRDefault="009624BC" w:rsidP="005506CE">
      <w:pPr>
        <w:rPr>
          <w:rFonts w:ascii="Times New Roman" w:hAnsi="Times New Roman" w:cs="Times New Roman"/>
        </w:rPr>
      </w:pPr>
      <w:r>
        <w:rPr>
          <w:rFonts w:ascii="Times New Roman" w:hAnsi="Times New Roman" w:cs="Times New Roman"/>
          <w:noProof/>
        </w:rPr>
        <w:drawing>
          <wp:inline distT="0" distB="0" distL="0" distR="0" wp14:anchorId="3A96A08F" wp14:editId="7EE6EEA7">
            <wp:extent cx="5947576" cy="3093058"/>
            <wp:effectExtent l="0" t="0" r="0" b="0"/>
            <wp:docPr id="2" name="Picture 2" descr="C:\Users\My Computer\AppData\Local\Packages\5319275A.WhatsAppDesktop_cv1g1gvanyjgm\TempState\8E452E79CD525671CE2FB6997B73AAF9\WhatsApp Image 2025-06-23 at 22.31.19_06808b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y Computer\AppData\Local\Packages\5319275A.WhatsAppDesktop_cv1g1gvanyjgm\TempState\8E452E79CD525671CE2FB6997B73AAF9\WhatsApp Image 2025-06-23 at 22.31.19_06808b2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r="-147" b="7381"/>
                    <a:stretch/>
                  </pic:blipFill>
                  <pic:spPr bwMode="auto">
                    <a:xfrm>
                      <a:off x="0" y="0"/>
                      <a:ext cx="5952341" cy="3095536"/>
                    </a:xfrm>
                    <a:prstGeom prst="rect">
                      <a:avLst/>
                    </a:prstGeom>
                    <a:noFill/>
                    <a:ln>
                      <a:noFill/>
                    </a:ln>
                    <a:extLst>
                      <a:ext uri="{53640926-AAD7-44D8-BBD7-CCE9431645EC}">
                        <a14:shadowObscured xmlns:a14="http://schemas.microsoft.com/office/drawing/2010/main"/>
                      </a:ext>
                    </a:extLst>
                  </pic:spPr>
                </pic:pic>
              </a:graphicData>
            </a:graphic>
          </wp:inline>
        </w:drawing>
      </w:r>
    </w:p>
    <w:sectPr w:rsidR="009624BC" w:rsidRPr="00550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152DD"/>
    <w:multiLevelType w:val="multilevel"/>
    <w:tmpl w:val="61A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0392F"/>
    <w:multiLevelType w:val="multilevel"/>
    <w:tmpl w:val="FC9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0688"/>
    <w:multiLevelType w:val="hybridMultilevel"/>
    <w:tmpl w:val="89061534"/>
    <w:lvl w:ilvl="0" w:tplc="5CF6BD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911DD"/>
    <w:multiLevelType w:val="multilevel"/>
    <w:tmpl w:val="021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02D26"/>
    <w:multiLevelType w:val="hybridMultilevel"/>
    <w:tmpl w:val="AD2AD51E"/>
    <w:lvl w:ilvl="0" w:tplc="5CF6BD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11561"/>
    <w:multiLevelType w:val="multilevel"/>
    <w:tmpl w:val="C27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D7B54"/>
    <w:multiLevelType w:val="hybridMultilevel"/>
    <w:tmpl w:val="1DCA2E04"/>
    <w:lvl w:ilvl="0" w:tplc="D842F1EA">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771D2"/>
    <w:multiLevelType w:val="multilevel"/>
    <w:tmpl w:val="B97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467F1"/>
    <w:multiLevelType w:val="hybridMultilevel"/>
    <w:tmpl w:val="C42C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77D10"/>
    <w:multiLevelType w:val="hybridMultilevel"/>
    <w:tmpl w:val="3C260C0C"/>
    <w:lvl w:ilvl="0" w:tplc="B906A37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B9661210">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72FD7"/>
    <w:multiLevelType w:val="multilevel"/>
    <w:tmpl w:val="0840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87B18"/>
    <w:multiLevelType w:val="hybridMultilevel"/>
    <w:tmpl w:val="512C6FF0"/>
    <w:lvl w:ilvl="0" w:tplc="B906A37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C1985"/>
    <w:multiLevelType w:val="hybridMultilevel"/>
    <w:tmpl w:val="7DC6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060B3"/>
    <w:multiLevelType w:val="hybridMultilevel"/>
    <w:tmpl w:val="CC60FF56"/>
    <w:lvl w:ilvl="0" w:tplc="5CF6BD0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AB6131"/>
    <w:multiLevelType w:val="multilevel"/>
    <w:tmpl w:val="D434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F5BC0"/>
    <w:multiLevelType w:val="hybridMultilevel"/>
    <w:tmpl w:val="51D82D88"/>
    <w:lvl w:ilvl="0" w:tplc="A5D45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475947">
    <w:abstractNumId w:val="7"/>
  </w:num>
  <w:num w:numId="2" w16cid:durableId="1038162661">
    <w:abstractNumId w:val="1"/>
  </w:num>
  <w:num w:numId="3" w16cid:durableId="109859097">
    <w:abstractNumId w:val="0"/>
  </w:num>
  <w:num w:numId="4" w16cid:durableId="244805220">
    <w:abstractNumId w:val="3"/>
  </w:num>
  <w:num w:numId="5" w16cid:durableId="457065774">
    <w:abstractNumId w:val="14"/>
  </w:num>
  <w:num w:numId="6" w16cid:durableId="1899784048">
    <w:abstractNumId w:val="4"/>
  </w:num>
  <w:num w:numId="7" w16cid:durableId="1687441093">
    <w:abstractNumId w:val="15"/>
  </w:num>
  <w:num w:numId="8" w16cid:durableId="2010987488">
    <w:abstractNumId w:val="6"/>
  </w:num>
  <w:num w:numId="9" w16cid:durableId="537545862">
    <w:abstractNumId w:val="11"/>
  </w:num>
  <w:num w:numId="10" w16cid:durableId="7685781">
    <w:abstractNumId w:val="9"/>
  </w:num>
  <w:num w:numId="11" w16cid:durableId="904533242">
    <w:abstractNumId w:val="2"/>
  </w:num>
  <w:num w:numId="12" w16cid:durableId="1394502658">
    <w:abstractNumId w:val="13"/>
  </w:num>
  <w:num w:numId="13" w16cid:durableId="1449229944">
    <w:abstractNumId w:val="10"/>
  </w:num>
  <w:num w:numId="14" w16cid:durableId="6253388">
    <w:abstractNumId w:val="5"/>
  </w:num>
  <w:num w:numId="15" w16cid:durableId="1562137173">
    <w:abstractNumId w:val="8"/>
  </w:num>
  <w:num w:numId="16" w16cid:durableId="20649856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094"/>
    <w:rsid w:val="00002EB5"/>
    <w:rsid w:val="003C3804"/>
    <w:rsid w:val="003D331D"/>
    <w:rsid w:val="004735C1"/>
    <w:rsid w:val="005506CE"/>
    <w:rsid w:val="006F6357"/>
    <w:rsid w:val="0092070F"/>
    <w:rsid w:val="009624BC"/>
    <w:rsid w:val="0097624D"/>
    <w:rsid w:val="00AF7094"/>
    <w:rsid w:val="00B4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E2EF"/>
  <w15:docId w15:val="{03950F05-4629-4062-B921-02DB6B24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4D"/>
  </w:style>
  <w:style w:type="paragraph" w:styleId="Titlu1">
    <w:name w:val="heading 1"/>
    <w:basedOn w:val="Normal"/>
    <w:link w:val="Titlu1Caracter"/>
    <w:uiPriority w:val="9"/>
    <w:qFormat/>
    <w:rsid w:val="009762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3">
    <w:name w:val="heading 3"/>
    <w:basedOn w:val="Normal"/>
    <w:link w:val="Titlu3Caracter"/>
    <w:uiPriority w:val="9"/>
    <w:qFormat/>
    <w:rsid w:val="003C3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7624D"/>
    <w:rPr>
      <w:rFonts w:ascii="Times New Roman" w:eastAsia="Times New Roman" w:hAnsi="Times New Roman" w:cs="Times New Roman"/>
      <w:b/>
      <w:bCs/>
      <w:kern w:val="36"/>
      <w:sz w:val="48"/>
      <w:szCs w:val="48"/>
    </w:rPr>
  </w:style>
  <w:style w:type="character" w:styleId="Robust">
    <w:name w:val="Strong"/>
    <w:basedOn w:val="Fontdeparagrafimplicit"/>
    <w:uiPriority w:val="22"/>
    <w:qFormat/>
    <w:rsid w:val="0097624D"/>
    <w:rPr>
      <w:b/>
      <w:bCs/>
    </w:rPr>
  </w:style>
  <w:style w:type="paragraph" w:customStyle="1" w:styleId="Style1">
    <w:name w:val="Style1"/>
    <w:basedOn w:val="Normal"/>
    <w:link w:val="Style1Char"/>
    <w:qFormat/>
    <w:rsid w:val="0097624D"/>
    <w:rPr>
      <w:rFonts w:ascii="Times New Roman" w:hAnsi="Times New Roman" w:cs="Times New Roman"/>
    </w:rPr>
  </w:style>
  <w:style w:type="character" w:customStyle="1" w:styleId="Style1Char">
    <w:name w:val="Style1 Char"/>
    <w:basedOn w:val="Fontdeparagrafimplicit"/>
    <w:link w:val="Style1"/>
    <w:rsid w:val="0097624D"/>
    <w:rPr>
      <w:rFonts w:ascii="Times New Roman" w:hAnsi="Times New Roman" w:cs="Times New Roman"/>
    </w:rPr>
  </w:style>
  <w:style w:type="paragraph" w:styleId="Titlu">
    <w:name w:val="Title"/>
    <w:basedOn w:val="Normal"/>
    <w:next w:val="Normal"/>
    <w:link w:val="TitluCaracter"/>
    <w:uiPriority w:val="10"/>
    <w:qFormat/>
    <w:rsid w:val="009762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97624D"/>
    <w:rPr>
      <w:rFonts w:asciiTheme="majorHAnsi" w:eastAsiaTheme="majorEastAsia" w:hAnsiTheme="majorHAnsi" w:cstheme="majorBidi"/>
      <w:color w:val="17365D" w:themeColor="text2" w:themeShade="BF"/>
      <w:spacing w:val="5"/>
      <w:kern w:val="28"/>
      <w:sz w:val="52"/>
      <w:szCs w:val="52"/>
    </w:rPr>
  </w:style>
  <w:style w:type="paragraph" w:styleId="Listparagraf">
    <w:name w:val="List Paragraph"/>
    <w:basedOn w:val="Normal"/>
    <w:uiPriority w:val="34"/>
    <w:qFormat/>
    <w:rsid w:val="0097624D"/>
    <w:pPr>
      <w:ind w:left="720"/>
      <w:contextualSpacing/>
    </w:pPr>
  </w:style>
  <w:style w:type="character" w:customStyle="1" w:styleId="Titlu3Caracter">
    <w:name w:val="Titlu 3 Caracter"/>
    <w:basedOn w:val="Fontdeparagrafimplicit"/>
    <w:link w:val="Titlu3"/>
    <w:uiPriority w:val="9"/>
    <w:rsid w:val="003C3804"/>
    <w:rPr>
      <w:rFonts w:ascii="Times New Roman" w:eastAsia="Times New Roman" w:hAnsi="Times New Roman" w:cs="Times New Roman"/>
      <w:b/>
      <w:bCs/>
      <w:sz w:val="27"/>
      <w:szCs w:val="27"/>
    </w:rPr>
  </w:style>
  <w:style w:type="paragraph" w:styleId="NormalWeb">
    <w:name w:val="Normal (Web)"/>
    <w:basedOn w:val="Normal"/>
    <w:uiPriority w:val="99"/>
    <w:unhideWhenUsed/>
    <w:rsid w:val="003C3804"/>
    <w:pPr>
      <w:spacing w:before="100" w:beforeAutospacing="1" w:after="100" w:afterAutospacing="1" w:line="240" w:lineRule="auto"/>
    </w:pPr>
    <w:rPr>
      <w:rFonts w:ascii="Times New Roman" w:eastAsia="Times New Roman" w:hAnsi="Times New Roman" w:cs="Times New Roman"/>
      <w:sz w:val="24"/>
      <w:szCs w:val="24"/>
    </w:rPr>
  </w:style>
  <w:style w:type="paragraph" w:styleId="TextnBalon">
    <w:name w:val="Balloon Text"/>
    <w:basedOn w:val="Normal"/>
    <w:link w:val="TextnBalonCaracter"/>
    <w:uiPriority w:val="99"/>
    <w:semiHidden/>
    <w:unhideWhenUsed/>
    <w:rsid w:val="004735C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73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942621">
      <w:bodyDiv w:val="1"/>
      <w:marLeft w:val="0"/>
      <w:marRight w:val="0"/>
      <w:marTop w:val="0"/>
      <w:marBottom w:val="0"/>
      <w:divBdr>
        <w:top w:val="none" w:sz="0" w:space="0" w:color="auto"/>
        <w:left w:val="none" w:sz="0" w:space="0" w:color="auto"/>
        <w:bottom w:val="none" w:sz="0" w:space="0" w:color="auto"/>
        <w:right w:val="none" w:sz="0" w:space="0" w:color="auto"/>
      </w:divBdr>
    </w:div>
    <w:div w:id="1308516121">
      <w:bodyDiv w:val="1"/>
      <w:marLeft w:val="0"/>
      <w:marRight w:val="0"/>
      <w:marTop w:val="0"/>
      <w:marBottom w:val="0"/>
      <w:divBdr>
        <w:top w:val="none" w:sz="0" w:space="0" w:color="auto"/>
        <w:left w:val="none" w:sz="0" w:space="0" w:color="auto"/>
        <w:bottom w:val="none" w:sz="0" w:space="0" w:color="auto"/>
        <w:right w:val="none" w:sz="0" w:space="0" w:color="auto"/>
      </w:divBdr>
    </w:div>
    <w:div w:id="1318069474">
      <w:bodyDiv w:val="1"/>
      <w:marLeft w:val="0"/>
      <w:marRight w:val="0"/>
      <w:marTop w:val="0"/>
      <w:marBottom w:val="0"/>
      <w:divBdr>
        <w:top w:val="none" w:sz="0" w:space="0" w:color="auto"/>
        <w:left w:val="none" w:sz="0" w:space="0" w:color="auto"/>
        <w:bottom w:val="none" w:sz="0" w:space="0" w:color="auto"/>
        <w:right w:val="none" w:sz="0" w:space="0" w:color="auto"/>
      </w:divBdr>
    </w:div>
    <w:div w:id="1535121430">
      <w:bodyDiv w:val="1"/>
      <w:marLeft w:val="0"/>
      <w:marRight w:val="0"/>
      <w:marTop w:val="0"/>
      <w:marBottom w:val="0"/>
      <w:divBdr>
        <w:top w:val="none" w:sz="0" w:space="0" w:color="auto"/>
        <w:left w:val="none" w:sz="0" w:space="0" w:color="auto"/>
        <w:bottom w:val="none" w:sz="0" w:space="0" w:color="auto"/>
        <w:right w:val="none" w:sz="0" w:space="0" w:color="auto"/>
      </w:divBdr>
    </w:div>
    <w:div w:id="1536195468">
      <w:bodyDiv w:val="1"/>
      <w:marLeft w:val="0"/>
      <w:marRight w:val="0"/>
      <w:marTop w:val="0"/>
      <w:marBottom w:val="0"/>
      <w:divBdr>
        <w:top w:val="none" w:sz="0" w:space="0" w:color="auto"/>
        <w:left w:val="none" w:sz="0" w:space="0" w:color="auto"/>
        <w:bottom w:val="none" w:sz="0" w:space="0" w:color="auto"/>
        <w:right w:val="none" w:sz="0" w:space="0" w:color="auto"/>
      </w:divBdr>
    </w:div>
    <w:div w:id="1634018861">
      <w:bodyDiv w:val="1"/>
      <w:marLeft w:val="0"/>
      <w:marRight w:val="0"/>
      <w:marTop w:val="0"/>
      <w:marBottom w:val="0"/>
      <w:divBdr>
        <w:top w:val="none" w:sz="0" w:space="0" w:color="auto"/>
        <w:left w:val="none" w:sz="0" w:space="0" w:color="auto"/>
        <w:bottom w:val="none" w:sz="0" w:space="0" w:color="auto"/>
        <w:right w:val="none" w:sz="0" w:space="0" w:color="auto"/>
      </w:divBdr>
    </w:div>
    <w:div w:id="1820610859">
      <w:bodyDiv w:val="1"/>
      <w:marLeft w:val="0"/>
      <w:marRight w:val="0"/>
      <w:marTop w:val="0"/>
      <w:marBottom w:val="0"/>
      <w:divBdr>
        <w:top w:val="none" w:sz="0" w:space="0" w:color="auto"/>
        <w:left w:val="none" w:sz="0" w:space="0" w:color="auto"/>
        <w:bottom w:val="none" w:sz="0" w:space="0" w:color="auto"/>
        <w:right w:val="none" w:sz="0" w:space="0" w:color="auto"/>
      </w:divBdr>
    </w:div>
    <w:div w:id="1855923878">
      <w:bodyDiv w:val="1"/>
      <w:marLeft w:val="0"/>
      <w:marRight w:val="0"/>
      <w:marTop w:val="0"/>
      <w:marBottom w:val="0"/>
      <w:divBdr>
        <w:top w:val="none" w:sz="0" w:space="0" w:color="auto"/>
        <w:left w:val="none" w:sz="0" w:space="0" w:color="auto"/>
        <w:bottom w:val="none" w:sz="0" w:space="0" w:color="auto"/>
        <w:right w:val="none" w:sz="0" w:space="0" w:color="auto"/>
      </w:divBdr>
    </w:div>
    <w:div w:id="1906840361">
      <w:bodyDiv w:val="1"/>
      <w:marLeft w:val="0"/>
      <w:marRight w:val="0"/>
      <w:marTop w:val="0"/>
      <w:marBottom w:val="0"/>
      <w:divBdr>
        <w:top w:val="none" w:sz="0" w:space="0" w:color="auto"/>
        <w:left w:val="none" w:sz="0" w:space="0" w:color="auto"/>
        <w:bottom w:val="none" w:sz="0" w:space="0" w:color="auto"/>
        <w:right w:val="none" w:sz="0" w:space="0" w:color="auto"/>
      </w:divBdr>
    </w:div>
    <w:div w:id="196739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Roland Birgiszer</cp:lastModifiedBy>
  <cp:revision>3</cp:revision>
  <dcterms:created xsi:type="dcterms:W3CDTF">2025-06-23T16:43:00Z</dcterms:created>
  <dcterms:modified xsi:type="dcterms:W3CDTF">2025-06-29T13:51:00Z</dcterms:modified>
</cp:coreProperties>
</file>