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A1A1A"/>
          <w:sz w:val="72"/>
          <w:szCs w:val="72"/>
        </w:rPr>
        <w:t xml:space="preserve">NOUS</w:t>
      </w:r>
    </w:p>
    <w:p>
      <w:pPr>
        <w:spacing w:before="0" w:after="80"/>
        <w:jc w:val="center"/>
      </w:pPr>
      <w:r>
        <w:rPr>
          <w:rFonts w:ascii="Arial" w:cs="Arial" w:eastAsia="Arial" w:hAnsi="Arial"/>
          <w:i/>
          <w:iCs/>
          <w:color w:val="B8962E"/>
          <w:sz w:val="28"/>
          <w:szCs w:val="28"/>
        </w:rPr>
        <w:t xml:space="preserve">Reclaim your mind.</w:t>
      </w:r>
    </w:p>
    <w:p>
      <w:pPr>
        <w:spacing w:before="0" w:after="400"/>
        <w:jc w:val="center"/>
      </w:pPr>
      <w:r>
        <w:rPr>
          <w:rFonts w:ascii="Arial" w:cs="Arial" w:eastAsia="Arial" w:hAnsi="Arial"/>
          <w:color w:val="888888"/>
          <w:sz w:val="20"/>
          <w:szCs w:val="20"/>
        </w:rPr>
        <w:t xml:space="preserve">Business &amp; Product Overview  |  Confidential</w:t>
      </w:r>
    </w:p>
    <w:p>
      <w:pPr>
        <w:pStyle w:val="Heading1"/>
        <w:pBdr>
          <w:bottom w:val="single" w:color="B8962E" w:sz="4" w:space="8"/>
        </w:pBdr>
        <w:spacing w:before="400" w:after="200"/>
      </w:pPr>
      <w:r>
        <w:rPr>
          <w:rFonts w:ascii="Arial" w:cs="Arial" w:eastAsia="Arial" w:hAnsi="Arial"/>
          <w:b/>
          <w:bCs/>
          <w:color w:val="1A1A1A"/>
          <w:sz w:val="36"/>
          <w:szCs w:val="36"/>
        </w:rPr>
        <w:t xml:space="preserve">01  Vision &amp; Mission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Vision</w:t>
            </w:r>
          </w:p>
          <w:p>
            <w:pPr>
              <w:spacing w:before="80"/>
            </w:pPr>
            <w:r>
              <w:rPr>
                <w:rFonts w:ascii="Arial" w:cs="Arial" w:eastAsia="Arial" w:hAnsi="Arial"/>
                <w:color w:val="333333"/>
                <w:sz w:val="22"/>
                <w:szCs w:val="22"/>
              </w:rPr>
              <w:t xml:space="preserve">Eine Welt in der ambitionierte Menschen ihre mentale Kapazität voll entfalten – frei von digitaler Abhängigkeit, reaktivem Verhalten und dem Lärm der permanenten Stimulation.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Mission</w:t>
            </w:r>
          </w:p>
          <w:p>
            <w:pPr>
              <w:spacing w:before="80"/>
            </w:pPr>
            <w:r>
              <w:rPr>
                <w:rFonts w:ascii="Arial" w:cs="Arial" w:eastAsia="Arial" w:hAnsi="Arial"/>
                <w:color w:val="333333"/>
                <w:sz w:val="22"/>
                <w:szCs w:val="22"/>
              </w:rPr>
              <w:t xml:space="preserve">Nous gibt ambitionierten Menschen die Werkzeuge, das Wissen und den personalisierten KI-Coach um ihr Dopaminsystem zurückzukalibrieren – und damit die Grundlage für echte Leistung, Klarheit und Selbstbestimmung zu schaffen.</w:t>
            </w:r>
          </w:p>
        </w:tc>
      </w:tr>
    </w:tbl>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02  Problem</w:t>
      </w:r>
    </w:p>
    <w:p>
      <w:pPr>
        <w:spacing w:before="200" w:after="0"/>
      </w:pPr>
    </w:p>
    <w:p>
      <w:pPr>
        <w:pStyle w:val="Heading2"/>
        <w:spacing w:before="300" w:after="120"/>
      </w:pPr>
      <w:r>
        <w:rPr>
          <w:rFonts w:ascii="Arial" w:cs="Arial" w:eastAsia="Arial" w:hAnsi="Arial"/>
          <w:b/>
          <w:bCs/>
          <w:color w:val="B8962E"/>
          <w:sz w:val="28"/>
          <w:szCs w:val="28"/>
        </w:rPr>
        <w:t xml:space="preserve">Pain Points – Was der Nutzer leidet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Funktionaler Schmerz</w:t>
            </w:r>
          </w:p>
          <w:p>
            <w:pPr>
              <w:spacing w:before="80"/>
            </w:pPr>
            <w:r>
              <w:rPr>
                <w:rFonts w:ascii="Arial" w:cs="Arial" w:eastAsia="Arial" w:hAnsi="Arial"/>
                <w:color w:val="333333"/>
                <w:sz w:val="22"/>
                <w:szCs w:val="22"/>
              </w:rPr>
              <w:t xml:space="preserve">Konzentration bricht nach wenigen Minuten ein. Aufgaben werden begonnen aber nicht beendet. Der Griff zum Gerät ist automatisch und unbewusst. Prokrastination trotz klarer Ziele.</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Emotionaler Schmerz</w:t>
            </w:r>
          </w:p>
          <w:p>
            <w:pPr>
              <w:spacing w:before="80"/>
            </w:pPr>
            <w:r>
              <w:rPr>
                <w:rFonts w:ascii="Arial" w:cs="Arial" w:eastAsia="Arial" w:hAnsi="Arial"/>
                <w:color w:val="333333"/>
                <w:sz w:val="22"/>
                <w:szCs w:val="22"/>
              </w:rPr>
              <w:t xml:space="preserve">Das Gefühl das eigene Potential zu verschwenden. Scham über Kontrollverlust. Frustration dass Wille allein nicht reicht. Discrepanz zwischen Selbstbild und tatsächlichem Verhalten.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Sozialer Schmerz</w:t>
            </w:r>
          </w:p>
          <w:p>
            <w:pPr>
              <w:spacing w:before="80"/>
            </w:pPr>
            <w:r>
              <w:rPr>
                <w:rFonts w:ascii="Arial" w:cs="Arial" w:eastAsia="Arial" w:hAnsi="Arial"/>
                <w:color w:val="333333"/>
                <w:sz w:val="22"/>
                <w:szCs w:val="22"/>
              </w:rPr>
              <w:t xml:space="preserve">Vergleich mit peers die mehr leisten. Beziehungen leiden unter Abwesenheit und Unaufmerksamkeit. Unfähigkeit zur echten Verbindung weil der Kopf immer woanders ist.</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Verborgener Schmerz</w:t>
            </w:r>
          </w:p>
          <w:p>
            <w:pPr>
              <w:spacing w:before="80"/>
            </w:pPr>
            <w:r>
              <w:rPr>
                <w:rFonts w:ascii="Arial" w:cs="Arial" w:eastAsia="Arial" w:hAnsi="Arial"/>
                <w:color w:val="333333"/>
                <w:sz w:val="22"/>
                <w:szCs w:val="22"/>
              </w:rPr>
              <w:t xml:space="preserve">Die meisten nennen es Faulheit oder Willensschwäche. Es ist kein Charakter-Problem – es ist ein neurobiologisches Regulationsproblem. Kein Arzt, keine App erklärt das klar.</w:t>
            </w:r>
          </w:p>
        </w:tc>
      </w:tr>
    </w:tbl>
    <w:p>
      <w:pPr>
        <w:spacing w:before="200" w:after="0"/>
      </w:pPr>
    </w:p>
    <w:p>
      <w:pPr>
        <w:pStyle w:val="Heading2"/>
        <w:spacing w:before="300" w:after="120"/>
      </w:pPr>
      <w:r>
        <w:rPr>
          <w:rFonts w:ascii="Arial" w:cs="Arial" w:eastAsia="Arial" w:hAnsi="Arial"/>
          <w:b/>
          <w:bCs/>
          <w:color w:val="B8962E"/>
          <w:sz w:val="28"/>
          <w:szCs w:val="28"/>
        </w:rPr>
        <w:t xml:space="preserve">Root Cause – Was wirklich dahinter steckt</w:t>
      </w:r>
    </w:p>
    <w:p>
      <w:pPr>
        <w:spacing w:before="80" w:after="80"/>
      </w:pPr>
      <w:r>
        <w:rPr>
          <w:rFonts w:ascii="Arial" w:cs="Arial" w:eastAsia="Arial" w:hAnsi="Arial"/>
          <w:color w:val="333333"/>
          <w:sz w:val="22"/>
          <w:szCs w:val="22"/>
        </w:rPr>
        <w:t xml:space="preserve">Digitale Plattformen sind darauf ausgelegt, das Belohnungssystem zu kapern. Dauerstimulation durch Social Media, Pornografie, Streams und Gaming kalibriert Dopaminrezeptoren so, dass echte Arbeit, tiefe Verbindung und natürliche Belohnungen sich leer und unattraktiv anfühlen. Das ist kein Versagen des Nutzers – es ist das Design der Industrie.</w:t>
      </w:r>
    </w:p>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03  Lösung</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Was Nous macht</w:t>
            </w:r>
          </w:p>
          <w:p>
            <w:pPr>
              <w:spacing w:before="80"/>
            </w:pPr>
            <w:r>
              <w:rPr>
                <w:rFonts w:ascii="Arial" w:cs="Arial" w:eastAsia="Arial" w:hAnsi="Arial"/>
                <w:color w:val="333333"/>
                <w:sz w:val="22"/>
                <w:szCs w:val="22"/>
              </w:rPr>
              <w:t xml:space="preserve">Nous ist kein Habit Tracker. Nous ist ein personalisierter KI-Coach der den Nutzer kennt – seine Auslöser, seine Lebenssituation, seine Ziele, seine Muster. Durch ein strukturiertes Onboarding wird ein individuelles Nutzerprofil erstellt. Daraus entsteht ein dynamischer Coach-Charakter der sich an Stimmung, Fortschritt und Kontext anpasst.</w:t>
            </w:r>
          </w:p>
        </w:tc>
      </w:tr>
    </w:tbl>
    <w:p>
      <w:pPr>
        <w:spacing w:before="200" w:after="0"/>
      </w:pPr>
    </w:p>
    <w:p>
      <w:pPr>
        <w:pStyle w:val="Heading2"/>
        <w:spacing w:before="300" w:after="120"/>
      </w:pPr>
      <w:r>
        <w:rPr>
          <w:rFonts w:ascii="Arial" w:cs="Arial" w:eastAsia="Arial" w:hAnsi="Arial"/>
          <w:b/>
          <w:bCs/>
          <w:color w:val="B8962E"/>
          <w:sz w:val="28"/>
          <w:szCs w:val="28"/>
        </w:rPr>
        <w:t xml:space="preserve">Customer Gains – Was der Nutzer gewinnt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Kurzfristig (1–2 Wochen)</w:t>
            </w:r>
          </w:p>
          <w:p>
            <w:pPr>
              <w:spacing w:before="80"/>
            </w:pPr>
            <w:r>
              <w:rPr>
                <w:rFonts w:ascii="Arial" w:cs="Arial" w:eastAsia="Arial" w:hAnsi="Arial"/>
                <w:color w:val="333333"/>
                <w:sz w:val="22"/>
                <w:szCs w:val="22"/>
              </w:rPr>
              <w:t xml:space="preserve">Klarerer Kopf beim Aufwachen. Längere Konzentrationsfenster. Weniger automatischer Griff zum Gerät. Erste Nächte mit echtem Schlaf.</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Mittelfristig (1–2 Monate)</w:t>
            </w:r>
          </w:p>
          <w:p>
            <w:pPr>
              <w:spacing w:before="80"/>
            </w:pPr>
            <w:r>
              <w:rPr>
                <w:rFonts w:ascii="Arial" w:cs="Arial" w:eastAsia="Arial" w:hAnsi="Arial"/>
                <w:color w:val="333333"/>
                <w:sz w:val="22"/>
                <w:szCs w:val="22"/>
              </w:rPr>
              <w:t xml:space="preserve">Schärfere Persönlichkeit. Bessere Leistung in Uni, Job und Sport. Mehr Präsenz in Beziehungen. Selbstregulation ohne permanenten externen Rahmen.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Langfristig (3–6 Monate)</w:t>
            </w:r>
          </w:p>
          <w:p>
            <w:pPr>
              <w:spacing w:before="80"/>
            </w:pPr>
            <w:r>
              <w:rPr>
                <w:rFonts w:ascii="Arial" w:cs="Arial" w:eastAsia="Arial" w:hAnsi="Arial"/>
                <w:color w:val="333333"/>
                <w:sz w:val="22"/>
                <w:szCs w:val="22"/>
              </w:rPr>
              <w:t xml:space="preserve">Neue Baseline des Wohlbefindens. Dopaminsystem rekalibriert. Echte Motivation von innen statt externe Impulse. Der Mensch der man sein will – nicht der man geworden ist.</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Emotional</w:t>
            </w:r>
          </w:p>
          <w:p>
            <w:pPr>
              <w:spacing w:before="80"/>
            </w:pPr>
            <w:r>
              <w:rPr>
                <w:rFonts w:ascii="Arial" w:cs="Arial" w:eastAsia="Arial" w:hAnsi="Arial"/>
                <w:color w:val="333333"/>
                <w:sz w:val="22"/>
                <w:szCs w:val="22"/>
              </w:rPr>
              <w:t xml:space="preserve">Stolz. Kontrolle. Selbstrespekt. Das Gefühl der eigene Leben aktiv zu gestalten statt passiv zu konsumieren. Identität als Person die Dinge durchzieht.</w:t>
            </w:r>
          </w:p>
        </w:tc>
      </w:tr>
    </w:tbl>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04  Value Proposition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Für wen</w:t>
            </w:r>
          </w:p>
          <w:p>
            <w:pPr>
              <w:spacing w:before="80"/>
            </w:pPr>
            <w:r>
              <w:rPr>
                <w:rFonts w:ascii="Arial" w:cs="Arial" w:eastAsia="Arial" w:hAnsi="Arial"/>
                <w:color w:val="333333"/>
                <w:sz w:val="22"/>
                <w:szCs w:val="22"/>
              </w:rPr>
              <w:t xml:space="preserve">Ambitionierte junge Männer und Frauen (18–35) die merken dass digitaler Konsum sie kleinhält. Sie wollen performen – in Uni, Job, Sport, Beziehungen. Sie bezeichnen sich nicht als 'süchtig' aber spüren dass etwas nicht stimmt. Sie wären bereit etwas zu ändern wenn jemand ihnen zeigt wie.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Warum Nous – nicht die Konkurrenz</w:t>
            </w:r>
          </w:p>
          <w:p>
            <w:pPr>
              <w:spacing w:before="80"/>
            </w:pPr>
            <w:r>
              <w:rPr>
                <w:rFonts w:ascii="Arial" w:cs="Arial" w:eastAsia="Arial" w:hAnsi="Arial"/>
                <w:color w:val="333333"/>
                <w:sz w:val="22"/>
                <w:szCs w:val="22"/>
              </w:rPr>
              <w:t xml:space="preserve">Bestehende Apps (One Sec, BeTimeful, Lighthouse) sind Blocker und generische Tracker. Nous kennt dich. Der Coach weiß wer du bist, was dich triggert, wie du auf Druck reagierst – und passt sich dynamisch an. Das ist kein Tool. Das ist eine Beziehung.</w:t>
            </w:r>
          </w:p>
        </w:tc>
      </w:tr>
    </w:tbl>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05  Produkt</w:t>
      </w:r>
    </w:p>
    <w:p>
      <w:pPr>
        <w:spacing w:before="200" w:after="0"/>
      </w:pPr>
    </w:p>
    <w:p>
      <w:pPr>
        <w:pStyle w:val="Heading2"/>
        <w:spacing w:before="300" w:after="120"/>
      </w:pPr>
      <w:r>
        <w:rPr>
          <w:rFonts w:ascii="Arial" w:cs="Arial" w:eastAsia="Arial" w:hAnsi="Arial"/>
          <w:b/>
          <w:bCs/>
          <w:color w:val="B8962E"/>
          <w:sz w:val="28"/>
          <w:szCs w:val="28"/>
        </w:rPr>
        <w:t xml:space="preserve">Core Features</w:t>
      </w:r>
    </w:p>
    <w:p>
      <w:pPr>
        <w:pStyle w:val="ListParagraph"/>
        <w:numPr>
          <w:ilvl w:val="0"/>
          <w:numId w:val="2"/>
        </w:numPr>
        <w:spacing w:before="60" w:after="60"/>
      </w:pPr>
      <w:r>
        <w:rPr>
          <w:rFonts w:ascii="Arial" w:cs="Arial" w:eastAsia="Arial" w:hAnsi="Arial"/>
          <w:color w:val="333333"/>
          <w:sz w:val="22"/>
          <w:szCs w:val="22"/>
        </w:rPr>
        <w:t xml:space="preserve">Personalisiertes Onboarding: 10–15 Fragen erstellen ein individuelles Nutzerprofil</w:t>
      </w:r>
    </w:p>
    <w:p>
      <w:pPr>
        <w:pStyle w:val="ListParagraph"/>
        <w:numPr>
          <w:ilvl w:val="0"/>
          <w:numId w:val="2"/>
        </w:numPr>
        <w:spacing w:before="60" w:after="60"/>
      </w:pPr>
      <w:r>
        <w:rPr>
          <w:rFonts w:ascii="Arial" w:cs="Arial" w:eastAsia="Arial" w:hAnsi="Arial"/>
          <w:color w:val="333333"/>
          <w:sz w:val="22"/>
          <w:szCs w:val="22"/>
        </w:rPr>
        <w:t xml:space="preserve">KI-Coach Chat: Direkter Coach der den Nutzer kennt – tone adaptiert sich an Persönlichkeit</w:t>
      </w:r>
    </w:p>
    <w:p>
      <w:pPr>
        <w:pStyle w:val="ListParagraph"/>
        <w:numPr>
          <w:ilvl w:val="0"/>
          <w:numId w:val="2"/>
        </w:numPr>
        <w:spacing w:before="60" w:after="60"/>
      </w:pPr>
      <w:r>
        <w:rPr>
          <w:rFonts w:ascii="Arial" w:cs="Arial" w:eastAsia="Arial" w:hAnsi="Arial"/>
          <w:color w:val="333333"/>
          <w:sz w:val="22"/>
          <w:szCs w:val="22"/>
        </w:rPr>
        <w:t xml:space="preserve">Empathie-Skala: 0–100% dynamisch angepasst je nach Situation, Tageszeit und Streak</w:t>
      </w:r>
    </w:p>
    <w:p>
      <w:pPr>
        <w:pStyle w:val="ListParagraph"/>
        <w:numPr>
          <w:ilvl w:val="0"/>
          <w:numId w:val="2"/>
        </w:numPr>
        <w:spacing w:before="60" w:after="60"/>
      </w:pPr>
      <w:r>
        <w:rPr>
          <w:rFonts w:ascii="Arial" w:cs="Arial" w:eastAsia="Arial" w:hAnsi="Arial"/>
          <w:color w:val="333333"/>
          <w:sz w:val="22"/>
          <w:szCs w:val="22"/>
        </w:rPr>
        <w:t xml:space="preserve">Streak &amp; Fortschritt: Tage ohne passiven Konsum, Meilensteine, Rückfall ohne Verurteilung</w:t>
      </w:r>
    </w:p>
    <w:p>
      <w:pPr>
        <w:pStyle w:val="ListParagraph"/>
        <w:numPr>
          <w:ilvl w:val="0"/>
          <w:numId w:val="2"/>
        </w:numPr>
        <w:spacing w:before="60" w:after="60"/>
      </w:pPr>
      <w:r>
        <w:rPr>
          <w:rFonts w:ascii="Arial" w:cs="Arial" w:eastAsia="Arial" w:hAnsi="Arial"/>
          <w:color w:val="333333"/>
          <w:sz w:val="22"/>
          <w:szCs w:val="22"/>
        </w:rPr>
        <w:t xml:space="preserve">Tagesplan: Strukturierte Aufgaben mit Kategorien und Fortschrittsbalken</w:t>
      </w:r>
    </w:p>
    <w:p>
      <w:pPr>
        <w:pStyle w:val="ListParagraph"/>
        <w:numPr>
          <w:ilvl w:val="0"/>
          <w:numId w:val="2"/>
        </w:numPr>
        <w:spacing w:before="60" w:after="60"/>
      </w:pPr>
      <w:r>
        <w:rPr>
          <w:rFonts w:ascii="Arial" w:cs="Arial" w:eastAsia="Arial" w:hAnsi="Arial"/>
          <w:color w:val="333333"/>
          <w:sz w:val="22"/>
          <w:szCs w:val="22"/>
        </w:rPr>
        <w:t xml:space="preserve">Notfall-Protokoll: Bei akutem Drang – sofortige Maßnahmen randomisiert</w:t>
      </w:r>
    </w:p>
    <w:p>
      <w:pPr>
        <w:spacing w:before="200" w:after="0"/>
      </w:pPr>
    </w:p>
    <w:p>
      <w:pPr>
        <w:pStyle w:val="Heading2"/>
        <w:spacing w:before="300" w:after="120"/>
      </w:pPr>
      <w:r>
        <w:rPr>
          <w:rFonts w:ascii="Arial" w:cs="Arial" w:eastAsia="Arial" w:hAnsi="Arial"/>
          <w:b/>
          <w:bCs/>
          <w:color w:val="B8962E"/>
          <w:sz w:val="28"/>
          <w:szCs w:val="28"/>
        </w:rPr>
        <w:t xml:space="preserve">Technologie</w:t>
      </w:r>
    </w:p>
    <w:p>
      <w:pPr>
        <w:pStyle w:val="ListParagraph"/>
        <w:numPr>
          <w:ilvl w:val="0"/>
          <w:numId w:val="2"/>
        </w:numPr>
        <w:spacing w:before="60" w:after="60"/>
      </w:pPr>
      <w:r>
        <w:rPr>
          <w:rFonts w:ascii="Arial" w:cs="Arial" w:eastAsia="Arial" w:hAnsi="Arial"/>
          <w:color w:val="333333"/>
          <w:sz w:val="22"/>
          <w:szCs w:val="22"/>
        </w:rPr>
        <w:t xml:space="preserve">React PWA – läuft im Browser, kein App Store nötig für MVP</w:t>
      </w:r>
    </w:p>
    <w:p>
      <w:pPr>
        <w:pStyle w:val="ListParagraph"/>
        <w:numPr>
          <w:ilvl w:val="0"/>
          <w:numId w:val="2"/>
        </w:numPr>
        <w:spacing w:before="60" w:after="60"/>
      </w:pPr>
      <w:r>
        <w:rPr>
          <w:rFonts w:ascii="Arial" w:cs="Arial" w:eastAsia="Arial" w:hAnsi="Arial"/>
          <w:color w:val="333333"/>
          <w:sz w:val="22"/>
          <w:szCs w:val="22"/>
        </w:rPr>
        <w:t xml:space="preserve">Anthropic Claude API – personalisierter Coach-Prompt basierend auf Nutzerprofil</w:t>
      </w:r>
    </w:p>
    <w:p>
      <w:pPr>
        <w:pStyle w:val="ListParagraph"/>
        <w:numPr>
          <w:ilvl w:val="0"/>
          <w:numId w:val="2"/>
        </w:numPr>
        <w:spacing w:before="60" w:after="60"/>
      </w:pPr>
      <w:r>
        <w:rPr>
          <w:rFonts w:ascii="Arial" w:cs="Arial" w:eastAsia="Arial" w:hAnsi="Arial"/>
          <w:color w:val="333333"/>
          <w:sz w:val="22"/>
          <w:szCs w:val="22"/>
        </w:rPr>
        <w:t xml:space="preserve">Netlify Hosting – schnell, günstig, skalierbar</w:t>
      </w:r>
    </w:p>
    <w:p>
      <w:pPr>
        <w:pStyle w:val="ListParagraph"/>
        <w:numPr>
          <w:ilvl w:val="0"/>
          <w:numId w:val="2"/>
        </w:numPr>
        <w:spacing w:before="60" w:after="60"/>
      </w:pPr>
      <w:r>
        <w:rPr>
          <w:rFonts w:ascii="Arial" w:cs="Arial" w:eastAsia="Arial" w:hAnsi="Arial"/>
          <w:color w:val="333333"/>
          <w:sz w:val="22"/>
          <w:szCs w:val="22"/>
        </w:rPr>
        <w:t xml:space="preserve">Stripe – Zahlungsabwicklung direkt ohne App Store Provision</w:t>
      </w:r>
    </w:p>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06  Business Modell</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Free Tier</w:t>
            </w:r>
          </w:p>
          <w:p>
            <w:pPr>
              <w:spacing w:before="80"/>
            </w:pPr>
            <w:r>
              <w:rPr>
                <w:rFonts w:ascii="Arial" w:cs="Arial" w:eastAsia="Arial" w:hAnsi="Arial"/>
                <w:color w:val="333333"/>
                <w:sz w:val="22"/>
                <w:szCs w:val="22"/>
              </w:rPr>
              <w:t xml:space="preserve">Streak Tracker, Tagesplan, Notfall-Button, Basis-Onboarding. Nutzer erleben den Wert, bauen Gewohnheit auf.</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Pro – 6,99€/Monat</w:t>
            </w:r>
          </w:p>
          <w:p>
            <w:pPr>
              <w:spacing w:before="80"/>
            </w:pPr>
            <w:r>
              <w:rPr>
                <w:rFonts w:ascii="Arial" w:cs="Arial" w:eastAsia="Arial" w:hAnsi="Arial"/>
                <w:color w:val="333333"/>
                <w:sz w:val="22"/>
                <w:szCs w:val="22"/>
              </w:rPr>
              <w:t xml:space="preserve">Personalisierter KI-Coach Chat. Unbegrenzte Konversationen. Erweiterte Analysen. Das Kernprodukt.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Early Access – 29€ einmalig</w:t>
            </w:r>
          </w:p>
          <w:p>
            <w:pPr>
              <w:spacing w:before="80"/>
            </w:pPr>
            <w:r>
              <w:rPr>
                <w:rFonts w:ascii="Arial" w:cs="Arial" w:eastAsia="Arial" w:hAnsi="Arial"/>
                <w:color w:val="333333"/>
                <w:sz w:val="22"/>
                <w:szCs w:val="22"/>
              </w:rPr>
              <w:t xml:space="preserve">Erste Einnahmen ohne App Store. Über Landing Page direkt via Stripe. Lebenslanger Zugang für Early Adopters.</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Jahresabo – 49,99€/Jahr</w:t>
            </w:r>
          </w:p>
          <w:p>
            <w:pPr>
              <w:spacing w:before="80"/>
            </w:pPr>
            <w:r>
              <w:rPr>
                <w:rFonts w:ascii="Arial" w:cs="Arial" w:eastAsia="Arial" w:hAnsi="Arial"/>
                <w:color w:val="333333"/>
                <w:sz w:val="22"/>
                <w:szCs w:val="22"/>
              </w:rPr>
              <w:t xml:space="preserve">Planbare Einnahmen, bessere LTV. Einführen sobald erste 100 zahlende Nutzer erreicht.</w:t>
            </w:r>
          </w:p>
        </w:tc>
      </w:tr>
    </w:tbl>
    <w:p>
      <w:pPr>
        <w:spacing w:before="200" w:after="0"/>
      </w:pPr>
    </w:p>
    <w:p>
      <w:pPr>
        <w:pStyle w:val="Heading2"/>
        <w:spacing w:before="300" w:after="120"/>
      </w:pPr>
      <w:r>
        <w:rPr>
          <w:rFonts w:ascii="Arial" w:cs="Arial" w:eastAsia="Arial" w:hAnsi="Arial"/>
          <w:b/>
          <w:bCs/>
          <w:color w:val="B8962E"/>
          <w:sz w:val="28"/>
          <w:szCs w:val="28"/>
        </w:rPr>
        <w:t xml:space="preserve">Revenue Projektion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FFFFFF"/>
                <w:sz w:val="22"/>
                <w:szCs w:val="22"/>
              </w:rPr>
              <w:t xml:space="preserve">Nutzer (Gesamt)</w:t>
            </w:r>
          </w:p>
        </w:tc>
        <w:tc>
          <w:tcPr>
            <w:tcW w:type="dxa" w:w="312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FFFFFF"/>
                <w:sz w:val="22"/>
                <w:szCs w:val="22"/>
              </w:rPr>
              <w:t xml:space="preserve">Paid (3% Conv.)</w:t>
            </w:r>
          </w:p>
        </w:tc>
        <w:tc>
          <w:tcPr>
            <w:tcW w:type="dxa" w:w="312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FFFFFF"/>
                <w:sz w:val="22"/>
                <w:szCs w:val="22"/>
              </w:rPr>
              <w:t xml:space="preserve">MRR (netto)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333333"/>
                <w:sz w:val="22"/>
                <w:szCs w:val="22"/>
              </w:rPr>
              <w:t xml:space="preserve">1.000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333333"/>
                <w:sz w:val="22"/>
                <w:szCs w:val="22"/>
              </w:rPr>
              <w:t xml:space="preserve">30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333333"/>
                <w:sz w:val="22"/>
                <w:szCs w:val="22"/>
              </w:rPr>
              <w:t xml:space="preserve">~210€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10.000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300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~2.100€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333333"/>
                <w:sz w:val="22"/>
                <w:szCs w:val="22"/>
              </w:rPr>
              <w:t xml:space="preserve">50.000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333333"/>
                <w:sz w:val="22"/>
                <w:szCs w:val="22"/>
              </w:rPr>
              <w:t xml:space="preserve">1.500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333333"/>
                <w:sz w:val="22"/>
                <w:szCs w:val="22"/>
              </w:rPr>
              <w:t xml:space="preserve">~10.500€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100.000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3.000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2"/>
                <w:szCs w:val="22"/>
              </w:rPr>
              <w:t xml:space="preserve">~21.000€</w:t>
            </w:r>
          </w:p>
        </w:tc>
      </w:tr>
    </w:tbl>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07  Go-to-Market Strategie</w:t>
      </w:r>
    </w:p>
    <w:p>
      <w:pPr>
        <w:spacing w:before="200" w:after="0"/>
      </w:pPr>
    </w:p>
    <w:p>
      <w:pPr>
        <w:pStyle w:val="Heading2"/>
        <w:spacing w:before="300" w:after="120"/>
      </w:pPr>
      <w:r>
        <w:rPr>
          <w:rFonts w:ascii="Arial" w:cs="Arial" w:eastAsia="Arial" w:hAnsi="Arial"/>
          <w:b/>
          <w:bCs/>
          <w:color w:val="B8962E"/>
          <w:sz w:val="28"/>
          <w:szCs w:val="28"/>
        </w:rPr>
        <w:t xml:space="preserve">Phase 1 – Story (Monat 1–3)</w:t>
      </w:r>
    </w:p>
    <w:p>
      <w:pPr>
        <w:pStyle w:val="ListParagraph"/>
        <w:numPr>
          <w:ilvl w:val="0"/>
          <w:numId w:val="2"/>
        </w:numPr>
        <w:spacing w:before="60" w:after="60"/>
      </w:pPr>
      <w:r>
        <w:rPr>
          <w:rFonts w:ascii="Arial" w:cs="Arial" w:eastAsia="Arial" w:hAnsi="Arial"/>
          <w:color w:val="333333"/>
          <w:sz w:val="22"/>
          <w:szCs w:val="22"/>
        </w:rPr>
        <w:t xml:space="preserve">Anonymer Social Media Account: @join.nous auf TikTok, Instagram, X</w:t>
      </w:r>
    </w:p>
    <w:p>
      <w:pPr>
        <w:pStyle w:val="ListParagraph"/>
        <w:numPr>
          <w:ilvl w:val="0"/>
          <w:numId w:val="2"/>
        </w:numPr>
        <w:spacing w:before="60" w:after="60"/>
      </w:pPr>
      <w:r>
        <w:rPr>
          <w:rFonts w:ascii="Arial" w:cs="Arial" w:eastAsia="Arial" w:hAnsi="Arial"/>
          <w:color w:val="333333"/>
          <w:sz w:val="22"/>
          <w:szCs w:val="22"/>
        </w:rPr>
        <w:t xml:space="preserve">Tägliche Statements: Ehrliche rohe Dokumentation des eigenen Resets</w:t>
      </w:r>
    </w:p>
    <w:p>
      <w:pPr>
        <w:pStyle w:val="ListParagraph"/>
        <w:numPr>
          <w:ilvl w:val="0"/>
          <w:numId w:val="2"/>
        </w:numPr>
        <w:spacing w:before="60" w:after="60"/>
      </w:pPr>
      <w:r>
        <w:rPr>
          <w:rFonts w:ascii="Arial" w:cs="Arial" w:eastAsia="Arial" w:hAnsi="Arial"/>
          <w:color w:val="333333"/>
          <w:sz w:val="22"/>
          <w:szCs w:val="22"/>
        </w:rPr>
        <w:t xml:space="preserve">Kein Production Value nötig – Authentizität ist das Produkt</w:t>
      </w:r>
    </w:p>
    <w:p>
      <w:pPr>
        <w:pStyle w:val="ListParagraph"/>
        <w:numPr>
          <w:ilvl w:val="0"/>
          <w:numId w:val="2"/>
        </w:numPr>
        <w:spacing w:before="60" w:after="60"/>
      </w:pPr>
      <w:r>
        <w:rPr>
          <w:rFonts w:ascii="Arial" w:cs="Arial" w:eastAsia="Arial" w:hAnsi="Arial"/>
          <w:color w:val="333333"/>
          <w:sz w:val="22"/>
          <w:szCs w:val="22"/>
        </w:rPr>
        <w:t xml:space="preserve">Ziel: 1.000–5.000 Follower als erste Community</w:t>
      </w:r>
    </w:p>
    <w:p>
      <w:pPr>
        <w:spacing w:before="200" w:after="0"/>
      </w:pPr>
    </w:p>
    <w:p>
      <w:pPr>
        <w:pStyle w:val="Heading2"/>
        <w:spacing w:before="300" w:after="120"/>
      </w:pPr>
      <w:r>
        <w:rPr>
          <w:rFonts w:ascii="Arial" w:cs="Arial" w:eastAsia="Arial" w:hAnsi="Arial"/>
          <w:b/>
          <w:bCs/>
          <w:color w:val="B8962E"/>
          <w:sz w:val="28"/>
          <w:szCs w:val="28"/>
        </w:rPr>
        <w:t xml:space="preserve">Phase 2 – Launch (Monat 2–4)</w:t>
      </w:r>
    </w:p>
    <w:p>
      <w:pPr>
        <w:pStyle w:val="ListParagraph"/>
        <w:numPr>
          <w:ilvl w:val="0"/>
          <w:numId w:val="2"/>
        </w:numPr>
        <w:spacing w:before="60" w:after="60"/>
      </w:pPr>
      <w:r>
        <w:rPr>
          <w:rFonts w:ascii="Arial" w:cs="Arial" w:eastAsia="Arial" w:hAnsi="Arial"/>
          <w:color w:val="333333"/>
          <w:sz w:val="22"/>
          <w:szCs w:val="22"/>
        </w:rPr>
        <w:t xml:space="preserve">Landing Page join-nous.com mit E-Mail Waitlist</w:t>
      </w:r>
    </w:p>
    <w:p>
      <w:pPr>
        <w:pStyle w:val="ListParagraph"/>
        <w:numPr>
          <w:ilvl w:val="0"/>
          <w:numId w:val="2"/>
        </w:numPr>
        <w:spacing w:before="60" w:after="60"/>
      </w:pPr>
      <w:r>
        <w:rPr>
          <w:rFonts w:ascii="Arial" w:cs="Arial" w:eastAsia="Arial" w:hAnsi="Arial"/>
          <w:color w:val="333333"/>
          <w:sz w:val="22"/>
          <w:szCs w:val="22"/>
        </w:rPr>
        <w:t xml:space="preserve">Early Access Verkauf: 29€ einmalig, direkt via Stripe</w:t>
      </w:r>
    </w:p>
    <w:p>
      <w:pPr>
        <w:pStyle w:val="ListParagraph"/>
        <w:numPr>
          <w:ilvl w:val="0"/>
          <w:numId w:val="2"/>
        </w:numPr>
        <w:spacing w:before="60" w:after="60"/>
      </w:pPr>
      <w:r>
        <w:rPr>
          <w:rFonts w:ascii="Arial" w:cs="Arial" w:eastAsia="Arial" w:hAnsi="Arial"/>
          <w:color w:val="333333"/>
          <w:sz w:val="22"/>
          <w:szCs w:val="22"/>
        </w:rPr>
        <w:t xml:space="preserve">Ziel: Erste 50–200 zahlende Nutzer als Proof of Concept</w:t>
      </w:r>
    </w:p>
    <w:p>
      <w:pPr>
        <w:spacing w:before="200" w:after="0"/>
      </w:pPr>
    </w:p>
    <w:p>
      <w:pPr>
        <w:pStyle w:val="Heading2"/>
        <w:spacing w:before="300" w:after="120"/>
      </w:pPr>
      <w:r>
        <w:rPr>
          <w:rFonts w:ascii="Arial" w:cs="Arial" w:eastAsia="Arial" w:hAnsi="Arial"/>
          <w:b/>
          <w:bCs/>
          <w:color w:val="B8962E"/>
          <w:sz w:val="28"/>
          <w:szCs w:val="28"/>
        </w:rPr>
        <w:t xml:space="preserve">Phase 3 – Scale (Monat 4–8)</w:t>
      </w:r>
    </w:p>
    <w:p>
      <w:pPr>
        <w:pStyle w:val="ListParagraph"/>
        <w:numPr>
          <w:ilvl w:val="0"/>
          <w:numId w:val="2"/>
        </w:numPr>
        <w:spacing w:before="60" w:after="60"/>
      </w:pPr>
      <w:r>
        <w:rPr>
          <w:rFonts w:ascii="Arial" w:cs="Arial" w:eastAsia="Arial" w:hAnsi="Arial"/>
          <w:color w:val="333333"/>
          <w:sz w:val="22"/>
          <w:szCs w:val="22"/>
        </w:rPr>
        <w:t xml:space="preserve">Erster Influencer Deal: Creators mit 50k–200k Followern (Disziplin/Performance Nische)</w:t>
      </w:r>
    </w:p>
    <w:p>
      <w:pPr>
        <w:pStyle w:val="ListParagraph"/>
        <w:numPr>
          <w:ilvl w:val="0"/>
          <w:numId w:val="2"/>
        </w:numPr>
        <w:spacing w:before="60" w:after="60"/>
      </w:pPr>
      <w:r>
        <w:rPr>
          <w:rFonts w:ascii="Arial" w:cs="Arial" w:eastAsia="Arial" w:hAnsi="Arial"/>
          <w:color w:val="333333"/>
          <w:sz w:val="22"/>
          <w:szCs w:val="22"/>
        </w:rPr>
        <w:t xml:space="preserve">App Store Submission wenn native App bereit</w:t>
      </w:r>
    </w:p>
    <w:p>
      <w:pPr>
        <w:pStyle w:val="ListParagraph"/>
        <w:numPr>
          <w:ilvl w:val="0"/>
          <w:numId w:val="2"/>
        </w:numPr>
        <w:spacing w:before="60" w:after="60"/>
      </w:pPr>
      <w:r>
        <w:rPr>
          <w:rFonts w:ascii="Arial" w:cs="Arial" w:eastAsia="Arial" w:hAnsi="Arial"/>
          <w:color w:val="333333"/>
          <w:sz w:val="22"/>
          <w:szCs w:val="22"/>
        </w:rPr>
        <w:t xml:space="preserve">Reinvestition von Einnahmen in bezahlte Werbung</w:t>
      </w:r>
    </w:p>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08  Roadmap</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B8962E"/>
                <w:sz w:val="20"/>
                <w:szCs w:val="20"/>
              </w:rPr>
              <w:t xml:space="preserve">Woche 1–2</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Reset dokumentieren. Social Media Account starten. Ersten täglichen Post veröffentlichen. Domain und E-Mail gesichert.</w:t>
            </w:r>
          </w:p>
        </w:tc>
      </w:tr>
      <w:tr>
        <w:tc>
          <w:tcPr>
            <w:tcW w:type="dxa" w:w="2200"/>
            <w:tcBorders>
              <w:top w:val="single" w:color="DDDDDD" w:sz="1"/>
              <w:left w:val="single" w:color="DDDDDD" w:sz="1"/>
              <w:bottom w:val="single" w:color="DDDDDD" w:sz="1"/>
              <w:right w:val="single" w:color="DDDDDD" w:sz="1"/>
            </w:tcBorders>
            <w:shd w:fill="2D2D2D" w:val="clear"/>
            <w:tcMar>
              <w:top w:type="dxa" w:w="120"/>
              <w:left w:type="dxa" w:w="160"/>
              <w:bottom w:type="dxa" w:w="120"/>
              <w:right w:type="dxa" w:w="160"/>
            </w:tcMar>
          </w:tcPr>
          <w:p>
            <w:r>
              <w:rPr>
                <w:rFonts w:ascii="Arial" w:cs="Arial" w:eastAsia="Arial" w:hAnsi="Arial"/>
                <w:b/>
                <w:bCs/>
                <w:color w:val="B8962E"/>
                <w:sz w:val="20"/>
                <w:szCs w:val="20"/>
              </w:rPr>
              <w:t xml:space="preserve">Woche 3–6</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Landing Page live. E-Mail Waitlist aufbauen. App Prototyp mit Claude Code bauen. Onboarding Flow entwickeln.</w:t>
            </w:r>
          </w:p>
        </w:tc>
      </w:tr>
      <w:tr>
        <w:tc>
          <w:tcPr>
            <w:tcW w:type="dxa" w:w="220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B8962E"/>
                <w:sz w:val="20"/>
                <w:szCs w:val="20"/>
              </w:rPr>
              <w:t xml:space="preserve">Woche 6–10</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Early Access verkaufen. 10 echte Testnutzer onboarden. Feedback sammeln. Coach-Prompt perfektionieren.</w:t>
            </w:r>
          </w:p>
        </w:tc>
      </w:tr>
      <w:tr>
        <w:tc>
          <w:tcPr>
            <w:tcW w:type="dxa" w:w="2200"/>
            <w:tcBorders>
              <w:top w:val="single" w:color="DDDDDD" w:sz="1"/>
              <w:left w:val="single" w:color="DDDDDD" w:sz="1"/>
              <w:bottom w:val="single" w:color="DDDDDD" w:sz="1"/>
              <w:right w:val="single" w:color="DDDDDD" w:sz="1"/>
            </w:tcBorders>
            <w:shd w:fill="2D2D2D" w:val="clear"/>
            <w:tcMar>
              <w:top w:type="dxa" w:w="120"/>
              <w:left w:type="dxa" w:w="160"/>
              <w:bottom w:type="dxa" w:w="120"/>
              <w:right w:type="dxa" w:w="160"/>
            </w:tcMar>
          </w:tcPr>
          <w:p>
            <w:r>
              <w:rPr>
                <w:rFonts w:ascii="Arial" w:cs="Arial" w:eastAsia="Arial" w:hAnsi="Arial"/>
                <w:b/>
                <w:bCs/>
                <w:color w:val="B8962E"/>
                <w:sz w:val="20"/>
                <w:szCs w:val="20"/>
              </w:rPr>
              <w:t xml:space="preserve">Woche 10–16</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Monetarisierung skalieren. Ersten Influencer kontaktieren. App Store Submission vorbereiten.</w:t>
            </w:r>
          </w:p>
        </w:tc>
      </w:tr>
      <w:tr>
        <w:tc>
          <w:tcPr>
            <w:tcW w:type="dxa" w:w="220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B8962E"/>
                <w:sz w:val="20"/>
                <w:szCs w:val="20"/>
              </w:rPr>
              <w:t xml:space="preserve">Monat 6+</w:t>
            </w:r>
          </w:p>
        </w:tc>
        <w:tc>
          <w:tcPr>
            <w:tcW w:type="dxa" w:w="71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KI-Agenten für Content und Marketing. CEO-Rolle: Entscheidungen approven, Kurs halten.</w:t>
            </w:r>
          </w:p>
        </w:tc>
      </w:tr>
    </w:tbl>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09  Wettbewerbsvorteil</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1A1A1A"/>
                <w:sz w:val="22"/>
                <w:szCs w:val="22"/>
              </w:rPr>
              <w:t xml:space="preserve">Markt heute</w:t>
            </w:r>
          </w:p>
          <w:p>
            <w:pPr>
              <w:spacing w:before="100"/>
            </w:pPr>
            <w:r>
              <w:rPr>
                <w:rFonts w:ascii="Arial" w:cs="Arial" w:eastAsia="Arial" w:hAnsi="Arial"/>
                <w:color w:val="333333"/>
                <w:sz w:val="22"/>
                <w:szCs w:val="22"/>
              </w:rPr>
              <w:t xml:space="preserve">One Sec, BeTimeful, Lighthouse – App Blocker und generische Tracker. Niemand kennt den Nutzer. Keine echte Beziehung. Keine Neurobiologie. Kein Coach.</w:t>
            </w:r>
          </w:p>
        </w:tc>
        <w:tc>
          <w:tcPr>
            <w:tcW w:type="dxa" w:w="45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rFonts w:ascii="Arial" w:cs="Arial" w:eastAsia="Arial" w:hAnsi="Arial"/>
                <w:b/>
                <w:bCs/>
                <w:color w:val="B8962E"/>
                <w:sz w:val="22"/>
                <w:szCs w:val="22"/>
              </w:rPr>
              <w:t xml:space="preserve">Nous</w:t>
            </w:r>
          </w:p>
          <w:p>
            <w:pPr>
              <w:spacing w:before="100"/>
            </w:pPr>
            <w:r>
              <w:rPr>
                <w:rFonts w:ascii="Arial" w:cs="Arial" w:eastAsia="Arial" w:hAnsi="Arial"/>
                <w:color w:val="333333"/>
                <w:sz w:val="22"/>
                <w:szCs w:val="22"/>
              </w:rPr>
              <w:t xml:space="preserve">KI kennt dich. Ton passt sich an. Echte Story des Gründers. Authentische Community. Wissenschaftlicher Ansatz mit menschlichem Kern.</w:t>
            </w:r>
          </w:p>
        </w:tc>
      </w:tr>
    </w:tbl>
    <w:p>
      <w:pPr>
        <w:spacing w:before="200" w:after="0"/>
      </w:pPr>
    </w:p>
    <w:p>
      <w:pPr>
        <w:pStyle w:val="Heading1"/>
        <w:pBdr>
          <w:bottom w:val="single" w:color="B8962E" w:sz="4" w:space="8"/>
        </w:pBdr>
        <w:spacing w:before="400" w:after="200"/>
      </w:pPr>
      <w:r>
        <w:rPr>
          <w:rFonts w:ascii="Arial" w:cs="Arial" w:eastAsia="Arial" w:hAnsi="Arial"/>
          <w:b/>
          <w:bCs/>
          <w:color w:val="1A1A1A"/>
          <w:sz w:val="36"/>
          <w:szCs w:val="36"/>
        </w:rPr>
        <w:t xml:space="preserve">10  Warum jetzt</w:t>
      </w:r>
    </w:p>
    <w:p>
      <w:pPr>
        <w:spacing w:before="200" w:after="0"/>
      </w:pPr>
    </w:p>
    <w:p>
      <w:pPr>
        <w:spacing w:before="200" w:after="200"/>
        <w:jc w:val="center"/>
      </w:pPr>
      <w:r>
        <w:rPr>
          <w:rFonts w:ascii="Arial" w:cs="Arial" w:eastAsia="Arial" w:hAnsi="Arial"/>
          <w:i/>
          <w:iCs/>
          <w:color w:val="B8962E"/>
          <w:sz w:val="26"/>
          <w:szCs w:val="26"/>
        </w:rPr>
        <w:t xml:space="preserve">"Das Rauschen abzustellen ist keine Lifestyle-Entscheidung.
Es ist die Grundlage für alles was danach kommt."</w:t>
      </w:r>
    </w:p>
    <w:p>
      <w:pPr>
        <w:spacing w:before="80" w:after="80"/>
      </w:pPr>
      <w:r>
        <w:rPr>
          <w:rFonts w:ascii="Arial" w:cs="Arial" w:eastAsia="Arial" w:hAnsi="Arial"/>
          <w:color w:val="333333"/>
          <w:sz w:val="22"/>
          <w:szCs w:val="22"/>
        </w:rPr>
        <w:t xml:space="preserve">Nous entsteht nicht aus einer Marktlücke heraus. Nous entsteht weil der Gründer es selbst durchlebt. Diese Authentizität ist der stärkste Wettbewerbsvorteil den kein Budget kaufen kann – und keine Kopie replizieren kann.</w:t>
      </w:r>
    </w:p>
    <w:p>
      <w:pPr>
        <w:spacing w:before="200" w:after="0"/>
      </w:pPr>
    </w:p>
    <w:p>
      <w:pPr>
        <w:spacing w:before="80" w:after="80"/>
      </w:pPr>
      <w:r>
        <w:rPr>
          <w:rFonts w:ascii="Arial" w:cs="Arial" w:eastAsia="Arial" w:hAnsi="Arial"/>
          <w:b/>
          <w:bCs/>
          <w:color w:val="333333"/>
          <w:sz w:val="22"/>
          <w:szCs w:val="22"/>
        </w:rPr>
        <w:t xml:space="preserve">Die Geschichte wird täglich geschrieben. Das Produkt folgt der Geschichte. Nicht umgekehrt.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B896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2026-03-05T16:59:02.350Z</dcterms:created>
  <dcterms:modified xsi:type="dcterms:W3CDTF">2026-03-05T16:59:02.351Z</dcterms:modified>
</cp:coreProperties>
</file>

<file path=docProps/custom.xml><?xml version="1.0" encoding="utf-8"?>
<Properties xmlns="http://schemas.openxmlformats.org/officeDocument/2006/custom-properties" xmlns:vt="http://schemas.openxmlformats.org/officeDocument/2006/docPropsVTypes"/>
</file>