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B9D23" w14:textId="77777777" w:rsidR="006C0EE8" w:rsidRDefault="006C0EE8" w:rsidP="002267BA">
      <w:pPr>
        <w:ind w:left="360" w:hanging="360"/>
        <w:rPr>
          <w:b/>
        </w:rPr>
      </w:pPr>
      <w:r w:rsidRPr="006C0EE8">
        <w:rPr>
          <w:b/>
        </w:rPr>
        <w:t>Computer Science Principles</w:t>
      </w:r>
    </w:p>
    <w:p w14:paraId="25A7EF21" w14:textId="77777777" w:rsidR="006C0EE8" w:rsidRDefault="006C0EE8" w:rsidP="002267BA">
      <w:pPr>
        <w:ind w:left="360" w:hanging="360"/>
      </w:pPr>
      <w:r>
        <w:t>Mr. Joshua Gross</w:t>
      </w:r>
    </w:p>
    <w:p w14:paraId="368D8D4C" w14:textId="77777777" w:rsidR="006C0EE8" w:rsidRDefault="006C0EE8" w:rsidP="002267BA">
      <w:pPr>
        <w:ind w:left="360" w:hanging="360"/>
      </w:pPr>
      <w:r>
        <w:t>E-116</w:t>
      </w:r>
    </w:p>
    <w:p w14:paraId="6F725AF2" w14:textId="77777777" w:rsidR="006C0EE8" w:rsidRDefault="006C0EE8" w:rsidP="002267BA">
      <w:pPr>
        <w:ind w:left="360" w:hanging="360"/>
      </w:pPr>
      <w:r>
        <w:t>grossjos@yorkbearcats.org</w:t>
      </w:r>
    </w:p>
    <w:p w14:paraId="1117FAEA" w14:textId="77777777" w:rsidR="006C0EE8" w:rsidRDefault="006C0EE8" w:rsidP="002267BA">
      <w:pPr>
        <w:ind w:left="360" w:hanging="360"/>
      </w:pPr>
    </w:p>
    <w:p w14:paraId="6001A65E" w14:textId="77777777" w:rsidR="002267BA" w:rsidRDefault="002267BA" w:rsidP="002267BA">
      <w:pPr>
        <w:ind w:left="360" w:hanging="360"/>
        <w:rPr>
          <w:b/>
        </w:rPr>
      </w:pPr>
      <w:r>
        <w:rPr>
          <w:b/>
        </w:rPr>
        <w:t>Introduction</w:t>
      </w:r>
    </w:p>
    <w:p w14:paraId="3A58494D" w14:textId="77777777" w:rsidR="008910C0" w:rsidRDefault="002267BA" w:rsidP="008910C0">
      <w:pPr>
        <w:ind w:firstLine="360"/>
      </w:pPr>
      <w:r>
        <w:t xml:space="preserve">This class provides a foundational knowledge of the Java programming language, object-oriented programming, and top down design. Through the individual application of covered topics in labs, broader application of sets of topics in assignments, </w:t>
      </w:r>
      <w:r w:rsidR="008910C0">
        <w:t>and</w:t>
      </w:r>
      <w:r>
        <w:t xml:space="preserve"> testing of knowledge of the underlying theory in </w:t>
      </w:r>
      <w:r w:rsidR="008910C0">
        <w:t xml:space="preserve">examinations, students will gain the skills necessary to create Java applications and will be positioned to excel in future college level computer science courses. </w:t>
      </w:r>
    </w:p>
    <w:p w14:paraId="6800F10D" w14:textId="77777777" w:rsidR="006C0EE8" w:rsidRPr="006C0EE8" w:rsidRDefault="006C0EE8" w:rsidP="002267BA">
      <w:pPr>
        <w:ind w:left="360" w:hanging="360"/>
        <w:rPr>
          <w:b/>
        </w:rPr>
      </w:pPr>
      <w:r w:rsidRPr="006C0EE8">
        <w:rPr>
          <w:b/>
        </w:rPr>
        <w:t>Topics</w:t>
      </w:r>
    </w:p>
    <w:p w14:paraId="072C7703" w14:textId="77777777" w:rsidR="008910C0" w:rsidRDefault="006C0EE8" w:rsidP="002267BA">
      <w:pPr>
        <w:pStyle w:val="ListParagraph"/>
        <w:numPr>
          <w:ilvl w:val="0"/>
          <w:numId w:val="1"/>
        </w:numPr>
        <w:ind w:left="360"/>
      </w:pPr>
      <w:r>
        <w:t>Hello Java</w:t>
      </w:r>
    </w:p>
    <w:p w14:paraId="4FDE6829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>Primitives</w:t>
      </w:r>
    </w:p>
    <w:p w14:paraId="224EBDF8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>Classes, Objects, References, and Encapsulation</w:t>
      </w:r>
    </w:p>
    <w:p w14:paraId="41DA9B1A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 xml:space="preserve">Arrays and </w:t>
      </w:r>
      <w:proofErr w:type="spellStart"/>
      <w:r>
        <w:t>ArrayLists</w:t>
      </w:r>
      <w:proofErr w:type="spellEnd"/>
    </w:p>
    <w:p w14:paraId="7A7CFD46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>Overloading, Junit</w:t>
      </w:r>
    </w:p>
    <w:p w14:paraId="280D558D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>File I/O</w:t>
      </w:r>
    </w:p>
    <w:p w14:paraId="2297C416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>Exceptions</w:t>
      </w:r>
    </w:p>
    <w:p w14:paraId="334A4CDF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>Inheritance</w:t>
      </w:r>
    </w:p>
    <w:p w14:paraId="4473C86D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 xml:space="preserve">Typecasting / </w:t>
      </w:r>
      <w:proofErr w:type="spellStart"/>
      <w:r>
        <w:t>instanceof</w:t>
      </w:r>
      <w:proofErr w:type="spellEnd"/>
    </w:p>
    <w:p w14:paraId="28DCC707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>Object class / class hierarchy</w:t>
      </w:r>
    </w:p>
    <w:p w14:paraId="38CC31AF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>Interfaces</w:t>
      </w:r>
    </w:p>
    <w:p w14:paraId="0C9ACDC2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>GUIs and MVC</w:t>
      </w:r>
    </w:p>
    <w:p w14:paraId="29D45462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>Algorithmic Analysis and Big-O</w:t>
      </w:r>
    </w:p>
    <w:p w14:paraId="51B60353" w14:textId="77777777" w:rsidR="006C0EE8" w:rsidRDefault="006C0EE8" w:rsidP="002267BA">
      <w:pPr>
        <w:pStyle w:val="ListParagraph"/>
        <w:numPr>
          <w:ilvl w:val="1"/>
          <w:numId w:val="1"/>
        </w:numPr>
        <w:ind w:left="1080"/>
      </w:pPr>
      <w:r>
        <w:t xml:space="preserve">Searching </w:t>
      </w:r>
    </w:p>
    <w:p w14:paraId="4EAA6B2E" w14:textId="77777777" w:rsidR="006C0EE8" w:rsidRDefault="006C0EE8" w:rsidP="002267BA">
      <w:pPr>
        <w:pStyle w:val="ListParagraph"/>
        <w:numPr>
          <w:ilvl w:val="1"/>
          <w:numId w:val="1"/>
        </w:numPr>
        <w:ind w:left="1080"/>
      </w:pPr>
      <w:r>
        <w:t>Sorting</w:t>
      </w:r>
    </w:p>
    <w:p w14:paraId="7ADEB05B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>Data Structures</w:t>
      </w:r>
    </w:p>
    <w:p w14:paraId="4C207B6F" w14:textId="77777777" w:rsidR="006C0EE8" w:rsidRDefault="006C0EE8" w:rsidP="002267BA">
      <w:pPr>
        <w:pStyle w:val="ListParagraph"/>
        <w:numPr>
          <w:ilvl w:val="1"/>
          <w:numId w:val="1"/>
        </w:numPr>
        <w:ind w:left="1080"/>
      </w:pPr>
      <w:r>
        <w:t>Lists</w:t>
      </w:r>
    </w:p>
    <w:p w14:paraId="152C2C37" w14:textId="77777777" w:rsidR="006C0EE8" w:rsidRDefault="006C0EE8" w:rsidP="002267BA">
      <w:pPr>
        <w:pStyle w:val="ListParagraph"/>
        <w:numPr>
          <w:ilvl w:val="1"/>
          <w:numId w:val="1"/>
        </w:numPr>
        <w:ind w:left="1080"/>
      </w:pPr>
      <w:r>
        <w:t>Trees</w:t>
      </w:r>
    </w:p>
    <w:p w14:paraId="5AA8FA1E" w14:textId="77777777" w:rsidR="006C0EE8" w:rsidRDefault="006C0EE8" w:rsidP="002267BA">
      <w:pPr>
        <w:pStyle w:val="ListParagraph"/>
        <w:numPr>
          <w:ilvl w:val="1"/>
          <w:numId w:val="1"/>
        </w:numPr>
        <w:ind w:left="1080"/>
      </w:pPr>
      <w:r>
        <w:t>Set</w:t>
      </w:r>
    </w:p>
    <w:p w14:paraId="1F903D52" w14:textId="77777777" w:rsidR="006C0EE8" w:rsidRDefault="006C0EE8" w:rsidP="002267BA">
      <w:pPr>
        <w:pStyle w:val="ListParagraph"/>
        <w:numPr>
          <w:ilvl w:val="1"/>
          <w:numId w:val="1"/>
        </w:numPr>
        <w:ind w:left="1080"/>
      </w:pPr>
      <w:r>
        <w:t>Maps</w:t>
      </w:r>
    </w:p>
    <w:p w14:paraId="7B8D4642" w14:textId="77777777" w:rsidR="006C0EE8" w:rsidRDefault="006C0EE8" w:rsidP="002267BA">
      <w:pPr>
        <w:pStyle w:val="ListParagraph"/>
        <w:numPr>
          <w:ilvl w:val="1"/>
          <w:numId w:val="1"/>
        </w:numPr>
        <w:ind w:left="1080"/>
      </w:pPr>
      <w:r>
        <w:t>Queues</w:t>
      </w:r>
    </w:p>
    <w:p w14:paraId="75CD3926" w14:textId="77777777" w:rsidR="006C0EE8" w:rsidRDefault="006C0EE8" w:rsidP="002267BA">
      <w:pPr>
        <w:pStyle w:val="ListParagraph"/>
        <w:numPr>
          <w:ilvl w:val="1"/>
          <w:numId w:val="1"/>
        </w:numPr>
        <w:ind w:left="1080"/>
      </w:pPr>
      <w:r>
        <w:t>Stacks</w:t>
      </w:r>
    </w:p>
    <w:p w14:paraId="5D166BA7" w14:textId="77777777" w:rsidR="006C0EE8" w:rsidRDefault="006C0EE8" w:rsidP="002267BA">
      <w:pPr>
        <w:pStyle w:val="ListParagraph"/>
        <w:numPr>
          <w:ilvl w:val="0"/>
          <w:numId w:val="1"/>
        </w:numPr>
        <w:ind w:left="360"/>
      </w:pPr>
      <w:r>
        <w:t>Generic methods and classes</w:t>
      </w:r>
    </w:p>
    <w:p w14:paraId="402CC175" w14:textId="77777777" w:rsidR="008910C0" w:rsidRDefault="006C0EE8" w:rsidP="008910C0">
      <w:pPr>
        <w:pStyle w:val="ListParagraph"/>
        <w:numPr>
          <w:ilvl w:val="0"/>
          <w:numId w:val="1"/>
        </w:numPr>
        <w:ind w:left="360"/>
      </w:pPr>
      <w:r>
        <w:t>Parallel Programming and threads</w:t>
      </w:r>
    </w:p>
    <w:p w14:paraId="10066C8A" w14:textId="77777777" w:rsidR="008910C0" w:rsidRDefault="008910C0" w:rsidP="002267BA">
      <w:r>
        <w:t xml:space="preserve">Topics subject to change based on student interest. Not all topics will be covered every semester. </w:t>
      </w:r>
    </w:p>
    <w:p w14:paraId="617EA51A" w14:textId="77777777" w:rsidR="008910C0" w:rsidRDefault="008910C0" w:rsidP="002267BA"/>
    <w:p w14:paraId="5290AE69" w14:textId="77777777" w:rsidR="008910C0" w:rsidRDefault="008910C0" w:rsidP="002267BA">
      <w:pPr>
        <w:rPr>
          <w:b/>
        </w:rPr>
      </w:pPr>
      <w:r w:rsidRPr="008910C0">
        <w:rPr>
          <w:b/>
        </w:rPr>
        <w:lastRenderedPageBreak/>
        <w:t>Prerequisites</w:t>
      </w:r>
    </w:p>
    <w:p w14:paraId="137FD56D" w14:textId="77777777" w:rsidR="008910C0" w:rsidRDefault="008910C0" w:rsidP="002267BA">
      <w:r>
        <w:tab/>
        <w:t xml:space="preserve">This course requires successful completion of </w:t>
      </w:r>
      <w:r w:rsidRPr="008910C0">
        <w:rPr>
          <w:b/>
        </w:rPr>
        <w:t>Computer Science Discoveries</w:t>
      </w:r>
      <w:r>
        <w:rPr>
          <w:b/>
        </w:rPr>
        <w:t xml:space="preserve"> </w:t>
      </w:r>
      <w:r>
        <w:t>in order to ensure students possess the computationally-oriented mindset and prerequisite knowledge to succeed in this class.</w:t>
      </w:r>
    </w:p>
    <w:p w14:paraId="2A2B83ED" w14:textId="77777777" w:rsidR="008910C0" w:rsidRPr="008910C0" w:rsidRDefault="008910C0" w:rsidP="002267BA">
      <w:r>
        <w:rPr>
          <w:b/>
        </w:rPr>
        <w:t xml:space="preserve"> </w:t>
      </w:r>
    </w:p>
    <w:p w14:paraId="6270DFF4" w14:textId="77777777" w:rsidR="006C0EE8" w:rsidRDefault="006C0EE8" w:rsidP="002267BA">
      <w:pPr>
        <w:rPr>
          <w:b/>
        </w:rPr>
      </w:pPr>
      <w:r w:rsidRPr="006C0EE8">
        <w:rPr>
          <w:b/>
        </w:rPr>
        <w:t>Grade Breakdown</w:t>
      </w:r>
    </w:p>
    <w:p w14:paraId="1F4C9113" w14:textId="77777777" w:rsidR="006C0EE8" w:rsidRDefault="008910C0" w:rsidP="002267BA">
      <w:r>
        <w:t>40</w:t>
      </w:r>
      <w:r w:rsidR="006C0EE8">
        <w:t>% - exams</w:t>
      </w:r>
    </w:p>
    <w:p w14:paraId="57663BED" w14:textId="77777777" w:rsidR="006C0EE8" w:rsidRDefault="008910C0" w:rsidP="002267BA">
      <w:r>
        <w:t>40</w:t>
      </w:r>
      <w:r w:rsidR="006C0EE8">
        <w:t>% - assignments</w:t>
      </w:r>
    </w:p>
    <w:p w14:paraId="0815CB84" w14:textId="77777777" w:rsidR="002267BA" w:rsidRDefault="008910C0" w:rsidP="008910C0">
      <w:r>
        <w:t>20</w:t>
      </w:r>
      <w:r w:rsidR="002267BA">
        <w:t>% - labs</w:t>
      </w:r>
    </w:p>
    <w:p w14:paraId="472D4751" w14:textId="77777777" w:rsidR="008910C0" w:rsidRDefault="008910C0" w:rsidP="002267BA"/>
    <w:p w14:paraId="2F15C964" w14:textId="77777777" w:rsidR="008910C0" w:rsidRPr="008910C0" w:rsidRDefault="008910C0" w:rsidP="002267BA">
      <w:pPr>
        <w:rPr>
          <w:b/>
        </w:rPr>
      </w:pPr>
      <w:r w:rsidRPr="008910C0">
        <w:rPr>
          <w:b/>
        </w:rPr>
        <w:t>Expectations</w:t>
      </w:r>
    </w:p>
    <w:p w14:paraId="71DBC86F" w14:textId="77777777" w:rsidR="002267BA" w:rsidRDefault="008910C0" w:rsidP="002267BA">
      <w:r>
        <w:rPr>
          <w:b/>
        </w:rPr>
        <w:tab/>
      </w:r>
      <w:r>
        <w:t xml:space="preserve">As this class is oriented towards preparing students for collegiate level work, students are expected to possess a strong academic mindset and a heightened level of maturity. </w:t>
      </w:r>
      <w:bookmarkStart w:id="0" w:name="_GoBack"/>
      <w:bookmarkEnd w:id="0"/>
      <w:r w:rsidR="002267BA">
        <w:br w:type="page"/>
      </w:r>
    </w:p>
    <w:p w14:paraId="17A532A1" w14:textId="77777777" w:rsidR="006C0EE8" w:rsidRPr="002267BA" w:rsidRDefault="002267BA" w:rsidP="002267BA">
      <w:pPr>
        <w:rPr>
          <w:b/>
        </w:rPr>
      </w:pPr>
      <w:r w:rsidRPr="002267BA">
        <w:rPr>
          <w:b/>
        </w:rPr>
        <w:lastRenderedPageBreak/>
        <w:t>Expectations</w:t>
      </w:r>
    </w:p>
    <w:sectPr w:rsidR="006C0EE8" w:rsidRPr="0022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1DA4"/>
    <w:multiLevelType w:val="hybridMultilevel"/>
    <w:tmpl w:val="C5E4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E8"/>
    <w:rsid w:val="002267BA"/>
    <w:rsid w:val="006C0EE8"/>
    <w:rsid w:val="0089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C9C5"/>
  <w15:chartTrackingRefBased/>
  <w15:docId w15:val="{DCC71E03-6327-4893-8FEA-4179D593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B5B77A830FC46B2AE00BAF7D52A54" ma:contentTypeVersion="9" ma:contentTypeDescription="Create a new document." ma:contentTypeScope="" ma:versionID="5ef7b2d443ee770b31e4d041db296c08">
  <xsd:schema xmlns:xsd="http://www.w3.org/2001/XMLSchema" xmlns:xs="http://www.w3.org/2001/XMLSchema" xmlns:p="http://schemas.microsoft.com/office/2006/metadata/properties" xmlns:ns3="8c07c512-1ff3-44bd-87df-82ef976e112f" targetNamespace="http://schemas.microsoft.com/office/2006/metadata/properties" ma:root="true" ma:fieldsID="fe21d4480137d6a6a77689ea42317635" ns3:_="">
    <xsd:import namespace="8c07c512-1ff3-44bd-87df-82ef976e1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7c512-1ff3-44bd-87df-82ef976e1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3A8C42-A127-4539-B22A-AC730EF52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7c512-1ff3-44bd-87df-82ef976e1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AFAF2A-7C60-4DA8-8411-63C7B6E93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9EF3A1-59A2-47D7-98D6-8F776D8DF812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8c07c512-1ff3-44bd-87df-82ef976e11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the City of York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Gross</dc:creator>
  <cp:keywords/>
  <dc:description/>
  <cp:lastModifiedBy>Joshua Gross</cp:lastModifiedBy>
  <cp:revision>1</cp:revision>
  <dcterms:created xsi:type="dcterms:W3CDTF">2023-10-20T12:26:00Z</dcterms:created>
  <dcterms:modified xsi:type="dcterms:W3CDTF">2023-10-20T13:00:00Z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0x010100560B5B77A830FC46B2AE00BAF7D52A54</vt:lpwstr>
  </property>
</Properties>
</file>