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8A51" w14:textId="7D14F4AF" w:rsidR="007720F6" w:rsidRDefault="007720F6">
      <w:pPr>
        <w:rPr>
          <w:noProof/>
        </w:rPr>
      </w:pPr>
      <w:r>
        <w:rPr>
          <w:noProof/>
        </w:rPr>
        <w:drawing>
          <wp:anchor distT="0" distB="0" distL="114300" distR="114300" simplePos="0" relativeHeight="251658240" behindDoc="0" locked="0" layoutInCell="1" allowOverlap="1" wp14:anchorId="625B59BC" wp14:editId="4D10B8D5">
            <wp:simplePos x="0" y="0"/>
            <wp:positionH relativeFrom="column">
              <wp:posOffset>0</wp:posOffset>
            </wp:positionH>
            <wp:positionV relativeFrom="paragraph">
              <wp:posOffset>0</wp:posOffset>
            </wp:positionV>
            <wp:extent cx="2543530" cy="6935168"/>
            <wp:effectExtent l="0" t="0" r="9525" b="0"/>
            <wp:wrapSquare wrapText="bothSides"/>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43530" cy="6935168"/>
                    </a:xfrm>
                    <a:prstGeom prst="rect">
                      <a:avLst/>
                    </a:prstGeom>
                  </pic:spPr>
                </pic:pic>
              </a:graphicData>
            </a:graphic>
            <wp14:sizeRelH relativeFrom="page">
              <wp14:pctWidth>0</wp14:pctWidth>
            </wp14:sizeRelH>
            <wp14:sizeRelV relativeFrom="page">
              <wp14:pctHeight>0</wp14:pctHeight>
            </wp14:sizeRelV>
          </wp:anchor>
        </w:drawing>
      </w:r>
      <w:r>
        <w:rPr>
          <w:noProof/>
        </w:rPr>
        <w:t>1)</w:t>
      </w:r>
    </w:p>
    <w:p w14:paraId="27FBDF80" w14:textId="04706ED6" w:rsidR="007720F6" w:rsidRDefault="007720F6">
      <w:pPr>
        <w:rPr>
          <w:noProof/>
        </w:rPr>
      </w:pPr>
      <w:r>
        <w:rPr>
          <w:noProof/>
        </w:rPr>
        <w:t xml:space="preserve">b. </w:t>
      </w:r>
      <w:r w:rsidR="001A363E">
        <w:rPr>
          <w:noProof/>
        </w:rPr>
        <w:t xml:space="preserve">this data gives us no information on whether or not healthy men walk straight; cadence refers to the number of strides per second and appears to be unrelated to whether or not they walked straight. </w:t>
      </w:r>
    </w:p>
    <w:p w14:paraId="6858BE96" w14:textId="617352BD" w:rsidR="001A363E" w:rsidRDefault="001A363E">
      <w:pPr>
        <w:rPr>
          <w:noProof/>
        </w:rPr>
      </w:pPr>
      <w:r>
        <w:rPr>
          <w:noProof/>
        </w:rPr>
        <w:t>The given target cadence value is is 0.85 with a standard deviation of 0.1, so our values do indeed fall within that value (our mean, since there are no outliers, is 0.9255, which is within 0.1 of the target cadence value).</w:t>
      </w:r>
    </w:p>
    <w:p w14:paraId="601FF598" w14:textId="77777777" w:rsidR="007720F6" w:rsidRDefault="007720F6">
      <w:pPr>
        <w:rPr>
          <w:noProof/>
        </w:rPr>
      </w:pPr>
    </w:p>
    <w:p w14:paraId="5BF11121" w14:textId="00A8AFBC" w:rsidR="008515A1" w:rsidRDefault="008515A1"/>
    <w:p w14:paraId="3EF496E9" w14:textId="77777777" w:rsidR="007720F6" w:rsidRDefault="007720F6"/>
    <w:p w14:paraId="7AE99CC7" w14:textId="77777777" w:rsidR="007720F6" w:rsidRDefault="007720F6"/>
    <w:p w14:paraId="683742A0" w14:textId="77777777" w:rsidR="007720F6" w:rsidRDefault="007720F6">
      <w:pPr>
        <w:rPr>
          <w:noProof/>
        </w:rPr>
      </w:pPr>
    </w:p>
    <w:p w14:paraId="4C630A01" w14:textId="77777777" w:rsidR="007720F6" w:rsidRDefault="007720F6">
      <w:pPr>
        <w:rPr>
          <w:noProof/>
        </w:rPr>
      </w:pPr>
    </w:p>
    <w:p w14:paraId="6CE0E051" w14:textId="77777777" w:rsidR="007720F6" w:rsidRDefault="007720F6">
      <w:pPr>
        <w:rPr>
          <w:noProof/>
        </w:rPr>
      </w:pPr>
    </w:p>
    <w:p w14:paraId="54AB028F" w14:textId="77777777" w:rsidR="007720F6" w:rsidRDefault="007720F6">
      <w:pPr>
        <w:rPr>
          <w:noProof/>
        </w:rPr>
      </w:pPr>
    </w:p>
    <w:p w14:paraId="4A0C2455" w14:textId="77777777" w:rsidR="007720F6" w:rsidRDefault="007720F6">
      <w:pPr>
        <w:rPr>
          <w:noProof/>
        </w:rPr>
      </w:pPr>
    </w:p>
    <w:p w14:paraId="37D6AF5E" w14:textId="77777777" w:rsidR="007720F6" w:rsidRDefault="007720F6">
      <w:pPr>
        <w:rPr>
          <w:noProof/>
        </w:rPr>
      </w:pPr>
    </w:p>
    <w:p w14:paraId="59D6657D" w14:textId="77777777" w:rsidR="007720F6" w:rsidRDefault="007720F6">
      <w:pPr>
        <w:rPr>
          <w:noProof/>
        </w:rPr>
      </w:pPr>
    </w:p>
    <w:p w14:paraId="53BBE99A" w14:textId="77777777" w:rsidR="007720F6" w:rsidRDefault="007720F6">
      <w:pPr>
        <w:rPr>
          <w:noProof/>
        </w:rPr>
      </w:pPr>
    </w:p>
    <w:p w14:paraId="1C84DFBD" w14:textId="77777777" w:rsidR="007720F6" w:rsidRDefault="007720F6">
      <w:pPr>
        <w:rPr>
          <w:noProof/>
        </w:rPr>
      </w:pPr>
    </w:p>
    <w:p w14:paraId="6EDBC97C" w14:textId="77777777" w:rsidR="007720F6" w:rsidRDefault="007720F6">
      <w:pPr>
        <w:rPr>
          <w:noProof/>
        </w:rPr>
      </w:pPr>
    </w:p>
    <w:p w14:paraId="6B3E9403" w14:textId="77777777" w:rsidR="007720F6" w:rsidRDefault="007720F6">
      <w:pPr>
        <w:rPr>
          <w:noProof/>
        </w:rPr>
      </w:pPr>
    </w:p>
    <w:p w14:paraId="3DD29F3B" w14:textId="77777777" w:rsidR="007720F6" w:rsidRDefault="007720F6">
      <w:pPr>
        <w:rPr>
          <w:noProof/>
        </w:rPr>
      </w:pPr>
    </w:p>
    <w:p w14:paraId="5F7CFB1E" w14:textId="2039F959" w:rsidR="007720F6" w:rsidRDefault="007720F6">
      <w:pPr>
        <w:rPr>
          <w:noProof/>
        </w:rPr>
      </w:pPr>
      <w:r>
        <w:rPr>
          <w:noProof/>
        </w:rPr>
        <w:lastRenderedPageBreak/>
        <w:drawing>
          <wp:anchor distT="0" distB="0" distL="114300" distR="114300" simplePos="0" relativeHeight="251659264" behindDoc="0" locked="0" layoutInCell="1" allowOverlap="1" wp14:anchorId="7A8A4B89" wp14:editId="5E487FD4">
            <wp:simplePos x="0" y="0"/>
            <wp:positionH relativeFrom="column">
              <wp:posOffset>-142875</wp:posOffset>
            </wp:positionH>
            <wp:positionV relativeFrom="paragraph">
              <wp:posOffset>0</wp:posOffset>
            </wp:positionV>
            <wp:extent cx="4887007" cy="6935168"/>
            <wp:effectExtent l="0" t="0" r="8890" b="0"/>
            <wp:wrapSquare wrapText="bothSides"/>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87007" cy="6935168"/>
                    </a:xfrm>
                    <a:prstGeom prst="rect">
                      <a:avLst/>
                    </a:prstGeom>
                  </pic:spPr>
                </pic:pic>
              </a:graphicData>
            </a:graphic>
            <wp14:sizeRelH relativeFrom="page">
              <wp14:pctWidth>0</wp14:pctWidth>
            </wp14:sizeRelH>
            <wp14:sizeRelV relativeFrom="page">
              <wp14:pctHeight>0</wp14:pctHeight>
            </wp14:sizeRelV>
          </wp:anchor>
        </w:drawing>
      </w:r>
    </w:p>
    <w:p w14:paraId="2B2A22F8" w14:textId="4080E80D" w:rsidR="007720F6" w:rsidRDefault="007720F6">
      <w:pPr>
        <w:rPr>
          <w:noProof/>
        </w:rPr>
      </w:pPr>
    </w:p>
    <w:p w14:paraId="2C531B9B" w14:textId="0B56DDD5" w:rsidR="007720F6" w:rsidRDefault="007720F6">
      <w:pPr>
        <w:rPr>
          <w:noProof/>
        </w:rPr>
      </w:pPr>
    </w:p>
    <w:p w14:paraId="1E88E3A9" w14:textId="0492957A" w:rsidR="007720F6" w:rsidRDefault="007720F6">
      <w:pPr>
        <w:rPr>
          <w:noProof/>
        </w:rPr>
      </w:pPr>
    </w:p>
    <w:p w14:paraId="067D1CF3" w14:textId="08CC4F87" w:rsidR="007720F6" w:rsidRDefault="007720F6">
      <w:pPr>
        <w:rPr>
          <w:noProof/>
        </w:rPr>
      </w:pPr>
    </w:p>
    <w:p w14:paraId="211398D4" w14:textId="07DACBFE" w:rsidR="007720F6" w:rsidRDefault="007720F6">
      <w:pPr>
        <w:rPr>
          <w:noProof/>
        </w:rPr>
      </w:pPr>
    </w:p>
    <w:p w14:paraId="6FD093FB" w14:textId="2FC9F3AE" w:rsidR="007720F6" w:rsidRDefault="007720F6">
      <w:pPr>
        <w:rPr>
          <w:noProof/>
        </w:rPr>
      </w:pPr>
    </w:p>
    <w:p w14:paraId="71961879" w14:textId="2635D7FD" w:rsidR="007720F6" w:rsidRDefault="007720F6">
      <w:pPr>
        <w:rPr>
          <w:noProof/>
        </w:rPr>
      </w:pPr>
    </w:p>
    <w:p w14:paraId="7AABCC77" w14:textId="2BCFDCFB" w:rsidR="007720F6" w:rsidRDefault="007720F6">
      <w:pPr>
        <w:rPr>
          <w:noProof/>
        </w:rPr>
      </w:pPr>
    </w:p>
    <w:p w14:paraId="605D4473" w14:textId="7517E39D" w:rsidR="007720F6" w:rsidRDefault="007720F6">
      <w:pPr>
        <w:rPr>
          <w:noProof/>
        </w:rPr>
      </w:pPr>
    </w:p>
    <w:p w14:paraId="3083F732" w14:textId="51AF0810" w:rsidR="007720F6" w:rsidRDefault="007720F6">
      <w:pPr>
        <w:rPr>
          <w:noProof/>
        </w:rPr>
      </w:pPr>
    </w:p>
    <w:p w14:paraId="42D531EB" w14:textId="07E8D1A0" w:rsidR="007720F6" w:rsidRDefault="007720F6">
      <w:pPr>
        <w:rPr>
          <w:noProof/>
        </w:rPr>
      </w:pPr>
    </w:p>
    <w:p w14:paraId="09BEA505" w14:textId="71CD65A3" w:rsidR="007720F6" w:rsidRDefault="007720F6">
      <w:pPr>
        <w:rPr>
          <w:noProof/>
        </w:rPr>
      </w:pPr>
    </w:p>
    <w:p w14:paraId="6FC12096" w14:textId="5F0C1CCA" w:rsidR="007720F6" w:rsidRDefault="007720F6">
      <w:pPr>
        <w:rPr>
          <w:noProof/>
        </w:rPr>
      </w:pPr>
    </w:p>
    <w:p w14:paraId="6EB96CCA" w14:textId="5A8F6171" w:rsidR="007720F6" w:rsidRDefault="007720F6">
      <w:pPr>
        <w:rPr>
          <w:noProof/>
        </w:rPr>
      </w:pPr>
    </w:p>
    <w:p w14:paraId="499A00CB" w14:textId="341D564C" w:rsidR="007720F6" w:rsidRDefault="007720F6">
      <w:pPr>
        <w:rPr>
          <w:noProof/>
        </w:rPr>
      </w:pPr>
    </w:p>
    <w:p w14:paraId="64846053" w14:textId="45702B44" w:rsidR="007720F6" w:rsidRDefault="007720F6">
      <w:pPr>
        <w:rPr>
          <w:noProof/>
        </w:rPr>
      </w:pPr>
    </w:p>
    <w:p w14:paraId="7B38A4BE" w14:textId="47151372" w:rsidR="007720F6" w:rsidRDefault="007720F6">
      <w:pPr>
        <w:rPr>
          <w:noProof/>
        </w:rPr>
      </w:pPr>
    </w:p>
    <w:p w14:paraId="0E97D129" w14:textId="713FD614" w:rsidR="007720F6" w:rsidRDefault="007720F6">
      <w:pPr>
        <w:rPr>
          <w:noProof/>
        </w:rPr>
      </w:pPr>
    </w:p>
    <w:p w14:paraId="3904A258" w14:textId="01D4E529" w:rsidR="007720F6" w:rsidRDefault="007720F6">
      <w:pPr>
        <w:rPr>
          <w:noProof/>
        </w:rPr>
      </w:pPr>
    </w:p>
    <w:p w14:paraId="5F680B8B" w14:textId="358FAF70" w:rsidR="007720F6" w:rsidRDefault="007720F6">
      <w:pPr>
        <w:rPr>
          <w:noProof/>
        </w:rPr>
      </w:pPr>
    </w:p>
    <w:p w14:paraId="644A214B" w14:textId="0AEC30A3" w:rsidR="007720F6" w:rsidRDefault="007720F6">
      <w:pPr>
        <w:rPr>
          <w:noProof/>
        </w:rPr>
      </w:pPr>
    </w:p>
    <w:p w14:paraId="22129065" w14:textId="431F2938" w:rsidR="007720F6" w:rsidRDefault="007720F6">
      <w:pPr>
        <w:rPr>
          <w:noProof/>
        </w:rPr>
      </w:pPr>
      <w:r>
        <w:rPr>
          <w:noProof/>
        </w:rPr>
        <w:lastRenderedPageBreak/>
        <w:drawing>
          <wp:anchor distT="0" distB="0" distL="114300" distR="114300" simplePos="0" relativeHeight="251660288" behindDoc="0" locked="0" layoutInCell="1" allowOverlap="1" wp14:anchorId="2587EB8C" wp14:editId="57F52DEE">
            <wp:simplePos x="0" y="0"/>
            <wp:positionH relativeFrom="column">
              <wp:posOffset>247650</wp:posOffset>
            </wp:positionH>
            <wp:positionV relativeFrom="paragraph">
              <wp:posOffset>0</wp:posOffset>
            </wp:positionV>
            <wp:extent cx="4667885" cy="3009900"/>
            <wp:effectExtent l="0" t="0" r="0" b="0"/>
            <wp:wrapSquare wrapText="bothSides"/>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67885" cy="3009900"/>
                    </a:xfrm>
                    <a:prstGeom prst="rect">
                      <a:avLst/>
                    </a:prstGeom>
                  </pic:spPr>
                </pic:pic>
              </a:graphicData>
            </a:graphic>
            <wp14:sizeRelH relativeFrom="page">
              <wp14:pctWidth>0</wp14:pctWidth>
            </wp14:sizeRelH>
            <wp14:sizeRelV relativeFrom="page">
              <wp14:pctHeight>0</wp14:pctHeight>
            </wp14:sizeRelV>
          </wp:anchor>
        </w:drawing>
      </w:r>
    </w:p>
    <w:p w14:paraId="7B302D48" w14:textId="02461640" w:rsidR="007720F6" w:rsidRDefault="007720F6">
      <w:pPr>
        <w:rPr>
          <w:noProof/>
        </w:rPr>
      </w:pPr>
    </w:p>
    <w:p w14:paraId="55D048BA" w14:textId="3282D93F" w:rsidR="007720F6" w:rsidRDefault="007720F6">
      <w:pPr>
        <w:rPr>
          <w:noProof/>
        </w:rPr>
      </w:pPr>
    </w:p>
    <w:p w14:paraId="60D50FEA" w14:textId="68D06F87" w:rsidR="007720F6" w:rsidRDefault="007720F6">
      <w:pPr>
        <w:rPr>
          <w:noProof/>
        </w:rPr>
      </w:pPr>
    </w:p>
    <w:p w14:paraId="1F5380FC" w14:textId="6B1F9941" w:rsidR="007720F6" w:rsidRDefault="007720F6"/>
    <w:p w14:paraId="36474F38" w14:textId="68B6F3E1" w:rsidR="001A363E" w:rsidRDefault="001A363E"/>
    <w:p w14:paraId="4DB6E517" w14:textId="7C7F81D6" w:rsidR="001A363E" w:rsidRDefault="001A363E"/>
    <w:p w14:paraId="42A4F0D1" w14:textId="4CB7685A" w:rsidR="001A363E" w:rsidRDefault="001A363E"/>
    <w:p w14:paraId="332B2A26" w14:textId="19FCCB66" w:rsidR="001A363E" w:rsidRDefault="001A363E"/>
    <w:p w14:paraId="1213C87F" w14:textId="1BFF6BB5" w:rsidR="001A363E" w:rsidRDefault="001A363E"/>
    <w:p w14:paraId="30D3C1BE" w14:textId="46BC5856" w:rsidR="001A363E" w:rsidRDefault="001A363E"/>
    <w:p w14:paraId="4295AB91" w14:textId="32056343" w:rsidR="001A363E" w:rsidRDefault="001A363E">
      <w:r>
        <w:t>c)</w:t>
      </w:r>
    </w:p>
    <w:p w14:paraId="13BDD6FC" w14:textId="76F3F69F" w:rsidR="001A363E" w:rsidRDefault="001A363E">
      <w:r>
        <w:t xml:space="preserve">the aortic root diameter indeed differs between males and females. The mean value for males is 3.63 and the mean value for females is 3.28, meaning males generally have larger aortic root diameters. </w:t>
      </w:r>
    </w:p>
    <w:p w14:paraId="08493890" w14:textId="02BDE912" w:rsidR="001A363E" w:rsidRDefault="001A363E">
      <w:r>
        <w:t>On the other hand, the spread for the female data (both the standard deviation and IQR) is slightly greater than that of the male data. This can be seen f</w:t>
      </w:r>
      <w:r w:rsidR="00612B2E">
        <w:t>ro</w:t>
      </w:r>
      <w:r>
        <w:t xml:space="preserve">m the graph; the females </w:t>
      </w:r>
      <w:r w:rsidR="00612B2E">
        <w:t>have a peak at around 3.15 and sparse values all around, while the males have pretty consistent values from 4 to 3.4.</w:t>
      </w:r>
    </w:p>
    <w:sectPr w:rsidR="001A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F6"/>
    <w:rsid w:val="001A363E"/>
    <w:rsid w:val="00612B2E"/>
    <w:rsid w:val="007720F6"/>
    <w:rsid w:val="0085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811B"/>
  <w15:chartTrackingRefBased/>
  <w15:docId w15:val="{F407FFF5-A3BB-4B18-BADF-268AA97A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cp:revision>
  <dcterms:created xsi:type="dcterms:W3CDTF">2023-09-26T00:12:00Z</dcterms:created>
  <dcterms:modified xsi:type="dcterms:W3CDTF">2023-09-26T00:34:00Z</dcterms:modified>
</cp:coreProperties>
</file>