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9040" w14:textId="2821C9FB" w:rsidR="00A95BEA" w:rsidRPr="002D52C6" w:rsidRDefault="00900ED4" w:rsidP="00900ED4">
      <w:pPr>
        <w:jc w:val="center"/>
        <w:rPr>
          <w:rFonts w:ascii="Bauhaus 93" w:hAnsi="Bauhaus 93"/>
          <w:b/>
          <w:bCs/>
          <w:color w:val="0F9ED5" w:themeColor="accent4"/>
          <w:sz w:val="60"/>
          <w:szCs w:val="60"/>
          <w:lang w:val="es-ES"/>
        </w:rPr>
      </w:pPr>
      <w:r w:rsidRPr="002D52C6">
        <w:rPr>
          <w:rFonts w:ascii="Bauhaus 93" w:hAnsi="Bauhaus 93"/>
          <w:b/>
          <w:bCs/>
          <w:color w:val="0F9ED5" w:themeColor="accent4"/>
          <w:sz w:val="60"/>
          <w:szCs w:val="60"/>
          <w:lang w:val="es-ES"/>
        </w:rPr>
        <w:t>¡Hora de Tejer!</w:t>
      </w:r>
    </w:p>
    <w:p w14:paraId="2FA23FD4" w14:textId="106000BD" w:rsidR="00900ED4" w:rsidRPr="002D52C6" w:rsidRDefault="00900ED4" w:rsidP="00900ED4">
      <w:pPr>
        <w:jc w:val="center"/>
        <w:rPr>
          <w:rFonts w:ascii="Bauhaus 93" w:hAnsi="Bauhaus 93"/>
          <w:color w:val="747474" w:themeColor="background2" w:themeShade="80"/>
          <w:sz w:val="32"/>
          <w:szCs w:val="32"/>
          <w:lang w:val="es-ES"/>
        </w:rPr>
      </w:pPr>
      <w:r w:rsidRPr="002D52C6">
        <w:rPr>
          <w:rFonts w:ascii="Bauhaus 93" w:hAnsi="Bauhaus 93"/>
          <w:color w:val="747474" w:themeColor="background2" w:themeShade="80"/>
          <w:sz w:val="32"/>
          <w:szCs w:val="32"/>
          <w:lang w:val="es-ES"/>
        </w:rPr>
        <w:t>Producido por Josué Reina Hernández en su totalidad</w:t>
      </w:r>
    </w:p>
    <w:p w14:paraId="4C1D744D" w14:textId="75A48DAC" w:rsidR="00900ED4" w:rsidRPr="002D52C6" w:rsidRDefault="00900ED4" w:rsidP="00900ED4">
      <w:pPr>
        <w:jc w:val="center"/>
        <w:rPr>
          <w:rFonts w:ascii="Bauhaus 93" w:hAnsi="Bauhaus 93"/>
          <w:color w:val="747474" w:themeColor="background2" w:themeShade="80"/>
          <w:sz w:val="32"/>
          <w:szCs w:val="32"/>
          <w:lang w:val="es-ES"/>
        </w:rPr>
      </w:pPr>
      <w:r w:rsidRPr="002D52C6">
        <w:rPr>
          <w:rFonts w:ascii="Bauhaus 93" w:hAnsi="Bauhaus 93"/>
          <w:color w:val="747474" w:themeColor="background2" w:themeShade="80"/>
          <w:sz w:val="32"/>
          <w:szCs w:val="32"/>
          <w:lang w:val="es-ES"/>
        </w:rPr>
        <w:t>Sinopsis: Un calcetín se chamusco y para no ser botado a la basura pide ayuda a sus amigos del crochet pero … ¿lo lograran?</w:t>
      </w:r>
    </w:p>
    <w:p w14:paraId="30A8BF19" w14:textId="77777777" w:rsidR="002D52C6" w:rsidRDefault="002D52C6" w:rsidP="00900ED4">
      <w:pPr>
        <w:jc w:val="center"/>
        <w:rPr>
          <w:rFonts w:ascii="Bauhaus 93" w:hAnsi="Bauhaus 93"/>
          <w:color w:val="171717" w:themeColor="background2" w:themeShade="1A"/>
          <w:sz w:val="32"/>
          <w:szCs w:val="32"/>
          <w:lang w:val="es-ES"/>
        </w:rPr>
      </w:pPr>
    </w:p>
    <w:p w14:paraId="5DC6886C" w14:textId="7E8FF784" w:rsidR="00900ED4" w:rsidRPr="000003A0" w:rsidRDefault="00900ED4" w:rsidP="00900ED4">
      <w:pPr>
        <w:jc w:val="center"/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</w:pPr>
      <w:r w:rsidRPr="000003A0"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  <w:t>2024 RH Library</w:t>
      </w:r>
    </w:p>
    <w:p w14:paraId="434C1BA8" w14:textId="528307A2" w:rsidR="00900ED4" w:rsidRPr="000003A0" w:rsidRDefault="00900ED4" w:rsidP="00900ED4">
      <w:pPr>
        <w:jc w:val="center"/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</w:pPr>
      <w:r w:rsidRPr="000003A0"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  <w:t>Todos los Derechos Reservados</w:t>
      </w:r>
    </w:p>
    <w:p w14:paraId="764D3047" w14:textId="40893D43" w:rsidR="000003A0" w:rsidRDefault="00900ED4" w:rsidP="002D52C6">
      <w:pPr>
        <w:jc w:val="center"/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</w:pPr>
      <w:r w:rsidRPr="000003A0"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  <w:t>Prohibida su venta, Este contenido es 100% Gratuito</w:t>
      </w:r>
    </w:p>
    <w:p w14:paraId="5B36F62A" w14:textId="77777777" w:rsidR="002D52C6" w:rsidRDefault="002D52C6" w:rsidP="002D52C6">
      <w:pPr>
        <w:jc w:val="center"/>
        <w:rPr>
          <w:rFonts w:ascii="Aptos Display" w:hAnsi="Aptos Display"/>
          <w:color w:val="171717" w:themeColor="background2" w:themeShade="1A"/>
          <w:sz w:val="32"/>
          <w:szCs w:val="32"/>
          <w:lang w:val="es-ES"/>
        </w:rPr>
      </w:pPr>
    </w:p>
    <w:p w14:paraId="585974D7" w14:textId="369585B3" w:rsidR="000003A0" w:rsidRPr="000003A0" w:rsidRDefault="000003A0" w:rsidP="00900ED4">
      <w:pPr>
        <w:jc w:val="center"/>
        <w:rPr>
          <w:rFonts w:ascii="Bauhaus 93" w:hAnsi="Bauhaus 93"/>
          <w:color w:val="0F9ED5" w:themeColor="accent4"/>
          <w:sz w:val="40"/>
          <w:szCs w:val="40"/>
          <w:lang w:val="es-ES"/>
        </w:rPr>
      </w:pPr>
      <w:r w:rsidRPr="000003A0">
        <w:rPr>
          <w:rFonts w:ascii="Bauhaus 93" w:hAnsi="Bauhaus 93"/>
          <w:color w:val="0F9ED5" w:themeColor="accent4"/>
          <w:sz w:val="40"/>
          <w:szCs w:val="40"/>
          <w:lang w:val="es-ES"/>
        </w:rPr>
        <w:t>¡Hora de Tejer!</w:t>
      </w:r>
    </w:p>
    <w:p w14:paraId="4388BBBE" w14:textId="13654A17" w:rsidR="00900ED4" w:rsidRPr="00900ED4" w:rsidRDefault="000003A0" w:rsidP="00900ED4">
      <w:pPr>
        <w:jc w:val="center"/>
        <w:rPr>
          <w:rFonts w:ascii="Bauhaus 93" w:hAnsi="Bauhaus 93"/>
          <w:color w:val="171717" w:themeColor="background2" w:themeShade="1A"/>
          <w:sz w:val="32"/>
          <w:szCs w:val="32"/>
          <w:lang w:val="es-ES"/>
        </w:rPr>
      </w:pP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Me hirieron en lo más profundo de mi ser, sabía que jugar con los calcetines peligro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,</w:t>
      </w:r>
      <w:r w:rsidR="003A1893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 era peligroso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, la plancha no era mi destino y aun así les hice caso, ahora estoy quemado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 y chamuscado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, 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¿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que pensara pie de mí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?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, pero en ese momento llegaron mis amigos, los maestros del crochet, 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con habilidad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 comenzaron su labor, tijeras quito el lado quemado, la madeja y el palillo comenzaron a tejer y tejer, pero faltaba unir los dos tejidos diferentes, los botones sabían esa técnica, pero estaban en los cajones más altos, tiraron de 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allí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 unos hilos, salieron rodando a gran velocidad 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por los hilos, 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pero muchos perdieron el equilibrio y se rompieron 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al caer, </w:t>
      </w:r>
      <w:r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solo uno llego, aguja hiso la unión final entre el tejido nuevo y botón y de botón a mí, quede como nuevo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, tanto en mi tejido como en mi corazón, quede llen</w:t>
      </w:r>
      <w:r w:rsidR="00E46E1F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o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 xml:space="preserve"> de felicidad, les debo una grande a mis amigos del crochet y a botón que siempre estará junto a mi corazón</w:t>
      </w:r>
      <w:r w:rsidR="00C3558E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, literalmente</w:t>
      </w:r>
      <w:r w:rsidR="002D52C6">
        <w:rPr>
          <w:rFonts w:ascii="Poppins" w:hAnsi="Poppins" w:cs="Poppins"/>
          <w:color w:val="495057"/>
          <w:sz w:val="22"/>
          <w:szCs w:val="22"/>
          <w:shd w:val="clear" w:color="auto" w:fill="FFFFFF"/>
        </w:rPr>
        <w:t>.</w:t>
      </w:r>
    </w:p>
    <w:sectPr w:rsidR="00900ED4" w:rsidRPr="00900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4"/>
    <w:rsid w:val="000003A0"/>
    <w:rsid w:val="002D52C6"/>
    <w:rsid w:val="003A1893"/>
    <w:rsid w:val="00436E93"/>
    <w:rsid w:val="0058070D"/>
    <w:rsid w:val="00900ED4"/>
    <w:rsid w:val="00A95BEA"/>
    <w:rsid w:val="00AA75BE"/>
    <w:rsid w:val="00C3558E"/>
    <w:rsid w:val="00E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92BB"/>
  <w15:chartTrackingRefBased/>
  <w15:docId w15:val="{B4C74309-CC75-4993-BB12-39516122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MrSsj reina</dc:creator>
  <cp:keywords/>
  <dc:description/>
  <cp:lastModifiedBy>MrSsj reina</cp:lastModifiedBy>
  <cp:revision>2</cp:revision>
  <dcterms:created xsi:type="dcterms:W3CDTF">2024-05-22T17:48:00Z</dcterms:created>
  <dcterms:modified xsi:type="dcterms:W3CDTF">2024-05-23T14:42:00Z</dcterms:modified>
</cp:coreProperties>
</file>