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C7013" w14:textId="77777777" w:rsidR="00B40DF7" w:rsidRDefault="00B40DF7">
      <w:pPr>
        <w:spacing w:before="800" w:after="100"/>
      </w:pPr>
    </w:p>
    <w:p w14:paraId="54F4308A" w14:textId="77777777" w:rsidR="00B40DF7" w:rsidRDefault="00000000">
      <w:pPr>
        <w:spacing w:before="160" w:after="100"/>
        <w:jc w:val="center"/>
      </w:pPr>
      <w:r>
        <w:rPr>
          <w:rFonts w:ascii="Georgia" w:eastAsia="Georgia" w:hAnsi="Georgia" w:cs="Georgia"/>
          <w:b/>
          <w:bCs/>
          <w:sz w:val="36"/>
          <w:szCs w:val="36"/>
        </w:rPr>
        <w:t>JABALPUR ENGINEERING COLLEGE</w:t>
      </w:r>
    </w:p>
    <w:p w14:paraId="36F6FB58" w14:textId="77777777" w:rsidR="00B40DF7" w:rsidRDefault="00000000">
      <w:pPr>
        <w:spacing w:after="240"/>
        <w:jc w:val="center"/>
      </w:pPr>
      <w:r>
        <w:rPr>
          <w:b/>
          <w:bCs/>
          <w:color w:val="6B7280"/>
        </w:rPr>
        <w:t>DEPARTMENT OF COMPUTER APPLICATIONS JABALPUR, MADHYA PRADESH – 482011</w:t>
      </w:r>
    </w:p>
    <w:p w14:paraId="3C15374F" w14:textId="77777777" w:rsidR="00B40DF7" w:rsidRDefault="00B40DF7">
      <w:pPr>
        <w:pBdr>
          <w:bottom w:val="none" w:sz="10" w:space="2" w:color="4F46E5"/>
        </w:pBdr>
        <w:spacing w:before="80" w:after="440"/>
        <w:jc w:val="center"/>
      </w:pPr>
    </w:p>
    <w:p w14:paraId="14F7B176" w14:textId="77777777" w:rsidR="00B40DF7" w:rsidRDefault="00000000">
      <w:pPr>
        <w:spacing w:before="180"/>
        <w:jc w:val="center"/>
      </w:pPr>
      <w:proofErr w:type="spellStart"/>
      <w:r>
        <w:rPr>
          <w:rFonts w:ascii="Georgia" w:eastAsia="Georgia" w:hAnsi="Georgia" w:cs="Georgia"/>
          <w:b/>
          <w:bCs/>
          <w:sz w:val="64"/>
          <w:szCs w:val="64"/>
        </w:rPr>
        <w:t>SkillSwapX</w:t>
      </w:r>
      <w:proofErr w:type="spellEnd"/>
    </w:p>
    <w:p w14:paraId="7D5FB496" w14:textId="77777777" w:rsidR="00B40DF7" w:rsidRDefault="00000000">
      <w:pPr>
        <w:spacing w:after="420"/>
        <w:jc w:val="center"/>
      </w:pPr>
      <w:r>
        <w:rPr>
          <w:rFonts w:ascii="Georgia" w:eastAsia="Georgia" w:hAnsi="Georgia" w:cs="Georgia"/>
          <w:i/>
          <w:iCs/>
          <w:color w:val="6B7280"/>
          <w:sz w:val="24"/>
          <w:szCs w:val="24"/>
        </w:rPr>
        <w:t>A Peer-to-Peer Reciprocal Skill Exchange and Interactive Learning Platform</w:t>
      </w:r>
    </w:p>
    <w:p w14:paraId="5B9FCB96" w14:textId="77777777" w:rsidR="00B40DF7" w:rsidRDefault="00000000">
      <w:pPr>
        <w:spacing w:before="80" w:after="60"/>
        <w:jc w:val="center"/>
      </w:pPr>
      <w:r>
        <w:rPr>
          <w:b/>
          <w:bCs/>
          <w:color w:val="4F46E5"/>
          <w:sz w:val="26"/>
          <w:szCs w:val="26"/>
        </w:rPr>
        <w:t>MCA MINOR PROJECT SYNOPSIS</w:t>
      </w:r>
    </w:p>
    <w:p w14:paraId="1C522551" w14:textId="77777777" w:rsidR="00B40DF7" w:rsidRDefault="00000000">
      <w:pPr>
        <w:spacing w:after="500"/>
        <w:jc w:val="center"/>
      </w:pPr>
      <w:r>
        <w:t>Master of Computer Applications (MCA) | 3rd Semester | Session 2025–27</w:t>
      </w:r>
    </w:p>
    <w:p w14:paraId="166E5684" w14:textId="77777777" w:rsidR="00B40DF7" w:rsidRDefault="00000000">
      <w:pPr>
        <w:spacing w:before="260" w:after="60"/>
        <w:jc w:val="center"/>
      </w:pPr>
      <w:r>
        <w:rPr>
          <w:b/>
          <w:bCs/>
        </w:rPr>
        <w:t>Submitted By:</w:t>
      </w:r>
    </w:p>
    <w:p w14:paraId="21F9C160" w14:textId="6E5989C6" w:rsidR="00B40DF7" w:rsidRDefault="00000000">
      <w:pPr>
        <w:spacing w:after="240"/>
        <w:jc w:val="center"/>
      </w:pPr>
      <w:r>
        <w:rPr>
          <w:b/>
          <w:bCs/>
          <w:color w:val="4F46E5"/>
          <w:sz w:val="24"/>
          <w:szCs w:val="24"/>
        </w:rPr>
        <w:t>Shubhank Parihar   |   Anushka Patel</w:t>
      </w:r>
      <w:r w:rsidR="00D368DA">
        <w:rPr>
          <w:b/>
          <w:bCs/>
          <w:color w:val="4F46E5"/>
          <w:sz w:val="24"/>
          <w:szCs w:val="24"/>
        </w:rPr>
        <w:br/>
      </w:r>
      <w:r>
        <w:rPr>
          <w:color w:val="6B7280"/>
          <w:sz w:val="20"/>
          <w:szCs w:val="20"/>
        </w:rPr>
        <w:t xml:space="preserve"> MCA 3rd Semester, Department of Computer Applications</w:t>
      </w:r>
    </w:p>
    <w:p w14:paraId="057C34EE" w14:textId="77777777" w:rsidR="00B40DF7" w:rsidRDefault="00000000">
      <w:pPr>
        <w:spacing w:before="140" w:after="60"/>
        <w:jc w:val="center"/>
      </w:pPr>
      <w:r>
        <w:rPr>
          <w:b/>
          <w:bCs/>
        </w:rPr>
        <w:t>Under the Guidance of:</w:t>
      </w:r>
    </w:p>
    <w:p w14:paraId="090732A8" w14:textId="32EB4219" w:rsidR="00B40DF7" w:rsidRDefault="00000000">
      <w:pPr>
        <w:spacing w:after="180"/>
        <w:jc w:val="center"/>
      </w:pPr>
      <w:r>
        <w:rPr>
          <w:sz w:val="21"/>
          <w:szCs w:val="21"/>
        </w:rPr>
        <w:t xml:space="preserve">Prof. Roshni Vinodia   </w:t>
      </w:r>
      <w:r w:rsidR="00D368DA">
        <w:rPr>
          <w:sz w:val="21"/>
          <w:szCs w:val="21"/>
        </w:rPr>
        <w:br/>
      </w:r>
      <w:r>
        <w:rPr>
          <w:sz w:val="21"/>
          <w:szCs w:val="21"/>
        </w:rPr>
        <w:t xml:space="preserve">Prof. Anjali Sahu   </w:t>
      </w:r>
      <w:r w:rsidR="00D368DA">
        <w:rPr>
          <w:sz w:val="21"/>
          <w:szCs w:val="21"/>
        </w:rPr>
        <w:br/>
      </w:r>
      <w:r>
        <w:rPr>
          <w:sz w:val="21"/>
          <w:szCs w:val="21"/>
        </w:rPr>
        <w:t xml:space="preserve"> Prof. Megha Malik </w:t>
      </w:r>
      <w:r w:rsidR="00D368DA">
        <w:rPr>
          <w:sz w:val="21"/>
          <w:szCs w:val="21"/>
        </w:rPr>
        <w:br/>
      </w:r>
      <w:r>
        <w:rPr>
          <w:sz w:val="21"/>
          <w:szCs w:val="21"/>
        </w:rPr>
        <w:t xml:space="preserve">Prof. </w:t>
      </w:r>
      <w:proofErr w:type="spellStart"/>
      <w:r>
        <w:rPr>
          <w:sz w:val="21"/>
          <w:szCs w:val="21"/>
        </w:rPr>
        <w:t>Swapnilta</w:t>
      </w:r>
      <w:proofErr w:type="spellEnd"/>
      <w:r>
        <w:rPr>
          <w:sz w:val="21"/>
          <w:szCs w:val="21"/>
        </w:rPr>
        <w:t xml:space="preserve"> Kashyap   </w:t>
      </w:r>
      <w:r w:rsidR="00D368DA">
        <w:rPr>
          <w:sz w:val="21"/>
          <w:szCs w:val="21"/>
        </w:rPr>
        <w:br/>
      </w:r>
      <w:r>
        <w:rPr>
          <w:sz w:val="21"/>
          <w:szCs w:val="21"/>
        </w:rPr>
        <w:t>Prof. Shikha Singh Narela</w:t>
      </w:r>
    </w:p>
    <w:p w14:paraId="742F003D" w14:textId="77777777" w:rsidR="00B40DF7" w:rsidRDefault="00000000">
      <w:pPr>
        <w:spacing w:before="80" w:after="60"/>
        <w:jc w:val="center"/>
      </w:pPr>
      <w:r>
        <w:rPr>
          <w:b/>
          <w:bCs/>
        </w:rPr>
        <w:t>Project Supervisor:</w:t>
      </w:r>
    </w:p>
    <w:p w14:paraId="4A29209E" w14:textId="7C0764C4" w:rsidR="00B40DF7" w:rsidRDefault="00000000">
      <w:pPr>
        <w:spacing w:after="360"/>
        <w:jc w:val="center"/>
      </w:pPr>
      <w:r>
        <w:rPr>
          <w:b/>
          <w:bCs/>
          <w:color w:val="4F46E5"/>
          <w:sz w:val="24"/>
          <w:szCs w:val="24"/>
        </w:rPr>
        <w:t>Dr. Samar Upadhyay</w:t>
      </w:r>
      <w:r>
        <w:rPr>
          <w:color w:val="6B7280"/>
          <w:sz w:val="20"/>
          <w:szCs w:val="20"/>
        </w:rPr>
        <w:t xml:space="preserve"> </w:t>
      </w:r>
      <w:r w:rsidR="00D368DA">
        <w:rPr>
          <w:color w:val="6B7280"/>
          <w:sz w:val="20"/>
          <w:szCs w:val="20"/>
        </w:rPr>
        <w:br/>
      </w:r>
      <w:r>
        <w:rPr>
          <w:color w:val="6B7280"/>
          <w:sz w:val="20"/>
          <w:szCs w:val="20"/>
        </w:rPr>
        <w:t>Department of Computer Applications, Jabalpur Engineering College</w:t>
      </w:r>
    </w:p>
    <w:p w14:paraId="26D51C00" w14:textId="77777777" w:rsidR="00B40DF7" w:rsidRDefault="00000000">
      <w:r>
        <w:br w:type="page"/>
      </w:r>
    </w:p>
    <w:p w14:paraId="589FF43B" w14:textId="77777777" w:rsidR="00B40DF7" w:rsidRDefault="00000000">
      <w:pPr>
        <w:spacing w:before="200" w:after="100"/>
        <w:jc w:val="center"/>
      </w:pPr>
      <w:r>
        <w:rPr>
          <w:rFonts w:ascii="Georgia" w:eastAsia="Georgia" w:hAnsi="Georgia" w:cs="Georgia"/>
          <w:b/>
          <w:bCs/>
          <w:sz w:val="32"/>
          <w:szCs w:val="32"/>
        </w:rPr>
        <w:lastRenderedPageBreak/>
        <w:t>TABLE OF CONTENTS</w:t>
      </w:r>
    </w:p>
    <w:p w14:paraId="0B69592C" w14:textId="77777777" w:rsidR="00B40DF7" w:rsidRDefault="00000000">
      <w:pPr>
        <w:pBdr>
          <w:bottom w:val="none" w:sz="6" w:space="4" w:color="4F46E5"/>
        </w:pBdr>
        <w:spacing w:after="280"/>
        <w:jc w:val="center"/>
      </w:pPr>
      <w:r>
        <w:rPr>
          <w:i/>
          <w:iCs/>
          <w:color w:val="6B7280"/>
          <w:sz w:val="20"/>
          <w:szCs w:val="20"/>
        </w:rPr>
        <w:t xml:space="preserve">MCA Minor Project Synopsis — </w:t>
      </w:r>
      <w:proofErr w:type="spellStart"/>
      <w:r>
        <w:rPr>
          <w:i/>
          <w:iCs/>
          <w:color w:val="6B7280"/>
          <w:sz w:val="20"/>
          <w:szCs w:val="20"/>
        </w:rPr>
        <w:t>SkillSwapX</w:t>
      </w:r>
      <w:proofErr w:type="spellEnd"/>
      <w:r>
        <w:rPr>
          <w:i/>
          <w:iCs/>
          <w:color w:val="6B7280"/>
          <w:sz w:val="20"/>
          <w:szCs w:val="20"/>
        </w:rPr>
        <w:t xml:space="preserve"> System Documentation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B40DF7" w14:paraId="160CE084" w14:textId="77777777">
        <w:tblPrEx>
          <w:tblCellMar>
            <w:top w:w="0" w:type="dxa"/>
            <w:bottom w:w="0" w:type="dxa"/>
          </w:tblCellMar>
        </w:tblPrEx>
        <w:trPr>
          <w:tblHeader/>
        </w:trPr>
        <w:tc>
          <w:tcPr>
            <w:tcW w:w="9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638EA960" w14:textId="77777777" w:rsidR="00B40DF7" w:rsidRDefault="00000000">
            <w:pPr>
              <w:spacing w:before="40" w:after="40"/>
            </w:pPr>
            <w:r>
              <w:rPr>
                <w:b/>
                <w:bCs/>
                <w:sz w:val="21"/>
                <w:szCs w:val="21"/>
              </w:rPr>
              <w:t>S. No.</w:t>
            </w:r>
          </w:p>
        </w:tc>
        <w:tc>
          <w:tcPr>
            <w:tcW w:w="41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7304B125" w14:textId="77777777" w:rsidR="00B40DF7" w:rsidRDefault="00000000">
            <w:pPr>
              <w:spacing w:before="40" w:after="40"/>
            </w:pPr>
            <w:r>
              <w:rPr>
                <w:b/>
                <w:bCs/>
                <w:sz w:val="21"/>
                <w:szCs w:val="21"/>
              </w:rPr>
              <w:t>Topic</w:t>
            </w:r>
          </w:p>
        </w:tc>
      </w:tr>
      <w:tr w:rsidR="00B40DF7" w14:paraId="73FA441C"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70DD60A" w14:textId="77777777" w:rsidR="00B40DF7" w:rsidRDefault="00000000">
            <w:pPr>
              <w:spacing w:before="30" w:after="30" w:line="260" w:lineRule="auto"/>
              <w:jc w:val="center"/>
            </w:pPr>
            <w:r>
              <w:rPr>
                <w:b/>
                <w:bCs/>
                <w:sz w:val="20"/>
                <w:szCs w:val="20"/>
              </w:rPr>
              <w:t>1.</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8D8E5F2" w14:textId="77777777" w:rsidR="00B40DF7" w:rsidRDefault="00000000">
            <w:pPr>
              <w:spacing w:before="30" w:after="30" w:line="260" w:lineRule="auto"/>
            </w:pPr>
            <w:r>
              <w:rPr>
                <w:sz w:val="20"/>
                <w:szCs w:val="20"/>
              </w:rPr>
              <w:t>Preface</w:t>
            </w:r>
          </w:p>
        </w:tc>
      </w:tr>
      <w:tr w:rsidR="00B40DF7" w14:paraId="48561094"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313E626" w14:textId="77777777" w:rsidR="00B40DF7" w:rsidRDefault="00000000">
            <w:pPr>
              <w:spacing w:before="30" w:after="30" w:line="260" w:lineRule="auto"/>
              <w:jc w:val="center"/>
            </w:pPr>
            <w:r>
              <w:rPr>
                <w:b/>
                <w:bCs/>
                <w:sz w:val="20"/>
                <w:szCs w:val="20"/>
              </w:rPr>
              <w:t>2.</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D7122F0" w14:textId="77777777" w:rsidR="00B40DF7" w:rsidRDefault="00000000">
            <w:pPr>
              <w:spacing w:before="30" w:after="30" w:line="260" w:lineRule="auto"/>
            </w:pPr>
            <w:r>
              <w:rPr>
                <w:sz w:val="20"/>
                <w:szCs w:val="20"/>
              </w:rPr>
              <w:t>Introduction</w:t>
            </w:r>
          </w:p>
        </w:tc>
      </w:tr>
      <w:tr w:rsidR="00B40DF7" w14:paraId="5003F329"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8C6CADE" w14:textId="77777777" w:rsidR="00B40DF7" w:rsidRDefault="00000000">
            <w:pPr>
              <w:spacing w:before="30" w:after="30" w:line="260" w:lineRule="auto"/>
              <w:jc w:val="center"/>
            </w:pPr>
            <w:r>
              <w:rPr>
                <w:b/>
                <w:bCs/>
                <w:sz w:val="20"/>
                <w:szCs w:val="20"/>
              </w:rPr>
              <w:t>3.</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D617CF7" w14:textId="77777777" w:rsidR="00B40DF7" w:rsidRDefault="00000000">
            <w:pPr>
              <w:spacing w:before="30" w:after="30" w:line="260" w:lineRule="auto"/>
            </w:pPr>
            <w:r>
              <w:rPr>
                <w:sz w:val="20"/>
                <w:szCs w:val="20"/>
              </w:rPr>
              <w:t>Scope and Objective of the System</w:t>
            </w:r>
          </w:p>
        </w:tc>
      </w:tr>
      <w:tr w:rsidR="00B40DF7" w14:paraId="647F5F4B"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294473B" w14:textId="77777777" w:rsidR="00B40DF7" w:rsidRDefault="00000000">
            <w:pPr>
              <w:spacing w:before="30" w:after="30" w:line="260" w:lineRule="auto"/>
              <w:jc w:val="center"/>
            </w:pPr>
            <w:r>
              <w:rPr>
                <w:b/>
                <w:bCs/>
                <w:sz w:val="20"/>
                <w:szCs w:val="20"/>
              </w:rPr>
              <w:t>4.</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D7D8C62" w14:textId="77777777" w:rsidR="00B40DF7" w:rsidRDefault="00000000">
            <w:pPr>
              <w:spacing w:before="30" w:after="30" w:line="260" w:lineRule="auto"/>
            </w:pPr>
            <w:r>
              <w:rPr>
                <w:sz w:val="20"/>
                <w:szCs w:val="20"/>
              </w:rPr>
              <w:t>Feasibility Study</w:t>
            </w:r>
          </w:p>
        </w:tc>
      </w:tr>
      <w:tr w:rsidR="00B40DF7" w14:paraId="2D9BCE2F"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577BC55" w14:textId="77777777" w:rsidR="00B40DF7" w:rsidRDefault="00000000">
            <w:pPr>
              <w:spacing w:before="30" w:after="30" w:line="260" w:lineRule="auto"/>
              <w:jc w:val="center"/>
            </w:pPr>
            <w:r>
              <w:rPr>
                <w:b/>
                <w:bCs/>
                <w:sz w:val="20"/>
                <w:szCs w:val="20"/>
              </w:rPr>
              <w:t>5.</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D80B490" w14:textId="77777777" w:rsidR="00B40DF7" w:rsidRDefault="00000000">
            <w:pPr>
              <w:spacing w:before="30" w:after="30" w:line="260" w:lineRule="auto"/>
            </w:pPr>
            <w:r>
              <w:rPr>
                <w:sz w:val="20"/>
                <w:szCs w:val="20"/>
              </w:rPr>
              <w:t>System Requirements</w:t>
            </w:r>
          </w:p>
        </w:tc>
      </w:tr>
      <w:tr w:rsidR="00B40DF7" w14:paraId="51BF339D"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D419AB2" w14:textId="77777777" w:rsidR="00B40DF7" w:rsidRDefault="00000000">
            <w:pPr>
              <w:spacing w:before="30" w:after="30" w:line="260" w:lineRule="auto"/>
              <w:jc w:val="center"/>
            </w:pPr>
            <w:r>
              <w:rPr>
                <w:sz w:val="20"/>
                <w:szCs w:val="20"/>
              </w:rPr>
              <w:t xml:space="preserve">   5.1</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8D86C4A" w14:textId="77777777" w:rsidR="00B40DF7" w:rsidRDefault="00000000">
            <w:pPr>
              <w:spacing w:before="30" w:after="30" w:line="260" w:lineRule="auto"/>
            </w:pPr>
            <w:r>
              <w:rPr>
                <w:sz w:val="20"/>
                <w:szCs w:val="20"/>
              </w:rPr>
              <w:t>Hardware Requirements</w:t>
            </w:r>
          </w:p>
        </w:tc>
      </w:tr>
      <w:tr w:rsidR="00B40DF7" w14:paraId="01C175DF"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F2BFAFB" w14:textId="77777777" w:rsidR="00B40DF7" w:rsidRDefault="00000000">
            <w:pPr>
              <w:spacing w:before="30" w:after="30" w:line="260" w:lineRule="auto"/>
              <w:jc w:val="center"/>
            </w:pPr>
            <w:r>
              <w:rPr>
                <w:sz w:val="20"/>
                <w:szCs w:val="20"/>
              </w:rPr>
              <w:t xml:space="preserve">   5.2</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5484D12" w14:textId="77777777" w:rsidR="00B40DF7" w:rsidRDefault="00000000">
            <w:pPr>
              <w:spacing w:before="30" w:after="30" w:line="260" w:lineRule="auto"/>
            </w:pPr>
            <w:r>
              <w:rPr>
                <w:sz w:val="20"/>
                <w:szCs w:val="20"/>
              </w:rPr>
              <w:t>Software Requirements</w:t>
            </w:r>
          </w:p>
        </w:tc>
      </w:tr>
      <w:tr w:rsidR="00B40DF7" w14:paraId="5F66DB99"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75D3A6AD" w14:textId="77777777" w:rsidR="00B40DF7" w:rsidRDefault="00000000">
            <w:pPr>
              <w:spacing w:before="30" w:after="30" w:line="260" w:lineRule="auto"/>
              <w:jc w:val="center"/>
            </w:pPr>
            <w:r>
              <w:rPr>
                <w:b/>
                <w:bCs/>
                <w:sz w:val="20"/>
                <w:szCs w:val="20"/>
              </w:rPr>
              <w:t>6.</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3AE43AB" w14:textId="77777777" w:rsidR="00B40DF7" w:rsidRDefault="00000000">
            <w:pPr>
              <w:spacing w:before="30" w:after="30" w:line="260" w:lineRule="auto"/>
            </w:pPr>
            <w:r>
              <w:rPr>
                <w:sz w:val="20"/>
                <w:szCs w:val="20"/>
              </w:rPr>
              <w:t>Technologies Used</w:t>
            </w:r>
          </w:p>
        </w:tc>
      </w:tr>
      <w:tr w:rsidR="00B40DF7" w14:paraId="1D85FD33"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8036CAE" w14:textId="77777777" w:rsidR="00B40DF7" w:rsidRDefault="00000000">
            <w:pPr>
              <w:spacing w:before="30" w:after="30" w:line="260" w:lineRule="auto"/>
              <w:jc w:val="center"/>
            </w:pPr>
            <w:r>
              <w:rPr>
                <w:sz w:val="20"/>
                <w:szCs w:val="20"/>
              </w:rPr>
              <w:t xml:space="preserve">   6.1</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66CF880" w14:textId="77777777" w:rsidR="00B40DF7" w:rsidRDefault="00000000">
            <w:pPr>
              <w:spacing w:before="30" w:after="30" w:line="260" w:lineRule="auto"/>
            </w:pPr>
            <w:r>
              <w:rPr>
                <w:sz w:val="20"/>
                <w:szCs w:val="20"/>
              </w:rPr>
              <w:t>Front-end Technologies</w:t>
            </w:r>
          </w:p>
        </w:tc>
      </w:tr>
      <w:tr w:rsidR="00B40DF7" w14:paraId="63F5E633"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84F57EF" w14:textId="77777777" w:rsidR="00B40DF7" w:rsidRDefault="00000000">
            <w:pPr>
              <w:spacing w:before="30" w:after="30" w:line="260" w:lineRule="auto"/>
              <w:jc w:val="center"/>
            </w:pPr>
            <w:r>
              <w:rPr>
                <w:sz w:val="20"/>
                <w:szCs w:val="20"/>
              </w:rPr>
              <w:t xml:space="preserve">   6.2</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6ED2D76" w14:textId="77777777" w:rsidR="00B40DF7" w:rsidRDefault="00000000">
            <w:pPr>
              <w:spacing w:before="30" w:after="30" w:line="260" w:lineRule="auto"/>
            </w:pPr>
            <w:r>
              <w:rPr>
                <w:sz w:val="20"/>
                <w:szCs w:val="20"/>
              </w:rPr>
              <w:t>Back-end Technologies</w:t>
            </w:r>
          </w:p>
        </w:tc>
      </w:tr>
      <w:tr w:rsidR="00B40DF7" w14:paraId="2C61D861"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B8D26AA" w14:textId="77777777" w:rsidR="00B40DF7" w:rsidRDefault="00000000">
            <w:pPr>
              <w:spacing w:before="30" w:after="30" w:line="260" w:lineRule="auto"/>
              <w:jc w:val="center"/>
            </w:pPr>
            <w:r>
              <w:rPr>
                <w:b/>
                <w:bCs/>
                <w:sz w:val="20"/>
                <w:szCs w:val="20"/>
              </w:rPr>
              <w:t>7.</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111366E" w14:textId="77777777" w:rsidR="00B40DF7" w:rsidRDefault="00000000">
            <w:pPr>
              <w:spacing w:before="30" w:after="30" w:line="260" w:lineRule="auto"/>
            </w:pPr>
            <w:r>
              <w:rPr>
                <w:sz w:val="20"/>
                <w:szCs w:val="20"/>
              </w:rPr>
              <w:t>Goals of the Platform</w:t>
            </w:r>
          </w:p>
        </w:tc>
      </w:tr>
      <w:tr w:rsidR="00B40DF7" w14:paraId="116B7C65"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0B6C07A" w14:textId="77777777" w:rsidR="00B40DF7" w:rsidRDefault="00000000">
            <w:pPr>
              <w:spacing w:before="30" w:after="30" w:line="260" w:lineRule="auto"/>
              <w:jc w:val="center"/>
            </w:pPr>
            <w:r>
              <w:rPr>
                <w:b/>
                <w:bCs/>
                <w:sz w:val="20"/>
                <w:szCs w:val="20"/>
              </w:rPr>
              <w:t>8.</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E02EDD9" w14:textId="77777777" w:rsidR="00B40DF7" w:rsidRDefault="00000000">
            <w:pPr>
              <w:spacing w:before="30" w:after="30" w:line="260" w:lineRule="auto"/>
            </w:pPr>
            <w:r>
              <w:rPr>
                <w:sz w:val="20"/>
                <w:szCs w:val="20"/>
              </w:rPr>
              <w:t>Proposed System Architecture &amp; Workflow</w:t>
            </w:r>
          </w:p>
        </w:tc>
      </w:tr>
      <w:tr w:rsidR="00B40DF7" w14:paraId="2550AEBC"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38FEB02" w14:textId="77777777" w:rsidR="00B40DF7" w:rsidRDefault="00000000">
            <w:pPr>
              <w:spacing w:before="30" w:after="30" w:line="260" w:lineRule="auto"/>
              <w:jc w:val="center"/>
            </w:pPr>
            <w:r>
              <w:rPr>
                <w:b/>
                <w:bCs/>
                <w:sz w:val="20"/>
                <w:szCs w:val="20"/>
              </w:rPr>
              <w:t>9.</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3378E09" w14:textId="77777777" w:rsidR="00B40DF7" w:rsidRDefault="00000000">
            <w:pPr>
              <w:spacing w:before="30" w:after="30" w:line="260" w:lineRule="auto"/>
            </w:pPr>
            <w:r>
              <w:rPr>
                <w:sz w:val="20"/>
                <w:szCs w:val="20"/>
              </w:rPr>
              <w:t>System Modules Description</w:t>
            </w:r>
          </w:p>
        </w:tc>
      </w:tr>
      <w:tr w:rsidR="00B40DF7" w14:paraId="3704C1C6"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34C365E" w14:textId="77777777" w:rsidR="00B40DF7" w:rsidRDefault="00000000">
            <w:pPr>
              <w:spacing w:before="30" w:after="30" w:line="260" w:lineRule="auto"/>
              <w:jc w:val="center"/>
            </w:pPr>
            <w:r>
              <w:rPr>
                <w:b/>
                <w:bCs/>
                <w:sz w:val="20"/>
                <w:szCs w:val="20"/>
              </w:rPr>
              <w:t>10.</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DCE8658" w14:textId="77777777" w:rsidR="00B40DF7" w:rsidRDefault="00000000">
            <w:pPr>
              <w:spacing w:before="30" w:after="30" w:line="260" w:lineRule="auto"/>
            </w:pPr>
            <w:r>
              <w:rPr>
                <w:sz w:val="20"/>
                <w:szCs w:val="20"/>
              </w:rPr>
              <w:t>Implementation of DFD (Data Flow Diagram)</w:t>
            </w:r>
          </w:p>
        </w:tc>
      </w:tr>
      <w:tr w:rsidR="00B40DF7" w14:paraId="0321359D"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C8AA0AC" w14:textId="77777777" w:rsidR="00B40DF7" w:rsidRDefault="00000000">
            <w:pPr>
              <w:spacing w:before="30" w:after="30" w:line="260" w:lineRule="auto"/>
              <w:jc w:val="center"/>
            </w:pPr>
            <w:r>
              <w:rPr>
                <w:b/>
                <w:bCs/>
                <w:sz w:val="20"/>
                <w:szCs w:val="20"/>
              </w:rPr>
              <w:t>11.</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7D42B4DB" w14:textId="77777777" w:rsidR="00B40DF7" w:rsidRDefault="00000000">
            <w:pPr>
              <w:spacing w:before="30" w:after="30" w:line="260" w:lineRule="auto"/>
            </w:pPr>
            <w:r>
              <w:rPr>
                <w:sz w:val="20"/>
                <w:szCs w:val="20"/>
              </w:rPr>
              <w:t>ER Diagram – SQL Database Architecture</w:t>
            </w:r>
          </w:p>
        </w:tc>
      </w:tr>
      <w:tr w:rsidR="00B40DF7" w14:paraId="333A80E6" w14:textId="77777777">
        <w:tblPrEx>
          <w:tblCellMar>
            <w:top w:w="0" w:type="dxa"/>
            <w:bottom w:w="0" w:type="dxa"/>
          </w:tblCellMar>
        </w:tblPrEx>
        <w:tc>
          <w:tcPr>
            <w:tcW w:w="9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C128BD9" w14:textId="77777777" w:rsidR="00B40DF7" w:rsidRDefault="00000000">
            <w:pPr>
              <w:spacing w:before="30" w:after="30" w:line="260" w:lineRule="auto"/>
              <w:jc w:val="center"/>
            </w:pPr>
            <w:r>
              <w:rPr>
                <w:b/>
                <w:bCs/>
                <w:sz w:val="20"/>
                <w:szCs w:val="20"/>
              </w:rPr>
              <w:t>12.</w:t>
            </w:r>
          </w:p>
        </w:tc>
        <w:tc>
          <w:tcPr>
            <w:tcW w:w="41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E8BC612" w14:textId="77777777" w:rsidR="00B40DF7" w:rsidRDefault="00000000">
            <w:pPr>
              <w:spacing w:before="30" w:after="30" w:line="260" w:lineRule="auto"/>
            </w:pPr>
            <w:r>
              <w:rPr>
                <w:sz w:val="20"/>
                <w:szCs w:val="20"/>
              </w:rPr>
              <w:t>Reference</w:t>
            </w:r>
          </w:p>
        </w:tc>
      </w:tr>
    </w:tbl>
    <w:p w14:paraId="666FC1A8" w14:textId="77777777" w:rsidR="00B40DF7" w:rsidRDefault="00B40DF7">
      <w:pPr>
        <w:spacing w:before="200" w:after="0"/>
      </w:pPr>
    </w:p>
    <w:p w14:paraId="68653C85" w14:textId="77777777" w:rsidR="00B40DF7" w:rsidRDefault="00000000">
      <w:pPr>
        <w:jc w:val="center"/>
      </w:pPr>
      <w:r>
        <w:rPr>
          <w:i/>
          <w:iCs/>
        </w:rPr>
        <w:t xml:space="preserve">Note: This project synopsis adheres strictly to the curriculum norms prescribed by Rajiv Gandhi </w:t>
      </w:r>
      <w:proofErr w:type="spellStart"/>
      <w:r>
        <w:rPr>
          <w:i/>
          <w:iCs/>
        </w:rPr>
        <w:t>Proudyogiki</w:t>
      </w:r>
      <w:proofErr w:type="spellEnd"/>
      <w:r>
        <w:rPr>
          <w:i/>
          <w:iCs/>
        </w:rPr>
        <w:t xml:space="preserve"> Vishwavidyalaya (RGPV) and the Department of Computer Applications, Jabalpur Engineering College, Jabalpur (M.P.).</w:t>
      </w:r>
    </w:p>
    <w:p w14:paraId="0ECFA924" w14:textId="77777777" w:rsidR="00B40DF7" w:rsidRDefault="00000000">
      <w:r>
        <w:br w:type="page"/>
      </w:r>
    </w:p>
    <w:p w14:paraId="4F986FFE"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lastRenderedPageBreak/>
        <w:t xml:space="preserve">1. </w:t>
      </w:r>
      <w:r>
        <w:rPr>
          <w:rFonts w:ascii="Georgia" w:eastAsia="Georgia" w:hAnsi="Georgia" w:cs="Georgia"/>
          <w:b/>
          <w:bCs/>
          <w:color w:val="1A1A1A"/>
          <w:sz w:val="34"/>
          <w:szCs w:val="34"/>
        </w:rPr>
        <w:t>Preface</w:t>
      </w:r>
    </w:p>
    <w:p w14:paraId="260D39AB" w14:textId="77777777" w:rsidR="00B40DF7" w:rsidRDefault="00000000">
      <w:pPr>
        <w:jc w:val="both"/>
      </w:pPr>
      <w:r>
        <w:t xml:space="preserve">The contemporary technological landscape demands rapid, continuous, and multifaceted skill acquisition. However, conventional pedagogy and commercial digital e-learning platforms often construct artificial financial barriers, emphasize passive consumption over active engagement, and isolate learners from meaningful, bidirectional peer collaboration. This Minor Project Synopsis presents </w:t>
      </w:r>
      <w:proofErr w:type="spellStart"/>
      <w:r>
        <w:t>SkillSwapX</w:t>
      </w:r>
      <w:proofErr w:type="spellEnd"/>
      <w:r>
        <w:t>, an innovative, full-stack, peer-to-peer (P2P) reciprocal skill exchange web application conceived, designed, and developed to democratize practical education through mutual, currency-free knowledge bartering.</w:t>
      </w:r>
    </w:p>
    <w:p w14:paraId="646A1927" w14:textId="77777777" w:rsidR="00B40DF7" w:rsidRDefault="00000000">
      <w:pPr>
        <w:jc w:val="both"/>
      </w:pPr>
      <w:r>
        <w:t xml:space="preserve">This document serves as the formal project synopsis submitted in partial </w:t>
      </w:r>
      <w:proofErr w:type="spellStart"/>
      <w:r>
        <w:t>fulfillment</w:t>
      </w:r>
      <w:proofErr w:type="spellEnd"/>
      <w:r>
        <w:t xml:space="preserve"> of the requirements for the degree of Master of Computer Applications (MCA), 3rd Semester, for the academic session 2025–27 at Jabalpur Engineering College, Jabalpur (M.P.). The document comprehensively details the theoretical foundation, system scope, technical and economic feasibility, hardware and software specifications, underlying architectural stack, algorithmic matchmaking logic, modular system decomposition, multi-level Data Flow Diagrams (DFDs), relational Entity-Relationship (ER) database </w:t>
      </w:r>
      <w:proofErr w:type="spellStart"/>
      <w:r>
        <w:t>modeling</w:t>
      </w:r>
      <w:proofErr w:type="spellEnd"/>
      <w:r>
        <w:t xml:space="preserve">, and academic citations guiding the engineering of </w:t>
      </w:r>
      <w:proofErr w:type="spellStart"/>
      <w:r>
        <w:t>SkillSwapX</w:t>
      </w:r>
      <w:proofErr w:type="spellEnd"/>
      <w:r>
        <w:t>.</w:t>
      </w:r>
    </w:p>
    <w:p w14:paraId="5553EAAC" w14:textId="77777777" w:rsidR="00B40DF7" w:rsidRDefault="00000000">
      <w:pPr>
        <w:pStyle w:val="Heading2"/>
        <w:spacing w:before="260" w:after="100"/>
      </w:pPr>
      <w:r>
        <w:rPr>
          <w:b/>
          <w:bCs/>
          <w:color w:val="1A1A1A"/>
        </w:rPr>
        <w:t>1.1 Acknowledgments</w:t>
      </w:r>
    </w:p>
    <w:p w14:paraId="0F5EABD8" w14:textId="77777777" w:rsidR="00B40DF7" w:rsidRDefault="00000000">
      <w:pPr>
        <w:jc w:val="both"/>
      </w:pPr>
      <w:r>
        <w:t xml:space="preserve">We express our profound sense of gratitude and sincere indebtedness to our respected project guides: Prof. Roshni Vinodia, Prof. Anjali Sahu, Prof. Megha Malik, Prof. </w:t>
      </w:r>
      <w:proofErr w:type="spellStart"/>
      <w:r>
        <w:t>Swapnilta</w:t>
      </w:r>
      <w:proofErr w:type="spellEnd"/>
      <w:r>
        <w:t xml:space="preserve"> Kashyap, and Prof. Shikha Singh Narela, Department of Computer Applications, Jabalpur Engineering College. Their insightful technical critiques, continuous encouragement, and pedagogical wisdom have been instrumental in refining the scope, architecture, and engineering standards of this project.</w:t>
      </w:r>
    </w:p>
    <w:p w14:paraId="3DF32B66" w14:textId="77777777" w:rsidR="00B40DF7" w:rsidRDefault="00000000">
      <w:pPr>
        <w:jc w:val="both"/>
      </w:pPr>
      <w:r>
        <w:t xml:space="preserve">We extend our heartfelt gratitude to our esteemed Project Supervisor, Dr. Samar Upadhyay, whose overarching academic supervision, visionary perspective on applied software engineering, and rigorous methodological standards have provided the essential compass for navigating technical challenges throughout this </w:t>
      </w:r>
      <w:proofErr w:type="spellStart"/>
      <w:r>
        <w:t>endeavor</w:t>
      </w:r>
      <w:proofErr w:type="spellEnd"/>
      <w:r>
        <w:t>.</w:t>
      </w:r>
    </w:p>
    <w:p w14:paraId="34D4CF28" w14:textId="77777777" w:rsidR="00B40DF7" w:rsidRDefault="00000000">
      <w:pPr>
        <w:jc w:val="both"/>
      </w:pPr>
      <w:r>
        <w:t>We also convey our sincere thanks to the Head of the Department, faculty members, and administrative staff of the Department of Computer Applications, Jabalpur Engineering College, for fostering an academically stimulating environment and providing the computational laboratory infrastructure necessary to bring this project to fruition.</w:t>
      </w:r>
    </w:p>
    <w:p w14:paraId="631C08F9" w14:textId="77777777" w:rsidR="00B40DF7" w:rsidRDefault="00000000">
      <w:pPr>
        <w:spacing w:after="240"/>
        <w:jc w:val="both"/>
      </w:pPr>
      <w:r>
        <w:t>Finally, we acknowledge the collective wisdom of the open-source software engineering community whose standardized protocols, modern web APIs, and accessible documentation have made modern browser-native collaborative computing possible.</w:t>
      </w:r>
    </w:p>
    <w:p w14:paraId="45911152"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2. </w:t>
      </w:r>
      <w:r>
        <w:rPr>
          <w:rFonts w:ascii="Georgia" w:eastAsia="Georgia" w:hAnsi="Georgia" w:cs="Georgia"/>
          <w:b/>
          <w:bCs/>
          <w:color w:val="1A1A1A"/>
          <w:sz w:val="34"/>
          <w:szCs w:val="34"/>
        </w:rPr>
        <w:t>Introduction</w:t>
      </w:r>
    </w:p>
    <w:p w14:paraId="695260F6" w14:textId="77777777" w:rsidR="00B40DF7" w:rsidRDefault="00000000">
      <w:pPr>
        <w:jc w:val="both"/>
      </w:pPr>
      <w:proofErr w:type="spellStart"/>
      <w:r>
        <w:t>SkillSwapX</w:t>
      </w:r>
      <w:proofErr w:type="spellEnd"/>
      <w:r>
        <w:t xml:space="preserve"> is a specialized, modern peer-to-peer (P2P) skill barter and collaborative learning platform. In an era where technological stacks evolve exponentially, traditional formal education and </w:t>
      </w:r>
      <w:r>
        <w:lastRenderedPageBreak/>
        <w:t xml:space="preserve">commercial online course platforms face significant structural limitations. </w:t>
      </w:r>
      <w:proofErr w:type="spellStart"/>
      <w:r>
        <w:t>SkillSwapX</w:t>
      </w:r>
      <w:proofErr w:type="spellEnd"/>
      <w:r>
        <w:t xml:space="preserve"> replaces the transactional paradigm of monetary tuition with a structured, reciprocal bartering model: every participant acts simultaneously as a teacher in their domain of competence and a student in their domain of aspiration.</w:t>
      </w:r>
    </w:p>
    <w:p w14:paraId="185EA5F8" w14:textId="77777777" w:rsidR="00B40DF7" w:rsidRDefault="00000000">
      <w:pPr>
        <w:jc w:val="both"/>
      </w:pPr>
      <w:r>
        <w:t xml:space="preserve">The core philosophy of </w:t>
      </w:r>
      <w:proofErr w:type="spellStart"/>
      <w:r>
        <w:t>SkillSwapX</w:t>
      </w:r>
      <w:proofErr w:type="spellEnd"/>
      <w:r>
        <w:t xml:space="preserve"> rests on the principle of reciprocal intellectual exchange: one hour of dedicated peer instruction is traded directly for one hour of complementary learning (1 hour teaching ↔ 1 hour learning). By providing an algorithmic matching mechanism, an in-browser live collaborative workspace, and an open knowledge-sharing feed, </w:t>
      </w:r>
      <w:proofErr w:type="spellStart"/>
      <w:r>
        <w:t>SkillSwapX</w:t>
      </w:r>
      <w:proofErr w:type="spellEnd"/>
      <w:r>
        <w:t xml:space="preserve"> transforms self-directed learning from a solitary, passive </w:t>
      </w:r>
      <w:proofErr w:type="spellStart"/>
      <w:r>
        <w:t>endeavor</w:t>
      </w:r>
      <w:proofErr w:type="spellEnd"/>
      <w:r>
        <w:t xml:space="preserve"> into an engaging, collaborative partnership.</w:t>
      </w:r>
    </w:p>
    <w:p w14:paraId="0211E474" w14:textId="77777777" w:rsidR="00B40DF7" w:rsidRDefault="00000000">
      <w:pPr>
        <w:pStyle w:val="Heading2"/>
        <w:spacing w:before="260" w:after="100"/>
      </w:pPr>
      <w:r>
        <w:rPr>
          <w:b/>
          <w:bCs/>
          <w:color w:val="1A1A1A"/>
        </w:rPr>
        <w:t>2.1 The Problem Space and Underlying Motivation</w:t>
      </w:r>
    </w:p>
    <w:p w14:paraId="0375E2F4" w14:textId="77777777" w:rsidR="00B40DF7" w:rsidRDefault="00000000">
      <w:pPr>
        <w:jc w:val="both"/>
      </w:pPr>
      <w:r>
        <w:t>Despite the proliferation of massive open online courses (MOOCs) and commercial video marketplaces (such as Udemy, Coursera, and edX), the modern digital education ecosystem is plagued by severe systemic bottlenecks:</w:t>
      </w:r>
    </w:p>
    <w:p w14:paraId="5C904F95" w14:textId="77777777" w:rsidR="00B40DF7" w:rsidRDefault="00000000">
      <w:pPr>
        <w:pStyle w:val="ListParagraph"/>
        <w:numPr>
          <w:ilvl w:val="0"/>
          <w:numId w:val="1"/>
        </w:numPr>
        <w:spacing w:before="40" w:after="80" w:line="280" w:lineRule="auto"/>
        <w:jc w:val="both"/>
      </w:pPr>
      <w:r>
        <w:rPr>
          <w:b/>
          <w:bCs/>
        </w:rPr>
        <w:t xml:space="preserve">Exorbitant Financial Barriers: </w:t>
      </w:r>
      <w:r>
        <w:t>Quality technology bootcamps, personalized mentorships, and specialized professional certifications carry prohibitive costs. This creates an acute socio-economic divide, preventing talented students and aspiring engineers from acquiring job-ready skills.</w:t>
      </w:r>
    </w:p>
    <w:p w14:paraId="2749E6A8" w14:textId="77777777" w:rsidR="00B40DF7" w:rsidRDefault="00000000">
      <w:pPr>
        <w:pStyle w:val="ListParagraph"/>
        <w:numPr>
          <w:ilvl w:val="0"/>
          <w:numId w:val="1"/>
        </w:numPr>
        <w:spacing w:before="40" w:after="80" w:line="280" w:lineRule="auto"/>
        <w:jc w:val="both"/>
      </w:pPr>
      <w:r>
        <w:rPr>
          <w:b/>
          <w:bCs/>
        </w:rPr>
        <w:t xml:space="preserve">Abysmal Course Completion Rates ("Tutorial Hell"): </w:t>
      </w:r>
      <w:r>
        <w:t>Empirical educational research indicates that commercial video-based MOOCs suffer from completion rates below 8% to 10%. Asynchronous, one-way video lectures foster passive watching without mandatory hands-on application, leading to quick disengagement, loss of motivation, and cognitive fatigue.</w:t>
      </w:r>
    </w:p>
    <w:p w14:paraId="592275EC" w14:textId="77777777" w:rsidR="00B40DF7" w:rsidRDefault="00000000">
      <w:pPr>
        <w:pStyle w:val="ListParagraph"/>
        <w:numPr>
          <w:ilvl w:val="0"/>
          <w:numId w:val="1"/>
        </w:numPr>
        <w:spacing w:before="40" w:after="80" w:line="280" w:lineRule="auto"/>
        <w:jc w:val="both"/>
      </w:pPr>
      <w:r>
        <w:rPr>
          <w:b/>
          <w:bCs/>
        </w:rPr>
        <w:t xml:space="preserve">Absence of Tailored, Real-Time Feedback: </w:t>
      </w:r>
      <w:r>
        <w:t>Pre-recorded video tutorials cannot evaluate individual code syntax, diagnose obscure compilation errors, or adapt pedagogical pacing to a student's specific cognitive roadblocks.</w:t>
      </w:r>
    </w:p>
    <w:p w14:paraId="1A12D619" w14:textId="77777777" w:rsidR="00B40DF7" w:rsidRDefault="00000000">
      <w:pPr>
        <w:pStyle w:val="ListParagraph"/>
        <w:numPr>
          <w:ilvl w:val="0"/>
          <w:numId w:val="1"/>
        </w:numPr>
        <w:spacing w:before="40" w:after="80" w:line="280" w:lineRule="auto"/>
        <w:jc w:val="both"/>
      </w:pPr>
      <w:r>
        <w:rPr>
          <w:b/>
          <w:bCs/>
        </w:rPr>
        <w:t xml:space="preserve">Severe Tool Fragmentation: </w:t>
      </w:r>
      <w:r>
        <w:t xml:space="preserve">When learners attempt to organize peer study independently, they must juggle disparate, uncoordinated third-party tools: Zoom or Google Meet for video calls, Google Docs or Notion for notes, </w:t>
      </w:r>
      <w:proofErr w:type="spellStart"/>
      <w:r>
        <w:t>Replit</w:t>
      </w:r>
      <w:proofErr w:type="spellEnd"/>
      <w:r>
        <w:t xml:space="preserve"> or </w:t>
      </w:r>
      <w:proofErr w:type="spellStart"/>
      <w:r>
        <w:t>CodeSandbox</w:t>
      </w:r>
      <w:proofErr w:type="spellEnd"/>
      <w:r>
        <w:t xml:space="preserve"> for execution, Miro for diagramming, and WhatsApp or Telegram for coordination. This fragmentation creates friction, cognitive overhead, and fractured accountability.</w:t>
      </w:r>
    </w:p>
    <w:p w14:paraId="5FAC3E1E" w14:textId="77777777" w:rsidR="00B40DF7" w:rsidRDefault="00000000">
      <w:pPr>
        <w:pStyle w:val="Heading2"/>
        <w:spacing w:before="260" w:after="100"/>
      </w:pPr>
      <w:r>
        <w:rPr>
          <w:b/>
          <w:bCs/>
          <w:color w:val="1A1A1A"/>
        </w:rPr>
        <w:t xml:space="preserve">2.2 Advantages of </w:t>
      </w:r>
      <w:proofErr w:type="spellStart"/>
      <w:r>
        <w:rPr>
          <w:b/>
          <w:bCs/>
          <w:color w:val="1A1A1A"/>
        </w:rPr>
        <w:t>SkillSwapX</w:t>
      </w:r>
      <w:proofErr w:type="spellEnd"/>
    </w:p>
    <w:p w14:paraId="6DD7F836" w14:textId="77777777" w:rsidR="00B40DF7" w:rsidRDefault="00000000">
      <w:pPr>
        <w:pStyle w:val="ListParagraph"/>
        <w:numPr>
          <w:ilvl w:val="0"/>
          <w:numId w:val="1"/>
        </w:numPr>
        <w:spacing w:before="40" w:after="80" w:line="280" w:lineRule="auto"/>
        <w:jc w:val="both"/>
      </w:pPr>
      <w:r>
        <w:rPr>
          <w:b/>
          <w:bCs/>
        </w:rPr>
        <w:t xml:space="preserve">True Zero-Cost Reciprocal Barter: </w:t>
      </w:r>
      <w:r>
        <w:t>Eliminates all monetary fees. Knowledge itself serves as the universal currency, democratizing access to specialized technical, linguistic, and creative competencies.</w:t>
      </w:r>
    </w:p>
    <w:p w14:paraId="115A1E5D" w14:textId="77777777" w:rsidR="00B40DF7" w:rsidRDefault="00000000">
      <w:pPr>
        <w:pStyle w:val="ListParagraph"/>
        <w:numPr>
          <w:ilvl w:val="0"/>
          <w:numId w:val="1"/>
        </w:numPr>
        <w:spacing w:before="40" w:after="80" w:line="280" w:lineRule="auto"/>
        <w:jc w:val="both"/>
      </w:pPr>
      <w:r>
        <w:rPr>
          <w:b/>
          <w:bCs/>
        </w:rPr>
        <w:t xml:space="preserve">Active Paired Learning &amp; Cognitive Retention: </w:t>
      </w:r>
      <w:r>
        <w:t>Rooted in the Feynman Technique and Vygotskian peer collaboration theory, teaching a concept to a peer solidifies mastery far more effectively than passive reception. Mutual teaching reinforces retention on both sides of the exchange.</w:t>
      </w:r>
    </w:p>
    <w:p w14:paraId="494B9B3E" w14:textId="77777777" w:rsidR="00B40DF7" w:rsidRDefault="00000000">
      <w:pPr>
        <w:pStyle w:val="ListParagraph"/>
        <w:numPr>
          <w:ilvl w:val="0"/>
          <w:numId w:val="1"/>
        </w:numPr>
        <w:spacing w:before="40" w:after="80" w:line="280" w:lineRule="auto"/>
        <w:jc w:val="both"/>
      </w:pPr>
      <w:r>
        <w:rPr>
          <w:b/>
          <w:bCs/>
        </w:rPr>
        <w:lastRenderedPageBreak/>
        <w:t xml:space="preserve">Unified In-Browser Collaborative Workspace: </w:t>
      </w:r>
      <w:proofErr w:type="spellStart"/>
      <w:r>
        <w:t>SkillSwapX</w:t>
      </w:r>
      <w:proofErr w:type="spellEnd"/>
      <w:r>
        <w:t xml:space="preserve"> embeds WebRTC peer audio-video calling, cloud-synchronized markdown lecture notes, a 6-language runnable code sandbox, and an HTML5 vector whiteboard into a single, cohesive classroom interface.</w:t>
      </w:r>
    </w:p>
    <w:p w14:paraId="748F81F8" w14:textId="77777777" w:rsidR="00B40DF7" w:rsidRDefault="00000000">
      <w:pPr>
        <w:pStyle w:val="ListParagraph"/>
        <w:numPr>
          <w:ilvl w:val="0"/>
          <w:numId w:val="1"/>
        </w:numPr>
        <w:spacing w:before="40" w:after="80" w:line="280" w:lineRule="auto"/>
        <w:jc w:val="both"/>
      </w:pPr>
      <w:r>
        <w:rPr>
          <w:b/>
          <w:bCs/>
        </w:rPr>
        <w:t xml:space="preserve">Enforced Accountability &amp; Mutual Commitment: </w:t>
      </w:r>
      <w:r>
        <w:t>Because participants agree to a formal exchange proposal with defined cadences (e.g., bi-weekly 90-minute sessions), dropouts are minimized through peer commitment and two-way reputation ratings.</w:t>
      </w:r>
    </w:p>
    <w:p w14:paraId="407A0F3D" w14:textId="77777777" w:rsidR="00B40DF7" w:rsidRDefault="00000000">
      <w:pPr>
        <w:pStyle w:val="ListParagraph"/>
        <w:numPr>
          <w:ilvl w:val="0"/>
          <w:numId w:val="1"/>
        </w:numPr>
        <w:spacing w:before="40" w:after="80" w:line="280" w:lineRule="auto"/>
        <w:jc w:val="both"/>
      </w:pPr>
      <w:r>
        <w:rPr>
          <w:b/>
          <w:bCs/>
        </w:rPr>
        <w:t xml:space="preserve">High-Trust Reputational Meritocracy: </w:t>
      </w:r>
      <w:r>
        <w:t>Multi-dimensional peer reviews (evaluating subject matter knowledge, communication clarity, and punctuality) unlock verifiable skill badges that substantiate practical ability.</w:t>
      </w:r>
    </w:p>
    <w:p w14:paraId="25A772A6" w14:textId="77777777" w:rsidR="00B40DF7" w:rsidRDefault="00000000">
      <w:pPr>
        <w:pStyle w:val="Heading2"/>
        <w:spacing w:before="260" w:after="100"/>
      </w:pPr>
      <w:r>
        <w:rPr>
          <w:b/>
          <w:bCs/>
          <w:color w:val="1A1A1A"/>
        </w:rPr>
        <w:t>2.3 Disadvantages and Potential Limitations</w:t>
      </w:r>
    </w:p>
    <w:p w14:paraId="23E61BD4" w14:textId="77777777" w:rsidR="00B40DF7" w:rsidRDefault="00000000">
      <w:pPr>
        <w:pStyle w:val="ListParagraph"/>
        <w:numPr>
          <w:ilvl w:val="0"/>
          <w:numId w:val="1"/>
        </w:numPr>
        <w:spacing w:before="40" w:after="80" w:line="280" w:lineRule="auto"/>
        <w:jc w:val="both"/>
      </w:pPr>
      <w:r>
        <w:rPr>
          <w:b/>
          <w:bCs/>
        </w:rPr>
        <w:t xml:space="preserve">Mutual Schedule Synchronization Friction: </w:t>
      </w:r>
      <w:r>
        <w:t>As a live peer-to-peer system, sessions require mutually agreeable time slots across potentially conflicting academic and professional schedules.</w:t>
      </w:r>
    </w:p>
    <w:p w14:paraId="4DC65F78" w14:textId="77777777" w:rsidR="00B40DF7" w:rsidRDefault="00000000">
      <w:pPr>
        <w:pStyle w:val="ListParagraph"/>
        <w:numPr>
          <w:ilvl w:val="0"/>
          <w:numId w:val="1"/>
        </w:numPr>
        <w:spacing w:before="40" w:after="80" w:line="280" w:lineRule="auto"/>
        <w:jc w:val="both"/>
      </w:pPr>
      <w:r>
        <w:rPr>
          <w:b/>
          <w:bCs/>
        </w:rPr>
        <w:t xml:space="preserve">Asymmetry in Skill Demand: </w:t>
      </w:r>
      <w:r>
        <w:t>In certain scenarios, User A may wish to learn a niche skill (e.g., Kubernetes orchestration) while offering a widely available skill (e.g., Basic C++), making an immediate direct 1:1 barter pair harder to discover without fallback recommendations.</w:t>
      </w:r>
    </w:p>
    <w:p w14:paraId="4E49550F" w14:textId="77777777" w:rsidR="00B40DF7" w:rsidRDefault="00000000">
      <w:pPr>
        <w:pStyle w:val="ListParagraph"/>
        <w:numPr>
          <w:ilvl w:val="0"/>
          <w:numId w:val="1"/>
        </w:numPr>
        <w:spacing w:before="40" w:after="80" w:line="280" w:lineRule="auto"/>
        <w:jc w:val="both"/>
      </w:pPr>
      <w:r>
        <w:rPr>
          <w:b/>
          <w:bCs/>
        </w:rPr>
        <w:t xml:space="preserve">Subjective Pedagogical Variance: </w:t>
      </w:r>
      <w:r>
        <w:t>Peers are practical practitioners rather than certified professional educators; pedagogical patience, clarity of explanation, and communication styles naturally vary.</w:t>
      </w:r>
    </w:p>
    <w:p w14:paraId="6E5111D0" w14:textId="77777777" w:rsidR="00B40DF7" w:rsidRDefault="00000000">
      <w:pPr>
        <w:pStyle w:val="ListParagraph"/>
        <w:numPr>
          <w:ilvl w:val="0"/>
          <w:numId w:val="1"/>
        </w:numPr>
        <w:spacing w:before="40" w:after="80" w:line="280" w:lineRule="auto"/>
        <w:jc w:val="both"/>
      </w:pPr>
      <w:r>
        <w:rPr>
          <w:b/>
          <w:bCs/>
        </w:rPr>
        <w:t xml:space="preserve">Network and Hardware Bandwidth Constraints: </w:t>
      </w:r>
      <w:r>
        <w:t>Real-time multi-peer WebRTC video streams, interactive canvas drawing, and sandbox evaluation require stable consumer broadband (minimum 2 Mbps) and capable browser runtimes.</w:t>
      </w:r>
    </w:p>
    <w:p w14:paraId="372551F2" w14:textId="77777777" w:rsidR="00B40DF7" w:rsidRDefault="00000000">
      <w:pPr>
        <w:pStyle w:val="Heading2"/>
        <w:spacing w:before="260" w:after="100"/>
      </w:pPr>
      <w:r>
        <w:rPr>
          <w:b/>
          <w:bCs/>
          <w:color w:val="1A1A1A"/>
        </w:rPr>
        <w:t>2.4 Applications of the System</w:t>
      </w:r>
    </w:p>
    <w:p w14:paraId="2DC594A5" w14:textId="77777777" w:rsidR="00B40DF7" w:rsidRDefault="00000000">
      <w:pPr>
        <w:pStyle w:val="ListParagraph"/>
        <w:numPr>
          <w:ilvl w:val="0"/>
          <w:numId w:val="1"/>
        </w:numPr>
        <w:spacing w:before="40" w:after="80" w:line="280" w:lineRule="auto"/>
        <w:jc w:val="both"/>
      </w:pPr>
      <w:r>
        <w:rPr>
          <w:b/>
          <w:bCs/>
        </w:rPr>
        <w:t xml:space="preserve">Higher Education &amp; Engineering Campuses: </w:t>
      </w:r>
      <w:r>
        <w:t>Facilitating structured senior-junior academic mentorship, data structures and algorithms (DSA) competitive programming preparation, and mutual capstone project development within university departments.</w:t>
      </w:r>
    </w:p>
    <w:p w14:paraId="0FE44EB8" w14:textId="77777777" w:rsidR="00B40DF7" w:rsidRDefault="00000000">
      <w:pPr>
        <w:pStyle w:val="ListParagraph"/>
        <w:numPr>
          <w:ilvl w:val="0"/>
          <w:numId w:val="1"/>
        </w:numPr>
        <w:spacing w:before="40" w:after="80" w:line="280" w:lineRule="auto"/>
        <w:jc w:val="both"/>
      </w:pPr>
      <w:r>
        <w:rPr>
          <w:b/>
          <w:bCs/>
        </w:rPr>
        <w:t xml:space="preserve">Professional Career Transition &amp; Upskilling: </w:t>
      </w:r>
      <w:r>
        <w:t>Enabling frontend engineers to swap modern React/CSS knowledge with backend engineers specializing in Go, distributed microservices, and PostgreSQL database optimization.</w:t>
      </w:r>
    </w:p>
    <w:p w14:paraId="44AC94FA" w14:textId="77777777" w:rsidR="00B40DF7" w:rsidRDefault="00000000">
      <w:pPr>
        <w:pStyle w:val="ListParagraph"/>
        <w:numPr>
          <w:ilvl w:val="0"/>
          <w:numId w:val="1"/>
        </w:numPr>
        <w:spacing w:before="40" w:after="80" w:line="280" w:lineRule="auto"/>
        <w:jc w:val="both"/>
      </w:pPr>
      <w:r>
        <w:rPr>
          <w:b/>
          <w:bCs/>
        </w:rPr>
        <w:t xml:space="preserve">Multilingual &amp; Cultural Language Exchanges: </w:t>
      </w:r>
      <w:r>
        <w:t>Connecting native Hindi, English, and regional language speakers for reciprocal conversational mastery and global communicative fluency.</w:t>
      </w:r>
    </w:p>
    <w:p w14:paraId="2BDC1423" w14:textId="77777777" w:rsidR="00B40DF7" w:rsidRDefault="00000000">
      <w:pPr>
        <w:pStyle w:val="ListParagraph"/>
        <w:numPr>
          <w:ilvl w:val="0"/>
          <w:numId w:val="1"/>
        </w:numPr>
        <w:spacing w:before="40" w:after="80" w:line="280" w:lineRule="auto"/>
        <w:jc w:val="both"/>
      </w:pPr>
      <w:r>
        <w:rPr>
          <w:b/>
          <w:bCs/>
        </w:rPr>
        <w:t xml:space="preserve">Creative Arts, UI/UX &amp; Design Collaboration: </w:t>
      </w:r>
      <w:r>
        <w:t>Enabling software developers to trade API integration skills in exchange for Figma design system wireframing, typography, and UX research from design peers.</w:t>
      </w:r>
    </w:p>
    <w:p w14:paraId="34FD49F9" w14:textId="77777777" w:rsidR="00B40DF7" w:rsidRDefault="00000000">
      <w:pPr>
        <w:pStyle w:val="Heading2"/>
        <w:spacing w:before="260" w:after="100"/>
      </w:pPr>
      <w:r>
        <w:rPr>
          <w:b/>
          <w:bCs/>
          <w:color w:val="1A1A1A"/>
        </w:rPr>
        <w:t>2.5 Real-Life Problems Solved</w:t>
      </w:r>
    </w:p>
    <w:p w14:paraId="740BA554" w14:textId="77777777" w:rsidR="00B40DF7" w:rsidRDefault="00000000">
      <w:pPr>
        <w:pStyle w:val="ListParagraph"/>
        <w:numPr>
          <w:ilvl w:val="0"/>
          <w:numId w:val="1"/>
        </w:numPr>
        <w:spacing w:before="40" w:after="80" w:line="280" w:lineRule="auto"/>
        <w:jc w:val="both"/>
      </w:pPr>
      <w:r>
        <w:rPr>
          <w:b/>
          <w:bCs/>
        </w:rPr>
        <w:t xml:space="preserve">Democratizing Technical Mentorship: </w:t>
      </w:r>
      <w:r>
        <w:t>Solves the widespread inability of underprivileged engineering students to afford $1,000+ commercial coding bootcamps by establishing an equitable barter network.</w:t>
      </w:r>
    </w:p>
    <w:p w14:paraId="7DD2797A" w14:textId="77777777" w:rsidR="00B40DF7" w:rsidRDefault="00000000">
      <w:pPr>
        <w:pStyle w:val="ListParagraph"/>
        <w:numPr>
          <w:ilvl w:val="0"/>
          <w:numId w:val="1"/>
        </w:numPr>
        <w:spacing w:before="40" w:after="80" w:line="280" w:lineRule="auto"/>
        <w:jc w:val="both"/>
      </w:pPr>
      <w:r>
        <w:rPr>
          <w:b/>
          <w:bCs/>
        </w:rPr>
        <w:lastRenderedPageBreak/>
        <w:t xml:space="preserve">Eradicating Isolated Learning Frustration: </w:t>
      </w:r>
      <w:r>
        <w:t>Provides immediate, empathetic, human peer support when debugging intricate code or grappling with abstract theoretical principles.</w:t>
      </w:r>
    </w:p>
    <w:p w14:paraId="0E8B482A" w14:textId="77777777" w:rsidR="00B40DF7" w:rsidRDefault="00000000">
      <w:pPr>
        <w:pStyle w:val="ListParagraph"/>
        <w:numPr>
          <w:ilvl w:val="0"/>
          <w:numId w:val="1"/>
        </w:numPr>
        <w:spacing w:before="40" w:after="80" w:line="280" w:lineRule="auto"/>
        <w:jc w:val="both"/>
      </w:pPr>
      <w:r>
        <w:rPr>
          <w:b/>
          <w:bCs/>
        </w:rPr>
        <w:t xml:space="preserve">Verifying Authentic Capability on Resumes: </w:t>
      </w:r>
      <w:r>
        <w:t>Replaces unverified, self-declared resume buzzwords with empirical peer testimonials and verifiable endorsement badges earned through dozens of hours of documented teaching and learning.</w:t>
      </w:r>
    </w:p>
    <w:p w14:paraId="105C3D11"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3. </w:t>
      </w:r>
      <w:r>
        <w:rPr>
          <w:rFonts w:ascii="Georgia" w:eastAsia="Georgia" w:hAnsi="Georgia" w:cs="Georgia"/>
          <w:b/>
          <w:bCs/>
          <w:color w:val="1A1A1A"/>
          <w:sz w:val="34"/>
          <w:szCs w:val="34"/>
        </w:rPr>
        <w:t>Scope and Objective of the System</w:t>
      </w:r>
    </w:p>
    <w:p w14:paraId="3D9F656E" w14:textId="77777777" w:rsidR="00B40DF7" w:rsidRDefault="00000000">
      <w:pPr>
        <w:jc w:val="both"/>
      </w:pPr>
      <w:r>
        <w:t xml:space="preserve">A rigorous definition of system boundaries is vital to software engineering success. This section outlines the functional and architectural boundaries of </w:t>
      </w:r>
      <w:proofErr w:type="spellStart"/>
      <w:r>
        <w:t>SkillSwapX</w:t>
      </w:r>
      <w:proofErr w:type="spellEnd"/>
      <w:r>
        <w:t>, delineating what capabilities fall strictly within system scope and what aspects are deliberately excluded to preserve architectural focus and integrity.</w:t>
      </w:r>
    </w:p>
    <w:p w14:paraId="270305E7" w14:textId="77777777" w:rsidR="00B40DF7" w:rsidRDefault="00000000">
      <w:pPr>
        <w:pStyle w:val="Heading2"/>
        <w:spacing w:before="260" w:after="100"/>
      </w:pPr>
      <w:r>
        <w:rPr>
          <w:b/>
          <w:bCs/>
          <w:color w:val="1A1A1A"/>
        </w:rPr>
        <w:t>3.1 System Scope: What the System Covers</w:t>
      </w:r>
    </w:p>
    <w:p w14:paraId="3A0639B2" w14:textId="77777777" w:rsidR="00B40DF7" w:rsidRDefault="00000000">
      <w:pPr>
        <w:pStyle w:val="ListParagraph"/>
        <w:numPr>
          <w:ilvl w:val="0"/>
          <w:numId w:val="1"/>
        </w:numPr>
        <w:spacing w:before="40" w:after="80" w:line="280" w:lineRule="auto"/>
        <w:jc w:val="both"/>
      </w:pPr>
      <w:r>
        <w:rPr>
          <w:b/>
          <w:bCs/>
        </w:rPr>
        <w:t xml:space="preserve">Cryptographically Secure Authentication &amp; Identity: </w:t>
      </w:r>
      <w:r>
        <w:t>Registration, session management, PBKDF2 password hashing, and role-based access control (Student, Mentor, Platform Administrator).</w:t>
      </w:r>
    </w:p>
    <w:p w14:paraId="1BE04625" w14:textId="77777777" w:rsidR="00B40DF7" w:rsidRDefault="00000000">
      <w:pPr>
        <w:pStyle w:val="ListParagraph"/>
        <w:numPr>
          <w:ilvl w:val="0"/>
          <w:numId w:val="1"/>
        </w:numPr>
        <w:spacing w:before="40" w:after="80" w:line="280" w:lineRule="auto"/>
        <w:jc w:val="both"/>
      </w:pPr>
      <w:r>
        <w:rPr>
          <w:b/>
          <w:bCs/>
        </w:rPr>
        <w:t xml:space="preserve">Bidirectional Skill Taxonomy </w:t>
      </w:r>
      <w:proofErr w:type="spellStart"/>
      <w:r>
        <w:rPr>
          <w:b/>
          <w:bCs/>
        </w:rPr>
        <w:t>Cataloging</w:t>
      </w:r>
      <w:proofErr w:type="spellEnd"/>
      <w:r>
        <w:rPr>
          <w:b/>
          <w:bCs/>
        </w:rPr>
        <w:t xml:space="preserve">: </w:t>
      </w:r>
      <w:r>
        <w:t xml:space="preserve">Structured </w:t>
      </w:r>
      <w:proofErr w:type="spellStart"/>
      <w:r>
        <w:t>cataloging</w:t>
      </w:r>
      <w:proofErr w:type="spellEnd"/>
      <w:r>
        <w:t xml:space="preserve"> of competencies across technical, linguistic, and creative domains, with granular proficiency ratings (Beginner, Intermediate, Advanced) and clear distinction between skills offered (TEACH) and skills desired (LEARN).</w:t>
      </w:r>
    </w:p>
    <w:p w14:paraId="05EFC32D" w14:textId="77777777" w:rsidR="00B40DF7" w:rsidRDefault="00000000">
      <w:pPr>
        <w:pStyle w:val="ListParagraph"/>
        <w:numPr>
          <w:ilvl w:val="0"/>
          <w:numId w:val="1"/>
        </w:numPr>
        <w:spacing w:before="40" w:after="80" w:line="280" w:lineRule="auto"/>
        <w:jc w:val="both"/>
      </w:pPr>
      <w:r>
        <w:rPr>
          <w:b/>
          <w:bCs/>
        </w:rPr>
        <w:t xml:space="preserve">Bipartite Reciprocal Matchmaking Engine: </w:t>
      </w:r>
      <w:r>
        <w:t>Deterministic and probabilistic matching algorithms identifying exact bidirectional barter pairs as well as partial/unilateral discovery recommendations.</w:t>
      </w:r>
    </w:p>
    <w:p w14:paraId="5A1F3EA2" w14:textId="77777777" w:rsidR="00B40DF7" w:rsidRDefault="00000000">
      <w:pPr>
        <w:pStyle w:val="ListParagraph"/>
        <w:numPr>
          <w:ilvl w:val="0"/>
          <w:numId w:val="1"/>
        </w:numPr>
        <w:spacing w:before="40" w:after="80" w:line="280" w:lineRule="auto"/>
        <w:jc w:val="both"/>
      </w:pPr>
      <w:r>
        <w:rPr>
          <w:b/>
          <w:bCs/>
        </w:rPr>
        <w:t xml:space="preserve">Formal Proposal Negotiation Lifecycle: </w:t>
      </w:r>
      <w:r>
        <w:t>Structured exchange proposals specifying meeting cadences, target duration in weeks, learning milestones, and preferred communication channels with accept, counter-propose, and decline states.</w:t>
      </w:r>
    </w:p>
    <w:p w14:paraId="7BB2A9E9" w14:textId="77777777" w:rsidR="00B40DF7" w:rsidRDefault="00000000">
      <w:pPr>
        <w:pStyle w:val="ListParagraph"/>
        <w:numPr>
          <w:ilvl w:val="0"/>
          <w:numId w:val="1"/>
        </w:numPr>
        <w:spacing w:before="40" w:after="80" w:line="280" w:lineRule="auto"/>
        <w:jc w:val="both"/>
      </w:pPr>
      <w:r>
        <w:rPr>
          <w:b/>
          <w:bCs/>
        </w:rPr>
        <w:t xml:space="preserve">All-In-One Collaborative Workspace: </w:t>
      </w:r>
      <w:r>
        <w:t>A stateful, private collaborative classroom for matched pairs featuring real-time WebRTC audio-video streaming, cloud-synchronized markdown lecture notes with Indian tech templates, a 6-language in-browser runnable code sandbox, an HTML5 vector whiteboard with PNG export, and in-workspace chat.</w:t>
      </w:r>
    </w:p>
    <w:p w14:paraId="102D406A" w14:textId="77777777" w:rsidR="00B40DF7" w:rsidRDefault="00000000">
      <w:pPr>
        <w:pStyle w:val="ListParagraph"/>
        <w:numPr>
          <w:ilvl w:val="0"/>
          <w:numId w:val="1"/>
        </w:numPr>
        <w:spacing w:before="40" w:after="80" w:line="280" w:lineRule="auto"/>
        <w:jc w:val="both"/>
      </w:pPr>
      <w:r>
        <w:rPr>
          <w:b/>
          <w:bCs/>
        </w:rPr>
        <w:t xml:space="preserve">Multi-Media Community Knowledge Feed: </w:t>
      </w:r>
      <w:r>
        <w:t>A public technical publication feed supporting long-form technical blogs (with markdown reader), embedded video tutorials, design infographics (with zoom lightbox), syntax-highlighted code snippets, tag filtering, and discussion threads.</w:t>
      </w:r>
    </w:p>
    <w:p w14:paraId="330CE439" w14:textId="77777777" w:rsidR="00B40DF7" w:rsidRDefault="00000000">
      <w:pPr>
        <w:pStyle w:val="ListParagraph"/>
        <w:numPr>
          <w:ilvl w:val="0"/>
          <w:numId w:val="1"/>
        </w:numPr>
        <w:spacing w:before="40" w:after="80" w:line="280" w:lineRule="auto"/>
        <w:jc w:val="both"/>
      </w:pPr>
      <w:r>
        <w:rPr>
          <w:b/>
          <w:bCs/>
        </w:rPr>
        <w:t xml:space="preserve">Curated Learning Hub &amp; Thematic Skill Circles: </w:t>
      </w:r>
      <w:r>
        <w:t>Repository of categorized coding problem sets with algorithm hints and community discussion circles for domain-specific group learning.</w:t>
      </w:r>
    </w:p>
    <w:p w14:paraId="109C1DA6" w14:textId="77777777" w:rsidR="00B40DF7" w:rsidRDefault="00000000">
      <w:pPr>
        <w:pStyle w:val="ListParagraph"/>
        <w:numPr>
          <w:ilvl w:val="0"/>
          <w:numId w:val="1"/>
        </w:numPr>
        <w:spacing w:before="40" w:after="80" w:line="280" w:lineRule="auto"/>
        <w:jc w:val="both"/>
      </w:pPr>
      <w:r>
        <w:rPr>
          <w:b/>
          <w:bCs/>
        </w:rPr>
        <w:t xml:space="preserve">Multidimensional Peer Evaluation &amp; Endorsement Badges: </w:t>
      </w:r>
      <w:r>
        <w:t>Post-exchange mutual reviews assessing subject expertise, pedagogical clarity, and reliability, dynamically updating public profile reputation scores.</w:t>
      </w:r>
    </w:p>
    <w:p w14:paraId="502A32F5" w14:textId="77777777" w:rsidR="00B40DF7" w:rsidRDefault="00000000">
      <w:pPr>
        <w:pStyle w:val="ListParagraph"/>
        <w:numPr>
          <w:ilvl w:val="0"/>
          <w:numId w:val="1"/>
        </w:numPr>
        <w:spacing w:before="40" w:after="80" w:line="280" w:lineRule="auto"/>
        <w:jc w:val="both"/>
      </w:pPr>
      <w:r>
        <w:rPr>
          <w:b/>
          <w:bCs/>
        </w:rPr>
        <w:lastRenderedPageBreak/>
        <w:t xml:space="preserve">Administrative Governance Dashboard: </w:t>
      </w:r>
      <w:r>
        <w:t>Platform monitoring, content moderation, automated log inspection, and user suspension capabilities to guarantee community safety.</w:t>
      </w:r>
    </w:p>
    <w:p w14:paraId="7DF1D00B" w14:textId="77777777" w:rsidR="00B40DF7" w:rsidRDefault="00000000">
      <w:pPr>
        <w:pStyle w:val="Heading2"/>
        <w:spacing w:before="260" w:after="100"/>
      </w:pPr>
      <w:r>
        <w:rPr>
          <w:b/>
          <w:bCs/>
          <w:color w:val="1A1A1A"/>
        </w:rPr>
        <w:t>3.2 System Scope: What the System Will Not Cover (Exclusions)</w:t>
      </w:r>
    </w:p>
    <w:p w14:paraId="40C73D8B" w14:textId="77777777" w:rsidR="00B40DF7" w:rsidRDefault="00000000">
      <w:pPr>
        <w:pStyle w:val="ListParagraph"/>
        <w:numPr>
          <w:ilvl w:val="0"/>
          <w:numId w:val="1"/>
        </w:numPr>
        <w:spacing w:before="40" w:after="80" w:line="280" w:lineRule="auto"/>
        <w:jc w:val="both"/>
      </w:pPr>
      <w:r>
        <w:rPr>
          <w:b/>
          <w:bCs/>
        </w:rPr>
        <w:t xml:space="preserve">Monetary Payment Gateways &amp; Fiat Transactions: </w:t>
      </w:r>
      <w:proofErr w:type="spellStart"/>
      <w:r>
        <w:t>SkillSwapX</w:t>
      </w:r>
      <w:proofErr w:type="spellEnd"/>
      <w:r>
        <w:t xml:space="preserve"> strictly excludes fiat currency payment processing, escrow accounts, or cryptocurrency tokens. The platform is dedicated entirely to non-monetary reciprocal barter.</w:t>
      </w:r>
    </w:p>
    <w:p w14:paraId="3690C79A" w14:textId="77777777" w:rsidR="00B40DF7" w:rsidRDefault="00000000">
      <w:pPr>
        <w:pStyle w:val="ListParagraph"/>
        <w:numPr>
          <w:ilvl w:val="0"/>
          <w:numId w:val="1"/>
        </w:numPr>
        <w:spacing w:before="40" w:after="80" w:line="280" w:lineRule="auto"/>
        <w:jc w:val="both"/>
      </w:pPr>
      <w:r>
        <w:rPr>
          <w:b/>
          <w:bCs/>
        </w:rPr>
        <w:t xml:space="preserve">Automated AI Grading of Human Teaching: </w:t>
      </w:r>
      <w:r>
        <w:t>The system does not utilize automated black-box algorithms to grade human pedagogical empathy; reputation is driven purely by authentic peer feedback.</w:t>
      </w:r>
    </w:p>
    <w:p w14:paraId="6B462B12" w14:textId="77777777" w:rsidR="00B40DF7" w:rsidRDefault="00000000">
      <w:pPr>
        <w:pStyle w:val="ListParagraph"/>
        <w:numPr>
          <w:ilvl w:val="0"/>
          <w:numId w:val="1"/>
        </w:numPr>
        <w:spacing w:before="40" w:after="80" w:line="280" w:lineRule="auto"/>
        <w:jc w:val="both"/>
      </w:pPr>
      <w:r>
        <w:rPr>
          <w:b/>
          <w:bCs/>
        </w:rPr>
        <w:t xml:space="preserve">Accredited Degree or Formal University Diploma Issuance: </w:t>
      </w:r>
      <w:proofErr w:type="spellStart"/>
      <w:r>
        <w:t>SkillSwapX</w:t>
      </w:r>
      <w:proofErr w:type="spellEnd"/>
      <w:r>
        <w:t xml:space="preserve"> awards skill badges and completion certificates, but does not claim to replace accredited statutory university degree programs.</w:t>
      </w:r>
    </w:p>
    <w:p w14:paraId="7DEF405B" w14:textId="77777777" w:rsidR="00B40DF7" w:rsidRDefault="00000000">
      <w:pPr>
        <w:pStyle w:val="ListParagraph"/>
        <w:numPr>
          <w:ilvl w:val="0"/>
          <w:numId w:val="1"/>
        </w:numPr>
        <w:spacing w:before="40" w:after="80" w:line="280" w:lineRule="auto"/>
        <w:jc w:val="both"/>
      </w:pPr>
      <w:r>
        <w:rPr>
          <w:b/>
          <w:bCs/>
        </w:rPr>
        <w:t xml:space="preserve">Native Operating System Device Drivers: </w:t>
      </w:r>
      <w:r>
        <w:t>The system is engineered purely as a high-performance Progressive Web Application (PWA) operating inside standard modern browsers, without native binary device driver installations.</w:t>
      </w:r>
    </w:p>
    <w:p w14:paraId="5E84D5C6" w14:textId="77777777" w:rsidR="00B40DF7" w:rsidRDefault="00000000">
      <w:pPr>
        <w:pStyle w:val="Heading2"/>
        <w:spacing w:before="260" w:after="100"/>
      </w:pPr>
      <w:r>
        <w:rPr>
          <w:b/>
          <w:bCs/>
          <w:color w:val="1A1A1A"/>
        </w:rPr>
        <w:t>3.3 Clear and Measurable System Objectives</w:t>
      </w:r>
    </w:p>
    <w:p w14:paraId="2909EA5E" w14:textId="77777777" w:rsidR="00B40DF7" w:rsidRDefault="00000000">
      <w:pPr>
        <w:pStyle w:val="ListParagraph"/>
        <w:numPr>
          <w:ilvl w:val="0"/>
          <w:numId w:val="1"/>
        </w:numPr>
        <w:spacing w:before="40" w:after="80" w:line="280" w:lineRule="auto"/>
        <w:jc w:val="both"/>
      </w:pPr>
      <w:r>
        <w:rPr>
          <w:b/>
          <w:bCs/>
        </w:rPr>
        <w:t xml:space="preserve">Objective 1: High-Integrity Security: </w:t>
      </w:r>
      <w:r>
        <w:t>Ensure zero plaintext password storage by utilizing PBKDF2 hashing with SHA-256 and 100,000 derivation iterations, coupled with secure HTTP-only session cookies and strict parameterized SQL sanitization.</w:t>
      </w:r>
    </w:p>
    <w:p w14:paraId="7C70DF07" w14:textId="77777777" w:rsidR="00B40DF7" w:rsidRDefault="00000000">
      <w:pPr>
        <w:pStyle w:val="ListParagraph"/>
        <w:numPr>
          <w:ilvl w:val="0"/>
          <w:numId w:val="1"/>
        </w:numPr>
        <w:spacing w:before="40" w:after="80" w:line="280" w:lineRule="auto"/>
        <w:jc w:val="both"/>
      </w:pPr>
      <w:r>
        <w:rPr>
          <w:b/>
          <w:bCs/>
        </w:rPr>
        <w:t xml:space="preserve">Objective 2: Sub-Second Match Discovery: </w:t>
      </w:r>
      <w:r>
        <w:t xml:space="preserve">Deliver reciprocal skill match results in under 500 milliseconds across database </w:t>
      </w:r>
      <w:proofErr w:type="spellStart"/>
      <w:r>
        <w:t>catalogs</w:t>
      </w:r>
      <w:proofErr w:type="spellEnd"/>
      <w:r>
        <w:t xml:space="preserve"> containing thousands of indexed user-skill mappings.</w:t>
      </w:r>
    </w:p>
    <w:p w14:paraId="1129094E" w14:textId="77777777" w:rsidR="00B40DF7" w:rsidRDefault="00000000">
      <w:pPr>
        <w:pStyle w:val="ListParagraph"/>
        <w:numPr>
          <w:ilvl w:val="0"/>
          <w:numId w:val="1"/>
        </w:numPr>
        <w:spacing w:before="40" w:after="80" w:line="280" w:lineRule="auto"/>
        <w:jc w:val="both"/>
      </w:pPr>
      <w:r>
        <w:rPr>
          <w:b/>
          <w:bCs/>
        </w:rPr>
        <w:t xml:space="preserve">Objective 3: Frictionless Collaborative Immersion: </w:t>
      </w:r>
      <w:r>
        <w:t>Provide a zero-install classroom workbench where audio-video streams, shared notes, code compilation, and canvas drawing function harmoniously within one browser viewport.</w:t>
      </w:r>
    </w:p>
    <w:p w14:paraId="6E56AF41" w14:textId="77777777" w:rsidR="00B40DF7" w:rsidRDefault="00000000">
      <w:pPr>
        <w:pStyle w:val="ListParagraph"/>
        <w:numPr>
          <w:ilvl w:val="0"/>
          <w:numId w:val="1"/>
        </w:numPr>
        <w:spacing w:before="40" w:after="80" w:line="280" w:lineRule="auto"/>
        <w:jc w:val="both"/>
      </w:pPr>
      <w:r>
        <w:rPr>
          <w:b/>
          <w:bCs/>
        </w:rPr>
        <w:t xml:space="preserve">Objective 4: Cross-Platform Accessibility: </w:t>
      </w:r>
      <w:r>
        <w:t>Guarantee 100% responsive fluid layout across desktops, laptops, tablets, and mobile smartphones conforming to modern responsive design and accessibility standards.</w:t>
      </w:r>
    </w:p>
    <w:p w14:paraId="0E8E3A1E" w14:textId="77777777" w:rsidR="00B40DF7" w:rsidRDefault="00000000">
      <w:pPr>
        <w:pStyle w:val="ListParagraph"/>
        <w:numPr>
          <w:ilvl w:val="0"/>
          <w:numId w:val="1"/>
        </w:numPr>
        <w:spacing w:before="40" w:after="80" w:line="280" w:lineRule="auto"/>
        <w:jc w:val="both"/>
      </w:pPr>
      <w:r>
        <w:rPr>
          <w:b/>
          <w:bCs/>
        </w:rPr>
        <w:t xml:space="preserve">Objective 5: Zero-Licensing Open-Source Footprint: </w:t>
      </w:r>
      <w:r>
        <w:t>Construct the entire software stack utilizing permissive open-source frameworks (Node.js, Express, Tailwind CSS, SQLite) eliminating institutional software licensing costs.</w:t>
      </w:r>
    </w:p>
    <w:p w14:paraId="01583ACA"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4. </w:t>
      </w:r>
      <w:r>
        <w:rPr>
          <w:rFonts w:ascii="Georgia" w:eastAsia="Georgia" w:hAnsi="Georgia" w:cs="Georgia"/>
          <w:b/>
          <w:bCs/>
          <w:color w:val="1A1A1A"/>
          <w:sz w:val="34"/>
          <w:szCs w:val="34"/>
        </w:rPr>
        <w:t>Feasibility Study</w:t>
      </w:r>
    </w:p>
    <w:p w14:paraId="30D3F91A" w14:textId="77777777" w:rsidR="00B40DF7" w:rsidRDefault="00000000">
      <w:pPr>
        <w:jc w:val="both"/>
      </w:pPr>
      <w:r>
        <w:t xml:space="preserve">A comprehensive feasibility study was performed across three critical dimensions: Technical Feasibility, Economic Feasibility, and Operational Feasibility, ensuring that </w:t>
      </w:r>
      <w:proofErr w:type="spellStart"/>
      <w:r>
        <w:t>SkillSwapX</w:t>
      </w:r>
      <w:proofErr w:type="spellEnd"/>
      <w:r>
        <w:t xml:space="preserve"> is not merely theoretically viable but practical, maintainable, and cost-effective.</w:t>
      </w:r>
    </w:p>
    <w:p w14:paraId="4F082A3F" w14:textId="77777777" w:rsidR="00B40DF7" w:rsidRDefault="00000000">
      <w:pPr>
        <w:pStyle w:val="Heading2"/>
        <w:spacing w:before="260" w:after="100"/>
      </w:pPr>
      <w:r>
        <w:rPr>
          <w:b/>
          <w:bCs/>
          <w:color w:val="1A1A1A"/>
        </w:rPr>
        <w:t>4.1 Technical Feasibility</w:t>
      </w:r>
    </w:p>
    <w:p w14:paraId="07498307" w14:textId="77777777" w:rsidR="00B40DF7" w:rsidRDefault="00000000">
      <w:pPr>
        <w:jc w:val="both"/>
      </w:pPr>
      <w:r>
        <w:lastRenderedPageBreak/>
        <w:t>Technical feasibility evaluates whether the proposed software architecture can be successfully constructed, deployed, and maintained given current software engineering tools, hardware capabilities, and developer expertise.</w:t>
      </w:r>
    </w:p>
    <w:p w14:paraId="2A344DF4" w14:textId="77777777" w:rsidR="00B40DF7" w:rsidRDefault="00000000">
      <w:pPr>
        <w:pStyle w:val="ListParagraph"/>
        <w:numPr>
          <w:ilvl w:val="0"/>
          <w:numId w:val="1"/>
        </w:numPr>
        <w:spacing w:before="40" w:after="80" w:line="280" w:lineRule="auto"/>
        <w:jc w:val="both"/>
      </w:pPr>
      <w:r>
        <w:rPr>
          <w:b/>
          <w:bCs/>
        </w:rPr>
        <w:t xml:space="preserve">Mature Web Standards &amp; Browser APIs: </w:t>
      </w:r>
      <w:proofErr w:type="spellStart"/>
      <w:r>
        <w:t>SkillSwapX</w:t>
      </w:r>
      <w:proofErr w:type="spellEnd"/>
      <w:r>
        <w:t xml:space="preserve"> leverages standardized, browser-native APIs: WebRTC (</w:t>
      </w:r>
      <w:proofErr w:type="spellStart"/>
      <w:r>
        <w:t>RTCPeerConnection</w:t>
      </w:r>
      <w:proofErr w:type="spellEnd"/>
      <w:r>
        <w:t xml:space="preserve">, </w:t>
      </w:r>
      <w:proofErr w:type="spellStart"/>
      <w:r>
        <w:t>getUserMedia</w:t>
      </w:r>
      <w:proofErr w:type="spellEnd"/>
      <w:r>
        <w:t xml:space="preserve">, </w:t>
      </w:r>
      <w:proofErr w:type="spellStart"/>
      <w:r>
        <w:t>getDisplayMedia</w:t>
      </w:r>
      <w:proofErr w:type="spellEnd"/>
      <w:r>
        <w:t xml:space="preserve">) for peer-to-peer audio-video, HTML5 Canvas API for vector whiteboard rendering, Web Workers for client-side JavaScript execution, and the </w:t>
      </w:r>
      <w:proofErr w:type="spellStart"/>
      <w:r>
        <w:t>WebCrypto</w:t>
      </w:r>
      <w:proofErr w:type="spellEnd"/>
      <w:r>
        <w:t xml:space="preserve"> API for secure hashing. These standards are natively implemented in all modern browsers without third-party plugins.</w:t>
      </w:r>
    </w:p>
    <w:p w14:paraId="339F5C23" w14:textId="77777777" w:rsidR="00B40DF7" w:rsidRDefault="00000000">
      <w:pPr>
        <w:pStyle w:val="ListParagraph"/>
        <w:numPr>
          <w:ilvl w:val="0"/>
          <w:numId w:val="1"/>
        </w:numPr>
        <w:spacing w:before="40" w:after="80" w:line="280" w:lineRule="auto"/>
        <w:jc w:val="both"/>
      </w:pPr>
      <w:r>
        <w:rPr>
          <w:b/>
          <w:bCs/>
        </w:rPr>
        <w:t xml:space="preserve">Lightweight, Non-Blocking Server Runtime: </w:t>
      </w:r>
      <w:r>
        <w:t>Node.js provides an asynchronous, event-driven runtime ideally suited for concurrent REST API transactions and real-time event streaming. Express.js offers minimal overhead, enabling rapid routing and middleware execution.</w:t>
      </w:r>
    </w:p>
    <w:p w14:paraId="039E8409" w14:textId="77777777" w:rsidR="00B40DF7" w:rsidRDefault="00000000">
      <w:pPr>
        <w:pStyle w:val="ListParagraph"/>
        <w:numPr>
          <w:ilvl w:val="0"/>
          <w:numId w:val="1"/>
        </w:numPr>
        <w:spacing w:before="40" w:after="80" w:line="280" w:lineRule="auto"/>
        <w:jc w:val="both"/>
      </w:pPr>
      <w:r>
        <w:rPr>
          <w:b/>
          <w:bCs/>
        </w:rPr>
        <w:t xml:space="preserve">Reliable, Embedded Relational Persistence: </w:t>
      </w:r>
      <w:r>
        <w:t>SQLite operates as a serverless, self-contained, transactional SQL database engine. It provides complete ACID compliance, high read performance (thousands of queries per second), foreign key constraint enforcement, and zero configuration overhead. The entire database resides in a single, portable, easily backupable file (</w:t>
      </w:r>
      <w:proofErr w:type="spellStart"/>
      <w:r>
        <w:t>skillswap.db</w:t>
      </w:r>
      <w:proofErr w:type="spellEnd"/>
      <w:r>
        <w:t>), eliminating the maintenance complexity of standalone database server daemons.</w:t>
      </w:r>
    </w:p>
    <w:p w14:paraId="733BEE29" w14:textId="77777777" w:rsidR="00B40DF7" w:rsidRDefault="00000000">
      <w:pPr>
        <w:pStyle w:val="ListParagraph"/>
        <w:numPr>
          <w:ilvl w:val="0"/>
          <w:numId w:val="1"/>
        </w:numPr>
        <w:spacing w:before="40" w:after="80" w:line="280" w:lineRule="auto"/>
        <w:jc w:val="both"/>
      </w:pPr>
      <w:proofErr w:type="spellStart"/>
      <w:r>
        <w:rPr>
          <w:b/>
          <w:bCs/>
        </w:rPr>
        <w:t>Buildless</w:t>
      </w:r>
      <w:proofErr w:type="spellEnd"/>
      <w:r>
        <w:rPr>
          <w:b/>
          <w:bCs/>
        </w:rPr>
        <w:t xml:space="preserve"> Component Reactivity: </w:t>
      </w:r>
      <w:r>
        <w:t xml:space="preserve">By combining Vanilla JavaScript ES6 modules with </w:t>
      </w:r>
      <w:proofErr w:type="spellStart"/>
      <w:r>
        <w:t>Hyperscript</w:t>
      </w:r>
      <w:proofErr w:type="spellEnd"/>
      <w:r>
        <w:t xml:space="preserve"> Tagged Markup (HTM) and React core components directly in the browser, the frontend achieves component-level state reactivity without complex, fragile build systems (such as Webpack, Vite, or Babel). This radically reduces technical debt and simplifies deployment.</w:t>
      </w:r>
    </w:p>
    <w:p w14:paraId="5D2C9121" w14:textId="77777777" w:rsidR="00B40DF7" w:rsidRDefault="00000000">
      <w:pPr>
        <w:pStyle w:val="Heading2"/>
        <w:spacing w:before="260" w:after="100"/>
      </w:pPr>
      <w:r>
        <w:rPr>
          <w:b/>
          <w:bCs/>
          <w:color w:val="1A1A1A"/>
        </w:rPr>
        <w:t>4.2 Economic Feasibility</w:t>
      </w:r>
    </w:p>
    <w:p w14:paraId="11C8911B" w14:textId="77777777" w:rsidR="00B40DF7" w:rsidRDefault="00000000">
      <w:pPr>
        <w:jc w:val="both"/>
      </w:pPr>
      <w:r>
        <w:t>Economic feasibility conducts a cost-benefit analysis of development, deployment, and ongoing operational expenditures relative to the platform's tangible value.</w:t>
      </w:r>
    </w:p>
    <w:p w14:paraId="567384C9" w14:textId="77777777" w:rsidR="00B40DF7" w:rsidRDefault="00000000">
      <w:pPr>
        <w:pStyle w:val="ListParagraph"/>
        <w:numPr>
          <w:ilvl w:val="0"/>
          <w:numId w:val="1"/>
        </w:numPr>
        <w:spacing w:before="40" w:after="80" w:line="280" w:lineRule="auto"/>
        <w:jc w:val="both"/>
      </w:pPr>
      <w:r>
        <w:rPr>
          <w:b/>
          <w:bCs/>
        </w:rPr>
        <w:t xml:space="preserve">Zero Software Licensing Costs: </w:t>
      </w:r>
      <w:r>
        <w:t>The entire software stack—Node.js, Express.js, SQLite, Tailwind CSS, React/HTM, and Visual Studio Code—is distributed under permissive open-source licenses (MIT, Apache 2.0, BSD). No proprietary software licenses, commercial runtimes, or database subscription fees are required.</w:t>
      </w:r>
    </w:p>
    <w:p w14:paraId="28B9F3E7" w14:textId="77777777" w:rsidR="00B40DF7" w:rsidRDefault="00000000">
      <w:pPr>
        <w:pStyle w:val="ListParagraph"/>
        <w:numPr>
          <w:ilvl w:val="0"/>
          <w:numId w:val="1"/>
        </w:numPr>
        <w:spacing w:before="40" w:after="80" w:line="280" w:lineRule="auto"/>
        <w:jc w:val="both"/>
      </w:pPr>
      <w:r>
        <w:rPr>
          <w:b/>
          <w:bCs/>
        </w:rPr>
        <w:t xml:space="preserve">Extremely Low Infrastructure Overhead: </w:t>
      </w:r>
      <w:r>
        <w:t>Because client browsers handle video encoding/decoding (peer-to-peer WebRTC) and canvas rendering locally, server-side CPU and memory requirements remain exceptionally modest. A modest virtual private server (VPS) with 1 vCPU and 2 GB RAM (costing less than ₹400 to ₹800 per month) can easily support hundreds of concurrent active users.</w:t>
      </w:r>
    </w:p>
    <w:p w14:paraId="00CEB971" w14:textId="77777777" w:rsidR="00B40DF7" w:rsidRDefault="00000000">
      <w:pPr>
        <w:pStyle w:val="ListParagraph"/>
        <w:numPr>
          <w:ilvl w:val="0"/>
          <w:numId w:val="1"/>
        </w:numPr>
        <w:spacing w:before="40" w:after="80" w:line="280" w:lineRule="auto"/>
        <w:jc w:val="both"/>
      </w:pPr>
      <w:r>
        <w:rPr>
          <w:b/>
          <w:bCs/>
        </w:rPr>
        <w:t xml:space="preserve">Enormous Academic &amp; Socio-Economic ROI: </w:t>
      </w:r>
      <w:r>
        <w:t xml:space="preserve">By eliminating expensive course fees for students and professionals, </w:t>
      </w:r>
      <w:proofErr w:type="spellStart"/>
      <w:r>
        <w:t>SkillSwapX</w:t>
      </w:r>
      <w:proofErr w:type="spellEnd"/>
      <w:r>
        <w:t xml:space="preserve"> yields massive economic utility for educational institutions and community learners. The economic benefit to user communities vastly outweighs the minimal deployment cost.</w:t>
      </w:r>
    </w:p>
    <w:p w14:paraId="15ACD355" w14:textId="77777777" w:rsidR="00B40DF7" w:rsidRDefault="00000000">
      <w:pPr>
        <w:pStyle w:val="Heading2"/>
        <w:spacing w:before="260" w:after="100"/>
      </w:pPr>
      <w:r>
        <w:rPr>
          <w:b/>
          <w:bCs/>
          <w:color w:val="1A1A1A"/>
        </w:rPr>
        <w:t>4.3 Operational Feasibility</w:t>
      </w:r>
    </w:p>
    <w:p w14:paraId="22342EF6" w14:textId="77777777" w:rsidR="00B40DF7" w:rsidRDefault="00000000">
      <w:pPr>
        <w:jc w:val="both"/>
      </w:pPr>
      <w:r>
        <w:lastRenderedPageBreak/>
        <w:t>Operational feasibility evaluates human factors: user acceptability, workflow friction, and community sustainability.</w:t>
      </w:r>
    </w:p>
    <w:p w14:paraId="46FA527F" w14:textId="77777777" w:rsidR="00B40DF7" w:rsidRDefault="00000000">
      <w:pPr>
        <w:pStyle w:val="ListParagraph"/>
        <w:numPr>
          <w:ilvl w:val="0"/>
          <w:numId w:val="1"/>
        </w:numPr>
        <w:spacing w:before="40" w:after="80" w:line="280" w:lineRule="auto"/>
        <w:jc w:val="both"/>
      </w:pPr>
      <w:r>
        <w:rPr>
          <w:b/>
          <w:bCs/>
        </w:rPr>
        <w:t xml:space="preserve">Intuitive, Editorial Minimalist UX: </w:t>
      </w:r>
      <w:proofErr w:type="spellStart"/>
      <w:r>
        <w:t>SkillSwapX</w:t>
      </w:r>
      <w:proofErr w:type="spellEnd"/>
      <w:r>
        <w:t xml:space="preserve"> adopts a modern, clutter-free design philosophy inspired by high-end editorial and tech publications. Generous whitespace, purposeful typography, and clear visual hierarchies ensure that students, mentors, and educators can navigate the platform with zero prior training.</w:t>
      </w:r>
    </w:p>
    <w:p w14:paraId="0C3B9A09" w14:textId="77777777" w:rsidR="00B40DF7" w:rsidRDefault="00000000">
      <w:pPr>
        <w:pStyle w:val="ListParagraph"/>
        <w:numPr>
          <w:ilvl w:val="0"/>
          <w:numId w:val="1"/>
        </w:numPr>
        <w:spacing w:before="40" w:after="80" w:line="280" w:lineRule="auto"/>
        <w:jc w:val="both"/>
      </w:pPr>
      <w:r>
        <w:rPr>
          <w:b/>
          <w:bCs/>
        </w:rPr>
        <w:t xml:space="preserve">Incentive Alignment via Reciprocal Barter: </w:t>
      </w:r>
      <w:r>
        <w:t xml:space="preserve">Unlike purely altruistic mentorship forums (where senior mentors experience burnout from endless one-way questions), </w:t>
      </w:r>
      <w:proofErr w:type="spellStart"/>
      <w:r>
        <w:t>SkillSwapX</w:t>
      </w:r>
      <w:proofErr w:type="spellEnd"/>
      <w:r>
        <w:t xml:space="preserve"> aligns incentives: everyone teaches to learn. This reciprocity creates sustainable, ongoing community engagement.</w:t>
      </w:r>
    </w:p>
    <w:p w14:paraId="6590F66D" w14:textId="77777777" w:rsidR="00B40DF7" w:rsidRDefault="00000000">
      <w:pPr>
        <w:pStyle w:val="ListParagraph"/>
        <w:numPr>
          <w:ilvl w:val="0"/>
          <w:numId w:val="1"/>
        </w:numPr>
        <w:spacing w:before="40" w:after="80" w:line="280" w:lineRule="auto"/>
        <w:jc w:val="both"/>
      </w:pPr>
      <w:r>
        <w:rPr>
          <w:b/>
          <w:bCs/>
        </w:rPr>
        <w:t xml:space="preserve">Self-Regulating Community Trust: </w:t>
      </w:r>
      <w:r>
        <w:t xml:space="preserve">The integration of transparent two-way reviews, multi-criteria skill ratings, and report flags empowers the community to maintain high pedagogical and </w:t>
      </w:r>
      <w:proofErr w:type="spellStart"/>
      <w:r>
        <w:t>behavioral</w:t>
      </w:r>
      <w:proofErr w:type="spellEnd"/>
      <w:r>
        <w:t xml:space="preserve"> standards naturally.</w:t>
      </w:r>
    </w:p>
    <w:p w14:paraId="054AA56B"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5. </w:t>
      </w:r>
      <w:r>
        <w:rPr>
          <w:rFonts w:ascii="Georgia" w:eastAsia="Georgia" w:hAnsi="Georgia" w:cs="Georgia"/>
          <w:b/>
          <w:bCs/>
          <w:color w:val="1A1A1A"/>
          <w:sz w:val="34"/>
          <w:szCs w:val="34"/>
        </w:rPr>
        <w:t>System Requirements</w:t>
      </w:r>
    </w:p>
    <w:p w14:paraId="1BB8A9FA" w14:textId="77777777" w:rsidR="00B40DF7" w:rsidRDefault="00000000">
      <w:pPr>
        <w:jc w:val="both"/>
      </w:pPr>
      <w:r>
        <w:t>To ensure deterministic deployment, high performance, and cross-platform accessibility, the system requirements are categorized into realistic Hardware and Software specifications for both client devices and host server environments.</w:t>
      </w:r>
    </w:p>
    <w:p w14:paraId="165DA6D4" w14:textId="77777777" w:rsidR="00B40DF7" w:rsidRDefault="00000000">
      <w:pPr>
        <w:pStyle w:val="Heading2"/>
        <w:spacing w:before="260" w:after="100"/>
      </w:pPr>
      <w:r>
        <w:rPr>
          <w:b/>
          <w:bCs/>
          <w:color w:val="1A1A1A"/>
        </w:rPr>
        <w:t>5.1 Hardware Requirements</w:t>
      </w:r>
    </w:p>
    <w:p w14:paraId="21D5BFAD" w14:textId="77777777" w:rsidR="00B40DF7" w:rsidRDefault="00000000">
      <w:pPr>
        <w:pStyle w:val="Heading3"/>
        <w:spacing w:before="180" w:after="80"/>
      </w:pPr>
      <w:r>
        <w:rPr>
          <w:b/>
          <w:bCs/>
          <w:color w:val="1A1A1A"/>
          <w:sz w:val="23"/>
          <w:szCs w:val="23"/>
        </w:rPr>
        <w:t>5.1.1 Client-Side Hardware Requirements (End-User Device)</w:t>
      </w:r>
    </w:p>
    <w:p w14:paraId="20270D37" w14:textId="77777777" w:rsidR="00B40DF7" w:rsidRDefault="00000000">
      <w:pPr>
        <w:pStyle w:val="ListParagraph"/>
        <w:numPr>
          <w:ilvl w:val="0"/>
          <w:numId w:val="1"/>
        </w:numPr>
        <w:spacing w:before="40" w:after="80" w:line="280" w:lineRule="auto"/>
        <w:jc w:val="both"/>
      </w:pPr>
      <w:r>
        <w:rPr>
          <w:b/>
          <w:bCs/>
        </w:rPr>
        <w:t xml:space="preserve">Processor (CPU): </w:t>
      </w:r>
      <w:r>
        <w:t xml:space="preserve">Intel Core i3 (8th Gen or higher) / AMD </w:t>
      </w:r>
      <w:proofErr w:type="spellStart"/>
      <w:r>
        <w:t>Ryzen</w:t>
      </w:r>
      <w:proofErr w:type="spellEnd"/>
      <w:r>
        <w:t xml:space="preserve"> 3 (3000 series or higher) / Apple Silicon M1 or higher / Quad-Core ARM mobile processor (2.0 GHz+).</w:t>
      </w:r>
    </w:p>
    <w:p w14:paraId="1532C7C2" w14:textId="77777777" w:rsidR="00B40DF7" w:rsidRDefault="00000000">
      <w:pPr>
        <w:pStyle w:val="ListParagraph"/>
        <w:numPr>
          <w:ilvl w:val="0"/>
          <w:numId w:val="1"/>
        </w:numPr>
        <w:spacing w:before="40" w:after="80" w:line="280" w:lineRule="auto"/>
        <w:jc w:val="both"/>
      </w:pPr>
      <w:r>
        <w:rPr>
          <w:b/>
          <w:bCs/>
        </w:rPr>
        <w:t xml:space="preserve">Random Access Memory (RAM): </w:t>
      </w:r>
      <w:r>
        <w:t>Minimum: 4 GB DDR4; Recommended: 8 GB DDR4 or higher for seamless multi-tab browser performance alongside WebRTC video and canvas rendering.</w:t>
      </w:r>
    </w:p>
    <w:p w14:paraId="5826099C" w14:textId="77777777" w:rsidR="00B40DF7" w:rsidRDefault="00000000">
      <w:pPr>
        <w:pStyle w:val="ListParagraph"/>
        <w:numPr>
          <w:ilvl w:val="0"/>
          <w:numId w:val="1"/>
        </w:numPr>
        <w:spacing w:before="40" w:after="80" w:line="280" w:lineRule="auto"/>
        <w:jc w:val="both"/>
      </w:pPr>
      <w:r>
        <w:rPr>
          <w:b/>
          <w:bCs/>
        </w:rPr>
        <w:t xml:space="preserve">Storage (Hard Drive / SSD): </w:t>
      </w:r>
      <w:r>
        <w:t>Minimum: 500 MB free storage for local browser caching, offline assets, and temporary compilation buffers.</w:t>
      </w:r>
    </w:p>
    <w:p w14:paraId="464B7EFD" w14:textId="77777777" w:rsidR="00B40DF7" w:rsidRDefault="00000000">
      <w:pPr>
        <w:pStyle w:val="ListParagraph"/>
        <w:numPr>
          <w:ilvl w:val="0"/>
          <w:numId w:val="1"/>
        </w:numPr>
        <w:spacing w:before="40" w:after="80" w:line="280" w:lineRule="auto"/>
        <w:jc w:val="both"/>
      </w:pPr>
      <w:r>
        <w:rPr>
          <w:b/>
          <w:bCs/>
        </w:rPr>
        <w:t xml:space="preserve">Network Connectivity: </w:t>
      </w:r>
      <w:r>
        <w:t xml:space="preserve">Standard broadband or 4G/5G mobile connection with minimum 2 Mbps symmetrical upload/download speed and latency under 100 </w:t>
      </w:r>
      <w:proofErr w:type="spellStart"/>
      <w:r>
        <w:t>ms</w:t>
      </w:r>
      <w:proofErr w:type="spellEnd"/>
      <w:r>
        <w:t xml:space="preserve"> for smooth WebRTC audio-video streaming.</w:t>
      </w:r>
    </w:p>
    <w:p w14:paraId="5953772A" w14:textId="77777777" w:rsidR="00B40DF7" w:rsidRDefault="00000000">
      <w:pPr>
        <w:pStyle w:val="ListParagraph"/>
        <w:numPr>
          <w:ilvl w:val="0"/>
          <w:numId w:val="1"/>
        </w:numPr>
        <w:spacing w:before="40" w:after="80" w:line="280" w:lineRule="auto"/>
        <w:jc w:val="both"/>
      </w:pPr>
      <w:r>
        <w:rPr>
          <w:b/>
          <w:bCs/>
        </w:rPr>
        <w:t xml:space="preserve">Peripheral Input / Output Devices: </w:t>
      </w:r>
      <w:r>
        <w:t>Standard keyboard and mouse / multi-touch trackpad / touchscreen display; Integrated or external HD webcam (720p or 1080p); Integrated or external microphone and stereo speakers/headphones for classroom communication.</w:t>
      </w:r>
    </w:p>
    <w:p w14:paraId="720F7C7E" w14:textId="77777777" w:rsidR="00B40DF7" w:rsidRDefault="00000000">
      <w:pPr>
        <w:pStyle w:val="ListParagraph"/>
        <w:numPr>
          <w:ilvl w:val="0"/>
          <w:numId w:val="1"/>
        </w:numPr>
        <w:spacing w:before="40" w:after="80" w:line="280" w:lineRule="auto"/>
        <w:jc w:val="both"/>
      </w:pPr>
      <w:r>
        <w:rPr>
          <w:b/>
          <w:bCs/>
        </w:rPr>
        <w:t xml:space="preserve">Display Resolution: </w:t>
      </w:r>
      <w:r>
        <w:t>Minimum resolution: 1280 × 720 pixels (HD); Recommended resolution: 1920 × 1080 pixels (Full HD) for optimal side-by-side workspace productivity (code editor + notes + video preview).</w:t>
      </w:r>
    </w:p>
    <w:p w14:paraId="5727DFBD" w14:textId="77777777" w:rsidR="00B40DF7" w:rsidRDefault="00000000">
      <w:pPr>
        <w:pStyle w:val="Heading3"/>
        <w:spacing w:before="180" w:after="80"/>
      </w:pPr>
      <w:r>
        <w:rPr>
          <w:b/>
          <w:bCs/>
          <w:color w:val="1A1A1A"/>
          <w:sz w:val="23"/>
          <w:szCs w:val="23"/>
        </w:rPr>
        <w:t>5.1.2 Server-Side Hardware Requirements (Host Machine / Cloud VPS)</w:t>
      </w:r>
    </w:p>
    <w:p w14:paraId="2FBF3A24" w14:textId="77777777" w:rsidR="00B40DF7" w:rsidRDefault="00000000">
      <w:pPr>
        <w:pStyle w:val="ListParagraph"/>
        <w:numPr>
          <w:ilvl w:val="0"/>
          <w:numId w:val="1"/>
        </w:numPr>
        <w:spacing w:before="40" w:after="80" w:line="280" w:lineRule="auto"/>
        <w:jc w:val="both"/>
      </w:pPr>
      <w:r>
        <w:rPr>
          <w:b/>
          <w:bCs/>
        </w:rPr>
        <w:lastRenderedPageBreak/>
        <w:t xml:space="preserve">Processor (CPU): </w:t>
      </w:r>
      <w:r>
        <w:t>Minimum: 2 Virtual CPU Cores (x86_64 or ARM64, 2.0 GHz+); Recommended: 4 Virtual CPU Cores for high-concurrency production deployments.</w:t>
      </w:r>
    </w:p>
    <w:p w14:paraId="562640CE" w14:textId="77777777" w:rsidR="00B40DF7" w:rsidRDefault="00000000">
      <w:pPr>
        <w:pStyle w:val="ListParagraph"/>
        <w:numPr>
          <w:ilvl w:val="0"/>
          <w:numId w:val="1"/>
        </w:numPr>
        <w:spacing w:before="40" w:after="80" w:line="280" w:lineRule="auto"/>
        <w:jc w:val="both"/>
      </w:pPr>
      <w:r>
        <w:rPr>
          <w:b/>
          <w:bCs/>
        </w:rPr>
        <w:t xml:space="preserve">System Memory (RAM): </w:t>
      </w:r>
      <w:r>
        <w:t>Minimum: 2 GB RAM; Recommended: 4 GB to 8 GB RAM to support concurrent HTTP connection pools, in-memory SQLite page caching, and background task scheduling.</w:t>
      </w:r>
    </w:p>
    <w:p w14:paraId="149114DA" w14:textId="77777777" w:rsidR="00B40DF7" w:rsidRDefault="00000000">
      <w:pPr>
        <w:pStyle w:val="ListParagraph"/>
        <w:numPr>
          <w:ilvl w:val="0"/>
          <w:numId w:val="1"/>
        </w:numPr>
        <w:spacing w:before="40" w:after="80" w:line="280" w:lineRule="auto"/>
        <w:jc w:val="both"/>
      </w:pPr>
      <w:r>
        <w:rPr>
          <w:b/>
          <w:bCs/>
        </w:rPr>
        <w:t xml:space="preserve">Storage (SSD): </w:t>
      </w:r>
      <w:r>
        <w:t xml:space="preserve">Minimum: 20 GB </w:t>
      </w:r>
      <w:proofErr w:type="spellStart"/>
      <w:r>
        <w:t>NVMe</w:t>
      </w:r>
      <w:proofErr w:type="spellEnd"/>
      <w:r>
        <w:t xml:space="preserve"> / SSD high-speed persistent storage to accommodate the relational SQLite database file, user-uploaded avatars, community cover images, and application logs.</w:t>
      </w:r>
    </w:p>
    <w:p w14:paraId="1CD9A5E5" w14:textId="77777777" w:rsidR="00B40DF7" w:rsidRDefault="00000000">
      <w:pPr>
        <w:pStyle w:val="ListParagraph"/>
        <w:numPr>
          <w:ilvl w:val="0"/>
          <w:numId w:val="1"/>
        </w:numPr>
        <w:spacing w:before="40" w:after="80" w:line="280" w:lineRule="auto"/>
        <w:jc w:val="both"/>
      </w:pPr>
      <w:r>
        <w:rPr>
          <w:b/>
          <w:bCs/>
        </w:rPr>
        <w:t xml:space="preserve">Network Bandwidth: </w:t>
      </w:r>
      <w:r>
        <w:t>100 Mbps unmetered network connection with low packet loss and static public IPv4/IPv6 address.</w:t>
      </w:r>
    </w:p>
    <w:p w14:paraId="64BE0C98" w14:textId="77777777" w:rsidR="00B40DF7" w:rsidRDefault="00000000">
      <w:pPr>
        <w:pStyle w:val="Heading2"/>
        <w:spacing w:before="260" w:after="100"/>
      </w:pPr>
      <w:r>
        <w:rPr>
          <w:b/>
          <w:bCs/>
          <w:color w:val="1A1A1A"/>
        </w:rPr>
        <w:t>5.2 Software Requirements</w:t>
      </w:r>
    </w:p>
    <w:p w14:paraId="69F60B38" w14:textId="77777777" w:rsidR="00B40DF7" w:rsidRDefault="00000000">
      <w:pPr>
        <w:pStyle w:val="Heading3"/>
        <w:spacing w:before="180" w:after="80"/>
      </w:pPr>
      <w:r>
        <w:rPr>
          <w:b/>
          <w:bCs/>
          <w:color w:val="1A1A1A"/>
          <w:sz w:val="23"/>
          <w:szCs w:val="23"/>
        </w:rPr>
        <w:t>5.2.1 Client-Side Software Environment</w:t>
      </w:r>
    </w:p>
    <w:p w14:paraId="1F1941AE" w14:textId="77777777" w:rsidR="00B40DF7" w:rsidRDefault="00000000">
      <w:pPr>
        <w:pStyle w:val="ListParagraph"/>
        <w:numPr>
          <w:ilvl w:val="0"/>
          <w:numId w:val="1"/>
        </w:numPr>
        <w:spacing w:before="40" w:after="80" w:line="280" w:lineRule="auto"/>
        <w:jc w:val="both"/>
      </w:pPr>
      <w:r>
        <w:rPr>
          <w:b/>
          <w:bCs/>
        </w:rPr>
        <w:t xml:space="preserve">Operating System: </w:t>
      </w:r>
      <w:r>
        <w:t>Microsoft Windows 10/11 (64-bit), Ubuntu Linux 20.04 LTS / 22.04 LTS / 24.04 LTS, Debian 11/12, macOS Monterey (12.0) or higher, Android 11+ (Chrome), iOS 15+ (Safari).</w:t>
      </w:r>
    </w:p>
    <w:p w14:paraId="26F97DFD" w14:textId="77777777" w:rsidR="00B40DF7" w:rsidRDefault="00000000">
      <w:pPr>
        <w:pStyle w:val="ListParagraph"/>
        <w:numPr>
          <w:ilvl w:val="0"/>
          <w:numId w:val="1"/>
        </w:numPr>
        <w:spacing w:before="40" w:after="80" w:line="280" w:lineRule="auto"/>
        <w:jc w:val="both"/>
      </w:pPr>
      <w:r>
        <w:rPr>
          <w:b/>
          <w:bCs/>
        </w:rPr>
        <w:t xml:space="preserve">Web Browser: </w:t>
      </w:r>
      <w:r>
        <w:t xml:space="preserve">Any modern evergreen web browser with native support for HTML5, CSS3 Grid/Flexbox, ECMAScript 2022+, WebRTC, Canvas API, and </w:t>
      </w:r>
      <w:proofErr w:type="spellStart"/>
      <w:r>
        <w:t>WebCrypto</w:t>
      </w:r>
      <w:proofErr w:type="spellEnd"/>
      <w:r>
        <w:t>: Google Chrome (v95+), Mozilla Firefox (v90+), Microsoft Edge (v95+), Apple Safari (v15+), or Brave Browser.</w:t>
      </w:r>
    </w:p>
    <w:p w14:paraId="4C631B37" w14:textId="77777777" w:rsidR="00B40DF7" w:rsidRDefault="00000000">
      <w:pPr>
        <w:pStyle w:val="Heading3"/>
        <w:spacing w:before="180" w:after="80"/>
      </w:pPr>
      <w:r>
        <w:rPr>
          <w:b/>
          <w:bCs/>
          <w:color w:val="1A1A1A"/>
          <w:sz w:val="23"/>
          <w:szCs w:val="23"/>
        </w:rPr>
        <w:t>5.2.2 Server-Side Software Environment</w:t>
      </w:r>
    </w:p>
    <w:p w14:paraId="1117F1B0" w14:textId="77777777" w:rsidR="00B40DF7" w:rsidRDefault="00000000">
      <w:pPr>
        <w:pStyle w:val="ListParagraph"/>
        <w:numPr>
          <w:ilvl w:val="0"/>
          <w:numId w:val="1"/>
        </w:numPr>
        <w:spacing w:before="40" w:after="80" w:line="280" w:lineRule="auto"/>
        <w:jc w:val="both"/>
      </w:pPr>
      <w:r>
        <w:rPr>
          <w:b/>
          <w:bCs/>
        </w:rPr>
        <w:t xml:space="preserve">Operating System: </w:t>
      </w:r>
      <w:r>
        <w:t>Windows Server 2019/2022, Windows 10/11 Pro (Local Development), Ubuntu Server 22.04 LTS / 24.04 LTS (Production Deployment).</w:t>
      </w:r>
    </w:p>
    <w:p w14:paraId="5E9FA535" w14:textId="77777777" w:rsidR="00B40DF7" w:rsidRDefault="00000000">
      <w:pPr>
        <w:pStyle w:val="ListParagraph"/>
        <w:numPr>
          <w:ilvl w:val="0"/>
          <w:numId w:val="1"/>
        </w:numPr>
        <w:spacing w:before="40" w:after="80" w:line="280" w:lineRule="auto"/>
        <w:jc w:val="both"/>
      </w:pPr>
      <w:r>
        <w:rPr>
          <w:b/>
          <w:bCs/>
        </w:rPr>
        <w:t xml:space="preserve">Runtime Environment: </w:t>
      </w:r>
      <w:r>
        <w:t>Node.js LTS (v18.x, v20.x, or v22.x/v24.x) with built-in ECMAScript module (ESM) support and standard Web Streams/Fetch APIs.</w:t>
      </w:r>
    </w:p>
    <w:p w14:paraId="2D91CBE7" w14:textId="77777777" w:rsidR="00B40DF7" w:rsidRDefault="00000000">
      <w:pPr>
        <w:pStyle w:val="ListParagraph"/>
        <w:numPr>
          <w:ilvl w:val="0"/>
          <w:numId w:val="1"/>
        </w:numPr>
        <w:spacing w:before="40" w:after="80" w:line="280" w:lineRule="auto"/>
        <w:jc w:val="both"/>
      </w:pPr>
      <w:r>
        <w:rPr>
          <w:b/>
          <w:bCs/>
        </w:rPr>
        <w:t xml:space="preserve">Web Application Server Framework: </w:t>
      </w:r>
      <w:r>
        <w:t>Express.js (v4.x) providing HTTP server routing, JSON body parsing, and cookie serialization.</w:t>
      </w:r>
    </w:p>
    <w:p w14:paraId="4D483B1A" w14:textId="77777777" w:rsidR="00B40DF7" w:rsidRDefault="00000000">
      <w:pPr>
        <w:pStyle w:val="ListParagraph"/>
        <w:numPr>
          <w:ilvl w:val="0"/>
          <w:numId w:val="1"/>
        </w:numPr>
        <w:spacing w:before="40" w:after="80" w:line="280" w:lineRule="auto"/>
        <w:jc w:val="both"/>
      </w:pPr>
      <w:r>
        <w:rPr>
          <w:b/>
          <w:bCs/>
        </w:rPr>
        <w:t xml:space="preserve">Database Management System (DBMS): </w:t>
      </w:r>
      <w:r>
        <w:t xml:space="preserve">SQLite 3.x embedded database engine (managed via Node.js standard </w:t>
      </w:r>
      <w:proofErr w:type="spellStart"/>
      <w:r>
        <w:t>node:sqlite</w:t>
      </w:r>
      <w:proofErr w:type="spellEnd"/>
      <w:r>
        <w:t xml:space="preserve"> </w:t>
      </w:r>
      <w:proofErr w:type="spellStart"/>
      <w:r>
        <w:t>DatabaseSync</w:t>
      </w:r>
      <w:proofErr w:type="spellEnd"/>
      <w:r>
        <w:t xml:space="preserve"> module or better-sqlite3), utilizing relational ANSI-SQL compliant schemas.</w:t>
      </w:r>
    </w:p>
    <w:p w14:paraId="67103AA5" w14:textId="77777777" w:rsidR="00B40DF7" w:rsidRDefault="00000000">
      <w:pPr>
        <w:pStyle w:val="ListParagraph"/>
        <w:numPr>
          <w:ilvl w:val="0"/>
          <w:numId w:val="1"/>
        </w:numPr>
        <w:spacing w:before="40" w:after="80" w:line="280" w:lineRule="auto"/>
        <w:jc w:val="both"/>
      </w:pPr>
      <w:r>
        <w:rPr>
          <w:b/>
          <w:bCs/>
        </w:rPr>
        <w:t xml:space="preserve">Development Tools &amp; IDE: </w:t>
      </w:r>
      <w:r>
        <w:t xml:space="preserve">Visual Studio Code (v1.85+) with Prettier and </w:t>
      </w:r>
      <w:proofErr w:type="spellStart"/>
      <w:r>
        <w:t>ESLint</w:t>
      </w:r>
      <w:proofErr w:type="spellEnd"/>
      <w:r>
        <w:t xml:space="preserve">; Git version control system; Windows PowerShell / Unix Bash terminal; Postman / </w:t>
      </w:r>
      <w:proofErr w:type="spellStart"/>
      <w:r>
        <w:t>ThunderClient</w:t>
      </w:r>
      <w:proofErr w:type="spellEnd"/>
      <w:r>
        <w:t xml:space="preserve"> for REST API verification.</w:t>
      </w:r>
    </w:p>
    <w:p w14:paraId="74A6C2DA"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6. </w:t>
      </w:r>
      <w:r>
        <w:rPr>
          <w:rFonts w:ascii="Georgia" w:eastAsia="Georgia" w:hAnsi="Georgia" w:cs="Georgia"/>
          <w:b/>
          <w:bCs/>
          <w:color w:val="1A1A1A"/>
          <w:sz w:val="34"/>
          <w:szCs w:val="34"/>
        </w:rPr>
        <w:t>Technologies Used</w:t>
      </w:r>
    </w:p>
    <w:p w14:paraId="3C8E0926" w14:textId="77777777" w:rsidR="00B40DF7" w:rsidRDefault="00000000">
      <w:pPr>
        <w:jc w:val="both"/>
      </w:pPr>
      <w:r>
        <w:t xml:space="preserve">The technology stack of </w:t>
      </w:r>
      <w:proofErr w:type="spellStart"/>
      <w:r>
        <w:t>SkillSwapX</w:t>
      </w:r>
      <w:proofErr w:type="spellEnd"/>
      <w:r>
        <w:t xml:space="preserve"> was deliberately chosen to prioritize standard web compliance, operational performance, developer velocity, and zero licensing costs. This section details and justifies each layer of the architecture.</w:t>
      </w:r>
    </w:p>
    <w:p w14:paraId="3001DCA2" w14:textId="77777777" w:rsidR="00B40DF7" w:rsidRDefault="00000000">
      <w:pPr>
        <w:pStyle w:val="Heading2"/>
        <w:spacing w:before="260" w:after="100"/>
      </w:pPr>
      <w:r>
        <w:rPr>
          <w:b/>
          <w:bCs/>
          <w:color w:val="1A1A1A"/>
        </w:rPr>
        <w:lastRenderedPageBreak/>
        <w:t>6.1 Front-End Technologies</w:t>
      </w:r>
    </w:p>
    <w:p w14:paraId="527A06EC" w14:textId="77777777" w:rsidR="00B40DF7" w:rsidRDefault="00000000">
      <w:pPr>
        <w:pStyle w:val="Heading3"/>
        <w:spacing w:before="180" w:after="80"/>
      </w:pPr>
      <w:r>
        <w:rPr>
          <w:b/>
          <w:bCs/>
          <w:color w:val="1A1A1A"/>
          <w:sz w:val="23"/>
          <w:szCs w:val="23"/>
        </w:rPr>
        <w:t>6.1.1 HTML5 &amp; Semantic Markup</w:t>
      </w:r>
    </w:p>
    <w:p w14:paraId="2E685DEF" w14:textId="77777777" w:rsidR="00B40DF7" w:rsidRDefault="00000000">
      <w:pPr>
        <w:jc w:val="both"/>
      </w:pPr>
      <w:r>
        <w:t>HTML5 provides the structural skeleton of the web application. Semantic elements (&lt;header&gt;, &lt;nav&gt;, &lt;main&gt;, &lt;section&gt;, &lt;article&gt;, &lt;footer&gt;) ensure clear document structure, search engine discoverability, and accessibility compliance (ARIA roles). HTML5 also provides crucial interactive elements such as native video players, modal dialogs, and form input validations.</w:t>
      </w:r>
    </w:p>
    <w:p w14:paraId="74E85743" w14:textId="77777777" w:rsidR="00B40DF7" w:rsidRDefault="00000000">
      <w:pPr>
        <w:pStyle w:val="Heading3"/>
        <w:spacing w:before="180" w:after="80"/>
      </w:pPr>
      <w:r>
        <w:rPr>
          <w:b/>
          <w:bCs/>
          <w:color w:val="1A1A1A"/>
          <w:sz w:val="23"/>
          <w:szCs w:val="23"/>
        </w:rPr>
        <w:t>6.1.2 Tailwind CSS (Utility-First Design System)</w:t>
      </w:r>
    </w:p>
    <w:p w14:paraId="1068A373" w14:textId="77777777" w:rsidR="00B40DF7" w:rsidRDefault="00000000">
      <w:pPr>
        <w:jc w:val="both"/>
      </w:pPr>
      <w:r>
        <w:t xml:space="preserve">Tailwind CSS (v3.x) is employed for layout and visual styling. Rather than writing monolithic, hard-to-maintain custom CSS stylesheets with naming collisions, Tailwind provides utility classes that map directly to modern CSS rules. </w:t>
      </w:r>
      <w:proofErr w:type="spellStart"/>
      <w:r>
        <w:t>SkillSwapX</w:t>
      </w:r>
      <w:proofErr w:type="spellEnd"/>
      <w:r>
        <w:t xml:space="preserve"> leverages a custom curated palette consisting of pure white backgrounds, Cream tones (#FDFBF7), Navy accents (#0B1E36), and Warm </w:t>
      </w:r>
      <w:proofErr w:type="spellStart"/>
      <w:r>
        <w:t>Grays</w:t>
      </w:r>
      <w:proofErr w:type="spellEnd"/>
      <w:r>
        <w:t xml:space="preserve"> (#1A1E24). Justification: Tailwind eliminates dead CSS code, guarantees fluid mobile responsiveness through mobile-first breakpoints (</w:t>
      </w:r>
      <w:proofErr w:type="spellStart"/>
      <w:r>
        <w:t>sm</w:t>
      </w:r>
      <w:proofErr w:type="spellEnd"/>
      <w:r>
        <w:t xml:space="preserve">, md, </w:t>
      </w:r>
      <w:proofErr w:type="spellStart"/>
      <w:r>
        <w:t>lg</w:t>
      </w:r>
      <w:proofErr w:type="spellEnd"/>
      <w:r>
        <w:t>, xl), and enforces consistent spacing and typography scales.</w:t>
      </w:r>
    </w:p>
    <w:p w14:paraId="19531ADE" w14:textId="77777777" w:rsidR="00B40DF7" w:rsidRDefault="00000000">
      <w:pPr>
        <w:pStyle w:val="Heading3"/>
        <w:spacing w:before="180" w:after="80"/>
      </w:pPr>
      <w:r>
        <w:rPr>
          <w:b/>
          <w:bCs/>
          <w:color w:val="1A1A1A"/>
          <w:sz w:val="23"/>
          <w:szCs w:val="23"/>
        </w:rPr>
        <w:t>6.1.3 JavaScript (ES6+) with HTM &amp; React Component Architecture</w:t>
      </w:r>
    </w:p>
    <w:p w14:paraId="243A70F2" w14:textId="77777777" w:rsidR="00B40DF7" w:rsidRDefault="00000000">
      <w:pPr>
        <w:jc w:val="both"/>
      </w:pPr>
      <w:proofErr w:type="spellStart"/>
      <w:r>
        <w:t>SkillSwapX</w:t>
      </w:r>
      <w:proofErr w:type="spellEnd"/>
      <w:r>
        <w:t xml:space="preserve"> employs modern JavaScript ES6+ modules alongside </w:t>
      </w:r>
      <w:proofErr w:type="spellStart"/>
      <w:r>
        <w:t>Hyperscript</w:t>
      </w:r>
      <w:proofErr w:type="spellEnd"/>
      <w:r>
        <w:t xml:space="preserve"> Tagged Markup (HTM) and React core component libraries </w:t>
      </w:r>
      <w:proofErr w:type="spellStart"/>
      <w:r>
        <w:t>vendored</w:t>
      </w:r>
      <w:proofErr w:type="spellEnd"/>
      <w:r>
        <w:t xml:space="preserve"> directly into the client bundle. HTM provides a JSX-like declarative syntax directly inside standard template literals. Justification: This architecture delivers reactive component rendering, isolated component state, and clean props passing without requiring heavy build tools (such as Webpack, Babel, or Vite). The client loads instantly, executes natively, and allows immediate live code editing.</w:t>
      </w:r>
    </w:p>
    <w:p w14:paraId="710BB387" w14:textId="77777777" w:rsidR="00B40DF7" w:rsidRDefault="00000000">
      <w:pPr>
        <w:pStyle w:val="Heading3"/>
        <w:spacing w:before="180" w:after="80"/>
      </w:pPr>
      <w:r>
        <w:rPr>
          <w:b/>
          <w:bCs/>
          <w:color w:val="1A1A1A"/>
          <w:sz w:val="23"/>
          <w:szCs w:val="23"/>
        </w:rPr>
        <w:t>6.1.4 WebRTC (Web Real-Time Communication) API</w:t>
      </w:r>
    </w:p>
    <w:p w14:paraId="68F3240C" w14:textId="77777777" w:rsidR="00B40DF7" w:rsidRDefault="00000000">
      <w:pPr>
        <w:jc w:val="both"/>
      </w:pPr>
      <w:r>
        <w:t>The WebRTC API enables direct peer-to-peer browser communication for live video, audio, and screen sharing (</w:t>
      </w:r>
      <w:proofErr w:type="spellStart"/>
      <w:proofErr w:type="gramStart"/>
      <w:r>
        <w:t>navigator.mediaDevices.getUserMedia</w:t>
      </w:r>
      <w:proofErr w:type="spellEnd"/>
      <w:proofErr w:type="gramEnd"/>
      <w:r>
        <w:t xml:space="preserve">, </w:t>
      </w:r>
      <w:proofErr w:type="spellStart"/>
      <w:proofErr w:type="gramStart"/>
      <w:r>
        <w:t>navigator.mediaDevices.getDisplayMedia</w:t>
      </w:r>
      <w:proofErr w:type="spellEnd"/>
      <w:proofErr w:type="gramEnd"/>
      <w:r>
        <w:t>). Justification: WebRTC provides sub-500ms low-latency media streaming directly between peers without routing multi-megabyte video streams through a costly central media relay server, dramatically reducing server bandwidth overhead.</w:t>
      </w:r>
    </w:p>
    <w:p w14:paraId="52BAD0AD" w14:textId="77777777" w:rsidR="00B40DF7" w:rsidRDefault="00000000">
      <w:pPr>
        <w:pStyle w:val="Heading3"/>
        <w:spacing w:before="180" w:after="80"/>
      </w:pPr>
      <w:r>
        <w:rPr>
          <w:b/>
          <w:bCs/>
          <w:color w:val="1A1A1A"/>
          <w:sz w:val="23"/>
          <w:szCs w:val="23"/>
        </w:rPr>
        <w:t>6.1.5 HTML5 Canvas API</w:t>
      </w:r>
    </w:p>
    <w:p w14:paraId="63E46166" w14:textId="77777777" w:rsidR="00B40DF7" w:rsidRDefault="00000000">
      <w:pPr>
        <w:jc w:val="both"/>
      </w:pPr>
      <w:r>
        <w:t>The HTML5 Canvas API powers the interactive system design and flowchart whiteboard. It provides hardware-accelerated 2D raster and vector drawing capabilities for freehand sketching, highlighters, directional arrows, microservice process boxes, and database nodes. Justification: Canvas provides fluid 60 FPS drawing responsiveness, supports undo/redo history stacks, and enables 1-click PNG image export for sharing architecture diagrams.</w:t>
      </w:r>
    </w:p>
    <w:p w14:paraId="4B797D1E" w14:textId="77777777" w:rsidR="00B40DF7" w:rsidRDefault="00000000">
      <w:pPr>
        <w:pStyle w:val="Heading2"/>
        <w:spacing w:before="260" w:after="100"/>
      </w:pPr>
      <w:r>
        <w:rPr>
          <w:b/>
          <w:bCs/>
          <w:color w:val="1A1A1A"/>
        </w:rPr>
        <w:t>6.2 Back-End Technologies</w:t>
      </w:r>
    </w:p>
    <w:p w14:paraId="0EC1B36E" w14:textId="77777777" w:rsidR="00B40DF7" w:rsidRDefault="00000000">
      <w:pPr>
        <w:pStyle w:val="Heading3"/>
        <w:spacing w:before="180" w:after="80"/>
      </w:pPr>
      <w:r>
        <w:rPr>
          <w:b/>
          <w:bCs/>
          <w:color w:val="1A1A1A"/>
          <w:sz w:val="23"/>
          <w:szCs w:val="23"/>
        </w:rPr>
        <w:t>6.2.1 Node.js Runtime Environment</w:t>
      </w:r>
    </w:p>
    <w:p w14:paraId="380D3A09" w14:textId="77777777" w:rsidR="00B40DF7" w:rsidRDefault="00000000">
      <w:pPr>
        <w:jc w:val="both"/>
      </w:pPr>
      <w:r>
        <w:lastRenderedPageBreak/>
        <w:t>Node.js is an open-source, cross-platform JavaScript runtime built on Google Chrome's V8 JavaScript engine. It utilizes an event-driven, non-blocking, asynchronous I/O model operating over a single-threaded event loop. Justification: Node.js excels at high-concurrency I/O operations, allowing hundreds of simultaneous API requests, database queries, and live chat polls to execute efficiently with minimal memory footprints.</w:t>
      </w:r>
    </w:p>
    <w:p w14:paraId="6E783226" w14:textId="77777777" w:rsidR="00B40DF7" w:rsidRDefault="00000000">
      <w:pPr>
        <w:pStyle w:val="Heading3"/>
        <w:spacing w:before="180" w:after="80"/>
      </w:pPr>
      <w:r>
        <w:rPr>
          <w:b/>
          <w:bCs/>
          <w:color w:val="1A1A1A"/>
          <w:sz w:val="23"/>
          <w:szCs w:val="23"/>
        </w:rPr>
        <w:t>6.2.2 Express.js Server Framework</w:t>
      </w:r>
    </w:p>
    <w:p w14:paraId="1428D591" w14:textId="77777777" w:rsidR="00B40DF7" w:rsidRDefault="00000000">
      <w:pPr>
        <w:jc w:val="both"/>
      </w:pPr>
      <w:r>
        <w:t>Express.js is the de facto standard web application framework for Node.js. It provides a robust suite of HTTP utility methods, dynamic route dispatching (handling parameterized endpoints such as /</w:t>
      </w:r>
      <w:proofErr w:type="spellStart"/>
      <w:r>
        <w:t>api</w:t>
      </w:r>
      <w:proofErr w:type="spellEnd"/>
      <w:r>
        <w:t>/workspaces/:id), static file serving, and middleware support. Justification: Express is lightweight, unopinionated, well-documented, and seamlessly integrates with JSON payload parsers and cookie handling middleware.</w:t>
      </w:r>
    </w:p>
    <w:p w14:paraId="7D95D598" w14:textId="77777777" w:rsidR="00B40DF7" w:rsidRDefault="00000000">
      <w:pPr>
        <w:pStyle w:val="Heading3"/>
        <w:spacing w:before="180" w:after="80"/>
      </w:pPr>
      <w:r>
        <w:rPr>
          <w:b/>
          <w:bCs/>
          <w:color w:val="1A1A1A"/>
          <w:sz w:val="23"/>
          <w:szCs w:val="23"/>
        </w:rPr>
        <w:t>6.2.3 SQLite Relational Database Engine</w:t>
      </w:r>
    </w:p>
    <w:p w14:paraId="783011B7" w14:textId="77777777" w:rsidR="00B40DF7" w:rsidRDefault="00000000">
      <w:pPr>
        <w:jc w:val="both"/>
      </w:pPr>
      <w:r>
        <w:t xml:space="preserve">SQLite is a self-contained, serverless, zero-configuration, transactional SQL database engine. In </w:t>
      </w:r>
      <w:proofErr w:type="spellStart"/>
      <w:r>
        <w:t>SkillSwapX</w:t>
      </w:r>
      <w:proofErr w:type="spellEnd"/>
      <w:r>
        <w:t xml:space="preserve">, SQLite is accessed via Node.js native </w:t>
      </w:r>
      <w:proofErr w:type="spellStart"/>
      <w:r>
        <w:t>node:sqlite</w:t>
      </w:r>
      <w:proofErr w:type="spellEnd"/>
      <w:r>
        <w:t xml:space="preserve"> </w:t>
      </w:r>
      <w:proofErr w:type="spellStart"/>
      <w:r>
        <w:t>DatabaseSync</w:t>
      </w:r>
      <w:proofErr w:type="spellEnd"/>
      <w:r>
        <w:t xml:space="preserve"> module, with an ANSI SQL translation layer ensuring strict ACID transactional guarantees. Foreign keys and indexes (CREATE INDEX) are enforced to optimize relational lookups. Justification: SQLite eliminates the deployment overhead, memory footprints, and security attack surfaces of separate standalone database daemons (such as MySQL or MongoDB) while delivering microsecond read latencies and effortless file-level backup portability (</w:t>
      </w:r>
      <w:proofErr w:type="spellStart"/>
      <w:r>
        <w:t>skillswap.db</w:t>
      </w:r>
      <w:proofErr w:type="spellEnd"/>
      <w:r>
        <w:t>).</w:t>
      </w:r>
    </w:p>
    <w:p w14:paraId="67249017" w14:textId="77777777" w:rsidR="00B40DF7" w:rsidRDefault="00000000">
      <w:pPr>
        <w:pStyle w:val="Heading3"/>
        <w:spacing w:before="180" w:after="80"/>
      </w:pPr>
      <w:r>
        <w:rPr>
          <w:b/>
          <w:bCs/>
          <w:color w:val="1A1A1A"/>
          <w:sz w:val="23"/>
          <w:szCs w:val="23"/>
        </w:rPr>
        <w:t xml:space="preserve">6.2.4 </w:t>
      </w:r>
      <w:proofErr w:type="spellStart"/>
      <w:r>
        <w:rPr>
          <w:b/>
          <w:bCs/>
          <w:color w:val="1A1A1A"/>
          <w:sz w:val="23"/>
          <w:szCs w:val="23"/>
        </w:rPr>
        <w:t>WebCrypto</w:t>
      </w:r>
      <w:proofErr w:type="spellEnd"/>
      <w:r>
        <w:rPr>
          <w:b/>
          <w:bCs/>
          <w:color w:val="1A1A1A"/>
          <w:sz w:val="23"/>
          <w:szCs w:val="23"/>
        </w:rPr>
        <w:t xml:space="preserve"> Cryptographic API &amp; PBKDF2 Password Hashing</w:t>
      </w:r>
    </w:p>
    <w:p w14:paraId="00B8B0E1" w14:textId="77777777" w:rsidR="00B40DF7" w:rsidRDefault="00000000">
      <w:pPr>
        <w:jc w:val="both"/>
      </w:pPr>
      <w:r>
        <w:t xml:space="preserve">Security is implemented using the W3C </w:t>
      </w:r>
      <w:proofErr w:type="spellStart"/>
      <w:r>
        <w:t>WebCrypto</w:t>
      </w:r>
      <w:proofErr w:type="spellEnd"/>
      <w:r>
        <w:t xml:space="preserve"> API standard. User passwords are never stored in plaintext; instead, they are hashed using the Password-Based Key Derivation Function 2 (PBKDF2) algorithm with a cryptographically secure 16-byte random salt, 100,000 iterations, and SHA-256 digest output. Justification: PBKDF2 with 100,000 iterations provides robust mathematical resilience against rainbow table and brute-force GPU cracking attacks, fulfilling modern enterprise security standards.</w:t>
      </w:r>
    </w:p>
    <w:p w14:paraId="48665824" w14:textId="77777777" w:rsidR="00B40DF7" w:rsidRDefault="00000000">
      <w:pPr>
        <w:pStyle w:val="Heading3"/>
        <w:spacing w:before="180" w:after="80"/>
      </w:pPr>
      <w:r>
        <w:rPr>
          <w:b/>
          <w:bCs/>
          <w:color w:val="1A1A1A"/>
          <w:sz w:val="23"/>
          <w:szCs w:val="23"/>
        </w:rPr>
        <w:t>6.2.5 Real-Time Event Notification &amp; Polling Layer</w:t>
      </w:r>
    </w:p>
    <w:p w14:paraId="195043F5" w14:textId="77777777" w:rsidR="00B40DF7" w:rsidRDefault="00000000">
      <w:pPr>
        <w:spacing w:after="240"/>
        <w:jc w:val="both"/>
      </w:pPr>
      <w:r>
        <w:t>Real-time message delivery and exchange notifications utilize lightweight HTTP synchronization and Server-Sent Events (SSE). Client workspaces maintain active synchronization with the server, ensuring instantaneous updates when partners send chat messages, auto-save shared notes, or confirm practice session bookings.</w:t>
      </w:r>
    </w:p>
    <w:p w14:paraId="374BDC01"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7. </w:t>
      </w:r>
      <w:r>
        <w:rPr>
          <w:rFonts w:ascii="Georgia" w:eastAsia="Georgia" w:hAnsi="Georgia" w:cs="Georgia"/>
          <w:b/>
          <w:bCs/>
          <w:color w:val="1A1A1A"/>
          <w:sz w:val="34"/>
          <w:szCs w:val="34"/>
        </w:rPr>
        <w:t>Goals</w:t>
      </w:r>
    </w:p>
    <w:p w14:paraId="7443EF92" w14:textId="77777777" w:rsidR="00B40DF7" w:rsidRDefault="00000000">
      <w:pPr>
        <w:jc w:val="both"/>
      </w:pPr>
      <w:r>
        <w:t xml:space="preserve">The development roadmap of </w:t>
      </w:r>
      <w:proofErr w:type="spellStart"/>
      <w:r>
        <w:t>SkillSwapX</w:t>
      </w:r>
      <w:proofErr w:type="spellEnd"/>
      <w:r>
        <w:t xml:space="preserve"> is guided by strategic short-term milestones and forward-looking long-term ambitions designed to establish the platform as a benchmark in peer collaborative education.</w:t>
      </w:r>
    </w:p>
    <w:p w14:paraId="6D4AB2BE" w14:textId="77777777" w:rsidR="00B40DF7" w:rsidRDefault="00000000">
      <w:pPr>
        <w:pStyle w:val="Heading2"/>
        <w:spacing w:before="260" w:after="100"/>
      </w:pPr>
      <w:r>
        <w:rPr>
          <w:b/>
          <w:bCs/>
          <w:color w:val="1A1A1A"/>
        </w:rPr>
        <w:t>7.1 Short-Term Goals</w:t>
      </w:r>
    </w:p>
    <w:p w14:paraId="65B802DB" w14:textId="77777777" w:rsidR="00B40DF7" w:rsidRDefault="00000000">
      <w:pPr>
        <w:pStyle w:val="ListParagraph"/>
        <w:numPr>
          <w:ilvl w:val="0"/>
          <w:numId w:val="1"/>
        </w:numPr>
        <w:spacing w:before="40" w:after="80" w:line="280" w:lineRule="auto"/>
        <w:jc w:val="both"/>
      </w:pPr>
      <w:r>
        <w:rPr>
          <w:b/>
          <w:bCs/>
        </w:rPr>
        <w:lastRenderedPageBreak/>
        <w:t xml:space="preserve">Functional Web MVP Deployment: </w:t>
      </w:r>
      <w:r>
        <w:t xml:space="preserve">Successfully engineer, test, and deploy the end-to-end web application with complete user authentication, skill </w:t>
      </w:r>
      <w:proofErr w:type="spellStart"/>
      <w:r>
        <w:t>cataloging</w:t>
      </w:r>
      <w:proofErr w:type="spellEnd"/>
      <w:r>
        <w:t>, matching, and workspace collaboration.</w:t>
      </w:r>
    </w:p>
    <w:p w14:paraId="5F5271AF" w14:textId="77777777" w:rsidR="00B40DF7" w:rsidRDefault="00000000">
      <w:pPr>
        <w:pStyle w:val="ListParagraph"/>
        <w:numPr>
          <w:ilvl w:val="0"/>
          <w:numId w:val="1"/>
        </w:numPr>
        <w:spacing w:before="40" w:after="80" w:line="280" w:lineRule="auto"/>
        <w:jc w:val="both"/>
      </w:pPr>
      <w:r>
        <w:rPr>
          <w:b/>
          <w:bCs/>
        </w:rPr>
        <w:t xml:space="preserve">Deterministic Reciprocal Matching Algorithm: </w:t>
      </w:r>
      <w:r>
        <w:t>Implement and benchmark the bidirectional bipartite matchmaking logic, ensuring accurate pairings based on mutual skill intersections and proficiency levels.</w:t>
      </w:r>
    </w:p>
    <w:p w14:paraId="78E03684" w14:textId="77777777" w:rsidR="00B40DF7" w:rsidRDefault="00000000">
      <w:pPr>
        <w:pStyle w:val="ListParagraph"/>
        <w:numPr>
          <w:ilvl w:val="0"/>
          <w:numId w:val="1"/>
        </w:numPr>
        <w:spacing w:before="40" w:after="80" w:line="280" w:lineRule="auto"/>
        <w:jc w:val="both"/>
      </w:pPr>
      <w:r>
        <w:rPr>
          <w:b/>
          <w:bCs/>
        </w:rPr>
        <w:t xml:space="preserve">Unified In-Browser Collaborative Classroom: </w:t>
      </w:r>
      <w:r>
        <w:t>Deliver a flawless browser-native workspace combining WebRTC audio-video, cloud-synced markdown notes, 6-language runnable code sandbox, and vector whiteboard without external tool dependencies.</w:t>
      </w:r>
    </w:p>
    <w:p w14:paraId="4C984E07" w14:textId="77777777" w:rsidR="00B40DF7" w:rsidRDefault="00000000">
      <w:pPr>
        <w:pStyle w:val="ListParagraph"/>
        <w:numPr>
          <w:ilvl w:val="0"/>
          <w:numId w:val="1"/>
        </w:numPr>
        <w:spacing w:before="40" w:after="80" w:line="280" w:lineRule="auto"/>
        <w:jc w:val="both"/>
      </w:pPr>
      <w:r>
        <w:rPr>
          <w:b/>
          <w:bCs/>
        </w:rPr>
        <w:t xml:space="preserve">Rich Multi-Media Technical Community Feed: </w:t>
      </w:r>
      <w:r>
        <w:t>Enable users to publish, discover, and discuss long-form blogs, embedded video tutorials, design wireframes, and syntax-highlighted code snippets.</w:t>
      </w:r>
    </w:p>
    <w:p w14:paraId="09F647ED" w14:textId="77777777" w:rsidR="00B40DF7" w:rsidRDefault="00000000">
      <w:pPr>
        <w:pStyle w:val="ListParagraph"/>
        <w:numPr>
          <w:ilvl w:val="0"/>
          <w:numId w:val="1"/>
        </w:numPr>
        <w:spacing w:before="40" w:after="80" w:line="280" w:lineRule="auto"/>
        <w:jc w:val="both"/>
      </w:pPr>
      <w:r>
        <w:rPr>
          <w:b/>
          <w:bCs/>
        </w:rPr>
        <w:t xml:space="preserve">Institutional Pilot at Jabalpur Engineering College: </w:t>
      </w:r>
      <w:r>
        <w:t>Conduct an academic pilot rollout within the Department of Computer Applications, onboarding student peers to evaluate usability, system stability, and pedagogical efficacy.</w:t>
      </w:r>
    </w:p>
    <w:p w14:paraId="4831F95B" w14:textId="77777777" w:rsidR="00B40DF7" w:rsidRDefault="00000000">
      <w:pPr>
        <w:pStyle w:val="ListParagraph"/>
        <w:numPr>
          <w:ilvl w:val="0"/>
          <w:numId w:val="1"/>
        </w:numPr>
        <w:spacing w:before="40" w:after="80" w:line="280" w:lineRule="auto"/>
        <w:jc w:val="both"/>
      </w:pPr>
      <w:r>
        <w:rPr>
          <w:b/>
          <w:bCs/>
        </w:rPr>
        <w:t xml:space="preserve">Rigorous Security &amp; Privacy Compliance: </w:t>
      </w:r>
      <w:r>
        <w:t>Enforce strict password strength policies (minimum 8 characters, capital initial letter, special symbol), PBKDF2 encryption, and parameterized SQL injection prevention.</w:t>
      </w:r>
    </w:p>
    <w:p w14:paraId="403802FB" w14:textId="77777777" w:rsidR="00B40DF7" w:rsidRDefault="00000000">
      <w:pPr>
        <w:pStyle w:val="Heading2"/>
        <w:spacing w:before="260" w:after="100"/>
      </w:pPr>
      <w:r>
        <w:rPr>
          <w:b/>
          <w:bCs/>
          <w:color w:val="1A1A1A"/>
        </w:rPr>
        <w:t>7.2 Long-Term Goals</w:t>
      </w:r>
    </w:p>
    <w:p w14:paraId="3FD738BE" w14:textId="77777777" w:rsidR="00B40DF7" w:rsidRDefault="00000000">
      <w:pPr>
        <w:pStyle w:val="ListParagraph"/>
        <w:numPr>
          <w:ilvl w:val="0"/>
          <w:numId w:val="1"/>
        </w:numPr>
        <w:spacing w:before="40" w:after="80" w:line="280" w:lineRule="auto"/>
        <w:jc w:val="both"/>
      </w:pPr>
      <w:r>
        <w:rPr>
          <w:b/>
          <w:bCs/>
        </w:rPr>
        <w:t xml:space="preserve">Multi-Lateral Circular Barter Engine: </w:t>
      </w:r>
      <w:r>
        <w:t>Extend the 1:1 barter model into multi-party circular barter loops (A → B → C → A), algorithmically resolving asymmetric skill demand when direct pairwise barter is unavailable.</w:t>
      </w:r>
    </w:p>
    <w:p w14:paraId="3EA89788" w14:textId="77777777" w:rsidR="00B40DF7" w:rsidRDefault="00000000">
      <w:pPr>
        <w:pStyle w:val="ListParagraph"/>
        <w:numPr>
          <w:ilvl w:val="0"/>
          <w:numId w:val="1"/>
        </w:numPr>
        <w:spacing w:before="40" w:after="80" w:line="280" w:lineRule="auto"/>
        <w:jc w:val="both"/>
      </w:pPr>
      <w:r>
        <w:rPr>
          <w:b/>
          <w:bCs/>
        </w:rPr>
        <w:t xml:space="preserve">AI-Assisted Pedagogical Syllabus Generation: </w:t>
      </w:r>
      <w:r>
        <w:t>Integrate localized Large Language Model (LLM) agents to help peer teachers automatically formulate structured 4-week lesson plans, practice tasks, and algorithmic coding challenges based on selected skills.</w:t>
      </w:r>
    </w:p>
    <w:p w14:paraId="64CA1352" w14:textId="77777777" w:rsidR="00B40DF7" w:rsidRDefault="00000000">
      <w:pPr>
        <w:pStyle w:val="ListParagraph"/>
        <w:numPr>
          <w:ilvl w:val="0"/>
          <w:numId w:val="1"/>
        </w:numPr>
        <w:spacing w:before="40" w:after="80" w:line="280" w:lineRule="auto"/>
        <w:jc w:val="both"/>
      </w:pPr>
      <w:r>
        <w:rPr>
          <w:b/>
          <w:bCs/>
        </w:rPr>
        <w:t xml:space="preserve">Secure </w:t>
      </w:r>
      <w:proofErr w:type="spellStart"/>
      <w:r>
        <w:rPr>
          <w:b/>
          <w:bCs/>
        </w:rPr>
        <w:t>Dockerized</w:t>
      </w:r>
      <w:proofErr w:type="spellEnd"/>
      <w:r>
        <w:rPr>
          <w:b/>
          <w:bCs/>
        </w:rPr>
        <w:t xml:space="preserve"> Sandboxed Execution: </w:t>
      </w:r>
      <w:r>
        <w:t xml:space="preserve">Upgrade client-side sandbox execution to isolated, containerized micro-VMs (Docker / </w:t>
      </w:r>
      <w:proofErr w:type="spellStart"/>
      <w:r>
        <w:t>WebAssembly</w:t>
      </w:r>
      <w:proofErr w:type="spellEnd"/>
      <w:r>
        <w:t xml:space="preserve"> WASI), supporting complex full-stack frameworks (e.g., Rust, Docker, Spring Boot, React Native) with dedicated terminal access.</w:t>
      </w:r>
    </w:p>
    <w:p w14:paraId="3754259A" w14:textId="77777777" w:rsidR="00B40DF7" w:rsidRDefault="00000000">
      <w:pPr>
        <w:pStyle w:val="ListParagraph"/>
        <w:numPr>
          <w:ilvl w:val="0"/>
          <w:numId w:val="1"/>
        </w:numPr>
        <w:spacing w:before="40" w:after="80" w:line="280" w:lineRule="auto"/>
        <w:jc w:val="both"/>
      </w:pPr>
      <w:r>
        <w:rPr>
          <w:b/>
          <w:bCs/>
        </w:rPr>
        <w:t xml:space="preserve">Mobile Native Applications (Android &amp; iOS): </w:t>
      </w:r>
      <w:r>
        <w:t>Develop native mobile applications using React Native or Flutter, incorporating push notifications, offline note caching, and mobile-optimized video classrooms.</w:t>
      </w:r>
    </w:p>
    <w:p w14:paraId="3233659B" w14:textId="77777777" w:rsidR="00B40DF7" w:rsidRDefault="00000000">
      <w:pPr>
        <w:pStyle w:val="ListParagraph"/>
        <w:numPr>
          <w:ilvl w:val="0"/>
          <w:numId w:val="1"/>
        </w:numPr>
        <w:spacing w:before="40" w:after="80" w:line="280" w:lineRule="auto"/>
        <w:jc w:val="both"/>
      </w:pPr>
      <w:r>
        <w:rPr>
          <w:b/>
          <w:bCs/>
        </w:rPr>
        <w:t xml:space="preserve">W3C Verifiable Credentials &amp; </w:t>
      </w:r>
      <w:proofErr w:type="spellStart"/>
      <w:r>
        <w:rPr>
          <w:b/>
          <w:bCs/>
        </w:rPr>
        <w:t>OpenBadges</w:t>
      </w:r>
      <w:proofErr w:type="spellEnd"/>
      <w:r>
        <w:rPr>
          <w:b/>
          <w:bCs/>
        </w:rPr>
        <w:t xml:space="preserve">: </w:t>
      </w:r>
      <w:r>
        <w:t>Issue cryptographically signed, tamper-proof digital skill certificates compliant with the W3C Verifiable Credentials standard, allowing users to showcase peer-verified skill endorsements directly on LinkedIn, GitHub, and professional portfolios.</w:t>
      </w:r>
    </w:p>
    <w:p w14:paraId="78CDAAEB" w14:textId="77777777" w:rsidR="00B40DF7" w:rsidRDefault="00000000">
      <w:pPr>
        <w:pStyle w:val="ListParagraph"/>
        <w:numPr>
          <w:ilvl w:val="0"/>
          <w:numId w:val="1"/>
        </w:numPr>
        <w:spacing w:before="40" w:after="80" w:line="280" w:lineRule="auto"/>
        <w:jc w:val="both"/>
      </w:pPr>
      <w:r>
        <w:rPr>
          <w:b/>
          <w:bCs/>
        </w:rPr>
        <w:t xml:space="preserve">Cross-Institutional University Federation: </w:t>
      </w:r>
      <w:r>
        <w:t>Establish an inter-collegiate federation network allowing students across multiple engineering institutions in Madhya Pradesh and nationwide to participate in verified academic skill swaps.</w:t>
      </w:r>
    </w:p>
    <w:p w14:paraId="052301BF"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lastRenderedPageBreak/>
        <w:t xml:space="preserve">8. </w:t>
      </w:r>
      <w:r>
        <w:rPr>
          <w:rFonts w:ascii="Georgia" w:eastAsia="Georgia" w:hAnsi="Georgia" w:cs="Georgia"/>
          <w:b/>
          <w:bCs/>
          <w:color w:val="1A1A1A"/>
          <w:sz w:val="34"/>
          <w:szCs w:val="34"/>
        </w:rPr>
        <w:t>Proposed System</w:t>
      </w:r>
    </w:p>
    <w:p w14:paraId="2B069FFB" w14:textId="77777777" w:rsidR="00B40DF7" w:rsidRDefault="00000000">
      <w:pPr>
        <w:jc w:val="both"/>
      </w:pPr>
      <w:r>
        <w:t xml:space="preserve">The proposed </w:t>
      </w:r>
      <w:proofErr w:type="spellStart"/>
      <w:r>
        <w:t>SkillSwapX</w:t>
      </w:r>
      <w:proofErr w:type="spellEnd"/>
      <w:r>
        <w:t xml:space="preserve"> platform is an integrated, full-stack web ecosystem engineered to manage the complete lifecycle of peer-to-peer skill discovery, negotiation, real-time interactive instruction, and reputational evaluation. This section details the operational workflow, architectural layers, and mathematical matchmaking algorithms governing the system.</w:t>
      </w:r>
    </w:p>
    <w:p w14:paraId="38341E60" w14:textId="77777777" w:rsidR="00B40DF7" w:rsidRDefault="00000000">
      <w:pPr>
        <w:pStyle w:val="Heading2"/>
        <w:spacing w:before="260" w:after="100"/>
      </w:pPr>
      <w:r>
        <w:rPr>
          <w:b/>
          <w:bCs/>
          <w:color w:val="1A1A1A"/>
        </w:rPr>
        <w:t>8.1 End-to-End Operational Workflow</w:t>
      </w:r>
    </w:p>
    <w:p w14:paraId="427E1993" w14:textId="77777777" w:rsidR="00B40DF7" w:rsidRDefault="00000000">
      <w:pPr>
        <w:jc w:val="both"/>
      </w:pPr>
      <w:r>
        <w:t xml:space="preserve">The operational flow of </w:t>
      </w:r>
      <w:proofErr w:type="spellStart"/>
      <w:r>
        <w:t>SkillSwapX</w:t>
      </w:r>
      <w:proofErr w:type="spellEnd"/>
      <w:r>
        <w:t xml:space="preserve"> follows a structured, multi-phase progression designed to ensure clarity, safety, and pedagogical success:</w:t>
      </w:r>
    </w:p>
    <w:p w14:paraId="7AA7E7ED" w14:textId="77777777" w:rsidR="00B40DF7" w:rsidRDefault="00000000">
      <w:pPr>
        <w:pStyle w:val="ListParagraph"/>
        <w:numPr>
          <w:ilvl w:val="0"/>
          <w:numId w:val="1"/>
        </w:numPr>
        <w:spacing w:before="40" w:after="80" w:line="280" w:lineRule="auto"/>
        <w:jc w:val="both"/>
      </w:pPr>
      <w:r>
        <w:rPr>
          <w:b/>
          <w:bCs/>
        </w:rPr>
        <w:t xml:space="preserve">Phase 1: User Registration &amp; Onboarding: </w:t>
      </w:r>
      <w:r>
        <w:t>The user registers using an email, unique username, and secure password validated against platform security rules (8+ characters, initial capital letter, special symbol). Following registration, an onboarding wizard guides the user to define their technical headline, bio, Indian geographical location, and initial skill portfolio.</w:t>
      </w:r>
    </w:p>
    <w:p w14:paraId="167972E6" w14:textId="77777777" w:rsidR="00B40DF7" w:rsidRDefault="00000000">
      <w:pPr>
        <w:pStyle w:val="ListParagraph"/>
        <w:numPr>
          <w:ilvl w:val="0"/>
          <w:numId w:val="1"/>
        </w:numPr>
        <w:spacing w:before="40" w:after="80" w:line="280" w:lineRule="auto"/>
        <w:jc w:val="both"/>
      </w:pPr>
      <w:r>
        <w:rPr>
          <w:b/>
          <w:bCs/>
        </w:rPr>
        <w:t xml:space="preserve">Phase 2: Skill Portfolio Formulation (Teach &amp; Learn): </w:t>
      </w:r>
      <w:r>
        <w:t xml:space="preserve">Users </w:t>
      </w:r>
      <w:proofErr w:type="spellStart"/>
      <w:r>
        <w:t>catalog</w:t>
      </w:r>
      <w:proofErr w:type="spellEnd"/>
      <w:r>
        <w:t xml:space="preserve"> the competencies they are qualified to teach (with self-assessed proficiency: Beginner, Intermediate, Advanced, Expert) and competencies they desire to learn (with target goals). Skills are indexed against standardized technical categories (</w:t>
      </w:r>
      <w:proofErr w:type="spellStart"/>
      <w:r>
        <w:t>Fullstack</w:t>
      </w:r>
      <w:proofErr w:type="spellEnd"/>
      <w:r>
        <w:t xml:space="preserve"> Development, System Design, Data Structures, DevOps, UI/UX).</w:t>
      </w:r>
    </w:p>
    <w:p w14:paraId="4C39A883" w14:textId="77777777" w:rsidR="00B40DF7" w:rsidRDefault="00000000">
      <w:pPr>
        <w:pStyle w:val="ListParagraph"/>
        <w:numPr>
          <w:ilvl w:val="0"/>
          <w:numId w:val="1"/>
        </w:numPr>
        <w:spacing w:before="40" w:after="80" w:line="280" w:lineRule="auto"/>
        <w:jc w:val="both"/>
      </w:pPr>
      <w:r>
        <w:rPr>
          <w:b/>
          <w:bCs/>
        </w:rPr>
        <w:t xml:space="preserve">Phase 3: Algorithmic Discovery &amp; Reciprocal Matchmaking: </w:t>
      </w:r>
      <w:r>
        <w:t>The user accesses the Discovery engine. The system evaluates the global user database, executing bipartite matching queries to isolate peers whose teaching offerings intersect with the user's learning desires and vice-versa.</w:t>
      </w:r>
    </w:p>
    <w:p w14:paraId="5B0283F4" w14:textId="77777777" w:rsidR="00B40DF7" w:rsidRDefault="00000000">
      <w:pPr>
        <w:pStyle w:val="ListParagraph"/>
        <w:numPr>
          <w:ilvl w:val="0"/>
          <w:numId w:val="1"/>
        </w:numPr>
        <w:spacing w:before="40" w:after="80" w:line="280" w:lineRule="auto"/>
        <w:jc w:val="both"/>
      </w:pPr>
      <w:r>
        <w:rPr>
          <w:b/>
          <w:bCs/>
        </w:rPr>
        <w:t xml:space="preserve">Phase 4: Exchange Proposal Negotiation: </w:t>
      </w:r>
      <w:r>
        <w:t>When an appropriate peer is discovered, the user initiates a formal Exchange Proposal specifying the mutual skills to swap, proposed meeting cadence (e.g., "Weekly 2 hours"), total duration (e.g., 4 weeks), initial syllabus milestones, and preferred meeting mode. The recipient reviews the proposal and can accept, decline, or message to negotiate terms.</w:t>
      </w:r>
    </w:p>
    <w:p w14:paraId="0A8D03BB" w14:textId="77777777" w:rsidR="00B40DF7" w:rsidRDefault="00000000">
      <w:pPr>
        <w:pStyle w:val="ListParagraph"/>
        <w:numPr>
          <w:ilvl w:val="0"/>
          <w:numId w:val="1"/>
        </w:numPr>
        <w:spacing w:before="40" w:after="80" w:line="280" w:lineRule="auto"/>
        <w:jc w:val="both"/>
      </w:pPr>
      <w:r>
        <w:rPr>
          <w:b/>
          <w:bCs/>
        </w:rPr>
        <w:t xml:space="preserve">Phase 5: Workspace Provisioning &amp; Collaborative Teaching: </w:t>
      </w:r>
      <w:r>
        <w:t>Upon proposal acceptance, the system automatically provisions an active Connection and an isolated Exchange Workspace. The workspace serves as a private, stateful digital classroom featuring:</w:t>
      </w:r>
    </w:p>
    <w:p w14:paraId="5ED4D979" w14:textId="77777777" w:rsidR="00B40DF7" w:rsidRDefault="00000000">
      <w:pPr>
        <w:spacing w:before="40" w:after="80"/>
        <w:jc w:val="both"/>
      </w:pPr>
      <w:r>
        <w:t xml:space="preserve">      • Live WebRTC Video/Audio Classroom with screen sharing, call timer, and live Teacher ⇄ Learner role switcher.       • Cloud-Synced Collaborative Notes with auto-saving debounced markdown persistence and Indian tech templates.       • 6-Language Code Sandbox supporting JavaScript, Python, C++, Java, SQL, and Go with integrated console.       • HTML5 Flowchart Whiteboard with shapes, connectors, freehand pen, undo stack, and PNG export.       • In-Workspace Chat Drawer directly linked to the pair's messaging thread.</w:t>
      </w:r>
    </w:p>
    <w:p w14:paraId="26A7EE2B" w14:textId="77777777" w:rsidR="00B40DF7" w:rsidRDefault="00000000">
      <w:pPr>
        <w:pStyle w:val="ListParagraph"/>
        <w:numPr>
          <w:ilvl w:val="0"/>
          <w:numId w:val="1"/>
        </w:numPr>
        <w:spacing w:before="40" w:after="80" w:line="280" w:lineRule="auto"/>
        <w:jc w:val="both"/>
      </w:pPr>
      <w:r>
        <w:rPr>
          <w:b/>
          <w:bCs/>
        </w:rPr>
        <w:t xml:space="preserve">Phase 6: Session Scheduling &amp; Milestone Tracking: </w:t>
      </w:r>
      <w:r>
        <w:t>Peers utilize an integrated Indian Standard Time (IST UTC+5:30) calendar to schedule practice sessions and manage shared milestone checklists.</w:t>
      </w:r>
    </w:p>
    <w:p w14:paraId="1368C117" w14:textId="77777777" w:rsidR="00B40DF7" w:rsidRDefault="00000000">
      <w:pPr>
        <w:pStyle w:val="ListParagraph"/>
        <w:numPr>
          <w:ilvl w:val="0"/>
          <w:numId w:val="1"/>
        </w:numPr>
        <w:spacing w:before="40" w:after="80" w:line="280" w:lineRule="auto"/>
        <w:jc w:val="both"/>
      </w:pPr>
      <w:r>
        <w:rPr>
          <w:b/>
          <w:bCs/>
        </w:rPr>
        <w:lastRenderedPageBreak/>
        <w:t xml:space="preserve">Phase 7: Mutual Evaluation &amp; Verified Skill Endorsements: </w:t>
      </w:r>
      <w:r>
        <w:t>Upon milestone completion, both participants submit multidimensional ratings (Subject Knowledge, Communication, Reliability) and qualitative testimonials, permanently updating peer reputation and awarding verified skill badges.</w:t>
      </w:r>
    </w:p>
    <w:p w14:paraId="34C43E30" w14:textId="77777777" w:rsidR="00B40DF7" w:rsidRDefault="00000000">
      <w:pPr>
        <w:pStyle w:val="Heading2"/>
        <w:spacing w:before="260" w:after="100"/>
      </w:pPr>
      <w:r>
        <w:rPr>
          <w:b/>
          <w:bCs/>
          <w:color w:val="1A1A1A"/>
        </w:rPr>
        <w:t>8.2 Algorithmic Formulation of Reciprocal Matchmaking</w:t>
      </w:r>
    </w:p>
    <w:p w14:paraId="67927F11" w14:textId="77777777" w:rsidR="00B40DF7" w:rsidRDefault="00000000">
      <w:pPr>
        <w:jc w:val="both"/>
      </w:pPr>
      <w:r>
        <w:t xml:space="preserve">At the core of </w:t>
      </w:r>
      <w:proofErr w:type="spellStart"/>
      <w:r>
        <w:t>SkillSwapX</w:t>
      </w:r>
      <w:proofErr w:type="spellEnd"/>
      <w:r>
        <w:t xml:space="preserve"> lies a deterministic and probabilistic matchmaking engine designed to evaluate compatibility between users. Let the platform user base be represented by U = {u1, u2, ..., un}, and the standardized skill </w:t>
      </w:r>
      <w:proofErr w:type="spellStart"/>
      <w:r>
        <w:t>catalog</w:t>
      </w:r>
      <w:proofErr w:type="spellEnd"/>
      <w:r>
        <w:t xml:space="preserve"> be represented by S = {s1, s2, ..., </w:t>
      </w:r>
      <w:proofErr w:type="spellStart"/>
      <w:r>
        <w:t>sm</w:t>
      </w:r>
      <w:proofErr w:type="spellEnd"/>
      <w:r>
        <w:t>}.</w:t>
      </w:r>
    </w:p>
    <w:p w14:paraId="7A21A1E3" w14:textId="77777777" w:rsidR="00B40DF7" w:rsidRDefault="00000000">
      <w:pPr>
        <w:jc w:val="both"/>
      </w:pPr>
      <w:r>
        <w:t xml:space="preserve">For any given user </w:t>
      </w:r>
      <w:proofErr w:type="spellStart"/>
      <w:r>
        <w:t>ui</w:t>
      </w:r>
      <w:proofErr w:type="spellEnd"/>
      <w:r>
        <w:t xml:space="preserve"> in U, we define two discrete skill subsets:</w:t>
      </w:r>
    </w:p>
    <w:p w14:paraId="774C8530" w14:textId="77777777" w:rsidR="00B40DF7" w:rsidRDefault="00000000">
      <w:pPr>
        <w:spacing w:before="40" w:after="80"/>
        <w:jc w:val="both"/>
      </w:pPr>
      <w:r>
        <w:rPr>
          <w:b/>
          <w:bCs/>
        </w:rPr>
        <w:t>• T(</w:t>
      </w:r>
      <w:proofErr w:type="spellStart"/>
      <w:r>
        <w:rPr>
          <w:b/>
          <w:bCs/>
        </w:rPr>
        <w:t>ui</w:t>
      </w:r>
      <w:proofErr w:type="spellEnd"/>
      <w:r>
        <w:rPr>
          <w:b/>
          <w:bCs/>
        </w:rPr>
        <w:t xml:space="preserve">) ⊆ </w:t>
      </w:r>
      <w:proofErr w:type="gramStart"/>
      <w:r>
        <w:rPr>
          <w:b/>
          <w:bCs/>
        </w:rPr>
        <w:t>S :</w:t>
      </w:r>
      <w:proofErr w:type="gramEnd"/>
      <w:r>
        <w:rPr>
          <w:b/>
          <w:bCs/>
        </w:rPr>
        <w:t xml:space="preserve"> The set of skills </w:t>
      </w:r>
      <w:proofErr w:type="gramStart"/>
      <w:r>
        <w:rPr>
          <w:b/>
          <w:bCs/>
        </w:rPr>
        <w:t>user</w:t>
      </w:r>
      <w:proofErr w:type="gramEnd"/>
      <w:r>
        <w:rPr>
          <w:b/>
          <w:bCs/>
        </w:rPr>
        <w:t xml:space="preserve"> </w:t>
      </w:r>
      <w:proofErr w:type="spellStart"/>
      <w:r>
        <w:rPr>
          <w:b/>
          <w:bCs/>
        </w:rPr>
        <w:t>ui</w:t>
      </w:r>
      <w:proofErr w:type="spellEnd"/>
      <w:r>
        <w:rPr>
          <w:b/>
          <w:bCs/>
        </w:rPr>
        <w:t xml:space="preserve"> is competent and willing to TEACH. • L(</w:t>
      </w:r>
      <w:proofErr w:type="spellStart"/>
      <w:r>
        <w:rPr>
          <w:b/>
          <w:bCs/>
        </w:rPr>
        <w:t>ui</w:t>
      </w:r>
      <w:proofErr w:type="spellEnd"/>
      <w:r>
        <w:rPr>
          <w:b/>
          <w:bCs/>
        </w:rPr>
        <w:t xml:space="preserve">) ⊆ </w:t>
      </w:r>
      <w:proofErr w:type="gramStart"/>
      <w:r>
        <w:rPr>
          <w:b/>
          <w:bCs/>
        </w:rPr>
        <w:t>S :</w:t>
      </w:r>
      <w:proofErr w:type="gramEnd"/>
      <w:r>
        <w:rPr>
          <w:b/>
          <w:bCs/>
        </w:rPr>
        <w:t xml:space="preserve"> The set of skills </w:t>
      </w:r>
      <w:proofErr w:type="gramStart"/>
      <w:r>
        <w:rPr>
          <w:b/>
          <w:bCs/>
        </w:rPr>
        <w:t>user</w:t>
      </w:r>
      <w:proofErr w:type="gramEnd"/>
      <w:r>
        <w:rPr>
          <w:b/>
          <w:bCs/>
        </w:rPr>
        <w:t xml:space="preserve"> </w:t>
      </w:r>
      <w:proofErr w:type="spellStart"/>
      <w:r>
        <w:rPr>
          <w:b/>
          <w:bCs/>
        </w:rPr>
        <w:t>ui</w:t>
      </w:r>
      <w:proofErr w:type="spellEnd"/>
      <w:r>
        <w:rPr>
          <w:b/>
          <w:bCs/>
        </w:rPr>
        <w:t xml:space="preserve"> desires to LEARN.</w:t>
      </w:r>
    </w:p>
    <w:p w14:paraId="4D9E68DD" w14:textId="77777777" w:rsidR="00B40DF7" w:rsidRDefault="00000000">
      <w:pPr>
        <w:jc w:val="both"/>
      </w:pPr>
      <w:r>
        <w:t xml:space="preserve">A perfect Bidirectional Reciprocal Match between User </w:t>
      </w:r>
      <w:proofErr w:type="spellStart"/>
      <w:r>
        <w:t>ui</w:t>
      </w:r>
      <w:proofErr w:type="spellEnd"/>
      <w:r>
        <w:t xml:space="preserve"> and User </w:t>
      </w:r>
      <w:proofErr w:type="spellStart"/>
      <w:r>
        <w:t>uj</w:t>
      </w:r>
      <w:proofErr w:type="spellEnd"/>
      <w:r>
        <w:t xml:space="preserve"> exists if and only if:</w:t>
      </w:r>
    </w:p>
    <w:p w14:paraId="5129CBD0" w14:textId="77777777" w:rsidR="00B40DF7" w:rsidRDefault="00000000">
      <w:pPr>
        <w:spacing w:before="60" w:after="100"/>
        <w:jc w:val="center"/>
      </w:pPr>
      <w:proofErr w:type="spellStart"/>
      <w:proofErr w:type="gramStart"/>
      <w:r>
        <w:rPr>
          <w:b/>
          <w:bCs/>
        </w:rPr>
        <w:t>ReciprocalMatch</w:t>
      </w:r>
      <w:proofErr w:type="spellEnd"/>
      <w:r>
        <w:rPr>
          <w:b/>
          <w:bCs/>
        </w:rPr>
        <w:t>(</w:t>
      </w:r>
      <w:proofErr w:type="spellStart"/>
      <w:proofErr w:type="gramEnd"/>
      <w:r>
        <w:rPr>
          <w:b/>
          <w:bCs/>
        </w:rPr>
        <w:t>ui</w:t>
      </w:r>
      <w:proofErr w:type="spellEnd"/>
      <w:r>
        <w:rPr>
          <w:b/>
          <w:bCs/>
        </w:rPr>
        <w:t xml:space="preserve">, </w:t>
      </w:r>
      <w:proofErr w:type="spellStart"/>
      <w:r>
        <w:rPr>
          <w:b/>
          <w:bCs/>
        </w:rPr>
        <w:t>uj</w:t>
      </w:r>
      <w:proofErr w:type="spellEnd"/>
      <w:r>
        <w:rPr>
          <w:b/>
          <w:bCs/>
        </w:rPr>
        <w:t>) = [ T(</w:t>
      </w:r>
      <w:proofErr w:type="spellStart"/>
      <w:r>
        <w:rPr>
          <w:b/>
          <w:bCs/>
        </w:rPr>
        <w:t>ui</w:t>
      </w:r>
      <w:proofErr w:type="spellEnd"/>
      <w:r>
        <w:rPr>
          <w:b/>
          <w:bCs/>
        </w:rPr>
        <w:t>) ∩ L(</w:t>
      </w:r>
      <w:proofErr w:type="spellStart"/>
      <w:r>
        <w:rPr>
          <w:b/>
          <w:bCs/>
        </w:rPr>
        <w:t>uj</w:t>
      </w:r>
      <w:proofErr w:type="spellEnd"/>
      <w:r>
        <w:rPr>
          <w:b/>
          <w:bCs/>
        </w:rPr>
        <w:t xml:space="preserve">) ≠ </w:t>
      </w:r>
      <w:proofErr w:type="gramStart"/>
      <w:r>
        <w:rPr>
          <w:b/>
          <w:bCs/>
        </w:rPr>
        <w:t>∅ ]</w:t>
      </w:r>
      <w:proofErr w:type="gramEnd"/>
      <w:r>
        <w:rPr>
          <w:b/>
          <w:bCs/>
        </w:rPr>
        <w:t xml:space="preserve">  </w:t>
      </w:r>
      <w:proofErr w:type="gramStart"/>
      <w:r>
        <w:rPr>
          <w:b/>
          <w:bCs/>
        </w:rPr>
        <w:t>AND  [</w:t>
      </w:r>
      <w:proofErr w:type="gramEnd"/>
      <w:r>
        <w:rPr>
          <w:b/>
          <w:bCs/>
        </w:rPr>
        <w:t xml:space="preserve"> T(</w:t>
      </w:r>
      <w:proofErr w:type="spellStart"/>
      <w:r>
        <w:rPr>
          <w:b/>
          <w:bCs/>
        </w:rPr>
        <w:t>uj</w:t>
      </w:r>
      <w:proofErr w:type="spellEnd"/>
      <w:r>
        <w:rPr>
          <w:b/>
          <w:bCs/>
        </w:rPr>
        <w:t>) ∩ L(</w:t>
      </w:r>
      <w:proofErr w:type="spellStart"/>
      <w:r>
        <w:rPr>
          <w:b/>
          <w:bCs/>
        </w:rPr>
        <w:t>ui</w:t>
      </w:r>
      <w:proofErr w:type="spellEnd"/>
      <w:r>
        <w:rPr>
          <w:b/>
          <w:bCs/>
        </w:rPr>
        <w:t xml:space="preserve">) ≠ </w:t>
      </w:r>
      <w:proofErr w:type="gramStart"/>
      <w:r>
        <w:rPr>
          <w:b/>
          <w:bCs/>
        </w:rPr>
        <w:t>∅ ]</w:t>
      </w:r>
      <w:proofErr w:type="gramEnd"/>
    </w:p>
    <w:p w14:paraId="4B7CC91F" w14:textId="77777777" w:rsidR="00B40DF7" w:rsidRDefault="00000000">
      <w:pPr>
        <w:jc w:val="both"/>
      </w:pPr>
      <w:r>
        <w:t xml:space="preserve">To rank multiple potential matching candidates, the system computes a composite Compatibility Index </w:t>
      </w:r>
      <w:proofErr w:type="gramStart"/>
      <w:r>
        <w:t>Φ(</w:t>
      </w:r>
      <w:proofErr w:type="spellStart"/>
      <w:proofErr w:type="gramEnd"/>
      <w:r>
        <w:t>ui</w:t>
      </w:r>
      <w:proofErr w:type="spellEnd"/>
      <w:r>
        <w:t xml:space="preserve">, </w:t>
      </w:r>
      <w:proofErr w:type="spellStart"/>
      <w:r>
        <w:t>uj</w:t>
      </w:r>
      <w:proofErr w:type="spellEnd"/>
      <w:r>
        <w:t>) between 0 and 100:</w:t>
      </w:r>
    </w:p>
    <w:p w14:paraId="0D3C8CF2" w14:textId="77777777" w:rsidR="00B40DF7" w:rsidRDefault="00000000">
      <w:pPr>
        <w:spacing w:before="60" w:after="100"/>
        <w:jc w:val="center"/>
      </w:pPr>
      <w:proofErr w:type="gramStart"/>
      <w:r>
        <w:rPr>
          <w:b/>
          <w:bCs/>
        </w:rPr>
        <w:t>Φ(</w:t>
      </w:r>
      <w:proofErr w:type="spellStart"/>
      <w:proofErr w:type="gramEnd"/>
      <w:r>
        <w:rPr>
          <w:b/>
          <w:bCs/>
        </w:rPr>
        <w:t>ui</w:t>
      </w:r>
      <w:proofErr w:type="spellEnd"/>
      <w:r>
        <w:rPr>
          <w:b/>
          <w:bCs/>
        </w:rPr>
        <w:t xml:space="preserve">, </w:t>
      </w:r>
      <w:proofErr w:type="spellStart"/>
      <w:r>
        <w:rPr>
          <w:b/>
          <w:bCs/>
        </w:rPr>
        <w:t>uj</w:t>
      </w:r>
      <w:proofErr w:type="spellEnd"/>
      <w:r>
        <w:rPr>
          <w:b/>
          <w:bCs/>
        </w:rPr>
        <w:t>) = w1 · J(T(</w:t>
      </w:r>
      <w:proofErr w:type="spellStart"/>
      <w:r>
        <w:rPr>
          <w:b/>
          <w:bCs/>
        </w:rPr>
        <w:t>ui</w:t>
      </w:r>
      <w:proofErr w:type="spellEnd"/>
      <w:r>
        <w:rPr>
          <w:b/>
          <w:bCs/>
        </w:rPr>
        <w:t>), L(</w:t>
      </w:r>
      <w:proofErr w:type="spellStart"/>
      <w:r>
        <w:rPr>
          <w:b/>
          <w:bCs/>
        </w:rPr>
        <w:t>uj</w:t>
      </w:r>
      <w:proofErr w:type="spellEnd"/>
      <w:r>
        <w:rPr>
          <w:b/>
          <w:bCs/>
        </w:rPr>
        <w:t>)) + w2 · J(T(</w:t>
      </w:r>
      <w:proofErr w:type="spellStart"/>
      <w:r>
        <w:rPr>
          <w:b/>
          <w:bCs/>
        </w:rPr>
        <w:t>uj</w:t>
      </w:r>
      <w:proofErr w:type="spellEnd"/>
      <w:r>
        <w:rPr>
          <w:b/>
          <w:bCs/>
        </w:rPr>
        <w:t>), L(</w:t>
      </w:r>
      <w:proofErr w:type="spellStart"/>
      <w:r>
        <w:rPr>
          <w:b/>
          <w:bCs/>
        </w:rPr>
        <w:t>ui</w:t>
      </w:r>
      <w:proofErr w:type="spellEnd"/>
      <w:r>
        <w:rPr>
          <w:b/>
          <w:bCs/>
        </w:rPr>
        <w:t>)) + w3 · Ψ(</w:t>
      </w:r>
      <w:proofErr w:type="spellStart"/>
      <w:r>
        <w:rPr>
          <w:b/>
          <w:bCs/>
        </w:rPr>
        <w:t>uj</w:t>
      </w:r>
      <w:proofErr w:type="spellEnd"/>
      <w:r>
        <w:rPr>
          <w:b/>
          <w:bCs/>
        </w:rPr>
        <w:t xml:space="preserve">) + w4 · </w:t>
      </w:r>
      <w:proofErr w:type="spellStart"/>
      <w:r>
        <w:rPr>
          <w:b/>
          <w:bCs/>
        </w:rPr>
        <w:t>Δ</w:t>
      </w:r>
      <w:proofErr w:type="gramStart"/>
      <w:r>
        <w:rPr>
          <w:b/>
          <w:bCs/>
        </w:rPr>
        <w:t>prof</w:t>
      </w:r>
      <w:proofErr w:type="spellEnd"/>
      <w:r>
        <w:rPr>
          <w:b/>
          <w:bCs/>
        </w:rPr>
        <w:t>(</w:t>
      </w:r>
      <w:proofErr w:type="spellStart"/>
      <w:proofErr w:type="gramEnd"/>
      <w:r>
        <w:rPr>
          <w:b/>
          <w:bCs/>
        </w:rPr>
        <w:t>ui</w:t>
      </w:r>
      <w:proofErr w:type="spellEnd"/>
      <w:r>
        <w:rPr>
          <w:b/>
          <w:bCs/>
        </w:rPr>
        <w:t xml:space="preserve">, </w:t>
      </w:r>
      <w:proofErr w:type="spellStart"/>
      <w:r>
        <w:rPr>
          <w:b/>
          <w:bCs/>
        </w:rPr>
        <w:t>uj</w:t>
      </w:r>
      <w:proofErr w:type="spellEnd"/>
      <w:r>
        <w:rPr>
          <w:b/>
          <w:bCs/>
        </w:rPr>
        <w:t>)</w:t>
      </w:r>
    </w:p>
    <w:p w14:paraId="66F7DBDB" w14:textId="77777777" w:rsidR="00B40DF7" w:rsidRDefault="00000000">
      <w:pPr>
        <w:jc w:val="both"/>
      </w:pPr>
      <w:r>
        <w:t>Where:</w:t>
      </w:r>
    </w:p>
    <w:p w14:paraId="4DBA4663" w14:textId="77777777" w:rsidR="00B40DF7" w:rsidRDefault="00000000">
      <w:pPr>
        <w:pStyle w:val="ListParagraph"/>
        <w:numPr>
          <w:ilvl w:val="0"/>
          <w:numId w:val="1"/>
        </w:numPr>
        <w:spacing w:before="40" w:after="80" w:line="280" w:lineRule="auto"/>
        <w:jc w:val="both"/>
      </w:pPr>
      <w:proofErr w:type="gramStart"/>
      <w:r>
        <w:rPr>
          <w:b/>
          <w:bCs/>
        </w:rPr>
        <w:t>J(</w:t>
      </w:r>
      <w:proofErr w:type="gramEnd"/>
      <w:r>
        <w:rPr>
          <w:b/>
          <w:bCs/>
        </w:rPr>
        <w:t xml:space="preserve">A, B): </w:t>
      </w:r>
      <w:r>
        <w:t xml:space="preserve">Represents the Jaccard Similarity Coefficient defined as </w:t>
      </w:r>
      <w:proofErr w:type="gramStart"/>
      <w:r>
        <w:t>J(</w:t>
      </w:r>
      <w:proofErr w:type="gramEnd"/>
      <w:r>
        <w:t>A, B) = |A ∩ B| / |A ∪ B|, measuring proportional skill intersection.</w:t>
      </w:r>
    </w:p>
    <w:p w14:paraId="7E2B1808" w14:textId="77777777" w:rsidR="00B40DF7" w:rsidRDefault="00000000">
      <w:pPr>
        <w:pStyle w:val="ListParagraph"/>
        <w:numPr>
          <w:ilvl w:val="0"/>
          <w:numId w:val="1"/>
        </w:numPr>
        <w:spacing w:before="40" w:after="80" w:line="280" w:lineRule="auto"/>
        <w:jc w:val="both"/>
      </w:pPr>
      <w:r>
        <w:rPr>
          <w:b/>
          <w:bCs/>
        </w:rPr>
        <w:t>Ψ(</w:t>
      </w:r>
      <w:proofErr w:type="spellStart"/>
      <w:r>
        <w:rPr>
          <w:b/>
          <w:bCs/>
        </w:rPr>
        <w:t>uj</w:t>
      </w:r>
      <w:proofErr w:type="spellEnd"/>
      <w:r>
        <w:rPr>
          <w:b/>
          <w:bCs/>
        </w:rPr>
        <w:t xml:space="preserve">): </w:t>
      </w:r>
      <w:r>
        <w:t xml:space="preserve">Represents the normalized historical reputation and endorsement score of </w:t>
      </w:r>
      <w:proofErr w:type="gramStart"/>
      <w:r>
        <w:t>partner</w:t>
      </w:r>
      <w:proofErr w:type="gramEnd"/>
      <w:r>
        <w:t xml:space="preserve"> </w:t>
      </w:r>
      <w:proofErr w:type="spellStart"/>
      <w:r>
        <w:t>uj</w:t>
      </w:r>
      <w:proofErr w:type="spellEnd"/>
      <w:r>
        <w:t xml:space="preserve"> based on verified peer reviews (scaled between 0 and 1).</w:t>
      </w:r>
    </w:p>
    <w:p w14:paraId="5645E377" w14:textId="77777777" w:rsidR="00B40DF7" w:rsidRDefault="00000000">
      <w:pPr>
        <w:pStyle w:val="ListParagraph"/>
        <w:numPr>
          <w:ilvl w:val="0"/>
          <w:numId w:val="1"/>
        </w:numPr>
        <w:spacing w:before="40" w:after="80" w:line="280" w:lineRule="auto"/>
        <w:jc w:val="both"/>
      </w:pPr>
      <w:proofErr w:type="spellStart"/>
      <w:r>
        <w:rPr>
          <w:b/>
          <w:bCs/>
        </w:rPr>
        <w:t>Δprof</w:t>
      </w:r>
      <w:proofErr w:type="spellEnd"/>
      <w:r>
        <w:rPr>
          <w:b/>
          <w:bCs/>
        </w:rPr>
        <w:t xml:space="preserve">: </w:t>
      </w:r>
      <w:r>
        <w:t>Represents the proficiency compatibility delta, ensuring that the teacher's proficiency level strictly exceeds the learner's target proficiency.</w:t>
      </w:r>
    </w:p>
    <w:p w14:paraId="5234301C" w14:textId="77777777" w:rsidR="00B40DF7" w:rsidRDefault="00000000">
      <w:pPr>
        <w:pStyle w:val="ListParagraph"/>
        <w:numPr>
          <w:ilvl w:val="0"/>
          <w:numId w:val="1"/>
        </w:numPr>
        <w:spacing w:before="40" w:after="80" w:line="280" w:lineRule="auto"/>
        <w:jc w:val="both"/>
      </w:pPr>
      <w:r>
        <w:rPr>
          <w:b/>
          <w:bCs/>
        </w:rPr>
        <w:t xml:space="preserve">w1, w2, w3, w4: </w:t>
      </w:r>
      <w:r>
        <w:t xml:space="preserve">Are weighting coefficients calibrated such that Σ </w:t>
      </w:r>
      <w:proofErr w:type="spellStart"/>
      <w:r>
        <w:t>wk</w:t>
      </w:r>
      <w:proofErr w:type="spellEnd"/>
      <w:r>
        <w:t xml:space="preserve"> = 1.0 (empirically tuned to w1 = 0.35, w2 = 0.35, w3 = 0.20, w4 = 0.10).</w:t>
      </w:r>
    </w:p>
    <w:p w14:paraId="372680E2" w14:textId="77777777" w:rsidR="00B40DF7" w:rsidRDefault="00000000">
      <w:pPr>
        <w:spacing w:after="240"/>
        <w:jc w:val="both"/>
      </w:pPr>
      <w:r>
        <w:t>When no perfect bidirectional pair exists, the system gracefully falls back to Unilateral Recommendations, presenting peers who teach skills in L(</w:t>
      </w:r>
      <w:proofErr w:type="spellStart"/>
      <w:r>
        <w:t>ui</w:t>
      </w:r>
      <w:proofErr w:type="spellEnd"/>
      <w:r>
        <w:t>) and highlighting community circles where mutual triangular swaps can be formed.</w:t>
      </w:r>
    </w:p>
    <w:p w14:paraId="5B2B285B"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9. </w:t>
      </w:r>
      <w:r>
        <w:rPr>
          <w:rFonts w:ascii="Georgia" w:eastAsia="Georgia" w:hAnsi="Georgia" w:cs="Georgia"/>
          <w:b/>
          <w:bCs/>
          <w:color w:val="1A1A1A"/>
          <w:sz w:val="34"/>
          <w:szCs w:val="34"/>
        </w:rPr>
        <w:t>Modules</w:t>
      </w:r>
    </w:p>
    <w:p w14:paraId="21B80520" w14:textId="77777777" w:rsidR="00B40DF7" w:rsidRDefault="00000000">
      <w:pPr>
        <w:jc w:val="both"/>
      </w:pPr>
      <w:proofErr w:type="spellStart"/>
      <w:r>
        <w:t>SkillSwapX</w:t>
      </w:r>
      <w:proofErr w:type="spellEnd"/>
      <w:r>
        <w:t xml:space="preserve"> is architected using high cohesion and loose coupling principles. The system is decomposed into nine primary functional modules, each encapsulating discrete business logic, database operations, and user interface components.</w:t>
      </w:r>
    </w:p>
    <w:p w14:paraId="2BA95CD7" w14:textId="77777777" w:rsidR="00B40DF7" w:rsidRDefault="00000000">
      <w:pPr>
        <w:jc w:val="both"/>
      </w:pPr>
      <w:r>
        <w:t xml:space="preserve">The following table provides a comprehensive overview of the modular decomposition of the </w:t>
      </w:r>
      <w:proofErr w:type="spellStart"/>
      <w:r>
        <w:t>SkillSwapX</w:t>
      </w:r>
      <w:proofErr w:type="spellEnd"/>
      <w:r>
        <w:t xml:space="preserve"> platform: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6138"/>
      </w:tblGrid>
      <w:tr w:rsidR="00B40DF7" w14:paraId="652B5E94" w14:textId="77777777">
        <w:tblPrEx>
          <w:tblCellMar>
            <w:top w:w="0" w:type="dxa"/>
            <w:bottom w:w="0" w:type="dxa"/>
          </w:tblCellMar>
        </w:tblPrEx>
        <w:trPr>
          <w:tblHeader/>
        </w:trPr>
        <w:tc>
          <w:tcPr>
            <w:tcW w:w="16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1B5B7122" w14:textId="77777777" w:rsidR="00B40DF7" w:rsidRDefault="00000000">
            <w:pPr>
              <w:spacing w:before="40" w:after="40"/>
            </w:pPr>
            <w:r>
              <w:rPr>
                <w:b/>
                <w:bCs/>
                <w:sz w:val="21"/>
                <w:szCs w:val="21"/>
              </w:rPr>
              <w:lastRenderedPageBreak/>
              <w:t>Module Name</w:t>
            </w:r>
          </w:p>
        </w:tc>
        <w:tc>
          <w:tcPr>
            <w:tcW w:w="34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1E0FF4B4" w14:textId="77777777" w:rsidR="00B40DF7" w:rsidRDefault="00000000">
            <w:pPr>
              <w:spacing w:before="40" w:after="40"/>
            </w:pPr>
            <w:r>
              <w:rPr>
                <w:b/>
                <w:bCs/>
                <w:sz w:val="21"/>
                <w:szCs w:val="21"/>
              </w:rPr>
              <w:t>Primary Functionality &amp; Responsibilities</w:t>
            </w:r>
          </w:p>
        </w:tc>
      </w:tr>
      <w:tr w:rsidR="00B40DF7" w14:paraId="11BA950C"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BD82EA7" w14:textId="77777777" w:rsidR="00B40DF7" w:rsidRDefault="00000000">
            <w:pPr>
              <w:spacing w:before="30" w:after="30" w:line="260" w:lineRule="auto"/>
            </w:pPr>
            <w:r>
              <w:rPr>
                <w:b/>
                <w:bCs/>
                <w:sz w:val="20"/>
                <w:szCs w:val="20"/>
              </w:rPr>
              <w:t>1. User Authentication &amp; Security</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F82A32C" w14:textId="77777777" w:rsidR="00B40DF7" w:rsidRDefault="00000000">
            <w:pPr>
              <w:spacing w:before="30" w:after="30" w:line="260" w:lineRule="auto"/>
            </w:pPr>
            <w:r>
              <w:rPr>
                <w:sz w:val="20"/>
                <w:szCs w:val="20"/>
              </w:rPr>
              <w:t>Manages user registration, login, secure session cookie handling, PBKDF2 password encryption, password strength validation, and OTP-based password reset workflows.</w:t>
            </w:r>
          </w:p>
        </w:tc>
      </w:tr>
      <w:tr w:rsidR="00B40DF7" w14:paraId="25EDAA31"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DF49A77" w14:textId="77777777" w:rsidR="00B40DF7" w:rsidRDefault="00000000">
            <w:pPr>
              <w:spacing w:before="30" w:after="30" w:line="260" w:lineRule="auto"/>
            </w:pPr>
            <w:r>
              <w:rPr>
                <w:b/>
                <w:bCs/>
                <w:sz w:val="20"/>
                <w:szCs w:val="20"/>
              </w:rPr>
              <w:t>2. Profile &amp; Skill Management</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BD6AE68" w14:textId="77777777" w:rsidR="00B40DF7" w:rsidRDefault="00000000">
            <w:pPr>
              <w:spacing w:before="30" w:after="30" w:line="260" w:lineRule="auto"/>
            </w:pPr>
            <w:r>
              <w:rPr>
                <w:sz w:val="20"/>
                <w:szCs w:val="20"/>
              </w:rPr>
              <w:t xml:space="preserve">Enables users to manage personal headlines, bios, locations, and </w:t>
            </w:r>
            <w:proofErr w:type="spellStart"/>
            <w:r>
              <w:rPr>
                <w:sz w:val="20"/>
                <w:szCs w:val="20"/>
              </w:rPr>
              <w:t>catalog</w:t>
            </w:r>
            <w:proofErr w:type="spellEnd"/>
            <w:r>
              <w:rPr>
                <w:sz w:val="20"/>
                <w:szCs w:val="20"/>
              </w:rPr>
              <w:t xml:space="preserve"> their dual skill inventories (skills taught with proficiency vs. skills sought with learning goals).</w:t>
            </w:r>
          </w:p>
        </w:tc>
      </w:tr>
      <w:tr w:rsidR="00B40DF7" w14:paraId="7C71CC12"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9A6EE8C" w14:textId="77777777" w:rsidR="00B40DF7" w:rsidRDefault="00000000">
            <w:pPr>
              <w:spacing w:before="30" w:after="30" w:line="260" w:lineRule="auto"/>
            </w:pPr>
            <w:r>
              <w:rPr>
                <w:b/>
                <w:bCs/>
                <w:sz w:val="20"/>
                <w:szCs w:val="20"/>
              </w:rPr>
              <w:t>3. Skill Matching &amp; Discovery</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41A350C" w14:textId="77777777" w:rsidR="00B40DF7" w:rsidRDefault="00000000">
            <w:pPr>
              <w:spacing w:before="30" w:after="30" w:line="260" w:lineRule="auto"/>
            </w:pPr>
            <w:r>
              <w:rPr>
                <w:sz w:val="20"/>
                <w:szCs w:val="20"/>
              </w:rPr>
              <w:t>Executes deterministic bidirectional bipartite search and multi-criteria skill queries, ranking prospective swap partners by relevance, category, and reputation.</w:t>
            </w:r>
          </w:p>
        </w:tc>
      </w:tr>
      <w:tr w:rsidR="00B40DF7" w14:paraId="0A262E33"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4AED004" w14:textId="77777777" w:rsidR="00B40DF7" w:rsidRDefault="00000000">
            <w:pPr>
              <w:spacing w:before="30" w:after="30" w:line="260" w:lineRule="auto"/>
            </w:pPr>
            <w:r>
              <w:rPr>
                <w:b/>
                <w:bCs/>
                <w:sz w:val="20"/>
                <w:szCs w:val="20"/>
              </w:rPr>
              <w:t>4. Proposal &amp; Request Management</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16EFE7F" w14:textId="77777777" w:rsidR="00B40DF7" w:rsidRDefault="00000000">
            <w:pPr>
              <w:spacing w:before="30" w:after="30" w:line="260" w:lineRule="auto"/>
            </w:pPr>
            <w:r>
              <w:rPr>
                <w:sz w:val="20"/>
                <w:szCs w:val="20"/>
              </w:rPr>
              <w:t>Facilitates the formal exchange proposal lifecycle, supporting proposal composition, cadence/duration terms, acceptance triggers, counter-proposals, and tabbed Sent/Received tracking.</w:t>
            </w:r>
          </w:p>
        </w:tc>
      </w:tr>
      <w:tr w:rsidR="00B40DF7" w14:paraId="14F35451"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75C708C1" w14:textId="77777777" w:rsidR="00B40DF7" w:rsidRDefault="00000000">
            <w:pPr>
              <w:spacing w:before="30" w:after="30" w:line="260" w:lineRule="auto"/>
            </w:pPr>
            <w:r>
              <w:rPr>
                <w:b/>
                <w:bCs/>
                <w:sz w:val="20"/>
                <w:szCs w:val="20"/>
              </w:rPr>
              <w:t>5. Collaborative Workspace</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FA7D716" w14:textId="77777777" w:rsidR="00B40DF7" w:rsidRDefault="00000000">
            <w:pPr>
              <w:spacing w:before="30" w:after="30" w:line="260" w:lineRule="auto"/>
            </w:pPr>
            <w:r>
              <w:rPr>
                <w:sz w:val="20"/>
                <w:szCs w:val="20"/>
              </w:rPr>
              <w:t>Stateful, private classroom for matched pairs featuring live WebRTC video calling, cloud-synced markdown notes, 6-language code sandbox, HTML5 whiteboard, and in-workspace chat.</w:t>
            </w:r>
          </w:p>
        </w:tc>
      </w:tr>
      <w:tr w:rsidR="00B40DF7" w14:paraId="7CEAC65E"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5F65B80" w14:textId="77777777" w:rsidR="00B40DF7" w:rsidRDefault="00000000">
            <w:pPr>
              <w:spacing w:before="30" w:after="30" w:line="260" w:lineRule="auto"/>
            </w:pPr>
            <w:r>
              <w:rPr>
                <w:b/>
                <w:bCs/>
                <w:sz w:val="20"/>
                <w:szCs w:val="20"/>
              </w:rPr>
              <w:t>6. Real-Time Chat &amp; Messaging</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721208E" w14:textId="77777777" w:rsidR="00B40DF7" w:rsidRDefault="00000000">
            <w:pPr>
              <w:spacing w:before="30" w:after="30" w:line="260" w:lineRule="auto"/>
            </w:pPr>
            <w:r>
              <w:rPr>
                <w:sz w:val="20"/>
                <w:szCs w:val="20"/>
              </w:rPr>
              <w:t>Provides direct asynchronous messaging between connected peers with instant transmission, unread badges, conversation thread listings, and quick teaching prompts.</w:t>
            </w:r>
          </w:p>
        </w:tc>
      </w:tr>
      <w:tr w:rsidR="00B40DF7" w14:paraId="1063D81D"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5C8FBBC" w14:textId="77777777" w:rsidR="00B40DF7" w:rsidRDefault="00000000">
            <w:pPr>
              <w:spacing w:before="30" w:after="30" w:line="260" w:lineRule="auto"/>
            </w:pPr>
            <w:r>
              <w:rPr>
                <w:b/>
                <w:bCs/>
                <w:sz w:val="20"/>
                <w:szCs w:val="20"/>
              </w:rPr>
              <w:t>7. Multi-Media Community Feed</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1A6E313E" w14:textId="77777777" w:rsidR="00B40DF7" w:rsidRDefault="00000000">
            <w:pPr>
              <w:spacing w:before="30" w:after="30" w:line="260" w:lineRule="auto"/>
            </w:pPr>
            <w:r>
              <w:rPr>
                <w:sz w:val="20"/>
                <w:szCs w:val="20"/>
              </w:rPr>
              <w:t>Public knowledge-sharing hub supporting technical articles (with markdown reader), embedded video tutorials, design wireframes (with lightbox zoom), code snippets, likes, and comments.</w:t>
            </w:r>
          </w:p>
        </w:tc>
      </w:tr>
      <w:tr w:rsidR="00B40DF7" w14:paraId="30E30616"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1669A0A" w14:textId="77777777" w:rsidR="00B40DF7" w:rsidRDefault="00000000">
            <w:pPr>
              <w:spacing w:before="30" w:after="30" w:line="260" w:lineRule="auto"/>
            </w:pPr>
            <w:r>
              <w:rPr>
                <w:b/>
                <w:bCs/>
                <w:sz w:val="20"/>
                <w:szCs w:val="20"/>
              </w:rPr>
              <w:t>8. Learning Hub &amp; Skill Circles</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83052BE" w14:textId="77777777" w:rsidR="00B40DF7" w:rsidRDefault="00000000">
            <w:pPr>
              <w:spacing w:before="30" w:after="30" w:line="260" w:lineRule="auto"/>
            </w:pPr>
            <w:r>
              <w:rPr>
                <w:sz w:val="20"/>
                <w:szCs w:val="20"/>
              </w:rPr>
              <w:t>Repository of curated coding challenges with algorithm hints, structured study roadmaps, and topical discussion circles for group learning.</w:t>
            </w:r>
          </w:p>
        </w:tc>
      </w:tr>
      <w:tr w:rsidR="00B40DF7" w14:paraId="74B13646" w14:textId="77777777">
        <w:tblPrEx>
          <w:tblCellMar>
            <w:top w:w="0" w:type="dxa"/>
            <w:bottom w:w="0" w:type="dxa"/>
          </w:tblCellMar>
        </w:tblPrEx>
        <w:tc>
          <w:tcPr>
            <w:tcW w:w="16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106D4346" w14:textId="77777777" w:rsidR="00B40DF7" w:rsidRDefault="00000000">
            <w:pPr>
              <w:spacing w:before="30" w:after="30" w:line="260" w:lineRule="auto"/>
            </w:pPr>
            <w:r>
              <w:rPr>
                <w:b/>
                <w:bCs/>
                <w:sz w:val="20"/>
                <w:szCs w:val="20"/>
              </w:rPr>
              <w:t>9. Ratings, Reviews &amp; Admin Panel</w:t>
            </w:r>
          </w:p>
        </w:tc>
        <w:tc>
          <w:tcPr>
            <w:tcW w:w="34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ABAA0A2" w14:textId="77777777" w:rsidR="00B40DF7" w:rsidRDefault="00000000">
            <w:pPr>
              <w:spacing w:before="30" w:after="30" w:line="260" w:lineRule="auto"/>
            </w:pPr>
            <w:r>
              <w:rPr>
                <w:sz w:val="20"/>
                <w:szCs w:val="20"/>
              </w:rPr>
              <w:t>Processes multi-dimensional post-exchange peer reviews, calculates reputation ratings, awards verified skill badges, and equips administrators with content moderation tools.</w:t>
            </w:r>
          </w:p>
        </w:tc>
      </w:tr>
    </w:tbl>
    <w:p w14:paraId="4D7C09F3" w14:textId="77777777" w:rsidR="00B40DF7" w:rsidRDefault="00B40DF7">
      <w:pPr>
        <w:spacing w:before="180" w:after="80"/>
      </w:pPr>
    </w:p>
    <w:p w14:paraId="2A96861F" w14:textId="77777777" w:rsidR="00B40DF7" w:rsidRDefault="00000000">
      <w:pPr>
        <w:pStyle w:val="Heading2"/>
        <w:spacing w:before="260" w:after="100"/>
      </w:pPr>
      <w:r>
        <w:rPr>
          <w:b/>
          <w:bCs/>
          <w:color w:val="1A1A1A"/>
        </w:rPr>
        <w:t>9.1 Detailed Narrative Description of System Modules</w:t>
      </w:r>
    </w:p>
    <w:p w14:paraId="6BA41ABE" w14:textId="77777777" w:rsidR="00B40DF7" w:rsidRDefault="00000000">
      <w:pPr>
        <w:pStyle w:val="Heading3"/>
        <w:spacing w:before="180" w:after="80"/>
      </w:pPr>
      <w:r>
        <w:rPr>
          <w:b/>
          <w:bCs/>
          <w:color w:val="1A1A1A"/>
          <w:sz w:val="23"/>
          <w:szCs w:val="23"/>
        </w:rPr>
        <w:t>9.1.1 1. User Authentication &amp; Security Module</w:t>
      </w:r>
    </w:p>
    <w:p w14:paraId="11A2CFCE" w14:textId="77777777" w:rsidR="00B40DF7" w:rsidRDefault="00000000">
      <w:pPr>
        <w:jc w:val="both"/>
      </w:pPr>
      <w:r>
        <w:t xml:space="preserve">This module serves as the security gateway for </w:t>
      </w:r>
      <w:proofErr w:type="spellStart"/>
      <w:r>
        <w:t>SkillSwapX</w:t>
      </w:r>
      <w:proofErr w:type="spellEnd"/>
      <w:r>
        <w:t xml:space="preserve">. It enforces strict password complexity policies at registration (minimum 8 characters, initial uppercase letter, and at least one special character). Passwords are cryptographically salted and hashed using PBKDF2 with SHA-256 and 100,000 iterations via the </w:t>
      </w:r>
      <w:proofErr w:type="spellStart"/>
      <w:r>
        <w:t>WebCrypto</w:t>
      </w:r>
      <w:proofErr w:type="spellEnd"/>
      <w:r>
        <w:t xml:space="preserve"> API. Authenticated sessions are issued using tamper-proof, HTTP-only, </w:t>
      </w:r>
      <w:proofErr w:type="spellStart"/>
      <w:r>
        <w:t>SameSite</w:t>
      </w:r>
      <w:proofErr w:type="spellEnd"/>
      <w:r>
        <w:t xml:space="preserve"> cookies. The module also encapsulates an end-to-end Forgot Password workflow with simulated OTP email tokens and secure credential updates.</w:t>
      </w:r>
    </w:p>
    <w:p w14:paraId="2E0AD127" w14:textId="77777777" w:rsidR="00B40DF7" w:rsidRDefault="00000000">
      <w:pPr>
        <w:pStyle w:val="Heading3"/>
        <w:spacing w:before="180" w:after="80"/>
      </w:pPr>
      <w:r>
        <w:rPr>
          <w:b/>
          <w:bCs/>
          <w:color w:val="1A1A1A"/>
          <w:sz w:val="23"/>
          <w:szCs w:val="23"/>
        </w:rPr>
        <w:lastRenderedPageBreak/>
        <w:t>9.1.2 2. Profile &amp; Skill Management Module</w:t>
      </w:r>
    </w:p>
    <w:p w14:paraId="70068B4C" w14:textId="77777777" w:rsidR="00B40DF7" w:rsidRDefault="00000000">
      <w:pPr>
        <w:jc w:val="both"/>
      </w:pPr>
      <w:r>
        <w:t>This module manages the user's public persona and academic competencies. Users can curate their display name, avatar, headline, biographical statement, and Indian regional location (defaulted to Indian metropolitan tech hubs). Crucially, the module enables users to associate structured skills with their profile, maintaining a strict distinction between skills they offer to teach and skills they seek to learn, complete with self-assessed proficiency ratings.</w:t>
      </w:r>
    </w:p>
    <w:p w14:paraId="461AE369" w14:textId="77777777" w:rsidR="00B40DF7" w:rsidRDefault="00000000">
      <w:pPr>
        <w:pStyle w:val="Heading3"/>
        <w:spacing w:before="180" w:after="80"/>
      </w:pPr>
      <w:r>
        <w:rPr>
          <w:b/>
          <w:bCs/>
          <w:color w:val="1A1A1A"/>
          <w:sz w:val="23"/>
          <w:szCs w:val="23"/>
        </w:rPr>
        <w:t>9.1.3 3. Skill Matching &amp; Discovery Engine</w:t>
      </w:r>
    </w:p>
    <w:p w14:paraId="10931647" w14:textId="77777777" w:rsidR="00B40DF7" w:rsidRDefault="00000000">
      <w:pPr>
        <w:jc w:val="both"/>
      </w:pPr>
      <w:r>
        <w:t>The Discovery engine performs real-time queries across the relational database. It implements multi-criteria search filtering by skill name, category, proficiency level, and user location. The matching logic identifies reciprocal pairs (UA teaches what UB learns and vice-versa) and ranks candidates by compatibility score, presenting detailed partner preview cards with 1-click proposal initiation.</w:t>
      </w:r>
    </w:p>
    <w:p w14:paraId="75CA612E" w14:textId="77777777" w:rsidR="00B40DF7" w:rsidRDefault="00000000">
      <w:pPr>
        <w:pStyle w:val="Heading3"/>
        <w:spacing w:before="180" w:after="80"/>
      </w:pPr>
      <w:r>
        <w:rPr>
          <w:b/>
          <w:bCs/>
          <w:color w:val="1A1A1A"/>
          <w:sz w:val="23"/>
          <w:szCs w:val="23"/>
        </w:rPr>
        <w:t>9.1.4 4. Proposal &amp; Request Management Module</w:t>
      </w:r>
    </w:p>
    <w:p w14:paraId="6FFF152C" w14:textId="77777777" w:rsidR="00B40DF7" w:rsidRDefault="00000000">
      <w:pPr>
        <w:jc w:val="both"/>
      </w:pPr>
      <w:r>
        <w:t>When a user decides to connect with a prospective partner, this module governs the negotiation lifecycle. Users submit structured proposals specifying the skills to swap, proposed meeting cadence (e.g., "Weekly 1–2 hours"), duration in weeks (2 to 12 weeks), initial study syllabus, and preferred meeting channel. The recipient is notified and can accept, decline, or request modifications. A dedicated tabbed interface allows users to track Incoming and Outgoing proposals transparently.</w:t>
      </w:r>
    </w:p>
    <w:p w14:paraId="27DC35BE" w14:textId="77777777" w:rsidR="00B40DF7" w:rsidRDefault="00000000">
      <w:pPr>
        <w:pStyle w:val="Heading3"/>
        <w:spacing w:before="180" w:after="80"/>
      </w:pPr>
      <w:r>
        <w:rPr>
          <w:b/>
          <w:bCs/>
          <w:color w:val="1A1A1A"/>
          <w:sz w:val="23"/>
          <w:szCs w:val="23"/>
        </w:rPr>
        <w:t>9.1.5 5. Interactive Teach &amp; Learn Workspace Module</w:t>
      </w:r>
    </w:p>
    <w:p w14:paraId="46067E22" w14:textId="77777777" w:rsidR="00B40DF7" w:rsidRDefault="00000000">
      <w:pPr>
        <w:jc w:val="both"/>
      </w:pPr>
      <w:r>
        <w:t xml:space="preserve">Upon proposal acceptance, the system automatically provisions an isolated Exchange Workspace. This module is the </w:t>
      </w:r>
      <w:proofErr w:type="spellStart"/>
      <w:r>
        <w:t>centerpiece</w:t>
      </w:r>
      <w:proofErr w:type="spellEnd"/>
      <w:r>
        <w:t xml:space="preserve"> of the platform, combining five real-time collaborative sub-tools: (1) Live WebRTC Video &amp; Audio Classroom with local device previews, mic/cam toggles, screen sharing, call duration timers, and live Teacher ⇄ Learner role switchers; (2) Collaborative Shared Notes with auto-saving debounced markdown persistence and Indian tech templates; (3) 6-Language Interactive Code Sandbox supporting JavaScript, Python, C++, Java, SQL, and Go with execution console; (4) HTML5 Flowchart Whiteboard with geometric shapes, connectors, and PNG export; and (5) In-Workspace Chat Drawer.</w:t>
      </w:r>
    </w:p>
    <w:p w14:paraId="0221BC77" w14:textId="77777777" w:rsidR="00B40DF7" w:rsidRDefault="00000000">
      <w:pPr>
        <w:pStyle w:val="Heading3"/>
        <w:spacing w:before="180" w:after="80"/>
      </w:pPr>
      <w:r>
        <w:rPr>
          <w:b/>
          <w:bCs/>
          <w:color w:val="1A1A1A"/>
          <w:sz w:val="23"/>
          <w:szCs w:val="23"/>
        </w:rPr>
        <w:t>9.1.6 6. Real-Time Chat &amp; Messaging Module</w:t>
      </w:r>
    </w:p>
    <w:p w14:paraId="6347DA19" w14:textId="77777777" w:rsidR="00B40DF7" w:rsidRDefault="00000000">
      <w:pPr>
        <w:jc w:val="both"/>
      </w:pPr>
      <w:r>
        <w:t>This module powers direct peer-to-peer asynchronous and real-time communication. Connected users can exchange messages, coordinate meeting times, and share external links. The interface provides unread message counters, thread search, active typing indicators, and pre-formulated pedagogical prompt chips (e.g., "Can you share your screen for this part?", "Let's test the edge cases together!").</w:t>
      </w:r>
    </w:p>
    <w:p w14:paraId="5686EC1E" w14:textId="77777777" w:rsidR="00B40DF7" w:rsidRDefault="00000000">
      <w:pPr>
        <w:pStyle w:val="Heading3"/>
        <w:spacing w:before="180" w:after="80"/>
      </w:pPr>
      <w:r>
        <w:rPr>
          <w:b/>
          <w:bCs/>
          <w:color w:val="1A1A1A"/>
          <w:sz w:val="23"/>
          <w:szCs w:val="23"/>
        </w:rPr>
        <w:t>9.1.7 7. Multi-Media Community Feed Module</w:t>
      </w:r>
    </w:p>
    <w:p w14:paraId="111D0F1F" w14:textId="77777777" w:rsidR="00B40DF7" w:rsidRDefault="00000000">
      <w:pPr>
        <w:jc w:val="both"/>
      </w:pPr>
      <w:r>
        <w:t xml:space="preserve">The Community Feed facilitates asynchronous, platform-wide knowledge dissemination. Users can author and interact with five distinct post formats: (1) General Discussion &amp; Swap Offers; (2) Image &amp; Design Showcases with responsive zoom lightboxes; (3) Video Tutorials with responsive 16:9 embedded YouTube/Vimeo/HTML5 players; (4) In-depth Technical Blogs with reading time estimates, </w:t>
      </w:r>
      <w:r>
        <w:lastRenderedPageBreak/>
        <w:t>cover images, and full-screen Markdown Reader modals; and (5) Syntax-highlighted Code Snippets with 1-click clipboard copying. Posts support real-time likes, threaded comments, and tag filtering.</w:t>
      </w:r>
    </w:p>
    <w:p w14:paraId="22D9D209" w14:textId="77777777" w:rsidR="00B40DF7" w:rsidRDefault="00000000">
      <w:pPr>
        <w:pStyle w:val="Heading3"/>
        <w:spacing w:before="180" w:after="80"/>
      </w:pPr>
      <w:r>
        <w:rPr>
          <w:b/>
          <w:bCs/>
          <w:color w:val="1A1A1A"/>
          <w:sz w:val="23"/>
          <w:szCs w:val="23"/>
        </w:rPr>
        <w:t>9.1.8 8. Learning Hub &amp; Skill Circles Module</w:t>
      </w:r>
    </w:p>
    <w:p w14:paraId="195B5879" w14:textId="77777777" w:rsidR="00B40DF7" w:rsidRDefault="00000000">
      <w:pPr>
        <w:jc w:val="both"/>
      </w:pPr>
      <w:r>
        <w:t xml:space="preserve">The Learning Hub provides structured academic resources to augment 1-on-1 swaps. It features a curated repository of Data Structures, Algorithms, and System Design problems with difficulty badges, solution approaches, and algorithmic hints. It also hosts community Skill Circles—thematic discussion groups </w:t>
      </w:r>
      <w:proofErr w:type="spellStart"/>
      <w:r>
        <w:t>centered</w:t>
      </w:r>
      <w:proofErr w:type="spellEnd"/>
      <w:r>
        <w:t xml:space="preserve"> around domains such as Cloud DevOps, React Ecosystem, and Machine Learning.</w:t>
      </w:r>
    </w:p>
    <w:p w14:paraId="605DCC15" w14:textId="77777777" w:rsidR="00B40DF7" w:rsidRDefault="00000000">
      <w:pPr>
        <w:pStyle w:val="Heading3"/>
        <w:spacing w:before="180" w:after="80"/>
      </w:pPr>
      <w:r>
        <w:rPr>
          <w:b/>
          <w:bCs/>
          <w:color w:val="1A1A1A"/>
          <w:sz w:val="23"/>
          <w:szCs w:val="23"/>
        </w:rPr>
        <w:t>9.1.9 9. Ratings, Reviews &amp; Administrative Governance Module</w:t>
      </w:r>
    </w:p>
    <w:p w14:paraId="096B2F54" w14:textId="77777777" w:rsidR="00B40DF7" w:rsidRDefault="00000000">
      <w:pPr>
        <w:spacing w:after="240"/>
        <w:jc w:val="both"/>
      </w:pPr>
      <w:r>
        <w:t>Following workspace milestone completion, this module prompts both participants to submit reciprocal reviews across four criteria: Overall Experience (1–5 Stars), Subject Knowledge Quality, Communication Clarity, and Reliability/Punctuality. Endorsements award verified skill badges displayed on public profiles. Additionally, the module equips platform administrators with governance tools to monitor user activity, inspect audit logs, review flagged content, and suspend malicious accounts.</w:t>
      </w:r>
    </w:p>
    <w:p w14:paraId="700359FE"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10. </w:t>
      </w:r>
      <w:r>
        <w:rPr>
          <w:rFonts w:ascii="Georgia" w:eastAsia="Georgia" w:hAnsi="Georgia" w:cs="Georgia"/>
          <w:b/>
          <w:bCs/>
          <w:color w:val="1A1A1A"/>
          <w:sz w:val="34"/>
          <w:szCs w:val="34"/>
        </w:rPr>
        <w:t>Implementation of DFD (Data Flow Diagram)</w:t>
      </w:r>
    </w:p>
    <w:p w14:paraId="4BA0531E" w14:textId="77777777" w:rsidR="00B40DF7" w:rsidRDefault="00000000">
      <w:pPr>
        <w:jc w:val="both"/>
      </w:pPr>
      <w:r>
        <w:t xml:space="preserve">Data Flow Diagrams (DFDs) provide a graphical, process-oriented representation of how data enters, traverses, transforms, and is stored within the </w:t>
      </w:r>
      <w:proofErr w:type="spellStart"/>
      <w:r>
        <w:t>SkillSwapX</w:t>
      </w:r>
      <w:proofErr w:type="spellEnd"/>
      <w:r>
        <w:t xml:space="preserve"> system. Following the established DeMarco / Gane &amp; Sarson software engineering methodology, the system is </w:t>
      </w:r>
      <w:proofErr w:type="spellStart"/>
      <w:r>
        <w:t>modeled</w:t>
      </w:r>
      <w:proofErr w:type="spellEnd"/>
      <w:r>
        <w:t xml:space="preserve"> through a Level-0 Context Diagram (representing the platform as a single high-level process with external entities) and a decomposed Level-1 DFD (exposing internal sub-processes, data stores, and directional data pathways).</w:t>
      </w:r>
    </w:p>
    <w:p w14:paraId="60A18AD3" w14:textId="77777777" w:rsidR="00B40DF7" w:rsidRDefault="00000000">
      <w:pPr>
        <w:pStyle w:val="Heading2"/>
        <w:spacing w:before="260" w:after="100"/>
      </w:pPr>
      <w:r>
        <w:rPr>
          <w:b/>
          <w:bCs/>
          <w:color w:val="1A1A1A"/>
        </w:rPr>
        <w:t>10.1 Level-0 (Context) Data Flow Diagram</w:t>
      </w:r>
    </w:p>
    <w:p w14:paraId="3057B431" w14:textId="77777777" w:rsidR="00B40DF7" w:rsidRDefault="00000000">
      <w:pPr>
        <w:jc w:val="both"/>
      </w:pPr>
      <w:r>
        <w:t xml:space="preserve">The Level-0 Context Diagram models </w:t>
      </w:r>
      <w:proofErr w:type="spellStart"/>
      <w:r>
        <w:t>SkillSwapX</w:t>
      </w:r>
      <w:proofErr w:type="spellEnd"/>
      <w:r>
        <w:t xml:space="preserve"> as a holistic system interacting with two primary external entities: the User (Learner / Teacher) and the Platform Administrator.</w:t>
      </w:r>
    </w:p>
    <w:p w14:paraId="2FA89916" w14:textId="77777777" w:rsidR="00B40DF7" w:rsidRDefault="00000000">
      <w:pPr>
        <w:pStyle w:val="ListParagraph"/>
        <w:numPr>
          <w:ilvl w:val="0"/>
          <w:numId w:val="1"/>
        </w:numPr>
        <w:spacing w:before="40" w:after="80" w:line="280" w:lineRule="auto"/>
        <w:jc w:val="both"/>
      </w:pPr>
      <w:r>
        <w:rPr>
          <w:b/>
          <w:bCs/>
        </w:rPr>
        <w:t xml:space="preserve">External Entity 1: User (Learner / Teacher): </w:t>
      </w:r>
      <w:r>
        <w:t xml:space="preserve">Provides registration credentials, profile attributes, skill </w:t>
      </w:r>
      <w:proofErr w:type="spellStart"/>
      <w:r>
        <w:t>catalog</w:t>
      </w:r>
      <w:proofErr w:type="spellEnd"/>
      <w:r>
        <w:t xml:space="preserve"> entries, swap proposals, real-time chat messages, collaborative workspace inputs (video streams, notes, code, whiteboard strokes), community posts, comments, and peer ratings. In return, the user receives authentication tokens, matched partner recommendations, incoming proposals, real-time message streams, workspace collaborative state, community feeds, and verified skill badges.</w:t>
      </w:r>
    </w:p>
    <w:p w14:paraId="7205C04C" w14:textId="77777777" w:rsidR="00B40DF7" w:rsidRDefault="00000000">
      <w:pPr>
        <w:pStyle w:val="ListParagraph"/>
        <w:numPr>
          <w:ilvl w:val="0"/>
          <w:numId w:val="1"/>
        </w:numPr>
        <w:spacing w:before="40" w:after="80" w:line="280" w:lineRule="auto"/>
        <w:jc w:val="both"/>
      </w:pPr>
      <w:r>
        <w:rPr>
          <w:b/>
          <w:bCs/>
        </w:rPr>
        <w:t xml:space="preserve">External Entity 2: Platform Administrator: </w:t>
      </w:r>
      <w:r>
        <w:t>Provides administrative credentials, moderation commands, policy rules, and category definitions. In return, the administrator receives platform analytics, audit activity logs, flagged content alerts, and user management reports.</w:t>
      </w:r>
    </w:p>
    <w:p w14:paraId="61AF259C" w14:textId="77777777" w:rsidR="00B40DF7" w:rsidRDefault="00000000">
      <w:pPr>
        <w:pStyle w:val="ListParagraph"/>
        <w:numPr>
          <w:ilvl w:val="0"/>
          <w:numId w:val="1"/>
        </w:numPr>
        <w:spacing w:before="40" w:after="80" w:line="280" w:lineRule="auto"/>
        <w:jc w:val="both"/>
      </w:pPr>
      <w:r>
        <w:rPr>
          <w:b/>
          <w:bCs/>
        </w:rPr>
        <w:t xml:space="preserve">Central Process 0.0: </w:t>
      </w:r>
      <w:proofErr w:type="spellStart"/>
      <w:r>
        <w:rPr>
          <w:b/>
          <w:bCs/>
        </w:rPr>
        <w:t>SkillSwapX</w:t>
      </w:r>
      <w:proofErr w:type="spellEnd"/>
      <w:r>
        <w:rPr>
          <w:b/>
          <w:bCs/>
        </w:rPr>
        <w:t xml:space="preserve"> System: </w:t>
      </w:r>
      <w:r>
        <w:t>Coordinates identity verification, bidirectional matching queries, proposal lifecycles, real-time collaborative workspace synchronization, community feed indexing, and database persistence.</w:t>
      </w:r>
    </w:p>
    <w:p w14:paraId="1742B135" w14:textId="77777777" w:rsidR="00B40DF7" w:rsidRDefault="00B40DF7">
      <w:pPr>
        <w:spacing w:before="14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0DF7" w14:paraId="415A3058" w14:textId="77777777">
        <w:tblPrEx>
          <w:tblCellMar>
            <w:top w:w="0" w:type="dxa"/>
            <w:bottom w:w="0" w:type="dxa"/>
          </w:tblCellMar>
        </w:tblPrEx>
        <w:tc>
          <w:tcPr>
            <w:tcW w:w="0" w:type="auto"/>
            <w:tcBorders>
              <w:top w:val="none" w:sz="8" w:space="0" w:color="4F46E5"/>
              <w:left w:val="none" w:sz="8" w:space="0" w:color="4F46E5"/>
              <w:bottom w:val="none" w:sz="8" w:space="0" w:color="4F46E5"/>
              <w:right w:val="none" w:sz="8" w:space="0" w:color="4F46E5"/>
            </w:tcBorders>
            <w:shd w:val="clear" w:color="auto" w:fill="F9FAFB"/>
            <w:tcMar>
              <w:top w:w="288" w:type="dxa"/>
              <w:left w:w="431" w:type="dxa"/>
              <w:bottom w:w="288" w:type="dxa"/>
              <w:right w:w="431" w:type="dxa"/>
            </w:tcMar>
          </w:tcPr>
          <w:p w14:paraId="7495086E" w14:textId="77777777" w:rsidR="00B40DF7" w:rsidRDefault="00000000">
            <w:pPr>
              <w:spacing w:before="200" w:after="100"/>
              <w:jc w:val="center"/>
            </w:pPr>
            <w:r>
              <w:rPr>
                <w:b/>
                <w:bCs/>
                <w:color w:val="4F46E5"/>
                <w:sz w:val="20"/>
                <w:szCs w:val="20"/>
              </w:rPr>
              <w:t xml:space="preserve">[ DIAGRAM PLACEHOLDER: </w:t>
            </w:r>
            <w:proofErr w:type="gramStart"/>
            <w:r>
              <w:rPr>
                <w:b/>
                <w:bCs/>
                <w:color w:val="4F46E5"/>
                <w:sz w:val="20"/>
                <w:szCs w:val="20"/>
              </w:rPr>
              <w:t>10.1 ]</w:t>
            </w:r>
            <w:proofErr w:type="gramEnd"/>
          </w:p>
          <w:p w14:paraId="14715D6C" w14:textId="77777777" w:rsidR="00B40DF7" w:rsidRDefault="00000000">
            <w:pPr>
              <w:spacing w:before="60" w:after="60"/>
              <w:jc w:val="center"/>
            </w:pPr>
            <w:r>
              <w:rPr>
                <w:b/>
                <w:bCs/>
                <w:sz w:val="21"/>
                <w:szCs w:val="21"/>
              </w:rPr>
              <w:t xml:space="preserve">Level-0 Context Data Flow Diagram (DFD) — </w:t>
            </w:r>
            <w:proofErr w:type="spellStart"/>
            <w:r>
              <w:rPr>
                <w:b/>
                <w:bCs/>
                <w:sz w:val="21"/>
                <w:szCs w:val="21"/>
              </w:rPr>
              <w:t>SkillSwapX</w:t>
            </w:r>
            <w:proofErr w:type="spellEnd"/>
            <w:r>
              <w:rPr>
                <w:b/>
                <w:bCs/>
                <w:sz w:val="21"/>
                <w:szCs w:val="21"/>
              </w:rPr>
              <w:t xml:space="preserve"> Exchange Ecosystem</w:t>
            </w:r>
          </w:p>
          <w:p w14:paraId="5C19BCA4" w14:textId="77777777" w:rsidR="00B40DF7" w:rsidRDefault="00000000">
            <w:pPr>
              <w:spacing w:before="40" w:after="100"/>
              <w:jc w:val="center"/>
            </w:pPr>
            <w:r>
              <w:rPr>
                <w:i/>
                <w:iCs/>
                <w:color w:val="6B7280"/>
                <w:sz w:val="18"/>
                <w:szCs w:val="18"/>
              </w:rPr>
              <w:t xml:space="preserve">High-level boundary model illustrating bidirectional data exchanges between External Entities (Users, Platform Administrator) and the Central </w:t>
            </w:r>
            <w:proofErr w:type="spellStart"/>
            <w:r>
              <w:rPr>
                <w:i/>
                <w:iCs/>
                <w:color w:val="6B7280"/>
                <w:sz w:val="18"/>
                <w:szCs w:val="18"/>
              </w:rPr>
              <w:t>SkillSwapX</w:t>
            </w:r>
            <w:proofErr w:type="spellEnd"/>
            <w:r>
              <w:rPr>
                <w:i/>
                <w:iCs/>
                <w:color w:val="6B7280"/>
                <w:sz w:val="18"/>
                <w:szCs w:val="18"/>
              </w:rPr>
              <w:t xml:space="preserve"> Process (Process 0.0).</w:t>
            </w:r>
          </w:p>
          <w:p w14:paraId="6266D98F" w14:textId="77777777" w:rsidR="00B40DF7" w:rsidRDefault="00000000">
            <w:pPr>
              <w:spacing w:before="60" w:after="60"/>
              <w:jc w:val="center"/>
            </w:pPr>
            <w:r>
              <w:rPr>
                <w:sz w:val="20"/>
                <w:szCs w:val="20"/>
              </w:rPr>
              <w:t xml:space="preserve"> </w:t>
            </w:r>
          </w:p>
          <w:p w14:paraId="1EB53811" w14:textId="77777777" w:rsidR="00B40DF7" w:rsidRDefault="00000000">
            <w:pPr>
              <w:spacing w:before="60" w:after="60"/>
              <w:jc w:val="center"/>
            </w:pPr>
            <w:r>
              <w:rPr>
                <w:sz w:val="20"/>
                <w:szCs w:val="20"/>
              </w:rPr>
              <w:t xml:space="preserve"> </w:t>
            </w:r>
          </w:p>
          <w:p w14:paraId="293493FB" w14:textId="77777777" w:rsidR="00B40DF7" w:rsidRDefault="00000000">
            <w:pPr>
              <w:spacing w:before="60" w:after="60"/>
              <w:jc w:val="center"/>
            </w:pPr>
            <w:r>
              <w:rPr>
                <w:sz w:val="20"/>
                <w:szCs w:val="20"/>
              </w:rPr>
              <w:t xml:space="preserve"> </w:t>
            </w:r>
          </w:p>
          <w:p w14:paraId="611DD9AD" w14:textId="77777777" w:rsidR="00B40DF7" w:rsidRDefault="00000000">
            <w:pPr>
              <w:spacing w:before="60" w:after="60"/>
              <w:jc w:val="center"/>
            </w:pPr>
            <w:r>
              <w:rPr>
                <w:sz w:val="20"/>
                <w:szCs w:val="20"/>
              </w:rPr>
              <w:t xml:space="preserve"> </w:t>
            </w:r>
          </w:p>
          <w:p w14:paraId="5134A55A" w14:textId="77777777" w:rsidR="00B40DF7" w:rsidRDefault="00000000">
            <w:pPr>
              <w:spacing w:before="60" w:after="60"/>
              <w:jc w:val="center"/>
            </w:pPr>
            <w:r>
              <w:rPr>
                <w:sz w:val="20"/>
                <w:szCs w:val="20"/>
              </w:rPr>
              <w:t xml:space="preserve"> </w:t>
            </w:r>
          </w:p>
          <w:p w14:paraId="6BB84FED" w14:textId="77777777" w:rsidR="00B40DF7" w:rsidRDefault="00000000">
            <w:pPr>
              <w:spacing w:before="60" w:after="60"/>
              <w:jc w:val="center"/>
            </w:pPr>
            <w:r>
              <w:rPr>
                <w:sz w:val="20"/>
                <w:szCs w:val="20"/>
              </w:rPr>
              <w:t xml:space="preserve"> </w:t>
            </w:r>
          </w:p>
          <w:p w14:paraId="18DF15F6" w14:textId="77777777" w:rsidR="00B40DF7" w:rsidRDefault="00000000">
            <w:pPr>
              <w:spacing w:before="80" w:after="180"/>
              <w:jc w:val="center"/>
            </w:pPr>
            <w:r>
              <w:rPr>
                <w:b/>
                <w:bCs/>
                <w:color w:val="6B7280"/>
                <w:sz w:val="18"/>
                <w:szCs w:val="18"/>
              </w:rPr>
              <w:t>Figure 10.1: Schematic Architecture Placeholder Box</w:t>
            </w:r>
          </w:p>
        </w:tc>
      </w:tr>
    </w:tbl>
    <w:p w14:paraId="3BFD7FBA" w14:textId="77777777" w:rsidR="00B40DF7" w:rsidRDefault="00B40DF7">
      <w:pPr>
        <w:spacing w:before="180" w:after="80"/>
      </w:pPr>
    </w:p>
    <w:p w14:paraId="0719E1A8" w14:textId="77777777" w:rsidR="00B40DF7" w:rsidRDefault="00000000">
      <w:pPr>
        <w:pStyle w:val="Heading2"/>
        <w:spacing w:before="260" w:after="100"/>
      </w:pPr>
      <w:r>
        <w:rPr>
          <w:b/>
          <w:bCs/>
          <w:color w:val="1A1A1A"/>
        </w:rPr>
        <w:t>10.2 Level-1 Data Flow Diagram (Process Decomposition)</w:t>
      </w:r>
    </w:p>
    <w:p w14:paraId="06F2B0C4" w14:textId="77777777" w:rsidR="00B40DF7" w:rsidRDefault="00000000">
      <w:pPr>
        <w:jc w:val="both"/>
      </w:pPr>
      <w:r>
        <w:t>The Level-1 DFD decomposes the monolithic Process 0.0 into seven core functional processes interacting with eleven dedicated relational data stores: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7"/>
        <w:gridCol w:w="2166"/>
        <w:gridCol w:w="2166"/>
        <w:gridCol w:w="2347"/>
      </w:tblGrid>
      <w:tr w:rsidR="00B40DF7" w14:paraId="36A86950" w14:textId="77777777">
        <w:tblPrEx>
          <w:tblCellMar>
            <w:top w:w="0" w:type="dxa"/>
            <w:bottom w:w="0" w:type="dxa"/>
          </w:tblCellMar>
        </w:tblPrEx>
        <w:trPr>
          <w:tblHeader/>
        </w:trPr>
        <w:tc>
          <w:tcPr>
            <w:tcW w:w="13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277414AA" w14:textId="77777777" w:rsidR="00B40DF7" w:rsidRDefault="00000000">
            <w:pPr>
              <w:spacing w:before="40" w:after="40"/>
            </w:pPr>
            <w:r>
              <w:rPr>
                <w:b/>
                <w:bCs/>
                <w:sz w:val="21"/>
                <w:szCs w:val="21"/>
              </w:rPr>
              <w:t>Process ID &amp; Name</w:t>
            </w:r>
          </w:p>
        </w:tc>
        <w:tc>
          <w:tcPr>
            <w:tcW w:w="12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2B497FD9" w14:textId="77777777" w:rsidR="00B40DF7" w:rsidRDefault="00000000">
            <w:pPr>
              <w:spacing w:before="40" w:after="40"/>
            </w:pPr>
            <w:r>
              <w:rPr>
                <w:b/>
                <w:bCs/>
                <w:sz w:val="21"/>
                <w:szCs w:val="21"/>
              </w:rPr>
              <w:t>Inbound Data Flows</w:t>
            </w:r>
          </w:p>
        </w:tc>
        <w:tc>
          <w:tcPr>
            <w:tcW w:w="12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3DBA6340" w14:textId="77777777" w:rsidR="00B40DF7" w:rsidRDefault="00000000">
            <w:pPr>
              <w:spacing w:before="40" w:after="40"/>
            </w:pPr>
            <w:r>
              <w:rPr>
                <w:b/>
                <w:bCs/>
                <w:sz w:val="21"/>
                <w:szCs w:val="21"/>
              </w:rPr>
              <w:t>Interacting Data Stores</w:t>
            </w:r>
          </w:p>
        </w:tc>
        <w:tc>
          <w:tcPr>
            <w:tcW w:w="1300" w:type="pct"/>
            <w:tcBorders>
              <w:top w:val="none" w:sz="4" w:space="0" w:color="E5E7EB"/>
              <w:left w:val="none" w:sz="4" w:space="0" w:color="E5E7EB"/>
              <w:bottom w:val="none" w:sz="8" w:space="0" w:color="4F46E5"/>
              <w:right w:val="none" w:sz="4" w:space="0" w:color="E5E7EB"/>
            </w:tcBorders>
            <w:shd w:val="clear" w:color="auto" w:fill="EEF2FF"/>
            <w:tcMar>
              <w:top w:w="120" w:type="dxa"/>
              <w:left w:w="140" w:type="dxa"/>
              <w:bottom w:w="120" w:type="dxa"/>
              <w:right w:w="140" w:type="dxa"/>
            </w:tcMar>
          </w:tcPr>
          <w:p w14:paraId="327E69AA" w14:textId="77777777" w:rsidR="00B40DF7" w:rsidRDefault="00000000">
            <w:pPr>
              <w:spacing w:before="40" w:after="40"/>
            </w:pPr>
            <w:r>
              <w:rPr>
                <w:b/>
                <w:bCs/>
                <w:sz w:val="21"/>
                <w:szCs w:val="21"/>
              </w:rPr>
              <w:t>Outbound Data Flows</w:t>
            </w:r>
          </w:p>
        </w:tc>
      </w:tr>
      <w:tr w:rsidR="00B40DF7" w14:paraId="3DAB0FA0" w14:textId="77777777">
        <w:tblPrEx>
          <w:tblCellMar>
            <w:top w:w="0" w:type="dxa"/>
            <w:bottom w:w="0" w:type="dxa"/>
          </w:tblCellMar>
        </w:tblPrEx>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75DCF1A2" w14:textId="77777777" w:rsidR="00B40DF7" w:rsidRDefault="00000000">
            <w:pPr>
              <w:spacing w:before="30" w:after="30" w:line="260" w:lineRule="auto"/>
            </w:pPr>
            <w:r>
              <w:rPr>
                <w:b/>
                <w:bCs/>
                <w:sz w:val="20"/>
                <w:szCs w:val="20"/>
              </w:rPr>
              <w:t>1.0 Authenticate &amp; Authorize User</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82ED04F" w14:textId="77777777" w:rsidR="00B40DF7" w:rsidRDefault="00000000">
            <w:pPr>
              <w:spacing w:before="30" w:after="30" w:line="260" w:lineRule="auto"/>
            </w:pPr>
            <w:r>
              <w:rPr>
                <w:sz w:val="20"/>
                <w:szCs w:val="20"/>
              </w:rPr>
              <w:t>Credentials, login tokens, OTP reset requests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76FA354C" w14:textId="77777777" w:rsidR="00B40DF7" w:rsidRDefault="00000000">
            <w:pPr>
              <w:spacing w:before="30" w:after="30" w:line="260" w:lineRule="auto"/>
            </w:pPr>
            <w:r>
              <w:rPr>
                <w:sz w:val="20"/>
                <w:szCs w:val="20"/>
              </w:rPr>
              <w:t xml:space="preserve">D1: </w:t>
            </w:r>
            <w:proofErr w:type="spellStart"/>
            <w:r>
              <w:rPr>
                <w:sz w:val="20"/>
                <w:szCs w:val="20"/>
              </w:rPr>
              <w:t>app_users</w:t>
            </w:r>
            <w:proofErr w:type="spellEnd"/>
            <w:r>
              <w:rPr>
                <w:sz w:val="20"/>
                <w:szCs w:val="20"/>
              </w:rPr>
              <w:t xml:space="preserve"> D2: </w:t>
            </w:r>
            <w:proofErr w:type="spellStart"/>
            <w:r>
              <w:rPr>
                <w:sz w:val="20"/>
                <w:szCs w:val="20"/>
              </w:rPr>
              <w:t>password_resets</w:t>
            </w:r>
            <w:proofErr w:type="spellEnd"/>
          </w:p>
        </w:tc>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77DB9333" w14:textId="77777777" w:rsidR="00B40DF7" w:rsidRDefault="00000000">
            <w:pPr>
              <w:spacing w:before="30" w:after="30" w:line="260" w:lineRule="auto"/>
            </w:pPr>
            <w:r>
              <w:rPr>
                <w:sz w:val="20"/>
                <w:szCs w:val="20"/>
              </w:rPr>
              <w:t>Auth session cookies, identity validation, profile status</w:t>
            </w:r>
          </w:p>
        </w:tc>
      </w:tr>
      <w:tr w:rsidR="00B40DF7" w14:paraId="40D393A1" w14:textId="77777777">
        <w:tblPrEx>
          <w:tblCellMar>
            <w:top w:w="0" w:type="dxa"/>
            <w:bottom w:w="0" w:type="dxa"/>
          </w:tblCellMar>
        </w:tblPrEx>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6834FF4" w14:textId="77777777" w:rsidR="00B40DF7" w:rsidRDefault="00000000">
            <w:pPr>
              <w:spacing w:before="30" w:after="30" w:line="260" w:lineRule="auto"/>
            </w:pPr>
            <w:r>
              <w:rPr>
                <w:b/>
                <w:bCs/>
                <w:sz w:val="20"/>
                <w:szCs w:val="20"/>
              </w:rPr>
              <w:t xml:space="preserve">2.0 </w:t>
            </w:r>
            <w:proofErr w:type="spellStart"/>
            <w:r>
              <w:rPr>
                <w:b/>
                <w:bCs/>
                <w:sz w:val="20"/>
                <w:szCs w:val="20"/>
              </w:rPr>
              <w:t>Catalog</w:t>
            </w:r>
            <w:proofErr w:type="spellEnd"/>
            <w:r>
              <w:rPr>
                <w:b/>
                <w:bCs/>
                <w:sz w:val="20"/>
                <w:szCs w:val="20"/>
              </w:rPr>
              <w:t xml:space="preserve"> Profile &amp; Skills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69F33E2" w14:textId="77777777" w:rsidR="00B40DF7" w:rsidRDefault="00000000">
            <w:pPr>
              <w:spacing w:before="30" w:after="30" w:line="260" w:lineRule="auto"/>
            </w:pPr>
            <w:r>
              <w:rPr>
                <w:sz w:val="20"/>
                <w:szCs w:val="20"/>
              </w:rPr>
              <w:t>Bio, location, teach skills, learn skills, proficiency</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49642B0" w14:textId="77777777" w:rsidR="00B40DF7" w:rsidRDefault="00000000">
            <w:pPr>
              <w:spacing w:before="30" w:after="30" w:line="260" w:lineRule="auto"/>
            </w:pPr>
            <w:r>
              <w:rPr>
                <w:sz w:val="20"/>
                <w:szCs w:val="20"/>
              </w:rPr>
              <w:t xml:space="preserve">D1: </w:t>
            </w:r>
            <w:proofErr w:type="spellStart"/>
            <w:r>
              <w:rPr>
                <w:sz w:val="20"/>
                <w:szCs w:val="20"/>
              </w:rPr>
              <w:t>app_users</w:t>
            </w:r>
            <w:proofErr w:type="spellEnd"/>
            <w:r>
              <w:rPr>
                <w:sz w:val="20"/>
                <w:szCs w:val="20"/>
              </w:rPr>
              <w:t xml:space="preserve"> D3: skills D4: </w:t>
            </w:r>
            <w:proofErr w:type="spellStart"/>
            <w:r>
              <w:rPr>
                <w:sz w:val="20"/>
                <w:szCs w:val="20"/>
              </w:rPr>
              <w:t>user_skills</w:t>
            </w:r>
            <w:proofErr w:type="spellEnd"/>
          </w:p>
        </w:tc>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3892EC3" w14:textId="77777777" w:rsidR="00B40DF7" w:rsidRDefault="00000000">
            <w:pPr>
              <w:spacing w:before="30" w:after="30" w:line="260" w:lineRule="auto"/>
            </w:pPr>
            <w:r>
              <w:rPr>
                <w:sz w:val="20"/>
                <w:szCs w:val="20"/>
              </w:rPr>
              <w:t xml:space="preserve">Profile confirmation, </w:t>
            </w:r>
            <w:proofErr w:type="spellStart"/>
            <w:r>
              <w:rPr>
                <w:sz w:val="20"/>
                <w:szCs w:val="20"/>
              </w:rPr>
              <w:t>catalog</w:t>
            </w:r>
            <w:proofErr w:type="spellEnd"/>
            <w:r>
              <w:rPr>
                <w:sz w:val="20"/>
                <w:szCs w:val="20"/>
              </w:rPr>
              <w:t xml:space="preserve"> updates, indexed skill vectors</w:t>
            </w:r>
          </w:p>
        </w:tc>
      </w:tr>
      <w:tr w:rsidR="00B40DF7" w14:paraId="423F7C68" w14:textId="77777777">
        <w:tblPrEx>
          <w:tblCellMar>
            <w:top w:w="0" w:type="dxa"/>
            <w:bottom w:w="0" w:type="dxa"/>
          </w:tblCellMar>
        </w:tblPrEx>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FD36873" w14:textId="77777777" w:rsidR="00B40DF7" w:rsidRDefault="00000000">
            <w:pPr>
              <w:spacing w:before="30" w:after="30" w:line="260" w:lineRule="auto"/>
            </w:pPr>
            <w:r>
              <w:rPr>
                <w:b/>
                <w:bCs/>
                <w:sz w:val="20"/>
                <w:szCs w:val="20"/>
              </w:rPr>
              <w:t>3.0 Match &amp; Process Proposals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C5AB8E7" w14:textId="77777777" w:rsidR="00B40DF7" w:rsidRDefault="00000000">
            <w:pPr>
              <w:spacing w:before="30" w:after="30" w:line="260" w:lineRule="auto"/>
            </w:pPr>
            <w:r>
              <w:rPr>
                <w:sz w:val="20"/>
                <w:szCs w:val="20"/>
              </w:rPr>
              <w:t>Search queries, filter criteria, swap proposals, replies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7F744770" w14:textId="77777777" w:rsidR="00B40DF7" w:rsidRDefault="00000000">
            <w:pPr>
              <w:spacing w:before="30" w:after="30" w:line="260" w:lineRule="auto"/>
            </w:pPr>
            <w:r>
              <w:rPr>
                <w:sz w:val="20"/>
                <w:szCs w:val="20"/>
              </w:rPr>
              <w:t xml:space="preserve">D4: </w:t>
            </w:r>
            <w:proofErr w:type="spellStart"/>
            <w:r>
              <w:rPr>
                <w:sz w:val="20"/>
                <w:szCs w:val="20"/>
              </w:rPr>
              <w:t>user_skills</w:t>
            </w:r>
            <w:proofErr w:type="spellEnd"/>
            <w:r>
              <w:rPr>
                <w:sz w:val="20"/>
                <w:szCs w:val="20"/>
              </w:rPr>
              <w:t xml:space="preserve"> D5: requests D6: connections</w:t>
            </w:r>
          </w:p>
        </w:tc>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AE58581" w14:textId="77777777" w:rsidR="00B40DF7" w:rsidRDefault="00000000">
            <w:pPr>
              <w:spacing w:before="30" w:after="30" w:line="260" w:lineRule="auto"/>
            </w:pPr>
            <w:r>
              <w:rPr>
                <w:sz w:val="20"/>
                <w:szCs w:val="20"/>
              </w:rPr>
              <w:t>Compatibility rankings, proposal alerts, connection state</w:t>
            </w:r>
          </w:p>
        </w:tc>
      </w:tr>
      <w:tr w:rsidR="00B40DF7" w14:paraId="62B1DEC3" w14:textId="77777777">
        <w:tblPrEx>
          <w:tblCellMar>
            <w:top w:w="0" w:type="dxa"/>
            <w:bottom w:w="0" w:type="dxa"/>
          </w:tblCellMar>
        </w:tblPrEx>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189473C1" w14:textId="77777777" w:rsidR="00B40DF7" w:rsidRDefault="00000000">
            <w:pPr>
              <w:spacing w:before="30" w:after="30" w:line="260" w:lineRule="auto"/>
            </w:pPr>
            <w:r>
              <w:rPr>
                <w:b/>
                <w:bCs/>
                <w:sz w:val="20"/>
                <w:szCs w:val="20"/>
              </w:rPr>
              <w:t>4.0 Coordinate Workspace</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12298204" w14:textId="77777777" w:rsidR="00B40DF7" w:rsidRDefault="00000000">
            <w:pPr>
              <w:spacing w:before="30" w:after="30" w:line="260" w:lineRule="auto"/>
            </w:pPr>
            <w:r>
              <w:rPr>
                <w:sz w:val="20"/>
                <w:szCs w:val="20"/>
              </w:rPr>
              <w:t>WebRTC signals, shared notes, code inputs, whiteboard drawings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D6D9131" w14:textId="77777777" w:rsidR="00B40DF7" w:rsidRDefault="00000000">
            <w:pPr>
              <w:spacing w:before="30" w:after="30" w:line="260" w:lineRule="auto"/>
            </w:pPr>
            <w:r>
              <w:rPr>
                <w:sz w:val="20"/>
                <w:szCs w:val="20"/>
              </w:rPr>
              <w:t xml:space="preserve">D6: connections D7: workspaces D8: </w:t>
            </w:r>
            <w:proofErr w:type="spellStart"/>
            <w:r>
              <w:rPr>
                <w:sz w:val="20"/>
                <w:szCs w:val="20"/>
              </w:rPr>
              <w:t>workspace_tasks</w:t>
            </w:r>
            <w:proofErr w:type="spellEnd"/>
            <w:r>
              <w:rPr>
                <w:sz w:val="20"/>
                <w:szCs w:val="20"/>
              </w:rPr>
              <w:t xml:space="preserve"> D9: sessions</w:t>
            </w:r>
          </w:p>
        </w:tc>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4F67F86A" w14:textId="77777777" w:rsidR="00B40DF7" w:rsidRDefault="00000000">
            <w:pPr>
              <w:spacing w:before="30" w:after="30" w:line="260" w:lineRule="auto"/>
            </w:pPr>
            <w:r>
              <w:rPr>
                <w:sz w:val="20"/>
                <w:szCs w:val="20"/>
              </w:rPr>
              <w:t>Synchronized markdown, code execution output, canvas state, video room</w:t>
            </w:r>
          </w:p>
        </w:tc>
      </w:tr>
      <w:tr w:rsidR="00B40DF7" w14:paraId="10F33B66" w14:textId="77777777">
        <w:tblPrEx>
          <w:tblCellMar>
            <w:top w:w="0" w:type="dxa"/>
            <w:bottom w:w="0" w:type="dxa"/>
          </w:tblCellMar>
        </w:tblPrEx>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CBBBA07" w14:textId="77777777" w:rsidR="00B40DF7" w:rsidRDefault="00000000">
            <w:pPr>
              <w:spacing w:before="30" w:after="30" w:line="260" w:lineRule="auto"/>
            </w:pPr>
            <w:r>
              <w:rPr>
                <w:b/>
                <w:bCs/>
                <w:sz w:val="20"/>
                <w:szCs w:val="20"/>
              </w:rPr>
              <w:lastRenderedPageBreak/>
              <w:t>5.0 Transmit Messages &amp; Alerts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8DC7A8F" w14:textId="77777777" w:rsidR="00B40DF7" w:rsidRDefault="00000000">
            <w:pPr>
              <w:spacing w:before="30" w:after="30" w:line="260" w:lineRule="auto"/>
            </w:pPr>
            <w:r>
              <w:rPr>
                <w:sz w:val="20"/>
                <w:szCs w:val="20"/>
              </w:rPr>
              <w:t>Direct chat text, pedagogical prompt clicks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D567586" w14:textId="77777777" w:rsidR="00B40DF7" w:rsidRDefault="00000000">
            <w:pPr>
              <w:spacing w:before="30" w:after="30" w:line="260" w:lineRule="auto"/>
            </w:pPr>
            <w:r>
              <w:rPr>
                <w:sz w:val="20"/>
                <w:szCs w:val="20"/>
              </w:rPr>
              <w:t>D6: connections D10: messages D11: notifications</w:t>
            </w:r>
          </w:p>
        </w:tc>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8E76AA5" w14:textId="77777777" w:rsidR="00B40DF7" w:rsidRDefault="00000000">
            <w:pPr>
              <w:spacing w:before="30" w:after="30" w:line="260" w:lineRule="auto"/>
            </w:pPr>
            <w:r>
              <w:rPr>
                <w:sz w:val="20"/>
                <w:szCs w:val="20"/>
              </w:rPr>
              <w:t>Instant message stream, unread badges, push alerts</w:t>
            </w:r>
          </w:p>
        </w:tc>
      </w:tr>
      <w:tr w:rsidR="00B40DF7" w14:paraId="20DD4933" w14:textId="77777777">
        <w:tblPrEx>
          <w:tblCellMar>
            <w:top w:w="0" w:type="dxa"/>
            <w:bottom w:w="0" w:type="dxa"/>
          </w:tblCellMar>
        </w:tblPrEx>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E3A6A68" w14:textId="77777777" w:rsidR="00B40DF7" w:rsidRDefault="00000000">
            <w:pPr>
              <w:spacing w:before="30" w:after="30" w:line="260" w:lineRule="auto"/>
            </w:pPr>
            <w:r>
              <w:rPr>
                <w:b/>
                <w:bCs/>
                <w:sz w:val="20"/>
                <w:szCs w:val="20"/>
              </w:rPr>
              <w:t>6.0 Publish &amp; Engage Community</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0210F406" w14:textId="77777777" w:rsidR="00B40DF7" w:rsidRDefault="00000000">
            <w:pPr>
              <w:spacing w:before="30" w:after="30" w:line="260" w:lineRule="auto"/>
            </w:pPr>
            <w:r>
              <w:rPr>
                <w:sz w:val="20"/>
                <w:szCs w:val="20"/>
              </w:rPr>
              <w:t>Technical blogs, video links, images, code snippets, likes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F6E2E4B" w14:textId="77777777" w:rsidR="00B40DF7" w:rsidRDefault="00000000">
            <w:pPr>
              <w:spacing w:before="30" w:after="30" w:line="260" w:lineRule="auto"/>
            </w:pPr>
            <w:r>
              <w:rPr>
                <w:sz w:val="20"/>
                <w:szCs w:val="20"/>
              </w:rPr>
              <w:t xml:space="preserve">D12: </w:t>
            </w:r>
            <w:proofErr w:type="spellStart"/>
            <w:r>
              <w:rPr>
                <w:sz w:val="20"/>
                <w:szCs w:val="20"/>
              </w:rPr>
              <w:t>community_posts</w:t>
            </w:r>
            <w:proofErr w:type="spellEnd"/>
            <w:r>
              <w:rPr>
                <w:sz w:val="20"/>
                <w:szCs w:val="20"/>
              </w:rPr>
              <w:t xml:space="preserve"> D13: </w:t>
            </w:r>
            <w:proofErr w:type="spellStart"/>
            <w:r>
              <w:rPr>
                <w:sz w:val="20"/>
                <w:szCs w:val="20"/>
              </w:rPr>
              <w:t>post_comments</w:t>
            </w:r>
            <w:proofErr w:type="spellEnd"/>
            <w:r>
              <w:rPr>
                <w:sz w:val="20"/>
                <w:szCs w:val="20"/>
              </w:rPr>
              <w:t xml:space="preserve"> D14: </w:t>
            </w:r>
            <w:proofErr w:type="spellStart"/>
            <w:r>
              <w:rPr>
                <w:sz w:val="20"/>
                <w:szCs w:val="20"/>
              </w:rPr>
              <w:t>post_likes</w:t>
            </w:r>
            <w:proofErr w:type="spellEnd"/>
          </w:p>
        </w:tc>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20F2E238" w14:textId="77777777" w:rsidR="00B40DF7" w:rsidRDefault="00000000">
            <w:pPr>
              <w:spacing w:before="30" w:after="30" w:line="260" w:lineRule="auto"/>
            </w:pPr>
            <w:r>
              <w:rPr>
                <w:sz w:val="20"/>
                <w:szCs w:val="20"/>
              </w:rPr>
              <w:t>Formatted multi-media feed, lightbox preview, comment thread updates</w:t>
            </w:r>
          </w:p>
        </w:tc>
      </w:tr>
      <w:tr w:rsidR="00B40DF7" w14:paraId="2616D73B" w14:textId="77777777">
        <w:tblPrEx>
          <w:tblCellMar>
            <w:top w:w="0" w:type="dxa"/>
            <w:bottom w:w="0" w:type="dxa"/>
          </w:tblCellMar>
        </w:tblPrEx>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644DEE9C" w14:textId="77777777" w:rsidR="00B40DF7" w:rsidRDefault="00000000">
            <w:pPr>
              <w:spacing w:before="30" w:after="30" w:line="260" w:lineRule="auto"/>
            </w:pPr>
            <w:r>
              <w:rPr>
                <w:b/>
                <w:bCs/>
                <w:sz w:val="20"/>
                <w:szCs w:val="20"/>
              </w:rPr>
              <w:t>7.0 Evaluate Peers &amp; Administer</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1CC7C2A5" w14:textId="77777777" w:rsidR="00B40DF7" w:rsidRDefault="00000000">
            <w:pPr>
              <w:spacing w:before="30" w:after="30" w:line="260" w:lineRule="auto"/>
            </w:pPr>
            <w:r>
              <w:rPr>
                <w:sz w:val="20"/>
                <w:szCs w:val="20"/>
              </w:rPr>
              <w:t>Rating scores, reviews, skill badges, moderation actions</w:t>
            </w:r>
          </w:p>
        </w:tc>
        <w:tc>
          <w:tcPr>
            <w:tcW w:w="12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368303F7" w14:textId="77777777" w:rsidR="00B40DF7" w:rsidRDefault="00000000">
            <w:pPr>
              <w:spacing w:before="30" w:after="30" w:line="260" w:lineRule="auto"/>
            </w:pPr>
            <w:r>
              <w:rPr>
                <w:sz w:val="20"/>
                <w:szCs w:val="20"/>
              </w:rPr>
              <w:t xml:space="preserve">D1: </w:t>
            </w:r>
            <w:proofErr w:type="spellStart"/>
            <w:r>
              <w:rPr>
                <w:sz w:val="20"/>
                <w:szCs w:val="20"/>
              </w:rPr>
              <w:t>app_users</w:t>
            </w:r>
            <w:proofErr w:type="spellEnd"/>
            <w:r>
              <w:rPr>
                <w:sz w:val="20"/>
                <w:szCs w:val="20"/>
              </w:rPr>
              <w:t xml:space="preserve"> D7: workspaces D15: reviews D16: </w:t>
            </w:r>
            <w:proofErr w:type="spellStart"/>
            <w:r>
              <w:rPr>
                <w:sz w:val="20"/>
                <w:szCs w:val="20"/>
              </w:rPr>
              <w:t>audit_logs</w:t>
            </w:r>
            <w:proofErr w:type="spellEnd"/>
          </w:p>
        </w:tc>
        <w:tc>
          <w:tcPr>
            <w:tcW w:w="1300" w:type="pct"/>
            <w:tcBorders>
              <w:top w:val="none" w:sz="4" w:space="0" w:color="E5E7EB"/>
              <w:left w:val="none" w:sz="4" w:space="0" w:color="E5E7EB"/>
              <w:bottom w:val="none" w:sz="4" w:space="0" w:color="E5E7EB"/>
              <w:right w:val="none" w:sz="4" w:space="0" w:color="E5E7EB"/>
            </w:tcBorders>
            <w:tcMar>
              <w:top w:w="100" w:type="dxa"/>
              <w:left w:w="140" w:type="dxa"/>
              <w:bottom w:w="100" w:type="dxa"/>
              <w:right w:w="140" w:type="dxa"/>
            </w:tcMar>
          </w:tcPr>
          <w:p w14:paraId="5B3BF445" w14:textId="77777777" w:rsidR="00B40DF7" w:rsidRDefault="00000000">
            <w:pPr>
              <w:spacing w:before="30" w:after="30" w:line="260" w:lineRule="auto"/>
            </w:pPr>
            <w:r>
              <w:rPr>
                <w:sz w:val="20"/>
                <w:szCs w:val="20"/>
              </w:rPr>
              <w:t>Public reputation score, verified badges, admin telemetry</w:t>
            </w:r>
          </w:p>
        </w:tc>
      </w:tr>
    </w:tbl>
    <w:p w14:paraId="554BB5F1" w14:textId="77777777" w:rsidR="00B40DF7" w:rsidRDefault="00B40DF7">
      <w:pPr>
        <w:spacing w:before="18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0DF7" w14:paraId="099502ED" w14:textId="77777777">
        <w:tblPrEx>
          <w:tblCellMar>
            <w:top w:w="0" w:type="dxa"/>
            <w:bottom w:w="0" w:type="dxa"/>
          </w:tblCellMar>
        </w:tblPrEx>
        <w:tc>
          <w:tcPr>
            <w:tcW w:w="0" w:type="auto"/>
            <w:tcBorders>
              <w:top w:val="none" w:sz="8" w:space="0" w:color="4F46E5"/>
              <w:left w:val="none" w:sz="8" w:space="0" w:color="4F46E5"/>
              <w:bottom w:val="none" w:sz="8" w:space="0" w:color="4F46E5"/>
              <w:right w:val="none" w:sz="8" w:space="0" w:color="4F46E5"/>
            </w:tcBorders>
            <w:shd w:val="clear" w:color="auto" w:fill="F9FAFB"/>
            <w:tcMar>
              <w:top w:w="288" w:type="dxa"/>
              <w:left w:w="431" w:type="dxa"/>
              <w:bottom w:w="288" w:type="dxa"/>
              <w:right w:w="431" w:type="dxa"/>
            </w:tcMar>
          </w:tcPr>
          <w:p w14:paraId="548FD1A4" w14:textId="77777777" w:rsidR="00B40DF7" w:rsidRDefault="00000000">
            <w:pPr>
              <w:spacing w:before="200" w:after="100"/>
              <w:jc w:val="center"/>
            </w:pPr>
            <w:r>
              <w:rPr>
                <w:b/>
                <w:bCs/>
                <w:color w:val="4F46E5"/>
                <w:sz w:val="20"/>
                <w:szCs w:val="20"/>
              </w:rPr>
              <w:t xml:space="preserve">[ DIAGRAM PLACEHOLDER: </w:t>
            </w:r>
            <w:proofErr w:type="gramStart"/>
            <w:r>
              <w:rPr>
                <w:b/>
                <w:bCs/>
                <w:color w:val="4F46E5"/>
                <w:sz w:val="20"/>
                <w:szCs w:val="20"/>
              </w:rPr>
              <w:t>10.2 ]</w:t>
            </w:r>
            <w:proofErr w:type="gramEnd"/>
          </w:p>
          <w:p w14:paraId="2C6A5A6B" w14:textId="77777777" w:rsidR="00B40DF7" w:rsidRDefault="00000000">
            <w:pPr>
              <w:spacing w:before="60" w:after="60"/>
              <w:jc w:val="center"/>
            </w:pPr>
            <w:r>
              <w:rPr>
                <w:b/>
                <w:bCs/>
                <w:sz w:val="21"/>
                <w:szCs w:val="21"/>
              </w:rPr>
              <w:t>Level-1 Data Flow Diagram (DFD) — Detailed Process Decomposition &amp; Data Pipeline</w:t>
            </w:r>
          </w:p>
          <w:p w14:paraId="071B8C8C" w14:textId="77777777" w:rsidR="00B40DF7" w:rsidRDefault="00000000">
            <w:pPr>
              <w:spacing w:before="40" w:after="100"/>
              <w:jc w:val="center"/>
            </w:pPr>
            <w:r>
              <w:rPr>
                <w:i/>
                <w:iCs/>
                <w:color w:val="6B7280"/>
                <w:sz w:val="18"/>
                <w:szCs w:val="18"/>
              </w:rPr>
              <w:t>Architectural decomposition exposing sub-processes (1.0 to 7.0), directional data flows, and relational data stores (D1 to D16).</w:t>
            </w:r>
          </w:p>
          <w:p w14:paraId="46EB89E3" w14:textId="77777777" w:rsidR="00B40DF7" w:rsidRDefault="00000000">
            <w:pPr>
              <w:spacing w:before="60" w:after="60"/>
              <w:jc w:val="center"/>
            </w:pPr>
            <w:r>
              <w:rPr>
                <w:sz w:val="20"/>
                <w:szCs w:val="20"/>
              </w:rPr>
              <w:t xml:space="preserve"> </w:t>
            </w:r>
          </w:p>
          <w:p w14:paraId="551597B0" w14:textId="77777777" w:rsidR="00B40DF7" w:rsidRDefault="00000000">
            <w:pPr>
              <w:spacing w:before="60" w:after="60"/>
              <w:jc w:val="center"/>
            </w:pPr>
            <w:r>
              <w:rPr>
                <w:sz w:val="20"/>
                <w:szCs w:val="20"/>
              </w:rPr>
              <w:t xml:space="preserve"> </w:t>
            </w:r>
          </w:p>
          <w:p w14:paraId="38692D0E" w14:textId="77777777" w:rsidR="00B40DF7" w:rsidRDefault="00000000">
            <w:pPr>
              <w:spacing w:before="60" w:after="60"/>
              <w:jc w:val="center"/>
            </w:pPr>
            <w:r>
              <w:rPr>
                <w:sz w:val="20"/>
                <w:szCs w:val="20"/>
              </w:rPr>
              <w:t xml:space="preserve"> </w:t>
            </w:r>
          </w:p>
          <w:p w14:paraId="35F23E10" w14:textId="77777777" w:rsidR="00B40DF7" w:rsidRDefault="00000000">
            <w:pPr>
              <w:spacing w:before="60" w:after="60"/>
              <w:jc w:val="center"/>
            </w:pPr>
            <w:r>
              <w:rPr>
                <w:sz w:val="20"/>
                <w:szCs w:val="20"/>
              </w:rPr>
              <w:t xml:space="preserve"> </w:t>
            </w:r>
          </w:p>
          <w:p w14:paraId="2943CCB2" w14:textId="77777777" w:rsidR="00B40DF7" w:rsidRDefault="00000000">
            <w:pPr>
              <w:spacing w:before="60" w:after="60"/>
              <w:jc w:val="center"/>
            </w:pPr>
            <w:r>
              <w:rPr>
                <w:sz w:val="20"/>
                <w:szCs w:val="20"/>
              </w:rPr>
              <w:t xml:space="preserve"> </w:t>
            </w:r>
          </w:p>
          <w:p w14:paraId="29109D2F" w14:textId="77777777" w:rsidR="00B40DF7" w:rsidRDefault="00000000">
            <w:pPr>
              <w:spacing w:before="60" w:after="60"/>
              <w:jc w:val="center"/>
            </w:pPr>
            <w:r>
              <w:rPr>
                <w:sz w:val="20"/>
                <w:szCs w:val="20"/>
              </w:rPr>
              <w:t xml:space="preserve"> </w:t>
            </w:r>
          </w:p>
          <w:p w14:paraId="7D6AE9B7" w14:textId="77777777" w:rsidR="00B40DF7" w:rsidRDefault="00000000">
            <w:pPr>
              <w:spacing w:before="80" w:after="180"/>
              <w:jc w:val="center"/>
            </w:pPr>
            <w:r>
              <w:rPr>
                <w:b/>
                <w:bCs/>
                <w:color w:val="6B7280"/>
                <w:sz w:val="18"/>
                <w:szCs w:val="18"/>
              </w:rPr>
              <w:t>Figure 10.2: Schematic Architecture Placeholder Box</w:t>
            </w:r>
          </w:p>
        </w:tc>
      </w:tr>
    </w:tbl>
    <w:p w14:paraId="349DF1E0" w14:textId="77777777" w:rsidR="00B40DF7" w:rsidRDefault="00B40DF7">
      <w:pPr>
        <w:spacing w:before="180" w:after="80"/>
      </w:pPr>
    </w:p>
    <w:p w14:paraId="2A54E58F" w14:textId="77777777" w:rsidR="00B40DF7" w:rsidRDefault="00000000">
      <w:pPr>
        <w:pStyle w:val="Heading2"/>
        <w:spacing w:before="260" w:after="100"/>
      </w:pPr>
      <w:r>
        <w:rPr>
          <w:b/>
          <w:bCs/>
          <w:color w:val="1A1A1A"/>
        </w:rPr>
        <w:t>10.3 Data Store Registry (Data Dictionary Overview)</w:t>
      </w:r>
    </w:p>
    <w:p w14:paraId="15F767DB" w14:textId="77777777" w:rsidR="00B40DF7" w:rsidRDefault="00000000">
      <w:pPr>
        <w:pStyle w:val="ListParagraph"/>
        <w:numPr>
          <w:ilvl w:val="0"/>
          <w:numId w:val="1"/>
        </w:numPr>
        <w:spacing w:before="40" w:after="80" w:line="280" w:lineRule="auto"/>
        <w:jc w:val="both"/>
      </w:pPr>
      <w:r>
        <w:rPr>
          <w:b/>
          <w:bCs/>
        </w:rPr>
        <w:t xml:space="preserve">D1: </w:t>
      </w:r>
      <w:proofErr w:type="spellStart"/>
      <w:r>
        <w:rPr>
          <w:b/>
          <w:bCs/>
        </w:rPr>
        <w:t>app_users</w:t>
      </w:r>
      <w:proofErr w:type="spellEnd"/>
      <w:r>
        <w:rPr>
          <w:b/>
          <w:bCs/>
        </w:rPr>
        <w:t xml:space="preserve">: </w:t>
      </w:r>
      <w:r>
        <w:t>Stores user accounts, identity metadata, hashed credentials, roles, and onboarding status.</w:t>
      </w:r>
    </w:p>
    <w:p w14:paraId="4F580C48" w14:textId="77777777" w:rsidR="00B40DF7" w:rsidRDefault="00000000">
      <w:pPr>
        <w:pStyle w:val="ListParagraph"/>
        <w:numPr>
          <w:ilvl w:val="0"/>
          <w:numId w:val="1"/>
        </w:numPr>
        <w:spacing w:before="40" w:after="80" w:line="280" w:lineRule="auto"/>
        <w:jc w:val="both"/>
      </w:pPr>
      <w:r>
        <w:rPr>
          <w:b/>
          <w:bCs/>
        </w:rPr>
        <w:t xml:space="preserve">D3: skills &amp; D4: </w:t>
      </w:r>
      <w:proofErr w:type="spellStart"/>
      <w:r>
        <w:rPr>
          <w:b/>
          <w:bCs/>
        </w:rPr>
        <w:t>user_skills</w:t>
      </w:r>
      <w:proofErr w:type="spellEnd"/>
      <w:r>
        <w:rPr>
          <w:b/>
          <w:bCs/>
        </w:rPr>
        <w:t xml:space="preserve">: </w:t>
      </w:r>
      <w:r>
        <w:t>Maintains standardized skill taxonomy and individual user-to-skill mappings (TEACH vs. LEARN with proficiency).</w:t>
      </w:r>
    </w:p>
    <w:p w14:paraId="7FDC0A2F" w14:textId="77777777" w:rsidR="00B40DF7" w:rsidRDefault="00000000">
      <w:pPr>
        <w:pStyle w:val="ListParagraph"/>
        <w:numPr>
          <w:ilvl w:val="0"/>
          <w:numId w:val="1"/>
        </w:numPr>
        <w:spacing w:before="40" w:after="80" w:line="280" w:lineRule="auto"/>
        <w:jc w:val="both"/>
      </w:pPr>
      <w:r>
        <w:rPr>
          <w:b/>
          <w:bCs/>
        </w:rPr>
        <w:t xml:space="preserve">D5: requests &amp; D6: connections: </w:t>
      </w:r>
      <w:r>
        <w:t>Manages proposal negotiation lifecycles and established mutual peer connections.</w:t>
      </w:r>
    </w:p>
    <w:p w14:paraId="377F99B9" w14:textId="77777777" w:rsidR="00B40DF7" w:rsidRDefault="00000000">
      <w:pPr>
        <w:pStyle w:val="ListParagraph"/>
        <w:numPr>
          <w:ilvl w:val="0"/>
          <w:numId w:val="1"/>
        </w:numPr>
        <w:spacing w:before="40" w:after="80" w:line="280" w:lineRule="auto"/>
        <w:jc w:val="both"/>
      </w:pPr>
      <w:r>
        <w:rPr>
          <w:b/>
          <w:bCs/>
        </w:rPr>
        <w:lastRenderedPageBreak/>
        <w:t xml:space="preserve">D7: workspaces &amp; D8/D9: tasks/sessions: </w:t>
      </w:r>
      <w:r>
        <w:t>Stores active exchange classroom state, shared notes, task checklists, and scheduled practice calls.</w:t>
      </w:r>
    </w:p>
    <w:p w14:paraId="3539105F" w14:textId="77777777" w:rsidR="00B40DF7" w:rsidRDefault="00000000">
      <w:pPr>
        <w:pStyle w:val="ListParagraph"/>
        <w:numPr>
          <w:ilvl w:val="0"/>
          <w:numId w:val="1"/>
        </w:numPr>
        <w:spacing w:before="40" w:after="80" w:line="280" w:lineRule="auto"/>
        <w:jc w:val="both"/>
      </w:pPr>
      <w:r>
        <w:rPr>
          <w:b/>
          <w:bCs/>
        </w:rPr>
        <w:t xml:space="preserve">D10: messages &amp; D11: notifications: </w:t>
      </w:r>
      <w:r>
        <w:t>Stores conversation message histories and system alert queues.</w:t>
      </w:r>
    </w:p>
    <w:p w14:paraId="6935CEE5" w14:textId="77777777" w:rsidR="00B40DF7" w:rsidRDefault="00000000">
      <w:pPr>
        <w:pStyle w:val="ListParagraph"/>
        <w:numPr>
          <w:ilvl w:val="0"/>
          <w:numId w:val="1"/>
        </w:numPr>
        <w:spacing w:before="40" w:after="80" w:line="280" w:lineRule="auto"/>
        <w:jc w:val="both"/>
      </w:pPr>
      <w:r>
        <w:rPr>
          <w:b/>
          <w:bCs/>
        </w:rPr>
        <w:t xml:space="preserve">D12: </w:t>
      </w:r>
      <w:proofErr w:type="spellStart"/>
      <w:r>
        <w:rPr>
          <w:b/>
          <w:bCs/>
        </w:rPr>
        <w:t>community_posts</w:t>
      </w:r>
      <w:proofErr w:type="spellEnd"/>
      <w:r>
        <w:rPr>
          <w:b/>
          <w:bCs/>
        </w:rPr>
        <w:t xml:space="preserve"> &amp; D13/D14: comments/likes: </w:t>
      </w:r>
      <w:r>
        <w:t>Stores multi-format community publications, cover images, read times, threaded comments, and user likes.</w:t>
      </w:r>
    </w:p>
    <w:p w14:paraId="504F24D8" w14:textId="77777777" w:rsidR="00B40DF7" w:rsidRDefault="00000000">
      <w:pPr>
        <w:pStyle w:val="ListParagraph"/>
        <w:numPr>
          <w:ilvl w:val="0"/>
          <w:numId w:val="1"/>
        </w:numPr>
        <w:spacing w:before="40" w:after="80" w:line="280" w:lineRule="auto"/>
        <w:jc w:val="both"/>
      </w:pPr>
      <w:r>
        <w:rPr>
          <w:b/>
          <w:bCs/>
        </w:rPr>
        <w:t xml:space="preserve">D15: reviews &amp; D16: </w:t>
      </w:r>
      <w:proofErr w:type="spellStart"/>
      <w:r>
        <w:rPr>
          <w:b/>
          <w:bCs/>
        </w:rPr>
        <w:t>audit_logs</w:t>
      </w:r>
      <w:proofErr w:type="spellEnd"/>
      <w:r>
        <w:rPr>
          <w:b/>
          <w:bCs/>
        </w:rPr>
        <w:t xml:space="preserve">: </w:t>
      </w:r>
      <w:r>
        <w:t>Maintains multi-criteria peer evaluation ratings, testimonial comments, and administrative governance records.</w:t>
      </w:r>
    </w:p>
    <w:p w14:paraId="074563C4"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11. </w:t>
      </w:r>
      <w:r>
        <w:rPr>
          <w:rFonts w:ascii="Georgia" w:eastAsia="Georgia" w:hAnsi="Georgia" w:cs="Georgia"/>
          <w:b/>
          <w:bCs/>
          <w:color w:val="1A1A1A"/>
          <w:sz w:val="34"/>
          <w:szCs w:val="34"/>
        </w:rPr>
        <w:t>ER Diagram – SQL Database</w:t>
      </w:r>
    </w:p>
    <w:p w14:paraId="0C10FBE5" w14:textId="77777777" w:rsidR="00B40DF7" w:rsidRDefault="00000000">
      <w:pPr>
        <w:jc w:val="both"/>
      </w:pPr>
      <w:r>
        <w:t xml:space="preserve">The database architecture of </w:t>
      </w:r>
      <w:proofErr w:type="spellStart"/>
      <w:r>
        <w:t>SkillSwapX</w:t>
      </w:r>
      <w:proofErr w:type="spellEnd"/>
      <w:r>
        <w:t xml:space="preserve"> is engineered on rigorous relational database principles, adhering to Third Normal Form (3NF) to eliminate data redundancy, enforce referential integrity, and maximize transaction throughput. The schema is implemented using ANSI-SQL standards compatible with SQLite and enterprise PostgreSQL relational engines.</w:t>
      </w:r>
    </w:p>
    <w:p w14:paraId="029C41AF" w14:textId="77777777" w:rsidR="00B40DF7" w:rsidRDefault="00000000">
      <w:pPr>
        <w:pStyle w:val="Heading2"/>
        <w:spacing w:before="260" w:after="100"/>
      </w:pPr>
      <w:r>
        <w:rPr>
          <w:b/>
          <w:bCs/>
          <w:color w:val="1A1A1A"/>
        </w:rPr>
        <w:t>11.1 Core Relational Entities and Detailed Schemas</w:t>
      </w:r>
    </w:p>
    <w:p w14:paraId="3F90809C" w14:textId="77777777" w:rsidR="00B40DF7" w:rsidRDefault="00000000">
      <w:pPr>
        <w:pStyle w:val="Heading3"/>
        <w:spacing w:before="180" w:after="80"/>
      </w:pPr>
      <w:r>
        <w:rPr>
          <w:b/>
          <w:bCs/>
          <w:color w:val="1A1A1A"/>
          <w:sz w:val="23"/>
          <w:szCs w:val="23"/>
        </w:rPr>
        <w:t xml:space="preserve">11.1.1 1. Entity: </w:t>
      </w:r>
      <w:proofErr w:type="spellStart"/>
      <w:r>
        <w:rPr>
          <w:b/>
          <w:bCs/>
          <w:color w:val="1A1A1A"/>
          <w:sz w:val="23"/>
          <w:szCs w:val="23"/>
        </w:rPr>
        <w:t>app_users</w:t>
      </w:r>
      <w:proofErr w:type="spellEnd"/>
      <w:r>
        <w:rPr>
          <w:b/>
          <w:bCs/>
          <w:color w:val="1A1A1A"/>
          <w:sz w:val="23"/>
          <w:szCs w:val="23"/>
        </w:rPr>
        <w:t xml:space="preserve"> (User Accounts &amp; Identity)</w:t>
      </w:r>
    </w:p>
    <w:p w14:paraId="25A2B6B2" w14:textId="77777777" w:rsidR="00B40DF7" w:rsidRDefault="00000000">
      <w:pPr>
        <w:jc w:val="both"/>
      </w:pPr>
      <w:r>
        <w:t>Captures primary user identity, authentication credentials, role permissions, and profile metadata.</w:t>
      </w:r>
    </w:p>
    <w:p w14:paraId="6E4782DC" w14:textId="77777777" w:rsidR="00B40DF7" w:rsidRDefault="00000000">
      <w:pPr>
        <w:pStyle w:val="ListParagraph"/>
        <w:numPr>
          <w:ilvl w:val="0"/>
          <w:numId w:val="1"/>
        </w:numPr>
        <w:spacing w:before="40" w:after="80" w:line="280" w:lineRule="auto"/>
        <w:jc w:val="both"/>
      </w:pPr>
      <w:r>
        <w:rPr>
          <w:b/>
          <w:bCs/>
        </w:rPr>
        <w:t xml:space="preserve">Primary Key: </w:t>
      </w:r>
      <w:r>
        <w:t xml:space="preserve">id (TEXT / </w:t>
      </w:r>
      <w:proofErr w:type="gramStart"/>
      <w:r>
        <w:t>VARCHAR(</w:t>
      </w:r>
      <w:proofErr w:type="gramEnd"/>
      <w:r>
        <w:t>64)): Globally unique cryptographic user identifier.</w:t>
      </w:r>
    </w:p>
    <w:p w14:paraId="4874149A" w14:textId="77777777" w:rsidR="00B40DF7" w:rsidRDefault="00000000">
      <w:pPr>
        <w:pStyle w:val="ListParagraph"/>
        <w:numPr>
          <w:ilvl w:val="0"/>
          <w:numId w:val="1"/>
        </w:numPr>
        <w:spacing w:before="40" w:after="80" w:line="280" w:lineRule="auto"/>
        <w:jc w:val="both"/>
      </w:pPr>
      <w:r>
        <w:rPr>
          <w:b/>
          <w:bCs/>
        </w:rPr>
        <w:t xml:space="preserve">Attributes: </w:t>
      </w:r>
      <w:r>
        <w:t xml:space="preserve">name (TEXT, NOT NULL), username (TEXT, UNIQUE, NOT NULL), email (TEXT, UNIQUE, NOT NULL), </w:t>
      </w:r>
      <w:proofErr w:type="spellStart"/>
      <w:r>
        <w:t>password_hash</w:t>
      </w:r>
      <w:proofErr w:type="spellEnd"/>
      <w:r>
        <w:t xml:space="preserve"> (TEXT, NOT NULL - PBKDF2 </w:t>
      </w:r>
      <w:proofErr w:type="spellStart"/>
      <w:proofErr w:type="gramStart"/>
      <w:r>
        <w:t>salt:hash</w:t>
      </w:r>
      <w:proofErr w:type="spellEnd"/>
      <w:proofErr w:type="gramEnd"/>
      <w:r>
        <w:t xml:space="preserve">), role (TEXT, DEFAULT 'USER'), status (TEXT, DEFAULT 'ACTIVE'), </w:t>
      </w:r>
      <w:proofErr w:type="spellStart"/>
      <w:r>
        <w:t>avatar_url</w:t>
      </w:r>
      <w:proofErr w:type="spellEnd"/>
      <w:r>
        <w:t xml:space="preserve"> (TEXT), headline (TEXT), bio (TEXT), location (TEXT), </w:t>
      </w:r>
      <w:proofErr w:type="spellStart"/>
      <w:r>
        <w:t>theme_preference</w:t>
      </w:r>
      <w:proofErr w:type="spellEnd"/>
      <w:r>
        <w:t xml:space="preserve"> (TEXT), </w:t>
      </w:r>
      <w:proofErr w:type="spellStart"/>
      <w:r>
        <w:t>onboarding_completed</w:t>
      </w:r>
      <w:proofErr w:type="spellEnd"/>
      <w:r>
        <w:t xml:space="preserve"> (INTEGER / BOOLEAN), </w:t>
      </w:r>
      <w:proofErr w:type="spellStart"/>
      <w:r>
        <w:t>created_at</w:t>
      </w:r>
      <w:proofErr w:type="spellEnd"/>
      <w:r>
        <w:t xml:space="preserve"> (TEXT / DATETIME).</w:t>
      </w:r>
    </w:p>
    <w:p w14:paraId="28473A54" w14:textId="77777777" w:rsidR="00B40DF7" w:rsidRDefault="00000000">
      <w:pPr>
        <w:pStyle w:val="Heading3"/>
        <w:spacing w:before="180" w:after="80"/>
      </w:pPr>
      <w:r>
        <w:rPr>
          <w:b/>
          <w:bCs/>
          <w:color w:val="1A1A1A"/>
          <w:sz w:val="23"/>
          <w:szCs w:val="23"/>
        </w:rPr>
        <w:t>11.1.2 2. Entity: categories (Skill Classifications)</w:t>
      </w:r>
    </w:p>
    <w:p w14:paraId="4F956EF3" w14:textId="77777777" w:rsidR="00B40DF7" w:rsidRDefault="00000000">
      <w:pPr>
        <w:jc w:val="both"/>
      </w:pPr>
      <w:r>
        <w:t>Maintains the top-level categorization of competencies.</w:t>
      </w:r>
    </w:p>
    <w:p w14:paraId="32CE303A"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2B1CF3A5" w14:textId="77777777" w:rsidR="00B40DF7" w:rsidRDefault="00000000">
      <w:pPr>
        <w:pStyle w:val="ListParagraph"/>
        <w:numPr>
          <w:ilvl w:val="0"/>
          <w:numId w:val="1"/>
        </w:numPr>
        <w:spacing w:before="40" w:after="80" w:line="280" w:lineRule="auto"/>
        <w:jc w:val="both"/>
      </w:pPr>
      <w:r>
        <w:rPr>
          <w:b/>
          <w:bCs/>
        </w:rPr>
        <w:t xml:space="preserve">Attributes: </w:t>
      </w:r>
      <w:r>
        <w:t xml:space="preserve">name (TEXT, NOT NULL), slug (TEXT, UNIQUE), icon (TEXT), description (TEXT), </w:t>
      </w:r>
      <w:proofErr w:type="spellStart"/>
      <w:r>
        <w:t>created_at</w:t>
      </w:r>
      <w:proofErr w:type="spellEnd"/>
      <w:r>
        <w:t xml:space="preserve"> (TEXT).</w:t>
      </w:r>
    </w:p>
    <w:p w14:paraId="10BBBADD" w14:textId="77777777" w:rsidR="00B40DF7" w:rsidRDefault="00000000">
      <w:pPr>
        <w:pStyle w:val="Heading3"/>
        <w:spacing w:before="180" w:after="80"/>
      </w:pPr>
      <w:r>
        <w:rPr>
          <w:b/>
          <w:bCs/>
          <w:color w:val="1A1A1A"/>
          <w:sz w:val="23"/>
          <w:szCs w:val="23"/>
        </w:rPr>
        <w:t>11.1.3 3. Entity: skills (Standardized Skill Taxonomy)</w:t>
      </w:r>
    </w:p>
    <w:p w14:paraId="0CFC736D" w14:textId="77777777" w:rsidR="00B40DF7" w:rsidRDefault="00000000">
      <w:pPr>
        <w:jc w:val="both"/>
      </w:pPr>
      <w:r>
        <w:t>Maintains specific technical, linguistic, and creative competencies.</w:t>
      </w:r>
    </w:p>
    <w:p w14:paraId="4BE4C67B"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229F4B21" w14:textId="77777777" w:rsidR="00B40DF7" w:rsidRDefault="00000000">
      <w:pPr>
        <w:pStyle w:val="ListParagraph"/>
        <w:numPr>
          <w:ilvl w:val="0"/>
          <w:numId w:val="1"/>
        </w:numPr>
        <w:spacing w:before="40" w:after="80" w:line="280" w:lineRule="auto"/>
        <w:jc w:val="both"/>
      </w:pPr>
      <w:r>
        <w:rPr>
          <w:b/>
          <w:bCs/>
        </w:rPr>
        <w:t xml:space="preserve">Foreign Key: </w:t>
      </w:r>
      <w:proofErr w:type="spellStart"/>
      <w:r>
        <w:t>category_id</w:t>
      </w:r>
      <w:proofErr w:type="spellEnd"/>
      <w:r>
        <w:t xml:space="preserve"> (INTEGER REFERENCES categories(id) ON DELETE CASCADE).</w:t>
      </w:r>
    </w:p>
    <w:p w14:paraId="541200C9" w14:textId="77777777" w:rsidR="00B40DF7" w:rsidRDefault="00000000">
      <w:pPr>
        <w:pStyle w:val="ListParagraph"/>
        <w:numPr>
          <w:ilvl w:val="0"/>
          <w:numId w:val="1"/>
        </w:numPr>
        <w:spacing w:before="40" w:after="80" w:line="280" w:lineRule="auto"/>
        <w:jc w:val="both"/>
      </w:pPr>
      <w:r>
        <w:rPr>
          <w:b/>
          <w:bCs/>
        </w:rPr>
        <w:t xml:space="preserve">Attributes: </w:t>
      </w:r>
      <w:r>
        <w:t xml:space="preserve">name (TEXT, NOT NULL), slug (TEXT, UNIQUE), level (TEXT), </w:t>
      </w:r>
      <w:proofErr w:type="spellStart"/>
      <w:r>
        <w:t>created_at</w:t>
      </w:r>
      <w:proofErr w:type="spellEnd"/>
      <w:r>
        <w:t xml:space="preserve"> (TEXT).</w:t>
      </w:r>
    </w:p>
    <w:p w14:paraId="51B50A04" w14:textId="77777777" w:rsidR="00B40DF7" w:rsidRDefault="00000000">
      <w:pPr>
        <w:pStyle w:val="Heading3"/>
        <w:spacing w:before="180" w:after="80"/>
      </w:pPr>
      <w:r>
        <w:rPr>
          <w:b/>
          <w:bCs/>
          <w:color w:val="1A1A1A"/>
          <w:sz w:val="23"/>
          <w:szCs w:val="23"/>
        </w:rPr>
        <w:t xml:space="preserve">11.1.4 4. Entity: </w:t>
      </w:r>
      <w:proofErr w:type="spellStart"/>
      <w:r>
        <w:rPr>
          <w:b/>
          <w:bCs/>
          <w:color w:val="1A1A1A"/>
          <w:sz w:val="23"/>
          <w:szCs w:val="23"/>
        </w:rPr>
        <w:t>user_skills</w:t>
      </w:r>
      <w:proofErr w:type="spellEnd"/>
      <w:r>
        <w:rPr>
          <w:b/>
          <w:bCs/>
          <w:color w:val="1A1A1A"/>
          <w:sz w:val="23"/>
          <w:szCs w:val="23"/>
        </w:rPr>
        <w:t xml:space="preserve"> (User-Skill Associative Junction)</w:t>
      </w:r>
    </w:p>
    <w:p w14:paraId="294E23FB" w14:textId="77777777" w:rsidR="00B40DF7" w:rsidRDefault="00000000">
      <w:pPr>
        <w:jc w:val="both"/>
      </w:pPr>
      <w:r>
        <w:lastRenderedPageBreak/>
        <w:t>Implements the Many-to-Many relationship between Users and Skills, recording whether the skill is offered (TEACH) or sought (LEARN).</w:t>
      </w:r>
    </w:p>
    <w:p w14:paraId="35C71692"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31B9B655" w14:textId="77777777" w:rsidR="00B40DF7" w:rsidRDefault="00000000">
      <w:pPr>
        <w:pStyle w:val="ListParagraph"/>
        <w:numPr>
          <w:ilvl w:val="0"/>
          <w:numId w:val="1"/>
        </w:numPr>
        <w:spacing w:before="40" w:after="80" w:line="280" w:lineRule="auto"/>
        <w:jc w:val="both"/>
      </w:pPr>
      <w:r>
        <w:rPr>
          <w:b/>
          <w:bCs/>
        </w:rPr>
        <w:t xml:space="preserve">Foreign Keys: </w:t>
      </w:r>
      <w:proofErr w:type="spellStart"/>
      <w:r>
        <w:t>user_id</w:t>
      </w:r>
      <w:proofErr w:type="spellEnd"/>
      <w:r>
        <w:t xml:space="preserve"> (TEXT REFERENCES </w:t>
      </w:r>
      <w:proofErr w:type="spellStart"/>
      <w:r>
        <w:t>app_users</w:t>
      </w:r>
      <w:proofErr w:type="spellEnd"/>
      <w:r>
        <w:t xml:space="preserve">(id) ON DELETE CASCADE), </w:t>
      </w:r>
      <w:proofErr w:type="spellStart"/>
      <w:r>
        <w:t>skill_id</w:t>
      </w:r>
      <w:proofErr w:type="spellEnd"/>
      <w:r>
        <w:t xml:space="preserve"> (INTEGER REFERENCES skills(id) ON DELETE CASCADE).</w:t>
      </w:r>
    </w:p>
    <w:p w14:paraId="3C94A5CF" w14:textId="77777777" w:rsidR="00B40DF7" w:rsidRDefault="00000000">
      <w:pPr>
        <w:pStyle w:val="ListParagraph"/>
        <w:numPr>
          <w:ilvl w:val="0"/>
          <w:numId w:val="1"/>
        </w:numPr>
        <w:spacing w:before="40" w:after="80" w:line="280" w:lineRule="auto"/>
        <w:jc w:val="both"/>
      </w:pPr>
      <w:r>
        <w:rPr>
          <w:b/>
          <w:bCs/>
        </w:rPr>
        <w:t xml:space="preserve">Attributes: </w:t>
      </w:r>
      <w:r>
        <w:t xml:space="preserve">type (TEXT, CHECK type IN ('TEACH', 'LEARN')), proficiency (TEXT, CHECK proficiency IN ('BEGINNER', 'INTERMEDIATE', 'ADVANCED', 'EXPERT')), </w:t>
      </w:r>
      <w:proofErr w:type="spellStart"/>
      <w:r>
        <w:t>experience_months</w:t>
      </w:r>
      <w:proofErr w:type="spellEnd"/>
      <w:r>
        <w:t xml:space="preserve"> (INTEGER), </w:t>
      </w:r>
      <w:proofErr w:type="spellStart"/>
      <w:r>
        <w:t>learning_goal</w:t>
      </w:r>
      <w:proofErr w:type="spellEnd"/>
      <w:r>
        <w:t xml:space="preserve"> (TEXT), </w:t>
      </w:r>
      <w:proofErr w:type="spellStart"/>
      <w:r>
        <w:t>created_at</w:t>
      </w:r>
      <w:proofErr w:type="spellEnd"/>
      <w:r>
        <w:t xml:space="preserve"> (TEXT).</w:t>
      </w:r>
    </w:p>
    <w:p w14:paraId="2DA9C241" w14:textId="77777777" w:rsidR="00B40DF7" w:rsidRDefault="00000000">
      <w:pPr>
        <w:pStyle w:val="Heading3"/>
        <w:spacing w:before="180" w:after="80"/>
      </w:pPr>
      <w:r>
        <w:rPr>
          <w:b/>
          <w:bCs/>
          <w:color w:val="1A1A1A"/>
          <w:sz w:val="23"/>
          <w:szCs w:val="23"/>
        </w:rPr>
        <w:t>11.1.5 5. Entity: requests (Exchange Proposals)</w:t>
      </w:r>
    </w:p>
    <w:p w14:paraId="648DF919" w14:textId="77777777" w:rsidR="00B40DF7" w:rsidRDefault="00000000">
      <w:pPr>
        <w:jc w:val="both"/>
      </w:pPr>
      <w:r>
        <w:t>Records formal proposals submitted by a sender to a receiver to initiate a skill swap.</w:t>
      </w:r>
    </w:p>
    <w:p w14:paraId="359A2AD8"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766A767C" w14:textId="77777777" w:rsidR="00B40DF7" w:rsidRDefault="00000000">
      <w:pPr>
        <w:pStyle w:val="ListParagraph"/>
        <w:numPr>
          <w:ilvl w:val="0"/>
          <w:numId w:val="1"/>
        </w:numPr>
        <w:spacing w:before="40" w:after="80" w:line="280" w:lineRule="auto"/>
        <w:jc w:val="both"/>
      </w:pPr>
      <w:r>
        <w:rPr>
          <w:b/>
          <w:bCs/>
        </w:rPr>
        <w:t xml:space="preserve">Foreign Keys: </w:t>
      </w:r>
      <w:proofErr w:type="spellStart"/>
      <w:r>
        <w:t>sender_id</w:t>
      </w:r>
      <w:proofErr w:type="spellEnd"/>
      <w:r>
        <w:t xml:space="preserve"> (TEXT REFERENCES </w:t>
      </w:r>
      <w:proofErr w:type="spellStart"/>
      <w:r>
        <w:t>app_users</w:t>
      </w:r>
      <w:proofErr w:type="spellEnd"/>
      <w:r>
        <w:t xml:space="preserve">(id)), </w:t>
      </w:r>
      <w:proofErr w:type="spellStart"/>
      <w:r>
        <w:t>receiver_id</w:t>
      </w:r>
      <w:proofErr w:type="spellEnd"/>
      <w:r>
        <w:t xml:space="preserve"> (TEXT REFERENCES </w:t>
      </w:r>
      <w:proofErr w:type="spellStart"/>
      <w:r>
        <w:t>app_users</w:t>
      </w:r>
      <w:proofErr w:type="spellEnd"/>
      <w:r>
        <w:t xml:space="preserve">(id)), </w:t>
      </w:r>
      <w:proofErr w:type="spellStart"/>
      <w:r>
        <w:t>teach_skill_id</w:t>
      </w:r>
      <w:proofErr w:type="spellEnd"/>
      <w:r>
        <w:t xml:space="preserve"> (INTEGER REFERENCES skills(id)), </w:t>
      </w:r>
      <w:proofErr w:type="spellStart"/>
      <w:r>
        <w:t>learn_skill_id</w:t>
      </w:r>
      <w:proofErr w:type="spellEnd"/>
      <w:r>
        <w:t xml:space="preserve"> (INTEGER REFERENCES skills(id)).</w:t>
      </w:r>
    </w:p>
    <w:p w14:paraId="6D5060F7" w14:textId="77777777" w:rsidR="00B40DF7" w:rsidRDefault="00000000">
      <w:pPr>
        <w:pStyle w:val="ListParagraph"/>
        <w:numPr>
          <w:ilvl w:val="0"/>
          <w:numId w:val="1"/>
        </w:numPr>
        <w:spacing w:before="40" w:after="80" w:line="280" w:lineRule="auto"/>
        <w:jc w:val="both"/>
      </w:pPr>
      <w:r>
        <w:rPr>
          <w:b/>
          <w:bCs/>
        </w:rPr>
        <w:t xml:space="preserve">Attributes: </w:t>
      </w:r>
      <w:r>
        <w:t xml:space="preserve">message (TEXT), cadence (TEXT, e.g., 'Weekly 1–2 hrs'), </w:t>
      </w:r>
      <w:proofErr w:type="spellStart"/>
      <w:r>
        <w:t>duration_weeks</w:t>
      </w:r>
      <w:proofErr w:type="spellEnd"/>
      <w:r>
        <w:t xml:space="preserve"> (INTEGER), </w:t>
      </w:r>
      <w:proofErr w:type="spellStart"/>
      <w:r>
        <w:t>preferred_channel</w:t>
      </w:r>
      <w:proofErr w:type="spellEnd"/>
      <w:r>
        <w:t xml:space="preserve"> (TEXT), status (TEXT, CHECK status IN ('PENDING', 'ACCEPTED', 'DECLINED', 'CANCELLED')), </w:t>
      </w:r>
      <w:proofErr w:type="spellStart"/>
      <w:r>
        <w:t>created_at</w:t>
      </w:r>
      <w:proofErr w:type="spellEnd"/>
      <w:r>
        <w:t xml:space="preserve"> (TEXT).</w:t>
      </w:r>
    </w:p>
    <w:p w14:paraId="3FA4CF8D" w14:textId="77777777" w:rsidR="00B40DF7" w:rsidRDefault="00000000">
      <w:pPr>
        <w:pStyle w:val="Heading3"/>
        <w:spacing w:before="180" w:after="80"/>
      </w:pPr>
      <w:r>
        <w:rPr>
          <w:b/>
          <w:bCs/>
          <w:color w:val="1A1A1A"/>
          <w:sz w:val="23"/>
          <w:szCs w:val="23"/>
        </w:rPr>
        <w:t>11.1.6 6. Entity: connections (Active Peer Partnerships)</w:t>
      </w:r>
    </w:p>
    <w:p w14:paraId="30BB3CC0" w14:textId="77777777" w:rsidR="00B40DF7" w:rsidRDefault="00000000">
      <w:pPr>
        <w:jc w:val="both"/>
      </w:pPr>
      <w:r>
        <w:t>Represents an established, mutual skill exchange connection resulting from an accepted request.</w:t>
      </w:r>
    </w:p>
    <w:p w14:paraId="1A165424"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65A69A01" w14:textId="77777777" w:rsidR="00B40DF7" w:rsidRDefault="00000000">
      <w:pPr>
        <w:pStyle w:val="ListParagraph"/>
        <w:numPr>
          <w:ilvl w:val="0"/>
          <w:numId w:val="1"/>
        </w:numPr>
        <w:spacing w:before="40" w:after="80" w:line="280" w:lineRule="auto"/>
        <w:jc w:val="both"/>
      </w:pPr>
      <w:r>
        <w:rPr>
          <w:b/>
          <w:bCs/>
        </w:rPr>
        <w:t xml:space="preserve">Foreign Keys: </w:t>
      </w:r>
      <w:r>
        <w:t xml:space="preserve">user1_id (TEXT REFERENCES </w:t>
      </w:r>
      <w:proofErr w:type="spellStart"/>
      <w:r>
        <w:t>app_users</w:t>
      </w:r>
      <w:proofErr w:type="spellEnd"/>
      <w:r>
        <w:t xml:space="preserve">(id)), user2_id (TEXT REFERENCES </w:t>
      </w:r>
      <w:proofErr w:type="spellStart"/>
      <w:r>
        <w:t>app_users</w:t>
      </w:r>
      <w:proofErr w:type="spellEnd"/>
      <w:r>
        <w:t>(id)).</w:t>
      </w:r>
    </w:p>
    <w:p w14:paraId="436F09A8" w14:textId="77777777" w:rsidR="00B40DF7" w:rsidRDefault="00000000">
      <w:pPr>
        <w:pStyle w:val="ListParagraph"/>
        <w:numPr>
          <w:ilvl w:val="0"/>
          <w:numId w:val="1"/>
        </w:numPr>
        <w:spacing w:before="40" w:after="80" w:line="280" w:lineRule="auto"/>
        <w:jc w:val="both"/>
      </w:pPr>
      <w:r>
        <w:rPr>
          <w:b/>
          <w:bCs/>
        </w:rPr>
        <w:t xml:space="preserve">Attributes: </w:t>
      </w:r>
      <w:r>
        <w:t xml:space="preserve">status (TEXT, DEFAULT 'ACTIVE'), </w:t>
      </w:r>
      <w:proofErr w:type="spellStart"/>
      <w:r>
        <w:t>created_at</w:t>
      </w:r>
      <w:proofErr w:type="spellEnd"/>
      <w:r>
        <w:t xml:space="preserve"> (TEXT).</w:t>
      </w:r>
    </w:p>
    <w:p w14:paraId="15D23E16" w14:textId="77777777" w:rsidR="00B40DF7" w:rsidRDefault="00000000">
      <w:pPr>
        <w:pStyle w:val="Heading3"/>
        <w:spacing w:before="180" w:after="80"/>
      </w:pPr>
      <w:r>
        <w:rPr>
          <w:b/>
          <w:bCs/>
          <w:color w:val="1A1A1A"/>
          <w:sz w:val="23"/>
          <w:szCs w:val="23"/>
        </w:rPr>
        <w:t xml:space="preserve">11.1.7 7. Entity: </w:t>
      </w:r>
      <w:proofErr w:type="spellStart"/>
      <w:r>
        <w:rPr>
          <w:b/>
          <w:bCs/>
          <w:color w:val="1A1A1A"/>
          <w:sz w:val="23"/>
          <w:szCs w:val="23"/>
        </w:rPr>
        <w:t>exchange_workspaces</w:t>
      </w:r>
      <w:proofErr w:type="spellEnd"/>
      <w:r>
        <w:rPr>
          <w:b/>
          <w:bCs/>
          <w:color w:val="1A1A1A"/>
          <w:sz w:val="23"/>
          <w:szCs w:val="23"/>
        </w:rPr>
        <w:t xml:space="preserve"> (Collaborative Workbenches)</w:t>
      </w:r>
    </w:p>
    <w:p w14:paraId="3DA4937B" w14:textId="77777777" w:rsidR="00B40DF7" w:rsidRDefault="00000000">
      <w:pPr>
        <w:jc w:val="both"/>
      </w:pPr>
      <w:r>
        <w:t>Maintains the private collaborative teaching classroom provisioned for each active connection.</w:t>
      </w:r>
    </w:p>
    <w:p w14:paraId="6DBAA614"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2C8249A6" w14:textId="77777777" w:rsidR="00B40DF7" w:rsidRDefault="00000000">
      <w:pPr>
        <w:pStyle w:val="ListParagraph"/>
        <w:numPr>
          <w:ilvl w:val="0"/>
          <w:numId w:val="1"/>
        </w:numPr>
        <w:spacing w:before="40" w:after="80" w:line="280" w:lineRule="auto"/>
        <w:jc w:val="both"/>
      </w:pPr>
      <w:r>
        <w:rPr>
          <w:b/>
          <w:bCs/>
        </w:rPr>
        <w:t xml:space="preserve">Foreign Key: </w:t>
      </w:r>
      <w:proofErr w:type="spellStart"/>
      <w:r>
        <w:t>connection_id</w:t>
      </w:r>
      <w:proofErr w:type="spellEnd"/>
      <w:r>
        <w:t xml:space="preserve"> (INTEGER UNIQUE REFERENCES connections(id) ON DELETE CASCADE).</w:t>
      </w:r>
    </w:p>
    <w:p w14:paraId="1D502CDD" w14:textId="77777777" w:rsidR="00B40DF7" w:rsidRDefault="00000000">
      <w:pPr>
        <w:pStyle w:val="ListParagraph"/>
        <w:numPr>
          <w:ilvl w:val="0"/>
          <w:numId w:val="1"/>
        </w:numPr>
        <w:spacing w:before="40" w:after="80" w:line="280" w:lineRule="auto"/>
        <w:jc w:val="both"/>
      </w:pPr>
      <w:r>
        <w:rPr>
          <w:b/>
          <w:bCs/>
        </w:rPr>
        <w:t xml:space="preserve">Attributes: </w:t>
      </w:r>
      <w:r>
        <w:t xml:space="preserve">title (TEXT), </w:t>
      </w:r>
      <w:proofErr w:type="spellStart"/>
      <w:r>
        <w:t>exchange_agreement</w:t>
      </w:r>
      <w:proofErr w:type="spellEnd"/>
      <w:r>
        <w:t xml:space="preserve"> (TEXT), </w:t>
      </w:r>
      <w:proofErr w:type="spellStart"/>
      <w:r>
        <w:t>shared_notes</w:t>
      </w:r>
      <w:proofErr w:type="spellEnd"/>
      <w:r>
        <w:t xml:space="preserve"> (TEXT - Markdown content), status (TEXT, DEFAULT 'ACTIVE'), </w:t>
      </w:r>
      <w:proofErr w:type="spellStart"/>
      <w:r>
        <w:t>current_teacher_id</w:t>
      </w:r>
      <w:proofErr w:type="spellEnd"/>
      <w:r>
        <w:t xml:space="preserve"> (TEXT), </w:t>
      </w:r>
      <w:proofErr w:type="spellStart"/>
      <w:r>
        <w:t>created_at</w:t>
      </w:r>
      <w:proofErr w:type="spellEnd"/>
      <w:r>
        <w:t xml:space="preserve"> (TEXT), </w:t>
      </w:r>
      <w:proofErr w:type="spellStart"/>
      <w:r>
        <w:t>updated_at</w:t>
      </w:r>
      <w:proofErr w:type="spellEnd"/>
      <w:r>
        <w:t xml:space="preserve"> (TEXT).</w:t>
      </w:r>
    </w:p>
    <w:p w14:paraId="27D5DFAC" w14:textId="77777777" w:rsidR="00B40DF7" w:rsidRDefault="00000000">
      <w:pPr>
        <w:pStyle w:val="Heading3"/>
        <w:spacing w:before="180" w:after="80"/>
      </w:pPr>
      <w:r>
        <w:rPr>
          <w:b/>
          <w:bCs/>
          <w:color w:val="1A1A1A"/>
          <w:sz w:val="23"/>
          <w:szCs w:val="23"/>
        </w:rPr>
        <w:t xml:space="preserve">11.1.8 8. Entity: </w:t>
      </w:r>
      <w:proofErr w:type="spellStart"/>
      <w:r>
        <w:rPr>
          <w:b/>
          <w:bCs/>
          <w:color w:val="1A1A1A"/>
          <w:sz w:val="23"/>
          <w:szCs w:val="23"/>
        </w:rPr>
        <w:t>workspace_tasks</w:t>
      </w:r>
      <w:proofErr w:type="spellEnd"/>
      <w:r>
        <w:rPr>
          <w:b/>
          <w:bCs/>
          <w:color w:val="1A1A1A"/>
          <w:sz w:val="23"/>
          <w:szCs w:val="23"/>
        </w:rPr>
        <w:t xml:space="preserve"> &amp; </w:t>
      </w:r>
      <w:proofErr w:type="spellStart"/>
      <w:r>
        <w:rPr>
          <w:b/>
          <w:bCs/>
          <w:color w:val="1A1A1A"/>
          <w:sz w:val="23"/>
          <w:szCs w:val="23"/>
        </w:rPr>
        <w:t>workspace_sessions</w:t>
      </w:r>
      <w:proofErr w:type="spellEnd"/>
    </w:p>
    <w:p w14:paraId="52F2849A" w14:textId="77777777" w:rsidR="00B40DF7" w:rsidRDefault="00000000">
      <w:pPr>
        <w:jc w:val="both"/>
      </w:pPr>
      <w:r>
        <w:t>Manages milestone action checklists and booked practice calendar sessions.</w:t>
      </w:r>
    </w:p>
    <w:p w14:paraId="3CD5EDD9" w14:textId="77777777" w:rsidR="00B40DF7" w:rsidRDefault="00000000">
      <w:pPr>
        <w:pStyle w:val="ListParagraph"/>
        <w:numPr>
          <w:ilvl w:val="0"/>
          <w:numId w:val="1"/>
        </w:numPr>
        <w:spacing w:before="40" w:after="80" w:line="280" w:lineRule="auto"/>
        <w:jc w:val="both"/>
      </w:pPr>
      <w:proofErr w:type="spellStart"/>
      <w:r>
        <w:rPr>
          <w:b/>
          <w:bCs/>
        </w:rPr>
        <w:t>workspace_tasks</w:t>
      </w:r>
      <w:proofErr w:type="spellEnd"/>
      <w:r>
        <w:rPr>
          <w:b/>
          <w:bCs/>
        </w:rPr>
        <w:t xml:space="preserve">: </w:t>
      </w:r>
      <w:r>
        <w:t xml:space="preserve">id (PK), </w:t>
      </w:r>
      <w:proofErr w:type="spellStart"/>
      <w:r>
        <w:t>workspace_id</w:t>
      </w:r>
      <w:proofErr w:type="spellEnd"/>
      <w:r>
        <w:t xml:space="preserve"> (FK), title (TEXT), </w:t>
      </w:r>
      <w:proofErr w:type="spellStart"/>
      <w:r>
        <w:t>assigned_to</w:t>
      </w:r>
      <w:proofErr w:type="spellEnd"/>
      <w:r>
        <w:t xml:space="preserve"> (FK </w:t>
      </w:r>
      <w:proofErr w:type="spellStart"/>
      <w:r>
        <w:t>user_id</w:t>
      </w:r>
      <w:proofErr w:type="spellEnd"/>
      <w:r>
        <w:t xml:space="preserve">), </w:t>
      </w:r>
      <w:proofErr w:type="spellStart"/>
      <w:r>
        <w:t>is_completed</w:t>
      </w:r>
      <w:proofErr w:type="spellEnd"/>
      <w:r>
        <w:t xml:space="preserve"> (INTEGER / BOOL), </w:t>
      </w:r>
      <w:proofErr w:type="spellStart"/>
      <w:r>
        <w:t>due_date</w:t>
      </w:r>
      <w:proofErr w:type="spellEnd"/>
      <w:r>
        <w:t xml:space="preserve"> (TEXT), </w:t>
      </w:r>
      <w:proofErr w:type="spellStart"/>
      <w:r>
        <w:t>created_at</w:t>
      </w:r>
      <w:proofErr w:type="spellEnd"/>
      <w:r>
        <w:t xml:space="preserve"> (TEXT).</w:t>
      </w:r>
    </w:p>
    <w:p w14:paraId="761278DE" w14:textId="77777777" w:rsidR="00B40DF7" w:rsidRDefault="00000000">
      <w:pPr>
        <w:pStyle w:val="ListParagraph"/>
        <w:numPr>
          <w:ilvl w:val="0"/>
          <w:numId w:val="1"/>
        </w:numPr>
        <w:spacing w:before="40" w:after="80" w:line="280" w:lineRule="auto"/>
        <w:jc w:val="both"/>
      </w:pPr>
      <w:proofErr w:type="spellStart"/>
      <w:r>
        <w:rPr>
          <w:b/>
          <w:bCs/>
        </w:rPr>
        <w:lastRenderedPageBreak/>
        <w:t>workspace_sessions</w:t>
      </w:r>
      <w:proofErr w:type="spellEnd"/>
      <w:r>
        <w:rPr>
          <w:b/>
          <w:bCs/>
        </w:rPr>
        <w:t xml:space="preserve">: </w:t>
      </w:r>
      <w:r>
        <w:t xml:space="preserve">id (PK), </w:t>
      </w:r>
      <w:proofErr w:type="spellStart"/>
      <w:r>
        <w:t>workspace_id</w:t>
      </w:r>
      <w:proofErr w:type="spellEnd"/>
      <w:r>
        <w:t xml:space="preserve"> (FK), title (TEXT), </w:t>
      </w:r>
      <w:proofErr w:type="spellStart"/>
      <w:r>
        <w:t>scheduled_at</w:t>
      </w:r>
      <w:proofErr w:type="spellEnd"/>
      <w:r>
        <w:t xml:space="preserve"> (TEXT), </w:t>
      </w:r>
      <w:proofErr w:type="spellStart"/>
      <w:r>
        <w:t>duration_minutes</w:t>
      </w:r>
      <w:proofErr w:type="spellEnd"/>
      <w:r>
        <w:t xml:space="preserve"> (INTEGER), </w:t>
      </w:r>
      <w:proofErr w:type="spellStart"/>
      <w:r>
        <w:t>meeting_link</w:t>
      </w:r>
      <w:proofErr w:type="spellEnd"/>
      <w:r>
        <w:t xml:space="preserve"> (TEXT), status (TEXT), </w:t>
      </w:r>
      <w:proofErr w:type="spellStart"/>
      <w:r>
        <w:t>created_at</w:t>
      </w:r>
      <w:proofErr w:type="spellEnd"/>
      <w:r>
        <w:t xml:space="preserve"> (TEXT).</w:t>
      </w:r>
    </w:p>
    <w:p w14:paraId="3DB3D116" w14:textId="77777777" w:rsidR="00B40DF7" w:rsidRDefault="00000000">
      <w:pPr>
        <w:pStyle w:val="Heading3"/>
        <w:spacing w:before="180" w:after="80"/>
      </w:pPr>
      <w:r>
        <w:rPr>
          <w:b/>
          <w:bCs/>
          <w:color w:val="1A1A1A"/>
          <w:sz w:val="23"/>
          <w:szCs w:val="23"/>
        </w:rPr>
        <w:t>11.1.9 9. Entity: messages (Direct &amp; In-Workspace Chat)</w:t>
      </w:r>
    </w:p>
    <w:p w14:paraId="36691D52" w14:textId="77777777" w:rsidR="00B40DF7" w:rsidRDefault="00000000">
      <w:pPr>
        <w:jc w:val="both"/>
      </w:pPr>
      <w:r>
        <w:t>Stores direct communication between connected peers.</w:t>
      </w:r>
    </w:p>
    <w:p w14:paraId="7996B4F1"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25A87FCF" w14:textId="77777777" w:rsidR="00B40DF7" w:rsidRDefault="00000000">
      <w:pPr>
        <w:pStyle w:val="ListParagraph"/>
        <w:numPr>
          <w:ilvl w:val="0"/>
          <w:numId w:val="1"/>
        </w:numPr>
        <w:spacing w:before="40" w:after="80" w:line="280" w:lineRule="auto"/>
        <w:jc w:val="both"/>
      </w:pPr>
      <w:r>
        <w:rPr>
          <w:b/>
          <w:bCs/>
        </w:rPr>
        <w:t xml:space="preserve">Foreign Keys: </w:t>
      </w:r>
      <w:proofErr w:type="spellStart"/>
      <w:r>
        <w:t>connection_id</w:t>
      </w:r>
      <w:proofErr w:type="spellEnd"/>
      <w:r>
        <w:t xml:space="preserve"> (INTEGER REFERENCES connections(id) ON DELETE CASCADE), </w:t>
      </w:r>
      <w:proofErr w:type="spellStart"/>
      <w:r>
        <w:t>sender_id</w:t>
      </w:r>
      <w:proofErr w:type="spellEnd"/>
      <w:r>
        <w:t xml:space="preserve"> (TEXT REFERENCES </w:t>
      </w:r>
      <w:proofErr w:type="spellStart"/>
      <w:r>
        <w:t>app_users</w:t>
      </w:r>
      <w:proofErr w:type="spellEnd"/>
      <w:r>
        <w:t>(id)).</w:t>
      </w:r>
    </w:p>
    <w:p w14:paraId="4C3BDE39" w14:textId="77777777" w:rsidR="00B40DF7" w:rsidRDefault="00000000">
      <w:pPr>
        <w:pStyle w:val="ListParagraph"/>
        <w:numPr>
          <w:ilvl w:val="0"/>
          <w:numId w:val="1"/>
        </w:numPr>
        <w:spacing w:before="40" w:after="80" w:line="280" w:lineRule="auto"/>
        <w:jc w:val="both"/>
      </w:pPr>
      <w:r>
        <w:rPr>
          <w:b/>
          <w:bCs/>
        </w:rPr>
        <w:t xml:space="preserve">Attributes: </w:t>
      </w:r>
      <w:r>
        <w:t xml:space="preserve">message (TEXT, NOT NULL), </w:t>
      </w:r>
      <w:proofErr w:type="spellStart"/>
      <w:r>
        <w:t>is_read</w:t>
      </w:r>
      <w:proofErr w:type="spellEnd"/>
      <w:r>
        <w:t xml:space="preserve"> (INTEGER / BOOL, DEFAULT 0), </w:t>
      </w:r>
      <w:proofErr w:type="spellStart"/>
      <w:r>
        <w:t>created_at</w:t>
      </w:r>
      <w:proofErr w:type="spellEnd"/>
      <w:r>
        <w:t xml:space="preserve"> (TEXT).</w:t>
      </w:r>
    </w:p>
    <w:p w14:paraId="2FC90920" w14:textId="77777777" w:rsidR="00B40DF7" w:rsidRDefault="00000000">
      <w:pPr>
        <w:pStyle w:val="Heading3"/>
        <w:spacing w:before="180" w:after="80"/>
      </w:pPr>
      <w:r>
        <w:rPr>
          <w:b/>
          <w:bCs/>
          <w:color w:val="1A1A1A"/>
          <w:sz w:val="23"/>
          <w:szCs w:val="23"/>
        </w:rPr>
        <w:t>11.1.10 10. Entity: reviews (Multi-Criteria Peer Endorsements)</w:t>
      </w:r>
    </w:p>
    <w:p w14:paraId="4E6FD0FD" w14:textId="77777777" w:rsidR="00B40DF7" w:rsidRDefault="00000000">
      <w:pPr>
        <w:jc w:val="both"/>
      </w:pPr>
      <w:r>
        <w:t>Captures reciprocal ratings and qualitative testimonials awarded upon workspace completion.</w:t>
      </w:r>
    </w:p>
    <w:p w14:paraId="32B154E0" w14:textId="77777777" w:rsidR="00B40DF7" w:rsidRDefault="00000000">
      <w:pPr>
        <w:pStyle w:val="ListParagraph"/>
        <w:numPr>
          <w:ilvl w:val="0"/>
          <w:numId w:val="1"/>
        </w:numPr>
        <w:spacing w:before="40" w:after="80" w:line="280" w:lineRule="auto"/>
        <w:jc w:val="both"/>
      </w:pPr>
      <w:r>
        <w:rPr>
          <w:b/>
          <w:bCs/>
        </w:rPr>
        <w:t xml:space="preserve">Primary Key: </w:t>
      </w:r>
      <w:r>
        <w:t>id (INTEGER PRIMARY KEY AUTOINCREMENT).</w:t>
      </w:r>
    </w:p>
    <w:p w14:paraId="5811DC7B" w14:textId="77777777" w:rsidR="00B40DF7" w:rsidRDefault="00000000">
      <w:pPr>
        <w:pStyle w:val="ListParagraph"/>
        <w:numPr>
          <w:ilvl w:val="0"/>
          <w:numId w:val="1"/>
        </w:numPr>
        <w:spacing w:before="40" w:after="80" w:line="280" w:lineRule="auto"/>
        <w:jc w:val="both"/>
      </w:pPr>
      <w:r>
        <w:rPr>
          <w:b/>
          <w:bCs/>
        </w:rPr>
        <w:t xml:space="preserve">Foreign Keys: </w:t>
      </w:r>
      <w:proofErr w:type="spellStart"/>
      <w:r>
        <w:t>workspace_id</w:t>
      </w:r>
      <w:proofErr w:type="spellEnd"/>
      <w:r>
        <w:t xml:space="preserve"> (INTEGER REFERENCES </w:t>
      </w:r>
      <w:proofErr w:type="spellStart"/>
      <w:r>
        <w:t>exchange_workspaces</w:t>
      </w:r>
      <w:proofErr w:type="spellEnd"/>
      <w:r>
        <w:t xml:space="preserve">(id)), </w:t>
      </w:r>
      <w:proofErr w:type="spellStart"/>
      <w:r>
        <w:t>reviewer_id</w:t>
      </w:r>
      <w:proofErr w:type="spellEnd"/>
      <w:r>
        <w:t xml:space="preserve"> (TEXT REFERENCES </w:t>
      </w:r>
      <w:proofErr w:type="spellStart"/>
      <w:r>
        <w:t>app_users</w:t>
      </w:r>
      <w:proofErr w:type="spellEnd"/>
      <w:r>
        <w:t xml:space="preserve">(id)), </w:t>
      </w:r>
      <w:proofErr w:type="spellStart"/>
      <w:r>
        <w:t>reviewee_id</w:t>
      </w:r>
      <w:proofErr w:type="spellEnd"/>
      <w:r>
        <w:t xml:space="preserve"> (TEXT REFERENCES </w:t>
      </w:r>
      <w:proofErr w:type="spellStart"/>
      <w:r>
        <w:t>app_users</w:t>
      </w:r>
      <w:proofErr w:type="spellEnd"/>
      <w:r>
        <w:t>(id)).</w:t>
      </w:r>
    </w:p>
    <w:p w14:paraId="404442FC" w14:textId="77777777" w:rsidR="00B40DF7" w:rsidRDefault="00000000">
      <w:pPr>
        <w:pStyle w:val="ListParagraph"/>
        <w:numPr>
          <w:ilvl w:val="0"/>
          <w:numId w:val="1"/>
        </w:numPr>
        <w:spacing w:before="40" w:after="80" w:line="280" w:lineRule="auto"/>
        <w:jc w:val="both"/>
      </w:pPr>
      <w:r>
        <w:rPr>
          <w:b/>
          <w:bCs/>
        </w:rPr>
        <w:t xml:space="preserve">Attributes: </w:t>
      </w:r>
      <w:r>
        <w:t xml:space="preserve">rating (INTEGER, 1–5), </w:t>
      </w:r>
      <w:proofErr w:type="spellStart"/>
      <w:r>
        <w:t>knowledge_rating</w:t>
      </w:r>
      <w:proofErr w:type="spellEnd"/>
      <w:r>
        <w:t xml:space="preserve"> (INTEGER, 1–5), </w:t>
      </w:r>
      <w:proofErr w:type="spellStart"/>
      <w:r>
        <w:t>communication_rating</w:t>
      </w:r>
      <w:proofErr w:type="spellEnd"/>
      <w:r>
        <w:t xml:space="preserve"> (INTEGER, 1–5), </w:t>
      </w:r>
      <w:proofErr w:type="spellStart"/>
      <w:r>
        <w:t>reliability_rating</w:t>
      </w:r>
      <w:proofErr w:type="spellEnd"/>
      <w:r>
        <w:t xml:space="preserve"> (INTEGER, 1–5), comment (TEXT), </w:t>
      </w:r>
      <w:proofErr w:type="spellStart"/>
      <w:r>
        <w:t>created_at</w:t>
      </w:r>
      <w:proofErr w:type="spellEnd"/>
      <w:r>
        <w:t xml:space="preserve"> (TEXT).</w:t>
      </w:r>
    </w:p>
    <w:p w14:paraId="15CA9165" w14:textId="77777777" w:rsidR="00B40DF7" w:rsidRDefault="00000000">
      <w:pPr>
        <w:pStyle w:val="Heading3"/>
        <w:spacing w:before="180" w:after="80"/>
      </w:pPr>
      <w:r>
        <w:rPr>
          <w:b/>
          <w:bCs/>
          <w:color w:val="1A1A1A"/>
          <w:sz w:val="23"/>
          <w:szCs w:val="23"/>
        </w:rPr>
        <w:t xml:space="preserve">11.1.11 11. Entity: </w:t>
      </w:r>
      <w:proofErr w:type="spellStart"/>
      <w:r>
        <w:rPr>
          <w:b/>
          <w:bCs/>
          <w:color w:val="1A1A1A"/>
          <w:sz w:val="23"/>
          <w:szCs w:val="23"/>
        </w:rPr>
        <w:t>community_posts</w:t>
      </w:r>
      <w:proofErr w:type="spellEnd"/>
      <w:r>
        <w:rPr>
          <w:b/>
          <w:bCs/>
          <w:color w:val="1A1A1A"/>
          <w:sz w:val="23"/>
          <w:szCs w:val="23"/>
        </w:rPr>
        <w:t xml:space="preserve">, </w:t>
      </w:r>
      <w:proofErr w:type="spellStart"/>
      <w:r>
        <w:rPr>
          <w:b/>
          <w:bCs/>
          <w:color w:val="1A1A1A"/>
          <w:sz w:val="23"/>
          <w:szCs w:val="23"/>
        </w:rPr>
        <w:t>post_comments</w:t>
      </w:r>
      <w:proofErr w:type="spellEnd"/>
      <w:r>
        <w:rPr>
          <w:b/>
          <w:bCs/>
          <w:color w:val="1A1A1A"/>
          <w:sz w:val="23"/>
          <w:szCs w:val="23"/>
        </w:rPr>
        <w:t xml:space="preserve"> &amp; </w:t>
      </w:r>
      <w:proofErr w:type="spellStart"/>
      <w:r>
        <w:rPr>
          <w:b/>
          <w:bCs/>
          <w:color w:val="1A1A1A"/>
          <w:sz w:val="23"/>
          <w:szCs w:val="23"/>
        </w:rPr>
        <w:t>post_likes</w:t>
      </w:r>
      <w:proofErr w:type="spellEnd"/>
    </w:p>
    <w:p w14:paraId="17388CFC" w14:textId="77777777" w:rsidR="00B40DF7" w:rsidRDefault="00000000">
      <w:pPr>
        <w:jc w:val="both"/>
      </w:pPr>
      <w:r>
        <w:t>Stores multi-media knowledge feed publications and community engagement interactions.</w:t>
      </w:r>
    </w:p>
    <w:p w14:paraId="6F856959" w14:textId="77777777" w:rsidR="00B40DF7" w:rsidRDefault="00000000">
      <w:pPr>
        <w:pStyle w:val="ListParagraph"/>
        <w:numPr>
          <w:ilvl w:val="0"/>
          <w:numId w:val="1"/>
        </w:numPr>
        <w:spacing w:before="40" w:after="80" w:line="280" w:lineRule="auto"/>
        <w:jc w:val="both"/>
      </w:pPr>
      <w:proofErr w:type="spellStart"/>
      <w:r>
        <w:rPr>
          <w:b/>
          <w:bCs/>
        </w:rPr>
        <w:t>community_posts</w:t>
      </w:r>
      <w:proofErr w:type="spellEnd"/>
      <w:r>
        <w:rPr>
          <w:b/>
          <w:bCs/>
        </w:rPr>
        <w:t xml:space="preserve">: </w:t>
      </w:r>
      <w:r>
        <w:t xml:space="preserve">id (PK), </w:t>
      </w:r>
      <w:proofErr w:type="spellStart"/>
      <w:r>
        <w:t>user_id</w:t>
      </w:r>
      <w:proofErr w:type="spellEnd"/>
      <w:r>
        <w:t xml:space="preserve"> (FK), title (TEXT), content (TEXT), </w:t>
      </w:r>
      <w:proofErr w:type="spellStart"/>
      <w:r>
        <w:t>post_type</w:t>
      </w:r>
      <w:proofErr w:type="spellEnd"/>
      <w:r>
        <w:t xml:space="preserve"> (TEXT: 'POST', 'IMAGE', 'VIDEO', 'BLOG', 'CODE'), </w:t>
      </w:r>
      <w:proofErr w:type="spellStart"/>
      <w:r>
        <w:t>media_url</w:t>
      </w:r>
      <w:proofErr w:type="spellEnd"/>
      <w:r>
        <w:t xml:space="preserve"> (TEXT), </w:t>
      </w:r>
      <w:proofErr w:type="spellStart"/>
      <w:r>
        <w:t>thumbnail_url</w:t>
      </w:r>
      <w:proofErr w:type="spellEnd"/>
      <w:r>
        <w:t xml:space="preserve"> (TEXT), </w:t>
      </w:r>
      <w:proofErr w:type="spellStart"/>
      <w:r>
        <w:t>cover_image</w:t>
      </w:r>
      <w:proofErr w:type="spellEnd"/>
      <w:r>
        <w:t xml:space="preserve"> (TEXT), tags (TEXT), </w:t>
      </w:r>
      <w:proofErr w:type="spellStart"/>
      <w:r>
        <w:t>read_time</w:t>
      </w:r>
      <w:proofErr w:type="spellEnd"/>
      <w:r>
        <w:t xml:space="preserve"> (TEXT), </w:t>
      </w:r>
      <w:proofErr w:type="spellStart"/>
      <w:r>
        <w:t>likes_count</w:t>
      </w:r>
      <w:proofErr w:type="spellEnd"/>
      <w:r>
        <w:t xml:space="preserve"> (INTEGER), </w:t>
      </w:r>
      <w:proofErr w:type="spellStart"/>
      <w:r>
        <w:t>created_at</w:t>
      </w:r>
      <w:proofErr w:type="spellEnd"/>
      <w:r>
        <w:t xml:space="preserve"> (TEXT).</w:t>
      </w:r>
    </w:p>
    <w:p w14:paraId="6C27784F" w14:textId="77777777" w:rsidR="00B40DF7" w:rsidRDefault="00000000">
      <w:pPr>
        <w:pStyle w:val="ListParagraph"/>
        <w:numPr>
          <w:ilvl w:val="0"/>
          <w:numId w:val="1"/>
        </w:numPr>
        <w:spacing w:before="40" w:after="80" w:line="280" w:lineRule="auto"/>
        <w:jc w:val="both"/>
      </w:pPr>
      <w:proofErr w:type="spellStart"/>
      <w:r>
        <w:rPr>
          <w:b/>
          <w:bCs/>
        </w:rPr>
        <w:t>post_comments</w:t>
      </w:r>
      <w:proofErr w:type="spellEnd"/>
      <w:r>
        <w:rPr>
          <w:b/>
          <w:bCs/>
        </w:rPr>
        <w:t xml:space="preserve">: </w:t>
      </w:r>
      <w:r>
        <w:t xml:space="preserve">id (PK), </w:t>
      </w:r>
      <w:proofErr w:type="spellStart"/>
      <w:r>
        <w:t>post_id</w:t>
      </w:r>
      <w:proofErr w:type="spellEnd"/>
      <w:r>
        <w:t xml:space="preserve"> (FK), </w:t>
      </w:r>
      <w:proofErr w:type="spellStart"/>
      <w:r>
        <w:t>user_id</w:t>
      </w:r>
      <w:proofErr w:type="spellEnd"/>
      <w:r>
        <w:t xml:space="preserve"> (FK), content (TEXT), </w:t>
      </w:r>
      <w:proofErr w:type="spellStart"/>
      <w:r>
        <w:t>created_at</w:t>
      </w:r>
      <w:proofErr w:type="spellEnd"/>
      <w:r>
        <w:t xml:space="preserve"> (TEXT).</w:t>
      </w:r>
    </w:p>
    <w:p w14:paraId="413F6E01" w14:textId="77777777" w:rsidR="00B40DF7" w:rsidRDefault="00000000">
      <w:pPr>
        <w:pStyle w:val="ListParagraph"/>
        <w:numPr>
          <w:ilvl w:val="0"/>
          <w:numId w:val="1"/>
        </w:numPr>
        <w:spacing w:before="40" w:after="80" w:line="280" w:lineRule="auto"/>
        <w:jc w:val="both"/>
      </w:pPr>
      <w:proofErr w:type="spellStart"/>
      <w:r>
        <w:rPr>
          <w:b/>
          <w:bCs/>
        </w:rPr>
        <w:t>post_likes</w:t>
      </w:r>
      <w:proofErr w:type="spellEnd"/>
      <w:r>
        <w:rPr>
          <w:b/>
          <w:bCs/>
        </w:rPr>
        <w:t xml:space="preserve">: </w:t>
      </w:r>
      <w:r>
        <w:t xml:space="preserve">id (PK), </w:t>
      </w:r>
      <w:proofErr w:type="spellStart"/>
      <w:r>
        <w:t>post_id</w:t>
      </w:r>
      <w:proofErr w:type="spellEnd"/>
      <w:r>
        <w:t xml:space="preserve"> (FK), </w:t>
      </w:r>
      <w:proofErr w:type="spellStart"/>
      <w:r>
        <w:t>user_id</w:t>
      </w:r>
      <w:proofErr w:type="spellEnd"/>
      <w:r>
        <w:t xml:space="preserve"> (FK), </w:t>
      </w:r>
      <w:proofErr w:type="spellStart"/>
      <w:r>
        <w:t>created_at</w:t>
      </w:r>
      <w:proofErr w:type="spellEnd"/>
      <w:r>
        <w:t xml:space="preserve"> (TEXT).</w:t>
      </w:r>
    </w:p>
    <w:p w14:paraId="396BE738" w14:textId="77777777" w:rsidR="00B40DF7" w:rsidRDefault="00B40DF7">
      <w:pPr>
        <w:spacing w:before="180" w:after="80"/>
      </w:pPr>
    </w:p>
    <w:p w14:paraId="7B92146D" w14:textId="77777777" w:rsidR="00B40DF7" w:rsidRDefault="00000000">
      <w:pPr>
        <w:pStyle w:val="Heading2"/>
        <w:spacing w:before="260" w:after="100"/>
      </w:pPr>
      <w:r>
        <w:rPr>
          <w:b/>
          <w:bCs/>
          <w:color w:val="1A1A1A"/>
        </w:rPr>
        <w:t>11.2 Cardinality and Relational Mapping Rules</w:t>
      </w:r>
    </w:p>
    <w:p w14:paraId="2E268592" w14:textId="77777777" w:rsidR="00B40DF7" w:rsidRDefault="00000000">
      <w:pPr>
        <w:pStyle w:val="ListParagraph"/>
        <w:numPr>
          <w:ilvl w:val="0"/>
          <w:numId w:val="1"/>
        </w:numPr>
        <w:spacing w:before="40" w:after="80" w:line="280" w:lineRule="auto"/>
        <w:jc w:val="both"/>
      </w:pPr>
      <w:r>
        <w:rPr>
          <w:b/>
          <w:bCs/>
        </w:rPr>
        <w:t xml:space="preserve">Users to </w:t>
      </w:r>
      <w:proofErr w:type="spellStart"/>
      <w:r>
        <w:rPr>
          <w:b/>
          <w:bCs/>
        </w:rPr>
        <w:t>User_Skills</w:t>
      </w:r>
      <w:proofErr w:type="spellEnd"/>
      <w:r>
        <w:rPr>
          <w:b/>
          <w:bCs/>
        </w:rPr>
        <w:t xml:space="preserve"> (</w:t>
      </w:r>
      <w:proofErr w:type="gramStart"/>
      <w:r>
        <w:rPr>
          <w:b/>
          <w:bCs/>
        </w:rPr>
        <w:t>1 :</w:t>
      </w:r>
      <w:proofErr w:type="gramEnd"/>
      <w:r>
        <w:rPr>
          <w:b/>
          <w:bCs/>
        </w:rPr>
        <w:t xml:space="preserve"> N): </w:t>
      </w:r>
      <w:r>
        <w:t xml:space="preserve">One user </w:t>
      </w:r>
      <w:proofErr w:type="gramStart"/>
      <w:r>
        <w:t>maps</w:t>
      </w:r>
      <w:proofErr w:type="gramEnd"/>
      <w:r>
        <w:t xml:space="preserve"> to multiple skill associations; each record distinguishes between skills taught and skills learned.</w:t>
      </w:r>
    </w:p>
    <w:p w14:paraId="16DF0224" w14:textId="77777777" w:rsidR="00B40DF7" w:rsidRDefault="00000000">
      <w:pPr>
        <w:pStyle w:val="ListParagraph"/>
        <w:numPr>
          <w:ilvl w:val="0"/>
          <w:numId w:val="1"/>
        </w:numPr>
        <w:spacing w:before="40" w:after="80" w:line="280" w:lineRule="auto"/>
        <w:jc w:val="both"/>
      </w:pPr>
      <w:r>
        <w:rPr>
          <w:b/>
          <w:bCs/>
        </w:rPr>
        <w:t>Categories to Skills (</w:t>
      </w:r>
      <w:proofErr w:type="gramStart"/>
      <w:r>
        <w:rPr>
          <w:b/>
          <w:bCs/>
        </w:rPr>
        <w:t>1 :</w:t>
      </w:r>
      <w:proofErr w:type="gramEnd"/>
      <w:r>
        <w:rPr>
          <w:b/>
          <w:bCs/>
        </w:rPr>
        <w:t xml:space="preserve"> N): </w:t>
      </w:r>
      <w:r>
        <w:t xml:space="preserve">One category groups multiple discrete standardized </w:t>
      </w:r>
      <w:proofErr w:type="gramStart"/>
      <w:r>
        <w:t>skills</w:t>
      </w:r>
      <w:proofErr w:type="gramEnd"/>
      <w:r>
        <w:t>.</w:t>
      </w:r>
    </w:p>
    <w:p w14:paraId="0461D93A" w14:textId="77777777" w:rsidR="00B40DF7" w:rsidRDefault="00000000">
      <w:pPr>
        <w:pStyle w:val="ListParagraph"/>
        <w:numPr>
          <w:ilvl w:val="0"/>
          <w:numId w:val="1"/>
        </w:numPr>
        <w:spacing w:before="40" w:after="80" w:line="280" w:lineRule="auto"/>
        <w:jc w:val="both"/>
      </w:pPr>
      <w:r>
        <w:rPr>
          <w:b/>
          <w:bCs/>
        </w:rPr>
        <w:t>Users to Requests (</w:t>
      </w:r>
      <w:proofErr w:type="gramStart"/>
      <w:r>
        <w:rPr>
          <w:b/>
          <w:bCs/>
        </w:rPr>
        <w:t>1 :</w:t>
      </w:r>
      <w:proofErr w:type="gramEnd"/>
      <w:r>
        <w:rPr>
          <w:b/>
          <w:bCs/>
        </w:rPr>
        <w:t xml:space="preserve"> N as Sender, </w:t>
      </w:r>
      <w:proofErr w:type="gramStart"/>
      <w:r>
        <w:rPr>
          <w:b/>
          <w:bCs/>
        </w:rPr>
        <w:t>1 :</w:t>
      </w:r>
      <w:proofErr w:type="gramEnd"/>
      <w:r>
        <w:rPr>
          <w:b/>
          <w:bCs/>
        </w:rPr>
        <w:t xml:space="preserve"> N as Receiver): </w:t>
      </w:r>
      <w:r>
        <w:t>A user can author multiple outgoing proposals and receive multiple incoming proposals.</w:t>
      </w:r>
    </w:p>
    <w:p w14:paraId="38D737C0" w14:textId="77777777" w:rsidR="00B40DF7" w:rsidRDefault="00000000">
      <w:pPr>
        <w:pStyle w:val="ListParagraph"/>
        <w:numPr>
          <w:ilvl w:val="0"/>
          <w:numId w:val="1"/>
        </w:numPr>
        <w:spacing w:before="40" w:after="80" w:line="280" w:lineRule="auto"/>
        <w:jc w:val="both"/>
      </w:pPr>
      <w:r>
        <w:rPr>
          <w:b/>
          <w:bCs/>
        </w:rPr>
        <w:t xml:space="preserve">Connections to </w:t>
      </w:r>
      <w:proofErr w:type="spellStart"/>
      <w:r>
        <w:rPr>
          <w:b/>
          <w:bCs/>
        </w:rPr>
        <w:t>Exchange_Workspaces</w:t>
      </w:r>
      <w:proofErr w:type="spellEnd"/>
      <w:r>
        <w:rPr>
          <w:b/>
          <w:bCs/>
        </w:rPr>
        <w:t xml:space="preserve"> (</w:t>
      </w:r>
      <w:proofErr w:type="gramStart"/>
      <w:r>
        <w:rPr>
          <w:b/>
          <w:bCs/>
        </w:rPr>
        <w:t>1 :</w:t>
      </w:r>
      <w:proofErr w:type="gramEnd"/>
      <w:r>
        <w:rPr>
          <w:b/>
          <w:bCs/>
        </w:rPr>
        <w:t xml:space="preserve"> 1): </w:t>
      </w:r>
      <w:r>
        <w:t>Each active connection provisions exactly one dedicated collaborative workspace.</w:t>
      </w:r>
    </w:p>
    <w:p w14:paraId="338284A3" w14:textId="77777777" w:rsidR="00B40DF7" w:rsidRDefault="00000000">
      <w:pPr>
        <w:pStyle w:val="ListParagraph"/>
        <w:numPr>
          <w:ilvl w:val="0"/>
          <w:numId w:val="1"/>
        </w:numPr>
        <w:spacing w:before="40" w:after="80" w:line="280" w:lineRule="auto"/>
        <w:jc w:val="both"/>
      </w:pPr>
      <w:proofErr w:type="spellStart"/>
      <w:r>
        <w:rPr>
          <w:b/>
          <w:bCs/>
        </w:rPr>
        <w:t>Exchange_Workspaces</w:t>
      </w:r>
      <w:proofErr w:type="spellEnd"/>
      <w:r>
        <w:rPr>
          <w:b/>
          <w:bCs/>
        </w:rPr>
        <w:t xml:space="preserve"> to Tasks &amp; Sessions (</w:t>
      </w:r>
      <w:proofErr w:type="gramStart"/>
      <w:r>
        <w:rPr>
          <w:b/>
          <w:bCs/>
        </w:rPr>
        <w:t>1 :</w:t>
      </w:r>
      <w:proofErr w:type="gramEnd"/>
      <w:r>
        <w:rPr>
          <w:b/>
          <w:bCs/>
        </w:rPr>
        <w:t xml:space="preserve"> N): </w:t>
      </w:r>
      <w:r>
        <w:t>A single workspace contains multiple action tasks and scheduled practice sessions.</w:t>
      </w:r>
    </w:p>
    <w:p w14:paraId="31272A6C" w14:textId="77777777" w:rsidR="00B40DF7" w:rsidRDefault="00000000">
      <w:pPr>
        <w:pStyle w:val="ListParagraph"/>
        <w:numPr>
          <w:ilvl w:val="0"/>
          <w:numId w:val="1"/>
        </w:numPr>
        <w:spacing w:before="40" w:after="80" w:line="280" w:lineRule="auto"/>
        <w:jc w:val="both"/>
      </w:pPr>
      <w:r>
        <w:rPr>
          <w:b/>
          <w:bCs/>
        </w:rPr>
        <w:lastRenderedPageBreak/>
        <w:t>Connections to Messages (</w:t>
      </w:r>
      <w:proofErr w:type="gramStart"/>
      <w:r>
        <w:rPr>
          <w:b/>
          <w:bCs/>
        </w:rPr>
        <w:t>1 :</w:t>
      </w:r>
      <w:proofErr w:type="gramEnd"/>
      <w:r>
        <w:rPr>
          <w:b/>
          <w:bCs/>
        </w:rPr>
        <w:t xml:space="preserve"> N): </w:t>
      </w:r>
      <w:r>
        <w:t>One connection thread encapsulates an ordered chronological sequence of chat messages.</w:t>
      </w:r>
    </w:p>
    <w:p w14:paraId="46933678" w14:textId="77777777" w:rsidR="00B40DF7" w:rsidRDefault="00000000">
      <w:pPr>
        <w:pStyle w:val="ListParagraph"/>
        <w:numPr>
          <w:ilvl w:val="0"/>
          <w:numId w:val="1"/>
        </w:numPr>
        <w:spacing w:before="40" w:after="80" w:line="280" w:lineRule="auto"/>
        <w:jc w:val="both"/>
      </w:pPr>
      <w:proofErr w:type="spellStart"/>
      <w:r>
        <w:rPr>
          <w:b/>
          <w:bCs/>
        </w:rPr>
        <w:t>Exchange_Workspaces</w:t>
      </w:r>
      <w:proofErr w:type="spellEnd"/>
      <w:r>
        <w:rPr>
          <w:b/>
          <w:bCs/>
        </w:rPr>
        <w:t xml:space="preserve"> to Reviews (</w:t>
      </w:r>
      <w:proofErr w:type="gramStart"/>
      <w:r>
        <w:rPr>
          <w:b/>
          <w:bCs/>
        </w:rPr>
        <w:t>1 :</w:t>
      </w:r>
      <w:proofErr w:type="gramEnd"/>
      <w:r>
        <w:rPr>
          <w:b/>
          <w:bCs/>
        </w:rPr>
        <w:t xml:space="preserve"> 2): </w:t>
      </w:r>
      <w:r>
        <w:t>Each workspace allows exactly one reciprocal review per participant (maximum 2 reviews per workspace).</w:t>
      </w:r>
    </w:p>
    <w:p w14:paraId="189D6D24" w14:textId="77777777" w:rsidR="00B40DF7" w:rsidRDefault="00000000">
      <w:pPr>
        <w:pStyle w:val="ListParagraph"/>
        <w:numPr>
          <w:ilvl w:val="0"/>
          <w:numId w:val="1"/>
        </w:numPr>
        <w:spacing w:before="40" w:after="80" w:line="280" w:lineRule="auto"/>
        <w:jc w:val="both"/>
      </w:pPr>
      <w:r>
        <w:rPr>
          <w:b/>
          <w:bCs/>
        </w:rPr>
        <w:t xml:space="preserve">Users to </w:t>
      </w:r>
      <w:proofErr w:type="spellStart"/>
      <w:r>
        <w:rPr>
          <w:b/>
          <w:bCs/>
        </w:rPr>
        <w:t>Community_Posts</w:t>
      </w:r>
      <w:proofErr w:type="spellEnd"/>
      <w:r>
        <w:rPr>
          <w:b/>
          <w:bCs/>
        </w:rPr>
        <w:t xml:space="preserve"> (</w:t>
      </w:r>
      <w:proofErr w:type="gramStart"/>
      <w:r>
        <w:rPr>
          <w:b/>
          <w:bCs/>
        </w:rPr>
        <w:t>1 :</w:t>
      </w:r>
      <w:proofErr w:type="gramEnd"/>
      <w:r>
        <w:rPr>
          <w:b/>
          <w:bCs/>
        </w:rPr>
        <w:t xml:space="preserve"> N) &amp; Posts to Comments/Likes (</w:t>
      </w:r>
      <w:proofErr w:type="gramStart"/>
      <w:r>
        <w:rPr>
          <w:b/>
          <w:bCs/>
        </w:rPr>
        <w:t>1 :</w:t>
      </w:r>
      <w:proofErr w:type="gramEnd"/>
      <w:r>
        <w:rPr>
          <w:b/>
          <w:bCs/>
        </w:rPr>
        <w:t xml:space="preserve"> N): </w:t>
      </w:r>
      <w:r>
        <w:t>Users publish multiple posts; each post receives multiple comments and likes.</w:t>
      </w:r>
    </w:p>
    <w:p w14:paraId="6A70C5DB" w14:textId="77777777" w:rsidR="00B40DF7" w:rsidRDefault="00B40DF7">
      <w:pPr>
        <w:spacing w:before="180"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40DF7" w14:paraId="014B7C51" w14:textId="77777777">
        <w:tblPrEx>
          <w:tblCellMar>
            <w:top w:w="0" w:type="dxa"/>
            <w:bottom w:w="0" w:type="dxa"/>
          </w:tblCellMar>
        </w:tblPrEx>
        <w:tc>
          <w:tcPr>
            <w:tcW w:w="0" w:type="auto"/>
            <w:tcBorders>
              <w:top w:val="none" w:sz="8" w:space="0" w:color="4F46E5"/>
              <w:left w:val="none" w:sz="8" w:space="0" w:color="4F46E5"/>
              <w:bottom w:val="none" w:sz="8" w:space="0" w:color="4F46E5"/>
              <w:right w:val="none" w:sz="8" w:space="0" w:color="4F46E5"/>
            </w:tcBorders>
            <w:shd w:val="clear" w:color="auto" w:fill="F9FAFB"/>
            <w:tcMar>
              <w:top w:w="288" w:type="dxa"/>
              <w:left w:w="431" w:type="dxa"/>
              <w:bottom w:w="288" w:type="dxa"/>
              <w:right w:w="431" w:type="dxa"/>
            </w:tcMar>
          </w:tcPr>
          <w:p w14:paraId="03636337" w14:textId="77777777" w:rsidR="00B40DF7" w:rsidRDefault="00000000">
            <w:pPr>
              <w:spacing w:before="200" w:after="100"/>
              <w:jc w:val="center"/>
            </w:pPr>
            <w:r>
              <w:rPr>
                <w:b/>
                <w:bCs/>
                <w:color w:val="4F46E5"/>
                <w:sz w:val="20"/>
                <w:szCs w:val="20"/>
              </w:rPr>
              <w:t xml:space="preserve">[ DIAGRAM PLACEHOLDER: </w:t>
            </w:r>
            <w:proofErr w:type="gramStart"/>
            <w:r>
              <w:rPr>
                <w:b/>
                <w:bCs/>
                <w:color w:val="4F46E5"/>
                <w:sz w:val="20"/>
                <w:szCs w:val="20"/>
              </w:rPr>
              <w:t>11.1 ]</w:t>
            </w:r>
            <w:proofErr w:type="gramEnd"/>
          </w:p>
          <w:p w14:paraId="16E1E3BD" w14:textId="77777777" w:rsidR="00B40DF7" w:rsidRDefault="00000000">
            <w:pPr>
              <w:spacing w:before="60" w:after="60"/>
              <w:jc w:val="center"/>
            </w:pPr>
            <w:r>
              <w:rPr>
                <w:b/>
                <w:bCs/>
                <w:sz w:val="21"/>
                <w:szCs w:val="21"/>
              </w:rPr>
              <w:t xml:space="preserve">Entity-Relationship Diagram (ERD) — </w:t>
            </w:r>
            <w:proofErr w:type="spellStart"/>
            <w:r>
              <w:rPr>
                <w:b/>
                <w:bCs/>
                <w:sz w:val="21"/>
                <w:szCs w:val="21"/>
              </w:rPr>
              <w:t>SkillSwapX</w:t>
            </w:r>
            <w:proofErr w:type="spellEnd"/>
            <w:r>
              <w:rPr>
                <w:b/>
                <w:bCs/>
                <w:sz w:val="21"/>
                <w:szCs w:val="21"/>
              </w:rPr>
              <w:t xml:space="preserve"> Relational Database Architecture</w:t>
            </w:r>
          </w:p>
          <w:p w14:paraId="72EA8A52" w14:textId="77777777" w:rsidR="00B40DF7" w:rsidRDefault="00000000">
            <w:pPr>
              <w:spacing w:before="40" w:after="100"/>
              <w:jc w:val="center"/>
            </w:pPr>
            <w:r>
              <w:rPr>
                <w:i/>
                <w:iCs/>
                <w:color w:val="6B7280"/>
                <w:sz w:val="18"/>
                <w:szCs w:val="18"/>
              </w:rPr>
              <w:t>Comprehensive Crow's Foot relational schema depicting all 11 core entities, primary keys (PK), foreign keys (FK), associative junction tables, and cardinality constraints.</w:t>
            </w:r>
          </w:p>
          <w:p w14:paraId="2AC962A1" w14:textId="77777777" w:rsidR="00B40DF7" w:rsidRDefault="00000000">
            <w:pPr>
              <w:spacing w:before="60" w:after="60"/>
              <w:jc w:val="center"/>
            </w:pPr>
            <w:r>
              <w:rPr>
                <w:sz w:val="20"/>
                <w:szCs w:val="20"/>
              </w:rPr>
              <w:t xml:space="preserve"> </w:t>
            </w:r>
          </w:p>
          <w:p w14:paraId="0AD97144" w14:textId="77777777" w:rsidR="00B40DF7" w:rsidRDefault="00000000">
            <w:pPr>
              <w:spacing w:before="60" w:after="60"/>
              <w:jc w:val="center"/>
            </w:pPr>
            <w:r>
              <w:rPr>
                <w:sz w:val="20"/>
                <w:szCs w:val="20"/>
              </w:rPr>
              <w:t xml:space="preserve"> </w:t>
            </w:r>
          </w:p>
          <w:p w14:paraId="52DAE8B6" w14:textId="77777777" w:rsidR="00B40DF7" w:rsidRDefault="00000000">
            <w:pPr>
              <w:spacing w:before="60" w:after="60"/>
              <w:jc w:val="center"/>
            </w:pPr>
            <w:r>
              <w:rPr>
                <w:sz w:val="20"/>
                <w:szCs w:val="20"/>
              </w:rPr>
              <w:t xml:space="preserve"> </w:t>
            </w:r>
          </w:p>
          <w:p w14:paraId="331E71FF" w14:textId="77777777" w:rsidR="00B40DF7" w:rsidRDefault="00000000">
            <w:pPr>
              <w:spacing w:before="60" w:after="60"/>
              <w:jc w:val="center"/>
            </w:pPr>
            <w:r>
              <w:rPr>
                <w:sz w:val="20"/>
                <w:szCs w:val="20"/>
              </w:rPr>
              <w:t xml:space="preserve"> </w:t>
            </w:r>
          </w:p>
          <w:p w14:paraId="32082259" w14:textId="77777777" w:rsidR="00B40DF7" w:rsidRDefault="00000000">
            <w:pPr>
              <w:spacing w:before="60" w:after="60"/>
              <w:jc w:val="center"/>
            </w:pPr>
            <w:r>
              <w:rPr>
                <w:sz w:val="20"/>
                <w:szCs w:val="20"/>
              </w:rPr>
              <w:t xml:space="preserve"> </w:t>
            </w:r>
          </w:p>
          <w:p w14:paraId="7D1A7A95" w14:textId="77777777" w:rsidR="00B40DF7" w:rsidRDefault="00000000">
            <w:pPr>
              <w:spacing w:before="60" w:after="60"/>
              <w:jc w:val="center"/>
            </w:pPr>
            <w:r>
              <w:rPr>
                <w:sz w:val="20"/>
                <w:szCs w:val="20"/>
              </w:rPr>
              <w:t xml:space="preserve"> </w:t>
            </w:r>
          </w:p>
          <w:p w14:paraId="7BDDA68D" w14:textId="77777777" w:rsidR="00B40DF7" w:rsidRDefault="00000000">
            <w:pPr>
              <w:spacing w:before="80" w:after="180"/>
              <w:jc w:val="center"/>
            </w:pPr>
            <w:r>
              <w:rPr>
                <w:b/>
                <w:bCs/>
                <w:color w:val="6B7280"/>
                <w:sz w:val="18"/>
                <w:szCs w:val="18"/>
              </w:rPr>
              <w:t>Figure 11.1: Schematic Architecture Placeholder Box</w:t>
            </w:r>
          </w:p>
        </w:tc>
      </w:tr>
    </w:tbl>
    <w:p w14:paraId="47ECE41A" w14:textId="77777777" w:rsidR="00B40DF7" w:rsidRDefault="00B40DF7">
      <w:pPr>
        <w:spacing w:before="180" w:after="0"/>
      </w:pPr>
    </w:p>
    <w:p w14:paraId="65F78785" w14:textId="77777777" w:rsidR="00B40DF7" w:rsidRDefault="00000000">
      <w:pPr>
        <w:spacing w:after="240"/>
        <w:jc w:val="both"/>
      </w:pPr>
      <w:r>
        <w:rPr>
          <w:i/>
          <w:iCs/>
        </w:rPr>
        <w:t>Normalization Assessment: The database satisfies Third Normal Form (3NF). All attributes are atomic (1NF), non-key attributes are fully functionally dependent on primary keys without partial key dependencies (2NF), and all transitive dependencies are resolved through separate entity relations (3NF).</w:t>
      </w:r>
    </w:p>
    <w:p w14:paraId="6416E8F5" w14:textId="77777777" w:rsidR="00B40DF7" w:rsidRDefault="00000000">
      <w:pPr>
        <w:pStyle w:val="Heading1"/>
        <w:pBdr>
          <w:bottom w:val="none" w:sz="6" w:space="6" w:color="4F46E5"/>
        </w:pBdr>
        <w:spacing w:before="360" w:after="160"/>
      </w:pPr>
      <w:r>
        <w:rPr>
          <w:rFonts w:ascii="Georgia" w:eastAsia="Georgia" w:hAnsi="Georgia" w:cs="Georgia"/>
          <w:b/>
          <w:bCs/>
          <w:color w:val="4F46E5"/>
          <w:sz w:val="34"/>
          <w:szCs w:val="34"/>
        </w:rPr>
        <w:t xml:space="preserve">12. </w:t>
      </w:r>
      <w:r>
        <w:rPr>
          <w:rFonts w:ascii="Georgia" w:eastAsia="Georgia" w:hAnsi="Georgia" w:cs="Georgia"/>
          <w:b/>
          <w:bCs/>
          <w:color w:val="1A1A1A"/>
          <w:sz w:val="34"/>
          <w:szCs w:val="34"/>
        </w:rPr>
        <w:t>Reference</w:t>
      </w:r>
    </w:p>
    <w:p w14:paraId="5DF3F191" w14:textId="77777777" w:rsidR="00B40DF7" w:rsidRDefault="00000000">
      <w:pPr>
        <w:jc w:val="both"/>
      </w:pPr>
      <w:r>
        <w:t xml:space="preserve">The architecture, methodology, algorithms, and engineering protocols incorporated in </w:t>
      </w:r>
      <w:proofErr w:type="spellStart"/>
      <w:r>
        <w:t>SkillSwapX</w:t>
      </w:r>
      <w:proofErr w:type="spellEnd"/>
      <w:r>
        <w:t xml:space="preserve"> are substantiated by formal academic literature, software engineering standards, and technical specifications:</w:t>
      </w:r>
    </w:p>
    <w:p w14:paraId="72873D76" w14:textId="77777777" w:rsidR="00B40DF7" w:rsidRDefault="00000000">
      <w:pPr>
        <w:pStyle w:val="ListParagraph"/>
        <w:numPr>
          <w:ilvl w:val="0"/>
          <w:numId w:val="1"/>
        </w:numPr>
        <w:spacing w:before="40" w:after="80" w:line="280" w:lineRule="auto"/>
        <w:jc w:val="both"/>
      </w:pPr>
      <w:r>
        <w:rPr>
          <w:b/>
          <w:bCs/>
        </w:rPr>
        <w:t xml:space="preserve">[1] Pressman, R. S., &amp; Maxim, B. R. (2020): </w:t>
      </w:r>
      <w:r>
        <w:t xml:space="preserve">Software Engineering: A Practitioner's Approach (9th ed.). McGraw-Hill Education, New York. (Guiding modular design, feasibility analysis, and data flow </w:t>
      </w:r>
      <w:proofErr w:type="spellStart"/>
      <w:r>
        <w:t>modeling</w:t>
      </w:r>
      <w:proofErr w:type="spellEnd"/>
      <w:r>
        <w:t>).</w:t>
      </w:r>
    </w:p>
    <w:p w14:paraId="494DC663" w14:textId="77777777" w:rsidR="00B40DF7" w:rsidRDefault="00000000">
      <w:pPr>
        <w:pStyle w:val="ListParagraph"/>
        <w:numPr>
          <w:ilvl w:val="0"/>
          <w:numId w:val="1"/>
        </w:numPr>
        <w:spacing w:before="40" w:after="80" w:line="280" w:lineRule="auto"/>
        <w:jc w:val="both"/>
      </w:pPr>
      <w:r>
        <w:rPr>
          <w:b/>
          <w:bCs/>
        </w:rPr>
        <w:t xml:space="preserve">[2] Sommerville, I. (2016): </w:t>
      </w:r>
      <w:r>
        <w:t>Software Engineering (10th ed.). Pearson Education, London. (Reference for agile software development, requirements engineering, and architectural patterns).</w:t>
      </w:r>
    </w:p>
    <w:p w14:paraId="47C09ACE" w14:textId="77777777" w:rsidR="00B40DF7" w:rsidRDefault="00000000">
      <w:pPr>
        <w:pStyle w:val="ListParagraph"/>
        <w:numPr>
          <w:ilvl w:val="0"/>
          <w:numId w:val="1"/>
        </w:numPr>
        <w:spacing w:before="40" w:after="80" w:line="280" w:lineRule="auto"/>
        <w:jc w:val="both"/>
      </w:pPr>
      <w:r>
        <w:rPr>
          <w:b/>
          <w:bCs/>
        </w:rPr>
        <w:lastRenderedPageBreak/>
        <w:t xml:space="preserve">[3] Silberschatz, A., Korth, H. F., &amp; Sudarshan, S. (2020): </w:t>
      </w:r>
      <w:r>
        <w:t>Database System Concepts (7th ed.). McGraw-Hill Education, New York. (Theoretical foundation for relational schema normalization, 3NF design, and ACID transaction models).</w:t>
      </w:r>
    </w:p>
    <w:p w14:paraId="42FFBEAE" w14:textId="77777777" w:rsidR="00B40DF7" w:rsidRDefault="00000000">
      <w:pPr>
        <w:pStyle w:val="ListParagraph"/>
        <w:numPr>
          <w:ilvl w:val="0"/>
          <w:numId w:val="1"/>
        </w:numPr>
        <w:spacing w:before="40" w:after="80" w:line="280" w:lineRule="auto"/>
        <w:jc w:val="both"/>
      </w:pPr>
      <w:r>
        <w:rPr>
          <w:b/>
          <w:bCs/>
        </w:rPr>
        <w:t xml:space="preserve">[4] Elmasri, R., &amp; Navathe, S. B. (2016): </w:t>
      </w:r>
      <w:r>
        <w:t>Fundamentals of Database Systems (7th ed.). Pearson Education, Boston. (Methodological reference for Crow's Foot Entity-Relationship diagramming and cardinality mapping).</w:t>
      </w:r>
    </w:p>
    <w:p w14:paraId="6842FDFD" w14:textId="77777777" w:rsidR="00B40DF7" w:rsidRDefault="00000000">
      <w:pPr>
        <w:pStyle w:val="ListParagraph"/>
        <w:numPr>
          <w:ilvl w:val="0"/>
          <w:numId w:val="1"/>
        </w:numPr>
        <w:spacing w:before="40" w:after="80" w:line="280" w:lineRule="auto"/>
        <w:jc w:val="both"/>
      </w:pPr>
      <w:r>
        <w:rPr>
          <w:b/>
          <w:bCs/>
        </w:rPr>
        <w:t xml:space="preserve">[5] World Wide Web Consortium (W3C). (2021): </w:t>
      </w:r>
      <w:r>
        <w:t>WebRTC 1.0: Real-Time Communication Between Browsers. W3C Proposed Recommendation. Available at: https://www.w3.org/TR/webrtc/ (Standard for peer-to-peer browser audio, video, and screen sharing).</w:t>
      </w:r>
    </w:p>
    <w:p w14:paraId="6D16B883" w14:textId="77777777" w:rsidR="00B40DF7" w:rsidRDefault="00000000">
      <w:pPr>
        <w:pStyle w:val="ListParagraph"/>
        <w:numPr>
          <w:ilvl w:val="0"/>
          <w:numId w:val="1"/>
        </w:numPr>
        <w:spacing w:before="40" w:after="80" w:line="280" w:lineRule="auto"/>
        <w:jc w:val="both"/>
      </w:pPr>
      <w:r>
        <w:rPr>
          <w:b/>
          <w:bCs/>
        </w:rPr>
        <w:t xml:space="preserve">[6] Mozilla Developer Network (MDN). (2024): </w:t>
      </w:r>
      <w:r>
        <w:t>HTML5 Canvas API and 2D Graphics Context Specification. Mozilla Corporation. Available at: https://developer.mozilla.org/en-US/docs/Web/API/Canvas_API (Reference for raster and vector graphics manipulation).</w:t>
      </w:r>
    </w:p>
    <w:p w14:paraId="1BB15F1F" w14:textId="77777777" w:rsidR="00B40DF7" w:rsidRDefault="00000000">
      <w:pPr>
        <w:pStyle w:val="ListParagraph"/>
        <w:numPr>
          <w:ilvl w:val="0"/>
          <w:numId w:val="1"/>
        </w:numPr>
        <w:spacing w:before="40" w:after="80" w:line="280" w:lineRule="auto"/>
        <w:jc w:val="both"/>
      </w:pPr>
      <w:r>
        <w:rPr>
          <w:b/>
          <w:bCs/>
        </w:rPr>
        <w:t xml:space="preserve">[7] </w:t>
      </w:r>
      <w:proofErr w:type="spellStart"/>
      <w:r>
        <w:rPr>
          <w:b/>
          <w:bCs/>
        </w:rPr>
        <w:t>Tilkov</w:t>
      </w:r>
      <w:proofErr w:type="spellEnd"/>
      <w:r>
        <w:rPr>
          <w:b/>
          <w:bCs/>
        </w:rPr>
        <w:t xml:space="preserve">, S., &amp; Vinoski, S. (2010): </w:t>
      </w:r>
      <w:r>
        <w:t>Node.js: Using JavaScript to Build High-Performance Network Programs. IEEE Internet Computing, 14(6), 80-83. (Theoretical basis for event-driven, non-blocking asynchronous server runtimes).</w:t>
      </w:r>
    </w:p>
    <w:p w14:paraId="7E9AE088" w14:textId="77777777" w:rsidR="00B40DF7" w:rsidRDefault="00000000">
      <w:pPr>
        <w:pStyle w:val="ListParagraph"/>
        <w:numPr>
          <w:ilvl w:val="0"/>
          <w:numId w:val="1"/>
        </w:numPr>
        <w:spacing w:before="40" w:after="80" w:line="280" w:lineRule="auto"/>
        <w:jc w:val="both"/>
      </w:pPr>
      <w:r>
        <w:rPr>
          <w:b/>
          <w:bCs/>
        </w:rPr>
        <w:t xml:space="preserve">[8] Hipp, D. R. (2023): </w:t>
      </w:r>
      <w:r>
        <w:t>SQLite Architecture and Transactional Engine Design. SQLite Consortium. Available at: https://www.sqlite.org/arch.html (Technical documentation on B-Tree relational storage and zero-configuration persistence).</w:t>
      </w:r>
    </w:p>
    <w:p w14:paraId="16A4AB0F" w14:textId="77777777" w:rsidR="00B40DF7" w:rsidRDefault="00000000">
      <w:pPr>
        <w:pStyle w:val="ListParagraph"/>
        <w:numPr>
          <w:ilvl w:val="0"/>
          <w:numId w:val="1"/>
        </w:numPr>
        <w:spacing w:before="40" w:after="80" w:line="280" w:lineRule="auto"/>
        <w:jc w:val="both"/>
      </w:pPr>
      <w:r>
        <w:rPr>
          <w:b/>
          <w:bCs/>
        </w:rPr>
        <w:t xml:space="preserve">[9] Kaliski, B. (2000): </w:t>
      </w:r>
      <w:r>
        <w:t>PKCS #5: Password-Based Cryptography Specification Version 2.0 (RFC 2898 / RFC 8018). Internet Engineering Task Force (IETF). Available at: https://www.rfc-editor.org/rfc/rfc8018 (Standard for PBKDF2 cryptographic password hashing with SHA-256).</w:t>
      </w:r>
    </w:p>
    <w:p w14:paraId="4643166C" w14:textId="77777777" w:rsidR="00B40DF7" w:rsidRDefault="00000000">
      <w:pPr>
        <w:pStyle w:val="ListParagraph"/>
        <w:numPr>
          <w:ilvl w:val="0"/>
          <w:numId w:val="1"/>
        </w:numPr>
        <w:spacing w:before="40" w:after="80" w:line="280" w:lineRule="auto"/>
        <w:jc w:val="both"/>
      </w:pPr>
      <w:r>
        <w:rPr>
          <w:b/>
          <w:bCs/>
        </w:rPr>
        <w:t xml:space="preserve">[10] Rescorla, E. (2018): </w:t>
      </w:r>
      <w:r>
        <w:t>The Transport Layer Security (TLS) Protocol Version 1.3 (RFC 8446). Internet Engineering Task Force (IETF). (Reference for end-to-end transport layer confidentiality).</w:t>
      </w:r>
    </w:p>
    <w:p w14:paraId="16BFFB03" w14:textId="77777777" w:rsidR="00B40DF7" w:rsidRDefault="00000000">
      <w:pPr>
        <w:pStyle w:val="ListParagraph"/>
        <w:numPr>
          <w:ilvl w:val="0"/>
          <w:numId w:val="1"/>
        </w:numPr>
        <w:spacing w:before="40" w:after="80" w:line="280" w:lineRule="auto"/>
        <w:jc w:val="both"/>
      </w:pPr>
      <w:r>
        <w:rPr>
          <w:b/>
          <w:bCs/>
        </w:rPr>
        <w:t xml:space="preserve">[11] Topping, K. J. (2005): </w:t>
      </w:r>
      <w:r>
        <w:t>Trends in Peer Learning. Educational Psychology, 25(6), 631-645. (Pedagogical research validating cognitive benefits and high retention rates of reciprocal peer tutoring).</w:t>
      </w:r>
    </w:p>
    <w:p w14:paraId="5E0D6A65" w14:textId="77777777" w:rsidR="00B40DF7" w:rsidRDefault="00000000">
      <w:pPr>
        <w:pStyle w:val="ListParagraph"/>
        <w:numPr>
          <w:ilvl w:val="0"/>
          <w:numId w:val="1"/>
        </w:numPr>
        <w:spacing w:before="40" w:after="80" w:line="280" w:lineRule="auto"/>
        <w:jc w:val="both"/>
      </w:pPr>
      <w:r>
        <w:rPr>
          <w:b/>
          <w:bCs/>
        </w:rPr>
        <w:t xml:space="preserve">[12] Vygotsky, L. S. (1978): </w:t>
      </w:r>
      <w:r>
        <w:t>Mind in Society: The Development of Higher Psychological Processes. Harvard University Press, Cambridge, MA. (Foundational educational theory on the Zone of Proximal Development and peer collaborative learning).</w:t>
      </w:r>
    </w:p>
    <w:p w14:paraId="43B78965" w14:textId="77777777" w:rsidR="00B40DF7" w:rsidRDefault="00B40DF7">
      <w:pPr>
        <w:spacing w:before="300"/>
      </w:pPr>
    </w:p>
    <w:p w14:paraId="731EC653" w14:textId="77777777" w:rsidR="00B40DF7" w:rsidRDefault="00000000">
      <w:pPr>
        <w:jc w:val="center"/>
      </w:pPr>
      <w:r>
        <w:rPr>
          <w:b/>
          <w:bCs/>
        </w:rPr>
        <w:t>— END OF SYNOPSIS DOCUMENTATION —</w:t>
      </w:r>
    </w:p>
    <w:sectPr w:rsidR="00B40DF7">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ACF47" w14:textId="77777777" w:rsidR="00F132B6" w:rsidRDefault="00F132B6">
      <w:pPr>
        <w:spacing w:after="0" w:line="240" w:lineRule="auto"/>
      </w:pPr>
      <w:r>
        <w:separator/>
      </w:r>
    </w:p>
  </w:endnote>
  <w:endnote w:type="continuationSeparator" w:id="0">
    <w:p w14:paraId="151361AC" w14:textId="77777777" w:rsidR="00F132B6" w:rsidRDefault="00F132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F297E" w14:textId="77777777" w:rsidR="00B40DF7" w:rsidRDefault="00000000">
    <w:pPr>
      <w:spacing w:before="100" w:after="0"/>
      <w:jc w:val="center"/>
    </w:pPr>
    <w:r>
      <w:rPr>
        <w:color w:val="6B7280"/>
        <w:sz w:val="19"/>
        <w:szCs w:val="19"/>
      </w:rPr>
      <w:t xml:space="preserve">Page </w:t>
    </w:r>
    <w:r>
      <w:rPr>
        <w:color w:val="6B7280"/>
        <w:sz w:val="19"/>
        <w:szCs w:val="19"/>
      </w:rPr>
      <w:fldChar w:fldCharType="begin"/>
    </w:r>
    <w:r>
      <w:rPr>
        <w:color w:val="6B7280"/>
        <w:sz w:val="19"/>
        <w:szCs w:val="19"/>
      </w:rPr>
      <w:instrText>PAGE</w:instrText>
    </w:r>
    <w:r>
      <w:rPr>
        <w:color w:val="6B7280"/>
        <w:sz w:val="19"/>
        <w:szCs w:val="19"/>
      </w:rPr>
      <w:fldChar w:fldCharType="separate"/>
    </w:r>
    <w:r w:rsidR="00D368DA">
      <w:rPr>
        <w:noProof/>
        <w:color w:val="6B7280"/>
        <w:sz w:val="19"/>
        <w:szCs w:val="19"/>
      </w:rPr>
      <w:t>2</w:t>
    </w:r>
    <w:r>
      <w:rPr>
        <w:color w:val="6B7280"/>
        <w:sz w:val="19"/>
        <w:szCs w:val="19"/>
      </w:rPr>
      <w:fldChar w:fldCharType="end"/>
    </w:r>
    <w:r>
      <w:rPr>
        <w:color w:val="6B7280"/>
        <w:sz w:val="19"/>
        <w:szCs w:val="19"/>
      </w:rPr>
      <w:t xml:space="preserve"> of </w:t>
    </w:r>
    <w:r>
      <w:rPr>
        <w:color w:val="6B7280"/>
        <w:sz w:val="19"/>
        <w:szCs w:val="19"/>
      </w:rPr>
      <w:fldChar w:fldCharType="begin"/>
    </w:r>
    <w:r>
      <w:rPr>
        <w:color w:val="6B7280"/>
        <w:sz w:val="19"/>
        <w:szCs w:val="19"/>
      </w:rPr>
      <w:instrText>NUMPAGES</w:instrText>
    </w:r>
    <w:r>
      <w:rPr>
        <w:color w:val="6B7280"/>
        <w:sz w:val="19"/>
        <w:szCs w:val="19"/>
      </w:rPr>
      <w:fldChar w:fldCharType="separate"/>
    </w:r>
    <w:r w:rsidR="00D368DA">
      <w:rPr>
        <w:noProof/>
        <w:color w:val="6B7280"/>
        <w:sz w:val="19"/>
        <w:szCs w:val="19"/>
      </w:rPr>
      <w:t>3</w:t>
    </w:r>
    <w:r>
      <w:rPr>
        <w:color w:val="6B7280"/>
        <w:sz w:val="19"/>
        <w:szCs w:val="19"/>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FFA4D" w14:textId="77777777" w:rsidR="00000000"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1FB12" w14:textId="77777777" w:rsidR="00F132B6" w:rsidRDefault="00F132B6">
      <w:pPr>
        <w:spacing w:after="0" w:line="240" w:lineRule="auto"/>
      </w:pPr>
      <w:r>
        <w:separator/>
      </w:r>
    </w:p>
  </w:footnote>
  <w:footnote w:type="continuationSeparator" w:id="0">
    <w:p w14:paraId="672546BF" w14:textId="77777777" w:rsidR="00F132B6" w:rsidRDefault="00F132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7C88" w14:textId="77777777" w:rsidR="00B40DF7" w:rsidRDefault="00000000">
    <w:pPr>
      <w:spacing w:after="100"/>
      <w:jc w:val="right"/>
    </w:pPr>
    <w:r>
      <w:rPr>
        <w:b/>
        <w:bCs/>
        <w:color w:val="6B7280"/>
        <w:sz w:val="17"/>
        <w:szCs w:val="17"/>
      </w:rPr>
      <w:t>SKILLSWAPX — MCA MINOR PROJECT SYNOPSIS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2C1B"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C185B"/>
    <w:multiLevelType w:val="hybridMultilevel"/>
    <w:tmpl w:val="37AE5CFA"/>
    <w:lvl w:ilvl="0" w:tplc="52808C9A">
      <w:start w:val="1"/>
      <w:numFmt w:val="bullet"/>
      <w:lvlText w:val="●"/>
      <w:lvlJc w:val="left"/>
      <w:pPr>
        <w:ind w:left="720" w:hanging="360"/>
      </w:pPr>
    </w:lvl>
    <w:lvl w:ilvl="1" w:tplc="6C124A00">
      <w:start w:val="1"/>
      <w:numFmt w:val="bullet"/>
      <w:lvlText w:val="○"/>
      <w:lvlJc w:val="left"/>
      <w:pPr>
        <w:ind w:left="1440" w:hanging="360"/>
      </w:pPr>
    </w:lvl>
    <w:lvl w:ilvl="2" w:tplc="38D0E344">
      <w:start w:val="1"/>
      <w:numFmt w:val="bullet"/>
      <w:lvlText w:val="■"/>
      <w:lvlJc w:val="left"/>
      <w:pPr>
        <w:ind w:left="2160" w:hanging="360"/>
      </w:pPr>
    </w:lvl>
    <w:lvl w:ilvl="3" w:tplc="4BDC86E0">
      <w:start w:val="1"/>
      <w:numFmt w:val="bullet"/>
      <w:lvlText w:val="●"/>
      <w:lvlJc w:val="left"/>
      <w:pPr>
        <w:ind w:left="2880" w:hanging="360"/>
      </w:pPr>
    </w:lvl>
    <w:lvl w:ilvl="4" w:tplc="D06C41EE">
      <w:start w:val="1"/>
      <w:numFmt w:val="bullet"/>
      <w:lvlText w:val="○"/>
      <w:lvlJc w:val="left"/>
      <w:pPr>
        <w:ind w:left="3600" w:hanging="360"/>
      </w:pPr>
    </w:lvl>
    <w:lvl w:ilvl="5" w:tplc="C6B20EE0">
      <w:start w:val="1"/>
      <w:numFmt w:val="bullet"/>
      <w:lvlText w:val="■"/>
      <w:lvlJc w:val="left"/>
      <w:pPr>
        <w:ind w:left="4320" w:hanging="360"/>
      </w:pPr>
    </w:lvl>
    <w:lvl w:ilvl="6" w:tplc="F45E7184">
      <w:start w:val="1"/>
      <w:numFmt w:val="bullet"/>
      <w:lvlText w:val="●"/>
      <w:lvlJc w:val="left"/>
      <w:pPr>
        <w:ind w:left="5040" w:hanging="360"/>
      </w:pPr>
    </w:lvl>
    <w:lvl w:ilvl="7" w:tplc="7780E132">
      <w:start w:val="1"/>
      <w:numFmt w:val="bullet"/>
      <w:lvlText w:val="●"/>
      <w:lvlJc w:val="left"/>
      <w:pPr>
        <w:ind w:left="5760" w:hanging="360"/>
      </w:pPr>
    </w:lvl>
    <w:lvl w:ilvl="8" w:tplc="C55CFB1A">
      <w:start w:val="1"/>
      <w:numFmt w:val="bullet"/>
      <w:lvlText w:val="●"/>
      <w:lvlJc w:val="left"/>
      <w:pPr>
        <w:ind w:left="6480" w:hanging="360"/>
      </w:pPr>
    </w:lvl>
  </w:abstractNum>
  <w:num w:numId="1" w16cid:durableId="1780851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F7"/>
    <w:rsid w:val="00B40DF7"/>
    <w:rsid w:val="00D368DA"/>
    <w:rsid w:val="00F132B6"/>
    <w:rsid w:val="00FE132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89FC7"/>
  <w15:docId w15:val="{076CD949-8EED-454A-BB35-44AA9C8F4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IN" w:eastAsia="en-IN" w:bidi="hi-IN"/>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8706</Words>
  <Characters>49626</Characters>
  <Application>Microsoft Office Word</Application>
  <DocSecurity>0</DocSecurity>
  <Lines>413</Lines>
  <Paragraphs>116</Paragraphs>
  <ScaleCrop>false</ScaleCrop>
  <Company/>
  <LinksUpToDate>false</LinksUpToDate>
  <CharactersWithSpaces>58216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P</cp:lastModifiedBy>
  <cp:revision>3</cp:revision>
  <dcterms:created xsi:type="dcterms:W3CDTF">2026-09-10T14:38:00Z</dcterms:created>
  <dcterms:modified xsi:type="dcterms:W3CDTF">2026-09-10T14:44:00Z</dcterms:modified>
</cp:coreProperties>
</file>