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A3A7" w14:textId="77777777" w:rsidR="00B80D36" w:rsidRPr="007E67F3" w:rsidRDefault="00B80D36" w:rsidP="00B80D36">
      <w:pPr>
        <w:rPr>
          <w:rFonts w:cs="Times New Roman"/>
          <w:sz w:val="22"/>
        </w:rPr>
      </w:pPr>
      <w:r w:rsidRPr="007E67F3">
        <w:rPr>
          <w:rFonts w:cs="Times New Roman"/>
          <w:sz w:val="22"/>
        </w:rPr>
        <w:t xml:space="preserve">Таблица основных симптомов для дифференцировки для сети Петри 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3"/>
        <w:gridCol w:w="2161"/>
        <w:gridCol w:w="2125"/>
        <w:gridCol w:w="3776"/>
      </w:tblGrid>
      <w:tr w:rsidR="00B80D36" w:rsidRPr="007E67F3" w14:paraId="1F9FDB09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A2AD7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П/п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A4688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Обозначение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0B3BC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proofErr w:type="spellStart"/>
            <w:r w:rsidRPr="007E67F3">
              <w:rPr>
                <w:rFonts w:cs="Times New Roman"/>
                <w:sz w:val="22"/>
              </w:rPr>
              <w:t>Нодулярный</w:t>
            </w:r>
            <w:proofErr w:type="spellEnd"/>
            <w:r w:rsidRPr="007E67F3">
              <w:rPr>
                <w:rFonts w:cs="Times New Roman"/>
                <w:sz w:val="22"/>
              </w:rPr>
              <w:t xml:space="preserve"> склероз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C1574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Смешанно-клеточный склероз</w:t>
            </w:r>
          </w:p>
        </w:tc>
      </w:tr>
      <w:tr w:rsidR="00B80D36" w:rsidRPr="00E3502B" w14:paraId="439C9BCA" w14:textId="77777777" w:rsidTr="009071FD">
        <w:trPr>
          <w:tblCellSpacing w:w="0" w:type="dxa"/>
        </w:trPr>
        <w:tc>
          <w:tcPr>
            <w:tcW w:w="9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29E38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Жалобы</w:t>
            </w:r>
          </w:p>
        </w:tc>
      </w:tr>
      <w:tr w:rsidR="00B80D36" w:rsidRPr="007E67F3" w14:paraId="582732FE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17F3A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1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AD506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b1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B11D0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О</w:t>
            </w:r>
            <w:r w:rsidRPr="00D93C6A">
              <w:rPr>
                <w:rFonts w:cs="Times New Roman"/>
                <w:sz w:val="22"/>
              </w:rPr>
              <w:t>щущение</w:t>
            </w:r>
            <w:r>
              <w:rPr>
                <w:rFonts w:cs="Times New Roman"/>
                <w:sz w:val="22"/>
              </w:rPr>
              <w:t xml:space="preserve"> </w:t>
            </w:r>
            <w:r w:rsidRPr="00D93C6A">
              <w:rPr>
                <w:rFonts w:cs="Times New Roman"/>
                <w:sz w:val="22"/>
              </w:rPr>
              <w:t>припухлости и распирания в</w:t>
            </w:r>
            <w:r>
              <w:rPr>
                <w:rFonts w:cs="Times New Roman"/>
                <w:sz w:val="22"/>
              </w:rPr>
              <w:t xml:space="preserve"> </w:t>
            </w:r>
            <w:r w:rsidRPr="00D93C6A">
              <w:rPr>
                <w:rFonts w:cs="Times New Roman"/>
                <w:sz w:val="22"/>
              </w:rPr>
              <w:t>области шеи</w:t>
            </w:r>
            <w:r>
              <w:rPr>
                <w:rFonts w:cs="Times New Roman"/>
                <w:sz w:val="22"/>
              </w:rPr>
              <w:t xml:space="preserve"> (2)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08BD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1FFAD0F3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C2FAF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E3E9E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4F88F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 xml:space="preserve">Кашель </w:t>
            </w:r>
            <w:r w:rsidRPr="00E3502B">
              <w:rPr>
                <w:rFonts w:cs="Times New Roman"/>
                <w:sz w:val="22"/>
              </w:rPr>
              <w:t>(</w:t>
            </w:r>
            <w:r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05287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67E01186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EADD3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F76A8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7E060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Отдышка</w:t>
            </w:r>
            <w:r w:rsidRPr="00E3502B">
              <w:rPr>
                <w:rFonts w:cs="Times New Roman"/>
                <w:sz w:val="22"/>
              </w:rPr>
              <w:t xml:space="preserve"> (</w:t>
            </w:r>
            <w:r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79871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3C8B88C2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D1FCB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9679F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8ED12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 xml:space="preserve">Лихорадка &gt;38°C не менее трёх дней без признаков воспаления </w:t>
            </w:r>
            <w:r w:rsidRPr="00E3502B">
              <w:rPr>
                <w:rFonts w:cs="Times New Roman"/>
                <w:sz w:val="22"/>
              </w:rPr>
              <w:t>(</w:t>
            </w:r>
            <w:r w:rsidRPr="007E67F3"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 / (</w:t>
            </w:r>
            <w:r w:rsidRPr="007E67F3">
              <w:rPr>
                <w:rFonts w:cs="Times New Roman"/>
                <w:sz w:val="22"/>
              </w:rPr>
              <w:t>2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4E7EFAEF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A3D50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F00CD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E910B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Проливные ночные поты</w:t>
            </w:r>
            <w:r w:rsidRPr="00E3502B">
              <w:rPr>
                <w:rFonts w:cs="Times New Roman"/>
                <w:sz w:val="22"/>
              </w:rPr>
              <w:t xml:space="preserve"> (</w:t>
            </w:r>
            <w:r w:rsidRPr="007E67F3"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 / (</w:t>
            </w:r>
            <w:r w:rsidRPr="007E67F3">
              <w:rPr>
                <w:rFonts w:cs="Times New Roman"/>
                <w:sz w:val="22"/>
              </w:rPr>
              <w:t>2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38849787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D758B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343B8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9A4D1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Необъяснимая потеря массы тела &gt;10% за последние 6 месяцев</w:t>
            </w:r>
            <w:r w:rsidRPr="00E3502B">
              <w:rPr>
                <w:rFonts w:cs="Times New Roman"/>
                <w:sz w:val="22"/>
              </w:rPr>
              <w:t xml:space="preserve"> (</w:t>
            </w:r>
            <w:r w:rsidRPr="007E67F3"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 / (</w:t>
            </w:r>
            <w:r w:rsidRPr="007E67F3">
              <w:rPr>
                <w:rFonts w:cs="Times New Roman"/>
                <w:sz w:val="22"/>
              </w:rPr>
              <w:t>2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69CB14D9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5F952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7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AB27A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b7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DDD8A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8F491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Боли в костях (позвонки, таз) (</w:t>
            </w:r>
            <w:r>
              <w:rPr>
                <w:rFonts w:cs="Times New Roman"/>
                <w:sz w:val="22"/>
              </w:rPr>
              <w:t>1</w:t>
            </w:r>
            <w:r w:rsidRPr="007E67F3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542FBEC4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BAF30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8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C8806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b8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B21E0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F6419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Ч</w:t>
            </w:r>
            <w:r w:rsidRPr="00D93C6A">
              <w:rPr>
                <w:rFonts w:cs="Times New Roman"/>
                <w:sz w:val="22"/>
              </w:rPr>
              <w:t>увство тяжести и распирания в живот</w:t>
            </w:r>
            <w:r>
              <w:rPr>
                <w:rFonts w:cs="Times New Roman"/>
                <w:sz w:val="22"/>
              </w:rPr>
              <w:t>е (1)</w:t>
            </w:r>
          </w:p>
        </w:tc>
      </w:tr>
      <w:tr w:rsidR="00B80D36" w:rsidRPr="007E67F3" w14:paraId="64417411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63B12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50185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9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83F4E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 xml:space="preserve">Возможно заболевание </w:t>
            </w:r>
            <w:proofErr w:type="spellStart"/>
            <w:r w:rsidRPr="007E67F3">
              <w:rPr>
                <w:rFonts w:cs="Times New Roman"/>
                <w:sz w:val="22"/>
              </w:rPr>
              <w:t>нодулярной</w:t>
            </w:r>
            <w:proofErr w:type="spellEnd"/>
            <w:r w:rsidRPr="007E67F3">
              <w:rPr>
                <w:rFonts w:cs="Times New Roman"/>
                <w:sz w:val="22"/>
              </w:rPr>
              <w:t xml:space="preserve"> формой склероза</w:t>
            </w:r>
          </w:p>
        </w:tc>
      </w:tr>
      <w:tr w:rsidR="00B80D36" w:rsidRPr="007E67F3" w14:paraId="2298F163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E9D1F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E8C25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b1</w:t>
            </w:r>
            <w:r>
              <w:rPr>
                <w:rFonts w:cs="Times New Roman"/>
                <w:sz w:val="22"/>
                <w:lang w:val="en-US"/>
              </w:rPr>
              <w:t>0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35823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Возможно заболевание смешанно-клеточной формой склероза</w:t>
            </w:r>
          </w:p>
        </w:tc>
      </w:tr>
      <w:tr w:rsidR="00B80D36" w:rsidRPr="00E3502B" w14:paraId="6EC14FD9" w14:textId="77777777" w:rsidTr="009071FD">
        <w:trPr>
          <w:tblCellSpacing w:w="0" w:type="dxa"/>
        </w:trPr>
        <w:tc>
          <w:tcPr>
            <w:tcW w:w="9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11F0E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 xml:space="preserve">Осмотр </w:t>
            </w:r>
            <w:r w:rsidRPr="007E67F3">
              <w:rPr>
                <w:rFonts w:cs="Times New Roman"/>
                <w:sz w:val="22"/>
              </w:rPr>
              <w:t xml:space="preserve">врачом </w:t>
            </w:r>
            <w:r w:rsidRPr="00E3502B">
              <w:rPr>
                <w:rFonts w:cs="Times New Roman"/>
                <w:sz w:val="22"/>
              </w:rPr>
              <w:t>(b1</w:t>
            </w:r>
            <w:r>
              <w:rPr>
                <w:rFonts w:cs="Times New Roman"/>
                <w:sz w:val="22"/>
                <w:lang w:val="en-US"/>
              </w:rPr>
              <w:t>1</w:t>
            </w:r>
            <w:r w:rsidRPr="00E3502B">
              <w:rPr>
                <w:rFonts w:cs="Times New Roman"/>
                <w:sz w:val="22"/>
              </w:rPr>
              <w:t>), (b1</w:t>
            </w:r>
            <w:r>
              <w:rPr>
                <w:rFonts w:cs="Times New Roman"/>
                <w:sz w:val="22"/>
                <w:lang w:val="en-US"/>
              </w:rPr>
              <w:t>2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78215B1D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12A07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FB20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b1</w:t>
            </w:r>
            <w:r>
              <w:rPr>
                <w:rFonts w:cs="Times New Roman"/>
                <w:sz w:val="22"/>
                <w:lang w:val="en-US"/>
              </w:rPr>
              <w:t>3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FD762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Увеличение</w:t>
            </w:r>
            <w:r>
              <w:rPr>
                <w:rFonts w:cs="Times New Roman"/>
                <w:sz w:val="22"/>
              </w:rPr>
              <w:t xml:space="preserve"> шейных лимфоузлов </w:t>
            </w:r>
            <w:r w:rsidRPr="00E3502B">
              <w:rPr>
                <w:rFonts w:cs="Times New Roman"/>
                <w:sz w:val="22"/>
              </w:rPr>
              <w:t>(</w:t>
            </w:r>
            <w:r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6C5DC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6396EF26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171B4" w14:textId="77777777" w:rsidR="00B80D36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DE21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b1</w:t>
            </w:r>
            <w:r>
              <w:rPr>
                <w:rFonts w:cs="Times New Roman"/>
                <w:sz w:val="22"/>
                <w:lang w:val="en-US"/>
              </w:rPr>
              <w:t>4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D8CB9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Увеличение </w:t>
            </w:r>
            <w:r w:rsidRPr="007E67F3">
              <w:rPr>
                <w:rFonts w:cs="Times New Roman"/>
                <w:sz w:val="22"/>
              </w:rPr>
              <w:t>лимфоузлов средостения</w:t>
            </w:r>
            <w:r>
              <w:rPr>
                <w:rFonts w:cs="Times New Roman"/>
                <w:sz w:val="22"/>
              </w:rPr>
              <w:t xml:space="preserve"> 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C9544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7F08D906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16D68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F0686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b1</w:t>
            </w:r>
            <w:r>
              <w:rPr>
                <w:rFonts w:cs="Times New Roman"/>
                <w:sz w:val="22"/>
                <w:lang w:val="en-US"/>
              </w:rPr>
              <w:t>5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A110D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 xml:space="preserve">Набухание шейных вен </w:t>
            </w:r>
            <w:r w:rsidRPr="00E3502B">
              <w:rPr>
                <w:rFonts w:cs="Times New Roman"/>
                <w:sz w:val="22"/>
              </w:rPr>
              <w:t>(</w:t>
            </w:r>
            <w:r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D1FC6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48CF8649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AC32D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E62E6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b1</w:t>
            </w:r>
            <w:r>
              <w:rPr>
                <w:rFonts w:cs="Times New Roman"/>
                <w:sz w:val="22"/>
                <w:lang w:val="en-US"/>
              </w:rPr>
              <w:t>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4EB52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Отек лица 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737E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28ABFAC5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F6C5E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D47C9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b1</w:t>
            </w:r>
            <w:r>
              <w:rPr>
                <w:rFonts w:cs="Times New Roman"/>
                <w:sz w:val="22"/>
                <w:lang w:val="en-US"/>
              </w:rPr>
              <w:t>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7CA9B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  <w:lang w:val="en-US"/>
              </w:rPr>
            </w:pPr>
            <w:r w:rsidRPr="007E67F3">
              <w:rPr>
                <w:rFonts w:cs="Times New Roman"/>
                <w:sz w:val="22"/>
              </w:rPr>
              <w:t>Возраст: 15-35 лет 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454F5" w14:textId="77777777" w:rsidR="00B80D36" w:rsidRPr="00E3502B" w:rsidRDefault="00B80D36" w:rsidP="009071FD">
            <w:pPr>
              <w:rPr>
                <w:rFonts w:cs="Times New Roman"/>
                <w:sz w:val="22"/>
                <w:lang w:val="en-US"/>
              </w:rPr>
            </w:pPr>
          </w:p>
        </w:tc>
      </w:tr>
      <w:tr w:rsidR="00B80D36" w:rsidRPr="007E67F3" w14:paraId="558F76A1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02125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47085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b1</w:t>
            </w:r>
            <w:r>
              <w:rPr>
                <w:rFonts w:cs="Times New Roman"/>
                <w:sz w:val="22"/>
                <w:lang w:val="en-US"/>
              </w:rPr>
              <w:t>8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D5D41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Спленомегалия</w:t>
            </w:r>
            <w:r w:rsidRPr="00E3502B">
              <w:rPr>
                <w:rFonts w:cs="Times New Roman"/>
                <w:sz w:val="22"/>
              </w:rPr>
              <w:t xml:space="preserve"> (</w:t>
            </w:r>
            <w:r w:rsidRPr="007E67F3">
              <w:rPr>
                <w:rFonts w:cs="Times New Roman"/>
                <w:sz w:val="22"/>
              </w:rPr>
              <w:t>1</w:t>
            </w:r>
            <w:r w:rsidRPr="00E3502B">
              <w:rPr>
                <w:rFonts w:cs="Times New Roman"/>
                <w:sz w:val="22"/>
              </w:rPr>
              <w:t>)</w:t>
            </w:r>
            <w:r w:rsidRPr="007E67F3">
              <w:rPr>
                <w:rFonts w:cs="Times New Roman"/>
                <w:sz w:val="22"/>
              </w:rPr>
              <w:t xml:space="preserve"> / (</w:t>
            </w:r>
            <w:r w:rsidRPr="007E67F3">
              <w:rPr>
                <w:rFonts w:cs="Times New Roman"/>
                <w:sz w:val="22"/>
                <w:lang w:val="en-US"/>
              </w:rPr>
              <w:t>2</w:t>
            </w:r>
            <w:r w:rsidRPr="007E67F3">
              <w:rPr>
                <w:rFonts w:cs="Times New Roman"/>
                <w:sz w:val="22"/>
              </w:rPr>
              <w:t>)</w:t>
            </w:r>
            <w:r>
              <w:rPr>
                <w:rFonts w:cs="Times New Roman"/>
                <w:sz w:val="22"/>
              </w:rPr>
              <w:t xml:space="preserve"> </w:t>
            </w:r>
          </w:p>
        </w:tc>
      </w:tr>
      <w:tr w:rsidR="00B80D36" w:rsidRPr="007E67F3" w14:paraId="7CAC9E7E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ED87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35B97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19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D79F6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Пол: женщины (2) / (1)</w:t>
            </w:r>
          </w:p>
        </w:tc>
      </w:tr>
      <w:tr w:rsidR="00B80D36" w:rsidRPr="007E67F3" w14:paraId="2D02AE55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93699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03192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2</w:t>
            </w:r>
            <w:r>
              <w:rPr>
                <w:rFonts w:cs="Times New Roman"/>
                <w:sz w:val="22"/>
                <w:lang w:val="en-US"/>
              </w:rPr>
              <w:t>0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A8B66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Пол: мужчины (1) / (2)</w:t>
            </w:r>
          </w:p>
        </w:tc>
      </w:tr>
      <w:tr w:rsidR="00B80D36" w:rsidRPr="007E67F3" w14:paraId="18A5647B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6CA65" w14:textId="77777777" w:rsidR="00B80D36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9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F6486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2</w:t>
            </w:r>
            <w:r>
              <w:rPr>
                <w:rFonts w:cs="Times New Roman"/>
                <w:sz w:val="22"/>
                <w:lang w:val="en-US"/>
              </w:rPr>
              <w:t>1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4EBC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944E8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846C40">
              <w:rPr>
                <w:rFonts w:cs="Times New Roman"/>
                <w:sz w:val="22"/>
              </w:rPr>
              <w:t>Увеличение</w:t>
            </w:r>
            <w:r>
              <w:rPr>
                <w:rFonts w:cs="Times New Roman"/>
                <w:sz w:val="22"/>
              </w:rPr>
              <w:t xml:space="preserve"> </w:t>
            </w:r>
            <w:r w:rsidRPr="00846C40">
              <w:rPr>
                <w:rFonts w:cs="Times New Roman"/>
                <w:sz w:val="22"/>
              </w:rPr>
              <w:t>периферически</w:t>
            </w:r>
            <w:r>
              <w:rPr>
                <w:rFonts w:cs="Times New Roman"/>
                <w:sz w:val="22"/>
              </w:rPr>
              <w:t xml:space="preserve">х </w:t>
            </w:r>
            <w:r w:rsidRPr="00846C40">
              <w:rPr>
                <w:rFonts w:cs="Times New Roman"/>
                <w:sz w:val="22"/>
              </w:rPr>
              <w:t>лимфоузлов</w:t>
            </w:r>
            <w:r>
              <w:rPr>
                <w:rFonts w:cs="Times New Roman"/>
                <w:sz w:val="22"/>
              </w:rPr>
              <w:t xml:space="preserve"> </w:t>
            </w:r>
            <w:r w:rsidRPr="00846C40">
              <w:rPr>
                <w:rFonts w:cs="Times New Roman"/>
                <w:sz w:val="22"/>
              </w:rPr>
              <w:t>(</w:t>
            </w:r>
            <w:r>
              <w:rPr>
                <w:rFonts w:cs="Times New Roman"/>
                <w:sz w:val="22"/>
              </w:rPr>
              <w:t>1</w:t>
            </w:r>
            <w:r w:rsidRPr="00846C40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10A7C7C9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C8140" w14:textId="77777777" w:rsidR="00B80D36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7416E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2</w:t>
            </w:r>
            <w:r>
              <w:rPr>
                <w:rFonts w:cs="Times New Roman"/>
                <w:sz w:val="22"/>
                <w:lang w:val="en-US"/>
              </w:rPr>
              <w:t>2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5CFE2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4F069" w14:textId="77777777" w:rsidR="00B80D36" w:rsidRPr="00846C40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846C40">
              <w:rPr>
                <w:rFonts w:cs="Times New Roman"/>
                <w:sz w:val="22"/>
              </w:rPr>
              <w:t>Увеличение абдоминальных лимфоузлов (</w:t>
            </w:r>
            <w:r>
              <w:rPr>
                <w:rFonts w:cs="Times New Roman"/>
                <w:sz w:val="22"/>
              </w:rPr>
              <w:t>1</w:t>
            </w:r>
            <w:r w:rsidRPr="00846C40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54F1950E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8231E" w14:textId="77777777" w:rsidR="00B80D36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11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7F91C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2</w:t>
            </w:r>
            <w:r>
              <w:rPr>
                <w:rFonts w:cs="Times New Roman"/>
                <w:sz w:val="22"/>
                <w:lang w:val="en-US"/>
              </w:rPr>
              <w:t>3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C7E64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864A" w14:textId="77777777" w:rsidR="00B80D36" w:rsidRPr="00846C40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846C40">
              <w:rPr>
                <w:rFonts w:cs="Times New Roman"/>
                <w:sz w:val="22"/>
              </w:rPr>
              <w:t>Увеличение забрюшинных лимфоузлов (</w:t>
            </w:r>
            <w:r>
              <w:rPr>
                <w:rFonts w:cs="Times New Roman"/>
                <w:sz w:val="22"/>
              </w:rPr>
              <w:t>1</w:t>
            </w:r>
            <w:r w:rsidRPr="00846C40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50D20B58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02190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12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4653B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2</w:t>
            </w:r>
            <w:r>
              <w:rPr>
                <w:rFonts w:cs="Times New Roman"/>
                <w:sz w:val="22"/>
                <w:lang w:val="en-US"/>
              </w:rPr>
              <w:t>4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C730F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6CC21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Возраст</w:t>
            </w:r>
            <w:r w:rsidRPr="007E67F3">
              <w:rPr>
                <w:rFonts w:cs="Times New Roman"/>
                <w:sz w:val="22"/>
              </w:rPr>
              <w:t>: дети/пожилые</w:t>
            </w:r>
            <w:r w:rsidRPr="00E3502B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0-14 и 35 и старше (1)</w:t>
            </w:r>
          </w:p>
        </w:tc>
      </w:tr>
      <w:tr w:rsidR="00B80D36" w:rsidRPr="007E67F3" w14:paraId="495F25EC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A0464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72681" w14:textId="77777777" w:rsidR="00B80D36" w:rsidRPr="00A02E6E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2</w:t>
            </w:r>
            <w:r>
              <w:rPr>
                <w:rFonts w:cs="Times New Roman"/>
                <w:sz w:val="22"/>
                <w:lang w:val="en-US"/>
              </w:rPr>
              <w:t>5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CE2DB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7A3AF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Наличие болезни ВИЧ</w:t>
            </w:r>
            <w:r w:rsidRPr="00E3502B">
              <w:rPr>
                <w:rFonts w:cs="Times New Roman"/>
                <w:sz w:val="22"/>
              </w:rPr>
              <w:t xml:space="preserve"> (</w:t>
            </w:r>
            <w:r>
              <w:rPr>
                <w:rFonts w:cs="Times New Roman"/>
                <w:sz w:val="22"/>
              </w:rPr>
              <w:t>2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</w:tr>
      <w:tr w:rsidR="00B80D36" w:rsidRPr="00E3502B" w14:paraId="1AB8CB5A" w14:textId="77777777" w:rsidTr="009071FD">
        <w:trPr>
          <w:tblCellSpacing w:w="0" w:type="dxa"/>
        </w:trPr>
        <w:tc>
          <w:tcPr>
            <w:tcW w:w="9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EB529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Лабораторное исследование (b</w:t>
            </w:r>
            <w:r>
              <w:rPr>
                <w:rFonts w:cs="Times New Roman"/>
                <w:sz w:val="22"/>
              </w:rPr>
              <w:t>2</w:t>
            </w:r>
            <w:r>
              <w:rPr>
                <w:rFonts w:cs="Times New Roman"/>
                <w:sz w:val="22"/>
                <w:lang w:val="en-US"/>
              </w:rPr>
              <w:t>6</w:t>
            </w:r>
            <w:r w:rsidRPr="00E3502B">
              <w:rPr>
                <w:rFonts w:cs="Times New Roman"/>
                <w:sz w:val="22"/>
              </w:rPr>
              <w:t>), (b2</w:t>
            </w:r>
            <w:r>
              <w:rPr>
                <w:rFonts w:cs="Times New Roman"/>
                <w:sz w:val="22"/>
                <w:lang w:val="en-US"/>
              </w:rPr>
              <w:t>7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2AE6088D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DECEC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1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70089" w14:textId="77777777" w:rsidR="00B80D36" w:rsidRPr="004C569D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b2</w:t>
            </w: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C69B4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EBV- (&lt;20%) (</w:t>
            </w:r>
            <w:r>
              <w:rPr>
                <w:rFonts w:cs="Times New Roman"/>
                <w:sz w:val="22"/>
              </w:rPr>
              <w:t>2</w:t>
            </w:r>
            <w:r w:rsidRPr="007E67F3">
              <w:rPr>
                <w:rFonts w:cs="Times New Roman"/>
                <w:sz w:val="22"/>
              </w:rPr>
              <w:t>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FE160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282606A4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2D98B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2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09EE8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b2</w:t>
            </w: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D1C52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4C569D">
              <w:rPr>
                <w:rFonts w:cs="Times New Roman"/>
                <w:sz w:val="22"/>
              </w:rPr>
              <w:t>Доминирование CD4+ T-клеток в микроокружении (</w:t>
            </w:r>
            <w:r>
              <w:rPr>
                <w:rFonts w:cs="Times New Roman"/>
                <w:sz w:val="22"/>
              </w:rPr>
              <w:t>1</w:t>
            </w:r>
            <w:r w:rsidRPr="004C569D">
              <w:rPr>
                <w:rFonts w:cs="Times New Roman"/>
                <w:sz w:val="22"/>
              </w:rPr>
              <w:t>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46151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1E87C36C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98D7B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3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5819A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30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9A339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Увеличение </w:t>
            </w:r>
            <w:r w:rsidRPr="007E67F3">
              <w:rPr>
                <w:rFonts w:cs="Times New Roman"/>
                <w:sz w:val="22"/>
              </w:rPr>
              <w:t>СОЭ (при отсутствии В-симптомов &lt;50 мм/ч, при наличии – &gt;50 мм/ч) (</w:t>
            </w:r>
            <w:r>
              <w:rPr>
                <w:rFonts w:cs="Times New Roman"/>
                <w:sz w:val="22"/>
              </w:rPr>
              <w:t>1</w:t>
            </w:r>
            <w:r w:rsidRPr="007E67F3">
              <w:rPr>
                <w:rFonts w:cs="Times New Roman"/>
                <w:sz w:val="22"/>
              </w:rPr>
              <w:t>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96FA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50BBD478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0CE77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4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D88F7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31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C4E7C" w14:textId="77777777" w:rsidR="00B80D36" w:rsidRPr="004C569D" w:rsidRDefault="00B80D36" w:rsidP="009071FD">
            <w:pPr>
              <w:ind w:firstLine="0"/>
              <w:rPr>
                <w:rFonts w:cs="Times New Roman"/>
                <w:sz w:val="22"/>
                <w:lang w:val="en-US"/>
              </w:rPr>
            </w:pPr>
            <w:r w:rsidRPr="007E67F3">
              <w:rPr>
                <w:rFonts w:cs="Times New Roman"/>
                <w:sz w:val="22"/>
              </w:rPr>
              <w:t xml:space="preserve">Повышение ЛДГ (&gt;250 </w:t>
            </w:r>
            <w:proofErr w:type="spellStart"/>
            <w:r w:rsidRPr="007E67F3">
              <w:rPr>
                <w:rFonts w:cs="Times New Roman"/>
                <w:sz w:val="22"/>
              </w:rPr>
              <w:t>Ед</w:t>
            </w:r>
            <w:proofErr w:type="spellEnd"/>
            <w:r w:rsidRPr="007E67F3">
              <w:rPr>
                <w:rFonts w:cs="Times New Roman"/>
                <w:sz w:val="22"/>
              </w:rPr>
              <w:t>/л) (1) / (2)</w:t>
            </w:r>
          </w:p>
        </w:tc>
      </w:tr>
      <w:tr w:rsidR="00B80D36" w:rsidRPr="007E67F3" w14:paraId="4E665DC6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2EF3C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5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0C35D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32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39636" w14:textId="77777777" w:rsidR="00B80D36" w:rsidRPr="004C569D" w:rsidRDefault="00B80D36" w:rsidP="009071FD">
            <w:pPr>
              <w:ind w:firstLine="0"/>
              <w:rPr>
                <w:rFonts w:cs="Times New Roman"/>
                <w:sz w:val="22"/>
                <w:lang w:val="en-US"/>
              </w:rPr>
            </w:pPr>
            <w:r w:rsidRPr="007E67F3">
              <w:rPr>
                <w:rFonts w:cs="Times New Roman"/>
                <w:sz w:val="22"/>
              </w:rPr>
              <w:t>Лейкоцитоз (&gt;11×10⁹/л нейтрофилы 60-75%) (1) / (2)</w:t>
            </w:r>
          </w:p>
        </w:tc>
      </w:tr>
      <w:tr w:rsidR="00B80D36" w:rsidRPr="007E67F3" w14:paraId="5DA6D522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84BB2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6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CD28A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33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5E109" w14:textId="77777777" w:rsidR="00B80D36" w:rsidRPr="004C569D" w:rsidRDefault="00B80D36" w:rsidP="009071FD">
            <w:pPr>
              <w:ind w:firstLine="0"/>
              <w:rPr>
                <w:rFonts w:cs="Times New Roman"/>
                <w:sz w:val="22"/>
                <w:lang w:val="en-US"/>
              </w:rPr>
            </w:pPr>
            <w:r w:rsidRPr="007E67F3">
              <w:rPr>
                <w:rFonts w:cs="Times New Roman"/>
                <w:sz w:val="22"/>
              </w:rPr>
              <w:t>Лимфопения (&lt;1 × 10⁹/л) (1) / (2)</w:t>
            </w:r>
          </w:p>
        </w:tc>
      </w:tr>
      <w:tr w:rsidR="00B80D36" w:rsidRPr="007E67F3" w14:paraId="1F8ABCB9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B6266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7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AD638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3</w:t>
            </w: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90327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  <w:lang w:val="en-US"/>
              </w:rPr>
              <w:t xml:space="preserve">CD20+ </w:t>
            </w:r>
            <w:r w:rsidRPr="007E67F3">
              <w:rPr>
                <w:rFonts w:cs="Times New Roman"/>
                <w:sz w:val="22"/>
              </w:rPr>
              <w:t>(2) / (1)</w:t>
            </w:r>
          </w:p>
        </w:tc>
      </w:tr>
      <w:tr w:rsidR="00B80D36" w:rsidRPr="007E67F3" w14:paraId="3C4EA733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6B89C" w14:textId="77777777" w:rsidR="00B80D36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8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5035F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en-US"/>
              </w:rPr>
              <w:t>b3</w:t>
            </w: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F5764" w14:textId="77777777" w:rsidR="00B80D36" w:rsidRPr="007E67F3" w:rsidRDefault="00B80D36" w:rsidP="009071FD">
            <w:pPr>
              <w:rPr>
                <w:rFonts w:cs="Times New Roman"/>
                <w:sz w:val="22"/>
                <w:lang w:val="en-US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83ED1" w14:textId="77777777" w:rsidR="00B80D36" w:rsidRPr="00224AEA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Баланс CD4+/CD8+ T-клеток или CD8+ выше (</w:t>
            </w:r>
            <w:r>
              <w:rPr>
                <w:rFonts w:cs="Times New Roman"/>
                <w:sz w:val="22"/>
              </w:rPr>
              <w:t>1</w:t>
            </w:r>
            <w:r w:rsidRPr="007E67F3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33A7A91D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1301C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9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F812F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36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BA7D6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2ACAF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 xml:space="preserve">Повышение ЩФ (кости/печень &gt;150-300 </w:t>
            </w:r>
            <w:proofErr w:type="spellStart"/>
            <w:r w:rsidRPr="007E67F3">
              <w:rPr>
                <w:rFonts w:cs="Times New Roman"/>
                <w:sz w:val="22"/>
              </w:rPr>
              <w:t>Ед</w:t>
            </w:r>
            <w:proofErr w:type="spellEnd"/>
            <w:r w:rsidRPr="007E67F3">
              <w:rPr>
                <w:rFonts w:cs="Times New Roman"/>
                <w:sz w:val="22"/>
              </w:rPr>
              <w:t>/л) (</w:t>
            </w:r>
            <w:r>
              <w:rPr>
                <w:rFonts w:cs="Times New Roman"/>
                <w:sz w:val="22"/>
              </w:rPr>
              <w:t>1</w:t>
            </w:r>
            <w:r w:rsidRPr="007E67F3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21E016EB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F9AD2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10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34998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37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B4E38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99E1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Увеличение </w:t>
            </w:r>
            <w:r w:rsidRPr="007E67F3">
              <w:rPr>
                <w:rFonts w:cs="Times New Roman"/>
                <w:sz w:val="22"/>
              </w:rPr>
              <w:t>СОЭ (&gt;50 мм/ч) (</w:t>
            </w:r>
            <w:r>
              <w:rPr>
                <w:rFonts w:cs="Times New Roman"/>
                <w:sz w:val="22"/>
              </w:rPr>
              <w:t>1</w:t>
            </w:r>
            <w:r w:rsidRPr="007E67F3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074FBC94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C0878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11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A7EE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b38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0221D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98569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EBV+ (70-90%) (</w:t>
            </w:r>
            <w:r>
              <w:rPr>
                <w:rFonts w:cs="Times New Roman"/>
                <w:sz w:val="22"/>
              </w:rPr>
              <w:t>2</w:t>
            </w:r>
            <w:r w:rsidRPr="007E67F3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3925EF42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22C6B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12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ED69F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b3</w:t>
            </w: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C4BC1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31B95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Анемия ((</w:t>
            </w:r>
            <w:proofErr w:type="spellStart"/>
            <w:r w:rsidRPr="007E67F3">
              <w:rPr>
                <w:rFonts w:cs="Times New Roman"/>
                <w:sz w:val="22"/>
              </w:rPr>
              <w:t>Hb</w:t>
            </w:r>
            <w:proofErr w:type="spellEnd"/>
            <w:r w:rsidRPr="007E67F3">
              <w:rPr>
                <w:rFonts w:cs="Times New Roman"/>
                <w:sz w:val="22"/>
              </w:rPr>
              <w:t xml:space="preserve"> &lt;130 г/л у мужчин, &lt;120 г/л у небеременных женщин, &lt;110 г/л у беременных) (1)</w:t>
            </w:r>
          </w:p>
        </w:tc>
      </w:tr>
      <w:tr w:rsidR="00B80D36" w:rsidRPr="007E67F3" w14:paraId="2F5051F7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87F6E" w14:textId="77777777" w:rsidR="00B80D36" w:rsidRPr="004C569D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1</w:t>
            </w: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D919B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40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7977C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 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B6862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Эозинофилия (&gt;0.4×10⁹/л) (1)</w:t>
            </w:r>
          </w:p>
        </w:tc>
      </w:tr>
      <w:tr w:rsidR="00B80D36" w:rsidRPr="007E67F3" w14:paraId="2D202AF7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54CD1" w14:textId="77777777" w:rsidR="00B80D36" w:rsidRPr="00224AEA" w:rsidRDefault="00B80D36" w:rsidP="009071FD">
            <w:pPr>
              <w:rPr>
                <w:rFonts w:cs="Times New Roman"/>
                <w:sz w:val="22"/>
                <w:lang w:val="en-US"/>
              </w:rPr>
            </w:pPr>
            <w:r w:rsidRPr="00E3502B">
              <w:rPr>
                <w:rFonts w:cs="Times New Roman"/>
                <w:sz w:val="22"/>
              </w:rPr>
              <w:t>1</w:t>
            </w:r>
            <w:r>
              <w:rPr>
                <w:rFonts w:cs="Times New Roman"/>
                <w:sz w:val="22"/>
                <w:lang w:val="en-US"/>
              </w:rPr>
              <w:t>4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0D0D5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41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84C3B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12689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Тромбоцитоз (&gt;450×10⁹/л) (1)</w:t>
            </w:r>
          </w:p>
        </w:tc>
      </w:tr>
      <w:tr w:rsidR="00B80D36" w:rsidRPr="00E3502B" w14:paraId="63967523" w14:textId="77777777" w:rsidTr="009071FD">
        <w:trPr>
          <w:tblCellSpacing w:w="0" w:type="dxa"/>
        </w:trPr>
        <w:tc>
          <w:tcPr>
            <w:tcW w:w="93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D0D5D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Инструментальные исследования (b</w:t>
            </w:r>
            <w:r>
              <w:rPr>
                <w:rFonts w:cs="Times New Roman"/>
                <w:sz w:val="22"/>
              </w:rPr>
              <w:t>42</w:t>
            </w:r>
            <w:r w:rsidRPr="00E3502B">
              <w:rPr>
                <w:rFonts w:cs="Times New Roman"/>
                <w:sz w:val="22"/>
              </w:rPr>
              <w:t>), (b</w:t>
            </w:r>
            <w:r>
              <w:rPr>
                <w:rFonts w:cs="Times New Roman"/>
                <w:sz w:val="22"/>
              </w:rPr>
              <w:t>43</w:t>
            </w:r>
            <w:r w:rsidRPr="00E3502B">
              <w:rPr>
                <w:rFonts w:cs="Times New Roman"/>
                <w:sz w:val="22"/>
              </w:rPr>
              <w:t>)</w:t>
            </w:r>
          </w:p>
        </w:tc>
      </w:tr>
      <w:tr w:rsidR="00B80D36" w:rsidRPr="007E67F3" w14:paraId="187957F9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89D14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lastRenderedPageBreak/>
              <w:t>1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EC82E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4</w:t>
            </w: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2643A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Рентген: увеличение средостения, часто массивное (МТИ&gt; 0,33). (2)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BE4E7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02F65065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0AE39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2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86E1E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4</w:t>
            </w: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52B3A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 xml:space="preserve">УЗИ: поражение шейных </w:t>
            </w:r>
            <w:r>
              <w:rPr>
                <w:rFonts w:cs="Times New Roman"/>
                <w:sz w:val="22"/>
              </w:rPr>
              <w:t xml:space="preserve">лимфоузлов </w:t>
            </w:r>
            <w:r w:rsidRPr="007E67F3">
              <w:rPr>
                <w:rFonts w:cs="Times New Roman"/>
                <w:sz w:val="22"/>
              </w:rPr>
              <w:t>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80EA3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</w:tr>
      <w:tr w:rsidR="00B80D36" w:rsidRPr="007E67F3" w14:paraId="483EF3F4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6E99D" w14:textId="77777777" w:rsidR="00B80D36" w:rsidRPr="00224AEA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3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D0B58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4</w:t>
            </w: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9219D" w14:textId="77777777" w:rsidR="00B80D36" w:rsidRPr="00224AEA" w:rsidRDefault="00B80D36" w:rsidP="009071FD">
            <w:pPr>
              <w:ind w:firstLine="0"/>
              <w:rPr>
                <w:rFonts w:cs="Times New Roman"/>
                <w:sz w:val="22"/>
                <w:lang w:val="en-US"/>
              </w:rPr>
            </w:pPr>
            <w:r w:rsidRPr="007E67F3">
              <w:rPr>
                <w:rFonts w:cs="Times New Roman"/>
                <w:sz w:val="22"/>
              </w:rPr>
              <w:t>УЗИ: поражение надключичных</w:t>
            </w:r>
            <w:r>
              <w:rPr>
                <w:rFonts w:cs="Times New Roman"/>
                <w:sz w:val="22"/>
                <w:lang w:val="en-US"/>
              </w:rPr>
              <w:t xml:space="preserve"> </w:t>
            </w:r>
            <w:r>
              <w:rPr>
                <w:rFonts w:cs="Times New Roman"/>
                <w:sz w:val="22"/>
              </w:rPr>
              <w:t xml:space="preserve">лимфоузлов </w:t>
            </w:r>
            <w:r>
              <w:rPr>
                <w:rFonts w:cs="Times New Roman"/>
                <w:sz w:val="22"/>
                <w:lang w:val="en-US"/>
              </w:rPr>
              <w:t>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B3437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4963DD64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1A68B" w14:textId="77777777" w:rsidR="00B80D36" w:rsidRPr="00224AEA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4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EE03D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4</w:t>
            </w: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D5168" w14:textId="77777777" w:rsidR="00B80D36" w:rsidRPr="00224AEA" w:rsidRDefault="00B80D36" w:rsidP="009071FD">
            <w:pPr>
              <w:ind w:firstLine="0"/>
              <w:rPr>
                <w:rFonts w:cs="Times New Roman"/>
                <w:sz w:val="22"/>
                <w:lang w:val="en-US"/>
              </w:rPr>
            </w:pPr>
            <w:r w:rsidRPr="007E67F3">
              <w:rPr>
                <w:rFonts w:cs="Times New Roman"/>
                <w:sz w:val="22"/>
              </w:rPr>
              <w:t>УЗИ: поражение</w:t>
            </w:r>
            <w:r>
              <w:rPr>
                <w:rFonts w:cs="Times New Roman"/>
                <w:sz w:val="22"/>
                <w:lang w:val="en-US"/>
              </w:rPr>
              <w:t xml:space="preserve"> </w:t>
            </w:r>
            <w:r w:rsidRPr="007E67F3">
              <w:rPr>
                <w:rFonts w:cs="Times New Roman"/>
                <w:sz w:val="22"/>
              </w:rPr>
              <w:t>подмышечных</w:t>
            </w:r>
            <w:r>
              <w:rPr>
                <w:rFonts w:cs="Times New Roman"/>
                <w:sz w:val="22"/>
                <w:lang w:val="en-US"/>
              </w:rPr>
              <w:t xml:space="preserve"> </w:t>
            </w:r>
            <w:r w:rsidRPr="007E67F3">
              <w:rPr>
                <w:rFonts w:cs="Times New Roman"/>
                <w:sz w:val="22"/>
              </w:rPr>
              <w:t>лимфоузлов</w:t>
            </w:r>
            <w:r>
              <w:rPr>
                <w:rFonts w:cs="Times New Roman"/>
                <w:sz w:val="22"/>
                <w:lang w:val="en-US"/>
              </w:rPr>
              <w:t xml:space="preserve"> 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0D66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66EDEE23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12F48" w14:textId="77777777" w:rsidR="00B80D36" w:rsidRPr="00224AEA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5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F8A7D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4</w:t>
            </w: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0B322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КТ: Бугристые конгломераты переднего средостения 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4CB09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134DCF0A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594B3" w14:textId="77777777" w:rsidR="00B80D36" w:rsidRPr="00224AEA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6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664A8" w14:textId="77777777" w:rsidR="00B80D36" w:rsidRPr="00172064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  <w:lang w:val="en-US"/>
              </w:rPr>
              <w:t>4</w:t>
            </w: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3B66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КТ/ПЭТ: Локальный высокий захват ФДГ средостения (1)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3A4FF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</w:tr>
      <w:tr w:rsidR="00B80D36" w:rsidRPr="007E67F3" w14:paraId="2F781C2E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649D" w14:textId="77777777" w:rsidR="00B80D36" w:rsidRPr="00224AEA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7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C946F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b</w:t>
            </w:r>
            <w:r>
              <w:rPr>
                <w:rFonts w:cs="Times New Roman"/>
                <w:sz w:val="22"/>
              </w:rPr>
              <w:t>50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71F0B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ED618" w14:textId="77777777" w:rsidR="00B80D36" w:rsidRPr="007E67F3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</w:rPr>
              <w:t>КТ/ПЭТ:</w:t>
            </w:r>
            <w:r>
              <w:rPr>
                <w:rFonts w:cs="Times New Roman"/>
                <w:sz w:val="22"/>
              </w:rPr>
              <w:t xml:space="preserve"> </w:t>
            </w:r>
            <w:r w:rsidRPr="007E67F3">
              <w:rPr>
                <w:rFonts w:cs="Times New Roman"/>
                <w:sz w:val="22"/>
              </w:rPr>
              <w:t>Диффузная абдоминальная лимфаденопатия + </w:t>
            </w:r>
            <w:proofErr w:type="spellStart"/>
            <w:r w:rsidRPr="007E67F3">
              <w:rPr>
                <w:rFonts w:cs="Times New Roman"/>
                <w:sz w:val="22"/>
              </w:rPr>
              <w:t>экстранодальные</w:t>
            </w:r>
            <w:proofErr w:type="spellEnd"/>
            <w:r w:rsidRPr="007E67F3">
              <w:rPr>
                <w:rFonts w:cs="Times New Roman"/>
                <w:sz w:val="22"/>
              </w:rPr>
              <w:t xml:space="preserve"> очаги (1)</w:t>
            </w:r>
          </w:p>
        </w:tc>
      </w:tr>
      <w:tr w:rsidR="00B80D36" w:rsidRPr="007E67F3" w14:paraId="76D4D6D6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DD2CD" w14:textId="77777777" w:rsidR="00B80D36" w:rsidRPr="00224AEA" w:rsidRDefault="00B80D36" w:rsidP="009071FD">
            <w:pPr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8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CBDE4" w14:textId="77777777" w:rsidR="00B80D36" w:rsidRPr="00D93C6A" w:rsidRDefault="00B80D36" w:rsidP="009071FD">
            <w:pPr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  <w:lang w:val="en-US"/>
              </w:rPr>
              <w:t>b</w:t>
            </w:r>
            <w:r>
              <w:rPr>
                <w:rFonts w:cs="Times New Roman"/>
                <w:sz w:val="22"/>
              </w:rPr>
              <w:t>51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DAF3D" w14:textId="77777777" w:rsidR="00B80D36" w:rsidRPr="00E3502B" w:rsidRDefault="00B80D36" w:rsidP="009071FD">
            <w:pPr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> 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8A813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 w:rsidRPr="00E3502B">
              <w:rPr>
                <w:rFonts w:cs="Times New Roman"/>
                <w:sz w:val="22"/>
              </w:rPr>
              <w:t xml:space="preserve">УЗИ: </w:t>
            </w:r>
            <w:r w:rsidRPr="007E67F3">
              <w:rPr>
                <w:rFonts w:cs="Times New Roman"/>
                <w:sz w:val="22"/>
              </w:rPr>
              <w:t xml:space="preserve">поражение абдоминальных/ забрюшинных лимфоузлов </w:t>
            </w:r>
            <w:r>
              <w:rPr>
                <w:rFonts w:cs="Times New Roman"/>
                <w:sz w:val="22"/>
              </w:rPr>
              <w:t xml:space="preserve">(множественное) </w:t>
            </w:r>
            <w:r w:rsidRPr="007E67F3">
              <w:rPr>
                <w:rFonts w:cs="Times New Roman"/>
                <w:sz w:val="22"/>
              </w:rPr>
              <w:t>(1)</w:t>
            </w:r>
          </w:p>
        </w:tc>
      </w:tr>
      <w:tr w:rsidR="00B80D36" w:rsidRPr="007E67F3" w14:paraId="6C5DBB7B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CC59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64EDE" w14:textId="77777777" w:rsidR="00B80D36" w:rsidRPr="00D93C6A" w:rsidRDefault="00B80D36" w:rsidP="009071FD">
            <w:pPr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  <w:lang w:val="en-US"/>
              </w:rPr>
              <w:t>b</w:t>
            </w:r>
            <w:r>
              <w:rPr>
                <w:rFonts w:cs="Times New Roman"/>
                <w:sz w:val="22"/>
              </w:rPr>
              <w:t>52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C8100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Нодулярный</w:t>
            </w:r>
            <w:proofErr w:type="spellEnd"/>
            <w:r>
              <w:rPr>
                <w:rFonts w:cs="Times New Roman"/>
                <w:sz w:val="22"/>
              </w:rPr>
              <w:t xml:space="preserve"> склероз</w:t>
            </w:r>
          </w:p>
        </w:tc>
      </w:tr>
      <w:tr w:rsidR="00B80D36" w:rsidRPr="007E67F3" w14:paraId="56BB3E40" w14:textId="77777777" w:rsidTr="009071FD">
        <w:trPr>
          <w:tblCellSpacing w:w="0" w:type="dxa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E5FC2" w14:textId="77777777" w:rsidR="00B80D36" w:rsidRPr="007E67F3" w:rsidRDefault="00B80D36" w:rsidP="009071FD">
            <w:pPr>
              <w:rPr>
                <w:rFonts w:cs="Times New Roman"/>
                <w:sz w:val="22"/>
              </w:rPr>
            </w:pP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C7BE7" w14:textId="77777777" w:rsidR="00B80D36" w:rsidRPr="00224AEA" w:rsidRDefault="00B80D36" w:rsidP="009071FD">
            <w:pPr>
              <w:rPr>
                <w:rFonts w:cs="Times New Roman"/>
                <w:sz w:val="22"/>
              </w:rPr>
            </w:pPr>
            <w:r w:rsidRPr="007E67F3">
              <w:rPr>
                <w:rFonts w:cs="Times New Roman"/>
                <w:sz w:val="22"/>
                <w:lang w:val="en-US"/>
              </w:rPr>
              <w:t>b</w:t>
            </w:r>
            <w:r>
              <w:rPr>
                <w:rFonts w:cs="Times New Roman"/>
                <w:sz w:val="22"/>
              </w:rPr>
              <w:t>53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A325F" w14:textId="77777777" w:rsidR="00B80D36" w:rsidRPr="00E3502B" w:rsidRDefault="00B80D36" w:rsidP="009071FD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Смешанно-клеточный склероз</w:t>
            </w:r>
          </w:p>
        </w:tc>
      </w:tr>
    </w:tbl>
    <w:p w14:paraId="45F81AA9" w14:textId="77777777" w:rsidR="00B80D36" w:rsidRDefault="00B80D36"/>
    <w:p w14:paraId="767E7EC2" w14:textId="56768B6A" w:rsidR="00A335A3" w:rsidRPr="00A335A3" w:rsidRDefault="00A335A3">
      <w:r>
        <w:t xml:space="preserve">Важно: переход между </w:t>
      </w:r>
      <w:r>
        <w:rPr>
          <w:lang w:val="en-US"/>
        </w:rPr>
        <w:t>b</w:t>
      </w:r>
      <w:r w:rsidRPr="00A335A3">
        <w:t>42</w:t>
      </w:r>
      <w:r w:rsidR="00A91AC2">
        <w:t xml:space="preserve"> и </w:t>
      </w:r>
      <w:r w:rsidRPr="00A335A3">
        <w:t xml:space="preserve"> </w:t>
      </w:r>
      <w:r>
        <w:rPr>
          <w:lang w:val="en-US"/>
        </w:rPr>
        <w:t>b</w:t>
      </w:r>
      <w:r w:rsidRPr="00A335A3">
        <w:t>52</w:t>
      </w:r>
      <w:r w:rsidR="00A91AC2">
        <w:t xml:space="preserve">, </w:t>
      </w:r>
      <w:r w:rsidRPr="00A335A3">
        <w:t xml:space="preserve"> </w:t>
      </w:r>
      <w:r>
        <w:rPr>
          <w:lang w:val="en-US"/>
        </w:rPr>
        <w:t>b</w:t>
      </w:r>
      <w:r w:rsidRPr="00A335A3">
        <w:t>43</w:t>
      </w:r>
      <w:r w:rsidR="00A91AC2">
        <w:t xml:space="preserve"> и</w:t>
      </w:r>
      <w:r w:rsidRPr="00A335A3">
        <w:t xml:space="preserve"> </w:t>
      </w:r>
      <w:r>
        <w:rPr>
          <w:lang w:val="en-US"/>
        </w:rPr>
        <w:t>b</w:t>
      </w:r>
      <w:r w:rsidRPr="00A335A3">
        <w:t xml:space="preserve">53 </w:t>
      </w:r>
      <w:r>
        <w:t xml:space="preserve">возможен при выполнении хотя бы одного </w:t>
      </w:r>
      <w:r>
        <w:rPr>
          <w:lang w:val="en-US"/>
        </w:rPr>
        <w:t>b</w:t>
      </w:r>
      <w:r w:rsidRPr="00A335A3">
        <w:t xml:space="preserve"> </w:t>
      </w:r>
      <w:r>
        <w:t xml:space="preserve">из </w:t>
      </w:r>
      <w:r w:rsidR="00A91AC2">
        <w:t>последнего «блока».</w:t>
      </w:r>
    </w:p>
    <w:p w14:paraId="5EF6B65C" w14:textId="4C326FCE" w:rsidR="00440A42" w:rsidRDefault="00BE66D7">
      <w:r>
        <w:rPr>
          <w:noProof/>
          <w:lang w:val="en-US"/>
        </w:rPr>
        <w:lastRenderedPageBreak/>
        <w:drawing>
          <wp:inline distT="0" distB="0" distL="0" distR="0" wp14:anchorId="6DE2D7BA" wp14:editId="327AF7C7">
            <wp:extent cx="5457825" cy="9251950"/>
            <wp:effectExtent l="0" t="0" r="9525" b="6350"/>
            <wp:docPr id="535740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0095" name="Рисунок 5357400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42"/>
    <w:rsid w:val="000178C2"/>
    <w:rsid w:val="00440A42"/>
    <w:rsid w:val="00A335A3"/>
    <w:rsid w:val="00A91AC2"/>
    <w:rsid w:val="00B80D36"/>
    <w:rsid w:val="00BE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3899C"/>
  <w15:chartTrackingRefBased/>
  <w15:docId w15:val="{FCE5FD07-2589-4CDB-A291-576E1EDC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D36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440A42"/>
    <w:pPr>
      <w:keepNext/>
      <w:keepLines/>
      <w:spacing w:before="360" w:after="80" w:line="278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A42"/>
    <w:pPr>
      <w:keepNext/>
      <w:keepLines/>
      <w:spacing w:before="160" w:after="80" w:line="278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A42"/>
    <w:pPr>
      <w:keepNext/>
      <w:keepLines/>
      <w:spacing w:before="160" w:after="80" w:line="278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A42"/>
    <w:pPr>
      <w:keepNext/>
      <w:keepLines/>
      <w:spacing w:before="80" w:after="40" w:line="278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A42"/>
    <w:pPr>
      <w:keepNext/>
      <w:keepLines/>
      <w:spacing w:before="80" w:after="40" w:line="278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A42"/>
    <w:pPr>
      <w:keepNext/>
      <w:keepLines/>
      <w:spacing w:before="40" w:line="278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A42"/>
    <w:pPr>
      <w:keepNext/>
      <w:keepLines/>
      <w:spacing w:before="40" w:line="278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A42"/>
    <w:pPr>
      <w:keepNext/>
      <w:keepLines/>
      <w:spacing w:line="278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A42"/>
    <w:pPr>
      <w:keepNext/>
      <w:keepLines/>
      <w:spacing w:line="278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A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A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A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A42"/>
    <w:pPr>
      <w:spacing w:after="80" w:line="240" w:lineRule="auto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A42"/>
    <w:pPr>
      <w:numPr>
        <w:ilvl w:val="1"/>
      </w:numPr>
      <w:spacing w:after="160" w:line="278" w:lineRule="auto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A42"/>
    <w:pPr>
      <w:spacing w:before="160" w:after="160" w:line="278" w:lineRule="auto"/>
      <w:ind w:firstLine="0"/>
      <w:contextualSpacing w:val="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440A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A42"/>
    <w:pPr>
      <w:spacing w:after="160" w:line="278" w:lineRule="auto"/>
      <w:ind w:left="720" w:firstLine="0"/>
      <w:jc w:val="left"/>
    </w:pPr>
    <w:rPr>
      <w:rFonts w:asciiTheme="minorHAnsi" w:eastAsiaTheme="minorHAnsi" w:hAnsiTheme="minorHAnsi"/>
      <w:sz w:val="24"/>
      <w:szCs w:val="24"/>
    </w:rPr>
  </w:style>
  <w:style w:type="character" w:styleId="a8">
    <w:name w:val="Intense Emphasis"/>
    <w:basedOn w:val="a0"/>
    <w:uiPriority w:val="21"/>
    <w:qFormat/>
    <w:rsid w:val="00440A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440A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0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Щупакова</dc:creator>
  <cp:keywords/>
  <dc:description/>
  <cp:lastModifiedBy>Дарья Щупакова</cp:lastModifiedBy>
  <cp:revision>5</cp:revision>
  <dcterms:created xsi:type="dcterms:W3CDTF">2026-05-07T20:55:00Z</dcterms:created>
  <dcterms:modified xsi:type="dcterms:W3CDTF">2026-05-07T20:59:00Z</dcterms:modified>
</cp:coreProperties>
</file>