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4E117" w14:textId="77777777" w:rsidR="007012AF" w:rsidRPr="004C5A0A" w:rsidRDefault="00EF35EC" w:rsidP="00B706B9">
      <w:pPr>
        <w:pStyle w:val="Title"/>
        <w:jc w:val="center"/>
        <w:rPr>
          <w:color w:val="9050C7"/>
        </w:rPr>
      </w:pPr>
      <w:r w:rsidRPr="004C5A0A">
        <w:rPr>
          <w:color w:val="9050C7"/>
        </w:rPr>
        <w:t>Cartoon Transformation</w:t>
      </w:r>
    </w:p>
    <w:p w14:paraId="6BABFEB4" w14:textId="77777777" w:rsidR="00EF35EC" w:rsidRDefault="00EF35EC" w:rsidP="00B706B9">
      <w:pPr>
        <w:pStyle w:val="Subtitle"/>
        <w:jc w:val="center"/>
        <w:rPr>
          <w:sz w:val="28"/>
        </w:rPr>
      </w:pPr>
    </w:p>
    <w:p w14:paraId="74A3CC7F" w14:textId="77777777" w:rsidR="004C5A0A" w:rsidRDefault="004C5A0A" w:rsidP="004C5A0A"/>
    <w:p w14:paraId="4AE928AF" w14:textId="77777777" w:rsidR="004C5A0A" w:rsidRDefault="004C5A0A" w:rsidP="004C5A0A"/>
    <w:p w14:paraId="6DCAA7D9" w14:textId="77777777" w:rsidR="004C5A0A" w:rsidRDefault="004C5A0A" w:rsidP="004C5A0A"/>
    <w:p w14:paraId="12962DB7" w14:textId="1AFB44BC" w:rsidR="004C5A0A" w:rsidRDefault="004C5A0A" w:rsidP="004C5A0A">
      <w:r>
        <w:t>INSERT PIC</w:t>
      </w:r>
    </w:p>
    <w:p w14:paraId="26647EF4" w14:textId="77777777" w:rsidR="004C5A0A" w:rsidRDefault="004C5A0A" w:rsidP="004C5A0A"/>
    <w:p w14:paraId="78671654" w14:textId="77777777" w:rsidR="004C5A0A" w:rsidRDefault="004C5A0A" w:rsidP="004C5A0A"/>
    <w:p w14:paraId="25D07D7E" w14:textId="77777777" w:rsidR="004C5A0A" w:rsidRDefault="004C5A0A" w:rsidP="004C5A0A"/>
    <w:p w14:paraId="4A6B10AE" w14:textId="77777777" w:rsidR="004C5A0A" w:rsidRDefault="004C5A0A" w:rsidP="004C5A0A"/>
    <w:p w14:paraId="086BCF1D" w14:textId="77777777" w:rsidR="004C5A0A" w:rsidRDefault="004C5A0A" w:rsidP="004C5A0A"/>
    <w:p w14:paraId="2AF52E3B" w14:textId="77777777" w:rsidR="004C5A0A" w:rsidRPr="004C5A0A" w:rsidRDefault="004C5A0A" w:rsidP="004C5A0A"/>
    <w:p w14:paraId="274DB88A" w14:textId="6BAD5BB3" w:rsidR="004C5A0A" w:rsidRDefault="004C5A0A" w:rsidP="00B706B9">
      <w:pPr>
        <w:pStyle w:val="Subtitle"/>
        <w:jc w:val="center"/>
        <w:rPr>
          <w:sz w:val="28"/>
        </w:rPr>
      </w:pPr>
      <w:r>
        <w:rPr>
          <w:sz w:val="28"/>
        </w:rPr>
        <w:t>Jake Garrison</w:t>
      </w:r>
    </w:p>
    <w:p w14:paraId="6A7DC696" w14:textId="232D98DA" w:rsidR="00EF35EC" w:rsidRDefault="00EF35EC" w:rsidP="00B706B9">
      <w:pPr>
        <w:pStyle w:val="Subtitle"/>
        <w:jc w:val="center"/>
        <w:rPr>
          <w:sz w:val="28"/>
        </w:rPr>
      </w:pPr>
      <w:r w:rsidRPr="00EF35EC">
        <w:rPr>
          <w:sz w:val="28"/>
        </w:rPr>
        <w:t>EE</w:t>
      </w:r>
      <w:r>
        <w:rPr>
          <w:sz w:val="28"/>
        </w:rPr>
        <w:t xml:space="preserve"> </w:t>
      </w:r>
      <w:r w:rsidRPr="00EF35EC">
        <w:rPr>
          <w:sz w:val="28"/>
        </w:rPr>
        <w:t>440</w:t>
      </w:r>
      <w:r>
        <w:rPr>
          <w:sz w:val="28"/>
        </w:rPr>
        <w:t xml:space="preserve"> Final Project</w:t>
      </w:r>
      <w:r w:rsidR="004C5A0A">
        <w:rPr>
          <w:sz w:val="28"/>
        </w:rPr>
        <w:t xml:space="preserve"> -</w:t>
      </w:r>
      <w:r w:rsidRPr="00EF35EC">
        <w:rPr>
          <w:sz w:val="28"/>
        </w:rPr>
        <w:t xml:space="preserve"> 12/5/2015</w:t>
      </w:r>
    </w:p>
    <w:p w14:paraId="354574B4" w14:textId="449AEB04" w:rsidR="00B706B9" w:rsidRDefault="00B706B9" w:rsidP="00B706B9"/>
    <w:p w14:paraId="0636D930" w14:textId="77777777" w:rsidR="00B706B9" w:rsidRPr="00B706B9" w:rsidRDefault="00B706B9" w:rsidP="00B706B9"/>
    <w:sdt>
      <w:sdtPr>
        <w:rPr>
          <w:rFonts w:asciiTheme="minorHAnsi" w:eastAsiaTheme="minorHAnsi" w:hAnsiTheme="minorHAnsi" w:cstheme="minorBidi"/>
          <w:sz w:val="24"/>
          <w:szCs w:val="24"/>
        </w:rPr>
        <w:id w:val="-1410233088"/>
        <w:docPartObj>
          <w:docPartGallery w:val="Table of Contents"/>
          <w:docPartUnique/>
        </w:docPartObj>
      </w:sdtPr>
      <w:sdtEndPr>
        <w:rPr>
          <w:b/>
          <w:bCs/>
          <w:noProof/>
          <w:color w:val="auto"/>
        </w:rPr>
      </w:sdtEndPr>
      <w:sdtContent>
        <w:p w14:paraId="77512AD2" w14:textId="39D50694" w:rsidR="00B706B9" w:rsidRDefault="00B706B9" w:rsidP="004C5A0A">
          <w:pPr>
            <w:pStyle w:val="TOCHeading"/>
          </w:pPr>
          <w:r>
            <w:t>Table of Contents</w:t>
          </w:r>
        </w:p>
        <w:p w14:paraId="12492852" w14:textId="77777777" w:rsidR="004C5A0A" w:rsidRDefault="00B706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377055" w:history="1">
            <w:r w:rsidR="004C5A0A" w:rsidRPr="00150A59">
              <w:rPr>
                <w:rStyle w:val="Hyperlink"/>
                <w:noProof/>
              </w:rPr>
              <w:t>Features</w:t>
            </w:r>
            <w:r w:rsidR="004C5A0A">
              <w:rPr>
                <w:noProof/>
                <w:webHidden/>
              </w:rPr>
              <w:tab/>
            </w:r>
            <w:r w:rsidR="004C5A0A">
              <w:rPr>
                <w:noProof/>
                <w:webHidden/>
              </w:rPr>
              <w:fldChar w:fldCharType="begin"/>
            </w:r>
            <w:r w:rsidR="004C5A0A">
              <w:rPr>
                <w:noProof/>
                <w:webHidden/>
              </w:rPr>
              <w:instrText xml:space="preserve"> PAGEREF _Toc437377055 \h </w:instrText>
            </w:r>
            <w:r w:rsidR="004C5A0A">
              <w:rPr>
                <w:noProof/>
                <w:webHidden/>
              </w:rPr>
            </w:r>
            <w:r w:rsidR="004C5A0A">
              <w:rPr>
                <w:noProof/>
                <w:webHidden/>
              </w:rPr>
              <w:fldChar w:fldCharType="separate"/>
            </w:r>
            <w:r w:rsidR="004C5A0A">
              <w:rPr>
                <w:noProof/>
                <w:webHidden/>
              </w:rPr>
              <w:t>2</w:t>
            </w:r>
            <w:r w:rsidR="004C5A0A">
              <w:rPr>
                <w:noProof/>
                <w:webHidden/>
              </w:rPr>
              <w:fldChar w:fldCharType="end"/>
            </w:r>
          </w:hyperlink>
        </w:p>
        <w:p w14:paraId="1B9C7A07" w14:textId="77777777" w:rsidR="004C5A0A" w:rsidRDefault="004C5A0A">
          <w:pPr>
            <w:pStyle w:val="TOC1"/>
            <w:tabs>
              <w:tab w:val="right" w:leader="dot" w:pos="9350"/>
            </w:tabs>
            <w:rPr>
              <w:rFonts w:eastAsiaTheme="minorEastAsia"/>
              <w:noProof/>
            </w:rPr>
          </w:pPr>
          <w:hyperlink w:anchor="_Toc437377056" w:history="1">
            <w:r w:rsidRPr="00150A59">
              <w:rPr>
                <w:rStyle w:val="Hyperlink"/>
                <w:noProof/>
              </w:rPr>
              <w:t>Functions</w:t>
            </w:r>
            <w:r>
              <w:rPr>
                <w:noProof/>
                <w:webHidden/>
              </w:rPr>
              <w:tab/>
            </w:r>
            <w:r>
              <w:rPr>
                <w:noProof/>
                <w:webHidden/>
              </w:rPr>
              <w:fldChar w:fldCharType="begin"/>
            </w:r>
            <w:r>
              <w:rPr>
                <w:noProof/>
                <w:webHidden/>
              </w:rPr>
              <w:instrText xml:space="preserve"> PAGEREF _Toc437377056 \h </w:instrText>
            </w:r>
            <w:r>
              <w:rPr>
                <w:noProof/>
                <w:webHidden/>
              </w:rPr>
            </w:r>
            <w:r>
              <w:rPr>
                <w:noProof/>
                <w:webHidden/>
              </w:rPr>
              <w:fldChar w:fldCharType="separate"/>
            </w:r>
            <w:r>
              <w:rPr>
                <w:noProof/>
                <w:webHidden/>
              </w:rPr>
              <w:t>3</w:t>
            </w:r>
            <w:r>
              <w:rPr>
                <w:noProof/>
                <w:webHidden/>
              </w:rPr>
              <w:fldChar w:fldCharType="end"/>
            </w:r>
          </w:hyperlink>
        </w:p>
        <w:p w14:paraId="5D0226C6" w14:textId="77777777" w:rsidR="004C5A0A" w:rsidRDefault="004C5A0A">
          <w:pPr>
            <w:pStyle w:val="TOC2"/>
            <w:tabs>
              <w:tab w:val="right" w:leader="dot" w:pos="9350"/>
            </w:tabs>
            <w:rPr>
              <w:rFonts w:eastAsiaTheme="minorEastAsia"/>
              <w:noProof/>
            </w:rPr>
          </w:pPr>
          <w:hyperlink w:anchor="_Toc437377057" w:history="1">
            <w:r w:rsidRPr="00150A59">
              <w:rPr>
                <w:rStyle w:val="Hyperlink"/>
                <w:i/>
                <w:iCs/>
                <w:noProof/>
              </w:rPr>
              <w:t>Global Controls</w:t>
            </w:r>
            <w:r>
              <w:rPr>
                <w:noProof/>
                <w:webHidden/>
              </w:rPr>
              <w:tab/>
            </w:r>
            <w:r>
              <w:rPr>
                <w:noProof/>
                <w:webHidden/>
              </w:rPr>
              <w:fldChar w:fldCharType="begin"/>
            </w:r>
            <w:r>
              <w:rPr>
                <w:noProof/>
                <w:webHidden/>
              </w:rPr>
              <w:instrText xml:space="preserve"> PAGEREF _Toc437377057 \h </w:instrText>
            </w:r>
            <w:r>
              <w:rPr>
                <w:noProof/>
                <w:webHidden/>
              </w:rPr>
            </w:r>
            <w:r>
              <w:rPr>
                <w:noProof/>
                <w:webHidden/>
              </w:rPr>
              <w:fldChar w:fldCharType="separate"/>
            </w:r>
            <w:r>
              <w:rPr>
                <w:noProof/>
                <w:webHidden/>
              </w:rPr>
              <w:t>3</w:t>
            </w:r>
            <w:r>
              <w:rPr>
                <w:noProof/>
                <w:webHidden/>
              </w:rPr>
              <w:fldChar w:fldCharType="end"/>
            </w:r>
          </w:hyperlink>
        </w:p>
        <w:p w14:paraId="369657AA" w14:textId="77777777" w:rsidR="004C5A0A" w:rsidRDefault="004C5A0A">
          <w:pPr>
            <w:pStyle w:val="TOC2"/>
            <w:tabs>
              <w:tab w:val="right" w:leader="dot" w:pos="9350"/>
            </w:tabs>
            <w:rPr>
              <w:rFonts w:eastAsiaTheme="minorEastAsia"/>
              <w:noProof/>
            </w:rPr>
          </w:pPr>
          <w:hyperlink w:anchor="_Toc437377058" w:history="1">
            <w:r w:rsidRPr="00150A59">
              <w:rPr>
                <w:rStyle w:val="Hyperlink"/>
                <w:i/>
                <w:iCs/>
                <w:noProof/>
              </w:rPr>
              <w:t>Effect Parameters</w:t>
            </w:r>
            <w:r>
              <w:rPr>
                <w:noProof/>
                <w:webHidden/>
              </w:rPr>
              <w:tab/>
            </w:r>
            <w:r>
              <w:rPr>
                <w:noProof/>
                <w:webHidden/>
              </w:rPr>
              <w:fldChar w:fldCharType="begin"/>
            </w:r>
            <w:r>
              <w:rPr>
                <w:noProof/>
                <w:webHidden/>
              </w:rPr>
              <w:instrText xml:space="preserve"> PAGEREF _Toc437377058 \h </w:instrText>
            </w:r>
            <w:r>
              <w:rPr>
                <w:noProof/>
                <w:webHidden/>
              </w:rPr>
            </w:r>
            <w:r>
              <w:rPr>
                <w:noProof/>
                <w:webHidden/>
              </w:rPr>
              <w:fldChar w:fldCharType="separate"/>
            </w:r>
            <w:r>
              <w:rPr>
                <w:noProof/>
                <w:webHidden/>
              </w:rPr>
              <w:t>4</w:t>
            </w:r>
            <w:r>
              <w:rPr>
                <w:noProof/>
                <w:webHidden/>
              </w:rPr>
              <w:fldChar w:fldCharType="end"/>
            </w:r>
          </w:hyperlink>
        </w:p>
        <w:p w14:paraId="40ADF783" w14:textId="77777777" w:rsidR="004C5A0A" w:rsidRDefault="004C5A0A">
          <w:pPr>
            <w:pStyle w:val="TOC1"/>
            <w:tabs>
              <w:tab w:val="right" w:leader="dot" w:pos="9350"/>
            </w:tabs>
            <w:rPr>
              <w:rFonts w:eastAsiaTheme="minorEastAsia"/>
              <w:noProof/>
            </w:rPr>
          </w:pPr>
          <w:hyperlink w:anchor="_Toc437377059" w:history="1">
            <w:r w:rsidRPr="00150A59">
              <w:rPr>
                <w:rStyle w:val="Hyperlink"/>
                <w:noProof/>
              </w:rPr>
              <w:t>Implementation</w:t>
            </w:r>
            <w:r>
              <w:rPr>
                <w:noProof/>
                <w:webHidden/>
              </w:rPr>
              <w:tab/>
            </w:r>
            <w:r>
              <w:rPr>
                <w:noProof/>
                <w:webHidden/>
              </w:rPr>
              <w:fldChar w:fldCharType="begin"/>
            </w:r>
            <w:r>
              <w:rPr>
                <w:noProof/>
                <w:webHidden/>
              </w:rPr>
              <w:instrText xml:space="preserve"> PAGEREF _Toc437377059 \h </w:instrText>
            </w:r>
            <w:r>
              <w:rPr>
                <w:noProof/>
                <w:webHidden/>
              </w:rPr>
            </w:r>
            <w:r>
              <w:rPr>
                <w:noProof/>
                <w:webHidden/>
              </w:rPr>
              <w:fldChar w:fldCharType="separate"/>
            </w:r>
            <w:r>
              <w:rPr>
                <w:noProof/>
                <w:webHidden/>
              </w:rPr>
              <w:t>5</w:t>
            </w:r>
            <w:r>
              <w:rPr>
                <w:noProof/>
                <w:webHidden/>
              </w:rPr>
              <w:fldChar w:fldCharType="end"/>
            </w:r>
          </w:hyperlink>
        </w:p>
        <w:p w14:paraId="6CFD45DD" w14:textId="77777777" w:rsidR="004C5A0A" w:rsidRDefault="004C5A0A">
          <w:pPr>
            <w:pStyle w:val="TOC2"/>
            <w:tabs>
              <w:tab w:val="right" w:leader="dot" w:pos="9350"/>
            </w:tabs>
            <w:rPr>
              <w:rFonts w:eastAsiaTheme="minorEastAsia"/>
              <w:noProof/>
            </w:rPr>
          </w:pPr>
          <w:hyperlink w:anchor="_Toc437377060" w:history="1">
            <w:r w:rsidRPr="00150A59">
              <w:rPr>
                <w:rStyle w:val="Hyperlink"/>
                <w:i/>
                <w:iCs/>
                <w:noProof/>
              </w:rPr>
              <w:t>Color Mode</w:t>
            </w:r>
            <w:r>
              <w:rPr>
                <w:noProof/>
                <w:webHidden/>
              </w:rPr>
              <w:tab/>
            </w:r>
            <w:r>
              <w:rPr>
                <w:noProof/>
                <w:webHidden/>
              </w:rPr>
              <w:fldChar w:fldCharType="begin"/>
            </w:r>
            <w:r>
              <w:rPr>
                <w:noProof/>
                <w:webHidden/>
              </w:rPr>
              <w:instrText xml:space="preserve"> PAGEREF _Toc437377060 \h </w:instrText>
            </w:r>
            <w:r>
              <w:rPr>
                <w:noProof/>
                <w:webHidden/>
              </w:rPr>
            </w:r>
            <w:r>
              <w:rPr>
                <w:noProof/>
                <w:webHidden/>
              </w:rPr>
              <w:fldChar w:fldCharType="separate"/>
            </w:r>
            <w:r>
              <w:rPr>
                <w:noProof/>
                <w:webHidden/>
              </w:rPr>
              <w:t>5</w:t>
            </w:r>
            <w:r>
              <w:rPr>
                <w:noProof/>
                <w:webHidden/>
              </w:rPr>
              <w:fldChar w:fldCharType="end"/>
            </w:r>
          </w:hyperlink>
        </w:p>
        <w:p w14:paraId="4B6E10FE" w14:textId="77777777" w:rsidR="004C5A0A" w:rsidRDefault="004C5A0A">
          <w:pPr>
            <w:pStyle w:val="TOC2"/>
            <w:tabs>
              <w:tab w:val="right" w:leader="dot" w:pos="9350"/>
            </w:tabs>
            <w:rPr>
              <w:rFonts w:eastAsiaTheme="minorEastAsia"/>
              <w:noProof/>
            </w:rPr>
          </w:pPr>
          <w:hyperlink w:anchor="_Toc437377061" w:history="1">
            <w:r w:rsidRPr="00150A59">
              <w:rPr>
                <w:rStyle w:val="Hyperlink"/>
                <w:i/>
                <w:iCs/>
                <w:noProof/>
              </w:rPr>
              <w:t>Binary Mode</w:t>
            </w:r>
            <w:r>
              <w:rPr>
                <w:noProof/>
                <w:webHidden/>
              </w:rPr>
              <w:tab/>
            </w:r>
            <w:r>
              <w:rPr>
                <w:noProof/>
                <w:webHidden/>
              </w:rPr>
              <w:fldChar w:fldCharType="begin"/>
            </w:r>
            <w:r>
              <w:rPr>
                <w:noProof/>
                <w:webHidden/>
              </w:rPr>
              <w:instrText xml:space="preserve"> PAGEREF _Toc437377061 \h </w:instrText>
            </w:r>
            <w:r>
              <w:rPr>
                <w:noProof/>
                <w:webHidden/>
              </w:rPr>
            </w:r>
            <w:r>
              <w:rPr>
                <w:noProof/>
                <w:webHidden/>
              </w:rPr>
              <w:fldChar w:fldCharType="separate"/>
            </w:r>
            <w:r>
              <w:rPr>
                <w:noProof/>
                <w:webHidden/>
              </w:rPr>
              <w:t>5</w:t>
            </w:r>
            <w:r>
              <w:rPr>
                <w:noProof/>
                <w:webHidden/>
              </w:rPr>
              <w:fldChar w:fldCharType="end"/>
            </w:r>
          </w:hyperlink>
        </w:p>
        <w:p w14:paraId="588EB4B7" w14:textId="77777777" w:rsidR="004C5A0A" w:rsidRDefault="004C5A0A">
          <w:pPr>
            <w:pStyle w:val="TOC1"/>
            <w:tabs>
              <w:tab w:val="right" w:leader="dot" w:pos="9350"/>
            </w:tabs>
            <w:rPr>
              <w:rFonts w:eastAsiaTheme="minorEastAsia"/>
              <w:noProof/>
            </w:rPr>
          </w:pPr>
          <w:hyperlink w:anchor="_Toc437377062" w:history="1">
            <w:r w:rsidRPr="00150A59">
              <w:rPr>
                <w:rStyle w:val="Hyperlink"/>
                <w:noProof/>
              </w:rPr>
              <w:t>User Guide</w:t>
            </w:r>
            <w:r>
              <w:rPr>
                <w:noProof/>
                <w:webHidden/>
              </w:rPr>
              <w:tab/>
            </w:r>
            <w:r>
              <w:rPr>
                <w:noProof/>
                <w:webHidden/>
              </w:rPr>
              <w:fldChar w:fldCharType="begin"/>
            </w:r>
            <w:r>
              <w:rPr>
                <w:noProof/>
                <w:webHidden/>
              </w:rPr>
              <w:instrText xml:space="preserve"> PAGEREF _Toc437377062 \h </w:instrText>
            </w:r>
            <w:r>
              <w:rPr>
                <w:noProof/>
                <w:webHidden/>
              </w:rPr>
            </w:r>
            <w:r>
              <w:rPr>
                <w:noProof/>
                <w:webHidden/>
              </w:rPr>
              <w:fldChar w:fldCharType="separate"/>
            </w:r>
            <w:r>
              <w:rPr>
                <w:noProof/>
                <w:webHidden/>
              </w:rPr>
              <w:t>6</w:t>
            </w:r>
            <w:r>
              <w:rPr>
                <w:noProof/>
                <w:webHidden/>
              </w:rPr>
              <w:fldChar w:fldCharType="end"/>
            </w:r>
          </w:hyperlink>
        </w:p>
        <w:p w14:paraId="75B7C584" w14:textId="77777777" w:rsidR="004C5A0A" w:rsidRDefault="004C5A0A">
          <w:pPr>
            <w:pStyle w:val="TOC1"/>
            <w:tabs>
              <w:tab w:val="right" w:leader="dot" w:pos="9350"/>
            </w:tabs>
            <w:rPr>
              <w:rFonts w:eastAsiaTheme="minorEastAsia"/>
              <w:noProof/>
            </w:rPr>
          </w:pPr>
          <w:hyperlink w:anchor="_Toc437377063" w:history="1">
            <w:r w:rsidRPr="00150A59">
              <w:rPr>
                <w:rStyle w:val="Hyperlink"/>
                <w:noProof/>
              </w:rPr>
              <w:t>Comments</w:t>
            </w:r>
            <w:r>
              <w:rPr>
                <w:noProof/>
                <w:webHidden/>
              </w:rPr>
              <w:tab/>
            </w:r>
            <w:r>
              <w:rPr>
                <w:noProof/>
                <w:webHidden/>
              </w:rPr>
              <w:fldChar w:fldCharType="begin"/>
            </w:r>
            <w:r>
              <w:rPr>
                <w:noProof/>
                <w:webHidden/>
              </w:rPr>
              <w:instrText xml:space="preserve"> PAGEREF _Toc437377063 \h </w:instrText>
            </w:r>
            <w:r>
              <w:rPr>
                <w:noProof/>
                <w:webHidden/>
              </w:rPr>
            </w:r>
            <w:r>
              <w:rPr>
                <w:noProof/>
                <w:webHidden/>
              </w:rPr>
              <w:fldChar w:fldCharType="separate"/>
            </w:r>
            <w:r>
              <w:rPr>
                <w:noProof/>
                <w:webHidden/>
              </w:rPr>
              <w:t>6</w:t>
            </w:r>
            <w:r>
              <w:rPr>
                <w:noProof/>
                <w:webHidden/>
              </w:rPr>
              <w:fldChar w:fldCharType="end"/>
            </w:r>
          </w:hyperlink>
        </w:p>
        <w:p w14:paraId="26214E84" w14:textId="77777777" w:rsidR="004C5A0A" w:rsidRDefault="004C5A0A">
          <w:pPr>
            <w:pStyle w:val="TOC1"/>
            <w:tabs>
              <w:tab w:val="right" w:leader="dot" w:pos="9350"/>
            </w:tabs>
            <w:rPr>
              <w:rFonts w:eastAsiaTheme="minorEastAsia"/>
              <w:noProof/>
            </w:rPr>
          </w:pPr>
          <w:hyperlink w:anchor="_Toc437377064" w:history="1">
            <w:r w:rsidRPr="00150A59">
              <w:rPr>
                <w:rStyle w:val="Hyperlink"/>
                <w:noProof/>
              </w:rPr>
              <w:t>Future Research</w:t>
            </w:r>
            <w:r>
              <w:rPr>
                <w:noProof/>
                <w:webHidden/>
              </w:rPr>
              <w:tab/>
            </w:r>
            <w:r>
              <w:rPr>
                <w:noProof/>
                <w:webHidden/>
              </w:rPr>
              <w:fldChar w:fldCharType="begin"/>
            </w:r>
            <w:r>
              <w:rPr>
                <w:noProof/>
                <w:webHidden/>
              </w:rPr>
              <w:instrText xml:space="preserve"> PAGEREF _Toc437377064 \h </w:instrText>
            </w:r>
            <w:r>
              <w:rPr>
                <w:noProof/>
                <w:webHidden/>
              </w:rPr>
            </w:r>
            <w:r>
              <w:rPr>
                <w:noProof/>
                <w:webHidden/>
              </w:rPr>
              <w:fldChar w:fldCharType="separate"/>
            </w:r>
            <w:r>
              <w:rPr>
                <w:noProof/>
                <w:webHidden/>
              </w:rPr>
              <w:t>6</w:t>
            </w:r>
            <w:r>
              <w:rPr>
                <w:noProof/>
                <w:webHidden/>
              </w:rPr>
              <w:fldChar w:fldCharType="end"/>
            </w:r>
          </w:hyperlink>
        </w:p>
        <w:p w14:paraId="7FE4ACED" w14:textId="524846E8" w:rsidR="00B706B9" w:rsidRDefault="00B706B9">
          <w:r>
            <w:rPr>
              <w:b/>
              <w:bCs/>
              <w:noProof/>
            </w:rPr>
            <w:fldChar w:fldCharType="end"/>
          </w:r>
        </w:p>
      </w:sdtContent>
    </w:sdt>
    <w:p w14:paraId="320A1B39" w14:textId="77777777" w:rsidR="00B706B9" w:rsidRPr="00B706B9" w:rsidRDefault="00B706B9" w:rsidP="00B706B9"/>
    <w:p w14:paraId="2E6416B4" w14:textId="77777777" w:rsidR="00B706B9" w:rsidRDefault="00B706B9">
      <w:pPr>
        <w:rPr>
          <w:rFonts w:asciiTheme="majorHAnsi" w:eastAsiaTheme="majorEastAsia" w:hAnsiTheme="majorHAnsi" w:cstheme="majorBidi"/>
          <w:color w:val="2E74B5" w:themeColor="accent1" w:themeShade="BF"/>
          <w:sz w:val="32"/>
          <w:szCs w:val="32"/>
        </w:rPr>
      </w:pPr>
      <w:r>
        <w:br w:type="page"/>
      </w:r>
    </w:p>
    <w:p w14:paraId="76385CEE" w14:textId="0136CD06" w:rsidR="00EF35EC" w:rsidRDefault="00EF35EC" w:rsidP="004C5A0A">
      <w:pPr>
        <w:pStyle w:val="Heading1"/>
      </w:pPr>
      <w:bookmarkStart w:id="0" w:name="_Toc437377055"/>
      <w:r>
        <w:lastRenderedPageBreak/>
        <w:t>Features</w:t>
      </w:r>
      <w:bookmarkEnd w:id="0"/>
      <w:r>
        <w:t xml:space="preserve"> </w:t>
      </w:r>
    </w:p>
    <w:p w14:paraId="6B51FAA3" w14:textId="200CCC7F" w:rsidR="007E6EC9" w:rsidRDefault="00EF35EC" w:rsidP="00B706B9">
      <w:pPr>
        <w:widowControl w:val="0"/>
        <w:autoSpaceDE w:val="0"/>
        <w:autoSpaceDN w:val="0"/>
        <w:adjustRightInd w:val="0"/>
        <w:spacing w:after="240" w:line="280" w:lineRule="atLeast"/>
        <w:jc w:val="both"/>
      </w:pPr>
      <w:r w:rsidRPr="007E6EC9">
        <w:t xml:space="preserve">The core of the program relies on a gradient minimization </w:t>
      </w:r>
      <w:r w:rsidR="007E6EC9" w:rsidRPr="007E6EC9">
        <w:t>algorithm</w:t>
      </w:r>
      <w:r w:rsidRPr="007E6EC9">
        <w:t xml:space="preserve"> based </w:t>
      </w:r>
      <w:r w:rsidR="007E6EC9" w:rsidRPr="007E6EC9">
        <w:t xml:space="preserve">the </w:t>
      </w:r>
      <w:r w:rsidR="007E6EC9" w:rsidRPr="007E6EC9">
        <w:rPr>
          <w:rFonts w:cs="Times"/>
          <w:i/>
          <w:iCs/>
        </w:rPr>
        <w:t>L</w:t>
      </w:r>
      <w:r w:rsidR="007E6EC9" w:rsidRPr="007E6EC9">
        <w:rPr>
          <w:rFonts w:cs="Times"/>
          <w:position w:val="-6"/>
          <w:sz w:val="18"/>
          <w:szCs w:val="18"/>
        </w:rPr>
        <w:t xml:space="preserve">0 </w:t>
      </w:r>
      <w:r w:rsidR="007E6EC9" w:rsidRPr="007E6EC9">
        <w:rPr>
          <w:rFonts w:cs="Times"/>
        </w:rPr>
        <w:t>gradient minimization concept</w:t>
      </w:r>
      <w:r w:rsidR="007E6EC9" w:rsidRPr="007E6EC9">
        <w:t xml:space="preserve">. </w:t>
      </w:r>
      <w:r w:rsidRPr="007E6EC9">
        <w:t xml:space="preserve">This filter </w:t>
      </w:r>
      <w:r w:rsidR="007E6EC9" w:rsidRPr="007E6EC9">
        <w:t>generally</w:t>
      </w:r>
      <w:r>
        <w:t xml:space="preserve"> flattens the color content and removes high frequency n</w:t>
      </w:r>
      <w:r w:rsidR="007E6EC9">
        <w:t>oise while still retaining the edges and primary color change. In my experience, the gradient minimization algorithm I implemented preforms better than ‘cartoon filters’ and ‘bilateral filters’ found online which simply combing a blurring filter or bilateral filter with and edge detection.</w:t>
      </w:r>
      <w:r w:rsidR="00D57F76">
        <w:t xml:space="preserve"> After the gradient minimization, the edges of the original image are extracted and </w:t>
      </w:r>
      <w:r w:rsidR="00251D29">
        <w:t>altered using</w:t>
      </w:r>
      <w:r w:rsidR="00D57F76">
        <w:t xml:space="preserve"> a customizable morphological transformation that serves to thicken the edges and display them in a more ‘hand drawn stroke’ form. After applying the modified edges to the gradient minimization output, the final output is formed after a simple color quantization is applied, reducing the color depth to better represent a cartoon.  These stroke and color settings, as well as the gradient minimization parameters are customizable through the GUI.</w:t>
      </w:r>
    </w:p>
    <w:p w14:paraId="430939DF" w14:textId="77777777" w:rsidR="00D57F76" w:rsidRDefault="00D57F76" w:rsidP="00B706B9">
      <w:pPr>
        <w:widowControl w:val="0"/>
        <w:autoSpaceDE w:val="0"/>
        <w:autoSpaceDN w:val="0"/>
        <w:adjustRightInd w:val="0"/>
        <w:spacing w:after="240" w:line="280" w:lineRule="atLeast"/>
        <w:jc w:val="both"/>
      </w:pPr>
      <w:r>
        <w:t xml:space="preserve">An additional mode inspired by old newspaper cartoons and the pop art style is also available in the GUI. This mode performs binary operations and color masking to output a simple, binary representation of the input that emphasizes the features present in the input image. As in the cartoon mode, this mode has morphological operations to better simulate human strokes, but the true elegance of this effect comes from its ability to accurately emphasize borders rather than all edges. The border is extracted with a function that scores all edges based off continuity and density to identify possible borders, then gaps in edges are filled in and the resulting fully closed edges are </w:t>
      </w:r>
      <w:r w:rsidR="00957EBC">
        <w:t>added to the output effectively emphasizing the borders</w:t>
      </w:r>
      <w:r>
        <w:t xml:space="preserve">.  </w:t>
      </w:r>
    </w:p>
    <w:p w14:paraId="53FE0730" w14:textId="5C55C002" w:rsidR="00EF35EC" w:rsidRDefault="003D6764" w:rsidP="00B706B9">
      <w:pPr>
        <w:widowControl w:val="0"/>
        <w:autoSpaceDE w:val="0"/>
        <w:autoSpaceDN w:val="0"/>
        <w:adjustRightInd w:val="0"/>
        <w:spacing w:after="240" w:line="280" w:lineRule="atLeast"/>
        <w:jc w:val="both"/>
      </w:pPr>
      <w:r>
        <w:t xml:space="preserve">The GUI provides a </w:t>
      </w:r>
      <w:r w:rsidR="004C7EFC">
        <w:t>simple, but powerful interface for working with the effects outlined above. It is resizable (responsive design) and allows the user to load an image of choice and save the output to disk. There are also some radio buttons allowing a user to apply addition transformations like inverting or toggle controls such as the morphological transform.</w:t>
      </w:r>
    </w:p>
    <w:p w14:paraId="60B3E43E" w14:textId="77777777" w:rsidR="004C7EFC" w:rsidRPr="00EF35EC" w:rsidRDefault="004C7EFC" w:rsidP="00B706B9">
      <w:pPr>
        <w:widowControl w:val="0"/>
        <w:autoSpaceDE w:val="0"/>
        <w:autoSpaceDN w:val="0"/>
        <w:adjustRightInd w:val="0"/>
        <w:spacing w:after="240" w:line="280" w:lineRule="atLeast"/>
        <w:jc w:val="both"/>
      </w:pPr>
    </w:p>
    <w:p w14:paraId="2E4811F7" w14:textId="77777777" w:rsidR="00B45EAE" w:rsidRPr="00B706B9" w:rsidRDefault="00B45EAE" w:rsidP="004C5A0A">
      <w:pPr>
        <w:pStyle w:val="Heading1"/>
      </w:pPr>
      <w:bookmarkStart w:id="1" w:name="_Toc437377056"/>
      <w:r w:rsidRPr="00B706B9">
        <w:lastRenderedPageBreak/>
        <w:t>Functions</w:t>
      </w:r>
      <w:bookmarkEnd w:id="1"/>
    </w:p>
    <w:p w14:paraId="79AFBC9C" w14:textId="77777777" w:rsidR="00DE46EE" w:rsidRDefault="007653BF" w:rsidP="00B706B9">
      <w:pPr>
        <w:keepNext/>
        <w:jc w:val="both"/>
      </w:pPr>
      <w:r>
        <w:rPr>
          <w:noProof/>
        </w:rPr>
        <w:drawing>
          <wp:inline distT="0" distB="0" distL="0" distR="0" wp14:anchorId="2D410101" wp14:editId="28B56B88">
            <wp:extent cx="5928360" cy="4260215"/>
            <wp:effectExtent l="0" t="0" r="0" b="6985"/>
            <wp:docPr id="1" name="Picture 1" descr="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fra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4260215"/>
                    </a:xfrm>
                    <a:prstGeom prst="rect">
                      <a:avLst/>
                    </a:prstGeom>
                    <a:noFill/>
                    <a:ln>
                      <a:noFill/>
                    </a:ln>
                  </pic:spPr>
                </pic:pic>
              </a:graphicData>
            </a:graphic>
          </wp:inline>
        </w:drawing>
      </w:r>
    </w:p>
    <w:p w14:paraId="172E497C" w14:textId="40D416CF" w:rsidR="007653BF" w:rsidRDefault="00DE46EE" w:rsidP="004C5A0A">
      <w:pPr>
        <w:pStyle w:val="Caption"/>
        <w:jc w:val="center"/>
      </w:pPr>
      <w:r>
        <w:t xml:space="preserve">Figure </w:t>
      </w:r>
      <w:r w:rsidR="00836E69">
        <w:fldChar w:fldCharType="begin"/>
      </w:r>
      <w:r w:rsidR="00836E69">
        <w:instrText xml:space="preserve"> SEQ Figure \* ARABIC </w:instrText>
      </w:r>
      <w:r w:rsidR="00836E69">
        <w:fldChar w:fldCharType="separate"/>
      </w:r>
      <w:r w:rsidR="004C5A0A">
        <w:rPr>
          <w:noProof/>
        </w:rPr>
        <w:t>1</w:t>
      </w:r>
      <w:r w:rsidR="00836E69">
        <w:rPr>
          <w:noProof/>
        </w:rPr>
        <w:fldChar w:fldCharType="end"/>
      </w:r>
      <w:r>
        <w:t>: GUI wireframe</w:t>
      </w:r>
    </w:p>
    <w:p w14:paraId="6450305F" w14:textId="4C717775" w:rsidR="00386733" w:rsidRDefault="00F2154D" w:rsidP="00B706B9">
      <w:pPr>
        <w:jc w:val="both"/>
      </w:pPr>
      <w:r>
        <w:t xml:space="preserve">The GUI has many functions and parameters that can be set via sliders. There are also different </w:t>
      </w:r>
      <w:r w:rsidR="007653BF">
        <w:t>selectable</w:t>
      </w:r>
      <w:r>
        <w:t xml:space="preserve"> modes which influence the direct behavior of the sliders</w:t>
      </w:r>
      <w:r w:rsidR="00030A71">
        <w:t>.</w:t>
      </w:r>
    </w:p>
    <w:p w14:paraId="38009D45" w14:textId="0A9E2AC6" w:rsidR="00030A71" w:rsidRDefault="00030A71" w:rsidP="00B706B9">
      <w:pPr>
        <w:jc w:val="both"/>
      </w:pPr>
    </w:p>
    <w:p w14:paraId="70DBA513" w14:textId="37D39554" w:rsidR="00030A71" w:rsidRPr="004C5A0A" w:rsidRDefault="00030A71" w:rsidP="00B706B9">
      <w:pPr>
        <w:pStyle w:val="Heading2"/>
        <w:spacing w:after="60"/>
        <w:jc w:val="both"/>
        <w:rPr>
          <w:rStyle w:val="Emphasis"/>
        </w:rPr>
      </w:pPr>
      <w:bookmarkStart w:id="2" w:name="_Toc437377057"/>
      <w:r w:rsidRPr="004C5A0A">
        <w:rPr>
          <w:rStyle w:val="Emphasis"/>
        </w:rPr>
        <w:t>Global Controls</w:t>
      </w:r>
      <w:bookmarkEnd w:id="2"/>
    </w:p>
    <w:p w14:paraId="6CF4D9AE" w14:textId="34AD99FA" w:rsidR="00030A71" w:rsidRDefault="00030A71" w:rsidP="00B706B9">
      <w:pPr>
        <w:jc w:val="both"/>
      </w:pPr>
      <w:r>
        <w:t>The global parameters are located along the bottom row and are made up of global controls for working with the effects. The functionality is summarized below.</w:t>
      </w:r>
    </w:p>
    <w:p w14:paraId="09A9EB0F" w14:textId="4E28D4A0" w:rsidR="00030A71" w:rsidRPr="00354CFB" w:rsidRDefault="00030A71" w:rsidP="00B04EBD">
      <w:pPr>
        <w:pStyle w:val="Subtitle"/>
        <w:spacing w:before="120" w:after="60"/>
        <w:jc w:val="both"/>
        <w:rPr>
          <w:rStyle w:val="IntenseEmphasis"/>
        </w:rPr>
      </w:pPr>
      <w:r w:rsidRPr="00354CFB">
        <w:rPr>
          <w:rStyle w:val="IntenseEmphasis"/>
        </w:rPr>
        <w:t>Mode</w:t>
      </w:r>
    </w:p>
    <w:p w14:paraId="23EFFD25" w14:textId="7FBDFB9B" w:rsidR="00030A71" w:rsidRDefault="00030A71" w:rsidP="00B04EBD">
      <w:pPr>
        <w:jc w:val="both"/>
      </w:pPr>
      <w:r>
        <w:t xml:space="preserve">Toggles between the </w:t>
      </w:r>
      <w:r w:rsidRPr="00017DA9">
        <w:rPr>
          <w:rStyle w:val="codeChar"/>
          <w:szCs w:val="21"/>
        </w:rPr>
        <w:t>Color</w:t>
      </w:r>
      <w:r>
        <w:t xml:space="preserve"> and </w:t>
      </w:r>
      <w:r w:rsidRPr="00017DA9">
        <w:rPr>
          <w:rStyle w:val="codeChar"/>
          <w:szCs w:val="21"/>
        </w:rPr>
        <w:t>Binary</w:t>
      </w:r>
      <w:r>
        <w:t xml:space="preserve"> modes. </w:t>
      </w:r>
      <w:r w:rsidRPr="00017DA9">
        <w:rPr>
          <w:rStyle w:val="codeChar"/>
          <w:szCs w:val="21"/>
        </w:rPr>
        <w:t>Color</w:t>
      </w:r>
      <w:r>
        <w:t xml:space="preserve"> is meant to transform the image into a color, hand drawn cartoon. All color information in the original image is retained and gradient minimization is used along with other edge related effects to produce the output. </w:t>
      </w:r>
    </w:p>
    <w:p w14:paraId="2AB88386" w14:textId="21027C68" w:rsidR="009A562D" w:rsidRPr="00030A71" w:rsidRDefault="00030A71" w:rsidP="00B04EBD">
      <w:pPr>
        <w:jc w:val="both"/>
      </w:pPr>
      <w:r>
        <w:t xml:space="preserve">In </w:t>
      </w:r>
      <w:r w:rsidRPr="00017DA9">
        <w:rPr>
          <w:rStyle w:val="codeChar"/>
          <w:szCs w:val="21"/>
        </w:rPr>
        <w:t>Binary</w:t>
      </w:r>
      <w:r>
        <w:t xml:space="preserve"> mode, the output is meant to resemble that of a black and white newspaper graphic</w:t>
      </w:r>
      <w:r w:rsidR="009A562D">
        <w:t>, or pop art from the ‘60s</w:t>
      </w:r>
      <w:r>
        <w:t xml:space="preserve">. Color information is </w:t>
      </w:r>
      <w:r w:rsidR="009A562D">
        <w:t>lost;</w:t>
      </w:r>
      <w:r>
        <w:t xml:space="preserve"> </w:t>
      </w:r>
      <w:r w:rsidR="009A562D">
        <w:t>however,</w:t>
      </w:r>
      <w:r>
        <w:t xml:space="preserve"> color masks can be applied using the </w:t>
      </w:r>
      <w:r w:rsidRPr="00017DA9">
        <w:rPr>
          <w:rStyle w:val="codeChar"/>
          <w:szCs w:val="21"/>
        </w:rPr>
        <w:t>Color Tweak</w:t>
      </w:r>
      <w:r>
        <w:t xml:space="preserve"> slider</w:t>
      </w:r>
      <w:r w:rsidR="00354CFB">
        <w:t>.</w:t>
      </w:r>
    </w:p>
    <w:p w14:paraId="566579B7" w14:textId="38AFFE2C" w:rsidR="00030A71" w:rsidRPr="00354CFB" w:rsidRDefault="00030A71" w:rsidP="00B04EBD">
      <w:pPr>
        <w:pStyle w:val="Subtitle"/>
        <w:spacing w:before="120" w:after="60"/>
        <w:jc w:val="both"/>
        <w:rPr>
          <w:rStyle w:val="IntenseEmphasis"/>
        </w:rPr>
      </w:pPr>
      <w:r w:rsidRPr="00354CFB">
        <w:rPr>
          <w:rStyle w:val="IntenseEmphasis"/>
        </w:rPr>
        <w:t>Color Representation</w:t>
      </w:r>
    </w:p>
    <w:p w14:paraId="4686DD02" w14:textId="6D257CF7" w:rsidR="009A562D" w:rsidRPr="009A562D" w:rsidRDefault="009A562D" w:rsidP="00B04EBD">
      <w:pPr>
        <w:jc w:val="both"/>
      </w:pPr>
      <w:r>
        <w:lastRenderedPageBreak/>
        <w:t xml:space="preserve">In addition to the mode selection, the output color representation can be further modified with the </w:t>
      </w:r>
      <w:r w:rsidRPr="00017DA9">
        <w:rPr>
          <w:rStyle w:val="codeChar"/>
          <w:szCs w:val="21"/>
        </w:rPr>
        <w:t>Invert</w:t>
      </w:r>
      <w:r>
        <w:t xml:space="preserve"> and </w:t>
      </w:r>
      <w:r w:rsidRPr="00017DA9">
        <w:rPr>
          <w:rStyle w:val="codeChar"/>
          <w:szCs w:val="21"/>
        </w:rPr>
        <w:t>BW</w:t>
      </w:r>
      <w:r>
        <w:t xml:space="preserve"> radio buttons. These toggles are fairly straightforward and work in all modes. In color, </w:t>
      </w:r>
      <w:r w:rsidRPr="00017DA9">
        <w:rPr>
          <w:rStyle w:val="codeChar"/>
          <w:szCs w:val="21"/>
        </w:rPr>
        <w:t>BW</w:t>
      </w:r>
      <w:r>
        <w:t xml:space="preserve"> converts to grayscale, and in </w:t>
      </w:r>
      <w:r w:rsidRPr="00017DA9">
        <w:rPr>
          <w:rStyle w:val="codeChar"/>
          <w:szCs w:val="21"/>
        </w:rPr>
        <w:t>binary</w:t>
      </w:r>
      <w:r>
        <w:t xml:space="preserve">, removes the colored mask. The </w:t>
      </w:r>
      <w:r w:rsidRPr="00017DA9">
        <w:rPr>
          <w:rStyle w:val="codeChar"/>
          <w:szCs w:val="21"/>
        </w:rPr>
        <w:t>Invert</w:t>
      </w:r>
      <w:r>
        <w:t xml:space="preserve"> option inverts the colors. In </w:t>
      </w:r>
      <w:r w:rsidRPr="00017DA9">
        <w:rPr>
          <w:rStyle w:val="codeChar"/>
          <w:szCs w:val="21"/>
        </w:rPr>
        <w:t>binary</w:t>
      </w:r>
      <w:r>
        <w:t xml:space="preserve"> mode, this</w:t>
      </w:r>
      <w:r w:rsidR="00354CFB">
        <w:t xml:space="preserve"> essentially exposes the edges.</w:t>
      </w:r>
    </w:p>
    <w:p w14:paraId="1FB6EC0F" w14:textId="41A796E6" w:rsidR="00030A71" w:rsidRPr="00354CFB" w:rsidRDefault="00030A71" w:rsidP="00B04EBD">
      <w:pPr>
        <w:pStyle w:val="Subtitle"/>
        <w:spacing w:before="120" w:after="60"/>
        <w:jc w:val="both"/>
        <w:rPr>
          <w:rStyle w:val="IntenseEmphasis"/>
        </w:rPr>
      </w:pPr>
      <w:r w:rsidRPr="00354CFB">
        <w:rPr>
          <w:rStyle w:val="IntenseEmphasis"/>
        </w:rPr>
        <w:t>Load</w:t>
      </w:r>
    </w:p>
    <w:p w14:paraId="6D5DCB4F" w14:textId="384C996E" w:rsidR="00354CFB" w:rsidRPr="00354CFB" w:rsidRDefault="00354CFB" w:rsidP="00B04EBD">
      <w:pPr>
        <w:jc w:val="both"/>
      </w:pPr>
      <w:r>
        <w:t>Prompts the user to load a local image file.</w:t>
      </w:r>
    </w:p>
    <w:p w14:paraId="39152E9C" w14:textId="3E73CBA0" w:rsidR="00030A71" w:rsidRDefault="00030A71" w:rsidP="00B04EBD">
      <w:pPr>
        <w:pStyle w:val="Subtitle"/>
        <w:spacing w:before="120" w:after="60"/>
        <w:jc w:val="both"/>
        <w:rPr>
          <w:rStyle w:val="IntenseEmphasis"/>
        </w:rPr>
      </w:pPr>
      <w:r w:rsidRPr="00030A71">
        <w:rPr>
          <w:rStyle w:val="IntenseEmphasis"/>
        </w:rPr>
        <w:t>Apply</w:t>
      </w:r>
    </w:p>
    <w:p w14:paraId="7B578B05" w14:textId="062620B6" w:rsidR="00354CFB" w:rsidRPr="00354CFB" w:rsidRDefault="00354CFB" w:rsidP="00B04EBD">
      <w:pPr>
        <w:jc w:val="both"/>
      </w:pPr>
      <w:r>
        <w:t>Applies the current parameters to the image and displays the output.</w:t>
      </w:r>
    </w:p>
    <w:p w14:paraId="6CA1FF47" w14:textId="7FC18AE7" w:rsidR="00030A71" w:rsidRDefault="00030A71" w:rsidP="00B04EBD">
      <w:pPr>
        <w:pStyle w:val="Subtitle"/>
        <w:spacing w:before="120" w:after="60"/>
        <w:jc w:val="both"/>
        <w:rPr>
          <w:rStyle w:val="IntenseEmphasis"/>
        </w:rPr>
      </w:pPr>
      <w:r w:rsidRPr="00030A71">
        <w:rPr>
          <w:rStyle w:val="IntenseEmphasis"/>
        </w:rPr>
        <w:t>Reset</w:t>
      </w:r>
    </w:p>
    <w:p w14:paraId="3EFAC73D" w14:textId="672512EE" w:rsidR="00354CFB" w:rsidRPr="00354CFB" w:rsidRDefault="00354CFB" w:rsidP="00B04EBD">
      <w:pPr>
        <w:jc w:val="both"/>
      </w:pPr>
      <w:r>
        <w:t>Clears the input and output images</w:t>
      </w:r>
    </w:p>
    <w:p w14:paraId="585CB2C9" w14:textId="145427A1" w:rsidR="00030A71" w:rsidRDefault="00030A71" w:rsidP="00B04EBD">
      <w:pPr>
        <w:pStyle w:val="Subtitle"/>
        <w:spacing w:before="120" w:after="60"/>
        <w:jc w:val="both"/>
        <w:rPr>
          <w:rStyle w:val="IntenseEmphasis"/>
        </w:rPr>
      </w:pPr>
      <w:r w:rsidRPr="00030A71">
        <w:rPr>
          <w:rStyle w:val="IntenseEmphasis"/>
        </w:rPr>
        <w:t>Save</w:t>
      </w:r>
    </w:p>
    <w:p w14:paraId="7B8105EE" w14:textId="6E276B2D" w:rsidR="00354CFB" w:rsidRPr="00354CFB" w:rsidRDefault="00354CFB" w:rsidP="00B04EBD">
      <w:pPr>
        <w:jc w:val="both"/>
      </w:pPr>
      <w:r>
        <w:t>Prompts the user to save the output to file</w:t>
      </w:r>
    </w:p>
    <w:p w14:paraId="1BDADCAD" w14:textId="417ACCD0" w:rsidR="00030A71" w:rsidRDefault="00030A71" w:rsidP="00B706B9">
      <w:pPr>
        <w:jc w:val="both"/>
        <w:rPr>
          <w:rStyle w:val="SubtleEmphasis"/>
        </w:rPr>
      </w:pPr>
    </w:p>
    <w:p w14:paraId="46999837" w14:textId="4B14860A" w:rsidR="00354CFB" w:rsidRPr="008F51A6" w:rsidRDefault="00354CFB" w:rsidP="00B706B9">
      <w:pPr>
        <w:pStyle w:val="Heading2"/>
        <w:spacing w:after="60"/>
        <w:jc w:val="both"/>
        <w:rPr>
          <w:rStyle w:val="Emphasis"/>
        </w:rPr>
      </w:pPr>
      <w:bookmarkStart w:id="3" w:name="_Toc437377058"/>
      <w:r w:rsidRPr="008F51A6">
        <w:rPr>
          <w:rStyle w:val="Emphasis"/>
        </w:rPr>
        <w:t>Effect Parameters</w:t>
      </w:r>
      <w:bookmarkEnd w:id="3"/>
    </w:p>
    <w:p w14:paraId="0B493EF5" w14:textId="5FBC7E06" w:rsidR="00354CFB" w:rsidRPr="00354CFB" w:rsidRDefault="00354CFB" w:rsidP="00B706B9">
      <w:pPr>
        <w:jc w:val="both"/>
      </w:pPr>
      <w:r>
        <w:t>There are a number of effect sliders that can parameterize the overall transformation applied to the output.</w:t>
      </w:r>
    </w:p>
    <w:p w14:paraId="5D684197" w14:textId="51D64EBA" w:rsidR="00354CFB" w:rsidRPr="007C469D" w:rsidRDefault="00354CFB" w:rsidP="00B04EBD">
      <w:pPr>
        <w:pStyle w:val="Subtitle"/>
        <w:spacing w:before="120" w:after="60"/>
        <w:jc w:val="both"/>
        <w:rPr>
          <w:rStyle w:val="IntenseEmphasis"/>
        </w:rPr>
      </w:pPr>
      <w:r w:rsidRPr="007C469D">
        <w:rPr>
          <w:rStyle w:val="IntenseEmphasis"/>
        </w:rPr>
        <w:t>Color Tweak</w:t>
      </w:r>
    </w:p>
    <w:p w14:paraId="2597219E" w14:textId="7B07D941" w:rsidR="00354CFB" w:rsidRDefault="00354CFB" w:rsidP="00B04EBD">
      <w:pPr>
        <w:jc w:val="both"/>
      </w:pPr>
      <w:r>
        <w:t xml:space="preserve">In </w:t>
      </w:r>
      <w:r w:rsidRPr="00017DA9">
        <w:rPr>
          <w:rStyle w:val="codeChar"/>
          <w:szCs w:val="21"/>
        </w:rPr>
        <w:t>Color</w:t>
      </w:r>
      <w:r>
        <w:t xml:space="preserve"> mode, this adjusts the color </w:t>
      </w:r>
      <w:r w:rsidRPr="00BD4C2C">
        <w:rPr>
          <w:i/>
        </w:rPr>
        <w:t>quantization</w:t>
      </w:r>
      <w:r>
        <w:t xml:space="preserve">, spanning from 1 to 255. Lowering this </w:t>
      </w:r>
      <w:r w:rsidR="00BD4C2C">
        <w:t>reduces the color gradients and available colors in the display palette.</w:t>
      </w:r>
    </w:p>
    <w:p w14:paraId="1F101245" w14:textId="272EF25D" w:rsidR="00354CFB" w:rsidRPr="00BD4C2C" w:rsidRDefault="00BD4C2C" w:rsidP="00B04EBD">
      <w:pPr>
        <w:jc w:val="both"/>
        <w:rPr>
          <w:rStyle w:val="SubtleEmphasis"/>
          <w:i w:val="0"/>
          <w:iCs w:val="0"/>
          <w:color w:val="auto"/>
        </w:rPr>
      </w:pPr>
      <w:r>
        <w:t xml:space="preserve">In </w:t>
      </w:r>
      <w:r w:rsidRPr="00017DA9">
        <w:rPr>
          <w:rStyle w:val="codeChar"/>
          <w:szCs w:val="21"/>
        </w:rPr>
        <w:t>Binary</w:t>
      </w:r>
      <w:r>
        <w:t xml:space="preserve"> mode, this adjusts the </w:t>
      </w:r>
      <w:r w:rsidRPr="00BD4C2C">
        <w:rPr>
          <w:i/>
        </w:rPr>
        <w:t>hue</w:t>
      </w:r>
      <w:r>
        <w:t xml:space="preserve"> of the mask, spanning from 0 to 255. In </w:t>
      </w:r>
      <w:r w:rsidRPr="00017DA9">
        <w:rPr>
          <w:rStyle w:val="codeChar"/>
          <w:szCs w:val="21"/>
        </w:rPr>
        <w:t>BW</w:t>
      </w:r>
      <w:r>
        <w:t xml:space="preserve"> mode, this slider has no effect.</w:t>
      </w:r>
    </w:p>
    <w:p w14:paraId="0C64E30D" w14:textId="77777777" w:rsidR="00BD4C2C" w:rsidRDefault="00BD4C2C" w:rsidP="00B04EBD">
      <w:pPr>
        <w:pStyle w:val="Subtitle"/>
        <w:spacing w:before="120" w:after="60"/>
        <w:jc w:val="both"/>
        <w:rPr>
          <w:rStyle w:val="IntenseEmphasis"/>
        </w:rPr>
      </w:pPr>
      <w:r>
        <w:rPr>
          <w:rStyle w:val="IntenseEmphasis"/>
        </w:rPr>
        <w:t>Smoothness</w:t>
      </w:r>
    </w:p>
    <w:p w14:paraId="25C00540" w14:textId="15672166" w:rsidR="00BD4C2C" w:rsidRDefault="00BD4C2C" w:rsidP="00B04EBD">
      <w:pPr>
        <w:jc w:val="both"/>
      </w:pPr>
      <w:r>
        <w:t xml:space="preserve">This is the main parameter for the </w:t>
      </w:r>
      <w:r>
        <w:rPr>
          <w:i/>
        </w:rPr>
        <w:t>gradient minimization</w:t>
      </w:r>
      <w:r>
        <w:t>. Increasing this will consequently produce a smoother image with less detail and color gradient, and also require fewer iterations in processing.</w:t>
      </w:r>
    </w:p>
    <w:p w14:paraId="2BCD4ACC" w14:textId="2B8F6902" w:rsidR="00BD4C2C" w:rsidRDefault="00BD4C2C" w:rsidP="00B04EBD">
      <w:pPr>
        <w:pStyle w:val="Subtitle"/>
        <w:spacing w:before="120" w:after="60"/>
        <w:jc w:val="both"/>
        <w:rPr>
          <w:rStyle w:val="IntenseEmphasis"/>
        </w:rPr>
      </w:pPr>
      <w:r>
        <w:rPr>
          <w:rStyle w:val="IntenseEmphasis"/>
        </w:rPr>
        <w:t>Detail</w:t>
      </w:r>
    </w:p>
    <w:p w14:paraId="37BC2EA5" w14:textId="77462A4F" w:rsidR="00BD4C2C" w:rsidRPr="00BD4C2C" w:rsidRDefault="00BD4C2C" w:rsidP="00B04EBD">
      <w:pPr>
        <w:jc w:val="both"/>
      </w:pPr>
      <w:r>
        <w:t>Decreasing this parameter will remove finer details from the output creating a simpler output. Rather than filtering based of gradient and frequency, this parameter is based off feature density. Features that don’t meet the minimum area defined by this parameter are removed.</w:t>
      </w:r>
    </w:p>
    <w:p w14:paraId="1E4D8D45" w14:textId="3A11BA6C" w:rsidR="007C469D" w:rsidRDefault="007C469D" w:rsidP="00B04EBD">
      <w:pPr>
        <w:pStyle w:val="Subtitle"/>
        <w:spacing w:before="120" w:after="60"/>
        <w:jc w:val="both"/>
        <w:rPr>
          <w:rStyle w:val="IntenseEmphasis"/>
        </w:rPr>
      </w:pPr>
      <w:r>
        <w:rPr>
          <w:rStyle w:val="IntenseEmphasis"/>
        </w:rPr>
        <w:t>Morph Toggle</w:t>
      </w:r>
    </w:p>
    <w:p w14:paraId="55299826" w14:textId="746DA8FD" w:rsidR="007C469D" w:rsidRDefault="007C469D" w:rsidP="00B04EBD">
      <w:pPr>
        <w:jc w:val="both"/>
      </w:pPr>
      <w:r>
        <w:t>Toggles whether the morphological transformations are applied to the output. The sliders below this are enabled or disabled based on the toggle. The transformation attempts to add a more human style to the extracted borders using erosion for line border thickness, and dilation with a customizable line structuring element.</w:t>
      </w:r>
    </w:p>
    <w:p w14:paraId="42BABC41" w14:textId="77777777" w:rsidR="00B706B9" w:rsidRDefault="00B706B9" w:rsidP="00B04EBD">
      <w:pPr>
        <w:pStyle w:val="Subtitle"/>
        <w:spacing w:before="120" w:after="60"/>
        <w:jc w:val="both"/>
        <w:rPr>
          <w:rStyle w:val="IntenseEmphasis"/>
        </w:rPr>
      </w:pPr>
      <w:r>
        <w:rPr>
          <w:rStyle w:val="IntenseEmphasis"/>
        </w:rPr>
        <w:t>Stroke Thickness</w:t>
      </w:r>
    </w:p>
    <w:p w14:paraId="2DF8F423" w14:textId="0AFA9991" w:rsidR="00B706B9" w:rsidRDefault="00B706B9" w:rsidP="00B04EBD">
      <w:pPr>
        <w:jc w:val="both"/>
      </w:pPr>
      <w:r>
        <w:t>Controls the thickness of the extracted borders using erosion with a disk structuring element.</w:t>
      </w:r>
    </w:p>
    <w:p w14:paraId="0554AE69" w14:textId="4AE20327" w:rsidR="007C469D" w:rsidRDefault="007C469D" w:rsidP="00B04EBD">
      <w:pPr>
        <w:pStyle w:val="Subtitle"/>
        <w:spacing w:before="120" w:after="60"/>
        <w:jc w:val="both"/>
        <w:rPr>
          <w:rStyle w:val="IntenseEmphasis"/>
        </w:rPr>
      </w:pPr>
      <w:r>
        <w:rPr>
          <w:rStyle w:val="IntenseEmphasis"/>
        </w:rPr>
        <w:lastRenderedPageBreak/>
        <w:t>Stroke Length</w:t>
      </w:r>
    </w:p>
    <w:p w14:paraId="51AD6DA8" w14:textId="67CB9737" w:rsidR="007C469D" w:rsidRDefault="00B706B9" w:rsidP="00B04EBD">
      <w:pPr>
        <w:jc w:val="both"/>
      </w:pPr>
      <w:r>
        <w:t>Modulates the length of the line segment used in the dilation process</w:t>
      </w:r>
    </w:p>
    <w:p w14:paraId="4419BB0C" w14:textId="6CE19DF9" w:rsidR="00B706B9" w:rsidRPr="00B706B9" w:rsidRDefault="00B706B9" w:rsidP="00B04EBD">
      <w:pPr>
        <w:pStyle w:val="Subtitle"/>
        <w:spacing w:before="120" w:after="60"/>
        <w:jc w:val="both"/>
        <w:rPr>
          <w:rStyle w:val="IntenseEmphasis"/>
        </w:rPr>
      </w:pPr>
      <w:r w:rsidRPr="00B706B9">
        <w:rPr>
          <w:rStyle w:val="IntenseEmphasis"/>
        </w:rPr>
        <w:t>Stroke Angle</w:t>
      </w:r>
    </w:p>
    <w:p w14:paraId="2A299F3E" w14:textId="0511A552" w:rsidR="00B706B9" w:rsidRPr="00B706B9" w:rsidRDefault="00B706B9" w:rsidP="00B04EBD">
      <w:pPr>
        <w:jc w:val="both"/>
      </w:pPr>
      <w:r>
        <w:t>Modulates the angle of the line segment used in the dilation process; from 0 to 360 deg.</w:t>
      </w:r>
    </w:p>
    <w:p w14:paraId="224F4B94" w14:textId="2EF4A757" w:rsidR="007E6EC9" w:rsidRPr="004C5A0A" w:rsidRDefault="00EF35EC" w:rsidP="004C5A0A">
      <w:pPr>
        <w:pStyle w:val="Heading1"/>
      </w:pPr>
      <w:bookmarkStart w:id="4" w:name="_Toc437377059"/>
      <w:r w:rsidRPr="004C5A0A">
        <w:t>Implementation</w:t>
      </w:r>
      <w:bookmarkEnd w:id="4"/>
    </w:p>
    <w:p w14:paraId="01BAA8C7" w14:textId="3D1AFC52" w:rsidR="008F51A6" w:rsidRDefault="008F51A6" w:rsidP="008F51A6">
      <w:pPr>
        <w:widowControl w:val="0"/>
        <w:autoSpaceDE w:val="0"/>
        <w:autoSpaceDN w:val="0"/>
        <w:adjustRightInd w:val="0"/>
        <w:spacing w:after="240" w:line="280" w:lineRule="atLeast"/>
        <w:jc w:val="both"/>
        <w:rPr>
          <w:rFonts w:cs="Times"/>
        </w:rPr>
      </w:pPr>
      <w:r w:rsidRPr="008F51A6">
        <w:rPr>
          <w:rFonts w:cs="Times"/>
        </w:rPr>
        <w:t>The general implementation strategy</w:t>
      </w:r>
      <w:r>
        <w:rPr>
          <w:rFonts w:cs="Times"/>
        </w:rPr>
        <w:t xml:space="preserve"> is covered first, then the discussion is split into a section for both modes.</w:t>
      </w:r>
    </w:p>
    <w:p w14:paraId="3731BF26" w14:textId="77777777" w:rsidR="00C77DF5" w:rsidRDefault="00017DA9" w:rsidP="00017DA9">
      <w:pPr>
        <w:widowControl w:val="0"/>
        <w:autoSpaceDE w:val="0"/>
        <w:autoSpaceDN w:val="0"/>
        <w:adjustRightInd w:val="0"/>
        <w:rPr>
          <w:rFonts w:cs="Times"/>
        </w:rPr>
      </w:pPr>
      <w:r>
        <w:rPr>
          <w:rFonts w:cs="Times"/>
        </w:rPr>
        <w:t>All code is developed in Matlab, and it has been tested on version 2015b. Some of the functionality relies on the Image Processing Toolbox.</w:t>
      </w:r>
      <w:r>
        <w:rPr>
          <w:rFonts w:cs="Times"/>
        </w:rPr>
        <w:t xml:space="preserve"> The </w:t>
      </w:r>
      <w:r w:rsidRPr="00017DA9">
        <w:rPr>
          <w:rFonts w:cs="Times"/>
          <w:i/>
        </w:rPr>
        <w:t>input</w:t>
      </w:r>
      <w:r>
        <w:rPr>
          <w:rFonts w:cs="Times"/>
        </w:rPr>
        <w:t xml:space="preserve"> image must be of the form </w:t>
      </w:r>
      <w:r w:rsidRPr="00017DA9">
        <w:rPr>
          <w:rStyle w:val="codeChar"/>
          <w:szCs w:val="21"/>
        </w:rPr>
        <w:t>*.bmp, *.</w:t>
      </w:r>
      <w:proofErr w:type="spellStart"/>
      <w:r w:rsidRPr="00017DA9">
        <w:rPr>
          <w:rStyle w:val="codeChar"/>
          <w:szCs w:val="21"/>
        </w:rPr>
        <w:t>tif</w:t>
      </w:r>
      <w:proofErr w:type="spellEnd"/>
      <w:r w:rsidRPr="00017DA9">
        <w:rPr>
          <w:rStyle w:val="codeChar"/>
          <w:szCs w:val="21"/>
        </w:rPr>
        <w:t xml:space="preserve"> *.jpg, *.</w:t>
      </w:r>
      <w:proofErr w:type="spellStart"/>
      <w:r w:rsidRPr="00017DA9">
        <w:rPr>
          <w:rStyle w:val="codeChar"/>
          <w:szCs w:val="21"/>
        </w:rPr>
        <w:t>hdf</w:t>
      </w:r>
      <w:proofErr w:type="spellEnd"/>
      <w:r>
        <w:rPr>
          <w:rStyle w:val="codeChar"/>
          <w:szCs w:val="21"/>
        </w:rPr>
        <w:t xml:space="preserve">. </w:t>
      </w:r>
      <w:r>
        <w:rPr>
          <w:rFonts w:cs="Times"/>
        </w:rPr>
        <w:t xml:space="preserve">The </w:t>
      </w:r>
      <w:r w:rsidRPr="00017DA9">
        <w:rPr>
          <w:rFonts w:cs="Times"/>
          <w:i/>
        </w:rPr>
        <w:t>output</w:t>
      </w:r>
      <w:r>
        <w:rPr>
          <w:rFonts w:cs="Times"/>
        </w:rPr>
        <w:t xml:space="preserve"> is saved as a </w:t>
      </w:r>
      <w:r w:rsidRPr="00017DA9">
        <w:rPr>
          <w:rStyle w:val="codeChar"/>
          <w:szCs w:val="21"/>
        </w:rPr>
        <w:t>*.</w:t>
      </w:r>
      <w:r>
        <w:rPr>
          <w:rStyle w:val="codeChar"/>
          <w:szCs w:val="21"/>
        </w:rPr>
        <w:t>jpg.</w:t>
      </w:r>
      <w:r>
        <w:rPr>
          <w:rFonts w:cs="Times"/>
        </w:rPr>
        <w:t xml:space="preserve"> </w:t>
      </w:r>
    </w:p>
    <w:p w14:paraId="3EC4AD96" w14:textId="77777777" w:rsidR="00C77DF5" w:rsidRDefault="00C77DF5" w:rsidP="00017DA9">
      <w:pPr>
        <w:widowControl w:val="0"/>
        <w:autoSpaceDE w:val="0"/>
        <w:autoSpaceDN w:val="0"/>
        <w:adjustRightInd w:val="0"/>
        <w:rPr>
          <w:rFonts w:cs="Times"/>
        </w:rPr>
      </w:pPr>
    </w:p>
    <w:p w14:paraId="36E80E85" w14:textId="6D25298E" w:rsidR="00017DA9" w:rsidRPr="000E233F" w:rsidRDefault="00C77DF5" w:rsidP="00017DA9">
      <w:pPr>
        <w:widowControl w:val="0"/>
        <w:autoSpaceDE w:val="0"/>
        <w:autoSpaceDN w:val="0"/>
        <w:adjustRightInd w:val="0"/>
        <w:rPr>
          <w:rFonts w:ascii="Courier" w:hAnsi="Courier"/>
        </w:rPr>
      </w:pPr>
      <w:r>
        <w:rPr>
          <w:rFonts w:cs="Times"/>
        </w:rPr>
        <w:t xml:space="preserve">The processing time is mainly dependent on the </w:t>
      </w:r>
      <w:proofErr w:type="spellStart"/>
      <w:r>
        <w:rPr>
          <w:rFonts w:cs="Times"/>
        </w:rPr>
        <w:t>inut</w:t>
      </w:r>
      <w:proofErr w:type="spellEnd"/>
      <w:r>
        <w:rPr>
          <w:rFonts w:cs="Times"/>
        </w:rPr>
        <w:t xml:space="preserve"> image size. In general, the </w:t>
      </w:r>
      <w:r w:rsidRPr="00C77DF5">
        <w:rPr>
          <w:rStyle w:val="codeChar"/>
        </w:rPr>
        <w:t>Color</w:t>
      </w:r>
      <w:r>
        <w:rPr>
          <w:rFonts w:cs="Times"/>
        </w:rPr>
        <w:t xml:space="preserve"> mode takes between 3 to 8 seconds due to the </w:t>
      </w:r>
      <w:r w:rsidRPr="00C77DF5">
        <w:rPr>
          <w:rStyle w:val="codeChar"/>
        </w:rPr>
        <w:t>FFT</w:t>
      </w:r>
      <w:r>
        <w:rPr>
          <w:rFonts w:cs="Times"/>
        </w:rPr>
        <w:t xml:space="preserve"> and </w:t>
      </w:r>
      <w:r w:rsidRPr="00C77DF5">
        <w:rPr>
          <w:rStyle w:val="codeChar"/>
        </w:rPr>
        <w:t xml:space="preserve">IFFT </w:t>
      </w:r>
      <w:r>
        <w:rPr>
          <w:rFonts w:cs="Times"/>
        </w:rPr>
        <w:t xml:space="preserve">required and the gradient optimization process. In </w:t>
      </w:r>
      <w:r>
        <w:rPr>
          <w:rStyle w:val="codeChar"/>
        </w:rPr>
        <w:t>B</w:t>
      </w:r>
      <w:r w:rsidRPr="00C77DF5">
        <w:rPr>
          <w:rStyle w:val="codeChar"/>
        </w:rPr>
        <w:t>inary</w:t>
      </w:r>
      <w:r>
        <w:rPr>
          <w:rFonts w:cs="Times"/>
        </w:rPr>
        <w:t xml:space="preserve"> mode, processing usually takes less than a second. While this code isn’t optimized for speed, many considerations were accounted for in the implementation to help speed it up. For example,</w:t>
      </w:r>
      <w:r w:rsidR="00724EC1">
        <w:rPr>
          <w:rFonts w:cs="Times"/>
        </w:rPr>
        <w:t xml:space="preserve"> a</w:t>
      </w:r>
      <w:r>
        <w:rPr>
          <w:rFonts w:cs="Times"/>
        </w:rPr>
        <w:t xml:space="preserve"> simple </w:t>
      </w:r>
      <w:r w:rsidRPr="00C77DF5">
        <w:rPr>
          <w:rStyle w:val="codeChar"/>
        </w:rPr>
        <w:t>Sobel</w:t>
      </w:r>
      <w:r>
        <w:rPr>
          <w:rFonts w:cs="Times"/>
        </w:rPr>
        <w:t xml:space="preserve"> edge detection </w:t>
      </w:r>
      <w:r w:rsidR="00724EC1">
        <w:rPr>
          <w:rFonts w:cs="Times"/>
        </w:rPr>
        <w:t xml:space="preserve">is </w:t>
      </w:r>
      <w:r>
        <w:rPr>
          <w:rFonts w:cs="Times"/>
        </w:rPr>
        <w:t xml:space="preserve">used rather than a slower more accurate </w:t>
      </w:r>
      <w:r w:rsidRPr="00C77DF5">
        <w:rPr>
          <w:rStyle w:val="codeChar"/>
        </w:rPr>
        <w:t>Canny</w:t>
      </w:r>
      <w:r>
        <w:rPr>
          <w:rFonts w:cs="Times"/>
        </w:rPr>
        <w:t xml:space="preserve"> detection. Operations were </w:t>
      </w:r>
      <w:proofErr w:type="spellStart"/>
      <w:r>
        <w:rPr>
          <w:rFonts w:cs="Times"/>
        </w:rPr>
        <w:t>vectorized</w:t>
      </w:r>
      <w:proofErr w:type="spellEnd"/>
      <w:r>
        <w:rPr>
          <w:rFonts w:cs="Times"/>
        </w:rPr>
        <w:t xml:space="preserve"> as well to avoid loops as much as possible. </w:t>
      </w:r>
      <w:r w:rsidR="00017DA9">
        <w:rPr>
          <w:rFonts w:cs="Times"/>
        </w:rPr>
        <w:t xml:space="preserve">Both modes rely on processing a binary representation of the input through the same </w:t>
      </w:r>
      <w:r w:rsidR="00017DA9" w:rsidRPr="00017DA9">
        <w:rPr>
          <w:rStyle w:val="codeChar"/>
        </w:rPr>
        <w:t>Area Filter</w:t>
      </w:r>
      <w:r w:rsidR="00017DA9">
        <w:rPr>
          <w:rFonts w:cs="Times"/>
        </w:rPr>
        <w:t xml:space="preserve"> fed into the </w:t>
      </w:r>
      <w:r w:rsidR="00017DA9" w:rsidRPr="00017DA9">
        <w:rPr>
          <w:rStyle w:val="codeChar"/>
        </w:rPr>
        <w:t>Morphological Transform</w:t>
      </w:r>
      <w:r w:rsidR="00017DA9">
        <w:rPr>
          <w:rStyle w:val="codeChar"/>
        </w:rPr>
        <w:t xml:space="preserve"> </w:t>
      </w:r>
      <w:r w:rsidR="00017DA9">
        <w:rPr>
          <w:rFonts w:cs="Times"/>
        </w:rPr>
        <w:t>block</w:t>
      </w:r>
      <w:r w:rsidR="000E233F">
        <w:rPr>
          <w:rFonts w:cs="Times"/>
        </w:rPr>
        <w:t>.</w:t>
      </w:r>
    </w:p>
    <w:p w14:paraId="26F7BD57" w14:textId="77777777" w:rsidR="00017DA9" w:rsidRPr="000E233F" w:rsidRDefault="00017DA9" w:rsidP="000E233F">
      <w:pPr>
        <w:pStyle w:val="Subtitle"/>
        <w:spacing w:before="180" w:after="60"/>
        <w:jc w:val="both"/>
        <w:rPr>
          <w:rStyle w:val="IntenseEmphasis"/>
        </w:rPr>
      </w:pPr>
      <w:r w:rsidRPr="000E233F">
        <w:rPr>
          <w:rStyle w:val="IntenseEmphasis"/>
        </w:rPr>
        <w:t xml:space="preserve">Area Filter </w:t>
      </w:r>
    </w:p>
    <w:p w14:paraId="4C2FCF80" w14:textId="119BB6B7" w:rsidR="00017DA9" w:rsidRPr="000E233F" w:rsidRDefault="000E233F" w:rsidP="000E233F">
      <w:pPr>
        <w:widowControl w:val="0"/>
        <w:autoSpaceDE w:val="0"/>
        <w:autoSpaceDN w:val="0"/>
        <w:adjustRightInd w:val="0"/>
        <w:rPr>
          <w:rFonts w:ascii="Courier" w:hAnsi="Courier"/>
        </w:rPr>
      </w:pPr>
      <w:r>
        <w:t xml:space="preserve">The area takes binary input and computes the pixel density of the black pixels. If the density for a cluster, or feature is below the value specified in the </w:t>
      </w:r>
      <w:r w:rsidRPr="000E233F">
        <w:rPr>
          <w:rStyle w:val="codeChar"/>
        </w:rPr>
        <w:t xml:space="preserve">Detail </w:t>
      </w:r>
      <w:r>
        <w:t>parameter, that feature is erased. This effectively removes small details that frequently occur in nature, but are usually not included in a cartoon.</w:t>
      </w:r>
      <w:r w:rsidRPr="000E233F">
        <w:rPr>
          <w:rFonts w:cs="Times"/>
        </w:rPr>
        <w:t xml:space="preserve"> </w:t>
      </w:r>
      <w:r>
        <w:rPr>
          <w:rFonts w:cs="Times"/>
        </w:rPr>
        <w:t xml:space="preserve">In Matlab this is achieved with the </w:t>
      </w:r>
      <w:proofErr w:type="spellStart"/>
      <w:r w:rsidRPr="000E233F">
        <w:rPr>
          <w:rStyle w:val="codeChar"/>
        </w:rPr>
        <w:t>bwareaopen</w:t>
      </w:r>
      <w:proofErr w:type="spellEnd"/>
      <w:r>
        <w:rPr>
          <w:rFonts w:ascii="Courier" w:hAnsi="Courier"/>
        </w:rPr>
        <w:t xml:space="preserve"> </w:t>
      </w:r>
      <w:r>
        <w:rPr>
          <w:rFonts w:cs="Times"/>
        </w:rPr>
        <w:t>command.</w:t>
      </w:r>
    </w:p>
    <w:p w14:paraId="23E32501" w14:textId="09278541" w:rsidR="00017DA9" w:rsidRDefault="00017DA9" w:rsidP="00017DA9">
      <w:pPr>
        <w:pStyle w:val="Subtitle"/>
        <w:spacing w:before="120" w:after="60"/>
        <w:jc w:val="both"/>
        <w:rPr>
          <w:rStyle w:val="IntenseEmphasis"/>
        </w:rPr>
      </w:pPr>
      <w:r>
        <w:rPr>
          <w:rStyle w:val="IntenseEmphasis"/>
        </w:rPr>
        <w:t>Morphological Transform</w:t>
      </w:r>
    </w:p>
    <w:p w14:paraId="5E5CA998" w14:textId="5294688C" w:rsidR="00017DA9" w:rsidRDefault="000E233F" w:rsidP="00017DA9">
      <w:pPr>
        <w:widowControl w:val="0"/>
        <w:autoSpaceDE w:val="0"/>
        <w:autoSpaceDN w:val="0"/>
        <w:adjustRightInd w:val="0"/>
        <w:rPr>
          <w:rFonts w:cs="Times"/>
        </w:rPr>
      </w:pPr>
      <w:r>
        <w:rPr>
          <w:rFonts w:cs="Times"/>
        </w:rPr>
        <w:t xml:space="preserve">The morphological transform block aims to add human artifacts to the output such as stroke simulation and variable edge thickness. The thickness is achieved by applying </w:t>
      </w:r>
      <w:r w:rsidR="009B349F" w:rsidRPr="009B349F">
        <w:rPr>
          <w:rStyle w:val="codeChar"/>
        </w:rPr>
        <w:t>erosion</w:t>
      </w:r>
      <w:r w:rsidR="009B349F">
        <w:rPr>
          <w:rFonts w:cs="Times"/>
        </w:rPr>
        <w:t xml:space="preserve"> with a disc structuring element that takes user input for radius. This effectively thickens all black pixels of the binary input. The stroke pattern and variable thickness is achieved by using </w:t>
      </w:r>
      <w:r w:rsidR="009B349F" w:rsidRPr="009B349F">
        <w:rPr>
          <w:rStyle w:val="codeChar"/>
        </w:rPr>
        <w:t>dilation</w:t>
      </w:r>
      <w:r w:rsidR="009B349F">
        <w:rPr>
          <w:rFonts w:cs="Times"/>
        </w:rPr>
        <w:t xml:space="preserve"> with a line structuring element to erase black pixels. Depending on the angle and length specified by the user, the patter can have a variable effect. Often it adds stroke patterns that may happen when an artist has their hand at a constant angle. It also produces interesting variable thickness, especially on rounded edges.</w:t>
      </w:r>
    </w:p>
    <w:p w14:paraId="4DAE56D3" w14:textId="707D4847" w:rsidR="004C5A0A" w:rsidRPr="009B349F" w:rsidRDefault="00B53FA5" w:rsidP="004C5A0A">
      <w:pPr>
        <w:pStyle w:val="Heading2"/>
        <w:spacing w:after="60"/>
        <w:jc w:val="both"/>
        <w:rPr>
          <w:rStyle w:val="Emphasis"/>
        </w:rPr>
      </w:pPr>
      <w:bookmarkStart w:id="5" w:name="_Toc437377060"/>
      <w:r w:rsidRPr="009B349F">
        <w:rPr>
          <w:rStyle w:val="Emphasis"/>
        </w:rPr>
        <w:t>Color Mode</w:t>
      </w:r>
      <w:bookmarkEnd w:id="5"/>
      <w:r w:rsidRPr="009B349F">
        <w:rPr>
          <w:rStyle w:val="Emphasis"/>
        </w:rPr>
        <w:t xml:space="preserve"> </w:t>
      </w:r>
    </w:p>
    <w:p w14:paraId="3C9128F6" w14:textId="11539EC5" w:rsidR="009B349F" w:rsidRDefault="009B349F" w:rsidP="009B349F">
      <w:pPr>
        <w:pStyle w:val="Subtitle"/>
        <w:spacing w:before="180" w:after="60"/>
        <w:jc w:val="both"/>
        <w:rPr>
          <w:rStyle w:val="IntenseEmphasis"/>
        </w:rPr>
      </w:pPr>
      <w:r>
        <w:rPr>
          <w:rStyle w:val="IntenseEmphasis"/>
        </w:rPr>
        <w:t>Gradient Smoothing</w:t>
      </w:r>
      <w:r w:rsidR="009B7574">
        <w:rPr>
          <w:rStyle w:val="IntenseEmphasis"/>
        </w:rPr>
        <w:t xml:space="preserve"> and Sharpening</w:t>
      </w:r>
    </w:p>
    <w:p w14:paraId="038167EF" w14:textId="75E50F4F" w:rsidR="00C77DF5" w:rsidRPr="00836E69" w:rsidRDefault="00B04EBD" w:rsidP="00D64D36">
      <w:pPr>
        <w:widowControl w:val="0"/>
        <w:autoSpaceDE w:val="0"/>
        <w:autoSpaceDN w:val="0"/>
        <w:adjustRightInd w:val="0"/>
        <w:spacing w:after="240" w:line="280" w:lineRule="atLeast"/>
        <w:jc w:val="both"/>
      </w:pPr>
      <w:r>
        <w:t xml:space="preserve">The </w:t>
      </w:r>
      <w:hyperlink r:id="rId7" w:history="1">
        <w:r w:rsidRPr="00D64D36">
          <w:rPr>
            <w:rStyle w:val="Hyperlink"/>
          </w:rPr>
          <w:t>gradient minimization method</w:t>
        </w:r>
      </w:hyperlink>
      <w:r>
        <w:t xml:space="preserve"> </w:t>
      </w:r>
      <w:r>
        <w:rPr>
          <w:rFonts w:cs="Times"/>
        </w:rPr>
        <w:t xml:space="preserve">is </w:t>
      </w:r>
      <w:r w:rsidRPr="008F51A6">
        <w:rPr>
          <w:rFonts w:cs="Times"/>
        </w:rPr>
        <w:t xml:space="preserve">effective for sharpening major edges by increasing the steepness of transition while eliminating </w:t>
      </w:r>
      <w:r>
        <w:rPr>
          <w:rFonts w:cs="Times"/>
        </w:rPr>
        <w:t>a significant</w:t>
      </w:r>
      <w:r w:rsidRPr="008F51A6">
        <w:rPr>
          <w:rFonts w:cs="Times"/>
        </w:rPr>
        <w:t xml:space="preserve"> degree of low-amplitude structures.</w:t>
      </w:r>
      <w:r>
        <w:rPr>
          <w:rFonts w:cs="Times"/>
        </w:rPr>
        <w:t xml:space="preserve"> The </w:t>
      </w:r>
      <w:r>
        <w:rPr>
          <w:rFonts w:cs="Times"/>
        </w:rPr>
        <w:lastRenderedPageBreak/>
        <w:t>result is strengthened edges and flattened color gradient with high frequency details attenuated. This contradictory</w:t>
      </w:r>
      <w:r w:rsidRPr="008F51A6">
        <w:rPr>
          <w:rFonts w:cs="Times"/>
        </w:rPr>
        <w:t xml:space="preserve"> effect </w:t>
      </w:r>
      <w:r w:rsidR="00D64D36">
        <w:rPr>
          <w:rFonts w:cs="Times"/>
        </w:rPr>
        <w:t xml:space="preserve">relies on an </w:t>
      </w:r>
      <w:r w:rsidRPr="008F51A6">
        <w:rPr>
          <w:rFonts w:cs="Times"/>
        </w:rPr>
        <w:t xml:space="preserve">optimization </w:t>
      </w:r>
      <w:r w:rsidR="00D64D36">
        <w:rPr>
          <w:rFonts w:cs="Times"/>
        </w:rPr>
        <w:t>routine</w:t>
      </w:r>
      <w:r w:rsidRPr="008F51A6">
        <w:rPr>
          <w:rFonts w:cs="Times"/>
        </w:rPr>
        <w:t xml:space="preserve"> </w:t>
      </w:r>
      <w:r w:rsidR="00D64D36">
        <w:rPr>
          <w:rFonts w:cs="Times"/>
        </w:rPr>
        <w:t>that utilizes</w:t>
      </w:r>
      <w:r w:rsidRPr="008F51A6">
        <w:rPr>
          <w:rFonts w:cs="Times"/>
          <w:position w:val="-6"/>
          <w:sz w:val="18"/>
          <w:szCs w:val="18"/>
        </w:rPr>
        <w:t xml:space="preserve"> </w:t>
      </w:r>
      <w:r w:rsidRPr="008F51A6">
        <w:rPr>
          <w:rFonts w:cs="Times"/>
        </w:rPr>
        <w:t>gradient minimization, which control</w:t>
      </w:r>
      <w:r w:rsidR="00D64D36">
        <w:rPr>
          <w:rFonts w:cs="Times"/>
        </w:rPr>
        <w:t>s</w:t>
      </w:r>
      <w:r w:rsidRPr="008F51A6">
        <w:rPr>
          <w:rFonts w:cs="Times"/>
        </w:rPr>
        <w:t xml:space="preserve"> how many non-zero gradients are </w:t>
      </w:r>
      <w:r w:rsidR="00D64D36">
        <w:rPr>
          <w:rFonts w:cs="Times"/>
        </w:rPr>
        <w:t>rejected in the transformation process</w:t>
      </w:r>
      <w:r w:rsidRPr="008F51A6">
        <w:rPr>
          <w:rFonts w:cs="Times"/>
        </w:rPr>
        <w:t xml:space="preserve">. </w:t>
      </w:r>
      <w:r w:rsidR="00D64D36">
        <w:rPr>
          <w:rFonts w:cs="Times"/>
        </w:rPr>
        <w:t xml:space="preserve">This method </w:t>
      </w:r>
      <w:r>
        <w:rPr>
          <w:rFonts w:cs="Times"/>
        </w:rPr>
        <w:t>globally locates impor</w:t>
      </w:r>
      <w:r w:rsidRPr="008F51A6">
        <w:rPr>
          <w:rFonts w:cs="Times"/>
        </w:rPr>
        <w:t>tant edges</w:t>
      </w:r>
      <w:r w:rsidR="00D64D36">
        <w:rPr>
          <w:rFonts w:cs="Times"/>
        </w:rPr>
        <w:t xml:space="preserve"> and doesn’t rely on any local features, making it very universal</w:t>
      </w:r>
      <w:r w:rsidRPr="008F51A6">
        <w:rPr>
          <w:rFonts w:cs="Times"/>
        </w:rPr>
        <w:t xml:space="preserve">. </w:t>
      </w:r>
      <w:r w:rsidR="00836E69">
        <w:rPr>
          <w:rFonts w:cs="Times"/>
        </w:rPr>
        <w:t xml:space="preserve">The runtime can be controlled by lowering the </w:t>
      </w:r>
      <w:proofErr w:type="spellStart"/>
      <w:r w:rsidR="00836E69" w:rsidRPr="00836E69">
        <w:rPr>
          <w:rStyle w:val="codeChar"/>
        </w:rPr>
        <w:t>max_beta</w:t>
      </w:r>
      <w:proofErr w:type="spellEnd"/>
      <w:r w:rsidR="00836E69">
        <w:rPr>
          <w:rStyle w:val="codeChar"/>
        </w:rPr>
        <w:t xml:space="preserve"> </w:t>
      </w:r>
      <w:r w:rsidR="00836E69" w:rsidRPr="00836E69">
        <w:t>since the</w:t>
      </w:r>
      <w:r w:rsidR="00836E69">
        <w:rPr>
          <w:rFonts w:cs="Times"/>
        </w:rPr>
        <w:t xml:space="preserve"> </w:t>
      </w:r>
      <w:r w:rsidR="00836E69" w:rsidRPr="00836E69">
        <w:rPr>
          <w:rStyle w:val="codeChar"/>
        </w:rPr>
        <w:t>while</w:t>
      </w:r>
      <w:r w:rsidR="00836E69">
        <w:rPr>
          <w:rFonts w:cs="Times"/>
        </w:rPr>
        <w:t xml:space="preserve"> loop executes until the </w:t>
      </w:r>
      <w:proofErr w:type="spellStart"/>
      <w:r w:rsidR="00836E69" w:rsidRPr="00836E69">
        <w:rPr>
          <w:rStyle w:val="codeChar"/>
        </w:rPr>
        <w:t>max_beta</w:t>
      </w:r>
      <w:proofErr w:type="spellEnd"/>
      <w:r w:rsidR="00836E69" w:rsidRPr="00836E69">
        <w:t xml:space="preserve"> value is reach. A larger</w:t>
      </w:r>
      <w:r w:rsidR="00836E69">
        <w:rPr>
          <w:rStyle w:val="codeChar"/>
        </w:rPr>
        <w:t xml:space="preserve"> </w:t>
      </w:r>
      <w:proofErr w:type="spellStart"/>
      <w:r w:rsidR="00836E69">
        <w:rPr>
          <w:rStyle w:val="codeChar"/>
        </w:rPr>
        <w:t>max_beta</w:t>
      </w:r>
      <w:proofErr w:type="spellEnd"/>
      <w:r w:rsidR="00836E69" w:rsidRPr="00836E69">
        <w:t>, however is a more optimized result.</w:t>
      </w:r>
    </w:p>
    <w:p w14:paraId="6350694E" w14:textId="77777777" w:rsidR="009B349F" w:rsidRDefault="009B349F" w:rsidP="009B349F">
      <w:pPr>
        <w:pStyle w:val="Subtitle"/>
        <w:spacing w:before="180" w:after="60"/>
        <w:jc w:val="both"/>
        <w:rPr>
          <w:rStyle w:val="IntenseEmphasis"/>
        </w:rPr>
      </w:pPr>
      <w:r>
        <w:rPr>
          <w:rStyle w:val="IntenseEmphasis"/>
        </w:rPr>
        <w:t>Sobel Edge</w:t>
      </w:r>
    </w:p>
    <w:p w14:paraId="549010A4" w14:textId="6EF9C18C" w:rsidR="00C77DF5" w:rsidRPr="00724EC1" w:rsidRDefault="00724EC1" w:rsidP="00724EC1">
      <w:pPr>
        <w:widowControl w:val="0"/>
        <w:autoSpaceDE w:val="0"/>
        <w:autoSpaceDN w:val="0"/>
        <w:adjustRightInd w:val="0"/>
        <w:rPr>
          <w:rFonts w:ascii="Courier" w:hAnsi="Courier"/>
        </w:rPr>
      </w:pPr>
      <w:r>
        <w:t xml:space="preserve">Simple Sobel edge detection is used to extract some of the defining edges to thicken and add strokes to. Other methods could be used, but Sobel is ideal for speed. The Matlab command used is </w:t>
      </w:r>
      <w:proofErr w:type="gramStart"/>
      <w:r w:rsidRPr="00724EC1">
        <w:rPr>
          <w:rStyle w:val="codeChar"/>
        </w:rPr>
        <w:t>edge(</w:t>
      </w:r>
      <w:proofErr w:type="spellStart"/>
      <w:proofErr w:type="gramEnd"/>
      <w:r w:rsidRPr="00724EC1">
        <w:rPr>
          <w:rStyle w:val="codeChar"/>
        </w:rPr>
        <w:t>Img</w:t>
      </w:r>
      <w:proofErr w:type="spellEnd"/>
      <w:r w:rsidRPr="00724EC1">
        <w:rPr>
          <w:rStyle w:val="codeChar"/>
        </w:rPr>
        <w:t>, 'Sobel')</w:t>
      </w:r>
      <w:r>
        <w:rPr>
          <w:rStyle w:val="codeChar"/>
        </w:rPr>
        <w:t>.</w:t>
      </w:r>
    </w:p>
    <w:p w14:paraId="7EA14062" w14:textId="1EE4C1C2" w:rsidR="009B349F" w:rsidRDefault="009B349F" w:rsidP="009B349F">
      <w:pPr>
        <w:pStyle w:val="Subtitle"/>
        <w:spacing w:before="180" w:after="60"/>
        <w:jc w:val="both"/>
        <w:rPr>
          <w:rStyle w:val="IntenseEmphasis"/>
        </w:rPr>
      </w:pPr>
      <w:r>
        <w:rPr>
          <w:rStyle w:val="IntenseEmphasis"/>
        </w:rPr>
        <w:t>Quantization</w:t>
      </w:r>
    </w:p>
    <w:p w14:paraId="2EB6F1C8" w14:textId="6DD82E74" w:rsidR="009B7574" w:rsidRDefault="00724EC1" w:rsidP="009B7574">
      <w:pPr>
        <w:widowControl w:val="0"/>
        <w:autoSpaceDE w:val="0"/>
        <w:autoSpaceDN w:val="0"/>
        <w:adjustRightInd w:val="0"/>
        <w:rPr>
          <w:rFonts w:ascii="Courier" w:hAnsi="Courier"/>
        </w:rPr>
      </w:pPr>
      <w:r>
        <w:t>Color quantization is used to reduce the color</w:t>
      </w:r>
      <w:r w:rsidR="009B7574">
        <w:t xml:space="preserve"> palette to be closer to what an artist may have. This effectively eliminates color gradients and instead has more abrupt color shifts. The Matlab command used is </w:t>
      </w:r>
      <w:r w:rsidR="009B7574">
        <w:rPr>
          <w:rFonts w:ascii="Courier" w:hAnsi="Courier" w:cs="Courier"/>
          <w:color w:val="000000"/>
          <w:sz w:val="20"/>
          <w:szCs w:val="20"/>
        </w:rPr>
        <w:t>rgb2ind</w:t>
      </w:r>
      <w:r w:rsidR="009B7574" w:rsidRPr="009B7574">
        <w:rPr>
          <w:rStyle w:val="codeChar"/>
        </w:rPr>
        <w:t>(</w:t>
      </w:r>
      <w:proofErr w:type="gramStart"/>
      <w:r w:rsidR="009B7574" w:rsidRPr="009B7574">
        <w:rPr>
          <w:rStyle w:val="codeChar"/>
        </w:rPr>
        <w:t>Img,</w:t>
      </w:r>
      <w:proofErr w:type="spellStart"/>
      <w:r w:rsidR="009B7574" w:rsidRPr="009B7574">
        <w:rPr>
          <w:rStyle w:val="codeChar"/>
        </w:rPr>
        <w:t>colordepth</w:t>
      </w:r>
      <w:proofErr w:type="spellEnd"/>
      <w:proofErr w:type="gramEnd"/>
      <w:r w:rsidR="009B7574" w:rsidRPr="009B7574">
        <w:rPr>
          <w:rStyle w:val="codeChar"/>
        </w:rPr>
        <w:t>,'</w:t>
      </w:r>
      <w:proofErr w:type="spellStart"/>
      <w:r w:rsidR="009B7574" w:rsidRPr="009B7574">
        <w:rPr>
          <w:rStyle w:val="codeChar"/>
        </w:rPr>
        <w:t>nodither</w:t>
      </w:r>
      <w:proofErr w:type="spellEnd"/>
      <w:r w:rsidR="009B7574" w:rsidRPr="009B7574">
        <w:rPr>
          <w:rStyle w:val="codeChar"/>
        </w:rPr>
        <w:t xml:space="preserve">'). </w:t>
      </w:r>
      <w:r w:rsidR="009B7574">
        <w:t>The dither option produces mixed results and often adds dot or fuzziness.</w:t>
      </w:r>
    </w:p>
    <w:p w14:paraId="7E82FD29" w14:textId="65FBDEBA" w:rsidR="00724EC1" w:rsidRPr="00724EC1" w:rsidRDefault="00724EC1" w:rsidP="00724EC1"/>
    <w:p w14:paraId="4B6DBD8F" w14:textId="77777777" w:rsidR="008F51A6" w:rsidRPr="008F51A6" w:rsidRDefault="008F51A6" w:rsidP="008F51A6"/>
    <w:p w14:paraId="703894B6" w14:textId="77777777" w:rsidR="004C5A0A" w:rsidRDefault="004C5A0A" w:rsidP="004C5A0A">
      <w:r>
        <w:rPr>
          <w:rStyle w:val="Emphasis"/>
          <w:i/>
          <w:noProof/>
        </w:rPr>
        <w:drawing>
          <wp:inline distT="0" distB="0" distL="0" distR="0" wp14:anchorId="148DD09B" wp14:editId="2D6091FB">
            <wp:extent cx="5938520" cy="1406525"/>
            <wp:effectExtent l="0" t="0" r="5080" b="0"/>
            <wp:docPr id="3" name="Picture 3" descr="report%20assets/Colo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20assets/Color-M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1406525"/>
                    </a:xfrm>
                    <a:prstGeom prst="rect">
                      <a:avLst/>
                    </a:prstGeom>
                    <a:noFill/>
                    <a:ln>
                      <a:noFill/>
                    </a:ln>
                  </pic:spPr>
                </pic:pic>
              </a:graphicData>
            </a:graphic>
          </wp:inline>
        </w:drawing>
      </w:r>
    </w:p>
    <w:p w14:paraId="1EFB4680" w14:textId="113E5251" w:rsidR="00B53FA5" w:rsidRPr="00B53FA5" w:rsidRDefault="004C5A0A" w:rsidP="004C5A0A">
      <w:pPr>
        <w:pStyle w:val="Caption"/>
        <w:jc w:val="center"/>
        <w:rPr>
          <w:rStyle w:val="Emphasis"/>
          <w:i w:val="0"/>
        </w:rPr>
      </w:pPr>
      <w:r>
        <w:t xml:space="preserve">Figure </w:t>
      </w:r>
      <w:fldSimple w:instr=" SEQ Figure \* ARABIC ">
        <w:r>
          <w:rPr>
            <w:noProof/>
          </w:rPr>
          <w:t>2</w:t>
        </w:r>
      </w:fldSimple>
      <w:r>
        <w:t>: Block diagram for Color Mode</w:t>
      </w:r>
    </w:p>
    <w:p w14:paraId="054616C8" w14:textId="77777777" w:rsidR="004C5A0A" w:rsidRDefault="004C5A0A" w:rsidP="00B53FA5">
      <w:pPr>
        <w:pStyle w:val="Heading2"/>
        <w:spacing w:after="60"/>
        <w:jc w:val="both"/>
        <w:rPr>
          <w:rStyle w:val="Emphasis"/>
        </w:rPr>
      </w:pPr>
    </w:p>
    <w:p w14:paraId="46875972" w14:textId="03102F82" w:rsidR="00B53FA5" w:rsidRDefault="00B53FA5" w:rsidP="00B53FA5">
      <w:pPr>
        <w:pStyle w:val="Heading2"/>
        <w:spacing w:after="60"/>
        <w:jc w:val="both"/>
        <w:rPr>
          <w:rStyle w:val="Emphasis"/>
        </w:rPr>
      </w:pPr>
      <w:bookmarkStart w:id="6" w:name="_Toc437377061"/>
      <w:r>
        <w:rPr>
          <w:rStyle w:val="Emphasis"/>
        </w:rPr>
        <w:t>Binary Mode</w:t>
      </w:r>
      <w:bookmarkEnd w:id="6"/>
    </w:p>
    <w:p w14:paraId="6AC2AE9A" w14:textId="77777777" w:rsidR="009B349F" w:rsidRDefault="009B349F" w:rsidP="009B349F">
      <w:pPr>
        <w:pStyle w:val="Subtitle"/>
        <w:spacing w:before="180" w:after="60"/>
        <w:jc w:val="both"/>
        <w:rPr>
          <w:rStyle w:val="IntenseEmphasis"/>
        </w:rPr>
      </w:pPr>
      <w:r>
        <w:rPr>
          <w:rStyle w:val="IntenseEmphasis"/>
        </w:rPr>
        <w:t>Binary</w:t>
      </w:r>
    </w:p>
    <w:p w14:paraId="4FFEA722" w14:textId="103930B2" w:rsidR="009B7574" w:rsidRPr="00B04EBD" w:rsidRDefault="009B7574" w:rsidP="009B7574">
      <w:pPr>
        <w:rPr>
          <w:rFonts w:ascii="Times New Roman" w:eastAsia="Times New Roman" w:hAnsi="Times New Roman" w:cs="Times New Roman"/>
        </w:rPr>
      </w:pPr>
      <w:r>
        <w:t xml:space="preserve">The first step here is to convert </w:t>
      </w:r>
      <w:r w:rsidR="00660A3B">
        <w:t xml:space="preserve">the input to binary. The binary threshold is specified with the </w:t>
      </w:r>
      <w:proofErr w:type="spellStart"/>
      <w:r w:rsidR="00660A3B" w:rsidRPr="00660A3B">
        <w:rPr>
          <w:rStyle w:val="codeChar"/>
        </w:rPr>
        <w:t>graythresh</w:t>
      </w:r>
      <w:proofErr w:type="spellEnd"/>
      <w:r w:rsidR="00660A3B" w:rsidRPr="00660A3B">
        <w:rPr>
          <w:rStyle w:val="codeChar"/>
        </w:rPr>
        <w:t>(</w:t>
      </w:r>
      <w:proofErr w:type="spellStart"/>
      <w:r w:rsidR="00660A3B" w:rsidRPr="00660A3B">
        <w:rPr>
          <w:rStyle w:val="codeChar"/>
        </w:rPr>
        <w:t>Img</w:t>
      </w:r>
      <w:proofErr w:type="spellEnd"/>
      <w:r w:rsidR="00660A3B" w:rsidRPr="00660A3B">
        <w:rPr>
          <w:rFonts w:ascii="Menlo" w:eastAsia="Times New Roman" w:hAnsi="Menlo" w:cs="Menlo"/>
          <w:color w:val="404040"/>
          <w:sz w:val="18"/>
          <w:szCs w:val="18"/>
          <w:shd w:val="clear" w:color="auto" w:fill="FFFFFF"/>
        </w:rPr>
        <w:t>)</w:t>
      </w:r>
      <w:r w:rsidR="00660A3B">
        <w:rPr>
          <w:rFonts w:ascii="Menlo" w:eastAsia="Times New Roman" w:hAnsi="Menlo" w:cs="Menlo"/>
          <w:color w:val="404040"/>
          <w:sz w:val="18"/>
          <w:szCs w:val="18"/>
          <w:shd w:val="clear" w:color="auto" w:fill="FFFFFF"/>
        </w:rPr>
        <w:t xml:space="preserve"> </w:t>
      </w:r>
      <w:r w:rsidR="00660A3B" w:rsidRPr="00660A3B">
        <w:rPr>
          <w:rFonts w:eastAsia="Times New Roman" w:cs="Menlo"/>
          <w:color w:val="404040"/>
          <w:shd w:val="clear" w:color="auto" w:fill="FFFFFF"/>
        </w:rPr>
        <w:t xml:space="preserve">command which </w:t>
      </w:r>
      <w:r w:rsidR="00660A3B" w:rsidRPr="00660A3B">
        <w:rPr>
          <w:rFonts w:eastAsia="Times New Roman" w:cs="Menlo"/>
          <w:color w:val="000000" w:themeColor="text1"/>
          <w:shd w:val="clear" w:color="auto" w:fill="FFFFFF"/>
        </w:rPr>
        <w:t xml:space="preserve">uses </w:t>
      </w:r>
      <w:r w:rsidR="00660A3B" w:rsidRPr="00660A3B">
        <w:rPr>
          <w:rFonts w:eastAsia="Times New Roman" w:cs="Arial"/>
          <w:color w:val="000000" w:themeColor="text1"/>
          <w:spacing w:val="-4"/>
          <w:shd w:val="clear" w:color="auto" w:fill="FFFFFF"/>
        </w:rPr>
        <w:t>Otsu's method</w:t>
      </w:r>
      <w:r w:rsidR="00660A3B">
        <w:rPr>
          <w:rFonts w:eastAsia="Times New Roman" w:cs="Arial"/>
          <w:color w:val="000000" w:themeColor="text1"/>
          <w:spacing w:val="-4"/>
          <w:shd w:val="clear" w:color="auto" w:fill="FFFFFF"/>
        </w:rPr>
        <w:t>.</w:t>
      </w:r>
    </w:p>
    <w:p w14:paraId="24D4802F" w14:textId="77777777" w:rsidR="009B349F" w:rsidRDefault="009B349F" w:rsidP="009B349F">
      <w:pPr>
        <w:pStyle w:val="Subtitle"/>
        <w:spacing w:before="180" w:after="60"/>
        <w:jc w:val="both"/>
        <w:rPr>
          <w:rStyle w:val="IntenseEmphasis"/>
        </w:rPr>
      </w:pPr>
      <w:r>
        <w:rPr>
          <w:rStyle w:val="IntenseEmphasis"/>
        </w:rPr>
        <w:t>Hue</w:t>
      </w:r>
    </w:p>
    <w:p w14:paraId="37BC6073" w14:textId="3E95D396" w:rsidR="00660A3B" w:rsidRPr="00660A3B" w:rsidRDefault="00660A3B" w:rsidP="00660A3B">
      <w:r>
        <w:t xml:space="preserve">A colored mask is created based off the </w:t>
      </w:r>
      <w:r>
        <w:rPr>
          <w:i/>
        </w:rPr>
        <w:t xml:space="preserve">hue </w:t>
      </w:r>
      <w:r>
        <w:t>user input. This mask is multiplied by the binary image to fill in the white pixels with the color mask.</w:t>
      </w:r>
    </w:p>
    <w:p w14:paraId="48CC8F23" w14:textId="07464526" w:rsidR="009B349F" w:rsidRDefault="009B349F" w:rsidP="009B349F">
      <w:pPr>
        <w:pStyle w:val="Subtitle"/>
        <w:spacing w:before="180" w:after="60"/>
        <w:jc w:val="both"/>
        <w:rPr>
          <w:rStyle w:val="IntenseEmphasis"/>
        </w:rPr>
      </w:pPr>
      <w:r>
        <w:rPr>
          <w:rStyle w:val="IntenseEmphasis"/>
        </w:rPr>
        <w:t>Boundary Emphasis</w:t>
      </w:r>
    </w:p>
    <w:p w14:paraId="1ECC3F7C" w14:textId="1EAD0B13" w:rsidR="000F72CD" w:rsidRPr="000F72CD" w:rsidRDefault="000F72CD" w:rsidP="000F72CD">
      <w:pPr>
        <w:rPr>
          <w:rFonts w:ascii="Times New Roman" w:eastAsia="Times New Roman" w:hAnsi="Times New Roman" w:cs="Times New Roman"/>
        </w:rPr>
      </w:pPr>
      <w:r>
        <w:t xml:space="preserve">Using the command </w:t>
      </w:r>
      <w:proofErr w:type="spellStart"/>
      <w:r w:rsidRPr="000F72CD">
        <w:rPr>
          <w:rStyle w:val="codeChar"/>
        </w:rPr>
        <w:t>bwboundaries</w:t>
      </w:r>
      <w:proofErr w:type="spellEnd"/>
      <w:r w:rsidRPr="000F72CD">
        <w:rPr>
          <w:rStyle w:val="codeChar"/>
        </w:rPr>
        <w:t>(</w:t>
      </w:r>
      <w:proofErr w:type="spellStart"/>
      <w:r w:rsidRPr="000F72CD">
        <w:rPr>
          <w:rStyle w:val="codeChar"/>
        </w:rPr>
        <w:t>Img</w:t>
      </w:r>
      <w:proofErr w:type="spellEnd"/>
      <w:r w:rsidRPr="000F72CD">
        <w:rPr>
          <w:rStyle w:val="codeChar"/>
        </w:rPr>
        <w:t>)</w:t>
      </w:r>
      <w:r>
        <w:rPr>
          <w:rStyle w:val="codeChar"/>
        </w:rPr>
        <w:t>,</w:t>
      </w:r>
      <w:r w:rsidRPr="000F72CD">
        <w:rPr>
          <w:rFonts w:ascii="Arial" w:eastAsia="Times New Roman" w:hAnsi="Arial" w:cs="Arial"/>
          <w:color w:val="404040"/>
          <w:sz w:val="18"/>
          <w:szCs w:val="18"/>
          <w:shd w:val="clear" w:color="auto" w:fill="FFFFFF"/>
        </w:rPr>
        <w:t> </w:t>
      </w:r>
      <w:r w:rsidRPr="000F72CD">
        <w:t>the exterior boundaries of objects</w:t>
      </w:r>
      <w:r>
        <w:t xml:space="preserve"> is traced</w:t>
      </w:r>
      <w:r w:rsidRPr="000F72CD">
        <w:t>, as well as boundaries of holes inside these objects</w:t>
      </w:r>
      <w:r w:rsidR="00B04EBD">
        <w:t>. Due to the Are</w:t>
      </w:r>
      <w:r>
        <w:t xml:space="preserve">a Filter applied before, most holes </w:t>
      </w:r>
      <w:r>
        <w:lastRenderedPageBreak/>
        <w:t xml:space="preserve">inside boundaries </w:t>
      </w:r>
      <w:r w:rsidR="00B04EBD">
        <w:t>are removed, but any remaining ones are removed in this process. Only the exterior boundaries are kept and added to the image. This approach offers much more control over which edges are included.</w:t>
      </w:r>
    </w:p>
    <w:p w14:paraId="46793349" w14:textId="32B153E8" w:rsidR="000F72CD" w:rsidRPr="000F72CD" w:rsidRDefault="000F72CD" w:rsidP="000F72CD"/>
    <w:p w14:paraId="08C849DF" w14:textId="77777777" w:rsidR="004C5A0A" w:rsidRPr="004C5A0A" w:rsidRDefault="004C5A0A" w:rsidP="004C5A0A"/>
    <w:p w14:paraId="6AAAAAA2" w14:textId="77777777" w:rsidR="004C5A0A" w:rsidRDefault="004C5A0A" w:rsidP="004C5A0A">
      <w:r>
        <w:rPr>
          <w:noProof/>
        </w:rPr>
        <w:drawing>
          <wp:inline distT="0" distB="0" distL="0" distR="0" wp14:anchorId="65B114AC" wp14:editId="5555EC5F">
            <wp:extent cx="5938520" cy="1195705"/>
            <wp:effectExtent l="0" t="0" r="5080" b="0"/>
            <wp:docPr id="4" name="Picture 4" descr="report%20assets/Binary-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rt%20assets/Binary-M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1195705"/>
                    </a:xfrm>
                    <a:prstGeom prst="rect">
                      <a:avLst/>
                    </a:prstGeom>
                    <a:noFill/>
                    <a:ln>
                      <a:noFill/>
                    </a:ln>
                  </pic:spPr>
                </pic:pic>
              </a:graphicData>
            </a:graphic>
          </wp:inline>
        </w:drawing>
      </w:r>
    </w:p>
    <w:p w14:paraId="26A766D6" w14:textId="04129F0F" w:rsidR="007E628C" w:rsidRDefault="004C5A0A" w:rsidP="004C5A0A">
      <w:pPr>
        <w:pStyle w:val="Caption"/>
        <w:jc w:val="center"/>
        <w:rPr>
          <w:rFonts w:ascii="Times" w:hAnsi="Times" w:cs="Times"/>
        </w:rPr>
      </w:pPr>
      <w:r>
        <w:t xml:space="preserve">Figure </w:t>
      </w:r>
      <w:fldSimple w:instr=" SEQ Figure \* ARABIC ">
        <w:r>
          <w:rPr>
            <w:noProof/>
          </w:rPr>
          <w:t>3</w:t>
        </w:r>
      </w:fldSimple>
      <w:r>
        <w:t>: Block diagram for Binary Mode</w:t>
      </w:r>
    </w:p>
    <w:p w14:paraId="263EE12C" w14:textId="77777777" w:rsidR="00EF35EC" w:rsidRDefault="00EF35EC" w:rsidP="004C5A0A">
      <w:pPr>
        <w:pStyle w:val="Heading1"/>
      </w:pPr>
      <w:bookmarkStart w:id="7" w:name="_Toc437377062"/>
      <w:bookmarkStart w:id="8" w:name="_GoBack"/>
      <w:bookmarkEnd w:id="8"/>
      <w:r>
        <w:t>User Guide</w:t>
      </w:r>
      <w:bookmarkEnd w:id="7"/>
      <w:r>
        <w:t xml:space="preserve"> </w:t>
      </w:r>
    </w:p>
    <w:p w14:paraId="55512A07" w14:textId="77777777" w:rsidR="00EF35EC" w:rsidRDefault="00EF35EC" w:rsidP="004C5A0A">
      <w:pPr>
        <w:pStyle w:val="Heading1"/>
      </w:pPr>
      <w:bookmarkStart w:id="9" w:name="_Toc437377063"/>
      <w:r>
        <w:t>Comments</w:t>
      </w:r>
      <w:bookmarkEnd w:id="9"/>
      <w:r>
        <w:t xml:space="preserve"> </w:t>
      </w:r>
    </w:p>
    <w:p w14:paraId="25C62E9A" w14:textId="77777777" w:rsidR="00EF35EC" w:rsidRPr="00EF35EC" w:rsidRDefault="00EF35EC" w:rsidP="004C5A0A">
      <w:pPr>
        <w:pStyle w:val="Heading1"/>
      </w:pPr>
      <w:bookmarkStart w:id="10" w:name="_Toc437377064"/>
      <w:r>
        <w:t>Future Research</w:t>
      </w:r>
      <w:bookmarkEnd w:id="10"/>
    </w:p>
    <w:sectPr w:rsidR="00EF35EC" w:rsidRPr="00EF35EC" w:rsidSect="0011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A2C96"/>
    <w:multiLevelType w:val="hybridMultilevel"/>
    <w:tmpl w:val="7F14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5EC"/>
    <w:rsid w:val="00017DA9"/>
    <w:rsid w:val="00030A71"/>
    <w:rsid w:val="000E233F"/>
    <w:rsid w:val="000F72CD"/>
    <w:rsid w:val="001169AF"/>
    <w:rsid w:val="00165A22"/>
    <w:rsid w:val="00251D29"/>
    <w:rsid w:val="00354CFB"/>
    <w:rsid w:val="00386733"/>
    <w:rsid w:val="003D0EE6"/>
    <w:rsid w:val="003D6764"/>
    <w:rsid w:val="004C5A0A"/>
    <w:rsid w:val="004C7EFC"/>
    <w:rsid w:val="00660A3B"/>
    <w:rsid w:val="00724EC1"/>
    <w:rsid w:val="007653BF"/>
    <w:rsid w:val="007C469D"/>
    <w:rsid w:val="007E628C"/>
    <w:rsid w:val="007E6EC9"/>
    <w:rsid w:val="00836E69"/>
    <w:rsid w:val="008F51A6"/>
    <w:rsid w:val="00957EBC"/>
    <w:rsid w:val="009A562D"/>
    <w:rsid w:val="009B349F"/>
    <w:rsid w:val="009B7574"/>
    <w:rsid w:val="00B04EBD"/>
    <w:rsid w:val="00B45EAE"/>
    <w:rsid w:val="00B53FA5"/>
    <w:rsid w:val="00B706B9"/>
    <w:rsid w:val="00BD4C2C"/>
    <w:rsid w:val="00C77DF5"/>
    <w:rsid w:val="00D57F76"/>
    <w:rsid w:val="00D64D36"/>
    <w:rsid w:val="00DE46EE"/>
    <w:rsid w:val="00EF35EC"/>
    <w:rsid w:val="00F2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65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5A0A"/>
    <w:pPr>
      <w:keepNext/>
      <w:keepLines/>
      <w:spacing w:before="240" w:after="120"/>
      <w:jc w:val="both"/>
      <w:outlineLvl w:val="0"/>
    </w:pPr>
    <w:rPr>
      <w:rFonts w:asciiTheme="majorHAnsi" w:eastAsiaTheme="majorEastAsia" w:hAnsiTheme="majorHAnsi" w:cstheme="majorBidi"/>
      <w:color w:val="9050C7"/>
      <w:sz w:val="36"/>
      <w:szCs w:val="32"/>
    </w:rPr>
  </w:style>
  <w:style w:type="paragraph" w:styleId="Heading2">
    <w:name w:val="heading 2"/>
    <w:basedOn w:val="Normal"/>
    <w:next w:val="Normal"/>
    <w:link w:val="Heading2Char"/>
    <w:uiPriority w:val="9"/>
    <w:unhideWhenUsed/>
    <w:qFormat/>
    <w:rsid w:val="00EF35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5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35E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C5A0A"/>
    <w:rPr>
      <w:rFonts w:asciiTheme="majorHAnsi" w:eastAsiaTheme="majorEastAsia" w:hAnsiTheme="majorHAnsi" w:cstheme="majorBidi"/>
      <w:color w:val="9050C7"/>
      <w:sz w:val="36"/>
      <w:szCs w:val="32"/>
    </w:rPr>
  </w:style>
  <w:style w:type="paragraph" w:styleId="Subtitle">
    <w:name w:val="Subtitle"/>
    <w:basedOn w:val="Normal"/>
    <w:next w:val="Normal"/>
    <w:link w:val="SubtitleChar"/>
    <w:uiPriority w:val="11"/>
    <w:qFormat/>
    <w:rsid w:val="00EF35E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35E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7E6EC9"/>
    <w:rPr>
      <w:color w:val="0563C1" w:themeColor="hyperlink"/>
      <w:u w:val="single"/>
    </w:rPr>
  </w:style>
  <w:style w:type="paragraph" w:styleId="Caption">
    <w:name w:val="caption"/>
    <w:basedOn w:val="Normal"/>
    <w:next w:val="Normal"/>
    <w:uiPriority w:val="35"/>
    <w:unhideWhenUsed/>
    <w:qFormat/>
    <w:rsid w:val="00DE46EE"/>
    <w:pPr>
      <w:spacing w:after="200"/>
    </w:pPr>
    <w:rPr>
      <w:i/>
      <w:iCs/>
      <w:color w:val="44546A" w:themeColor="text2"/>
      <w:sz w:val="18"/>
      <w:szCs w:val="18"/>
    </w:rPr>
  </w:style>
  <w:style w:type="character" w:styleId="Emphasis">
    <w:name w:val="Emphasis"/>
    <w:basedOn w:val="DefaultParagraphFont"/>
    <w:uiPriority w:val="20"/>
    <w:qFormat/>
    <w:rsid w:val="009B349F"/>
    <w:rPr>
      <w:iCs/>
      <w:color w:val="9050C7"/>
      <w:sz w:val="32"/>
    </w:rPr>
  </w:style>
  <w:style w:type="character" w:styleId="SubtleEmphasis">
    <w:name w:val="Subtle Emphasis"/>
    <w:basedOn w:val="DefaultParagraphFont"/>
    <w:uiPriority w:val="19"/>
    <w:qFormat/>
    <w:rsid w:val="00030A71"/>
    <w:rPr>
      <w:i/>
      <w:iCs/>
      <w:color w:val="404040" w:themeColor="text1" w:themeTint="BF"/>
    </w:rPr>
  </w:style>
  <w:style w:type="character" w:styleId="IntenseEmphasis">
    <w:name w:val="Intense Emphasis"/>
    <w:basedOn w:val="DefaultParagraphFont"/>
    <w:uiPriority w:val="21"/>
    <w:qFormat/>
    <w:rsid w:val="000E233F"/>
    <w:rPr>
      <w:i/>
      <w:iCs/>
      <w:color w:val="767171" w:themeColor="background2" w:themeShade="80"/>
      <w:sz w:val="26"/>
      <w:szCs w:val="26"/>
    </w:rPr>
  </w:style>
  <w:style w:type="paragraph" w:customStyle="1" w:styleId="code">
    <w:name w:val="code"/>
    <w:basedOn w:val="Normal"/>
    <w:link w:val="codeChar"/>
    <w:qFormat/>
    <w:rsid w:val="00017DA9"/>
    <w:rPr>
      <w:rFonts w:ascii="Courier New" w:hAnsi="Courier New" w:cs="Courier New"/>
      <w:sz w:val="21"/>
    </w:rPr>
  </w:style>
  <w:style w:type="paragraph" w:styleId="ListParagraph">
    <w:name w:val="List Paragraph"/>
    <w:basedOn w:val="Normal"/>
    <w:uiPriority w:val="34"/>
    <w:qFormat/>
    <w:rsid w:val="00354CFB"/>
    <w:pPr>
      <w:ind w:left="720"/>
      <w:contextualSpacing/>
    </w:pPr>
  </w:style>
  <w:style w:type="character" w:customStyle="1" w:styleId="codeChar">
    <w:name w:val="code Char"/>
    <w:basedOn w:val="DefaultParagraphFont"/>
    <w:link w:val="code"/>
    <w:rsid w:val="00017DA9"/>
    <w:rPr>
      <w:rFonts w:ascii="Courier New" w:hAnsi="Courier New" w:cs="Courier New"/>
      <w:sz w:val="21"/>
    </w:rPr>
  </w:style>
  <w:style w:type="paragraph" w:styleId="TOCHeading">
    <w:name w:val="TOC Heading"/>
    <w:basedOn w:val="Heading1"/>
    <w:next w:val="Normal"/>
    <w:uiPriority w:val="39"/>
    <w:unhideWhenUsed/>
    <w:qFormat/>
    <w:rsid w:val="00B706B9"/>
    <w:pPr>
      <w:spacing w:line="259" w:lineRule="auto"/>
      <w:outlineLvl w:val="9"/>
    </w:pPr>
  </w:style>
  <w:style w:type="paragraph" w:styleId="TOC1">
    <w:name w:val="toc 1"/>
    <w:basedOn w:val="Normal"/>
    <w:next w:val="Normal"/>
    <w:autoRedefine/>
    <w:uiPriority w:val="39"/>
    <w:unhideWhenUsed/>
    <w:rsid w:val="00B706B9"/>
    <w:pPr>
      <w:spacing w:after="100"/>
    </w:pPr>
  </w:style>
  <w:style w:type="paragraph" w:styleId="TOC2">
    <w:name w:val="toc 2"/>
    <w:basedOn w:val="Normal"/>
    <w:next w:val="Normal"/>
    <w:autoRedefine/>
    <w:uiPriority w:val="39"/>
    <w:unhideWhenUsed/>
    <w:rsid w:val="00B706B9"/>
    <w:pPr>
      <w:spacing w:after="100"/>
      <w:ind w:left="240"/>
    </w:pPr>
  </w:style>
  <w:style w:type="character" w:customStyle="1" w:styleId="apple-converted-space">
    <w:name w:val="apple-converted-space"/>
    <w:basedOn w:val="DefaultParagraphFont"/>
    <w:rsid w:val="000F72CD"/>
  </w:style>
  <w:style w:type="character" w:styleId="HTMLCode">
    <w:name w:val="HTML Code"/>
    <w:basedOn w:val="DefaultParagraphFont"/>
    <w:uiPriority w:val="99"/>
    <w:semiHidden/>
    <w:unhideWhenUsed/>
    <w:rsid w:val="000F72C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92452">
      <w:bodyDiv w:val="1"/>
      <w:marLeft w:val="0"/>
      <w:marRight w:val="0"/>
      <w:marTop w:val="0"/>
      <w:marBottom w:val="0"/>
      <w:divBdr>
        <w:top w:val="none" w:sz="0" w:space="0" w:color="auto"/>
        <w:left w:val="none" w:sz="0" w:space="0" w:color="auto"/>
        <w:bottom w:val="none" w:sz="0" w:space="0" w:color="auto"/>
        <w:right w:val="none" w:sz="0" w:space="0" w:color="auto"/>
      </w:divBdr>
    </w:div>
    <w:div w:id="421727337">
      <w:bodyDiv w:val="1"/>
      <w:marLeft w:val="0"/>
      <w:marRight w:val="0"/>
      <w:marTop w:val="0"/>
      <w:marBottom w:val="0"/>
      <w:divBdr>
        <w:top w:val="none" w:sz="0" w:space="0" w:color="auto"/>
        <w:left w:val="none" w:sz="0" w:space="0" w:color="auto"/>
        <w:bottom w:val="none" w:sz="0" w:space="0" w:color="auto"/>
        <w:right w:val="none" w:sz="0" w:space="0" w:color="auto"/>
      </w:divBdr>
    </w:div>
    <w:div w:id="590237336">
      <w:bodyDiv w:val="1"/>
      <w:marLeft w:val="0"/>
      <w:marRight w:val="0"/>
      <w:marTop w:val="0"/>
      <w:marBottom w:val="0"/>
      <w:divBdr>
        <w:top w:val="none" w:sz="0" w:space="0" w:color="auto"/>
        <w:left w:val="none" w:sz="0" w:space="0" w:color="auto"/>
        <w:bottom w:val="none" w:sz="0" w:space="0" w:color="auto"/>
        <w:right w:val="none" w:sz="0" w:space="0" w:color="auto"/>
      </w:divBdr>
    </w:div>
    <w:div w:id="707409328">
      <w:bodyDiv w:val="1"/>
      <w:marLeft w:val="0"/>
      <w:marRight w:val="0"/>
      <w:marTop w:val="0"/>
      <w:marBottom w:val="0"/>
      <w:divBdr>
        <w:top w:val="none" w:sz="0" w:space="0" w:color="auto"/>
        <w:left w:val="none" w:sz="0" w:space="0" w:color="auto"/>
        <w:bottom w:val="none" w:sz="0" w:space="0" w:color="auto"/>
        <w:right w:val="none" w:sz="0" w:space="0" w:color="auto"/>
      </w:divBdr>
    </w:div>
    <w:div w:id="2102020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iosrjournals.org/iosr-jece/papers/Vol8-Issue3/J0835156.pdf?id=7651"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7D75B-2860-374B-B400-CD533B85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1586</Words>
  <Characters>9045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Garrison</dc:creator>
  <cp:keywords/>
  <dc:description/>
  <cp:lastModifiedBy>Jake Garrison</cp:lastModifiedBy>
  <cp:revision>9</cp:revision>
  <dcterms:created xsi:type="dcterms:W3CDTF">2015-12-09T01:11:00Z</dcterms:created>
  <dcterms:modified xsi:type="dcterms:W3CDTF">2015-12-09T08:31:00Z</dcterms:modified>
</cp:coreProperties>
</file>