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《Python程序设计》课程设计要求：</w:t>
      </w:r>
    </w:p>
    <w:p>
      <w:pPr>
        <w:spacing w:before="156" w:beforeLines="50"/>
        <w:rPr>
          <w:sz w:val="24"/>
          <w:szCs w:val="24"/>
        </w:rPr>
      </w:pPr>
      <w:r>
        <w:rPr>
          <w:rFonts w:hint="eastAsia"/>
          <w:sz w:val="24"/>
          <w:szCs w:val="24"/>
        </w:rPr>
        <w:t>基本要求：自己选择一个网站，用Python语言编写一个爬虫程序，将其网站中的文字、图像或视频等信息抓取到本地文件或文件夹中保存。</w:t>
      </w:r>
    </w:p>
    <w:p>
      <w:pPr>
        <w:spacing w:before="156" w:beforeLines="50"/>
        <w:rPr>
          <w:sz w:val="24"/>
          <w:szCs w:val="24"/>
        </w:rPr>
      </w:pPr>
      <w:r>
        <w:rPr>
          <w:rFonts w:hint="eastAsia"/>
          <w:sz w:val="24"/>
          <w:szCs w:val="24"/>
        </w:rPr>
        <w:t>说明：</w:t>
      </w:r>
    </w:p>
    <w:p>
      <w:pPr>
        <w:pStyle w:val="6"/>
        <w:numPr>
          <w:ilvl w:val="0"/>
          <w:numId w:val="1"/>
        </w:numPr>
        <w:spacing w:before="156" w:beforeLines="50"/>
        <w:ind w:firstLineChars="0"/>
        <w:rPr>
          <w:rFonts w:hint="eastAsia"/>
          <w:sz w:val="24"/>
          <w:szCs w:val="24"/>
        </w:rPr>
      </w:pPr>
      <w:r>
        <w:rPr>
          <w:rFonts w:hint="eastAsia"/>
          <w:sz w:val="24"/>
          <w:szCs w:val="24"/>
        </w:rPr>
        <w:t>强调：抓取的是网站不是网站的首页。抓取的内容一定要分布在整个网站的多个页面和多个链接中。</w:t>
      </w:r>
    </w:p>
    <w:p>
      <w:pPr>
        <w:pStyle w:val="6"/>
        <w:numPr>
          <w:ilvl w:val="0"/>
          <w:numId w:val="1"/>
        </w:numPr>
        <w:spacing w:before="156" w:beforeLines="50"/>
        <w:ind w:firstLineChars="0"/>
        <w:rPr>
          <w:rFonts w:hint="eastAsia"/>
          <w:sz w:val="24"/>
          <w:szCs w:val="24"/>
        </w:rPr>
      </w:pPr>
      <w:r>
        <w:rPr>
          <w:rFonts w:hint="eastAsia"/>
          <w:sz w:val="24"/>
          <w:szCs w:val="24"/>
        </w:rPr>
        <w:t>以抓取小说网站为例，必须抓取一系列小说（不是一部小说）的篇名、作者、出版单位（或首发网站）、出版时间（或网上发布时间）、内容简介、小说封面图画、价格、读者评论或评分等多项信息，并将上述信息组织成表格形式（可以是csv、json、excel等）加以保存。另外，还可以深度抓取某部小说的多个章节或全部章节进行分词和词频统计。</w:t>
      </w:r>
    </w:p>
    <w:p>
      <w:pPr>
        <w:pStyle w:val="6"/>
        <w:numPr>
          <w:ilvl w:val="0"/>
          <w:numId w:val="1"/>
        </w:numPr>
        <w:spacing w:before="156" w:beforeLines="50"/>
        <w:ind w:firstLineChars="0"/>
        <w:rPr>
          <w:rFonts w:hint="eastAsia"/>
          <w:sz w:val="24"/>
          <w:szCs w:val="24"/>
        </w:rPr>
      </w:pPr>
      <w:r>
        <w:rPr>
          <w:rFonts w:hint="eastAsia"/>
          <w:sz w:val="24"/>
          <w:szCs w:val="24"/>
        </w:rPr>
        <w:t>抓取内容的命名要与抓取内容相衔接。</w:t>
      </w:r>
    </w:p>
    <w:p>
      <w:pPr>
        <w:pStyle w:val="6"/>
        <w:numPr>
          <w:ilvl w:val="0"/>
          <w:numId w:val="1"/>
        </w:numPr>
        <w:spacing w:before="156" w:beforeLines="50"/>
        <w:ind w:firstLineChars="0"/>
        <w:rPr>
          <w:sz w:val="24"/>
          <w:szCs w:val="24"/>
        </w:rPr>
      </w:pPr>
      <w:r>
        <w:rPr>
          <w:rFonts w:hint="eastAsia"/>
          <w:sz w:val="24"/>
          <w:szCs w:val="24"/>
        </w:rPr>
        <w:t>一个行政班的同学所选网站不能重复，选好的网站域名要到学委那里申报并获批，只有获批同意的网站才能认可其作业的合规性。审批原则是：如有重复，先报先得，因申报晚了而导致重复的要更换网站，直到不重复为止。只要是主域名相同，则被界定为同一网站。</w:t>
      </w:r>
    </w:p>
    <w:p>
      <w:pPr>
        <w:pStyle w:val="6"/>
        <w:numPr>
          <w:ilvl w:val="0"/>
          <w:numId w:val="1"/>
        </w:numPr>
        <w:spacing w:before="156" w:beforeLines="50"/>
        <w:ind w:firstLineChars="0"/>
        <w:rPr>
          <w:sz w:val="24"/>
          <w:szCs w:val="24"/>
        </w:rPr>
      </w:pPr>
      <w:r>
        <w:rPr>
          <w:rFonts w:hint="eastAsia"/>
          <w:sz w:val="24"/>
          <w:szCs w:val="24"/>
        </w:rPr>
        <w:t>完成基本要求只能获得60-75分左右，加分需要完成下列更多任务。</w:t>
      </w:r>
    </w:p>
    <w:p>
      <w:pPr>
        <w:pStyle w:val="6"/>
        <w:numPr>
          <w:ilvl w:val="0"/>
          <w:numId w:val="1"/>
        </w:numPr>
        <w:spacing w:before="156" w:beforeLines="50"/>
        <w:ind w:firstLineChars="0"/>
        <w:rPr>
          <w:sz w:val="24"/>
          <w:szCs w:val="24"/>
        </w:rPr>
      </w:pPr>
      <w:r>
        <w:rPr>
          <w:rFonts w:hint="eastAsia"/>
          <w:sz w:val="24"/>
          <w:szCs w:val="24"/>
        </w:rPr>
        <w:t>在完成基本功能后，如果程序中加入了反爬技术的可有进一步的加分（5分左右，具体分数视所用技术情况和编写的程序质量，后面同）。</w:t>
      </w:r>
    </w:p>
    <w:p>
      <w:pPr>
        <w:pStyle w:val="6"/>
        <w:numPr>
          <w:ilvl w:val="0"/>
          <w:numId w:val="1"/>
        </w:numPr>
        <w:spacing w:before="156" w:beforeLines="50"/>
        <w:ind w:firstLineChars="0"/>
        <w:rPr>
          <w:sz w:val="24"/>
          <w:szCs w:val="24"/>
        </w:rPr>
      </w:pPr>
      <w:r>
        <w:rPr>
          <w:rFonts w:hint="eastAsia"/>
          <w:sz w:val="24"/>
          <w:szCs w:val="24"/>
        </w:rPr>
        <w:t>在完成（5）（6）两项的基础上，如果采用正则表达式技术的再有进一步加分（10-15分）</w:t>
      </w:r>
    </w:p>
    <w:p>
      <w:pPr>
        <w:pStyle w:val="6"/>
        <w:numPr>
          <w:ilvl w:val="0"/>
          <w:numId w:val="1"/>
        </w:numPr>
        <w:spacing w:before="156" w:beforeLines="50"/>
        <w:ind w:firstLineChars="0"/>
        <w:rPr>
          <w:sz w:val="24"/>
          <w:szCs w:val="24"/>
        </w:rPr>
      </w:pPr>
      <w:r>
        <w:rPr>
          <w:rFonts w:hint="eastAsia"/>
          <w:sz w:val="24"/>
          <w:szCs w:val="24"/>
        </w:rPr>
        <w:t>在完成（5）（6）（7）三项的基础上，如果能将获取的有意义的文字文档进行分词并进行词频统计则再获加分（5-10分）</w:t>
      </w:r>
    </w:p>
    <w:p>
      <w:pPr>
        <w:pStyle w:val="6"/>
        <w:numPr>
          <w:ilvl w:val="0"/>
          <w:numId w:val="1"/>
        </w:numPr>
        <w:spacing w:before="156" w:beforeLines="50"/>
        <w:ind w:firstLineChars="0"/>
        <w:rPr>
          <w:sz w:val="24"/>
          <w:szCs w:val="24"/>
        </w:rPr>
      </w:pPr>
      <w:r>
        <w:rPr>
          <w:rFonts w:hint="eastAsia"/>
          <w:sz w:val="24"/>
          <w:szCs w:val="24"/>
        </w:rPr>
        <w:t>文字、表格、图像等各种数据可以自行选择不同文档格式来保存，这些格式可以是记事本、csv、json、xml、excel等。</w:t>
      </w:r>
    </w:p>
    <w:p>
      <w:pPr>
        <w:pStyle w:val="6"/>
        <w:numPr>
          <w:ilvl w:val="0"/>
          <w:numId w:val="1"/>
        </w:numPr>
        <w:spacing w:before="156" w:beforeLines="50"/>
        <w:ind w:firstLineChars="0"/>
        <w:rPr>
          <w:sz w:val="24"/>
          <w:szCs w:val="24"/>
        </w:rPr>
      </w:pPr>
      <w:r>
        <w:rPr>
          <w:rFonts w:hint="eastAsia"/>
          <w:sz w:val="24"/>
          <w:szCs w:val="24"/>
        </w:rPr>
        <w:t>上述（7）（8）（9）所涉及的知识，因为课时少的原因，将由同学们自学获取。</w:t>
      </w:r>
    </w:p>
    <w:p>
      <w:pPr>
        <w:pStyle w:val="6"/>
        <w:numPr>
          <w:ilvl w:val="0"/>
          <w:numId w:val="1"/>
        </w:numPr>
        <w:spacing w:before="156" w:beforeLines="50"/>
        <w:ind w:firstLineChars="0"/>
        <w:rPr>
          <w:sz w:val="24"/>
          <w:szCs w:val="24"/>
        </w:rPr>
      </w:pPr>
      <w:r>
        <w:rPr>
          <w:rFonts w:hint="eastAsia"/>
          <w:sz w:val="24"/>
          <w:szCs w:val="24"/>
        </w:rPr>
        <w:t>提交的作业包含程序、存放程序执行结果的文件或文件夹、相关说明文档等三份材料。程序执行除能获得所需结果外，清晰明白的程序注释、格式漂亮的程序结果数据组织形式和高质量的说明文档将是获取区间分数中高分的依据之一。</w:t>
      </w:r>
    </w:p>
    <w:p>
      <w:pPr>
        <w:pStyle w:val="6"/>
        <w:numPr>
          <w:ilvl w:val="0"/>
          <w:numId w:val="1"/>
        </w:numPr>
        <w:spacing w:before="156" w:beforeLines="50"/>
        <w:ind w:firstLineChars="0"/>
        <w:rPr>
          <w:sz w:val="24"/>
          <w:szCs w:val="24"/>
        </w:rPr>
      </w:pPr>
      <w:r>
        <w:rPr>
          <w:rFonts w:hint="eastAsia"/>
          <w:sz w:val="24"/>
          <w:szCs w:val="24"/>
        </w:rPr>
        <w:t>提交的课程设计大作业（包含程序、执行结果和说明文档）的压缩文件命名要有学号、姓名、班级三要素。压缩文件请发送到老师的</w:t>
      </w:r>
      <w:r>
        <w:rPr>
          <w:rFonts w:hint="eastAsia"/>
          <w:sz w:val="24"/>
          <w:szCs w:val="24"/>
          <w:lang w:val="en-US" w:eastAsia="zh-CN"/>
        </w:rPr>
        <w:t>ftp://10.5.1.5，用户名：dch；密码：dch</w:t>
      </w:r>
      <w:r>
        <w:rPr>
          <w:rFonts w:hint="eastAsia"/>
          <w:sz w:val="24"/>
          <w:szCs w:val="24"/>
        </w:rPr>
        <w:t>。</w:t>
      </w:r>
      <w:bookmarkStart w:id="0" w:name="_GoBack"/>
      <w:bookmarkEnd w:id="0"/>
    </w:p>
    <w:p>
      <w:pPr>
        <w:pStyle w:val="6"/>
        <w:numPr>
          <w:ilvl w:val="0"/>
          <w:numId w:val="1"/>
        </w:numPr>
        <w:spacing w:before="156" w:beforeLines="50"/>
        <w:ind w:firstLineChars="0"/>
        <w:rPr>
          <w:sz w:val="24"/>
          <w:szCs w:val="24"/>
        </w:rPr>
      </w:pPr>
      <w:r>
        <w:rPr>
          <w:rFonts w:hint="eastAsia"/>
          <w:sz w:val="24"/>
          <w:szCs w:val="24"/>
        </w:rPr>
        <w:t>上面要提交的材料最早可在寒假开学前提交，开学后，任何时候都可提交，最迟提交时间不能超过课程结束后的第二周周末。第二周周末后再提交的，每延迟一天，扣除平时成绩1分（指整个课程成绩100分中从平时成绩中获得的1分）。提交时间越早，平时成绩会有加分。</w:t>
      </w:r>
    </w:p>
    <w:p>
      <w:pPr>
        <w:pStyle w:val="6"/>
        <w:numPr>
          <w:ilvl w:val="0"/>
          <w:numId w:val="1"/>
        </w:numPr>
        <w:spacing w:before="156" w:beforeLines="50"/>
        <w:ind w:firstLineChars="0"/>
        <w:rPr>
          <w:rFonts w:hint="eastAsia"/>
          <w:sz w:val="24"/>
          <w:szCs w:val="24"/>
        </w:rPr>
      </w:pPr>
      <w:r>
        <w:rPr>
          <w:rFonts w:hint="eastAsia"/>
          <w:sz w:val="24"/>
          <w:szCs w:val="24"/>
        </w:rPr>
        <w:t>如果在开学前提交并能获得满分的同学，可以向老师申请免听本课。如果获得接近满分的同学可以申请免听理论课，但要上机。</w:t>
      </w:r>
    </w:p>
    <w:p>
      <w:pPr>
        <w:pStyle w:val="6"/>
        <w:numPr>
          <w:ilvl w:val="0"/>
          <w:numId w:val="1"/>
        </w:numPr>
        <w:spacing w:before="156" w:beforeLines="50"/>
        <w:ind w:firstLineChars="0"/>
        <w:rPr>
          <w:sz w:val="24"/>
          <w:szCs w:val="24"/>
        </w:rPr>
      </w:pPr>
      <w:r>
        <w:rPr>
          <w:rFonts w:hint="eastAsia"/>
          <w:sz w:val="24"/>
          <w:szCs w:val="24"/>
        </w:rPr>
        <w:t>在课程结束前提交的同学可以获得</w:t>
      </w:r>
      <w:r>
        <w:rPr>
          <w:rFonts w:hint="eastAsia"/>
          <w:sz w:val="24"/>
          <w:szCs w:val="24"/>
          <w:lang w:eastAsia="zh-CN"/>
        </w:rPr>
        <w:t>较早</w:t>
      </w:r>
      <w:r>
        <w:rPr>
          <w:rFonts w:hint="eastAsia"/>
          <w:sz w:val="24"/>
          <w:szCs w:val="24"/>
        </w:rPr>
        <w:t>答辩机会，以便获得更好的成绩。</w:t>
      </w:r>
    </w:p>
    <w:p>
      <w:pPr>
        <w:pStyle w:val="6"/>
        <w:numPr>
          <w:ilvl w:val="0"/>
          <w:numId w:val="1"/>
        </w:numPr>
        <w:spacing w:before="156" w:beforeLines="50"/>
        <w:ind w:firstLineChars="0"/>
        <w:rPr>
          <w:sz w:val="24"/>
          <w:szCs w:val="24"/>
        </w:rPr>
      </w:pPr>
      <w:r>
        <w:rPr>
          <w:rFonts w:hint="eastAsia"/>
          <w:sz w:val="24"/>
          <w:szCs w:val="24"/>
        </w:rPr>
        <w:t>如还有不明确的地方，可反馈给班级学委，老师将会在开课后回复。</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3028704"/>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B72D1"/>
    <w:multiLevelType w:val="multilevel"/>
    <w:tmpl w:val="070B72D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BiYTc0ZmYyMjg4YzYyMDNhYTdkMjYxZTI0NjViYTYifQ=="/>
  </w:docVars>
  <w:rsids>
    <w:rsidRoot w:val="00D03273"/>
    <w:rsid w:val="00121991"/>
    <w:rsid w:val="00277472"/>
    <w:rsid w:val="002E7694"/>
    <w:rsid w:val="003B7BC2"/>
    <w:rsid w:val="004E0D3A"/>
    <w:rsid w:val="00537EA9"/>
    <w:rsid w:val="005914D0"/>
    <w:rsid w:val="005D224C"/>
    <w:rsid w:val="00632050"/>
    <w:rsid w:val="006C2FA1"/>
    <w:rsid w:val="007F0633"/>
    <w:rsid w:val="008217A0"/>
    <w:rsid w:val="008304A0"/>
    <w:rsid w:val="00927228"/>
    <w:rsid w:val="00931C3C"/>
    <w:rsid w:val="009530AA"/>
    <w:rsid w:val="00BA5E86"/>
    <w:rsid w:val="00BD60D6"/>
    <w:rsid w:val="00CA6B5E"/>
    <w:rsid w:val="00D03273"/>
    <w:rsid w:val="00D25081"/>
    <w:rsid w:val="00D623B5"/>
    <w:rsid w:val="00D71A23"/>
    <w:rsid w:val="00D8238B"/>
    <w:rsid w:val="00DC3860"/>
    <w:rsid w:val="046B02D2"/>
    <w:rsid w:val="7B62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E45771-121E-4FE0-9EB2-7507693C8EBD}">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1078</Words>
  <Characters>1136</Characters>
  <Lines>8</Lines>
  <Paragraphs>2</Paragraphs>
  <TotalTime>111</TotalTime>
  <ScaleCrop>false</ScaleCrop>
  <LinksUpToDate>false</LinksUpToDate>
  <CharactersWithSpaces>1136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2019-08-05T13:53:00Z</dcterms:created>
  <dc:creator>Administrator</dc:creator>
  <cp:lastModifiedBy>邓春晖</cp:lastModifiedBy>
  <dcterms:modified xsi:type="dcterms:W3CDTF">2023-03-06T03:07:43Z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CEFFE27DC0524EFB8CA56A938FA12F60</vt:lpwstr>
  </property>
</Properties>
</file>