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Gövde"/>
        <w:spacing w:line="360" w:lineRule="auto"/>
        <w:jc w:val="center"/>
        <w:rPr>
          <w:b w:val="1"/>
          <w:bCs w:val="1"/>
          <w:sz w:val="24"/>
          <w:szCs w:val="24"/>
        </w:rPr>
      </w:pPr>
      <w:r>
        <w:rPr>
          <w:b w:val="1"/>
          <w:bCs w:val="1"/>
          <w:sz w:val="24"/>
          <w:szCs w:val="24"/>
          <w:rtl w:val="0"/>
        </w:rPr>
        <w:t>RESEARCH PAPER OUTLIN</w:t>
      </w:r>
      <w:r>
        <w:rPr>
          <w:b w:val="1"/>
          <w:bCs w:val="1"/>
          <w:sz w:val="24"/>
          <w:szCs w:val="24"/>
          <w:rtl w:val="0"/>
        </w:rPr>
        <w:t>E</w:t>
      </w:r>
    </w:p>
    <w:p>
      <w:pPr>
        <w:pStyle w:val="Gövde"/>
        <w:spacing w:line="360" w:lineRule="auto"/>
        <w:rPr>
          <w:b w:val="1"/>
          <w:bCs w:val="1"/>
          <w:sz w:val="24"/>
          <w:szCs w:val="24"/>
        </w:rPr>
      </w:pPr>
      <w:r>
        <w:rPr>
          <w:b w:val="1"/>
          <w:bCs w:val="1"/>
          <w:sz w:val="24"/>
          <w:szCs w:val="24"/>
          <w:rtl w:val="0"/>
          <w:lang w:val="de-DE"/>
        </w:rPr>
        <w:t>Name:</w:t>
      </w:r>
      <w:r>
        <w:rPr>
          <w:b w:val="1"/>
          <w:bCs w:val="1"/>
          <w:sz w:val="24"/>
          <w:szCs w:val="24"/>
          <w:rtl w:val="0"/>
        </w:rPr>
        <w:t xml:space="preserve"> Ö</w:t>
      </w:r>
      <w:r>
        <w:rPr>
          <w:b w:val="1"/>
          <w:bCs w:val="1"/>
          <w:sz w:val="24"/>
          <w:szCs w:val="24"/>
          <w:rtl w:val="0"/>
        </w:rPr>
        <w:t>mer Oktay G</w:t>
      </w:r>
      <w:r>
        <w:rPr>
          <w:b w:val="1"/>
          <w:bCs w:val="1"/>
          <w:sz w:val="24"/>
          <w:szCs w:val="24"/>
          <w:rtl w:val="0"/>
        </w:rPr>
        <w:t>ü</w:t>
      </w:r>
      <w:r>
        <w:rPr>
          <w:b w:val="1"/>
          <w:bCs w:val="1"/>
          <w:sz w:val="24"/>
          <w:szCs w:val="24"/>
          <w:rtl w:val="0"/>
        </w:rPr>
        <w:t>ltekin</w:t>
      </w:r>
    </w:p>
    <w:p>
      <w:pPr>
        <w:pStyle w:val="Gövde"/>
        <w:spacing w:line="360" w:lineRule="auto"/>
        <w:rPr>
          <w:b w:val="1"/>
          <w:bCs w:val="1"/>
          <w:sz w:val="24"/>
          <w:szCs w:val="24"/>
        </w:rPr>
      </w:pPr>
      <w:r>
        <w:rPr>
          <w:b w:val="1"/>
          <w:bCs w:val="1"/>
          <w:sz w:val="24"/>
          <w:szCs w:val="24"/>
          <w:rtl w:val="0"/>
        </w:rPr>
        <w:t>ID: 21901413</w:t>
      </w:r>
    </w:p>
    <w:p>
      <w:pPr>
        <w:pStyle w:val="Gövde"/>
        <w:spacing w:line="360" w:lineRule="auto"/>
        <w:rPr>
          <w:sz w:val="24"/>
          <w:szCs w:val="24"/>
        </w:rPr>
      </w:pPr>
      <w:r>
        <w:rPr>
          <w:b w:val="1"/>
          <w:bCs w:val="1"/>
          <w:sz w:val="24"/>
          <w:szCs w:val="24"/>
          <w:rtl w:val="0"/>
          <w:lang w:val="en-US"/>
        </w:rPr>
        <w:t>Section:</w:t>
      </w:r>
      <w:r>
        <w:rPr>
          <w:b w:val="1"/>
          <w:bCs w:val="1"/>
          <w:sz w:val="24"/>
          <w:szCs w:val="24"/>
          <w:rtl w:val="0"/>
        </w:rPr>
        <w:t xml:space="preserve"> 18</w:t>
      </w:r>
    </w:p>
    <w:p>
      <w:pPr>
        <w:pStyle w:val="Gövde"/>
        <w:spacing w:line="360" w:lineRule="auto"/>
        <w:rPr>
          <w:b w:val="1"/>
          <w:bCs w:val="1"/>
          <w:sz w:val="24"/>
          <w:szCs w:val="24"/>
        </w:rPr>
      </w:pPr>
      <w:r>
        <w:rPr>
          <w:b w:val="1"/>
          <w:bCs w:val="1"/>
          <w:sz w:val="24"/>
          <w:szCs w:val="24"/>
          <w:rtl w:val="0"/>
          <w:lang w:val="es-ES_tradnl"/>
        </w:rPr>
        <w:t>RESEARCH QUESTION:</w:t>
      </w:r>
    </w:p>
    <w:p>
      <w:pPr>
        <w:pStyle w:val="Gövde"/>
        <w:spacing w:line="360" w:lineRule="auto"/>
        <w:rPr>
          <w:sz w:val="24"/>
          <w:szCs w:val="24"/>
        </w:rPr>
      </w:pPr>
      <w:r>
        <w:rPr>
          <w:sz w:val="24"/>
          <w:szCs w:val="24"/>
          <w:rtl w:val="0"/>
        </w:rPr>
        <w:t>Should AI be treated the same with people legally?</w:t>
      </w:r>
    </w:p>
    <w:p>
      <w:pPr>
        <w:pStyle w:val="Gövde"/>
        <w:spacing w:line="360" w:lineRule="auto"/>
        <w:rPr>
          <w:b w:val="1"/>
          <w:bCs w:val="1"/>
          <w:sz w:val="24"/>
          <w:szCs w:val="24"/>
        </w:rPr>
      </w:pPr>
      <w:r>
        <w:rPr>
          <w:b w:val="1"/>
          <w:bCs w:val="1"/>
          <w:sz w:val="24"/>
          <w:szCs w:val="24"/>
          <w:rtl w:val="0"/>
          <w:lang w:val="de-DE"/>
        </w:rPr>
        <w:t>PART A: OUTLINE</w:t>
      </w:r>
    </w:p>
    <w:tbl>
      <w:tblPr>
        <w:tblW w:w="8964" w:type="dxa"/>
        <w:jc w:val="left"/>
        <w:tblInd w:w="2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964"/>
      </w:tblGrid>
      <w:tr>
        <w:tblPrEx>
          <w:shd w:val="clear" w:color="auto" w:fill="cdd4e9"/>
        </w:tblPrEx>
        <w:trPr>
          <w:trHeight w:val="5483" w:hRule="atLeast"/>
        </w:trPr>
        <w:tc>
          <w:tcPr>
            <w:tcW w:type="dxa" w:w="8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Gövde"/>
              <w:tabs>
                <w:tab w:val="left" w:pos="2857"/>
              </w:tabs>
              <w:rPr>
                <w:b w:val="1"/>
                <w:bCs w:val="1"/>
                <w:sz w:val="24"/>
                <w:szCs w:val="24"/>
                <w:shd w:val="nil" w:color="auto" w:fill="auto"/>
              </w:rPr>
            </w:pPr>
            <w:r>
              <w:rPr>
                <w:b w:val="1"/>
                <w:bCs w:val="1"/>
                <w:sz w:val="24"/>
                <w:szCs w:val="24"/>
                <w:shd w:val="nil" w:color="auto" w:fill="auto"/>
                <w:rtl w:val="0"/>
                <w:lang w:val="fr-FR"/>
              </w:rPr>
              <w:t>Introduction</w:t>
            </w:r>
          </w:p>
          <w:p>
            <w:pPr>
              <w:pStyle w:val="Gövde"/>
              <w:tabs>
                <w:tab w:val="left" w:pos="2857"/>
              </w:tabs>
              <w:bidi w:val="0"/>
              <w:ind w:left="0" w:right="0" w:firstLine="0"/>
              <w:jc w:val="left"/>
              <w:rPr>
                <w:sz w:val="24"/>
                <w:szCs w:val="24"/>
                <w:shd w:val="nil" w:color="auto" w:fill="auto"/>
                <w:rtl w:val="0"/>
              </w:rPr>
            </w:pPr>
            <w:r>
              <w:rPr>
                <w:sz w:val="24"/>
                <w:szCs w:val="24"/>
                <w:shd w:val="nil" w:color="auto" w:fill="auto"/>
                <w:rtl w:val="0"/>
              </w:rPr>
              <w:t>a)</w:t>
            </w:r>
            <w:r>
              <w:rPr>
                <w:sz w:val="24"/>
                <w:szCs w:val="24"/>
                <w:shd w:val="nil" w:color="auto" w:fill="auto"/>
                <w:rtl w:val="0"/>
              </w:rPr>
              <w:t xml:space="preserve"> </w:t>
            </w:r>
            <w:r>
              <w:rPr>
                <w:sz w:val="24"/>
                <w:szCs w:val="24"/>
                <w:shd w:val="nil" w:color="auto" w:fill="auto"/>
                <w:rtl w:val="0"/>
                <w:lang w:val="en-US"/>
              </w:rPr>
              <w:t xml:space="preserve">The rapid increase in the place of artificial intelligence in </w:t>
            </w:r>
            <w:r>
              <w:rPr>
                <w:sz w:val="24"/>
                <w:szCs w:val="24"/>
                <w:shd w:val="nil" w:color="auto" w:fill="auto"/>
                <w:rtl w:val="0"/>
              </w:rPr>
              <w:t>human</w:t>
            </w:r>
            <w:r>
              <w:rPr>
                <w:sz w:val="24"/>
                <w:szCs w:val="24"/>
                <w:shd w:val="nil" w:color="auto" w:fill="auto"/>
                <w:rtl w:val="0"/>
              </w:rPr>
              <w:t xml:space="preserve"> li</w:t>
            </w:r>
            <w:r>
              <w:rPr>
                <w:sz w:val="24"/>
                <w:szCs w:val="24"/>
                <w:shd w:val="nil" w:color="auto" w:fill="auto"/>
                <w:rtl w:val="0"/>
              </w:rPr>
              <w:t>f</w:t>
            </w:r>
            <w:r>
              <w:rPr>
                <w:sz w:val="24"/>
                <w:szCs w:val="24"/>
                <w:shd w:val="nil" w:color="auto" w:fill="auto"/>
                <w:rtl w:val="0"/>
              </w:rPr>
              <w:t>e</w:t>
            </w:r>
            <w:r>
              <w:rPr>
                <w:sz w:val="24"/>
                <w:szCs w:val="24"/>
                <w:shd w:val="nil" w:color="auto" w:fill="auto"/>
                <w:rtl w:val="0"/>
              </w:rPr>
              <w:t xml:space="preserve">. (Autonomous cars; </w:t>
            </w:r>
            <w:r>
              <w:rPr>
                <w:sz w:val="24"/>
                <w:szCs w:val="24"/>
                <w:shd w:val="nil" w:color="auto" w:fill="auto"/>
                <w:rtl w:val="0"/>
                <w:lang w:val="en-US"/>
              </w:rPr>
              <w:t>Sophia, the first naturalized robot</w:t>
            </w:r>
            <w:r>
              <w:rPr>
                <w:sz w:val="24"/>
                <w:szCs w:val="24"/>
                <w:shd w:val="nil" w:color="auto" w:fill="auto"/>
                <w:rtl w:val="0"/>
              </w:rPr>
              <w:t>)</w:t>
            </w:r>
          </w:p>
          <w:p>
            <w:pPr>
              <w:pStyle w:val="Gövde"/>
              <w:tabs>
                <w:tab w:val="left" w:pos="2857"/>
              </w:tabs>
              <w:bidi w:val="0"/>
              <w:ind w:left="0" w:right="0" w:firstLine="0"/>
              <w:jc w:val="left"/>
              <w:rPr>
                <w:sz w:val="24"/>
                <w:szCs w:val="24"/>
                <w:shd w:val="nil" w:color="auto" w:fill="auto"/>
                <w:rtl w:val="0"/>
              </w:rPr>
            </w:pPr>
            <w:r>
              <w:rPr>
                <w:sz w:val="24"/>
                <w:szCs w:val="24"/>
                <w:shd w:val="nil" w:color="auto" w:fill="auto"/>
                <w:rtl w:val="0"/>
              </w:rPr>
              <w:t>b)</w:t>
            </w:r>
            <w:r>
              <w:rPr>
                <w:sz w:val="24"/>
                <w:szCs w:val="24"/>
                <w:shd w:val="nil" w:color="auto" w:fill="auto"/>
                <w:rtl w:val="0"/>
              </w:rPr>
              <w:t xml:space="preserve"> Legal responsibility of AI - controversial issue.</w:t>
            </w:r>
          </w:p>
          <w:p>
            <w:pPr>
              <w:pStyle w:val="Gövde"/>
              <w:tabs>
                <w:tab w:val="left" w:pos="2857"/>
              </w:tabs>
              <w:bidi w:val="0"/>
              <w:ind w:left="0" w:right="0" w:firstLine="0"/>
              <w:jc w:val="left"/>
              <w:rPr>
                <w:sz w:val="24"/>
                <w:szCs w:val="24"/>
                <w:shd w:val="nil" w:color="auto" w:fill="auto"/>
                <w:rtl w:val="0"/>
              </w:rPr>
            </w:pPr>
            <w:r>
              <w:rPr>
                <w:sz w:val="24"/>
                <w:szCs w:val="24"/>
                <w:shd w:val="nil" w:color="auto" w:fill="auto"/>
                <w:rtl w:val="0"/>
              </w:rPr>
              <w:t>c)</w:t>
            </w:r>
            <w:r>
              <w:rPr>
                <w:sz w:val="24"/>
                <w:szCs w:val="24"/>
                <w:shd w:val="nil" w:color="auto" w:fill="auto"/>
                <w:rtl w:val="0"/>
              </w:rPr>
              <w:t xml:space="preserve"> </w:t>
            </w:r>
            <w:r>
              <w:rPr>
                <w:sz w:val="24"/>
                <w:szCs w:val="24"/>
                <w:shd w:val="nil" w:color="auto" w:fill="auto"/>
                <w:rtl w:val="0"/>
                <w:lang w:val="en-US"/>
              </w:rPr>
              <w:t>The legal identity of AI is necessary, however, it should be different than people.</w:t>
            </w:r>
          </w:p>
          <w:p>
            <w:pPr>
              <w:pStyle w:val="Gövde"/>
              <w:tabs>
                <w:tab w:val="left" w:pos="2857"/>
              </w:tabs>
              <w:bidi w:val="0"/>
              <w:spacing w:line="360" w:lineRule="auto"/>
              <w:ind w:left="0" w:right="0" w:firstLine="0"/>
              <w:jc w:val="left"/>
              <w:rPr>
                <w:sz w:val="24"/>
                <w:szCs w:val="24"/>
                <w:shd w:val="nil" w:color="auto" w:fill="auto"/>
                <w:rtl w:val="0"/>
              </w:rPr>
            </w:pPr>
            <w:r>
              <w:rPr>
                <w:b w:val="1"/>
                <w:bCs w:val="1"/>
                <w:sz w:val="24"/>
                <w:szCs w:val="24"/>
                <w:shd w:val="nil" w:color="auto" w:fill="auto"/>
                <w:rtl w:val="0"/>
                <w:lang w:val="en-US"/>
              </w:rPr>
              <w:t>d) Argument/Thesis (FULL SENTENCE)</w:t>
            </w:r>
            <w:r>
              <w:rPr>
                <w:sz w:val="24"/>
                <w:szCs w:val="24"/>
                <w:shd w:val="nil" w:color="auto" w:fill="auto"/>
                <w:rtl w:val="0"/>
              </w:rPr>
              <w:t xml:space="preserve"> </w:t>
            </w:r>
          </w:p>
          <w:p>
            <w:pPr>
              <w:pStyle w:val="Gövde"/>
              <w:tabs>
                <w:tab w:val="left" w:pos="2857"/>
              </w:tabs>
              <w:bidi w:val="0"/>
              <w:spacing w:line="360" w:lineRule="auto"/>
              <w:ind w:left="0" w:right="0" w:firstLine="0"/>
              <w:jc w:val="left"/>
              <w:rPr>
                <w:rtl w:val="0"/>
              </w:rPr>
            </w:pPr>
            <w:r>
              <w:rPr>
                <w:sz w:val="24"/>
                <w:szCs w:val="24"/>
                <w:rtl w:val="0"/>
              </w:rPr>
              <w:t xml:space="preserve">AI should not be treated the same with people legally considering the following points: </w:t>
            </w:r>
            <w:r>
              <w:rPr>
                <w:sz w:val="24"/>
                <w:szCs w:val="24"/>
                <w:shd w:val="nil" w:color="auto" w:fill="auto"/>
                <w:rtl w:val="0"/>
                <w:lang w:val="en-US"/>
              </w:rPr>
              <w:t xml:space="preserve">most </w:t>
            </w:r>
            <w:r>
              <w:rPr>
                <w:sz w:val="24"/>
                <w:szCs w:val="24"/>
                <w:shd w:val="nil" w:color="auto" w:fill="auto"/>
                <w:rtl w:val="0"/>
              </w:rPr>
              <w:t>AI will not</w:t>
            </w:r>
            <w:r>
              <w:rPr>
                <w:sz w:val="24"/>
                <w:szCs w:val="24"/>
                <w:shd w:val="nil" w:color="auto" w:fill="auto"/>
                <w:rtl w:val="0"/>
                <w:lang w:val="en-US"/>
              </w:rPr>
              <w:t xml:space="preserve"> reach the level of intelligence required to </w:t>
            </w:r>
            <w:r>
              <w:rPr>
                <w:sz w:val="24"/>
                <w:szCs w:val="24"/>
                <w:shd w:val="nil" w:color="auto" w:fill="auto"/>
                <w:rtl w:val="0"/>
              </w:rPr>
              <w:t xml:space="preserve">justify their crimes </w:t>
            </w:r>
            <w:r>
              <w:rPr>
                <w:sz w:val="24"/>
                <w:szCs w:val="24"/>
                <w:shd w:val="nil" w:color="auto" w:fill="auto"/>
                <w:rtl w:val="0"/>
                <w:lang w:val="en-US"/>
              </w:rPr>
              <w:t>in court</w:t>
            </w:r>
            <w:r>
              <w:rPr>
                <w:sz w:val="24"/>
                <w:szCs w:val="24"/>
                <w:shd w:val="nil" w:color="auto" w:fill="auto"/>
                <w:rtl w:val="0"/>
              </w:rPr>
              <w:t>; u</w:t>
            </w:r>
            <w:r>
              <w:rPr>
                <w:sz w:val="24"/>
                <w:szCs w:val="24"/>
                <w:shd w:val="nil" w:color="auto" w:fill="auto"/>
                <w:rtl w:val="0"/>
                <w:lang w:val="en-US"/>
              </w:rPr>
              <w:t>nlike the crimes committed by a person, the penalty for crimes committed by AI should be distributed to the developer, user, and the AI itself, which requires new laws for AI crime</w:t>
            </w:r>
            <w:r>
              <w:rPr>
                <w:sz w:val="24"/>
                <w:szCs w:val="24"/>
                <w:shd w:val="nil" w:color="auto" w:fill="auto"/>
                <w:rtl w:val="0"/>
              </w:rPr>
              <w:t>; s</w:t>
            </w:r>
            <w:r>
              <w:rPr>
                <w:sz w:val="24"/>
                <w:szCs w:val="24"/>
                <w:shd w:val="nil" w:color="auto" w:fill="auto"/>
                <w:rtl w:val="0"/>
                <w:lang w:val="en-US"/>
              </w:rPr>
              <w:t>ince the penalties imposed on humans cannot restrict the freedom of artificial intelligence, legal authorities should give separate penalties to individuals and</w:t>
            </w:r>
            <w:r>
              <w:rPr>
                <w:sz w:val="24"/>
                <w:szCs w:val="24"/>
                <w:shd w:val="nil" w:color="auto" w:fill="auto"/>
                <w:rtl w:val="0"/>
              </w:rPr>
              <w:t xml:space="preserve"> AI.</w:t>
            </w:r>
          </w:p>
        </w:tc>
      </w:tr>
      <w:tr>
        <w:tblPrEx>
          <w:shd w:val="clear" w:color="auto" w:fill="cdd4e9"/>
        </w:tblPrEx>
        <w:trPr>
          <w:trHeight w:val="13846" w:hRule="atLeast"/>
        </w:trPr>
        <w:tc>
          <w:tcPr>
            <w:tcW w:type="dxa" w:w="8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Gövde"/>
              <w:spacing w:line="360" w:lineRule="auto"/>
              <w:rPr>
                <w:b w:val="1"/>
                <w:bCs w:val="1"/>
                <w:sz w:val="24"/>
                <w:szCs w:val="24"/>
                <w:shd w:val="nil" w:color="auto" w:fill="auto"/>
              </w:rPr>
            </w:pPr>
            <w:r>
              <w:rPr>
                <w:b w:val="1"/>
                <w:bCs w:val="1"/>
                <w:sz w:val="24"/>
                <w:szCs w:val="24"/>
                <w:shd w:val="nil" w:color="auto" w:fill="auto"/>
                <w:rtl w:val="0"/>
                <w:lang w:val="en-US"/>
              </w:rPr>
              <w:t>Body 1/ Topic Sentence (FULL SENTENCE):</w:t>
            </w:r>
            <w:r>
              <w:rPr>
                <w:b w:val="0"/>
                <w:bCs w:val="0"/>
                <w:sz w:val="24"/>
                <w:szCs w:val="24"/>
                <w:rtl w:val="0"/>
              </w:rPr>
              <w:t xml:space="preserve"> </w:t>
            </w:r>
            <w:r>
              <w:rPr>
                <w:b w:val="0"/>
                <w:bCs w:val="0"/>
                <w:sz w:val="24"/>
                <w:szCs w:val="24"/>
                <w:rtl w:val="0"/>
                <w:lang w:val="en-US"/>
              </w:rPr>
              <w:t>Most AI will not have the intelligence needed to defend their actions.</w:t>
            </w:r>
          </w:p>
          <w:p>
            <w:pPr>
              <w:pStyle w:val="Gövde"/>
              <w:bidi w:val="0"/>
              <w:spacing w:line="360" w:lineRule="auto"/>
              <w:ind w:left="0" w:right="0" w:firstLine="0"/>
              <w:jc w:val="left"/>
              <w:rPr>
                <w:b w:val="1"/>
                <w:bCs w:val="1"/>
                <w:sz w:val="24"/>
                <w:szCs w:val="24"/>
                <w:rtl w:val="0"/>
              </w:rPr>
            </w:pPr>
            <w:r>
              <w:rPr>
                <w:b w:val="1"/>
                <w:bCs w:val="1"/>
                <w:sz w:val="24"/>
                <w:szCs w:val="24"/>
                <w:shd w:val="nil" w:color="auto" w:fill="auto"/>
                <w:rtl w:val="0"/>
                <w:lang w:val="en-US"/>
              </w:rPr>
              <w:t>Details:</w:t>
            </w:r>
          </w:p>
          <w:p>
            <w:pPr>
              <w:pStyle w:val="Gövde"/>
              <w:numPr>
                <w:ilvl w:val="0"/>
                <w:numId w:val="1"/>
              </w:numPr>
              <w:spacing w:line="360" w:lineRule="auto"/>
              <w:rPr>
                <w:sz w:val="24"/>
                <w:szCs w:val="24"/>
              </w:rPr>
            </w:pPr>
            <w:r>
              <w:rPr>
                <w:sz w:val="24"/>
                <w:szCs w:val="24"/>
                <w:rtl w:val="0"/>
              </w:rPr>
              <w:t>AI characteristics. (act unpredictably, act unexplainably, act autonomously, domain-base AI) (Summary of the points) (</w:t>
            </w:r>
            <w:r>
              <w:rPr>
                <w:sz w:val="24"/>
                <w:szCs w:val="24"/>
                <w:rtl w:val="0"/>
                <w:lang w:val="en-US"/>
              </w:rPr>
              <w:t xml:space="preserve">Abbott and Sarch </w:t>
            </w:r>
            <w:r>
              <w:rPr>
                <w:sz w:val="24"/>
                <w:szCs w:val="24"/>
                <w:rtl w:val="0"/>
              </w:rPr>
              <w:t>330-331</w:t>
            </w:r>
            <w:r>
              <w:rPr>
                <w:sz w:val="24"/>
                <w:szCs w:val="24"/>
                <w:rtl w:val="0"/>
              </w:rPr>
              <w:t>)</w:t>
            </w:r>
          </w:p>
          <w:p>
            <w:pPr>
              <w:pStyle w:val="Gövde"/>
              <w:numPr>
                <w:ilvl w:val="0"/>
                <w:numId w:val="1"/>
              </w:numPr>
              <w:spacing w:line="360" w:lineRule="auto"/>
              <w:rPr>
                <w:sz w:val="24"/>
                <w:szCs w:val="24"/>
              </w:rPr>
            </w:pPr>
            <w:r>
              <w:rPr>
                <w:sz w:val="24"/>
                <w:szCs w:val="24"/>
                <w:rtl w:val="0"/>
              </w:rPr>
              <w:t xml:space="preserve">Unpredictability and </w:t>
            </w:r>
            <w:r>
              <w:rPr>
                <w:sz w:val="24"/>
                <w:szCs w:val="24"/>
                <w:rtl w:val="0"/>
                <w:lang w:val="it-IT"/>
              </w:rPr>
              <w:t>inexplicability</w:t>
            </w:r>
            <w:r>
              <w:rPr>
                <w:sz w:val="24"/>
                <w:szCs w:val="24"/>
                <w:rtl w:val="0"/>
              </w:rPr>
              <w:t xml:space="preserve"> cause legal issues. (Who is responsible?)  </w:t>
            </w:r>
          </w:p>
          <w:p>
            <w:pPr>
              <w:pStyle w:val="Gövde"/>
              <w:numPr>
                <w:ilvl w:val="0"/>
                <w:numId w:val="1"/>
              </w:numPr>
              <w:spacing w:line="360" w:lineRule="auto"/>
              <w:rPr>
                <w:sz w:val="24"/>
                <w:szCs w:val="24"/>
                <w:lang w:val="en-US"/>
              </w:rPr>
            </w:pPr>
            <w:r>
              <w:rPr>
                <w:sz w:val="24"/>
                <w:szCs w:val="24"/>
                <w:rtl w:val="0"/>
                <w:lang w:val="en-US"/>
              </w:rPr>
              <w:t xml:space="preserve">Turing test </w:t>
            </w:r>
            <w:r>
              <w:rPr>
                <w:sz w:val="24"/>
                <w:szCs w:val="24"/>
                <w:rtl w:val="0"/>
              </w:rPr>
              <w:t>help</w:t>
            </w:r>
            <w:r>
              <w:rPr>
                <w:sz w:val="24"/>
                <w:szCs w:val="24"/>
                <w:rtl w:val="0"/>
                <w:lang w:val="en-US"/>
              </w:rPr>
              <w:t xml:space="preserve"> to determine whether an </w:t>
            </w:r>
            <w:r>
              <w:rPr>
                <w:sz w:val="24"/>
                <w:szCs w:val="24"/>
                <w:rtl w:val="0"/>
              </w:rPr>
              <w:t xml:space="preserve">AI </w:t>
            </w:r>
            <w:r>
              <w:rPr>
                <w:sz w:val="24"/>
                <w:szCs w:val="24"/>
                <w:rtl w:val="0"/>
                <w:lang w:val="en-US"/>
              </w:rPr>
              <w:t>is as intelligent as a human</w:t>
            </w:r>
            <w:r>
              <w:rPr>
                <w:sz w:val="24"/>
                <w:szCs w:val="24"/>
                <w:rtl w:val="0"/>
              </w:rPr>
              <w:t>. (Summary of the test) (Turing 433-434)</w:t>
            </w:r>
          </w:p>
          <w:p>
            <w:pPr>
              <w:pStyle w:val="Gövde"/>
              <w:numPr>
                <w:ilvl w:val="0"/>
                <w:numId w:val="1"/>
              </w:numPr>
              <w:spacing w:line="360" w:lineRule="auto"/>
              <w:rPr>
                <w:sz w:val="24"/>
                <w:szCs w:val="24"/>
                <w:lang w:val="en-US"/>
              </w:rPr>
            </w:pPr>
            <w:r>
              <w:rPr>
                <w:rFonts w:ascii="Times Roman" w:hAnsi="Times Roman"/>
                <w:sz w:val="24"/>
                <w:szCs w:val="24"/>
                <w:rtl w:val="0"/>
                <w:lang w:val="en-US"/>
              </w:rPr>
              <w:t>No AI has passed the Turing test so far</w:t>
            </w:r>
            <w:r>
              <w:rPr>
                <w:rFonts w:ascii="Times Roman" w:hAnsi="Times Roman"/>
                <w:sz w:val="24"/>
                <w:szCs w:val="24"/>
                <w:rtl w:val="0"/>
              </w:rPr>
              <w:t>.</w:t>
            </w:r>
          </w:p>
          <w:p>
            <w:pPr>
              <w:pStyle w:val="Gövde"/>
              <w:numPr>
                <w:ilvl w:val="0"/>
                <w:numId w:val="1"/>
              </w:numPr>
              <w:spacing w:line="360" w:lineRule="auto"/>
              <w:rPr>
                <w:sz w:val="24"/>
                <w:szCs w:val="24"/>
              </w:rPr>
            </w:pPr>
            <w:r>
              <w:rPr>
                <w:rFonts w:ascii="Times Roman" w:hAnsi="Times Roman"/>
                <w:sz w:val="24"/>
                <w:szCs w:val="24"/>
                <w:rtl w:val="0"/>
              </w:rPr>
              <w:t xml:space="preserve">If particular AI will pass the test, </w:t>
            </w:r>
            <w:r>
              <w:rPr>
                <w:rFonts w:ascii="Times Roman" w:hAnsi="Times Roman"/>
                <w:sz w:val="24"/>
                <w:szCs w:val="24"/>
                <w:rtl w:val="0"/>
                <w:lang w:val="en-US"/>
              </w:rPr>
              <w:t>the right to defend themselves in court can be given to</w:t>
            </w:r>
            <w:r>
              <w:rPr>
                <w:rFonts w:ascii="Times Roman" w:hAnsi="Times Roman"/>
                <w:sz w:val="24"/>
                <w:szCs w:val="24"/>
                <w:rtl w:val="0"/>
              </w:rPr>
              <w:t xml:space="preserve"> it because it can explain its past actions and predict its future actions.</w:t>
            </w:r>
          </w:p>
          <w:p>
            <w:pPr>
              <w:pStyle w:val="Gövde"/>
              <w:numPr>
                <w:ilvl w:val="0"/>
                <w:numId w:val="1"/>
              </w:numPr>
              <w:spacing w:line="360" w:lineRule="auto"/>
              <w:rPr>
                <w:sz w:val="24"/>
                <w:szCs w:val="24"/>
                <w:lang w:val="en-US"/>
              </w:rPr>
            </w:pPr>
            <w:r>
              <w:rPr>
                <w:sz w:val="24"/>
                <w:szCs w:val="24"/>
                <w:rtl w:val="0"/>
                <w:lang w:val="en-US"/>
              </w:rPr>
              <w:t>Even though particular AI seems to think, people cannot know if it has consciousness, so it should not have legal rights.</w:t>
            </w:r>
            <w:r>
              <w:rPr>
                <w:sz w:val="24"/>
                <w:szCs w:val="24"/>
                <w:rtl w:val="0"/>
              </w:rPr>
              <w:t xml:space="preserve"> (counter)</w:t>
            </w:r>
          </w:p>
          <w:p>
            <w:pPr>
              <w:pStyle w:val="Gövde"/>
              <w:numPr>
                <w:ilvl w:val="0"/>
                <w:numId w:val="1"/>
              </w:numPr>
              <w:spacing w:line="360" w:lineRule="auto"/>
              <w:rPr>
                <w:sz w:val="24"/>
                <w:szCs w:val="24"/>
              </w:rPr>
            </w:pPr>
            <w:r>
              <w:rPr>
                <w:sz w:val="24"/>
                <w:szCs w:val="24"/>
                <w:rtl w:val="0"/>
              </w:rPr>
              <w:t>There is three possible models of legal personhood and all can be applied to AI:</w:t>
            </w:r>
          </w:p>
          <w:p>
            <w:pPr>
              <w:pStyle w:val="Gövde"/>
              <w:numPr>
                <w:ilvl w:val="0"/>
                <w:numId w:val="1"/>
              </w:numPr>
              <w:spacing w:line="360" w:lineRule="auto"/>
              <w:rPr>
                <w:sz w:val="24"/>
                <w:szCs w:val="24"/>
              </w:rPr>
            </w:pPr>
            <w:r>
              <w:rPr>
                <w:sz w:val="24"/>
                <w:szCs w:val="24"/>
                <w:rtl w:val="0"/>
              </w:rPr>
              <w:t xml:space="preserve">1) </w:t>
            </w:r>
            <w:r>
              <w:rPr>
                <w:sz w:val="24"/>
                <w:szCs w:val="24"/>
                <w:rtl w:val="0"/>
                <w:lang w:val="en-US"/>
              </w:rPr>
              <w:t>The (lucid) Cheshire Cat</w:t>
            </w:r>
            <w:r>
              <w:rPr>
                <w:sz w:val="24"/>
                <w:szCs w:val="24"/>
                <w:rtl w:val="0"/>
              </w:rPr>
              <w:t xml:space="preserve"> - thinking ability is enough.  </w:t>
            </w:r>
            <w:r>
              <w:rPr>
                <w:sz w:val="24"/>
                <w:szCs w:val="24"/>
                <w:rtl w:val="0"/>
                <w:lang w:val="nl-NL"/>
              </w:rPr>
              <w:t xml:space="preserve">(Van den Hoven van Genderen </w:t>
            </w:r>
            <w:r>
              <w:rPr>
                <w:sz w:val="24"/>
                <w:szCs w:val="24"/>
                <w:rtl w:val="0"/>
              </w:rPr>
              <w:t>36</w:t>
            </w:r>
            <w:r>
              <w:rPr>
                <w:sz w:val="24"/>
                <w:szCs w:val="24"/>
                <w:rtl w:val="0"/>
              </w:rPr>
              <w:t>)</w:t>
            </w:r>
          </w:p>
          <w:p>
            <w:pPr>
              <w:pStyle w:val="Gövde"/>
              <w:numPr>
                <w:ilvl w:val="0"/>
                <w:numId w:val="1"/>
              </w:numPr>
              <w:spacing w:line="360" w:lineRule="auto"/>
              <w:rPr>
                <w:sz w:val="24"/>
                <w:szCs w:val="24"/>
              </w:rPr>
            </w:pPr>
            <w:r>
              <w:rPr>
                <w:sz w:val="24"/>
                <w:szCs w:val="24"/>
                <w:rtl w:val="0"/>
              </w:rPr>
              <w:t xml:space="preserve">2) </w:t>
            </w:r>
            <w:r>
              <w:rPr>
                <w:sz w:val="24"/>
                <w:szCs w:val="24"/>
                <w:rtl w:val="0"/>
                <w:lang w:val="en-US"/>
              </w:rPr>
              <w:t>Any reasonable human creature</w:t>
            </w:r>
            <w:r>
              <w:rPr>
                <w:sz w:val="24"/>
                <w:szCs w:val="24"/>
                <w:rtl w:val="0"/>
              </w:rPr>
              <w:t xml:space="preserve"> - however, according to it, companies has an identity because it can reduce to the people so do AI. </w:t>
            </w:r>
            <w:r>
              <w:rPr>
                <w:sz w:val="24"/>
                <w:szCs w:val="24"/>
                <w:rtl w:val="0"/>
                <w:lang w:val="nl-NL"/>
              </w:rPr>
              <w:t xml:space="preserve">(Van den Hoven van Genderen </w:t>
            </w:r>
            <w:r>
              <w:rPr>
                <w:sz w:val="24"/>
                <w:szCs w:val="24"/>
                <w:rtl w:val="0"/>
              </w:rPr>
              <w:t>37</w:t>
            </w:r>
            <w:r>
              <w:rPr>
                <w:sz w:val="24"/>
                <w:szCs w:val="24"/>
                <w:rtl w:val="0"/>
              </w:rPr>
              <w:t>)</w:t>
            </w:r>
          </w:p>
          <w:p>
            <w:pPr>
              <w:pStyle w:val="Gövde"/>
              <w:numPr>
                <w:ilvl w:val="0"/>
                <w:numId w:val="1"/>
              </w:numPr>
              <w:spacing w:line="360" w:lineRule="auto"/>
              <w:rPr>
                <w:sz w:val="24"/>
                <w:szCs w:val="24"/>
              </w:rPr>
            </w:pPr>
            <w:r>
              <w:rPr>
                <w:sz w:val="24"/>
                <w:szCs w:val="24"/>
                <w:rtl w:val="0"/>
              </w:rPr>
              <w:t>3) T</w:t>
            </w:r>
            <w:r>
              <w:rPr>
                <w:sz w:val="24"/>
                <w:szCs w:val="24"/>
                <w:rtl w:val="0"/>
                <w:lang w:val="en-US"/>
              </w:rPr>
              <w:t>he rational, responsible actor</w:t>
            </w:r>
            <w:r>
              <w:rPr>
                <w:sz w:val="24"/>
                <w:szCs w:val="24"/>
                <w:rtl w:val="0"/>
              </w:rPr>
              <w:t xml:space="preserve"> - it excludes disable and young people. (</w:t>
            </w:r>
            <w:r>
              <w:rPr>
                <w:sz w:val="24"/>
                <w:szCs w:val="24"/>
                <w:rtl w:val="0"/>
                <w:lang w:val="nl-NL"/>
              </w:rPr>
              <w:t>Van den Hoven van Genderen 3</w:t>
            </w:r>
            <w:r>
              <w:rPr>
                <w:sz w:val="24"/>
                <w:szCs w:val="24"/>
                <w:rtl w:val="0"/>
              </w:rPr>
              <w:t>8)</w:t>
            </w:r>
          </w:p>
          <w:p>
            <w:pPr>
              <w:pStyle w:val="Gövde"/>
              <w:numPr>
                <w:ilvl w:val="0"/>
                <w:numId w:val="1"/>
              </w:numPr>
              <w:spacing w:line="360" w:lineRule="auto"/>
              <w:rPr>
                <w:sz w:val="24"/>
                <w:szCs w:val="24"/>
              </w:rPr>
            </w:pPr>
            <w:r>
              <w:rPr>
                <w:sz w:val="24"/>
                <w:szCs w:val="24"/>
                <w:rtl w:val="0"/>
              </w:rPr>
              <w:t>AI passing the Turing test can be responsible according to third model.</w:t>
            </w:r>
          </w:p>
          <w:p>
            <w:pPr>
              <w:pStyle w:val="Gövde"/>
              <w:numPr>
                <w:ilvl w:val="0"/>
                <w:numId w:val="1"/>
              </w:numPr>
              <w:spacing w:line="360" w:lineRule="auto"/>
              <w:rPr>
                <w:sz w:val="24"/>
                <w:szCs w:val="24"/>
              </w:rPr>
            </w:pPr>
            <w:r>
              <w:rPr>
                <w:sz w:val="24"/>
                <w:szCs w:val="24"/>
                <w:rtl w:val="0"/>
              </w:rPr>
              <w:t>People cannot know if anyone has a consciousness, rather they look evidences.</w:t>
            </w:r>
          </w:p>
          <w:p>
            <w:pPr>
              <w:pStyle w:val="Gövde"/>
              <w:numPr>
                <w:ilvl w:val="0"/>
                <w:numId w:val="1"/>
              </w:numPr>
              <w:spacing w:line="360" w:lineRule="auto"/>
              <w:rPr>
                <w:sz w:val="24"/>
                <w:szCs w:val="24"/>
              </w:rPr>
            </w:pPr>
            <w:r>
              <w:rPr>
                <w:sz w:val="24"/>
                <w:szCs w:val="24"/>
                <w:rtl w:val="0"/>
              </w:rPr>
              <w:t>“</w:t>
            </w:r>
            <w:r>
              <w:rPr>
                <w:sz w:val="24"/>
                <w:szCs w:val="24"/>
                <w:rtl w:val="0"/>
                <w:lang w:val="en-US"/>
              </w:rPr>
              <w:t xml:space="preserve">The only mental requirements needed in order </w:t>
            </w:r>
            <w:r>
              <w:rPr>
                <w:sz w:val="27"/>
                <w:szCs w:val="27"/>
                <w:rtl w:val="0"/>
                <w:lang w:val="en-US"/>
              </w:rPr>
              <w:t xml:space="preserve">to </w:t>
            </w:r>
            <w:r>
              <w:rPr>
                <w:sz w:val="24"/>
                <w:szCs w:val="24"/>
                <w:rtl w:val="0"/>
                <w:lang w:val="en-US"/>
              </w:rPr>
              <w:t xml:space="preserve">impose criminal liability are knowledge, intent, negligence, etc., </w:t>
            </w:r>
            <w:r>
              <w:rPr>
                <w:sz w:val="27"/>
                <w:szCs w:val="27"/>
                <w:rtl w:val="0"/>
                <w:lang w:val="en-US"/>
              </w:rPr>
              <w:t xml:space="preserve">as </w:t>
            </w:r>
            <w:r>
              <w:rPr>
                <w:sz w:val="24"/>
                <w:szCs w:val="24"/>
                <w:rtl w:val="0"/>
                <w:lang w:val="en-US"/>
              </w:rPr>
              <w:t>required in the specific offense and under the general theory of criminal law.</w:t>
            </w:r>
            <w:r>
              <w:rPr>
                <w:sz w:val="24"/>
                <w:szCs w:val="24"/>
                <w:rtl w:val="0"/>
              </w:rPr>
              <w:t xml:space="preserve">” </w:t>
            </w:r>
            <w:r>
              <w:rPr>
                <w:sz w:val="24"/>
                <w:szCs w:val="24"/>
                <w:rtl w:val="0"/>
              </w:rPr>
              <w:t>(Hallevy 187)</w:t>
            </w:r>
            <w:r>
              <w:rPr>
                <w:sz w:val="24"/>
                <w:szCs w:val="24"/>
                <w:shd w:val="nil" w:color="auto" w:fill="auto"/>
              </w:rPr>
            </w:r>
          </w:p>
        </w:tc>
      </w:tr>
      <w:tr>
        <w:tblPrEx>
          <w:shd w:val="clear" w:color="auto" w:fill="cdd4e9"/>
        </w:tblPrEx>
        <w:trPr>
          <w:trHeight w:val="1928" w:hRule="atLeast"/>
        </w:trPr>
        <w:tc>
          <w:tcPr>
            <w:tcW w:type="dxa" w:w="8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Gövde"/>
              <w:numPr>
                <w:ilvl w:val="0"/>
                <w:numId w:val="2"/>
              </w:numPr>
              <w:spacing w:line="360" w:lineRule="auto"/>
              <w:rPr>
                <w:sz w:val="24"/>
                <w:szCs w:val="24"/>
              </w:rPr>
            </w:pPr>
            <w:r>
              <w:rPr>
                <w:sz w:val="24"/>
                <w:szCs w:val="24"/>
                <w:rtl w:val="0"/>
              </w:rPr>
              <w:t>Thinking ability should be enough to meet above requirements.</w:t>
            </w:r>
          </w:p>
          <w:p>
            <w:pPr>
              <w:pStyle w:val="Gövde"/>
              <w:tabs>
                <w:tab w:val="left" w:pos="1440"/>
              </w:tabs>
              <w:bidi w:val="0"/>
              <w:spacing w:line="360" w:lineRule="auto"/>
              <w:ind w:left="0" w:right="0" w:firstLine="0"/>
              <w:jc w:val="left"/>
              <w:rPr>
                <w:b w:val="1"/>
                <w:bCs w:val="1"/>
                <w:sz w:val="24"/>
                <w:szCs w:val="24"/>
                <w:shd w:val="nil" w:color="auto" w:fill="auto"/>
                <w:rtl w:val="0"/>
              </w:rPr>
            </w:pPr>
            <w:r>
              <w:rPr>
                <w:b w:val="1"/>
                <w:bCs w:val="1"/>
                <w:sz w:val="24"/>
                <w:szCs w:val="24"/>
                <w:shd w:val="nil" w:color="auto" w:fill="auto"/>
                <w:rtl w:val="0"/>
                <w:lang w:val="en-US"/>
              </w:rPr>
              <w:t>Concluding sentence</w:t>
            </w:r>
            <w:r>
              <w:rPr>
                <w:b w:val="1"/>
                <w:bCs w:val="1"/>
                <w:sz w:val="24"/>
                <w:szCs w:val="24"/>
                <w:shd w:val="nil" w:color="auto" w:fill="auto"/>
                <w:rtl w:val="0"/>
              </w:rPr>
              <w:t>:</w:t>
            </w:r>
          </w:p>
          <w:p>
            <w:pPr>
              <w:pStyle w:val="Gövde"/>
              <w:tabs>
                <w:tab w:val="left" w:pos="1440"/>
              </w:tabs>
              <w:bidi w:val="0"/>
              <w:spacing w:line="360" w:lineRule="auto"/>
              <w:ind w:left="0" w:right="0" w:firstLine="0"/>
              <w:jc w:val="left"/>
              <w:rPr>
                <w:rtl w:val="0"/>
              </w:rPr>
            </w:pPr>
            <w:r>
              <w:rPr>
                <w:sz w:val="24"/>
                <w:szCs w:val="24"/>
                <w:shd w:val="nil" w:color="auto" w:fill="auto"/>
                <w:rtl w:val="0"/>
                <w:lang w:val="en-US"/>
              </w:rPr>
              <w:t>Although some AI may have rights such as the right to self-defense, most will not have this level of intelligence.</w:t>
            </w:r>
          </w:p>
        </w:tc>
      </w:tr>
      <w:tr>
        <w:tblPrEx>
          <w:shd w:val="clear" w:color="auto" w:fill="cdd4e9"/>
        </w:tblPrEx>
        <w:trPr>
          <w:trHeight w:val="13014" w:hRule="atLeast"/>
        </w:trPr>
        <w:tc>
          <w:tcPr>
            <w:tcW w:type="dxa" w:w="8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Gövde"/>
              <w:spacing w:line="360" w:lineRule="auto"/>
              <w:rPr>
                <w:b w:val="1"/>
                <w:bCs w:val="1"/>
                <w:sz w:val="24"/>
                <w:szCs w:val="24"/>
                <w:shd w:val="nil" w:color="auto" w:fill="auto"/>
              </w:rPr>
            </w:pPr>
            <w:r>
              <w:rPr>
                <w:b w:val="1"/>
                <w:bCs w:val="1"/>
                <w:sz w:val="24"/>
                <w:szCs w:val="24"/>
                <w:shd w:val="nil" w:color="auto" w:fill="auto"/>
                <w:rtl w:val="0"/>
                <w:lang w:val="en-US"/>
              </w:rPr>
              <w:t>Body 2/ Topic Sentence (FULL SENTENCE):</w:t>
            </w:r>
            <w:r>
              <w:rPr>
                <w:b w:val="1"/>
                <w:bCs w:val="1"/>
                <w:sz w:val="24"/>
                <w:szCs w:val="24"/>
                <w:shd w:val="nil" w:color="auto" w:fill="auto"/>
                <w:rtl w:val="0"/>
              </w:rPr>
              <w:t xml:space="preserve"> </w:t>
            </w:r>
            <w:r>
              <w:rPr>
                <w:b w:val="0"/>
                <w:bCs w:val="0"/>
                <w:sz w:val="24"/>
                <w:szCs w:val="24"/>
                <w:rtl w:val="0"/>
                <w:lang w:val="en-US"/>
              </w:rPr>
              <w:t>Unlike the crimes committed by individuals, there may be many criminals in the background of AI crimes, and the punishment should be distributed according to their level of guilt.</w:t>
            </w:r>
          </w:p>
          <w:p>
            <w:pPr>
              <w:pStyle w:val="Gövde"/>
              <w:bidi w:val="0"/>
              <w:spacing w:line="360" w:lineRule="auto"/>
              <w:ind w:left="0" w:right="0" w:firstLine="0"/>
              <w:jc w:val="left"/>
              <w:rPr>
                <w:b w:val="1"/>
                <w:bCs w:val="1"/>
                <w:sz w:val="24"/>
                <w:szCs w:val="24"/>
                <w:shd w:val="nil" w:color="auto" w:fill="auto"/>
                <w:rtl w:val="0"/>
              </w:rPr>
            </w:pPr>
            <w:r>
              <w:rPr>
                <w:b w:val="1"/>
                <w:bCs w:val="1"/>
                <w:sz w:val="24"/>
                <w:szCs w:val="24"/>
                <w:shd w:val="nil" w:color="auto" w:fill="auto"/>
                <w:rtl w:val="0"/>
                <w:lang w:val="en-US"/>
              </w:rPr>
              <w:t>Details:</w:t>
            </w:r>
          </w:p>
          <w:p>
            <w:pPr>
              <w:pStyle w:val="Gövde"/>
              <w:numPr>
                <w:ilvl w:val="0"/>
                <w:numId w:val="3"/>
              </w:numPr>
              <w:spacing w:line="360" w:lineRule="auto"/>
              <w:rPr>
                <w:sz w:val="24"/>
                <w:szCs w:val="24"/>
              </w:rPr>
            </w:pPr>
            <w:r>
              <w:rPr>
                <w:sz w:val="24"/>
                <w:szCs w:val="24"/>
                <w:shd w:val="nil" w:color="auto" w:fill="auto"/>
                <w:rtl w:val="0"/>
              </w:rPr>
              <w:t>Two necessary element of criminal liability - criminal conduct (actus reus) and intent (mens rea).</w:t>
            </w:r>
            <w:r>
              <w:rPr>
                <w:sz w:val="24"/>
                <w:szCs w:val="24"/>
                <w:shd w:val="nil" w:color="auto" w:fill="auto"/>
                <w:rtl w:val="0"/>
              </w:rPr>
              <w:t xml:space="preserve"> </w:t>
            </w:r>
            <w:r>
              <w:rPr>
                <w:sz w:val="24"/>
                <w:szCs w:val="24"/>
                <w:shd w:val="nil" w:color="auto" w:fill="auto"/>
                <w:rtl w:val="0"/>
              </w:rPr>
              <w:t xml:space="preserve">(summary of the points) </w:t>
            </w:r>
            <w:r>
              <w:rPr>
                <w:sz w:val="24"/>
                <w:szCs w:val="24"/>
                <w:shd w:val="nil" w:color="auto" w:fill="auto"/>
                <w:rtl w:val="0"/>
              </w:rPr>
              <w:t>(Hallevy 17</w:t>
            </w:r>
            <w:r>
              <w:rPr>
                <w:sz w:val="24"/>
                <w:szCs w:val="24"/>
                <w:shd w:val="nil" w:color="auto" w:fill="auto"/>
                <w:rtl w:val="0"/>
              </w:rPr>
              <w:t>7)</w:t>
            </w:r>
          </w:p>
          <w:p>
            <w:pPr>
              <w:pStyle w:val="Gövde"/>
              <w:numPr>
                <w:ilvl w:val="0"/>
                <w:numId w:val="3"/>
              </w:numPr>
              <w:spacing w:line="360" w:lineRule="auto"/>
              <w:rPr>
                <w:sz w:val="24"/>
                <w:szCs w:val="24"/>
              </w:rPr>
            </w:pPr>
            <w:r>
              <w:rPr>
                <w:sz w:val="24"/>
                <w:szCs w:val="24"/>
                <w:shd w:val="nil" w:color="auto" w:fill="auto"/>
                <w:rtl w:val="0"/>
              </w:rPr>
              <w:t>“</w:t>
            </w:r>
            <w:r>
              <w:rPr>
                <w:sz w:val="24"/>
                <w:szCs w:val="24"/>
                <w:rtl w:val="0"/>
                <w:lang w:val="it-IT"/>
              </w:rPr>
              <w:t xml:space="preserve">A parrot </w:t>
            </w:r>
            <w:r>
              <w:rPr>
                <w:sz w:val="27"/>
                <w:szCs w:val="27"/>
                <w:rtl w:val="0"/>
                <w:lang w:val="en-US"/>
              </w:rPr>
              <w:t xml:space="preserve">is </w:t>
            </w:r>
            <w:r>
              <w:rPr>
                <w:sz w:val="24"/>
                <w:szCs w:val="24"/>
                <w:rtl w:val="0"/>
                <w:lang w:val="fr-FR"/>
              </w:rPr>
              <w:t xml:space="preserve">capable </w:t>
            </w:r>
            <w:r>
              <w:rPr>
                <w:sz w:val="24"/>
                <w:szCs w:val="24"/>
                <w:rtl w:val="0"/>
              </w:rPr>
              <w:t>of</w:t>
            </w:r>
            <w:r>
              <w:rPr>
                <w:sz w:val="32"/>
                <w:szCs w:val="32"/>
                <w:rtl w:val="0"/>
              </w:rPr>
              <w:t xml:space="preserve"> </w:t>
            </w:r>
            <w:r>
              <w:rPr>
                <w:sz w:val="24"/>
                <w:szCs w:val="24"/>
                <w:rtl w:val="0"/>
                <w:lang w:val="en-US"/>
              </w:rPr>
              <w:t xml:space="preserve">repeating words it hears, but it </w:t>
            </w:r>
            <w:r>
              <w:rPr>
                <w:sz w:val="27"/>
                <w:szCs w:val="27"/>
                <w:rtl w:val="0"/>
                <w:lang w:val="en-US"/>
              </w:rPr>
              <w:t xml:space="preserve">is </w:t>
            </w:r>
            <w:r>
              <w:rPr>
                <w:sz w:val="24"/>
                <w:szCs w:val="24"/>
                <w:rtl w:val="0"/>
                <w:lang w:val="fr-FR"/>
              </w:rPr>
              <w:t xml:space="preserve">incapable </w:t>
            </w:r>
            <w:r>
              <w:rPr>
                <w:sz w:val="27"/>
                <w:szCs w:val="27"/>
                <w:rtl w:val="0"/>
                <w:lang w:val="en-US"/>
              </w:rPr>
              <w:t xml:space="preserve">of </w:t>
            </w:r>
            <w:r>
              <w:rPr>
                <w:sz w:val="24"/>
                <w:szCs w:val="24"/>
                <w:rtl w:val="0"/>
                <w:lang w:val="en-US"/>
              </w:rPr>
              <w:t xml:space="preserve">formulating the </w:t>
            </w:r>
            <w:r>
              <w:rPr>
                <w:sz w:val="24"/>
                <w:szCs w:val="24"/>
                <w:rtl w:val="0"/>
              </w:rPr>
              <w:t xml:space="preserve">mens rea </w:t>
            </w:r>
            <w:r>
              <w:rPr>
                <w:sz w:val="24"/>
                <w:szCs w:val="24"/>
                <w:rtl w:val="0"/>
                <w:lang w:val="en-US"/>
              </w:rPr>
              <w:t>requirement for libel</w:t>
            </w:r>
            <w:r>
              <w:rPr>
                <w:sz w:val="24"/>
                <w:szCs w:val="24"/>
                <w:rtl w:val="0"/>
              </w:rPr>
              <w:t>.</w:t>
            </w:r>
            <w:r>
              <w:rPr>
                <w:sz w:val="24"/>
                <w:szCs w:val="24"/>
                <w:rtl w:val="0"/>
              </w:rPr>
              <w:t xml:space="preserve">” </w:t>
            </w:r>
            <w:r>
              <w:rPr>
                <w:sz w:val="24"/>
                <w:szCs w:val="24"/>
                <w:rtl w:val="0"/>
              </w:rPr>
              <w:t>(Hallevy 178)</w:t>
            </w:r>
            <w:r>
              <w:rPr>
                <w:sz w:val="24"/>
                <w:szCs w:val="24"/>
                <w:rtl w:val="0"/>
              </w:rPr>
              <w:t xml:space="preserve"> </w:t>
            </w:r>
          </w:p>
          <w:p>
            <w:pPr>
              <w:pStyle w:val="Gövde"/>
              <w:numPr>
                <w:ilvl w:val="0"/>
                <w:numId w:val="3"/>
              </w:numPr>
              <w:spacing w:line="360" w:lineRule="auto"/>
              <w:rPr>
                <w:sz w:val="24"/>
                <w:szCs w:val="24"/>
              </w:rPr>
            </w:pPr>
            <w:r>
              <w:rPr>
                <w:sz w:val="24"/>
                <w:szCs w:val="24"/>
                <w:rtl w:val="0"/>
              </w:rPr>
              <w:t xml:space="preserve">3 model for </w:t>
            </w:r>
            <w:r>
              <w:rPr>
                <w:sz w:val="24"/>
                <w:szCs w:val="24"/>
                <w:rtl w:val="0"/>
                <w:lang w:val="en-US"/>
              </w:rPr>
              <w:t xml:space="preserve">criminal liability of </w:t>
            </w:r>
            <w:r>
              <w:rPr>
                <w:sz w:val="24"/>
                <w:szCs w:val="24"/>
                <w:rtl w:val="0"/>
              </w:rPr>
              <w:t>AI</w:t>
            </w:r>
            <w:r>
              <w:rPr>
                <w:b w:val="1"/>
                <w:bCs w:val="1"/>
                <w:sz w:val="24"/>
                <w:szCs w:val="24"/>
                <w:rtl w:val="0"/>
              </w:rPr>
              <w:t xml:space="preserve"> </w:t>
            </w:r>
            <w:r>
              <w:rPr>
                <w:sz w:val="24"/>
                <w:szCs w:val="24"/>
                <w:rtl w:val="0"/>
                <w:lang w:val="nl-NL"/>
              </w:rPr>
              <w:t xml:space="preserve">entities </w:t>
            </w:r>
          </w:p>
          <w:p>
            <w:pPr>
              <w:pStyle w:val="Gövde"/>
              <w:numPr>
                <w:ilvl w:val="0"/>
                <w:numId w:val="3"/>
              </w:numPr>
              <w:spacing w:line="360" w:lineRule="auto"/>
              <w:rPr>
                <w:sz w:val="24"/>
                <w:szCs w:val="24"/>
              </w:rPr>
            </w:pPr>
            <w:r>
              <w:rPr>
                <w:sz w:val="24"/>
                <w:szCs w:val="24"/>
                <w:rtl w:val="0"/>
              </w:rPr>
              <w:t>1)</w:t>
            </w:r>
            <w:r>
              <w:rPr>
                <w:sz w:val="24"/>
                <w:szCs w:val="24"/>
                <w:rtl w:val="0"/>
                <w:lang w:val="en-US"/>
              </w:rPr>
              <w:t>The Perpetration-via-Another</w:t>
            </w:r>
            <w:r>
              <w:rPr>
                <w:sz w:val="24"/>
                <w:szCs w:val="24"/>
                <w:rtl w:val="0"/>
              </w:rPr>
              <w:t xml:space="preserve"> </w:t>
            </w:r>
            <w:r>
              <w:rPr>
                <w:sz w:val="24"/>
                <w:szCs w:val="24"/>
                <w:rtl w:val="0"/>
                <w:lang w:val="en-US"/>
              </w:rPr>
              <w:t xml:space="preserve">Liability Model: </w:t>
            </w:r>
            <w:r>
              <w:rPr>
                <w:sz w:val="24"/>
                <w:szCs w:val="24"/>
                <w:rtl w:val="0"/>
              </w:rPr>
              <w:t>AI innocent, developer or user has intention for crime. (summary of the point) (Hallevy 179)</w:t>
            </w:r>
          </w:p>
          <w:p>
            <w:pPr>
              <w:pStyle w:val="Gövde"/>
              <w:numPr>
                <w:ilvl w:val="0"/>
                <w:numId w:val="3"/>
              </w:numPr>
              <w:spacing w:line="360" w:lineRule="auto"/>
              <w:rPr>
                <w:sz w:val="24"/>
                <w:szCs w:val="24"/>
              </w:rPr>
            </w:pPr>
            <w:r>
              <w:rPr>
                <w:sz w:val="24"/>
                <w:szCs w:val="24"/>
                <w:rtl w:val="0"/>
              </w:rPr>
              <w:t>AI is just a tool therefore should not be responsible.</w:t>
            </w:r>
          </w:p>
          <w:p>
            <w:pPr>
              <w:pStyle w:val="Gövde"/>
              <w:numPr>
                <w:ilvl w:val="0"/>
                <w:numId w:val="3"/>
              </w:numPr>
              <w:spacing w:line="360" w:lineRule="auto"/>
              <w:rPr>
                <w:sz w:val="24"/>
                <w:szCs w:val="24"/>
              </w:rPr>
            </w:pPr>
            <w:r>
              <w:rPr>
                <w:position w:val="5"/>
                <w:sz w:val="24"/>
                <w:szCs w:val="24"/>
                <w:rtl w:val="0"/>
              </w:rPr>
              <w:t>2) The Natural-Probable-Consequence Liability Model: AI has no awareness, developer or user unintentionally commit a crime. (summary of the point) (Hallevy 181)</w:t>
            </w:r>
          </w:p>
          <w:p>
            <w:pPr>
              <w:pStyle w:val="Gövde"/>
              <w:numPr>
                <w:ilvl w:val="0"/>
                <w:numId w:val="3"/>
              </w:numPr>
              <w:spacing w:line="360" w:lineRule="auto"/>
              <w:rPr>
                <w:sz w:val="24"/>
                <w:szCs w:val="24"/>
              </w:rPr>
            </w:pPr>
            <w:r>
              <w:rPr>
                <w:position w:val="5"/>
                <w:sz w:val="24"/>
                <w:szCs w:val="24"/>
                <w:rtl w:val="0"/>
              </w:rPr>
              <w:t xml:space="preserve">AI is not responsible but developer or user can be responsible and </w:t>
            </w:r>
            <w:r>
              <w:rPr>
                <w:position w:val="5"/>
                <w:sz w:val="24"/>
                <w:szCs w:val="24"/>
                <w:rtl w:val="0"/>
                <w:lang w:val="en-US"/>
              </w:rPr>
              <w:t>their guilt should be carefully examined</w:t>
            </w:r>
            <w:r>
              <w:rPr>
                <w:position w:val="5"/>
                <w:sz w:val="24"/>
                <w:szCs w:val="24"/>
                <w:rtl w:val="0"/>
              </w:rPr>
              <w:t>.</w:t>
            </w:r>
          </w:p>
          <w:p>
            <w:pPr>
              <w:pStyle w:val="Gövde"/>
              <w:numPr>
                <w:ilvl w:val="0"/>
                <w:numId w:val="3"/>
              </w:numPr>
              <w:spacing w:line="360" w:lineRule="auto"/>
              <w:rPr>
                <w:sz w:val="24"/>
                <w:szCs w:val="24"/>
              </w:rPr>
            </w:pPr>
            <w:r>
              <w:rPr>
                <w:position w:val="5"/>
                <w:sz w:val="24"/>
                <w:szCs w:val="24"/>
                <w:rtl w:val="0"/>
              </w:rPr>
              <w:t>“</w:t>
            </w:r>
            <w:r>
              <w:rPr>
                <w:position w:val="5"/>
                <w:sz w:val="24"/>
                <w:szCs w:val="24"/>
                <w:rtl w:val="0"/>
              </w:rPr>
              <w:t xml:space="preserve">[According to] </w:t>
            </w:r>
            <w:r>
              <w:rPr>
                <w:position w:val="5"/>
                <w:sz w:val="24"/>
                <w:szCs w:val="24"/>
                <w:rtl w:val="0"/>
                <w:lang w:val="en-US"/>
              </w:rPr>
              <w:t xml:space="preserve">Dutch Civil Code where it is stated that a party who brings a product to the market of which, at the state of scientific and technical knowledge at the time he put the product into circulation, it was not possible to discover the existence of the defect of the product, will not be responsible for the defect. </w:t>
            </w:r>
            <w:r>
              <w:rPr>
                <w:position w:val="5"/>
                <w:sz w:val="24"/>
                <w:szCs w:val="24"/>
                <w:rtl w:val="0"/>
              </w:rPr>
              <w:t>“</w:t>
            </w:r>
            <w:r>
              <w:rPr>
                <w:position w:val="5"/>
                <w:sz w:val="24"/>
                <w:szCs w:val="24"/>
                <w:rtl w:val="0"/>
              </w:rPr>
              <w:t>(</w:t>
            </w:r>
            <w:r>
              <w:rPr>
                <w:position w:val="5"/>
                <w:sz w:val="24"/>
                <w:szCs w:val="24"/>
                <w:rtl w:val="0"/>
                <w:lang w:val="nl-NL"/>
              </w:rPr>
              <w:t>Van den Hoven van Genderen</w:t>
            </w:r>
            <w:r>
              <w:rPr>
                <w:position w:val="5"/>
                <w:sz w:val="24"/>
                <w:szCs w:val="24"/>
                <w:rtl w:val="0"/>
              </w:rPr>
              <w:t xml:space="preserve"> </w:t>
            </w:r>
            <w:r>
              <w:rPr>
                <w:position w:val="5"/>
                <w:sz w:val="24"/>
                <w:szCs w:val="24"/>
                <w:rtl w:val="0"/>
              </w:rPr>
              <w:t>48)</w:t>
            </w:r>
          </w:p>
          <w:p>
            <w:pPr>
              <w:pStyle w:val="Gövde"/>
              <w:numPr>
                <w:ilvl w:val="0"/>
                <w:numId w:val="3"/>
              </w:numPr>
              <w:spacing w:line="360" w:lineRule="auto"/>
              <w:rPr>
                <w:sz w:val="24"/>
                <w:szCs w:val="24"/>
              </w:rPr>
            </w:pPr>
            <w:r>
              <w:rPr>
                <w:position w:val="5"/>
                <w:sz w:val="24"/>
                <w:szCs w:val="24"/>
                <w:rtl w:val="0"/>
              </w:rPr>
              <w:t>Therefore, if the mistake is in above description, developer is not responsible. However, some techniques should be use to determine the negligence.</w:t>
            </w:r>
          </w:p>
        </w:tc>
      </w:tr>
      <w:tr>
        <w:tblPrEx>
          <w:shd w:val="clear" w:color="auto" w:fill="cdd4e9"/>
        </w:tblPrEx>
        <w:trPr>
          <w:trHeight w:val="12836" w:hRule="atLeast"/>
        </w:trPr>
        <w:tc>
          <w:tcPr>
            <w:tcW w:type="dxa" w:w="8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Gövde"/>
              <w:numPr>
                <w:ilvl w:val="0"/>
                <w:numId w:val="4"/>
              </w:numPr>
              <w:spacing w:line="360" w:lineRule="auto"/>
              <w:rPr>
                <w:sz w:val="24"/>
                <w:szCs w:val="24"/>
              </w:rPr>
            </w:pPr>
            <w:r>
              <w:rPr>
                <w:position w:val="5"/>
                <w:sz w:val="24"/>
                <w:szCs w:val="24"/>
                <w:rtl w:val="0"/>
              </w:rPr>
              <w:t xml:space="preserve">a) Local Explanation: tracking the reason of the specific decision of AI </w:t>
            </w:r>
            <w:r>
              <w:rPr>
                <w:position w:val="5"/>
                <w:sz w:val="24"/>
                <w:szCs w:val="24"/>
                <w:rtl w:val="0"/>
              </w:rPr>
              <w:t>(Doshi-Velez et al. 6-7)</w:t>
            </w:r>
          </w:p>
          <w:p>
            <w:pPr>
              <w:pStyle w:val="Gövde"/>
              <w:numPr>
                <w:ilvl w:val="0"/>
                <w:numId w:val="4"/>
              </w:numPr>
              <w:spacing w:line="360" w:lineRule="auto"/>
              <w:rPr>
                <w:sz w:val="24"/>
                <w:szCs w:val="24"/>
              </w:rPr>
            </w:pPr>
            <w:r>
              <w:rPr>
                <w:position w:val="5"/>
                <w:sz w:val="24"/>
                <w:szCs w:val="24"/>
                <w:rtl w:val="0"/>
              </w:rPr>
              <w:t xml:space="preserve">b) </w:t>
            </w:r>
            <w:r>
              <w:rPr>
                <w:position w:val="5"/>
                <w:sz w:val="24"/>
                <w:szCs w:val="24"/>
                <w:rtl w:val="0"/>
                <w:lang w:val="en-US"/>
              </w:rPr>
              <w:t>Counterfactual Faithfulness</w:t>
            </w:r>
            <w:r>
              <w:rPr>
                <w:position w:val="5"/>
                <w:sz w:val="24"/>
                <w:szCs w:val="24"/>
                <w:rtl w:val="0"/>
              </w:rPr>
              <w:t xml:space="preserve">: </w:t>
            </w:r>
            <w:r>
              <w:rPr>
                <w:position w:val="5"/>
                <w:sz w:val="24"/>
                <w:szCs w:val="24"/>
                <w:rtl w:val="0"/>
                <w:lang w:val="en-US"/>
              </w:rPr>
              <w:t>If the crime is believed to be caused by one particular input, such as the people's race, and after testing AI with different races, founded that no racist decision was made, then it is enough to declare the developer innocent.</w:t>
            </w:r>
            <w:r>
              <w:rPr>
                <w:position w:val="5"/>
                <w:sz w:val="24"/>
                <w:szCs w:val="24"/>
                <w:rtl w:val="0"/>
              </w:rPr>
              <w:t xml:space="preserve"> </w:t>
            </w:r>
            <w:r>
              <w:rPr>
                <w:position w:val="5"/>
                <w:sz w:val="24"/>
                <w:szCs w:val="24"/>
                <w:rtl w:val="0"/>
              </w:rPr>
              <w:t>(Doshi-Velez et al. 7)</w:t>
            </w:r>
          </w:p>
          <w:p>
            <w:pPr>
              <w:pStyle w:val="Gövde"/>
              <w:numPr>
                <w:ilvl w:val="0"/>
                <w:numId w:val="4"/>
              </w:numPr>
              <w:spacing w:line="360" w:lineRule="auto"/>
              <w:rPr>
                <w:sz w:val="24"/>
                <w:szCs w:val="24"/>
              </w:rPr>
            </w:pPr>
            <w:r>
              <w:rPr>
                <w:position w:val="5"/>
                <w:sz w:val="24"/>
                <w:szCs w:val="24"/>
                <w:rtl w:val="0"/>
              </w:rPr>
              <w:t>If both methods shows developer didn</w:t>
            </w:r>
            <w:r>
              <w:rPr>
                <w:position w:val="5"/>
                <w:sz w:val="24"/>
                <w:szCs w:val="24"/>
                <w:rtl w:val="0"/>
              </w:rPr>
              <w:t>’</w:t>
            </w:r>
            <w:r>
              <w:rPr>
                <w:position w:val="5"/>
                <w:sz w:val="24"/>
                <w:szCs w:val="24"/>
                <w:rtl w:val="0"/>
              </w:rPr>
              <w:t>t make mistake then by dutch civil code developer is innocent.</w:t>
            </w:r>
          </w:p>
          <w:p>
            <w:pPr>
              <w:pStyle w:val="Gövde"/>
              <w:numPr>
                <w:ilvl w:val="0"/>
                <w:numId w:val="4"/>
              </w:numPr>
              <w:spacing w:line="360" w:lineRule="auto"/>
              <w:rPr>
                <w:sz w:val="24"/>
                <w:szCs w:val="24"/>
              </w:rPr>
            </w:pPr>
            <w:r>
              <w:rPr>
                <w:sz w:val="24"/>
                <w:szCs w:val="24"/>
                <w:rtl w:val="0"/>
              </w:rPr>
              <w:t xml:space="preserve">3) </w:t>
            </w:r>
            <w:r>
              <w:rPr>
                <w:sz w:val="24"/>
                <w:szCs w:val="24"/>
                <w:rtl w:val="0"/>
                <w:lang w:val="en-US"/>
              </w:rPr>
              <w:t xml:space="preserve">The Direct Liability Model: Artificial Intelligence Entities as being Tantamount to Human Offenders: AI commit a crime intentionally and </w:t>
            </w:r>
            <w:r>
              <w:rPr>
                <w:sz w:val="24"/>
                <w:szCs w:val="24"/>
                <w:rtl w:val="0"/>
              </w:rPr>
              <w:t xml:space="preserve">both </w:t>
            </w:r>
            <w:r>
              <w:rPr>
                <w:sz w:val="24"/>
                <w:szCs w:val="24"/>
                <w:rtl w:val="0"/>
                <w:lang w:val="en-US"/>
              </w:rPr>
              <w:t>developer and user are innocent or</w:t>
            </w:r>
            <w:r>
              <w:rPr>
                <w:sz w:val="24"/>
                <w:szCs w:val="24"/>
                <w:rtl w:val="0"/>
              </w:rPr>
              <w:t xml:space="preserve"> the crime irreducible to the people. (Hallevy 186).</w:t>
            </w:r>
          </w:p>
          <w:p>
            <w:pPr>
              <w:pStyle w:val="Gövde"/>
              <w:numPr>
                <w:ilvl w:val="0"/>
                <w:numId w:val="4"/>
              </w:numPr>
              <w:spacing w:line="360" w:lineRule="auto"/>
              <w:rPr>
                <w:sz w:val="24"/>
                <w:szCs w:val="24"/>
                <w:lang w:val="en-US"/>
              </w:rPr>
            </w:pPr>
            <w:r>
              <w:rPr>
                <w:sz w:val="24"/>
                <w:szCs w:val="24"/>
                <w:rtl w:val="0"/>
                <w:lang w:val="en-US"/>
              </w:rPr>
              <w:t xml:space="preserve">The developer should always be guilty of crimes committed by </w:t>
            </w:r>
            <w:r>
              <w:rPr>
                <w:sz w:val="24"/>
                <w:szCs w:val="24"/>
                <w:rtl w:val="0"/>
              </w:rPr>
              <w:t>AI. (counter)</w:t>
            </w:r>
          </w:p>
          <w:p>
            <w:pPr>
              <w:pStyle w:val="Gövde"/>
              <w:numPr>
                <w:ilvl w:val="0"/>
                <w:numId w:val="4"/>
              </w:numPr>
              <w:spacing w:line="360" w:lineRule="auto"/>
              <w:rPr>
                <w:sz w:val="24"/>
                <w:szCs w:val="24"/>
              </w:rPr>
            </w:pPr>
            <w:r>
              <w:rPr>
                <w:sz w:val="24"/>
                <w:szCs w:val="24"/>
                <w:rtl w:val="0"/>
              </w:rPr>
              <w:t xml:space="preserve">There would be requisite for all AI to have responsible person; therefore there will be no need for AI to be responsible. </w:t>
            </w:r>
            <w:r>
              <w:rPr>
                <w:sz w:val="24"/>
                <w:szCs w:val="24"/>
                <w:rtl w:val="0"/>
                <w:lang w:val="en-US"/>
              </w:rPr>
              <w:t>(Abbott and Sarch 378-379)</w:t>
            </w:r>
          </w:p>
          <w:p>
            <w:pPr>
              <w:pStyle w:val="Gövde"/>
              <w:numPr>
                <w:ilvl w:val="0"/>
                <w:numId w:val="4"/>
              </w:numPr>
              <w:spacing w:line="360" w:lineRule="auto"/>
              <w:rPr>
                <w:sz w:val="24"/>
                <w:szCs w:val="24"/>
                <w:lang w:val="en-US"/>
              </w:rPr>
            </w:pPr>
            <w:r>
              <w:rPr>
                <w:sz w:val="24"/>
                <w:szCs w:val="24"/>
                <w:rtl w:val="0"/>
                <w:lang w:val="en-US"/>
              </w:rPr>
              <w:t>Companies could make the people they hired accountable by giving big sums of</w:t>
            </w:r>
            <w:r>
              <w:rPr>
                <w:sz w:val="24"/>
                <w:szCs w:val="24"/>
                <w:rtl w:val="0"/>
              </w:rPr>
              <w:t xml:space="preserve"> </w:t>
            </w:r>
            <w:r>
              <w:rPr>
                <w:sz w:val="24"/>
                <w:szCs w:val="24"/>
                <w:rtl w:val="0"/>
                <w:lang w:val="en-US"/>
              </w:rPr>
              <w:t>money.</w:t>
            </w:r>
          </w:p>
          <w:p>
            <w:pPr>
              <w:pStyle w:val="Gövde"/>
              <w:numPr>
                <w:ilvl w:val="0"/>
                <w:numId w:val="4"/>
              </w:numPr>
              <w:spacing w:line="360" w:lineRule="auto"/>
              <w:rPr>
                <w:sz w:val="24"/>
                <w:szCs w:val="24"/>
                <w:lang w:val="en-US"/>
              </w:rPr>
            </w:pPr>
            <w:r>
              <w:rPr>
                <w:sz w:val="24"/>
                <w:szCs w:val="24"/>
                <w:rtl w:val="0"/>
                <w:lang w:val="en-US"/>
              </w:rPr>
              <w:t xml:space="preserve">Most of the </w:t>
            </w:r>
            <w:r>
              <w:rPr>
                <w:sz w:val="24"/>
                <w:szCs w:val="24"/>
                <w:rtl w:val="0"/>
              </w:rPr>
              <w:t xml:space="preserve">AI </w:t>
            </w:r>
            <w:r>
              <w:rPr>
                <w:sz w:val="24"/>
                <w:szCs w:val="24"/>
                <w:rtl w:val="0"/>
                <w:lang w:val="en-US"/>
              </w:rPr>
              <w:t>are now self-learning</w:t>
            </w:r>
            <w:r>
              <w:rPr>
                <w:sz w:val="24"/>
                <w:szCs w:val="24"/>
                <w:rtl w:val="0"/>
              </w:rPr>
              <w:t>.</w:t>
            </w:r>
          </w:p>
          <w:p>
            <w:pPr>
              <w:pStyle w:val="Gövde"/>
              <w:numPr>
                <w:ilvl w:val="0"/>
                <w:numId w:val="4"/>
              </w:numPr>
              <w:spacing w:line="360" w:lineRule="auto"/>
              <w:rPr>
                <w:sz w:val="24"/>
                <w:szCs w:val="24"/>
              </w:rPr>
            </w:pPr>
            <w:r>
              <w:rPr>
                <w:sz w:val="24"/>
                <w:szCs w:val="24"/>
                <w:rtl w:val="0"/>
              </w:rPr>
              <w:t>“</w:t>
            </w:r>
            <w:r>
              <w:rPr>
                <w:sz w:val="24"/>
                <w:szCs w:val="24"/>
                <w:rtl w:val="0"/>
                <w:lang w:val="en-US"/>
              </w:rPr>
              <w:t>There are more possible Go board configurations than there are atoms in the universe.</w:t>
            </w:r>
            <w:r>
              <w:rPr>
                <w:position w:val="8"/>
                <w:sz w:val="19"/>
                <w:szCs w:val="19"/>
                <w:rtl w:val="0"/>
              </w:rPr>
              <w:t xml:space="preserve"> </w:t>
            </w:r>
            <w:r>
              <w:rPr>
                <w:sz w:val="24"/>
                <w:szCs w:val="24"/>
                <w:rtl w:val="0"/>
                <w:lang w:val="en-US"/>
              </w:rPr>
              <w:t>Thus, a machine designed to play Go cannot simply be preprogrammed with optimal predetermined moves</w:t>
            </w:r>
            <w:r>
              <w:rPr>
                <w:sz w:val="24"/>
                <w:szCs w:val="24"/>
                <w:rtl w:val="0"/>
              </w:rPr>
              <w:t xml:space="preserve"> …” </w:t>
            </w:r>
            <w:r>
              <w:rPr>
                <w:sz w:val="24"/>
                <w:szCs w:val="24"/>
                <w:rtl w:val="0"/>
              </w:rPr>
              <w:t>(</w:t>
            </w:r>
            <w:r>
              <w:rPr>
                <w:sz w:val="24"/>
                <w:szCs w:val="24"/>
                <w:rtl w:val="0"/>
                <w:lang w:val="en-US"/>
              </w:rPr>
              <w:t xml:space="preserve">Abbott and Sarch </w:t>
            </w:r>
            <w:r>
              <w:rPr>
                <w:sz w:val="24"/>
                <w:szCs w:val="24"/>
                <w:rtl w:val="0"/>
              </w:rPr>
              <w:t>330</w:t>
            </w:r>
            <w:r>
              <w:rPr>
                <w:sz w:val="24"/>
                <w:szCs w:val="24"/>
                <w:rtl w:val="0"/>
              </w:rPr>
              <w:t>)</w:t>
            </w:r>
          </w:p>
          <w:p>
            <w:pPr>
              <w:pStyle w:val="Gövde"/>
              <w:numPr>
                <w:ilvl w:val="0"/>
                <w:numId w:val="4"/>
              </w:numPr>
              <w:spacing w:line="360" w:lineRule="auto"/>
              <w:rPr>
                <w:sz w:val="24"/>
                <w:szCs w:val="24"/>
              </w:rPr>
            </w:pPr>
            <w:r>
              <w:rPr>
                <w:sz w:val="24"/>
                <w:szCs w:val="24"/>
                <w:rtl w:val="0"/>
              </w:rPr>
              <w:t>Developer may not be responsible for mistakes of self-learning AI.</w:t>
            </w:r>
          </w:p>
          <w:p>
            <w:pPr>
              <w:pStyle w:val="Gövde"/>
              <w:tabs>
                <w:tab w:val="left" w:pos="1440"/>
              </w:tabs>
              <w:bidi w:val="0"/>
              <w:spacing w:line="360" w:lineRule="auto"/>
              <w:ind w:left="0" w:right="0" w:firstLine="0"/>
              <w:jc w:val="left"/>
              <w:rPr>
                <w:b w:val="1"/>
                <w:bCs w:val="1"/>
                <w:sz w:val="24"/>
                <w:szCs w:val="24"/>
                <w:shd w:val="nil" w:color="auto" w:fill="auto"/>
                <w:rtl w:val="0"/>
              </w:rPr>
            </w:pPr>
            <w:r>
              <w:rPr>
                <w:b w:val="1"/>
                <w:bCs w:val="1"/>
                <w:sz w:val="24"/>
                <w:szCs w:val="24"/>
                <w:shd w:val="nil" w:color="auto" w:fill="auto"/>
                <w:rtl w:val="0"/>
                <w:lang w:val="en-US"/>
              </w:rPr>
              <w:t>Concluding sentence:</w:t>
            </w:r>
          </w:p>
          <w:p>
            <w:pPr>
              <w:pStyle w:val="Gövde"/>
              <w:tabs>
                <w:tab w:val="left" w:pos="1440"/>
              </w:tabs>
              <w:bidi w:val="0"/>
              <w:spacing w:line="360" w:lineRule="auto"/>
              <w:ind w:left="0" w:right="0" w:firstLine="0"/>
              <w:jc w:val="left"/>
              <w:rPr>
                <w:rtl w:val="0"/>
              </w:rPr>
            </w:pPr>
            <w:r>
              <w:rPr>
                <w:sz w:val="24"/>
                <w:szCs w:val="24"/>
                <w:rtl w:val="0"/>
                <w:lang w:val="en-US"/>
              </w:rPr>
              <w:t>The punishment for AI crimes should not be imposed on only one group; anyone who could be guilty should share the punishment.</w:t>
            </w:r>
          </w:p>
        </w:tc>
      </w:tr>
      <w:tr>
        <w:tblPrEx>
          <w:shd w:val="clear" w:color="auto" w:fill="cdd4e9"/>
        </w:tblPrEx>
        <w:trPr>
          <w:trHeight w:val="13846" w:hRule="atLeast"/>
        </w:trPr>
        <w:tc>
          <w:tcPr>
            <w:tcW w:type="dxa" w:w="8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Gövde"/>
              <w:spacing w:line="360" w:lineRule="auto"/>
              <w:rPr>
                <w:b w:val="1"/>
                <w:bCs w:val="1"/>
                <w:sz w:val="24"/>
                <w:szCs w:val="24"/>
                <w:shd w:val="nil" w:color="auto" w:fill="auto"/>
              </w:rPr>
            </w:pPr>
            <w:r>
              <w:rPr>
                <w:b w:val="1"/>
                <w:bCs w:val="1"/>
                <w:sz w:val="24"/>
                <w:szCs w:val="24"/>
                <w:shd w:val="nil" w:color="auto" w:fill="auto"/>
                <w:rtl w:val="0"/>
                <w:lang w:val="en-US"/>
              </w:rPr>
              <w:t>Body 3/ Topic Sentence (FULL SENTENCE):</w:t>
            </w:r>
            <w:r>
              <w:rPr>
                <w:b w:val="1"/>
                <w:bCs w:val="1"/>
                <w:sz w:val="24"/>
                <w:szCs w:val="24"/>
                <w:shd w:val="nil" w:color="auto" w:fill="auto"/>
                <w:rtl w:val="0"/>
              </w:rPr>
              <w:t xml:space="preserve"> </w:t>
            </w:r>
            <w:r>
              <w:rPr>
                <w:b w:val="0"/>
                <w:bCs w:val="0"/>
                <w:sz w:val="24"/>
                <w:szCs w:val="24"/>
                <w:rtl w:val="0"/>
              </w:rPr>
              <w:t>New c</w:t>
            </w:r>
            <w:r>
              <w:rPr>
                <w:b w:val="0"/>
                <w:bCs w:val="0"/>
                <w:sz w:val="24"/>
                <w:szCs w:val="24"/>
                <w:rtl w:val="0"/>
                <w:lang w:val="en-US"/>
              </w:rPr>
              <w:t xml:space="preserve">riminal law should be </w:t>
            </w:r>
            <w:r>
              <w:rPr>
                <w:b w:val="0"/>
                <w:bCs w:val="0"/>
                <w:sz w:val="24"/>
                <w:szCs w:val="24"/>
                <w:rtl w:val="0"/>
              </w:rPr>
              <w:t xml:space="preserve">prepared </w:t>
            </w:r>
            <w:r>
              <w:rPr>
                <w:b w:val="0"/>
                <w:bCs w:val="0"/>
                <w:sz w:val="24"/>
                <w:szCs w:val="24"/>
                <w:rtl w:val="0"/>
                <w:lang w:val="en-US"/>
              </w:rPr>
              <w:t xml:space="preserve">for AI that is better than the criminal law </w:t>
            </w:r>
            <w:r>
              <w:rPr>
                <w:b w:val="0"/>
                <w:bCs w:val="0"/>
                <w:sz w:val="24"/>
                <w:szCs w:val="24"/>
                <w:rtl w:val="0"/>
              </w:rPr>
              <w:t>of the people</w:t>
            </w:r>
            <w:r>
              <w:rPr>
                <w:b w:val="0"/>
                <w:bCs w:val="0"/>
                <w:sz w:val="24"/>
                <w:szCs w:val="24"/>
                <w:rtl w:val="0"/>
                <w:lang w:val="en-US"/>
              </w:rPr>
              <w:t xml:space="preserve"> at being able to restrict the freedom of AI</w:t>
            </w:r>
            <w:r>
              <w:rPr>
                <w:b w:val="0"/>
                <w:bCs w:val="0"/>
                <w:sz w:val="24"/>
                <w:szCs w:val="24"/>
                <w:rtl w:val="0"/>
              </w:rPr>
              <w:t>.</w:t>
            </w:r>
          </w:p>
          <w:p>
            <w:pPr>
              <w:pStyle w:val="Gövde"/>
              <w:bidi w:val="0"/>
              <w:spacing w:line="360" w:lineRule="auto"/>
              <w:ind w:left="0" w:right="0" w:firstLine="0"/>
              <w:jc w:val="left"/>
              <w:rPr>
                <w:b w:val="1"/>
                <w:bCs w:val="1"/>
                <w:sz w:val="24"/>
                <w:szCs w:val="24"/>
                <w:shd w:val="nil" w:color="auto" w:fill="auto"/>
                <w:rtl w:val="0"/>
              </w:rPr>
            </w:pPr>
            <w:r>
              <w:rPr>
                <w:b w:val="1"/>
                <w:bCs w:val="1"/>
                <w:sz w:val="24"/>
                <w:szCs w:val="24"/>
                <w:shd w:val="nil" w:color="auto" w:fill="auto"/>
                <w:rtl w:val="0"/>
                <w:lang w:val="en-US"/>
              </w:rPr>
              <w:t>Details:</w:t>
            </w:r>
          </w:p>
          <w:p>
            <w:pPr>
              <w:pStyle w:val="Gövde"/>
              <w:numPr>
                <w:ilvl w:val="0"/>
                <w:numId w:val="5"/>
              </w:numPr>
              <w:spacing w:line="360" w:lineRule="auto"/>
              <w:rPr>
                <w:sz w:val="24"/>
                <w:szCs w:val="24"/>
                <w:lang w:val="en-US"/>
              </w:rPr>
            </w:pPr>
            <w:r>
              <w:rPr>
                <w:sz w:val="24"/>
                <w:szCs w:val="24"/>
                <w:shd w:val="nil" w:color="auto" w:fill="auto"/>
                <w:rtl w:val="0"/>
                <w:lang w:val="en-US"/>
              </w:rPr>
              <w:t>There is no way to deter AI</w:t>
            </w:r>
            <w:r>
              <w:rPr>
                <w:sz w:val="24"/>
                <w:szCs w:val="24"/>
                <w:shd w:val="nil" w:color="auto" w:fill="auto"/>
                <w:rtl w:val="0"/>
              </w:rPr>
              <w:t xml:space="preserve"> therefore, p</w:t>
            </w:r>
            <w:r>
              <w:rPr>
                <w:sz w:val="24"/>
                <w:szCs w:val="24"/>
                <w:shd w:val="nil" w:color="auto" w:fill="auto"/>
                <w:rtl w:val="0"/>
                <w:lang w:val="en-US"/>
              </w:rPr>
              <w:t xml:space="preserve">unishing </w:t>
            </w:r>
            <w:r>
              <w:rPr>
                <w:sz w:val="24"/>
                <w:szCs w:val="24"/>
                <w:shd w:val="nil" w:color="auto" w:fill="auto"/>
                <w:rtl w:val="0"/>
              </w:rPr>
              <w:t>AI</w:t>
            </w:r>
            <w:r>
              <w:rPr>
                <w:sz w:val="24"/>
                <w:szCs w:val="24"/>
                <w:shd w:val="nil" w:color="auto" w:fill="auto"/>
                <w:rtl w:val="0"/>
                <w:lang w:val="en-US"/>
              </w:rPr>
              <w:t xml:space="preserve"> is not a solution</w:t>
            </w:r>
            <w:r>
              <w:rPr>
                <w:sz w:val="24"/>
                <w:szCs w:val="24"/>
                <w:shd w:val="nil" w:color="auto" w:fill="auto"/>
                <w:rtl w:val="0"/>
              </w:rPr>
              <w:t>.(Counter)</w:t>
            </w:r>
          </w:p>
          <w:p>
            <w:pPr>
              <w:pStyle w:val="Gövde"/>
              <w:numPr>
                <w:ilvl w:val="0"/>
                <w:numId w:val="5"/>
              </w:numPr>
              <w:spacing w:line="360" w:lineRule="auto"/>
              <w:rPr>
                <w:sz w:val="24"/>
                <w:szCs w:val="24"/>
              </w:rPr>
            </w:pPr>
            <w:r>
              <w:rPr>
                <w:sz w:val="24"/>
                <w:szCs w:val="24"/>
                <w:shd w:val="nil" w:color="auto" w:fill="auto"/>
                <w:rtl w:val="0"/>
              </w:rPr>
              <w:t>“</w:t>
            </w:r>
            <w:r>
              <w:rPr>
                <w:sz w:val="24"/>
                <w:szCs w:val="24"/>
                <w:shd w:val="nil" w:color="auto" w:fill="auto"/>
                <w:rtl w:val="0"/>
                <w:lang w:val="en-US"/>
              </w:rPr>
              <w:t>[Punishing AI] will not produce any affirmative harm-reduction benefits because AI is not deterrable</w:t>
            </w:r>
            <w:r>
              <w:rPr>
                <w:sz w:val="24"/>
                <w:szCs w:val="24"/>
                <w:shd w:val="nil" w:color="auto" w:fill="auto"/>
                <w:rtl w:val="0"/>
              </w:rPr>
              <w:t>.</w:t>
            </w:r>
            <w:r>
              <w:rPr>
                <w:sz w:val="24"/>
                <w:szCs w:val="24"/>
                <w:shd w:val="nil" w:color="auto" w:fill="auto"/>
                <w:rtl w:val="0"/>
              </w:rPr>
              <w:t xml:space="preserve">” </w:t>
            </w:r>
            <w:r>
              <w:rPr>
                <w:sz w:val="24"/>
                <w:szCs w:val="24"/>
                <w:rtl w:val="0"/>
              </w:rPr>
              <w:t xml:space="preserve"> </w:t>
            </w:r>
            <w:r>
              <w:rPr>
                <w:sz w:val="24"/>
                <w:szCs w:val="24"/>
                <w:rtl w:val="0"/>
                <w:lang w:val="en-US"/>
              </w:rPr>
              <w:t>(Abbott and Sarch 344)</w:t>
            </w:r>
          </w:p>
          <w:p>
            <w:pPr>
              <w:pStyle w:val="Gövde"/>
              <w:numPr>
                <w:ilvl w:val="0"/>
                <w:numId w:val="5"/>
              </w:numPr>
              <w:spacing w:line="360" w:lineRule="auto"/>
              <w:rPr>
                <w:sz w:val="24"/>
                <w:szCs w:val="24"/>
              </w:rPr>
            </w:pPr>
            <w:r>
              <w:rPr>
                <w:sz w:val="24"/>
                <w:szCs w:val="24"/>
                <w:rtl w:val="0"/>
              </w:rPr>
              <w:t>However, penalizing AI can be justified:</w:t>
            </w:r>
          </w:p>
          <w:p>
            <w:pPr>
              <w:pStyle w:val="Gövde"/>
              <w:numPr>
                <w:ilvl w:val="0"/>
                <w:numId w:val="5"/>
              </w:numPr>
              <w:spacing w:line="360" w:lineRule="auto"/>
              <w:rPr>
                <w:sz w:val="24"/>
                <w:szCs w:val="24"/>
              </w:rPr>
            </w:pPr>
            <w:r>
              <w:rPr>
                <w:sz w:val="24"/>
                <w:szCs w:val="24"/>
                <w:rtl w:val="0"/>
              </w:rPr>
              <w:t>1) Societal benefits</w:t>
            </w:r>
          </w:p>
          <w:p>
            <w:pPr>
              <w:pStyle w:val="Gövde"/>
              <w:numPr>
                <w:ilvl w:val="0"/>
                <w:numId w:val="5"/>
              </w:numPr>
              <w:spacing w:line="360" w:lineRule="auto"/>
              <w:rPr>
                <w:sz w:val="24"/>
                <w:szCs w:val="24"/>
              </w:rPr>
            </w:pPr>
            <w:r>
              <w:rPr>
                <w:sz w:val="24"/>
                <w:szCs w:val="24"/>
                <w:rtl w:val="0"/>
              </w:rPr>
              <w:t xml:space="preserve"> “</w:t>
            </w:r>
            <w:r>
              <w:rPr>
                <w:sz w:val="24"/>
                <w:szCs w:val="24"/>
                <w:rtl w:val="0"/>
                <w:lang w:val="en-US"/>
              </w:rPr>
              <w:t>Expressing condemnation of the harms suffered by the victims of an AI could provide these victims with a sense of satisfaction and vindication.</w:t>
            </w:r>
            <w:r>
              <w:rPr>
                <w:sz w:val="24"/>
                <w:szCs w:val="24"/>
                <w:rtl w:val="0"/>
              </w:rPr>
              <w:t xml:space="preserve">” </w:t>
            </w:r>
            <w:r>
              <w:rPr>
                <w:sz w:val="24"/>
                <w:szCs w:val="24"/>
                <w:rtl w:val="0"/>
                <w:lang w:val="en-US"/>
              </w:rPr>
              <w:t>(Abbott and Sarch 346)</w:t>
            </w:r>
          </w:p>
          <w:p>
            <w:pPr>
              <w:pStyle w:val="Gövde"/>
              <w:numPr>
                <w:ilvl w:val="0"/>
                <w:numId w:val="5"/>
              </w:numPr>
              <w:spacing w:line="360" w:lineRule="auto"/>
              <w:rPr>
                <w:sz w:val="24"/>
                <w:szCs w:val="24"/>
                <w:lang w:val="en-US"/>
              </w:rPr>
            </w:pPr>
            <w:r>
              <w:rPr>
                <w:sz w:val="24"/>
                <w:szCs w:val="24"/>
                <w:rtl w:val="0"/>
                <w:lang w:val="en-US"/>
              </w:rPr>
              <w:t>Not going unpunished for the mistakes made by artificial intelligence can increase people's sense of trust in justice.</w:t>
            </w:r>
          </w:p>
          <w:p>
            <w:pPr>
              <w:pStyle w:val="Gövde"/>
              <w:numPr>
                <w:ilvl w:val="0"/>
                <w:numId w:val="5"/>
              </w:numPr>
              <w:spacing w:line="360" w:lineRule="auto"/>
              <w:rPr>
                <w:sz w:val="24"/>
                <w:szCs w:val="24"/>
              </w:rPr>
            </w:pPr>
            <w:r>
              <w:rPr>
                <w:sz w:val="24"/>
                <w:szCs w:val="24"/>
                <w:rtl w:val="0"/>
              </w:rPr>
              <w:t>2) Corperations also be punished</w:t>
            </w:r>
          </w:p>
          <w:p>
            <w:pPr>
              <w:pStyle w:val="Gövde"/>
              <w:numPr>
                <w:ilvl w:val="0"/>
                <w:numId w:val="5"/>
              </w:numPr>
              <w:spacing w:line="360" w:lineRule="auto"/>
              <w:rPr>
                <w:sz w:val="24"/>
                <w:szCs w:val="24"/>
                <w:lang w:val="en-US"/>
              </w:rPr>
            </w:pPr>
            <w:r>
              <w:rPr>
                <w:sz w:val="24"/>
                <w:szCs w:val="24"/>
                <w:rtl w:val="0"/>
                <w:lang w:val="en-US"/>
              </w:rPr>
              <w:t>Legal identity is not equal to human identity, and legal identity can be applied to different objects.</w:t>
            </w:r>
          </w:p>
          <w:p>
            <w:pPr>
              <w:pStyle w:val="Gövde"/>
              <w:numPr>
                <w:ilvl w:val="0"/>
                <w:numId w:val="5"/>
              </w:numPr>
              <w:spacing w:line="360" w:lineRule="auto"/>
              <w:rPr>
                <w:sz w:val="24"/>
                <w:szCs w:val="24"/>
              </w:rPr>
            </w:pPr>
            <w:r>
              <w:rPr>
                <w:sz w:val="24"/>
                <w:szCs w:val="24"/>
                <w:rtl w:val="0"/>
              </w:rPr>
              <w:t>3) General acceptance</w:t>
            </w:r>
          </w:p>
          <w:p>
            <w:pPr>
              <w:pStyle w:val="Gövde"/>
              <w:numPr>
                <w:ilvl w:val="0"/>
                <w:numId w:val="5"/>
              </w:numPr>
              <w:spacing w:line="360" w:lineRule="auto"/>
              <w:rPr>
                <w:sz w:val="24"/>
                <w:szCs w:val="24"/>
              </w:rPr>
            </w:pPr>
            <w:r>
              <w:rPr>
                <w:sz w:val="24"/>
                <w:szCs w:val="24"/>
                <w:rtl w:val="0"/>
              </w:rPr>
              <w:t xml:space="preserve">Even though AI not perceive the punishment unpleasant, it is enough to considering the punishment unpleasant. Prison who do not suffer from being in prison still a punishment. </w:t>
            </w:r>
            <w:r>
              <w:rPr>
                <w:sz w:val="24"/>
                <w:szCs w:val="24"/>
                <w:rtl w:val="0"/>
                <w:lang w:val="en-US"/>
              </w:rPr>
              <w:t>(Abbott and Sarch 364)</w:t>
            </w:r>
          </w:p>
          <w:p>
            <w:pPr>
              <w:pStyle w:val="Gövde"/>
              <w:numPr>
                <w:ilvl w:val="0"/>
                <w:numId w:val="5"/>
              </w:numPr>
              <w:spacing w:line="360" w:lineRule="auto"/>
              <w:rPr>
                <w:sz w:val="24"/>
                <w:szCs w:val="24"/>
              </w:rPr>
            </w:pPr>
            <w:r>
              <w:rPr>
                <w:sz w:val="24"/>
                <w:szCs w:val="24"/>
                <w:rtl w:val="0"/>
              </w:rPr>
              <w:t>Possible Punishments:</w:t>
            </w:r>
          </w:p>
          <w:p>
            <w:pPr>
              <w:pStyle w:val="Gövde"/>
              <w:numPr>
                <w:ilvl w:val="0"/>
                <w:numId w:val="5"/>
              </w:numPr>
              <w:spacing w:line="360" w:lineRule="auto"/>
              <w:rPr>
                <w:sz w:val="24"/>
                <w:szCs w:val="24"/>
              </w:rPr>
            </w:pPr>
            <w:r>
              <w:rPr>
                <w:sz w:val="24"/>
                <w:szCs w:val="24"/>
                <w:shd w:val="nil" w:color="auto" w:fill="auto"/>
                <w:rtl w:val="0"/>
              </w:rPr>
              <w:t>Death sentence for human = Deletion sentence for AI. (Hallevy 195-196)</w:t>
            </w:r>
          </w:p>
          <w:p>
            <w:pPr>
              <w:pStyle w:val="Gövde"/>
              <w:numPr>
                <w:ilvl w:val="0"/>
                <w:numId w:val="5"/>
              </w:numPr>
              <w:spacing w:line="360" w:lineRule="auto"/>
              <w:rPr>
                <w:sz w:val="24"/>
                <w:szCs w:val="24"/>
              </w:rPr>
            </w:pPr>
            <w:r>
              <w:rPr>
                <w:sz w:val="24"/>
                <w:szCs w:val="24"/>
                <w:shd w:val="nil" w:color="auto" w:fill="auto"/>
                <w:rtl w:val="0"/>
              </w:rPr>
              <w:t xml:space="preserve">Community Service </w:t>
            </w:r>
            <w:r>
              <w:rPr>
                <w:sz w:val="24"/>
                <w:szCs w:val="24"/>
                <w:rtl w:val="0"/>
              </w:rPr>
              <w:t>for human</w:t>
            </w:r>
            <w:r>
              <w:rPr>
                <w:sz w:val="24"/>
                <w:szCs w:val="24"/>
                <w:shd w:val="nil" w:color="auto" w:fill="auto"/>
                <w:rtl w:val="0"/>
              </w:rPr>
              <w:t xml:space="preserve">=  work for benefit of the society </w:t>
            </w:r>
            <w:r>
              <w:rPr>
                <w:sz w:val="24"/>
                <w:szCs w:val="24"/>
                <w:rtl w:val="0"/>
              </w:rPr>
              <w:t>for AI. (Hallevy 197-198)</w:t>
            </w:r>
          </w:p>
          <w:p>
            <w:pPr>
              <w:pStyle w:val="Gövde"/>
              <w:tabs>
                <w:tab w:val="left" w:pos="1440"/>
              </w:tabs>
              <w:spacing w:line="360" w:lineRule="auto"/>
              <w:ind w:left="1440" w:firstLine="0"/>
              <w:rPr>
                <w:sz w:val="24"/>
                <w:szCs w:val="24"/>
                <w:shd w:val="nil" w:color="auto" w:fill="auto"/>
              </w:rPr>
            </w:pPr>
          </w:p>
          <w:p>
            <w:pPr>
              <w:pStyle w:val="Gövde"/>
              <w:tabs>
                <w:tab w:val="left" w:pos="1440"/>
              </w:tabs>
              <w:bidi w:val="0"/>
              <w:spacing w:line="360" w:lineRule="auto"/>
              <w:ind w:left="0" w:right="0" w:firstLine="0"/>
              <w:jc w:val="left"/>
              <w:rPr>
                <w:rtl w:val="0"/>
              </w:rPr>
            </w:pPr>
            <w:r>
              <w:rPr>
                <w:b w:val="1"/>
                <w:bCs w:val="1"/>
                <w:sz w:val="24"/>
                <w:szCs w:val="24"/>
                <w:shd w:val="nil" w:color="auto" w:fill="auto"/>
                <w:rtl w:val="0"/>
                <w:lang w:val="en-US"/>
              </w:rPr>
              <w:t>Concluding sentence:</w:t>
            </w:r>
          </w:p>
        </w:tc>
      </w:tr>
      <w:tr>
        <w:tblPrEx>
          <w:shd w:val="clear" w:color="auto" w:fill="cdd4e9"/>
        </w:tblPrEx>
        <w:trPr>
          <w:trHeight w:val="6316" w:hRule="atLeast"/>
        </w:trPr>
        <w:tc>
          <w:tcPr>
            <w:tcW w:type="dxa" w:w="8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Gövde"/>
              <w:numPr>
                <w:ilvl w:val="0"/>
                <w:numId w:val="6"/>
              </w:numPr>
              <w:spacing w:line="360" w:lineRule="auto"/>
              <w:rPr>
                <w:sz w:val="24"/>
                <w:szCs w:val="24"/>
              </w:rPr>
            </w:pPr>
            <w:r>
              <w:rPr>
                <w:sz w:val="24"/>
                <w:szCs w:val="24"/>
                <w:rtl w:val="0"/>
              </w:rPr>
              <w:t>I</w:t>
            </w:r>
            <w:r>
              <w:rPr>
                <w:sz w:val="24"/>
                <w:szCs w:val="24"/>
                <w:shd w:val="nil" w:color="auto" w:fill="auto"/>
                <w:rtl w:val="0"/>
              </w:rPr>
              <w:t xml:space="preserve">ncarceration </w:t>
            </w:r>
            <w:r>
              <w:rPr>
                <w:sz w:val="24"/>
                <w:szCs w:val="24"/>
                <w:rtl w:val="0"/>
              </w:rPr>
              <w:t>for human</w:t>
            </w:r>
            <w:r>
              <w:rPr>
                <w:sz w:val="24"/>
                <w:szCs w:val="24"/>
                <w:shd w:val="nil" w:color="auto" w:fill="auto"/>
                <w:rtl w:val="0"/>
              </w:rPr>
              <w:t xml:space="preserve">= put out of use for a determinate period </w:t>
            </w:r>
            <w:r>
              <w:rPr>
                <w:sz w:val="24"/>
                <w:szCs w:val="24"/>
                <w:rtl w:val="0"/>
              </w:rPr>
              <w:t>for AI. (Hallevy 196-197)</w:t>
            </w:r>
          </w:p>
          <w:p>
            <w:pPr>
              <w:pStyle w:val="Gövde"/>
              <w:numPr>
                <w:ilvl w:val="0"/>
                <w:numId w:val="6"/>
              </w:numPr>
              <w:spacing w:line="360" w:lineRule="auto"/>
              <w:rPr>
                <w:sz w:val="24"/>
                <w:szCs w:val="24"/>
              </w:rPr>
            </w:pPr>
            <w:r>
              <w:rPr>
                <w:sz w:val="24"/>
                <w:szCs w:val="24"/>
                <w:rtl w:val="0"/>
              </w:rPr>
              <w:t>The adjudication of a fine for human = labor for the benefit of the society for AI. (Hallevy 198-199)</w:t>
            </w:r>
          </w:p>
          <w:p>
            <w:pPr>
              <w:pStyle w:val="Gövde"/>
              <w:numPr>
                <w:ilvl w:val="0"/>
                <w:numId w:val="6"/>
              </w:numPr>
              <w:spacing w:line="360" w:lineRule="auto"/>
              <w:rPr>
                <w:sz w:val="24"/>
                <w:szCs w:val="24"/>
              </w:rPr>
            </w:pPr>
            <w:r>
              <w:rPr>
                <w:sz w:val="24"/>
                <w:szCs w:val="24"/>
                <w:rtl w:val="0"/>
              </w:rPr>
              <w:t>Potential penalties that I propose:</w:t>
            </w:r>
          </w:p>
          <w:p>
            <w:pPr>
              <w:pStyle w:val="Gövde"/>
              <w:numPr>
                <w:ilvl w:val="0"/>
                <w:numId w:val="6"/>
              </w:numPr>
              <w:spacing w:line="360" w:lineRule="auto"/>
              <w:rPr>
                <w:sz w:val="24"/>
                <w:szCs w:val="24"/>
              </w:rPr>
            </w:pPr>
            <w:r>
              <w:rPr>
                <w:sz w:val="24"/>
                <w:szCs w:val="24"/>
                <w:rtl w:val="0"/>
              </w:rPr>
              <w:t>D</w:t>
            </w:r>
            <w:r>
              <w:rPr>
                <w:sz w:val="24"/>
                <w:szCs w:val="24"/>
                <w:rtl w:val="0"/>
                <w:lang w:val="en-US"/>
              </w:rPr>
              <w:t>isconnecting</w:t>
            </w:r>
            <w:r>
              <w:rPr>
                <w:sz w:val="24"/>
                <w:szCs w:val="24"/>
                <w:rtl w:val="0"/>
              </w:rPr>
              <w:t xml:space="preserve"> AI from the Internet = Incarceration for human</w:t>
            </w:r>
          </w:p>
          <w:p>
            <w:pPr>
              <w:pStyle w:val="Gövde"/>
              <w:numPr>
                <w:ilvl w:val="0"/>
                <w:numId w:val="6"/>
              </w:numPr>
              <w:spacing w:line="360" w:lineRule="auto"/>
              <w:rPr>
                <w:sz w:val="24"/>
                <w:szCs w:val="24"/>
              </w:rPr>
            </w:pPr>
            <w:r>
              <w:rPr>
                <w:sz w:val="24"/>
                <w:szCs w:val="24"/>
                <w:rtl w:val="0"/>
              </w:rPr>
              <w:t>Giving data sets to further train like a therapy</w:t>
            </w:r>
          </w:p>
          <w:p>
            <w:pPr>
              <w:pStyle w:val="Gövde"/>
              <w:numPr>
                <w:ilvl w:val="0"/>
                <w:numId w:val="6"/>
              </w:numPr>
              <w:spacing w:line="360" w:lineRule="auto"/>
              <w:rPr>
                <w:sz w:val="24"/>
                <w:szCs w:val="24"/>
              </w:rPr>
            </w:pPr>
            <w:r>
              <w:rPr>
                <w:sz w:val="24"/>
                <w:szCs w:val="24"/>
                <w:rtl w:val="0"/>
              </w:rPr>
              <w:t xml:space="preserve"> Change the place of duty. For example, for racist judge AI can be take responsibility in Turkey</w:t>
            </w:r>
          </w:p>
          <w:p>
            <w:pPr>
              <w:pStyle w:val="Gövde"/>
              <w:tabs>
                <w:tab w:val="left" w:pos="1440"/>
              </w:tabs>
              <w:bidi w:val="0"/>
              <w:spacing w:line="360" w:lineRule="auto"/>
              <w:ind w:left="0" w:right="0" w:firstLine="0"/>
              <w:jc w:val="left"/>
              <w:rPr>
                <w:b w:val="1"/>
                <w:bCs w:val="1"/>
                <w:sz w:val="24"/>
                <w:szCs w:val="24"/>
                <w:shd w:val="nil" w:color="auto" w:fill="auto"/>
                <w:rtl w:val="0"/>
              </w:rPr>
            </w:pPr>
            <w:r>
              <w:rPr>
                <w:b w:val="1"/>
                <w:bCs w:val="1"/>
                <w:sz w:val="24"/>
                <w:szCs w:val="24"/>
                <w:shd w:val="nil" w:color="auto" w:fill="auto"/>
                <w:rtl w:val="0"/>
                <w:lang w:val="en-US"/>
              </w:rPr>
              <w:t>Concluding sentence:</w:t>
            </w:r>
          </w:p>
          <w:p>
            <w:pPr>
              <w:pStyle w:val="Gövde"/>
              <w:tabs>
                <w:tab w:val="left" w:pos="1440"/>
              </w:tabs>
              <w:bidi w:val="0"/>
              <w:spacing w:line="360" w:lineRule="auto"/>
              <w:ind w:left="0" w:right="0" w:firstLine="0"/>
              <w:jc w:val="left"/>
              <w:rPr>
                <w:rtl w:val="0"/>
              </w:rPr>
            </w:pPr>
            <w:r>
              <w:rPr>
                <w:sz w:val="24"/>
                <w:szCs w:val="24"/>
                <w:rtl w:val="0"/>
                <w:lang w:val="en-US"/>
              </w:rPr>
              <w:t xml:space="preserve">The punishment </w:t>
            </w:r>
            <w:r>
              <w:rPr>
                <w:sz w:val="24"/>
                <w:szCs w:val="24"/>
                <w:rtl w:val="0"/>
              </w:rPr>
              <w:t xml:space="preserve">of AI is beneficial in many ways; however, </w:t>
            </w:r>
            <w:r>
              <w:rPr>
                <w:sz w:val="24"/>
                <w:szCs w:val="24"/>
                <w:rtl w:val="0"/>
                <w:lang w:val="en-US"/>
              </w:rPr>
              <w:t>they should be punished with punishments appropriate to their nature</w:t>
            </w:r>
            <w:r>
              <w:rPr>
                <w:sz w:val="24"/>
                <w:szCs w:val="24"/>
                <w:rtl w:val="0"/>
              </w:rPr>
              <w:t>.</w:t>
            </w:r>
          </w:p>
        </w:tc>
      </w:tr>
      <w:tr>
        <w:tblPrEx>
          <w:shd w:val="clear" w:color="auto" w:fill="cdd4e9"/>
        </w:tblPrEx>
        <w:trPr>
          <w:trHeight w:val="7810" w:hRule="atLeast"/>
        </w:trPr>
        <w:tc>
          <w:tcPr>
            <w:tcW w:type="dxa" w:w="8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Gövde"/>
              <w:spacing w:line="360" w:lineRule="auto"/>
              <w:rPr>
                <w:b w:val="1"/>
                <w:bCs w:val="1"/>
                <w:sz w:val="24"/>
                <w:szCs w:val="24"/>
                <w:shd w:val="nil" w:color="auto" w:fill="auto"/>
              </w:rPr>
            </w:pPr>
            <w:r>
              <w:rPr>
                <w:b w:val="1"/>
                <w:bCs w:val="1"/>
                <w:sz w:val="24"/>
                <w:szCs w:val="24"/>
                <w:shd w:val="nil" w:color="auto" w:fill="auto"/>
                <w:rtl w:val="0"/>
                <w:lang w:val="fr-FR"/>
              </w:rPr>
              <w:t xml:space="preserve">Conclusion </w:t>
            </w:r>
          </w:p>
          <w:p>
            <w:pPr>
              <w:pStyle w:val="Gövde"/>
              <w:numPr>
                <w:ilvl w:val="0"/>
                <w:numId w:val="7"/>
              </w:numPr>
              <w:bidi w:val="0"/>
              <w:spacing w:line="360" w:lineRule="auto"/>
              <w:ind w:right="0"/>
              <w:jc w:val="left"/>
              <w:rPr>
                <w:sz w:val="24"/>
                <w:szCs w:val="24"/>
                <w:rtl w:val="0"/>
                <w:lang w:val="en-US"/>
              </w:rPr>
            </w:pPr>
            <w:r>
              <w:rPr>
                <w:sz w:val="24"/>
                <w:szCs w:val="24"/>
                <w:shd w:val="nil" w:color="auto" w:fill="auto"/>
                <w:rtl w:val="0"/>
                <w:lang w:val="en-US"/>
              </w:rPr>
              <w:t xml:space="preserve">Restatement of thesis/argument </w:t>
            </w:r>
          </w:p>
          <w:p>
            <w:pPr>
              <w:pStyle w:val="Gövde"/>
              <w:tabs>
                <w:tab w:val="left" w:pos="2857"/>
              </w:tabs>
              <w:bidi w:val="0"/>
              <w:spacing w:line="360" w:lineRule="auto"/>
              <w:ind w:left="0" w:right="0" w:firstLine="0"/>
              <w:jc w:val="left"/>
              <w:rPr>
                <w:sz w:val="24"/>
                <w:szCs w:val="24"/>
                <w:shd w:val="nil" w:color="auto" w:fill="auto"/>
                <w:rtl w:val="0"/>
              </w:rPr>
            </w:pPr>
            <w:r>
              <w:rPr>
                <w:sz w:val="24"/>
                <w:szCs w:val="24"/>
                <w:rtl w:val="0"/>
              </w:rPr>
              <w:t>AI should not be treated the same with people legally because a little portion of the AI</w:t>
            </w:r>
            <w:r>
              <w:rPr>
                <w:sz w:val="24"/>
                <w:szCs w:val="24"/>
                <w:rtl w:val="0"/>
              </w:rPr>
              <w:t>’</w:t>
            </w:r>
            <w:r>
              <w:rPr>
                <w:sz w:val="24"/>
                <w:szCs w:val="24"/>
                <w:rtl w:val="0"/>
              </w:rPr>
              <w:t>s will be equivalent to the human mind to defend their actions</w:t>
            </w:r>
            <w:r>
              <w:rPr>
                <w:sz w:val="24"/>
                <w:szCs w:val="24"/>
                <w:shd w:val="nil" w:color="auto" w:fill="auto"/>
                <w:rtl w:val="0"/>
              </w:rPr>
              <w:t xml:space="preserve">; in ai crimes there may be more than one guilty; due to differences in the nature of the AI and the people, they should take different penalties. </w:t>
            </w:r>
          </w:p>
          <w:p>
            <w:pPr>
              <w:pStyle w:val="Gövde"/>
              <w:bidi w:val="0"/>
              <w:spacing w:line="360" w:lineRule="auto"/>
              <w:ind w:left="0" w:right="0" w:firstLine="0"/>
              <w:jc w:val="left"/>
              <w:rPr>
                <w:sz w:val="24"/>
                <w:szCs w:val="24"/>
                <w:shd w:val="nil" w:color="auto" w:fill="auto"/>
                <w:rtl w:val="0"/>
              </w:rPr>
            </w:pPr>
            <w:r>
              <w:rPr>
                <w:sz w:val="24"/>
                <w:szCs w:val="24"/>
                <w:shd w:val="nil" w:color="auto" w:fill="auto"/>
                <w:rtl w:val="0"/>
                <w:lang w:val="en-US"/>
              </w:rPr>
              <w:t>b) Review of the each point</w:t>
            </w:r>
          </w:p>
          <w:p>
            <w:pPr>
              <w:pStyle w:val="Gövde"/>
              <w:bidi w:val="0"/>
              <w:spacing w:line="360" w:lineRule="auto"/>
              <w:ind w:left="0" w:right="0" w:firstLine="0"/>
              <w:jc w:val="left"/>
              <w:rPr>
                <w:sz w:val="24"/>
                <w:szCs w:val="24"/>
                <w:shd w:val="nil" w:color="auto" w:fill="auto"/>
                <w:rtl w:val="0"/>
              </w:rPr>
            </w:pPr>
            <w:r>
              <w:rPr>
                <w:sz w:val="24"/>
                <w:szCs w:val="24"/>
                <w:shd w:val="nil" w:color="auto" w:fill="auto"/>
                <w:rtl w:val="0"/>
                <w:lang w:val="en-US"/>
              </w:rPr>
              <w:t>Although artificial intelligence that can pass the Turing test should have legal rights as much as humans, their number will be very few.</w:t>
            </w:r>
            <w:r>
              <w:rPr>
                <w:sz w:val="24"/>
                <w:szCs w:val="24"/>
                <w:shd w:val="nil" w:color="auto" w:fill="auto"/>
                <w:rtl w:val="0"/>
              </w:rPr>
              <w:t xml:space="preserve"> </w:t>
            </w:r>
            <w:r>
              <w:rPr>
                <w:sz w:val="24"/>
                <w:szCs w:val="24"/>
                <w:shd w:val="nil" w:color="auto" w:fill="auto"/>
                <w:rtl w:val="0"/>
                <w:lang w:val="en-US"/>
              </w:rPr>
              <w:t>For the remaining AI's, in crimes committed by them, people need .to examine the crimes and find the culprits carefully. If both humans and artificial intelligence are among these criminals, they should be punished with different punishments.</w:t>
            </w:r>
          </w:p>
          <w:p>
            <w:pPr>
              <w:pStyle w:val="Gövde"/>
              <w:bidi w:val="0"/>
              <w:spacing w:line="360" w:lineRule="auto"/>
              <w:ind w:left="0" w:right="0" w:firstLine="0"/>
              <w:jc w:val="left"/>
              <w:rPr>
                <w:sz w:val="24"/>
                <w:szCs w:val="24"/>
                <w:shd w:val="nil" w:color="auto" w:fill="auto"/>
                <w:rtl w:val="0"/>
              </w:rPr>
            </w:pPr>
            <w:r>
              <w:rPr>
                <w:sz w:val="24"/>
                <w:szCs w:val="24"/>
                <w:shd w:val="nil" w:color="auto" w:fill="auto"/>
                <w:rtl w:val="0"/>
                <w:lang w:val="en-US"/>
              </w:rPr>
              <w:t>c) Concluding thoughts/remarks</w:t>
            </w:r>
          </w:p>
          <w:p>
            <w:pPr>
              <w:pStyle w:val="Gövde"/>
              <w:bidi w:val="0"/>
              <w:spacing w:line="360" w:lineRule="auto"/>
              <w:ind w:left="0" w:right="0" w:firstLine="0"/>
              <w:jc w:val="left"/>
              <w:rPr>
                <w:rtl w:val="0"/>
              </w:rPr>
            </w:pPr>
            <w:r>
              <w:rPr>
                <w:sz w:val="24"/>
                <w:szCs w:val="24"/>
                <w:shd w:val="nil" w:color="auto" w:fill="auto"/>
                <w:rtl w:val="0"/>
                <w:lang w:val="en-US"/>
              </w:rPr>
              <w:t>The world is moving into the age of AI, and people may need to adopt them as a new species someday. To not be caught unprepared when that day comes, people should start drawing the limits of AIs legal responsibilities today.</w:t>
            </w:r>
          </w:p>
        </w:tc>
      </w:tr>
    </w:tbl>
    <w:p>
      <w:pPr>
        <w:pStyle w:val="Gövde"/>
        <w:widowControl w:val="0"/>
        <w:spacing w:line="240" w:lineRule="auto"/>
        <w:ind w:left="98" w:hanging="98"/>
        <w:rPr>
          <w:b w:val="1"/>
          <w:bCs w:val="1"/>
          <w:sz w:val="24"/>
          <w:szCs w:val="24"/>
        </w:rPr>
      </w:pPr>
    </w:p>
    <w:p>
      <w:pPr>
        <w:pStyle w:val="Gövde"/>
        <w:spacing w:line="360" w:lineRule="auto"/>
        <w:rPr>
          <w:b w:val="1"/>
          <w:bCs w:val="1"/>
          <w:sz w:val="24"/>
          <w:szCs w:val="24"/>
        </w:rPr>
      </w:pPr>
    </w:p>
    <w:p>
      <w:pPr>
        <w:pStyle w:val="Gövde"/>
        <w:spacing w:line="360" w:lineRule="auto"/>
      </w:pPr>
      <w:r>
        <w:rPr>
          <w:rFonts w:ascii="Arial Unicode MS" w:cs="Arial Unicode MS" w:hAnsi="Arial Unicode MS" w:eastAsia="Arial Unicode MS"/>
          <w:b w:val="0"/>
          <w:bCs w:val="0"/>
          <w:i w:val="0"/>
          <w:iCs w:val="0"/>
        </w:rPr>
        <w:br w:type="page"/>
      </w:r>
    </w:p>
    <w:p>
      <w:pPr>
        <w:pStyle w:val="Gövde"/>
        <w:spacing w:line="360" w:lineRule="auto"/>
      </w:pPr>
      <w:r>
        <w:rPr>
          <w:b w:val="1"/>
          <w:bCs w:val="1"/>
          <w:sz w:val="24"/>
          <w:szCs w:val="24"/>
          <w:rtl w:val="0"/>
          <w:lang w:val="de-DE"/>
        </w:rPr>
        <w:t>PART B: WORKS CITED</w:t>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480" w:lineRule="auto"/>
        <w:ind w:left="756" w:right="0" w:hanging="756"/>
        <w:jc w:val="left"/>
        <w:rPr>
          <w:rFonts w:ascii="Calibri" w:cs="Calibri" w:hAnsi="Calibri" w:eastAsia="Calibri"/>
          <w:rtl w:val="0"/>
        </w:rPr>
      </w:pPr>
      <w:r>
        <w:rPr>
          <w:rFonts w:ascii="Calibri" w:hAnsi="Calibri"/>
          <w:rtl w:val="0"/>
          <w:lang w:val="en-US"/>
        </w:rPr>
        <w:t xml:space="preserve">Abbott, Ryan Benjamin, and Alex F. Sarch. </w:t>
      </w:r>
      <w:r>
        <w:rPr>
          <w:rFonts w:ascii="Calibri" w:hAnsi="Calibri" w:hint="default"/>
          <w:rtl w:val="1"/>
          <w:lang w:val="ar-SA" w:bidi="ar-SA"/>
        </w:rPr>
        <w:t>“</w:t>
      </w:r>
      <w:r>
        <w:rPr>
          <w:rFonts w:ascii="Calibri" w:hAnsi="Calibri"/>
          <w:rtl w:val="0"/>
          <w:lang w:val="en-US"/>
        </w:rPr>
        <w:t>Punishing Artificial Intelligence: Legal Fiction or Science Fiction.</w:t>
      </w:r>
      <w:r>
        <w:rPr>
          <w:rFonts w:ascii="Calibri" w:hAnsi="Calibri" w:hint="default"/>
          <w:rtl w:val="0"/>
        </w:rPr>
        <w:t xml:space="preserve">” </w:t>
      </w:r>
      <w:r>
        <w:rPr>
          <w:rFonts w:ascii="Calibri" w:hAnsi="Calibri"/>
          <w:i w:val="1"/>
          <w:iCs w:val="1"/>
          <w:rtl w:val="0"/>
          <w:lang w:val="en-US"/>
        </w:rPr>
        <w:t>SSRN Electronic Journal</w:t>
      </w:r>
      <w:r>
        <w:rPr>
          <w:rFonts w:ascii="Calibri" w:hAnsi="Calibri"/>
          <w:rtl w:val="0"/>
        </w:rPr>
        <w:t>, 2019, pp. 323</w:t>
      </w:r>
      <w:r>
        <w:rPr>
          <w:rFonts w:ascii="Calibri" w:hAnsi="Calibri" w:hint="default"/>
          <w:rtl w:val="0"/>
        </w:rPr>
        <w:t>–</w:t>
      </w:r>
      <w:r>
        <w:rPr>
          <w:rFonts w:ascii="Calibri" w:hAnsi="Calibri"/>
          <w:rtl w:val="0"/>
          <w:lang w:val="pt-PT"/>
        </w:rPr>
        <w:t>384., doi:10.2139/ssrn.3327485.</w:t>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480" w:lineRule="auto"/>
        <w:ind w:left="756" w:right="0" w:hanging="756"/>
        <w:jc w:val="left"/>
        <w:rPr>
          <w:rFonts w:ascii="Calibri" w:cs="Calibri" w:hAnsi="Calibri" w:eastAsia="Calibri"/>
          <w:rtl w:val="0"/>
        </w:rPr>
      </w:pPr>
      <w:r>
        <w:rPr>
          <w:rFonts w:ascii="Calibri" w:hAnsi="Calibri"/>
          <w:rtl w:val="0"/>
          <w:lang w:val="fr-FR"/>
        </w:rPr>
        <w:t xml:space="preserve">Doshi-Velez, Finale, et al. </w:t>
      </w:r>
      <w:r>
        <w:rPr>
          <w:rFonts w:ascii="Calibri" w:hAnsi="Calibri" w:hint="default"/>
          <w:rtl w:val="1"/>
          <w:lang w:val="ar-SA" w:bidi="ar-SA"/>
        </w:rPr>
        <w:t>“</w:t>
      </w:r>
      <w:r>
        <w:rPr>
          <w:rFonts w:ascii="Calibri" w:hAnsi="Calibri"/>
          <w:rtl w:val="0"/>
          <w:lang w:val="en-US"/>
        </w:rPr>
        <w:t>Accountability of AI Under the Law: The Role of Explanation.</w:t>
      </w:r>
      <w:r>
        <w:rPr>
          <w:rFonts w:ascii="Calibri" w:hAnsi="Calibri" w:hint="default"/>
          <w:rtl w:val="0"/>
        </w:rPr>
        <w:t xml:space="preserve">” </w:t>
      </w:r>
      <w:r>
        <w:rPr>
          <w:rFonts w:ascii="Calibri" w:hAnsi="Calibri"/>
          <w:i w:val="1"/>
          <w:iCs w:val="1"/>
          <w:rtl w:val="0"/>
          <w:lang w:val="en-US"/>
        </w:rPr>
        <w:t>SSRN Electronic Journal</w:t>
      </w:r>
      <w:r>
        <w:rPr>
          <w:rFonts w:ascii="Calibri" w:hAnsi="Calibri"/>
          <w:rtl w:val="0"/>
        </w:rPr>
        <w:t>, 2017, pp. 1</w:t>
      </w:r>
      <w:r>
        <w:rPr>
          <w:rFonts w:ascii="Calibri" w:hAnsi="Calibri" w:hint="default"/>
          <w:rtl w:val="0"/>
        </w:rPr>
        <w:t>–</w:t>
      </w:r>
      <w:r>
        <w:rPr>
          <w:rFonts w:ascii="Calibri" w:hAnsi="Calibri"/>
          <w:rtl w:val="0"/>
        </w:rPr>
        <w:t>1</w:t>
      </w:r>
      <w:r>
        <w:rPr>
          <w:rFonts w:ascii="Calibri" w:hAnsi="Calibri"/>
          <w:rtl w:val="0"/>
        </w:rPr>
        <w:t>5</w:t>
      </w:r>
      <w:r>
        <w:rPr>
          <w:rFonts w:ascii="Calibri" w:hAnsi="Calibri"/>
          <w:rtl w:val="0"/>
          <w:lang w:val="pt-PT"/>
        </w:rPr>
        <w:t>., doi:10.2139/ssrn.3064761.</w:t>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480" w:lineRule="auto"/>
        <w:ind w:left="756" w:right="0" w:hanging="756"/>
        <w:jc w:val="left"/>
        <w:rPr>
          <w:rFonts w:ascii="Calibri" w:cs="Calibri" w:hAnsi="Calibri" w:eastAsia="Calibri"/>
          <w:rtl w:val="0"/>
        </w:rPr>
      </w:pPr>
      <w:r>
        <w:rPr>
          <w:rFonts w:ascii="Calibri" w:hAnsi="Calibri"/>
          <w:rtl w:val="0"/>
          <w:lang w:val="en-US"/>
        </w:rPr>
        <w:t xml:space="preserve">Hallevy, Gabriel. </w:t>
      </w:r>
      <w:r>
        <w:rPr>
          <w:rFonts w:ascii="Calibri" w:hAnsi="Calibri" w:hint="default"/>
          <w:rtl w:val="0"/>
        </w:rPr>
        <w:t>”</w:t>
      </w:r>
      <w:r>
        <w:rPr>
          <w:rFonts w:ascii="Calibri" w:hAnsi="Calibri"/>
          <w:rtl w:val="0"/>
          <w:lang w:val="en-US"/>
        </w:rPr>
        <w:t>The Criminal Liability of Artificial Intelligence Entities - from Science Fiction to Legal Social Control.</w:t>
      </w:r>
      <w:r>
        <w:rPr>
          <w:rFonts w:ascii="Calibri" w:hAnsi="Calibri" w:hint="default"/>
          <w:rtl w:val="0"/>
        </w:rPr>
        <w:t>”</w:t>
      </w:r>
      <w:r>
        <w:rPr>
          <w:rFonts w:ascii="Calibri" w:hAnsi="Calibri"/>
          <w:i w:val="1"/>
          <w:iCs w:val="1"/>
          <w:rtl w:val="0"/>
          <w:lang w:val="en-US"/>
        </w:rPr>
        <w:t xml:space="preserve"> Akron Intellectual Property Journal</w:t>
      </w:r>
      <w:r>
        <w:rPr>
          <w:rFonts w:ascii="Calibri" w:hAnsi="Calibri"/>
          <w:rtl w:val="0"/>
          <w:lang w:val="en-US"/>
        </w:rPr>
        <w:t>, vol. 4, Issue 2, Article 1, 2010, pp. 171-2</w:t>
      </w:r>
      <w:r>
        <w:rPr>
          <w:rFonts w:ascii="Calibri" w:hAnsi="Calibri"/>
          <w:rtl w:val="0"/>
        </w:rPr>
        <w:t>02</w:t>
      </w:r>
      <w:r>
        <w:rPr>
          <w:rFonts w:ascii="Calibri" w:hAnsi="Calibri"/>
          <w:rtl w:val="0"/>
        </w:rPr>
        <w:t xml:space="preserve">. </w:t>
      </w:r>
      <w:r>
        <w:rPr>
          <w:rFonts w:ascii="Calibri" w:cs="Calibri" w:hAnsi="Calibri" w:eastAsia="Calibri"/>
          <w:rtl w:val="0"/>
        </w:rPr>
        <w:fldChar w:fldCharType="begin" w:fldLock="0"/>
      </w:r>
      <w:r>
        <w:rPr>
          <w:rFonts w:ascii="Calibri" w:cs="Calibri" w:hAnsi="Calibri" w:eastAsia="Calibri"/>
          <w:rtl w:val="0"/>
        </w:rPr>
        <w:instrText xml:space="preserve"> HYPERLINK "https://ideaexchange.uakron.edu/akronintellectualproperty/vol4/iss2/1"</w:instrText>
      </w:r>
      <w:r>
        <w:rPr>
          <w:rFonts w:ascii="Calibri" w:cs="Calibri" w:hAnsi="Calibri" w:eastAsia="Calibri"/>
          <w:rtl w:val="0"/>
        </w:rPr>
        <w:fldChar w:fldCharType="separate" w:fldLock="0"/>
      </w:r>
      <w:r>
        <w:rPr>
          <w:rFonts w:ascii="Calibri" w:hAnsi="Calibri"/>
          <w:rtl w:val="0"/>
          <w:lang w:val="en-US"/>
        </w:rPr>
        <w:t>https://ideaexchange.uakron.edu/akronintellectualproperty/vol4/iss2/1</w:t>
      </w:r>
      <w:r>
        <w:rPr>
          <w:rFonts w:ascii="Calibri" w:cs="Calibri" w:hAnsi="Calibri" w:eastAsia="Calibri"/>
          <w:rtl w:val="0"/>
        </w:rPr>
        <w:fldChar w:fldCharType="end" w:fldLock="0"/>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480" w:lineRule="auto"/>
        <w:ind w:left="756" w:right="0" w:hanging="756"/>
        <w:jc w:val="left"/>
        <w:rPr>
          <w:rFonts w:ascii="Calibri" w:cs="Calibri" w:hAnsi="Calibri" w:eastAsia="Calibri"/>
          <w:rtl w:val="0"/>
        </w:rPr>
      </w:pPr>
      <w:r>
        <w:rPr>
          <w:rFonts w:ascii="Calibri" w:hAnsi="Calibri"/>
          <w:rtl w:val="0"/>
        </w:rPr>
        <w:t xml:space="preserve">Turing, Alan. </w:t>
      </w:r>
      <w:r>
        <w:rPr>
          <w:rFonts w:ascii="Calibri" w:hAnsi="Calibri" w:hint="default"/>
          <w:rtl w:val="1"/>
          <w:lang w:val="ar-SA" w:bidi="ar-SA"/>
        </w:rPr>
        <w:t>“</w:t>
      </w:r>
      <w:r>
        <w:rPr>
          <w:rFonts w:ascii="Calibri" w:hAnsi="Calibri"/>
          <w:rtl w:val="0"/>
        </w:rPr>
        <w:t>I.</w:t>
      </w:r>
      <w:r>
        <w:rPr>
          <w:rFonts w:ascii="Calibri" w:hAnsi="Calibri" w:hint="default"/>
          <w:rtl w:val="0"/>
          <w:lang w:val="en-US"/>
        </w:rPr>
        <w:t>—</w:t>
      </w:r>
      <w:r>
        <w:rPr>
          <w:rFonts w:ascii="Calibri" w:hAnsi="Calibri"/>
          <w:rtl w:val="0"/>
          <w:lang w:val="de-DE"/>
        </w:rPr>
        <w:t>COMPUTING MACHINERY AND INTELLIGENCE,</w:t>
      </w:r>
      <w:r>
        <w:rPr>
          <w:rFonts w:ascii="Calibri" w:hAnsi="Calibri" w:hint="default"/>
          <w:rtl w:val="0"/>
        </w:rPr>
        <w:t xml:space="preserve">” </w:t>
      </w:r>
      <w:r>
        <w:rPr>
          <w:rFonts w:ascii="Calibri" w:hAnsi="Calibri"/>
          <w:i w:val="1"/>
          <w:iCs w:val="1"/>
          <w:rtl w:val="0"/>
        </w:rPr>
        <w:t>Mind</w:t>
      </w:r>
      <w:r>
        <w:rPr>
          <w:rFonts w:ascii="Calibri" w:hAnsi="Calibri"/>
          <w:rtl w:val="0"/>
          <w:lang w:val="en-US"/>
        </w:rPr>
        <w:t xml:space="preserve">, vol. 59, Issue 236, </w:t>
      </w:r>
      <w:r>
        <w:rPr>
          <w:rFonts w:ascii="Calibri" w:cs="Calibri" w:hAnsi="Calibri" w:eastAsia="Calibri"/>
          <w:rtl w:val="0"/>
        </w:rPr>
        <w:tab/>
        <w:t xml:space="preserve">                   </w:t>
      </w:r>
      <w:r>
        <w:rPr>
          <w:rFonts w:ascii="Calibri" w:hAnsi="Calibri"/>
          <w:rtl w:val="0"/>
          <w:lang w:val="en-US"/>
        </w:rPr>
        <w:t>October 1950, pp. 433</w:t>
      </w:r>
      <w:r>
        <w:rPr>
          <w:rFonts w:ascii="Calibri" w:hAnsi="Calibri" w:hint="default"/>
          <w:rtl w:val="0"/>
        </w:rPr>
        <w:t>–</w:t>
      </w:r>
      <w:r>
        <w:rPr>
          <w:rFonts w:ascii="Calibri" w:hAnsi="Calibri"/>
          <w:rtl w:val="0"/>
        </w:rPr>
        <w:t xml:space="preserve">460. </w:t>
      </w:r>
      <w:r>
        <w:rPr>
          <w:rFonts w:ascii="Calibri" w:cs="Calibri" w:hAnsi="Calibri" w:eastAsia="Calibri"/>
          <w:rtl w:val="0"/>
        </w:rPr>
        <w:fldChar w:fldCharType="begin" w:fldLock="0"/>
      </w:r>
      <w:r>
        <w:rPr>
          <w:rFonts w:ascii="Calibri" w:cs="Calibri" w:hAnsi="Calibri" w:eastAsia="Calibri"/>
          <w:rtl w:val="0"/>
        </w:rPr>
        <w:instrText xml:space="preserve"> HYPERLINK "https://doi.org/10.1093/mind/LIX.236.433"</w:instrText>
      </w:r>
      <w:r>
        <w:rPr>
          <w:rFonts w:ascii="Calibri" w:cs="Calibri" w:hAnsi="Calibri" w:eastAsia="Calibri"/>
          <w:rtl w:val="0"/>
        </w:rPr>
        <w:fldChar w:fldCharType="separate" w:fldLock="0"/>
      </w:r>
      <w:r>
        <w:rPr>
          <w:rFonts w:ascii="Calibri" w:hAnsi="Calibri"/>
          <w:rtl w:val="0"/>
          <w:lang w:val="en-US"/>
        </w:rPr>
        <w:t>https://doi.org/10.1093/mind/LIX.236.433</w:t>
      </w:r>
      <w:r>
        <w:rPr>
          <w:rFonts w:ascii="Calibri" w:cs="Calibri" w:hAnsi="Calibri" w:eastAsia="Calibri"/>
          <w:rtl w:val="0"/>
        </w:rPr>
        <w:fldChar w:fldCharType="end" w:fldLock="0"/>
      </w:r>
      <w:r>
        <w:rPr>
          <w:rFonts w:ascii="Calibri" w:hAnsi="Calibri"/>
          <w:rtl w:val="0"/>
        </w:rPr>
        <w:t>.</w:t>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480" w:lineRule="auto"/>
        <w:ind w:left="756" w:right="0" w:hanging="756"/>
        <w:jc w:val="left"/>
        <w:rPr>
          <w:rFonts w:ascii="Calibri" w:cs="Calibri" w:hAnsi="Calibri" w:eastAsia="Calibri"/>
          <w:rtl w:val="0"/>
        </w:rPr>
      </w:pPr>
      <w:r>
        <w:rPr>
          <w:rFonts w:ascii="Calibri" w:hAnsi="Calibri"/>
          <w:rtl w:val="0"/>
          <w:lang w:val="nl-NL"/>
        </w:rPr>
        <w:t xml:space="preserve">Van den Hoven van Genderen, Robert. </w:t>
      </w:r>
      <w:r>
        <w:rPr>
          <w:rFonts w:ascii="Calibri" w:hAnsi="Calibri" w:hint="default"/>
          <w:rtl w:val="1"/>
          <w:lang w:val="ar-SA" w:bidi="ar-SA"/>
        </w:rPr>
        <w:t>“</w:t>
      </w:r>
      <w:r>
        <w:rPr>
          <w:rFonts w:ascii="Calibri" w:hAnsi="Calibri"/>
          <w:rtl w:val="0"/>
          <w:lang w:val="en-US"/>
        </w:rPr>
        <w:t>Do We Need New Legal Personhood in the Age of Robots and AI?</w:t>
      </w:r>
      <w:r>
        <w:rPr>
          <w:rFonts w:ascii="Calibri" w:hAnsi="Calibri" w:hint="default"/>
          <w:rtl w:val="0"/>
        </w:rPr>
        <w:t xml:space="preserve">” </w:t>
      </w:r>
      <w:r>
        <w:rPr>
          <w:rFonts w:ascii="Calibri" w:hAnsi="Calibri"/>
          <w:i w:val="1"/>
          <w:iCs w:val="1"/>
          <w:rtl w:val="0"/>
          <w:lang w:val="en-US"/>
        </w:rPr>
        <w:t>Robotics, AI and the Future of Law</w:t>
      </w:r>
      <w:r>
        <w:rPr>
          <w:rFonts w:ascii="Calibri" w:hAnsi="Calibri"/>
          <w:rtl w:val="0"/>
        </w:rPr>
        <w:t>, 2018, pp. 15</w:t>
      </w:r>
      <w:r>
        <w:rPr>
          <w:rFonts w:ascii="Calibri" w:hAnsi="Calibri" w:hint="default"/>
          <w:rtl w:val="0"/>
        </w:rPr>
        <w:t>–</w:t>
      </w:r>
      <w:r>
        <w:rPr>
          <w:rFonts w:ascii="Calibri" w:hAnsi="Calibri"/>
          <w:rtl w:val="0"/>
          <w:lang w:val="pt-PT"/>
        </w:rPr>
        <w:t>55., doi:10.1007/978-981-13-2874-9_2.</w:t>
      </w: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480" w:lineRule="auto"/>
        <w:ind w:left="756" w:right="0" w:hanging="756"/>
        <w:jc w:val="left"/>
        <w:rPr>
          <w:rFonts w:ascii="Calibri" w:cs="Calibri" w:hAnsi="Calibri" w:eastAsia="Calibri"/>
          <w:rtl w:val="0"/>
        </w:rPr>
      </w:pP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480" w:lineRule="auto"/>
        <w:ind w:left="756" w:right="0" w:hanging="756"/>
        <w:jc w:val="left"/>
        <w:rPr>
          <w:rFonts w:ascii="Calibri" w:cs="Calibri" w:hAnsi="Calibri" w:eastAsia="Calibri"/>
          <w:rtl w:val="0"/>
        </w:rPr>
      </w:pP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480" w:lineRule="auto"/>
        <w:ind w:left="756" w:right="0" w:hanging="756"/>
        <w:jc w:val="left"/>
        <w:rPr>
          <w:rFonts w:ascii="Calibri" w:cs="Calibri" w:hAnsi="Calibri" w:eastAsia="Calibri"/>
          <w:rtl w:val="0"/>
        </w:rPr>
      </w:pPr>
    </w:p>
    <w:p>
      <w:pPr>
        <w:pStyle w:val="Saptanmış"/>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240" w:line="480" w:lineRule="auto"/>
        <w:ind w:left="756" w:right="0" w:hanging="756"/>
        <w:jc w:val="left"/>
        <w:rPr>
          <w:rtl w:val="0"/>
        </w:rPr>
      </w:pPr>
      <w:r>
        <w:rPr>
          <w:rFonts w:ascii="Calibri" w:cs="Calibri" w:hAnsi="Calibri" w:eastAsia="Calibri"/>
          <w:rtl w:val="0"/>
        </w:r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low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Gövde">
    <w:name w:val="Gövde"/>
    <w:next w:val="Gövde"/>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Saptanmış">
    <w:name w:val="Saptanmış"/>
    <w:next w:val="Saptanmış"/>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