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C12C3" w14:textId="77777777" w:rsidR="004F2DEA" w:rsidRPr="004F2DEA" w:rsidRDefault="0068768E" w:rsidP="004F2DEA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  <w:r w:rsidRPr="0068768E">
        <w:rPr>
          <w:rFonts w:ascii="Times New Roman" w:hAnsi="Times New Roman"/>
          <w:sz w:val="28"/>
          <w:szCs w:val="20"/>
        </w:rPr>
        <w:t>Министерство науки и высшего образования</w:t>
      </w:r>
      <w:r w:rsidR="004F2DEA" w:rsidRPr="004F2DEA">
        <w:rPr>
          <w:rFonts w:ascii="Times New Roman" w:hAnsi="Times New Roman"/>
          <w:sz w:val="28"/>
          <w:szCs w:val="20"/>
        </w:rPr>
        <w:t xml:space="preserve"> Российской Федерации</w:t>
      </w:r>
    </w:p>
    <w:p w14:paraId="3BD88DC5" w14:textId="77777777" w:rsidR="004F2DEA" w:rsidRPr="006F5CD2" w:rsidRDefault="004F2DEA" w:rsidP="004F2DEA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  <w:r w:rsidRPr="004F2DEA">
        <w:rPr>
          <w:rFonts w:ascii="Times New Roman" w:hAnsi="Times New Roman"/>
          <w:sz w:val="28"/>
          <w:szCs w:val="20"/>
        </w:rPr>
        <w:t>Федеральное государственное бюджетное образовательное учреждение высшего образования</w:t>
      </w:r>
    </w:p>
    <w:p w14:paraId="7DC38A9D" w14:textId="77777777" w:rsidR="00C85CF8" w:rsidRPr="006F5CD2" w:rsidRDefault="00C85CF8" w:rsidP="004F2DEA">
      <w:pPr>
        <w:spacing w:after="0" w:line="240" w:lineRule="auto"/>
        <w:jc w:val="center"/>
        <w:rPr>
          <w:rFonts w:ascii="Times New Roman" w:hAnsi="Times New Roman"/>
          <w:sz w:val="28"/>
          <w:szCs w:val="20"/>
        </w:rPr>
      </w:pPr>
    </w:p>
    <w:p w14:paraId="51A9B740" w14:textId="77777777" w:rsidR="004F2DEA" w:rsidRPr="004F2DEA" w:rsidRDefault="004F2DEA" w:rsidP="004F2DEA">
      <w:pPr>
        <w:jc w:val="center"/>
        <w:rPr>
          <w:rFonts w:ascii="Times New Roman" w:hAnsi="Times New Roman"/>
          <w:sz w:val="28"/>
          <w:szCs w:val="20"/>
        </w:rPr>
      </w:pPr>
      <w:r w:rsidRPr="004F2DEA">
        <w:rPr>
          <w:rFonts w:ascii="Times New Roman" w:hAnsi="Times New Roman"/>
          <w:sz w:val="28"/>
          <w:szCs w:val="20"/>
        </w:rPr>
        <w:t>ИРКУТСКИЙ НАЦИОНАЛЬНЫЙ ИССЛЕДОВАТЕЛЬСКИЙ ТЕХ</w:t>
      </w:r>
      <w:r w:rsidR="00935793">
        <w:rPr>
          <w:rFonts w:ascii="Times New Roman" w:hAnsi="Times New Roman"/>
          <w:sz w:val="28"/>
          <w:szCs w:val="20"/>
        </w:rPr>
        <w:t>Н</w:t>
      </w:r>
      <w:r w:rsidRPr="004F2DEA">
        <w:rPr>
          <w:rFonts w:ascii="Times New Roman" w:hAnsi="Times New Roman"/>
          <w:sz w:val="28"/>
          <w:szCs w:val="20"/>
        </w:rPr>
        <w:t>ИЧЕСКИЙ УНИВЕРСИТЕТ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204"/>
      </w:tblGrid>
      <w:tr w:rsidR="004F2DEA" w14:paraId="38F49011" w14:textId="77777777" w:rsidTr="004F2DEA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76E7E2CB" w14:textId="77777777" w:rsidR="004F2DEA" w:rsidRPr="004F2DEA" w:rsidRDefault="004F778D" w:rsidP="00317B7C">
            <w:pPr>
              <w:jc w:val="center"/>
              <w:rPr>
                <w:rFonts w:ascii="Times New Roman" w:hAnsi="Times New Roman"/>
                <w:sz w:val="28"/>
                <w:szCs w:val="20"/>
              </w:rPr>
            </w:pPr>
            <w:r>
              <w:rPr>
                <w:rFonts w:ascii="Times New Roman" w:hAnsi="Times New Roman"/>
                <w:sz w:val="28"/>
                <w:szCs w:val="20"/>
                <w:lang w:eastAsia="ja-JP"/>
              </w:rPr>
              <w:t>И</w:t>
            </w:r>
            <w:r w:rsidR="004F2DEA">
              <w:rPr>
                <w:rFonts w:ascii="Times New Roman" w:hAnsi="Times New Roman"/>
                <w:sz w:val="28"/>
                <w:szCs w:val="20"/>
              </w:rPr>
              <w:t xml:space="preserve">нститут </w:t>
            </w:r>
            <w:r w:rsidR="00317B7C">
              <w:rPr>
                <w:rFonts w:ascii="Times New Roman" w:hAnsi="Times New Roman"/>
                <w:sz w:val="28"/>
                <w:szCs w:val="20"/>
              </w:rPr>
              <w:t>информационных</w:t>
            </w:r>
            <w:r>
              <w:rPr>
                <w:rFonts w:ascii="Times New Roman" w:hAnsi="Times New Roman"/>
                <w:sz w:val="28"/>
                <w:szCs w:val="20"/>
              </w:rPr>
              <w:t xml:space="preserve"> технологий</w:t>
            </w:r>
            <w:r w:rsidR="001F2BF2">
              <w:rPr>
                <w:rFonts w:ascii="Times New Roman" w:hAnsi="Times New Roman"/>
                <w:sz w:val="28"/>
                <w:szCs w:val="20"/>
              </w:rPr>
              <w:br/>
            </w:r>
            <w:r w:rsidR="00317B7C">
              <w:rPr>
                <w:rFonts w:ascii="Times New Roman" w:hAnsi="Times New Roman"/>
                <w:sz w:val="28"/>
                <w:szCs w:val="20"/>
              </w:rPr>
              <w:t>и анализа данных</w:t>
            </w:r>
          </w:p>
        </w:tc>
      </w:tr>
      <w:tr w:rsidR="004F2DEA" w:rsidRPr="004F2DEA" w14:paraId="6B2AB6A5" w14:textId="77777777" w:rsidTr="004F2DEA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19479BA5" w14:textId="77777777" w:rsidR="004F2DEA" w:rsidRPr="004F2DEA" w:rsidRDefault="004F2DEA" w:rsidP="004F2DEA">
            <w:pPr>
              <w:jc w:val="center"/>
              <w:rPr>
                <w:rFonts w:ascii="Times New Roman" w:hAnsi="Times New Roman"/>
                <w:sz w:val="28"/>
                <w:szCs w:val="20"/>
                <w:vertAlign w:val="superscript"/>
              </w:rPr>
            </w:pPr>
            <w:r w:rsidRPr="004F2DEA">
              <w:rPr>
                <w:rFonts w:ascii="Times New Roman" w:hAnsi="Times New Roman"/>
                <w:sz w:val="28"/>
                <w:szCs w:val="20"/>
                <w:vertAlign w:val="superscript"/>
              </w:rPr>
              <w:t>наименование института</w:t>
            </w:r>
          </w:p>
        </w:tc>
      </w:tr>
    </w:tbl>
    <w:p w14:paraId="60ADD080" w14:textId="77777777" w:rsidR="00A21FE5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724A262" w14:textId="77777777" w:rsidR="00A21FE5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37641F3" w14:textId="77777777" w:rsidR="00A21FE5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ACCD189" w14:textId="77777777" w:rsidR="00A21FE5" w:rsidRPr="004F2DEA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E8F2878" w14:textId="77777777" w:rsidR="00A21FE5" w:rsidRPr="004F2DEA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5106A2D" w14:textId="77777777" w:rsidR="004F2DEA" w:rsidRPr="00A21FE5" w:rsidRDefault="00A21FE5" w:rsidP="004F2DEA">
      <w:pPr>
        <w:spacing w:after="0"/>
        <w:jc w:val="center"/>
        <w:rPr>
          <w:rFonts w:ascii="Times New Roman" w:hAnsi="Times New Roman"/>
          <w:b/>
          <w:sz w:val="28"/>
          <w:szCs w:val="28"/>
          <w:lang w:eastAsia="ja-JP"/>
        </w:rPr>
      </w:pPr>
      <w:r>
        <w:rPr>
          <w:rFonts w:ascii="Times New Roman" w:hAnsi="Times New Roman"/>
          <w:b/>
          <w:sz w:val="28"/>
          <w:szCs w:val="28"/>
          <w:lang w:eastAsia="ja-JP"/>
        </w:rPr>
        <w:t>ОТЧЕТ ПО ЛАБОРАТОРН</w:t>
      </w:r>
      <w:r w:rsidR="005B0C6D">
        <w:rPr>
          <w:rFonts w:ascii="Times New Roman" w:hAnsi="Times New Roman"/>
          <w:b/>
          <w:sz w:val="28"/>
          <w:szCs w:val="28"/>
          <w:lang w:eastAsia="ja-JP"/>
        </w:rPr>
        <w:t>ЫМ</w:t>
      </w:r>
      <w:r>
        <w:rPr>
          <w:rFonts w:ascii="Times New Roman" w:hAnsi="Times New Roman"/>
          <w:b/>
          <w:sz w:val="28"/>
          <w:szCs w:val="28"/>
          <w:lang w:eastAsia="ja-JP"/>
        </w:rPr>
        <w:t xml:space="preserve"> РАБОТ</w:t>
      </w:r>
      <w:r w:rsidR="005B0C6D">
        <w:rPr>
          <w:rFonts w:ascii="Times New Roman" w:hAnsi="Times New Roman"/>
          <w:b/>
          <w:sz w:val="28"/>
          <w:szCs w:val="28"/>
          <w:lang w:eastAsia="ja-JP"/>
        </w:rPr>
        <w:t>АМ</w:t>
      </w:r>
    </w:p>
    <w:p w14:paraId="61C5E715" w14:textId="77777777" w:rsidR="004F2DEA" w:rsidRDefault="004F2DEA" w:rsidP="007160DD">
      <w:pPr>
        <w:spacing w:after="0"/>
        <w:jc w:val="center"/>
        <w:rPr>
          <w:rFonts w:ascii="Times New Roman" w:hAnsi="Times New Roman"/>
          <w:sz w:val="28"/>
          <w:szCs w:val="28"/>
        </w:rPr>
      </w:pPr>
      <w:bookmarkStart w:id="0" w:name="_Toc263733892"/>
      <w:bookmarkStart w:id="1" w:name="_Toc318235906"/>
      <w:bookmarkStart w:id="2" w:name="_Toc326499045"/>
      <w:r w:rsidRPr="00A1139E">
        <w:rPr>
          <w:rFonts w:ascii="Times New Roman" w:hAnsi="Times New Roman"/>
          <w:sz w:val="28"/>
          <w:szCs w:val="28"/>
        </w:rPr>
        <w:t>по дисциплине</w:t>
      </w:r>
      <w:bookmarkEnd w:id="0"/>
      <w:bookmarkEnd w:id="1"/>
      <w:bookmarkEnd w:id="2"/>
      <w:r w:rsidR="00A21FE5" w:rsidRPr="00A1139E">
        <w:rPr>
          <w:rFonts w:ascii="Times New Roman" w:hAnsi="Times New Roman"/>
          <w:sz w:val="28"/>
          <w:szCs w:val="28"/>
        </w:rPr>
        <w:t xml:space="preserve"> «</w:t>
      </w:r>
      <w:r w:rsidR="00B109C6" w:rsidRPr="00A1139E">
        <w:rPr>
          <w:rFonts w:ascii="Times New Roman" w:hAnsi="Times New Roman"/>
          <w:sz w:val="28"/>
          <w:szCs w:val="28"/>
        </w:rPr>
        <w:t>Визуализация данных</w:t>
      </w:r>
      <w:r w:rsidR="00A21FE5" w:rsidRPr="00A1139E">
        <w:rPr>
          <w:rFonts w:ascii="Times New Roman" w:hAnsi="Times New Roman"/>
          <w:sz w:val="28"/>
          <w:szCs w:val="28"/>
        </w:rPr>
        <w:t>»</w:t>
      </w:r>
    </w:p>
    <w:p w14:paraId="003F0D50" w14:textId="77777777" w:rsidR="00A21FE5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DEE7322" w14:textId="77777777" w:rsidR="00A21FE5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FC39441" w14:textId="77777777" w:rsidR="00A21FE5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D1B4C99" w14:textId="77777777" w:rsidR="00A21FE5" w:rsidRPr="004F2DEA" w:rsidRDefault="00A21FE5" w:rsidP="00A21FE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B566473" w14:textId="77777777" w:rsidR="00A21FE5" w:rsidRPr="004F2DEA" w:rsidRDefault="00A21FE5" w:rsidP="004F2DE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369"/>
        <w:gridCol w:w="283"/>
        <w:gridCol w:w="1768"/>
        <w:gridCol w:w="283"/>
        <w:gridCol w:w="1209"/>
        <w:gridCol w:w="284"/>
        <w:gridCol w:w="2410"/>
      </w:tblGrid>
      <w:tr w:rsidR="004F2DEA" w:rsidRPr="004F2DEA" w14:paraId="065C3AAB" w14:textId="77777777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14:paraId="3C587E26" w14:textId="77777777" w:rsidR="004F2DEA" w:rsidRPr="004F2DEA" w:rsidRDefault="004F2DEA" w:rsidP="00DE2C5F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F2DEA">
              <w:rPr>
                <w:rFonts w:ascii="Times New Roman" w:hAnsi="Times New Roman"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29EC40B6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7B55D7" w14:textId="325E5B1B" w:rsidR="004F2DEA" w:rsidRPr="004F2DEA" w:rsidRDefault="00A1139E" w:rsidP="005B0C6D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КС</w:t>
            </w:r>
            <w:r w:rsidR="004A7F53" w:rsidRPr="00A1139E">
              <w:rPr>
                <w:rFonts w:ascii="Times New Roman" w:hAnsi="Times New Roman"/>
                <w:sz w:val="28"/>
                <w:szCs w:val="28"/>
              </w:rPr>
              <w:t>м</w:t>
            </w:r>
            <w:r w:rsidR="00A21FE5" w:rsidRPr="00A1139E">
              <w:rPr>
                <w:rFonts w:ascii="Times New Roman" w:hAnsi="Times New Roman"/>
                <w:sz w:val="28"/>
                <w:szCs w:val="28"/>
              </w:rPr>
              <w:t>-</w:t>
            </w:r>
            <w:r w:rsidR="004A7F53" w:rsidRPr="00A1139E">
              <w:rPr>
                <w:rFonts w:ascii="Times New Roman" w:hAnsi="Times New Roman"/>
                <w:sz w:val="28"/>
                <w:szCs w:val="28"/>
              </w:rPr>
              <w:t>2</w:t>
            </w:r>
            <w:r w:rsidR="005B0C6D" w:rsidRPr="00A1139E">
              <w:rPr>
                <w:rFonts w:ascii="Times New Roman" w:hAnsi="Times New Roman"/>
                <w:sz w:val="28"/>
                <w:szCs w:val="28"/>
              </w:rPr>
              <w:t>1</w:t>
            </w:r>
            <w:r w:rsidR="00A21FE5" w:rsidRPr="00A1139E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0198FD24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33EDFF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143E3804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F7B15E" w14:textId="50EBC749" w:rsidR="004F2DEA" w:rsidRPr="004F2DEA" w:rsidRDefault="00A1139E" w:rsidP="00A21FE5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Мускатин И.А.</w:t>
            </w:r>
          </w:p>
        </w:tc>
      </w:tr>
      <w:tr w:rsidR="004F2DEA" w:rsidRPr="004F2DEA" w14:paraId="137E2DB3" w14:textId="77777777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14:paraId="1B436B98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048365E9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768" w:type="dxa"/>
            <w:tcBorders>
              <w:top w:val="single" w:sz="4" w:space="0" w:color="auto"/>
            </w:tcBorders>
            <w:shd w:val="clear" w:color="auto" w:fill="auto"/>
          </w:tcPr>
          <w:p w14:paraId="3FE95E42" w14:textId="77777777" w:rsidR="004F2DEA" w:rsidRPr="004F2DEA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4F2DEA">
              <w:rPr>
                <w:rFonts w:ascii="Times New Roman" w:hAnsi="Times New Roman"/>
                <w:sz w:val="28"/>
                <w:szCs w:val="28"/>
                <w:vertAlign w:val="superscript"/>
              </w:rPr>
              <w:t>шифр</w:t>
            </w:r>
            <w:r w:rsidR="00DE2C5F">
              <w:rPr>
                <w:rFonts w:ascii="Times New Roman" w:hAnsi="Times New Roman"/>
                <w:sz w:val="28"/>
                <w:szCs w:val="28"/>
                <w:vertAlign w:val="superscript"/>
              </w:rPr>
              <w:t xml:space="preserve"> группы</w:t>
            </w:r>
          </w:p>
        </w:tc>
        <w:tc>
          <w:tcPr>
            <w:tcW w:w="283" w:type="dxa"/>
            <w:shd w:val="clear" w:color="auto" w:fill="auto"/>
          </w:tcPr>
          <w:p w14:paraId="76D1CFCF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  <w:shd w:val="clear" w:color="auto" w:fill="auto"/>
          </w:tcPr>
          <w:p w14:paraId="6A1E1D20" w14:textId="77777777" w:rsidR="004F2DEA" w:rsidRPr="004F2DEA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4F2DEA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2050483E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42F0306A" w14:textId="77777777" w:rsidR="004F2DEA" w:rsidRPr="004F2DEA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4F2DEA"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4F2DEA" w:rsidRPr="004F2DEA" w14:paraId="0E48E8C3" w14:textId="77777777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14:paraId="6AABE1AC" w14:textId="77777777" w:rsidR="004F2DEA" w:rsidRPr="004F2DEA" w:rsidRDefault="00A21FE5" w:rsidP="00DE2C5F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Проверил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5EFD85C8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768" w:type="dxa"/>
            <w:shd w:val="clear" w:color="auto" w:fill="auto"/>
            <w:vAlign w:val="center"/>
          </w:tcPr>
          <w:p w14:paraId="3F0244FD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51D7700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6B13B7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34E02FB8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937053" w14:textId="77777777" w:rsidR="004F2DEA" w:rsidRPr="00A21FE5" w:rsidRDefault="00375E73" w:rsidP="00375E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Григорьев</w:t>
            </w:r>
            <w:r w:rsidR="00317B7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</w:t>
            </w:r>
            <w:r w:rsidR="00317B7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</w:t>
            </w:r>
            <w:r w:rsidR="00317B7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  <w:tr w:rsidR="004F2DEA" w:rsidRPr="004F2DEA" w14:paraId="44B5D7AA" w14:textId="77777777" w:rsidTr="004F778D">
        <w:trPr>
          <w:trHeight w:hRule="exact" w:val="340"/>
          <w:jc w:val="center"/>
        </w:trPr>
        <w:tc>
          <w:tcPr>
            <w:tcW w:w="3369" w:type="dxa"/>
            <w:shd w:val="clear" w:color="auto" w:fill="auto"/>
            <w:vAlign w:val="center"/>
          </w:tcPr>
          <w:p w14:paraId="1E1634B1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4F03873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768" w:type="dxa"/>
            <w:shd w:val="clear" w:color="auto" w:fill="auto"/>
          </w:tcPr>
          <w:p w14:paraId="1EB27EED" w14:textId="77777777" w:rsidR="004F2DEA" w:rsidRPr="004F2DEA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40BC1A32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  <w:shd w:val="clear" w:color="auto" w:fill="auto"/>
          </w:tcPr>
          <w:p w14:paraId="0B45D0AD" w14:textId="77777777" w:rsidR="004F2DEA" w:rsidRPr="004F2DEA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4F2DEA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10632E87" w14:textId="77777777" w:rsidR="004F2DEA" w:rsidRPr="004F2DEA" w:rsidRDefault="004F2DEA" w:rsidP="004F2D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47FCB4EE" w14:textId="77777777" w:rsidR="004F2DEA" w:rsidRPr="004F2DEA" w:rsidRDefault="004F2DEA" w:rsidP="004F2DE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4F2DEA"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0F1F805C" w14:textId="77777777" w:rsidR="004F2DEA" w:rsidRPr="004F2DEA" w:rsidRDefault="004F2DEA" w:rsidP="004F2DE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8BF69B" w14:textId="77777777" w:rsidR="004F2DEA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Отчет</w:t>
      </w:r>
      <w:r w:rsidR="004F2DEA" w:rsidRPr="004F2DEA">
        <w:rPr>
          <w:rFonts w:ascii="Times New Roman" w:hAnsi="Times New Roman"/>
          <w:sz w:val="28"/>
          <w:szCs w:val="28"/>
        </w:rPr>
        <w:t xml:space="preserve"> защищен с оценкой __</w:t>
      </w:r>
      <w:r w:rsidR="00DE2C5F">
        <w:rPr>
          <w:rFonts w:ascii="Times New Roman" w:hAnsi="Times New Roman"/>
          <w:sz w:val="28"/>
          <w:szCs w:val="28"/>
        </w:rPr>
        <w:t>________________</w:t>
      </w:r>
    </w:p>
    <w:p w14:paraId="02806018" w14:textId="77777777" w:rsidR="00A21FE5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11F32CA6" w14:textId="77777777" w:rsidR="00A21FE5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39048B10" w14:textId="77777777" w:rsidR="00A21FE5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7E57BC7A" w14:textId="77777777" w:rsidR="00A21FE5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06E68218" w14:textId="77777777" w:rsidR="00A21FE5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54198A3D" w14:textId="77777777" w:rsidR="00A21FE5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72D936D9" w14:textId="77777777" w:rsidR="00A21FE5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121A2A3B" w14:textId="77777777" w:rsidR="00A21FE5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10D2D59B" w14:textId="77777777" w:rsidR="00A21FE5" w:rsidRPr="00A21FE5" w:rsidRDefault="00A21FE5" w:rsidP="00A21FE5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03594952" w14:textId="77777777" w:rsidR="004F2DEA" w:rsidRPr="004F2DEA" w:rsidRDefault="004F2DEA" w:rsidP="004F2DEA">
      <w:pPr>
        <w:spacing w:before="1600" w:after="0" w:line="240" w:lineRule="auto"/>
        <w:jc w:val="center"/>
        <w:rPr>
          <w:rFonts w:ascii="Times New Roman" w:hAnsi="Times New Roman"/>
          <w:sz w:val="28"/>
          <w:szCs w:val="28"/>
        </w:rPr>
        <w:sectPr w:rsidR="004F2DEA" w:rsidRPr="004F2DEA" w:rsidSect="004F2DEA">
          <w:headerReference w:type="even" r:id="rId8"/>
          <w:footerReference w:type="even" r:id="rId9"/>
          <w:footerReference w:type="default" r:id="rId10"/>
          <w:pgSz w:w="11906" w:h="16838" w:code="9"/>
          <w:pgMar w:top="851" w:right="567" w:bottom="1134" w:left="1701" w:header="0" w:footer="0" w:gutter="0"/>
          <w:cols w:space="708"/>
          <w:titlePg/>
          <w:docGrid w:linePitch="381"/>
        </w:sectPr>
      </w:pPr>
      <w:r w:rsidRPr="00A1139E">
        <w:rPr>
          <w:rFonts w:ascii="Times New Roman" w:hAnsi="Times New Roman"/>
          <w:sz w:val="28"/>
          <w:szCs w:val="28"/>
        </w:rPr>
        <w:t>Иркутск 20</w:t>
      </w:r>
      <w:r w:rsidR="00317B7C" w:rsidRPr="00A1139E">
        <w:rPr>
          <w:rFonts w:ascii="Times New Roman" w:hAnsi="Times New Roman"/>
          <w:sz w:val="28"/>
          <w:szCs w:val="28"/>
        </w:rPr>
        <w:t>2</w:t>
      </w:r>
      <w:r w:rsidR="00375E73" w:rsidRPr="00A1139E">
        <w:rPr>
          <w:rFonts w:ascii="Times New Roman" w:hAnsi="Times New Roman"/>
          <w:sz w:val="28"/>
          <w:szCs w:val="28"/>
        </w:rPr>
        <w:t>2</w:t>
      </w:r>
      <w:r w:rsidR="00A21FE5" w:rsidRPr="00A1139E">
        <w:rPr>
          <w:rFonts w:ascii="Times New Roman" w:hAnsi="Times New Roman"/>
          <w:sz w:val="28"/>
          <w:szCs w:val="28"/>
        </w:rPr>
        <w:t xml:space="preserve"> г</w:t>
      </w:r>
    </w:p>
    <w:sdt>
      <w:sdtPr>
        <w:id w:val="-87614890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3992FB4" w14:textId="5D0747F0" w:rsidR="00FF4572" w:rsidRPr="00FF4572" w:rsidRDefault="00FF4572" w:rsidP="00FF4572">
          <w:pPr>
            <w:pStyle w:val="af3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FF457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338CAEE" w14:textId="14562BFE" w:rsidR="00FF4572" w:rsidRPr="00FF4572" w:rsidRDefault="00FF457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FF457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F457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F457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2035990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_Toc122035990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DB946" w14:textId="6BF7985C" w:rsidR="00FF4572" w:rsidRPr="00FF4572" w:rsidRDefault="00FF45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5991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Технологии и методы визуализации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_Toc122035991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9575E" w14:textId="64C78641" w:rsidR="00FF4572" w:rsidRPr="00FF4572" w:rsidRDefault="00FF457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5992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Визуализация данных средствами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Processing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_Toc122035992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9A00C" w14:textId="3AE224CC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5993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_Toc122035993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D993D" w14:textId="76EA4B3B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5994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методов визуализации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_Toc122035994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CB1CB" w14:textId="7D6ED03B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5995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Результат визуализации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_Toc122035995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DA3AC" w14:textId="29EEDCCA" w:rsidR="00FF4572" w:rsidRPr="00FF4572" w:rsidRDefault="00FF457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5996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Визуализация данных средствами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js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_Toc122035996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CB8C0" w14:textId="48E6002A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5997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_Toc122035997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89196" w14:textId="52E26436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5998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методов визуализации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_Toc122035998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620CD" w14:textId="613F893C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5999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Результат визуализации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_Toc122035999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5353B" w14:textId="2C30B1EE" w:rsidR="00FF4572" w:rsidRPr="00FF4572" w:rsidRDefault="00FF457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0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Визуализация данных средствами Unity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_Toc122036000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813B0" w14:textId="5EF119EB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1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_Toc122036001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83F80" w14:textId="4F571CD9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2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методов визуализации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_Toc122036002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8CF04" w14:textId="3924B1F0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3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Результат визуализации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_Toc122036003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AAB2A" w14:textId="3BE1C005" w:rsidR="00FF4572" w:rsidRPr="00FF4572" w:rsidRDefault="00FF457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4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Визуализация данных средствами Python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_Toc122036004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53484" w14:textId="6347EE24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5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1.4.1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_Toc122036005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C5FA8" w14:textId="4853B49A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6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1.4.2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методов визуализации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_Toc122036006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E703F" w14:textId="2C339284" w:rsidR="00FF4572" w:rsidRPr="00FF4572" w:rsidRDefault="00FF4572">
          <w:pPr>
            <w:pStyle w:val="30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7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1.4.3</w:t>
            </w:r>
            <w:r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Результат визуализации данных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_Toc122036007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4EDEB" w14:textId="7F146BE1" w:rsidR="00FF4572" w:rsidRPr="00FF4572" w:rsidRDefault="00FF457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8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Интерпретация полученных результатов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_Toc122036008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7F95B" w14:textId="6D98E730" w:rsidR="00FF4572" w:rsidRPr="00FF4572" w:rsidRDefault="00FF457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09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_Toc122036009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5FF9B" w14:textId="2B0AF8F0" w:rsidR="00FF4572" w:rsidRPr="00FF4572" w:rsidRDefault="00FF457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36010" w:history="1">
            <w:r w:rsidRPr="00FF457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_Toc122036010 \h </w:instrTex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F45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7E7BB" w14:textId="0E6BDEB7" w:rsidR="00FF4572" w:rsidRDefault="00FF4572">
          <w:r w:rsidRPr="00FF457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D0FF3CB" w14:textId="77777777" w:rsidR="00A1139E" w:rsidRDefault="00A1139E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08086C25" w14:textId="77777777" w:rsidR="00A1139E" w:rsidRDefault="00A1139E" w:rsidP="00A1139E">
      <w:pPr>
        <w:pStyle w:val="1"/>
        <w:ind w:firstLine="0"/>
        <w:jc w:val="center"/>
      </w:pPr>
      <w:bookmarkStart w:id="3" w:name="_Toc11147069"/>
      <w:bookmarkStart w:id="4" w:name="_Toc7377404"/>
      <w:bookmarkStart w:id="5" w:name="_Toc114503171"/>
      <w:bookmarkStart w:id="6" w:name="_Toc42012091"/>
      <w:bookmarkStart w:id="7" w:name="_Toc122035990"/>
      <w:r>
        <w:lastRenderedPageBreak/>
        <w:t>Введение</w:t>
      </w:r>
      <w:bookmarkEnd w:id="3"/>
      <w:bookmarkEnd w:id="4"/>
      <w:bookmarkEnd w:id="5"/>
      <w:bookmarkEnd w:id="7"/>
    </w:p>
    <w:p w14:paraId="46298029" w14:textId="166A6FD1" w:rsidR="00A1139E" w:rsidRPr="00A1139E" w:rsidRDefault="00A1139E" w:rsidP="0012244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firstLine="709"/>
        <w:jc w:val="both"/>
        <w:rPr>
          <w:rFonts w:ascii="Times New Roman" w:eastAsiaTheme="minorHAnsi" w:hAnsi="Times New Roman"/>
          <w:color w:val="000000"/>
          <w:sz w:val="28"/>
        </w:rPr>
      </w:pPr>
      <w:r w:rsidRPr="00A1139E">
        <w:rPr>
          <w:rFonts w:ascii="Times New Roman" w:eastAsiaTheme="minorHAnsi" w:hAnsi="Times New Roman"/>
          <w:color w:val="000000"/>
          <w:sz w:val="28"/>
        </w:rPr>
        <w:t xml:space="preserve">Основной целью </w:t>
      </w:r>
      <w:r>
        <w:rPr>
          <w:rFonts w:ascii="Times New Roman" w:eastAsiaTheme="minorHAnsi" w:hAnsi="Times New Roman"/>
          <w:color w:val="000000"/>
          <w:sz w:val="28"/>
        </w:rPr>
        <w:t>выполнения лабораторных работ</w:t>
      </w:r>
      <w:r w:rsidRPr="00A1139E">
        <w:rPr>
          <w:rFonts w:ascii="Times New Roman" w:eastAsiaTheme="minorHAnsi" w:hAnsi="Times New Roman"/>
          <w:color w:val="000000"/>
          <w:sz w:val="28"/>
        </w:rPr>
        <w:t xml:space="preserve"> является ознакомление студентов с </w:t>
      </w:r>
      <w:r>
        <w:rPr>
          <w:rFonts w:ascii="Times New Roman" w:eastAsiaTheme="minorHAnsi" w:hAnsi="Times New Roman"/>
          <w:color w:val="000000"/>
          <w:sz w:val="28"/>
        </w:rPr>
        <w:t>методами и инструментами визуализации данных</w:t>
      </w:r>
      <w:r w:rsidRPr="00A1139E">
        <w:rPr>
          <w:rFonts w:ascii="Times New Roman" w:eastAsiaTheme="minorHAnsi" w:hAnsi="Times New Roman"/>
          <w:color w:val="000000"/>
          <w:sz w:val="28"/>
        </w:rPr>
        <w:t xml:space="preserve">, </w:t>
      </w:r>
      <w:r>
        <w:rPr>
          <w:rFonts w:ascii="Times New Roman" w:eastAsiaTheme="minorHAnsi" w:hAnsi="Times New Roman"/>
          <w:color w:val="000000"/>
          <w:sz w:val="28"/>
        </w:rPr>
        <w:t>как с теоретической стороны, так и с практической стороны</w:t>
      </w:r>
      <w:r w:rsidRPr="00A1139E">
        <w:rPr>
          <w:rFonts w:ascii="Times New Roman" w:eastAsiaTheme="minorHAnsi" w:hAnsi="Times New Roman"/>
          <w:color w:val="000000"/>
          <w:sz w:val="28"/>
        </w:rPr>
        <w:t>.</w:t>
      </w:r>
    </w:p>
    <w:p w14:paraId="412691FE" w14:textId="5A3FF3FD" w:rsidR="00A1139E" w:rsidRDefault="00A1139E" w:rsidP="0012244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firstLine="709"/>
        <w:jc w:val="both"/>
        <w:rPr>
          <w:rFonts w:ascii="Times New Roman" w:eastAsiaTheme="minorHAnsi" w:hAnsi="Times New Roman"/>
          <w:color w:val="000000"/>
          <w:sz w:val="28"/>
        </w:rPr>
      </w:pPr>
      <w:r w:rsidRPr="00A1139E">
        <w:rPr>
          <w:rFonts w:ascii="Times New Roman" w:eastAsiaTheme="minorHAnsi" w:hAnsi="Times New Roman"/>
          <w:color w:val="000000"/>
          <w:sz w:val="28"/>
        </w:rPr>
        <w:t xml:space="preserve">Основные задачи </w:t>
      </w:r>
      <w:r>
        <w:rPr>
          <w:rFonts w:ascii="Times New Roman" w:eastAsiaTheme="minorHAnsi" w:hAnsi="Times New Roman"/>
          <w:color w:val="000000"/>
          <w:sz w:val="28"/>
        </w:rPr>
        <w:t>лабораторных работ</w:t>
      </w:r>
      <w:r w:rsidRPr="00A1139E">
        <w:rPr>
          <w:rFonts w:ascii="Times New Roman" w:eastAsiaTheme="minorHAnsi" w:hAnsi="Times New Roman"/>
          <w:color w:val="000000"/>
          <w:sz w:val="28"/>
        </w:rPr>
        <w:t>: выполнение задани</w:t>
      </w:r>
      <w:r>
        <w:rPr>
          <w:rFonts w:ascii="Times New Roman" w:eastAsiaTheme="minorHAnsi" w:hAnsi="Times New Roman"/>
          <w:color w:val="000000"/>
          <w:sz w:val="28"/>
        </w:rPr>
        <w:t>й нацеленных на получение знаний и навыков работы по визуализации данных с помощью таких инструментов визуализации</w:t>
      </w:r>
      <w:r w:rsidRPr="00A1139E">
        <w:rPr>
          <w:rFonts w:ascii="Times New Roman" w:eastAsiaTheme="minorHAnsi" w:hAnsi="Times New Roman"/>
          <w:color w:val="000000"/>
          <w:sz w:val="28"/>
        </w:rPr>
        <w:t xml:space="preserve"> </w:t>
      </w:r>
      <w:r>
        <w:rPr>
          <w:rFonts w:ascii="Times New Roman" w:eastAsiaTheme="minorHAnsi" w:hAnsi="Times New Roman"/>
          <w:color w:val="000000"/>
          <w:sz w:val="28"/>
        </w:rPr>
        <w:t xml:space="preserve">как </w:t>
      </w:r>
      <w:r w:rsidRPr="0012244C">
        <w:rPr>
          <w:rFonts w:ascii="Times New Roman" w:eastAsiaTheme="minorHAnsi" w:hAnsi="Times New Roman"/>
          <w:color w:val="000000"/>
          <w:sz w:val="28"/>
        </w:rPr>
        <w:t>Processing</w:t>
      </w:r>
      <w:r>
        <w:rPr>
          <w:rFonts w:ascii="Times New Roman" w:eastAsiaTheme="minorHAnsi" w:hAnsi="Times New Roman"/>
          <w:color w:val="000000"/>
          <w:sz w:val="28"/>
        </w:rPr>
        <w:t xml:space="preserve">, </w:t>
      </w:r>
      <w:r w:rsidRPr="0012244C">
        <w:rPr>
          <w:rFonts w:ascii="Times New Roman" w:eastAsiaTheme="minorHAnsi" w:hAnsi="Times New Roman"/>
          <w:color w:val="000000"/>
          <w:sz w:val="28"/>
        </w:rPr>
        <w:t>D</w:t>
      </w:r>
      <w:r w:rsidRPr="00A1139E">
        <w:rPr>
          <w:rFonts w:ascii="Times New Roman" w:eastAsiaTheme="minorHAnsi" w:hAnsi="Times New Roman"/>
          <w:color w:val="000000"/>
          <w:sz w:val="28"/>
        </w:rPr>
        <w:t>3.</w:t>
      </w:r>
      <w:proofErr w:type="spellStart"/>
      <w:r w:rsidRPr="0012244C">
        <w:rPr>
          <w:rFonts w:ascii="Times New Roman" w:eastAsiaTheme="minorHAnsi" w:hAnsi="Times New Roman"/>
          <w:color w:val="000000"/>
          <w:sz w:val="28"/>
        </w:rPr>
        <w:t>js</w:t>
      </w:r>
      <w:proofErr w:type="spellEnd"/>
      <w:r w:rsidRPr="00A1139E">
        <w:rPr>
          <w:rFonts w:ascii="Times New Roman" w:eastAsiaTheme="minorHAnsi" w:hAnsi="Times New Roman"/>
          <w:color w:val="000000"/>
          <w:sz w:val="28"/>
        </w:rPr>
        <w:t xml:space="preserve">, </w:t>
      </w:r>
      <w:r w:rsidRPr="0012244C">
        <w:rPr>
          <w:rFonts w:ascii="Times New Roman" w:eastAsiaTheme="minorHAnsi" w:hAnsi="Times New Roman"/>
          <w:color w:val="000000"/>
          <w:sz w:val="28"/>
        </w:rPr>
        <w:t>Unity</w:t>
      </w:r>
      <w:r w:rsidRPr="00A1139E">
        <w:rPr>
          <w:rFonts w:ascii="Times New Roman" w:eastAsiaTheme="minorHAnsi" w:hAnsi="Times New Roman"/>
          <w:color w:val="000000"/>
          <w:sz w:val="28"/>
        </w:rPr>
        <w:t xml:space="preserve"> </w:t>
      </w:r>
      <w:r>
        <w:rPr>
          <w:rFonts w:ascii="Times New Roman" w:eastAsiaTheme="minorHAnsi" w:hAnsi="Times New Roman"/>
          <w:color w:val="000000"/>
          <w:sz w:val="28"/>
        </w:rPr>
        <w:t xml:space="preserve">и </w:t>
      </w:r>
      <w:r w:rsidRPr="0012244C">
        <w:rPr>
          <w:rFonts w:ascii="Times New Roman" w:eastAsiaTheme="minorHAnsi" w:hAnsi="Times New Roman"/>
          <w:color w:val="000000"/>
          <w:sz w:val="28"/>
        </w:rPr>
        <w:t>Python</w:t>
      </w:r>
      <w:r w:rsidRPr="00A1139E">
        <w:rPr>
          <w:rFonts w:ascii="Times New Roman" w:eastAsiaTheme="minorHAnsi" w:hAnsi="Times New Roman"/>
          <w:color w:val="000000"/>
          <w:sz w:val="28"/>
        </w:rPr>
        <w:t>.</w:t>
      </w:r>
    </w:p>
    <w:p w14:paraId="042F104A" w14:textId="00AF3EE5" w:rsidR="0012244C" w:rsidRPr="0012244C" w:rsidRDefault="0012244C" w:rsidP="0012244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firstLine="709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Визуальная информация лучше воспринимается и позволяет быстро и эффективно донести до зрителя собственные мысли и идеи. Физиологически, восприятие визуальной информации является основной для человека. Есть многочисленные исследования, подтверждающие, что:</w:t>
      </w:r>
    </w:p>
    <w:p w14:paraId="1C90A48D" w14:textId="151B5562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90% информации человек воспринимает через зрение</w:t>
      </w:r>
      <w:r w:rsidRPr="0012244C">
        <w:rPr>
          <w:rFonts w:ascii="Times New Roman" w:eastAsiaTheme="minorHAnsi" w:hAnsi="Times New Roman"/>
          <w:color w:val="000000"/>
          <w:sz w:val="28"/>
        </w:rPr>
        <w:t>;</w:t>
      </w:r>
    </w:p>
    <w:p w14:paraId="74057B81" w14:textId="54A749B2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70% сенсорных рецепторов находятся в глазах</w:t>
      </w:r>
      <w:r w:rsidRPr="0012244C">
        <w:rPr>
          <w:rFonts w:ascii="Times New Roman" w:eastAsiaTheme="minorHAnsi" w:hAnsi="Times New Roman"/>
          <w:color w:val="000000"/>
          <w:sz w:val="28"/>
        </w:rPr>
        <w:t>;</w:t>
      </w:r>
    </w:p>
    <w:p w14:paraId="115FEC3E" w14:textId="30C31B3D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около половины нейронов головного мозга человека задействованы в обработке визуальной информации</w:t>
      </w:r>
      <w:r w:rsidRPr="0012244C">
        <w:rPr>
          <w:rFonts w:ascii="Times New Roman" w:eastAsiaTheme="minorHAnsi" w:hAnsi="Times New Roman"/>
          <w:color w:val="000000"/>
          <w:sz w:val="28"/>
        </w:rPr>
        <w:t>;</w:t>
      </w:r>
    </w:p>
    <w:p w14:paraId="27F6BB0D" w14:textId="47F8CA60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на 19% меньше при работе с визуальными данными используется когнитивная функция мозга, отвечающая за обработку и анализ информации</w:t>
      </w:r>
      <w:r w:rsidRPr="0012244C">
        <w:rPr>
          <w:rFonts w:ascii="Times New Roman" w:eastAsiaTheme="minorHAnsi" w:hAnsi="Times New Roman"/>
          <w:color w:val="000000"/>
          <w:sz w:val="28"/>
        </w:rPr>
        <w:t>;</w:t>
      </w:r>
    </w:p>
    <w:p w14:paraId="3F72A1DD" w14:textId="2E78AF33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на 17% выше производительность человека, работающего с визуальной информацией</w:t>
      </w:r>
      <w:r w:rsidRPr="0012244C">
        <w:rPr>
          <w:rFonts w:ascii="Times New Roman" w:eastAsiaTheme="minorHAnsi" w:hAnsi="Times New Roman"/>
          <w:color w:val="000000"/>
          <w:sz w:val="28"/>
        </w:rPr>
        <w:t>;</w:t>
      </w:r>
    </w:p>
    <w:p w14:paraId="2BB86158" w14:textId="66E607B3" w:rsidR="0012244C" w:rsidRPr="0012244C" w:rsidRDefault="0012244C" w:rsidP="002279D4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6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на 4,5% лучше воспоминаются подробные детали визуальной информации</w:t>
      </w:r>
      <w:r w:rsidRPr="0012244C">
        <w:rPr>
          <w:rFonts w:ascii="Times New Roman" w:eastAsiaTheme="minorHAnsi" w:hAnsi="Times New Roman"/>
          <w:color w:val="000000"/>
          <w:sz w:val="28"/>
        </w:rPr>
        <w:t>.</w:t>
      </w:r>
    </w:p>
    <w:p w14:paraId="258FAD42" w14:textId="79BA81FA" w:rsidR="0012244C" w:rsidRDefault="0012244C" w:rsidP="0012244C">
      <w:pPr>
        <w:pStyle w:val="aa"/>
        <w:rPr>
          <w:color w:val="000000"/>
          <w:szCs w:val="28"/>
        </w:rPr>
      </w:pPr>
      <w:r>
        <w:rPr>
          <w:color w:val="000000"/>
          <w:szCs w:val="28"/>
        </w:rPr>
        <w:t>Таким образом обозначим основную ц</w:t>
      </w:r>
      <w:r w:rsidRPr="00DC2A7A">
        <w:rPr>
          <w:color w:val="000000"/>
          <w:szCs w:val="28"/>
        </w:rPr>
        <w:t>ель</w:t>
      </w:r>
      <w:r>
        <w:rPr>
          <w:color w:val="000000"/>
          <w:szCs w:val="28"/>
        </w:rPr>
        <w:t xml:space="preserve"> </w:t>
      </w:r>
      <w:r w:rsidR="002279D4">
        <w:rPr>
          <w:color w:val="000000"/>
          <w:szCs w:val="28"/>
        </w:rPr>
        <w:t>данной работы</w:t>
      </w:r>
      <w:r>
        <w:rPr>
          <w:color w:val="000000"/>
          <w:szCs w:val="28"/>
        </w:rPr>
        <w:t xml:space="preserve"> как, </w:t>
      </w:r>
      <w:r w:rsidR="002279D4">
        <w:rPr>
          <w:color w:val="000000"/>
          <w:szCs w:val="28"/>
        </w:rPr>
        <w:t>изучение профильной литературы</w:t>
      </w:r>
      <w:r>
        <w:rPr>
          <w:color w:val="000000"/>
          <w:szCs w:val="28"/>
        </w:rPr>
        <w:t xml:space="preserve"> для получения новых знаний в данной области, </w:t>
      </w:r>
      <w:r w:rsidR="002279D4">
        <w:rPr>
          <w:color w:val="000000"/>
          <w:szCs w:val="28"/>
        </w:rPr>
        <w:t>а также выполнение практической части лабораторных для получения практических навыков в данной области</w:t>
      </w:r>
      <w:r>
        <w:rPr>
          <w:color w:val="000000"/>
          <w:szCs w:val="28"/>
        </w:rPr>
        <w:t>.</w:t>
      </w:r>
    </w:p>
    <w:p w14:paraId="13F68CC7" w14:textId="77777777" w:rsidR="0012244C" w:rsidRPr="00DC2A7A" w:rsidRDefault="0012244C" w:rsidP="0012244C">
      <w:pPr>
        <w:pStyle w:val="aa"/>
        <w:rPr>
          <w:color w:val="000000"/>
          <w:szCs w:val="28"/>
        </w:rPr>
      </w:pPr>
      <w:r w:rsidRPr="00DC2A7A">
        <w:rPr>
          <w:color w:val="000000"/>
          <w:szCs w:val="28"/>
        </w:rPr>
        <w:t>Для достижения поставленной цели необходимо выполнить следующие задачи:</w:t>
      </w:r>
    </w:p>
    <w:p w14:paraId="748372ED" w14:textId="63DA7339" w:rsidR="0012244C" w:rsidRPr="00DC2A7A" w:rsidRDefault="0012244C" w:rsidP="0012244C">
      <w:pPr>
        <w:pStyle w:val="ab"/>
        <w:numPr>
          <w:ilvl w:val="0"/>
          <w:numId w:val="5"/>
        </w:numPr>
        <w:rPr>
          <w:snapToGrid w:val="0"/>
        </w:rPr>
      </w:pPr>
      <w:r>
        <w:rPr>
          <w:snapToGrid w:val="0"/>
        </w:rPr>
        <w:t xml:space="preserve">Ознакомится с </w:t>
      </w:r>
      <w:r w:rsidR="002279D4">
        <w:rPr>
          <w:snapToGrid w:val="0"/>
        </w:rPr>
        <w:t>профильной литературой указанной на учебной ресурсе в курсе «Визуализация данных», также ознакомится с иной профильной литературой, найденной в сети «интернет», библиотеке и т.д.</w:t>
      </w:r>
      <w:r w:rsidRPr="00DC2A7A">
        <w:rPr>
          <w:snapToGrid w:val="0"/>
        </w:rPr>
        <w:t>;</w:t>
      </w:r>
    </w:p>
    <w:p w14:paraId="71DCD69F" w14:textId="4E833849" w:rsidR="0012244C" w:rsidRDefault="0012244C" w:rsidP="0012244C">
      <w:pPr>
        <w:pStyle w:val="ab"/>
        <w:numPr>
          <w:ilvl w:val="0"/>
          <w:numId w:val="5"/>
        </w:numPr>
        <w:rPr>
          <w:snapToGrid w:val="0"/>
        </w:rPr>
      </w:pPr>
      <w:r>
        <w:rPr>
          <w:snapToGrid w:val="0"/>
        </w:rPr>
        <w:t>Структурировать полученные знания</w:t>
      </w:r>
      <w:r w:rsidRPr="00DC2A7A">
        <w:rPr>
          <w:snapToGrid w:val="0"/>
        </w:rPr>
        <w:t>;</w:t>
      </w:r>
    </w:p>
    <w:p w14:paraId="1B13158C" w14:textId="12D5840D" w:rsidR="002279D4" w:rsidRPr="00DC2A7A" w:rsidRDefault="002279D4" w:rsidP="0012244C">
      <w:pPr>
        <w:pStyle w:val="ab"/>
        <w:numPr>
          <w:ilvl w:val="0"/>
          <w:numId w:val="5"/>
        </w:numPr>
        <w:rPr>
          <w:snapToGrid w:val="0"/>
        </w:rPr>
      </w:pPr>
      <w:r>
        <w:rPr>
          <w:snapToGrid w:val="0"/>
        </w:rPr>
        <w:t xml:space="preserve">Выполнить практическую часть лабораторных, основываясь </w:t>
      </w:r>
      <w:r w:rsidR="000B1F40">
        <w:rPr>
          <w:snapToGrid w:val="0"/>
        </w:rPr>
        <w:t>на знаниях,</w:t>
      </w:r>
      <w:r>
        <w:rPr>
          <w:snapToGrid w:val="0"/>
        </w:rPr>
        <w:t xml:space="preserve"> полученных из литературы</w:t>
      </w:r>
      <w:r w:rsidRPr="002279D4">
        <w:rPr>
          <w:snapToGrid w:val="0"/>
        </w:rPr>
        <w:t>;</w:t>
      </w:r>
    </w:p>
    <w:p w14:paraId="40227A96" w14:textId="77777777" w:rsidR="0012244C" w:rsidRPr="00DC2A7A" w:rsidRDefault="0012244C" w:rsidP="0012244C">
      <w:pPr>
        <w:pStyle w:val="aa"/>
        <w:numPr>
          <w:ilvl w:val="0"/>
          <w:numId w:val="5"/>
        </w:numPr>
        <w:rPr>
          <w:szCs w:val="28"/>
          <w:lang w:eastAsia="ru-RU"/>
        </w:rPr>
      </w:pPr>
      <w:r>
        <w:rPr>
          <w:snapToGrid w:val="0"/>
        </w:rPr>
        <w:t>Создать отчёт на основе полученных данных.</w:t>
      </w:r>
    </w:p>
    <w:p w14:paraId="62801E3B" w14:textId="3FB37FF6" w:rsidR="0012244C" w:rsidRPr="00A1139E" w:rsidRDefault="0012244C" w:rsidP="00A1139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53" w:lineRule="atLeast"/>
        <w:ind w:firstLine="708"/>
        <w:jc w:val="both"/>
        <w:rPr>
          <w:rFonts w:ascii="Times New Roman" w:eastAsiaTheme="minorHAnsi" w:hAnsi="Times New Roman"/>
          <w:color w:val="000000"/>
          <w:sz w:val="28"/>
        </w:rPr>
      </w:pPr>
    </w:p>
    <w:p w14:paraId="4C0B935C" w14:textId="77777777" w:rsidR="00A1139E" w:rsidRDefault="00A1139E" w:rsidP="00A1139E">
      <w:pPr>
        <w:tabs>
          <w:tab w:val="left" w:pos="993"/>
        </w:tabs>
        <w:rPr>
          <w:lang w:eastAsia="ru-RU"/>
        </w:rPr>
      </w:pPr>
    </w:p>
    <w:p w14:paraId="73211CEA" w14:textId="77777777" w:rsidR="00A1139E" w:rsidRDefault="00A1139E" w:rsidP="00A1139E">
      <w:pPr>
        <w:spacing w:after="160" w:line="259" w:lineRule="auto"/>
        <w:rPr>
          <w:rFonts w:eastAsiaTheme="majorEastAsia" w:cstheme="majorBidi"/>
          <w:b/>
          <w:szCs w:val="32"/>
        </w:rPr>
      </w:pPr>
      <w:r>
        <w:br w:type="page"/>
      </w:r>
    </w:p>
    <w:p w14:paraId="010EBEF3" w14:textId="3A39EC96" w:rsidR="0012244C" w:rsidRDefault="0012244C" w:rsidP="0012244C">
      <w:pPr>
        <w:pStyle w:val="1"/>
        <w:keepNext/>
        <w:keepLines/>
        <w:numPr>
          <w:ilvl w:val="0"/>
          <w:numId w:val="7"/>
        </w:numPr>
        <w:spacing w:before="120"/>
        <w:ind w:left="1021" w:hanging="284"/>
        <w:rPr>
          <w:color w:val="000000"/>
        </w:rPr>
      </w:pPr>
      <w:bookmarkStart w:id="8" w:name="_Toc122035991"/>
      <w:bookmarkEnd w:id="6"/>
      <w:r>
        <w:rPr>
          <w:rFonts w:cs="Times New Roman"/>
          <w:color w:val="000000" w:themeColor="text1"/>
          <w:szCs w:val="28"/>
        </w:rPr>
        <w:lastRenderedPageBreak/>
        <w:t>Технологии и методы визуализации данных</w:t>
      </w:r>
      <w:bookmarkEnd w:id="8"/>
    </w:p>
    <w:p w14:paraId="2D5FCB2A" w14:textId="77777777" w:rsidR="0012244C" w:rsidRDefault="0012244C" w:rsidP="0012244C">
      <w:pPr>
        <w:pStyle w:val="ad"/>
      </w:pPr>
      <w:r>
        <w:t xml:space="preserve">Визуализация данных — это наглядное представление массивов различной информации. </w:t>
      </w:r>
    </w:p>
    <w:p w14:paraId="6C0130D3" w14:textId="4C9FE6A3" w:rsidR="0012244C" w:rsidRDefault="0012244C" w:rsidP="0012244C">
      <w:pPr>
        <w:pStyle w:val="ad"/>
        <w:spacing w:after="60"/>
      </w:pPr>
      <w:r>
        <w:t>Можно выделить</w:t>
      </w:r>
      <w:r>
        <w:t xml:space="preserve"> несколько типов визуализации:</w:t>
      </w:r>
    </w:p>
    <w:p w14:paraId="04BB0784" w14:textId="77777777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Обычное визуальное представление количественной информации в схематической форме. К этой группе можно отнести всем известные круговые и линейные диаграммы, гистограммы и спектрограммы, таблицы и различные точечные графики.</w:t>
      </w:r>
    </w:p>
    <w:p w14:paraId="161C05FB" w14:textId="77777777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Данные при визуализации могут быть преобразованы в форму, усиливающую восприятие и анализ этой информации. Например, карта и полярный график, временная линия и график с параллельными осями, диаграмма Эйлера.</w:t>
      </w:r>
    </w:p>
    <w:p w14:paraId="4C1E3C69" w14:textId="77777777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 xml:space="preserve">Концептуальная визуализация позволяет разрабатывать сложные концепции, идеи и планы с помощью концептуальных карт, диаграмм </w:t>
      </w:r>
      <w:proofErr w:type="spellStart"/>
      <w:r w:rsidRPr="0012244C">
        <w:rPr>
          <w:rFonts w:ascii="Times New Roman" w:eastAsiaTheme="minorHAnsi" w:hAnsi="Times New Roman"/>
          <w:color w:val="000000"/>
          <w:sz w:val="28"/>
        </w:rPr>
        <w:t>Ганта</w:t>
      </w:r>
      <w:proofErr w:type="spellEnd"/>
      <w:r w:rsidRPr="0012244C">
        <w:rPr>
          <w:rFonts w:ascii="Times New Roman" w:eastAsiaTheme="minorHAnsi" w:hAnsi="Times New Roman"/>
          <w:color w:val="000000"/>
          <w:sz w:val="28"/>
        </w:rPr>
        <w:t>, графов с минимальным путем и других подобных видов диаграмм.</w:t>
      </w:r>
    </w:p>
    <w:p w14:paraId="3F0053E6" w14:textId="77777777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Стратегическая визуализация переводит в визуальную форму различные данные об аспектах работы организаций. Это всевозможные диаграммы производительности, жизненного цикла и графики структур организаций.</w:t>
      </w:r>
    </w:p>
    <w:p w14:paraId="0A9F6A89" w14:textId="77777777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Графически организовать структурную информацию с помощью пирамид, деревьев и карт данных поможет метафорическая визуализация, ярким примером которой является карта метро.</w:t>
      </w:r>
    </w:p>
    <w:p w14:paraId="2DC02494" w14:textId="6536B773" w:rsidR="0012244C" w:rsidRPr="0012244C" w:rsidRDefault="0012244C" w:rsidP="0012244C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12244C">
        <w:rPr>
          <w:rFonts w:ascii="Times New Roman" w:eastAsiaTheme="minorHAnsi" w:hAnsi="Times New Roman"/>
          <w:color w:val="000000"/>
          <w:sz w:val="28"/>
        </w:rPr>
        <w:t>Комбинированная визуализация позволяет объединить несколько сложных графиков в одну схему, как в карте с прогнозом погоды.</w:t>
      </w:r>
    </w:p>
    <w:p w14:paraId="3F48135D" w14:textId="465A4F85" w:rsidR="0012244C" w:rsidRPr="0012244C" w:rsidRDefault="002279D4" w:rsidP="0012244C">
      <w:pPr>
        <w:pStyle w:val="2"/>
        <w:numPr>
          <w:ilvl w:val="1"/>
          <w:numId w:val="7"/>
        </w:numPr>
        <w:spacing w:before="120" w:after="120" w:line="240" w:lineRule="auto"/>
        <w:ind w:left="1191" w:hanging="454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12203599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Визуализация данных средствами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Processing</w:t>
      </w:r>
      <w:bookmarkEnd w:id="9"/>
    </w:p>
    <w:p w14:paraId="0CD5573E" w14:textId="4D278779" w:rsidR="00E63274" w:rsidRDefault="00E63274" w:rsidP="00E63274">
      <w:pPr>
        <w:pStyle w:val="ad"/>
      </w:pPr>
      <w:r w:rsidRPr="00E63274">
        <w:t xml:space="preserve">Processing связывает концепции программного обеспечения с принципами визуальной формы, движения и взаимодействия. Он объединяет язык программирования, среду разработки и методику преподавания в единую систему. Processing был создан для обучения основам компьютерного программирования в визуальном контексте, для использования в качестве программного </w:t>
      </w:r>
      <w:r>
        <w:t>«</w:t>
      </w:r>
      <w:proofErr w:type="spellStart"/>
      <w:r w:rsidRPr="00E63274">
        <w:t>скетчбука</w:t>
      </w:r>
      <w:proofErr w:type="spellEnd"/>
      <w:r>
        <w:t>»</w:t>
      </w:r>
      <w:r w:rsidRPr="00E63274">
        <w:t xml:space="preserve"> и в качестве производственного инструмента в определенных контекстах. Студенты, художники, профессионалы в области дизайна и исследователи используют его для обучения, создания прототипов и производства</w:t>
      </w:r>
      <w:r>
        <w:t xml:space="preserve"> </w:t>
      </w:r>
      <w:r w:rsidRPr="00E63274">
        <w:t>[1]</w:t>
      </w:r>
      <w:r w:rsidRPr="00E63274">
        <w:t>.</w:t>
      </w:r>
    </w:p>
    <w:p w14:paraId="4A7DABC1" w14:textId="223B047A" w:rsidR="00E63274" w:rsidRDefault="00E63274" w:rsidP="00E63274">
      <w:pPr>
        <w:pStyle w:val="ad"/>
      </w:pPr>
      <w:r>
        <w:t>Он</w:t>
      </w:r>
      <w:r>
        <w:t xml:space="preserve"> уходит своими корнями в язык под названием Design </w:t>
      </w:r>
      <w:proofErr w:type="spellStart"/>
      <w:r>
        <w:t>by</w:t>
      </w:r>
      <w:proofErr w:type="spellEnd"/>
      <w:r>
        <w:t xml:space="preserve"> </w:t>
      </w:r>
      <w:proofErr w:type="spellStart"/>
      <w:r>
        <w:t>Numbers</w:t>
      </w:r>
      <w:proofErr w:type="spellEnd"/>
      <w:r>
        <w:t>, разработанный</w:t>
      </w:r>
      <w:r w:rsidRPr="00E63274">
        <w:t xml:space="preserve"> </w:t>
      </w:r>
      <w:r>
        <w:t xml:space="preserve">профессором Джоном </w:t>
      </w:r>
      <w:proofErr w:type="spellStart"/>
      <w:r>
        <w:t>Маэдой</w:t>
      </w:r>
      <w:proofErr w:type="spellEnd"/>
      <w:r>
        <w:t xml:space="preserve"> из Массачусетского технологического института, и фактически был создан двумя учениками </w:t>
      </w:r>
      <w:proofErr w:type="spellStart"/>
      <w:r>
        <w:t>Маэды</w:t>
      </w:r>
      <w:proofErr w:type="spellEnd"/>
      <w:r>
        <w:t xml:space="preserve">, Беном Фраем и Кейси </w:t>
      </w:r>
      <w:proofErr w:type="spellStart"/>
      <w:r>
        <w:t>Реасом</w:t>
      </w:r>
      <w:proofErr w:type="spellEnd"/>
      <w:r>
        <w:t xml:space="preserve">. В то время как большинство языков созданы для создания серьезных приложений, </w:t>
      </w:r>
      <w:r w:rsidRPr="00E63274">
        <w:t>Processing</w:t>
      </w:r>
      <w:r>
        <w:t>, похоже, был</w:t>
      </w:r>
      <w:r w:rsidRPr="00E63274">
        <w:t xml:space="preserve"> </w:t>
      </w:r>
      <w:r>
        <w:t xml:space="preserve">создан для того, чтобы просто развлекаться. Этот язык использовался для создания различных произведений визуализации данных и инсталляции, но чаще всего вы просто видите, как люди </w:t>
      </w:r>
      <w:r>
        <w:t>«</w:t>
      </w:r>
      <w:r>
        <w:t>играют</w:t>
      </w:r>
      <w:r>
        <w:t>»</w:t>
      </w:r>
      <w:r>
        <w:t xml:space="preserve"> с ним, создавая сложные и красивые картинки и анимацию. На самом деле, вы даже не создаете приложения для обработки; вы делаете наброски, которые помещаются в ваш альбом для </w:t>
      </w:r>
      <w:r>
        <w:lastRenderedPageBreak/>
        <w:t>рисования. Этот аспект языка привлек многих творческих программистов, которые стирают границы между программированием и искусством</w:t>
      </w:r>
      <w:r>
        <w:t xml:space="preserve"> </w:t>
      </w:r>
      <w:r w:rsidRPr="00E63274">
        <w:t>[2]</w:t>
      </w:r>
      <w:r>
        <w:t>.</w:t>
      </w:r>
    </w:p>
    <w:p w14:paraId="7AAF9ABD" w14:textId="0E1AB2A8" w:rsidR="00E63274" w:rsidRDefault="00E63274" w:rsidP="00E63274">
      <w:pPr>
        <w:pStyle w:val="ad"/>
      </w:pPr>
      <w:r>
        <w:t xml:space="preserve">За эти годы </w:t>
      </w:r>
      <w:r w:rsidRPr="00E63274">
        <w:t xml:space="preserve">Processing </w:t>
      </w:r>
      <w:r>
        <w:t>значительно выро</w:t>
      </w:r>
      <w:r>
        <w:t>с</w:t>
      </w:r>
      <w:r>
        <w:t xml:space="preserve">. Это развивающийся язык, дополняемый различными плагинами и вкладами преданного сообщества. </w:t>
      </w:r>
    </w:p>
    <w:p w14:paraId="13E717A5" w14:textId="6D6399ED" w:rsidR="00E63274" w:rsidRPr="00D73C63" w:rsidRDefault="00E63274" w:rsidP="00E63274">
      <w:pPr>
        <w:pStyle w:val="3"/>
        <w:ind w:left="1225" w:hanging="505"/>
        <w:outlineLvl w:val="2"/>
      </w:pPr>
      <w:bookmarkStart w:id="10" w:name="_Toc122035993"/>
      <w:r w:rsidRPr="00FF4572">
        <w:t>Описание данных</w:t>
      </w:r>
      <w:bookmarkEnd w:id="10"/>
    </w:p>
    <w:p w14:paraId="31448D48" w14:textId="02D7ACF4" w:rsidR="00E63274" w:rsidRDefault="00826668" w:rsidP="00E63274">
      <w:pPr>
        <w:pStyle w:val="ad"/>
      </w:pPr>
      <w:r>
        <w:t xml:space="preserve">В качестве данных для работы были взяты статистические данные о здоровье зубов в различных странах мира. Данные представляют из себя комбинацию из 2 файлов формата </w:t>
      </w:r>
      <w:proofErr w:type="spellStart"/>
      <w:r>
        <w:rPr>
          <w:lang w:val="en-US"/>
        </w:rPr>
        <w:t>tsv</w:t>
      </w:r>
      <w:proofErr w:type="spellEnd"/>
      <w:r>
        <w:t xml:space="preserve">: </w:t>
      </w:r>
      <w:proofErr w:type="spellStart"/>
      <w:r>
        <w:rPr>
          <w:lang w:val="en-US"/>
        </w:rPr>
        <w:t>badTeeth</w:t>
      </w:r>
      <w:proofErr w:type="spellEnd"/>
      <w:r w:rsidRPr="00826668">
        <w:t xml:space="preserve"> </w:t>
      </w:r>
      <w:r>
        <w:t xml:space="preserve">и </w:t>
      </w:r>
      <w:proofErr w:type="spellStart"/>
      <w:r>
        <w:rPr>
          <w:lang w:val="en-US"/>
        </w:rPr>
        <w:t>countryLocations</w:t>
      </w:r>
      <w:proofErr w:type="spellEnd"/>
      <w:r>
        <w:t xml:space="preserve">. </w:t>
      </w:r>
    </w:p>
    <w:p w14:paraId="2712CECE" w14:textId="77777777" w:rsidR="001E2258" w:rsidRDefault="001E2258" w:rsidP="00E63274">
      <w:pPr>
        <w:pStyle w:val="ad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8"/>
      </w:tblGrid>
      <w:tr w:rsidR="00826668" w14:paraId="16E1DAE8" w14:textId="77777777" w:rsidTr="001E2258">
        <w:tc>
          <w:tcPr>
            <w:tcW w:w="0" w:type="auto"/>
            <w:vAlign w:val="center"/>
          </w:tcPr>
          <w:p w14:paraId="60AAE361" w14:textId="339926E1" w:rsidR="00826668" w:rsidRDefault="00826668" w:rsidP="00826668">
            <w:pPr>
              <w:pStyle w:val="ad"/>
              <w:ind w:firstLine="0"/>
              <w:jc w:val="left"/>
            </w:pPr>
            <w:r w:rsidRPr="00826668">
              <w:drawing>
                <wp:inline distT="0" distB="0" distL="0" distR="0" wp14:anchorId="7ED7FDB6" wp14:editId="025F00F9">
                  <wp:extent cx="2331607" cy="2124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607" cy="21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26668">
              <w:drawing>
                <wp:inline distT="0" distB="0" distL="0" distR="0" wp14:anchorId="71A3DA15" wp14:editId="2590AA88">
                  <wp:extent cx="3417568" cy="2124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568" cy="21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258" w14:paraId="0DB99039" w14:textId="77777777" w:rsidTr="001E2258">
        <w:trPr>
          <w:trHeight w:val="480"/>
        </w:trPr>
        <w:tc>
          <w:tcPr>
            <w:tcW w:w="0" w:type="auto"/>
            <w:vAlign w:val="center"/>
          </w:tcPr>
          <w:p w14:paraId="611C175F" w14:textId="4E1F2C07" w:rsidR="001E2258" w:rsidRPr="001E2258" w:rsidRDefault="001E2258" w:rsidP="001E2258">
            <w:pPr>
              <w:pStyle w:val="ad"/>
              <w:ind w:firstLine="0"/>
              <w:jc w:val="center"/>
            </w:pPr>
            <w:r>
              <w:t xml:space="preserve">Рисунок 1 – Данные из файлов </w:t>
            </w:r>
            <w:proofErr w:type="spellStart"/>
            <w:r>
              <w:rPr>
                <w:lang w:val="en-US"/>
              </w:rPr>
              <w:t>badTeeth</w:t>
            </w:r>
            <w:proofErr w:type="spellEnd"/>
            <w:r w:rsidRPr="00826668">
              <w:t xml:space="preserve"> </w:t>
            </w:r>
            <w:r>
              <w:t xml:space="preserve">и </w:t>
            </w:r>
            <w:proofErr w:type="spellStart"/>
            <w:r>
              <w:rPr>
                <w:lang w:val="en-US"/>
              </w:rPr>
              <w:t>countryLocations</w:t>
            </w:r>
            <w:proofErr w:type="spellEnd"/>
          </w:p>
        </w:tc>
      </w:tr>
    </w:tbl>
    <w:p w14:paraId="449B62E0" w14:textId="43E44506" w:rsidR="00826668" w:rsidRPr="001E2258" w:rsidRDefault="001E2258" w:rsidP="00E63274">
      <w:pPr>
        <w:pStyle w:val="ad"/>
      </w:pPr>
      <w:r>
        <w:t xml:space="preserve">Файл </w:t>
      </w:r>
      <w:proofErr w:type="spellStart"/>
      <w:r>
        <w:rPr>
          <w:lang w:val="en-US"/>
        </w:rPr>
        <w:t>badTeeth</w:t>
      </w:r>
      <w:proofErr w:type="spellEnd"/>
      <w:r>
        <w:t xml:space="preserve"> содержит данные о стране и числовой характеристике состояния здоровья зубов у граждан страны, в свою очередь </w:t>
      </w:r>
      <w:proofErr w:type="spellStart"/>
      <w:r>
        <w:rPr>
          <w:lang w:val="en-US"/>
        </w:rPr>
        <w:t>countryLocations</w:t>
      </w:r>
      <w:proofErr w:type="spellEnd"/>
      <w:r>
        <w:t xml:space="preserve"> содержит данные о физическом расположении стран мира, т.е. их долготу и широту.</w:t>
      </w:r>
    </w:p>
    <w:p w14:paraId="504CC2FE" w14:textId="54F50031" w:rsidR="001E2258" w:rsidRPr="00D73C63" w:rsidRDefault="001E2258" w:rsidP="00FF4572">
      <w:pPr>
        <w:pStyle w:val="3"/>
        <w:ind w:left="1225" w:hanging="505"/>
        <w:outlineLvl w:val="2"/>
      </w:pPr>
      <w:bookmarkStart w:id="11" w:name="_Toc122035994"/>
      <w:r w:rsidRPr="001E2258">
        <w:t xml:space="preserve">Описание </w:t>
      </w:r>
      <w:r>
        <w:t>методов визуализации данных</w:t>
      </w:r>
      <w:bookmarkEnd w:id="11"/>
    </w:p>
    <w:p w14:paraId="40938846" w14:textId="4FC44285" w:rsidR="001E2258" w:rsidRDefault="001E2258" w:rsidP="00E63274">
      <w:pPr>
        <w:pStyle w:val="ad"/>
      </w:pPr>
      <w:r>
        <w:t>В рамках лабораторной было принято решение о реализации так называемой к</w:t>
      </w:r>
      <w:r w:rsidRPr="001E2258">
        <w:t>арт</w:t>
      </w:r>
      <w:r>
        <w:t>ой</w:t>
      </w:r>
      <w:r w:rsidRPr="001E2258">
        <w:t xml:space="preserve"> пропорциональных символов</w:t>
      </w:r>
      <w:r>
        <w:t>, т.к. символами, используемыми в данной работе, будут круги/пузырьки, то можно сказать, что наша визуализация будет являться некоторой формой пузырьковой диаграммы/карты.</w:t>
      </w:r>
    </w:p>
    <w:p w14:paraId="793F2675" w14:textId="0DBB4BF2" w:rsidR="00826668" w:rsidRDefault="001E2258" w:rsidP="00E63274">
      <w:pPr>
        <w:pStyle w:val="ad"/>
      </w:pPr>
      <w:r>
        <w:t xml:space="preserve">Для </w:t>
      </w:r>
      <w:r w:rsidR="00E20408">
        <w:t xml:space="preserve">создания визуализации также потребуется использовать фоновое изображение контурной карты мира, для этого воспользуемся методом </w:t>
      </w:r>
      <w:proofErr w:type="spellStart"/>
      <w:r w:rsidR="00E20408" w:rsidRPr="00E20408">
        <w:t>image</w:t>
      </w:r>
      <w:proofErr w:type="spellEnd"/>
      <w:r w:rsidR="00E20408" w:rsidRPr="00E20408">
        <w:t>(mapImage,0,</w:t>
      </w:r>
      <w:proofErr w:type="gramStart"/>
      <w:r w:rsidR="00E20408" w:rsidRPr="00E20408">
        <w:t>0,width</w:t>
      </w:r>
      <w:proofErr w:type="gramEnd"/>
      <w:r w:rsidR="00E20408" w:rsidRPr="00E20408">
        <w:t>,height)</w:t>
      </w:r>
      <w:r w:rsidR="00E20408">
        <w:t xml:space="preserve">, где </w:t>
      </w:r>
      <w:proofErr w:type="spellStart"/>
      <w:r w:rsidR="00E20408" w:rsidRPr="00E20408">
        <w:t>mapImage</w:t>
      </w:r>
      <w:proofErr w:type="spellEnd"/>
      <w:r w:rsidR="00E20408">
        <w:t xml:space="preserve"> – это наше изображение карты, </w:t>
      </w:r>
      <w:r w:rsidR="00E20408" w:rsidRPr="00E20408">
        <w:t>[</w:t>
      </w:r>
      <w:r w:rsidR="00E20408" w:rsidRPr="00E20408">
        <w:t>0,0</w:t>
      </w:r>
      <w:r w:rsidR="00E20408" w:rsidRPr="00E20408">
        <w:t>]</w:t>
      </w:r>
      <w:r w:rsidR="00E20408">
        <w:t xml:space="preserve"> – это координаты левого верхнего угла, а </w:t>
      </w:r>
      <w:proofErr w:type="spellStart"/>
      <w:r w:rsidR="00E20408" w:rsidRPr="00E20408">
        <w:t>width</w:t>
      </w:r>
      <w:proofErr w:type="spellEnd"/>
      <w:r w:rsidR="00E20408">
        <w:t xml:space="preserve"> и </w:t>
      </w:r>
      <w:proofErr w:type="spellStart"/>
      <w:r w:rsidR="00E20408" w:rsidRPr="00E20408">
        <w:t>height</w:t>
      </w:r>
      <w:proofErr w:type="spellEnd"/>
      <w:r w:rsidR="00E20408">
        <w:t xml:space="preserve"> ширина и высота созданного окна, что позволит полностью «залить» наше изображение на полный размер окна.</w:t>
      </w:r>
    </w:p>
    <w:p w14:paraId="655D381C" w14:textId="225429EC" w:rsidR="00D131ED" w:rsidRDefault="00D131ED" w:rsidP="00D131ED">
      <w:pPr>
        <w:pStyle w:val="ad"/>
        <w:spacing w:after="120"/>
      </w:pPr>
      <w:r>
        <w:t xml:space="preserve">Для загрузки данных в наше приложение используем метод </w:t>
      </w:r>
      <w:proofErr w:type="spellStart"/>
      <w:r w:rsidRPr="00D131ED">
        <w:t>loadTable</w:t>
      </w:r>
      <w:proofErr w:type="spellEnd"/>
      <w:r>
        <w:t>:</w:t>
      </w:r>
    </w:p>
    <w:p w14:paraId="75D8D836" w14:textId="09FF3A0D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>// Загружаем данны</w:t>
      </w:r>
      <w:r w:rsidRPr="002571C5">
        <w:rPr>
          <w:color w:val="000000"/>
        </w:rPr>
        <w:t>е</w:t>
      </w:r>
      <w:r w:rsidRPr="002571C5">
        <w:rPr>
          <w:color w:val="000000"/>
        </w:rPr>
        <w:t xml:space="preserve"> из таблицы</w:t>
      </w:r>
    </w:p>
    <w:p w14:paraId="1AEB8BED" w14:textId="77777777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</w:t>
      </w:r>
      <w:proofErr w:type="spellStart"/>
      <w:r w:rsidRPr="002571C5">
        <w:rPr>
          <w:color w:val="000000"/>
        </w:rPr>
        <w:t>locationTable</w:t>
      </w:r>
      <w:proofErr w:type="spellEnd"/>
      <w:r w:rsidRPr="002571C5">
        <w:rPr>
          <w:color w:val="000000"/>
        </w:rPr>
        <w:t xml:space="preserve"> = </w:t>
      </w:r>
      <w:proofErr w:type="spellStart"/>
      <w:r w:rsidRPr="002571C5">
        <w:rPr>
          <w:color w:val="000000"/>
        </w:rPr>
        <w:t>loadTable</w:t>
      </w:r>
      <w:proofErr w:type="spellEnd"/>
      <w:r w:rsidRPr="002571C5">
        <w:rPr>
          <w:color w:val="000000"/>
        </w:rPr>
        <w:t>("countryLocations.</w:t>
      </w:r>
      <w:proofErr w:type="spellStart"/>
      <w:r w:rsidRPr="002571C5">
        <w:rPr>
          <w:color w:val="000000"/>
        </w:rPr>
        <w:t>tsv</w:t>
      </w:r>
      <w:proofErr w:type="spellEnd"/>
      <w:r w:rsidRPr="002571C5">
        <w:rPr>
          <w:color w:val="000000"/>
        </w:rPr>
        <w:t>","</w:t>
      </w:r>
      <w:proofErr w:type="spellStart"/>
      <w:proofErr w:type="gramStart"/>
      <w:r w:rsidRPr="002571C5">
        <w:rPr>
          <w:color w:val="000000"/>
        </w:rPr>
        <w:t>header,tsv</w:t>
      </w:r>
      <w:proofErr w:type="spellEnd"/>
      <w:proofErr w:type="gramEnd"/>
      <w:r w:rsidRPr="002571C5">
        <w:rPr>
          <w:color w:val="000000"/>
        </w:rPr>
        <w:t>");</w:t>
      </w:r>
    </w:p>
    <w:p w14:paraId="11D9020D" w14:textId="5963C3C2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</w:t>
      </w:r>
      <w:proofErr w:type="spellStart"/>
      <w:r w:rsidRPr="002571C5">
        <w:rPr>
          <w:color w:val="000000"/>
        </w:rPr>
        <w:t>dataTable</w:t>
      </w:r>
      <w:proofErr w:type="spellEnd"/>
      <w:r w:rsidRPr="002571C5">
        <w:rPr>
          <w:color w:val="000000"/>
        </w:rPr>
        <w:t xml:space="preserve"> = </w:t>
      </w:r>
      <w:proofErr w:type="spellStart"/>
      <w:r w:rsidRPr="002571C5">
        <w:rPr>
          <w:color w:val="000000"/>
        </w:rPr>
        <w:t>loadTable</w:t>
      </w:r>
      <w:proofErr w:type="spellEnd"/>
      <w:r w:rsidRPr="002571C5">
        <w:rPr>
          <w:color w:val="000000"/>
        </w:rPr>
        <w:t>("badTeeth.</w:t>
      </w:r>
      <w:proofErr w:type="spellStart"/>
      <w:r w:rsidRPr="002571C5">
        <w:rPr>
          <w:color w:val="000000"/>
        </w:rPr>
        <w:t>tsv</w:t>
      </w:r>
      <w:proofErr w:type="spellEnd"/>
      <w:r w:rsidRPr="002571C5">
        <w:rPr>
          <w:color w:val="000000"/>
        </w:rPr>
        <w:t>","</w:t>
      </w:r>
      <w:proofErr w:type="spellStart"/>
      <w:proofErr w:type="gramStart"/>
      <w:r w:rsidRPr="002571C5">
        <w:rPr>
          <w:color w:val="000000"/>
        </w:rPr>
        <w:t>header,tsv</w:t>
      </w:r>
      <w:proofErr w:type="spellEnd"/>
      <w:proofErr w:type="gramEnd"/>
      <w:r w:rsidRPr="002571C5">
        <w:rPr>
          <w:color w:val="000000"/>
        </w:rPr>
        <w:t>");</w:t>
      </w:r>
    </w:p>
    <w:p w14:paraId="28EA01FE" w14:textId="2F6C2A54" w:rsidR="00E20408" w:rsidRDefault="00E20408" w:rsidP="00E20408">
      <w:pPr>
        <w:pStyle w:val="ad"/>
        <w:spacing w:after="120"/>
      </w:pPr>
      <w:r>
        <w:t xml:space="preserve">Для хранения данных воспользуемся методом </w:t>
      </w:r>
      <w:proofErr w:type="spellStart"/>
      <w:r w:rsidRPr="00E20408">
        <w:t>dataTable</w:t>
      </w:r>
      <w:proofErr w:type="spellEnd"/>
      <w:r>
        <w:t>:</w:t>
      </w:r>
    </w:p>
    <w:p w14:paraId="788A1899" w14:textId="77777777" w:rsidR="00E20408" w:rsidRPr="002571C5" w:rsidRDefault="00E20408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lastRenderedPageBreak/>
        <w:t>// Получаем данные о плохих зубах по стране.</w:t>
      </w:r>
    </w:p>
    <w:p w14:paraId="64DEA927" w14:textId="77777777" w:rsidR="00E20408" w:rsidRPr="002571C5" w:rsidRDefault="00E20408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String </w:t>
      </w:r>
      <w:proofErr w:type="spellStart"/>
      <w:r w:rsidRPr="002571C5">
        <w:rPr>
          <w:color w:val="000000"/>
        </w:rPr>
        <w:t>countryName</w:t>
      </w:r>
      <w:proofErr w:type="spellEnd"/>
      <w:r w:rsidRPr="002571C5">
        <w:rPr>
          <w:color w:val="000000"/>
        </w:rPr>
        <w:t xml:space="preserve"> = </w:t>
      </w:r>
      <w:proofErr w:type="spellStart"/>
      <w:r w:rsidRPr="002571C5">
        <w:rPr>
          <w:color w:val="000000"/>
        </w:rPr>
        <w:t>dataTable.getString</w:t>
      </w:r>
      <w:proofErr w:type="spellEnd"/>
      <w:r w:rsidRPr="002571C5">
        <w:rPr>
          <w:color w:val="000000"/>
        </w:rPr>
        <w:t>(row,"</w:t>
      </w:r>
      <w:proofErr w:type="spellStart"/>
      <w:r w:rsidRPr="002571C5">
        <w:rPr>
          <w:color w:val="000000"/>
        </w:rPr>
        <w:t>CountryName</w:t>
      </w:r>
      <w:proofErr w:type="spellEnd"/>
      <w:r w:rsidRPr="002571C5">
        <w:rPr>
          <w:color w:val="000000"/>
        </w:rPr>
        <w:t>");</w:t>
      </w:r>
    </w:p>
    <w:p w14:paraId="63A0B546" w14:textId="2A145DD7" w:rsidR="00E20408" w:rsidRPr="002571C5" w:rsidRDefault="00E20408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float </w:t>
      </w:r>
      <w:proofErr w:type="spellStart"/>
      <w:r w:rsidRPr="002571C5">
        <w:rPr>
          <w:color w:val="000000"/>
        </w:rPr>
        <w:t>badTeeth</w:t>
      </w:r>
      <w:proofErr w:type="spellEnd"/>
      <w:r w:rsidRPr="002571C5">
        <w:rPr>
          <w:color w:val="000000"/>
        </w:rPr>
        <w:t xml:space="preserve"> = </w:t>
      </w:r>
      <w:proofErr w:type="spellStart"/>
      <w:r w:rsidRPr="002571C5">
        <w:rPr>
          <w:color w:val="000000"/>
        </w:rPr>
        <w:t>dataTable.getFloat</w:t>
      </w:r>
      <w:proofErr w:type="spellEnd"/>
      <w:r w:rsidRPr="002571C5">
        <w:rPr>
          <w:color w:val="000000"/>
        </w:rPr>
        <w:t>(row,"</w:t>
      </w:r>
      <w:proofErr w:type="spellStart"/>
      <w:r w:rsidRPr="002571C5">
        <w:rPr>
          <w:color w:val="000000"/>
        </w:rPr>
        <w:t>NumBadTeeth</w:t>
      </w:r>
      <w:proofErr w:type="spellEnd"/>
      <w:r w:rsidRPr="002571C5">
        <w:rPr>
          <w:color w:val="000000"/>
        </w:rPr>
        <w:t>");</w:t>
      </w:r>
    </w:p>
    <w:p w14:paraId="22AAE9F2" w14:textId="0443DCDF" w:rsidR="00D131ED" w:rsidRDefault="00D131ED" w:rsidP="00D131ED">
      <w:pPr>
        <w:pStyle w:val="ad"/>
        <w:spacing w:before="120" w:after="120"/>
      </w:pPr>
      <w:r>
        <w:t>Далее для отображения данных на карте воспользуемся</w:t>
      </w:r>
      <w:r w:rsidRPr="00D131ED">
        <w:t xml:space="preserve"> </w:t>
      </w:r>
      <w:r>
        <w:t>ф</w:t>
      </w:r>
      <w:r>
        <w:t>ункци</w:t>
      </w:r>
      <w:r>
        <w:t>ей</w:t>
      </w:r>
      <w:r>
        <w:t xml:space="preserve"> </w:t>
      </w:r>
      <w:proofErr w:type="spellStart"/>
      <w:proofErr w:type="gramStart"/>
      <w:r>
        <w:t>map</w:t>
      </w:r>
      <w:proofErr w:type="spellEnd"/>
      <w:r>
        <w:t>(</w:t>
      </w:r>
      <w:proofErr w:type="gramEnd"/>
      <w:r>
        <w:t>)</w:t>
      </w:r>
      <w:r>
        <w:t xml:space="preserve"> </w:t>
      </w:r>
      <w:r>
        <w:t>для прямого преобразования из одного диапазона чисел в другой.</w:t>
      </w:r>
    </w:p>
    <w:p w14:paraId="4D95E819" w14:textId="77777777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>// Берем широту и долготу из данных о стране.</w:t>
      </w:r>
    </w:p>
    <w:p w14:paraId="0AF5F262" w14:textId="77777777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float </w:t>
      </w:r>
      <w:proofErr w:type="gramStart"/>
      <w:r w:rsidRPr="002571C5">
        <w:rPr>
          <w:color w:val="000000"/>
        </w:rPr>
        <w:t>latitude  =</w:t>
      </w:r>
      <w:proofErr w:type="gramEnd"/>
      <w:r w:rsidRPr="002571C5">
        <w:rPr>
          <w:color w:val="000000"/>
        </w:rPr>
        <w:t xml:space="preserve"> </w:t>
      </w:r>
      <w:proofErr w:type="spellStart"/>
      <w:r w:rsidRPr="002571C5">
        <w:rPr>
          <w:color w:val="000000"/>
        </w:rPr>
        <w:t>countryRow.getFloat</w:t>
      </w:r>
      <w:proofErr w:type="spellEnd"/>
      <w:r w:rsidRPr="002571C5">
        <w:rPr>
          <w:color w:val="000000"/>
        </w:rPr>
        <w:t>("latitude");</w:t>
      </w:r>
    </w:p>
    <w:p w14:paraId="421AC2B2" w14:textId="2FD08309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float longitude = </w:t>
      </w:r>
      <w:proofErr w:type="spellStart"/>
      <w:r w:rsidRPr="002571C5">
        <w:rPr>
          <w:color w:val="000000"/>
        </w:rPr>
        <w:t>countryRow.getFloat</w:t>
      </w:r>
      <w:proofErr w:type="spellEnd"/>
      <w:r w:rsidRPr="002571C5">
        <w:rPr>
          <w:color w:val="000000"/>
        </w:rPr>
        <w:t>("longitude");</w:t>
      </w:r>
    </w:p>
    <w:p w14:paraId="17ABFF75" w14:textId="1C1EFBF5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// Масштабируем широту и долготу, чтобы они соответствовали метрике окна.</w:t>
      </w:r>
    </w:p>
    <w:p w14:paraId="3C73E859" w14:textId="77777777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float x = map(</w:t>
      </w:r>
      <w:proofErr w:type="gramStart"/>
      <w:r w:rsidRPr="002571C5">
        <w:rPr>
          <w:color w:val="000000"/>
        </w:rPr>
        <w:t>longitude,-</w:t>
      </w:r>
      <w:proofErr w:type="gramEnd"/>
      <w:r w:rsidRPr="002571C5">
        <w:rPr>
          <w:color w:val="000000"/>
        </w:rPr>
        <w:t>180,180,0,width);</w:t>
      </w:r>
    </w:p>
    <w:p w14:paraId="45A564B1" w14:textId="77777777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float y = map(</w:t>
      </w:r>
      <w:proofErr w:type="gramStart"/>
      <w:r w:rsidRPr="002571C5">
        <w:rPr>
          <w:color w:val="000000"/>
        </w:rPr>
        <w:t>latitude,-</w:t>
      </w:r>
      <w:proofErr w:type="gramEnd"/>
      <w:r w:rsidRPr="002571C5">
        <w:rPr>
          <w:color w:val="000000"/>
        </w:rPr>
        <w:t>60,85,height,0);</w:t>
      </w:r>
    </w:p>
    <w:p w14:paraId="686A41B4" w14:textId="0650768E" w:rsidR="00D131ED" w:rsidRPr="002571C5" w:rsidRDefault="00D131ED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</w:t>
      </w:r>
      <w:r w:rsidR="000A1B54" w:rsidRPr="002571C5">
        <w:rPr>
          <w:color w:val="000000"/>
        </w:rPr>
        <w:t>ellipse(</w:t>
      </w:r>
      <w:proofErr w:type="spellStart"/>
      <w:proofErr w:type="gramStart"/>
      <w:r w:rsidR="000A1B54" w:rsidRPr="002571C5">
        <w:rPr>
          <w:color w:val="000000"/>
        </w:rPr>
        <w:t>x,y</w:t>
      </w:r>
      <w:proofErr w:type="gramEnd"/>
      <w:r w:rsidR="000A1B54" w:rsidRPr="002571C5">
        <w:rPr>
          <w:color w:val="000000"/>
        </w:rPr>
        <w:t>,circleSize</w:t>
      </w:r>
      <w:proofErr w:type="spellEnd"/>
      <w:r w:rsidR="000A1B54" w:rsidRPr="002571C5">
        <w:rPr>
          <w:color w:val="000000"/>
        </w:rPr>
        <w:t>/scale*1.45,circleSize/scale*1.45);</w:t>
      </w:r>
    </w:p>
    <w:p w14:paraId="492822D0" w14:textId="35698519" w:rsidR="00D131ED" w:rsidRPr="00D131ED" w:rsidRDefault="00D131ED" w:rsidP="000A1B54">
      <w:pPr>
        <w:pStyle w:val="ad"/>
        <w:spacing w:before="120"/>
      </w:pPr>
      <w:r>
        <w:t xml:space="preserve">Функция </w:t>
      </w:r>
      <w:proofErr w:type="spellStart"/>
      <w:proofErr w:type="gramStart"/>
      <w:r>
        <w:t>map</w:t>
      </w:r>
      <w:proofErr w:type="spellEnd"/>
      <w:r>
        <w:t>(</w:t>
      </w:r>
      <w:proofErr w:type="gramEnd"/>
      <w:r>
        <w:t>)</w:t>
      </w:r>
      <w:r w:rsidRPr="00D131ED">
        <w:t xml:space="preserve"> имеет пять параметров.</w:t>
      </w:r>
    </w:p>
    <w:p w14:paraId="23CC6ED7" w14:textId="6F8335D9" w:rsidR="00D131ED" w:rsidRPr="00465EA3" w:rsidRDefault="00465EA3" w:rsidP="00D131ED">
      <w:pPr>
        <w:pStyle w:val="ad"/>
        <w:rPr>
          <w:i/>
          <w:iCs/>
          <w:lang w:val="en-US"/>
        </w:rPr>
      </w:pPr>
      <w:proofErr w:type="gramStart"/>
      <w:r w:rsidRPr="00465EA3">
        <w:rPr>
          <w:i/>
          <w:iCs/>
          <w:lang w:val="en-US"/>
        </w:rPr>
        <w:t>map(</w:t>
      </w:r>
      <w:proofErr w:type="gramEnd"/>
      <w:r w:rsidRPr="00465EA3">
        <w:rPr>
          <w:i/>
          <w:iCs/>
          <w:lang w:val="en-US"/>
        </w:rPr>
        <w:t>value, low1, high1, low2, high2)</w:t>
      </w:r>
    </w:p>
    <w:p w14:paraId="70EEF563" w14:textId="4349C04F" w:rsidR="00D131ED" w:rsidRPr="00D131ED" w:rsidRDefault="00D131ED" w:rsidP="00D131ED">
      <w:pPr>
        <w:pStyle w:val="ad"/>
      </w:pPr>
      <w:r w:rsidRPr="00D131ED">
        <w:t xml:space="preserve">Параметр </w:t>
      </w:r>
      <w:r w:rsidRPr="00D131ED">
        <w:rPr>
          <w:lang w:val="en-US"/>
        </w:rPr>
        <w:t>value</w:t>
      </w:r>
      <w:r w:rsidRPr="00D131ED">
        <w:t xml:space="preserve"> </w:t>
      </w:r>
      <w:r w:rsidR="00465EA3" w:rsidRPr="00D131ED">
        <w:t>— это</w:t>
      </w:r>
      <w:r w:rsidRPr="00D131ED">
        <w:t xml:space="preserve"> число для повторного сопоставления. Аналогично функции </w:t>
      </w:r>
      <w:r w:rsidRPr="00D131ED">
        <w:rPr>
          <w:lang w:val="en-US"/>
        </w:rPr>
        <w:t>norm</w:t>
      </w:r>
      <w:r w:rsidRPr="00D131ED">
        <w:t xml:space="preserve">, параметры </w:t>
      </w:r>
      <w:r w:rsidRPr="00D131ED">
        <w:rPr>
          <w:lang w:val="en-US"/>
        </w:rPr>
        <w:t>low</w:t>
      </w:r>
      <w:r w:rsidRPr="00D131ED">
        <w:t xml:space="preserve">1 и </w:t>
      </w:r>
      <w:r w:rsidRPr="00D131ED">
        <w:rPr>
          <w:lang w:val="en-US"/>
        </w:rPr>
        <w:t>low</w:t>
      </w:r>
      <w:r w:rsidRPr="00D131ED">
        <w:t>2 являются минимальными и максимальными значениями текущего диапазона</w:t>
      </w:r>
      <w:r w:rsidR="00465EA3">
        <w:t>, здесь мы меняем стандартный диапазон широты и долготы</w:t>
      </w:r>
      <w:r w:rsidRPr="00D131ED">
        <w:t xml:space="preserve">. Параметры </w:t>
      </w:r>
      <w:r w:rsidRPr="00D131ED">
        <w:rPr>
          <w:lang w:val="en-US"/>
        </w:rPr>
        <w:t>low</w:t>
      </w:r>
      <w:r w:rsidR="00465EA3">
        <w:t>2</w:t>
      </w:r>
      <w:r w:rsidRPr="00D131ED">
        <w:t xml:space="preserve"> и </w:t>
      </w:r>
      <w:r w:rsidRPr="00D131ED">
        <w:rPr>
          <w:lang w:val="en-US"/>
        </w:rPr>
        <w:t>high</w:t>
      </w:r>
      <w:r w:rsidRPr="00D131ED">
        <w:t>2 являются минимальными и максимальными значениями для нового диапазона</w:t>
      </w:r>
      <w:r w:rsidR="00465EA3" w:rsidRPr="00465EA3">
        <w:t xml:space="preserve"> [1]</w:t>
      </w:r>
      <w:r w:rsidRPr="00D131ED">
        <w:t xml:space="preserve">. </w:t>
      </w:r>
    </w:p>
    <w:p w14:paraId="09D08B35" w14:textId="534D84A1" w:rsidR="00D131ED" w:rsidRDefault="00465EA3" w:rsidP="00E20408">
      <w:pPr>
        <w:pStyle w:val="ad"/>
      </w:pPr>
      <w:r>
        <w:t xml:space="preserve">Также воспользуемся функцией </w:t>
      </w:r>
      <w:proofErr w:type="gramStart"/>
      <w:r w:rsidRPr="00D131ED">
        <w:rPr>
          <w:lang w:val="en-US"/>
        </w:rPr>
        <w:t>ellipse</w:t>
      </w:r>
      <w:r>
        <w:t>(</w:t>
      </w:r>
      <w:proofErr w:type="gramEnd"/>
      <w:r>
        <w:t xml:space="preserve">) для создания наших «пузырьков» на карте в соответствии с показателями </w:t>
      </w:r>
      <w:r w:rsidR="000A1B54">
        <w:t>здоровья зубов.</w:t>
      </w:r>
    </w:p>
    <w:p w14:paraId="5FE60434" w14:textId="3176185E" w:rsidR="000A1B54" w:rsidRDefault="000A1B54" w:rsidP="000A1B54">
      <w:pPr>
        <w:pStyle w:val="ad"/>
        <w:spacing w:after="120"/>
      </w:pPr>
      <w:r>
        <w:t xml:space="preserve">Для создания некоторой интерактивности нашей визуализации воспользуемся методом </w:t>
      </w:r>
      <w:proofErr w:type="spellStart"/>
      <w:r w:rsidRPr="000A1B54">
        <w:t>MouseEvent</w:t>
      </w:r>
      <w:proofErr w:type="spellEnd"/>
      <w:r>
        <w:t xml:space="preserve">, конкретно методом </w:t>
      </w:r>
      <w:proofErr w:type="spellStart"/>
      <w:r w:rsidRPr="000A1B54">
        <w:t>mouseWheel</w:t>
      </w:r>
      <w:proofErr w:type="spellEnd"/>
      <w:r>
        <w:t>, который позволит нам приближать и отдалять наше изображение при прокрутке колесика мыши.</w:t>
      </w:r>
    </w:p>
    <w:p w14:paraId="7461FAFD" w14:textId="77777777" w:rsidR="000A1B54" w:rsidRPr="002571C5" w:rsidRDefault="000A1B54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void </w:t>
      </w:r>
      <w:proofErr w:type="spellStart"/>
      <w:proofErr w:type="gramStart"/>
      <w:r w:rsidRPr="002571C5">
        <w:rPr>
          <w:color w:val="000000"/>
        </w:rPr>
        <w:t>mouseWheel</w:t>
      </w:r>
      <w:proofErr w:type="spellEnd"/>
      <w:r w:rsidRPr="002571C5">
        <w:rPr>
          <w:color w:val="000000"/>
        </w:rPr>
        <w:t>(</w:t>
      </w:r>
      <w:proofErr w:type="spellStart"/>
      <w:proofErr w:type="gramEnd"/>
      <w:r w:rsidRPr="002571C5">
        <w:rPr>
          <w:color w:val="000000"/>
        </w:rPr>
        <w:t>MouseEvent</w:t>
      </w:r>
      <w:proofErr w:type="spellEnd"/>
      <w:r w:rsidRPr="002571C5">
        <w:rPr>
          <w:color w:val="000000"/>
        </w:rPr>
        <w:t xml:space="preserve"> event) {</w:t>
      </w:r>
    </w:p>
    <w:p w14:paraId="6DE6C254" w14:textId="77777777" w:rsidR="000A1B54" w:rsidRPr="002571C5" w:rsidRDefault="000A1B54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float </w:t>
      </w:r>
      <w:proofErr w:type="spellStart"/>
      <w:r w:rsidRPr="002571C5">
        <w:rPr>
          <w:color w:val="000000"/>
        </w:rPr>
        <w:t>zoomFactor</w:t>
      </w:r>
      <w:proofErr w:type="spellEnd"/>
      <w:r w:rsidRPr="002571C5">
        <w:rPr>
          <w:color w:val="000000"/>
        </w:rPr>
        <w:t xml:space="preserve"> = -</w:t>
      </w:r>
      <w:proofErr w:type="spellStart"/>
      <w:proofErr w:type="gramStart"/>
      <w:r w:rsidRPr="002571C5">
        <w:rPr>
          <w:color w:val="000000"/>
        </w:rPr>
        <w:t>event.getAmount</w:t>
      </w:r>
      <w:proofErr w:type="spellEnd"/>
      <w:proofErr w:type="gramEnd"/>
      <w:r w:rsidRPr="002571C5">
        <w:rPr>
          <w:color w:val="000000"/>
        </w:rPr>
        <w:t xml:space="preserve">()*.1 + 1; </w:t>
      </w:r>
    </w:p>
    <w:p w14:paraId="245CBD63" w14:textId="1B4725E3" w:rsidR="000A1B54" w:rsidRPr="002571C5" w:rsidRDefault="000A1B54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float </w:t>
      </w:r>
      <w:proofErr w:type="spellStart"/>
      <w:r w:rsidRPr="002571C5">
        <w:rPr>
          <w:color w:val="000000"/>
        </w:rPr>
        <w:t>newScale</w:t>
      </w:r>
      <w:proofErr w:type="spellEnd"/>
      <w:r w:rsidRPr="002571C5">
        <w:rPr>
          <w:color w:val="000000"/>
        </w:rPr>
        <w:t xml:space="preserve"> = </w:t>
      </w:r>
      <w:proofErr w:type="gramStart"/>
      <w:r w:rsidRPr="002571C5">
        <w:rPr>
          <w:color w:val="000000"/>
        </w:rPr>
        <w:t>constrain(</w:t>
      </w:r>
      <w:proofErr w:type="gramEnd"/>
      <w:r w:rsidRPr="002571C5">
        <w:rPr>
          <w:color w:val="000000"/>
        </w:rPr>
        <w:t xml:space="preserve">scale * </w:t>
      </w:r>
      <w:proofErr w:type="spellStart"/>
      <w:r w:rsidRPr="002571C5">
        <w:rPr>
          <w:color w:val="000000"/>
        </w:rPr>
        <w:t>zoomFactor</w:t>
      </w:r>
      <w:proofErr w:type="spellEnd"/>
      <w:r w:rsidRPr="002571C5">
        <w:rPr>
          <w:color w:val="000000"/>
        </w:rPr>
        <w:t xml:space="preserve">, </w:t>
      </w:r>
      <w:proofErr w:type="spellStart"/>
      <w:r w:rsidRPr="002571C5">
        <w:rPr>
          <w:color w:val="000000"/>
        </w:rPr>
        <w:t>minScale</w:t>
      </w:r>
      <w:proofErr w:type="spellEnd"/>
      <w:r w:rsidRPr="002571C5">
        <w:rPr>
          <w:color w:val="000000"/>
        </w:rPr>
        <w:t xml:space="preserve">, </w:t>
      </w:r>
      <w:proofErr w:type="spellStart"/>
      <w:r w:rsidRPr="002571C5">
        <w:rPr>
          <w:color w:val="000000"/>
        </w:rPr>
        <w:t>maxScale</w:t>
      </w:r>
      <w:proofErr w:type="spellEnd"/>
      <w:r w:rsidRPr="002571C5">
        <w:rPr>
          <w:color w:val="000000"/>
        </w:rPr>
        <w:t xml:space="preserve">);  </w:t>
      </w:r>
    </w:p>
    <w:p w14:paraId="14DA44A7" w14:textId="77777777" w:rsidR="000A1B54" w:rsidRPr="002571C5" w:rsidRDefault="000A1B54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</w:t>
      </w:r>
      <w:proofErr w:type="spellStart"/>
      <w:r w:rsidRPr="002571C5">
        <w:rPr>
          <w:color w:val="000000"/>
        </w:rPr>
        <w:t>tx</w:t>
      </w:r>
      <w:proofErr w:type="spellEnd"/>
      <w:r w:rsidRPr="002571C5">
        <w:rPr>
          <w:color w:val="000000"/>
        </w:rPr>
        <w:t xml:space="preserve"> -= (</w:t>
      </w:r>
      <w:proofErr w:type="spellStart"/>
      <w:r w:rsidRPr="002571C5">
        <w:rPr>
          <w:color w:val="000000"/>
        </w:rPr>
        <w:t>mouseX</w:t>
      </w:r>
      <w:proofErr w:type="spellEnd"/>
      <w:r w:rsidRPr="002571C5">
        <w:rPr>
          <w:color w:val="000000"/>
        </w:rPr>
        <w:t>/</w:t>
      </w:r>
      <w:proofErr w:type="spellStart"/>
      <w:r w:rsidRPr="002571C5">
        <w:rPr>
          <w:color w:val="000000"/>
        </w:rPr>
        <w:t>newScale</w:t>
      </w:r>
      <w:proofErr w:type="spellEnd"/>
      <w:r w:rsidRPr="002571C5">
        <w:rPr>
          <w:color w:val="000000"/>
        </w:rPr>
        <w:t xml:space="preserve"> - </w:t>
      </w:r>
      <w:proofErr w:type="spellStart"/>
      <w:r w:rsidRPr="002571C5">
        <w:rPr>
          <w:color w:val="000000"/>
        </w:rPr>
        <w:t>mouseX</w:t>
      </w:r>
      <w:proofErr w:type="spellEnd"/>
      <w:r w:rsidRPr="002571C5">
        <w:rPr>
          <w:color w:val="000000"/>
        </w:rPr>
        <w:t>/scale);</w:t>
      </w:r>
    </w:p>
    <w:p w14:paraId="50891807" w14:textId="13852AD1" w:rsidR="000A1B54" w:rsidRPr="002571C5" w:rsidRDefault="000A1B54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ty -= (</w:t>
      </w:r>
      <w:proofErr w:type="spellStart"/>
      <w:r w:rsidRPr="002571C5">
        <w:rPr>
          <w:color w:val="000000"/>
        </w:rPr>
        <w:t>mouseY</w:t>
      </w:r>
      <w:proofErr w:type="spellEnd"/>
      <w:r w:rsidRPr="002571C5">
        <w:rPr>
          <w:color w:val="000000"/>
        </w:rPr>
        <w:t>/</w:t>
      </w:r>
      <w:proofErr w:type="spellStart"/>
      <w:r w:rsidRPr="002571C5">
        <w:rPr>
          <w:color w:val="000000"/>
        </w:rPr>
        <w:t>newScale</w:t>
      </w:r>
      <w:proofErr w:type="spellEnd"/>
      <w:r w:rsidRPr="002571C5">
        <w:rPr>
          <w:color w:val="000000"/>
        </w:rPr>
        <w:t xml:space="preserve"> - </w:t>
      </w:r>
      <w:proofErr w:type="spellStart"/>
      <w:r w:rsidRPr="002571C5">
        <w:rPr>
          <w:color w:val="000000"/>
        </w:rPr>
        <w:t>mouseY</w:t>
      </w:r>
      <w:proofErr w:type="spellEnd"/>
      <w:r w:rsidRPr="002571C5">
        <w:rPr>
          <w:color w:val="000000"/>
        </w:rPr>
        <w:t>/scale);</w:t>
      </w:r>
    </w:p>
    <w:p w14:paraId="366BA115" w14:textId="77777777" w:rsidR="000A1B54" w:rsidRPr="002571C5" w:rsidRDefault="000A1B54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scale = </w:t>
      </w:r>
      <w:proofErr w:type="spellStart"/>
      <w:r w:rsidRPr="002571C5">
        <w:rPr>
          <w:color w:val="000000"/>
        </w:rPr>
        <w:t>newScale</w:t>
      </w:r>
      <w:proofErr w:type="spellEnd"/>
      <w:r w:rsidRPr="002571C5">
        <w:rPr>
          <w:color w:val="000000"/>
        </w:rPr>
        <w:t>;</w:t>
      </w:r>
    </w:p>
    <w:p w14:paraId="08A7D092" w14:textId="5A0F629E" w:rsidR="000A1B54" w:rsidRPr="002571C5" w:rsidRDefault="000A1B54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>}</w:t>
      </w:r>
    </w:p>
    <w:p w14:paraId="2502BEBA" w14:textId="1398C138" w:rsidR="000A1B54" w:rsidRPr="00D73C63" w:rsidRDefault="000A1B54" w:rsidP="00FF4572">
      <w:pPr>
        <w:pStyle w:val="3"/>
        <w:ind w:left="1225" w:hanging="505"/>
        <w:outlineLvl w:val="2"/>
      </w:pPr>
      <w:bookmarkStart w:id="12" w:name="_Toc122035995"/>
      <w:r>
        <w:t>Результат</w:t>
      </w:r>
      <w:r w:rsidRPr="001E2258">
        <w:t xml:space="preserve"> </w:t>
      </w:r>
      <w:r>
        <w:t>визуализации данных</w:t>
      </w:r>
      <w:bookmarkEnd w:id="12"/>
    </w:p>
    <w:p w14:paraId="755B9CCA" w14:textId="1D0B0775" w:rsidR="000A1B54" w:rsidRDefault="000A1B54" w:rsidP="000A1B54">
      <w:pPr>
        <w:pStyle w:val="ad"/>
      </w:pPr>
      <w:r>
        <w:t xml:space="preserve">В </w:t>
      </w:r>
      <w:r>
        <w:t>результате выполнения работы мы создали небольшой проект, который представляет из себя пузырьковую карту с возможностью изменения размеров изображения для более конкретного рассмотрения отображаемых данных</w:t>
      </w:r>
      <w:r>
        <w:t>.</w:t>
      </w:r>
    </w:p>
    <w:p w14:paraId="605FC57F" w14:textId="4B29DBE2" w:rsidR="00D131ED" w:rsidRDefault="00D131ED" w:rsidP="00E20408">
      <w:pPr>
        <w:pStyle w:val="ad"/>
      </w:pPr>
    </w:p>
    <w:p w14:paraId="1FE558C7" w14:textId="2D661B08" w:rsidR="000A1B54" w:rsidRDefault="000A1B54" w:rsidP="000A1B54">
      <w:pPr>
        <w:pStyle w:val="ad"/>
        <w:ind w:firstLine="0"/>
        <w:jc w:val="center"/>
      </w:pPr>
      <w:r w:rsidRPr="000A1B54">
        <w:lastRenderedPageBreak/>
        <w:drawing>
          <wp:inline distT="0" distB="0" distL="0" distR="0" wp14:anchorId="4127C544" wp14:editId="3541AD06">
            <wp:extent cx="3848100" cy="2208904"/>
            <wp:effectExtent l="19050" t="19050" r="19050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123" cy="222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E9F13" w14:textId="27B0B853" w:rsidR="000A1B54" w:rsidRDefault="000A1B54" w:rsidP="003A51F9">
      <w:pPr>
        <w:pStyle w:val="ad"/>
        <w:spacing w:before="60" w:after="60"/>
        <w:ind w:firstLine="0"/>
        <w:jc w:val="center"/>
      </w:pPr>
      <w:r>
        <w:t>Рисунок 2 – Результат выполнения лабораторной работы №1</w:t>
      </w:r>
    </w:p>
    <w:p w14:paraId="1A22095E" w14:textId="6E0A08C4" w:rsidR="000A1B54" w:rsidRDefault="000A1B54" w:rsidP="000A1B54">
      <w:pPr>
        <w:pStyle w:val="ad"/>
        <w:ind w:firstLine="0"/>
        <w:jc w:val="center"/>
      </w:pPr>
      <w:r w:rsidRPr="000A1B54">
        <w:drawing>
          <wp:inline distT="0" distB="0" distL="0" distR="0" wp14:anchorId="11FF496F" wp14:editId="5476E2EC">
            <wp:extent cx="3876675" cy="2226550"/>
            <wp:effectExtent l="19050" t="19050" r="9525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5238" cy="2254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E172B" w14:textId="4E108763" w:rsidR="000A1B54" w:rsidRDefault="000A1B54" w:rsidP="003A51F9">
      <w:pPr>
        <w:pStyle w:val="ad"/>
        <w:spacing w:before="60" w:after="60"/>
        <w:ind w:firstLine="0"/>
        <w:jc w:val="center"/>
      </w:pPr>
      <w:r>
        <w:t xml:space="preserve">Рисунок </w:t>
      </w:r>
      <w:r>
        <w:t>3</w:t>
      </w:r>
      <w:r>
        <w:t xml:space="preserve"> – Результат выполнения лабораторной работы №1</w:t>
      </w:r>
    </w:p>
    <w:p w14:paraId="1E55A7CB" w14:textId="0E951D46" w:rsidR="000A1B54" w:rsidRPr="0012244C" w:rsidRDefault="000A1B54" w:rsidP="000A1B54">
      <w:pPr>
        <w:pStyle w:val="2"/>
        <w:numPr>
          <w:ilvl w:val="1"/>
          <w:numId w:val="7"/>
        </w:numPr>
        <w:spacing w:before="120" w:after="120" w:line="240" w:lineRule="auto"/>
        <w:ind w:left="1191" w:hanging="454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122035996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Визуализация данных средствами </w:t>
      </w:r>
      <w:r w:rsidR="00C506D0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D</w:t>
      </w:r>
      <w:r w:rsidR="00C506D0" w:rsidRPr="00C506D0">
        <w:rPr>
          <w:rFonts w:ascii="Times New Roman" w:hAnsi="Times New Roman" w:cs="Times New Roman"/>
          <w:b/>
          <w:color w:val="000000" w:themeColor="text1"/>
          <w:sz w:val="28"/>
        </w:rPr>
        <w:t>3.</w:t>
      </w:r>
      <w:proofErr w:type="spellStart"/>
      <w:r w:rsidR="00C506D0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js</w:t>
      </w:r>
      <w:bookmarkEnd w:id="13"/>
      <w:proofErr w:type="spellEnd"/>
    </w:p>
    <w:p w14:paraId="6D35E442" w14:textId="5E43A3DC" w:rsidR="003A51F9" w:rsidRDefault="003A51F9" w:rsidP="003A51F9">
      <w:pPr>
        <w:pStyle w:val="ad"/>
      </w:pPr>
      <w:r>
        <w:t>d3.js — также называемый D3 или d3.js — это библиотека JavaScript для создания визуализаций данных.</w:t>
      </w:r>
      <w:r w:rsidRPr="003A51F9">
        <w:t xml:space="preserve"> </w:t>
      </w:r>
      <w:r>
        <w:t>Аббревиатура D3 ссылается на полное название инструмента</w:t>
      </w:r>
      <w:r w:rsidRPr="003A51F9">
        <w:t xml:space="preserve"> </w:t>
      </w:r>
      <w:r>
        <w:t>—</w:t>
      </w:r>
      <w:r w:rsidRPr="003A51F9">
        <w:t xml:space="preserve"> </w:t>
      </w:r>
      <w:r>
        <w:t>Документы, управляемые данными</w:t>
      </w:r>
      <w:r w:rsidRPr="003A51F9">
        <w:t xml:space="preserve"> (</w:t>
      </w:r>
      <w:r w:rsidRPr="003A51F9">
        <w:t xml:space="preserve">Data-Driven </w:t>
      </w:r>
      <w:proofErr w:type="spellStart"/>
      <w:r w:rsidRPr="003A51F9">
        <w:t>Documents</w:t>
      </w:r>
      <w:proofErr w:type="spellEnd"/>
      <w:r w:rsidRPr="003A51F9">
        <w:t>)</w:t>
      </w:r>
      <w:r>
        <w:t xml:space="preserve">. Данные предоставлены вами, а документы </w:t>
      </w:r>
      <w:r>
        <w:t>— это</w:t>
      </w:r>
      <w:r>
        <w:t xml:space="preserve"> веб-документы, то есть все, что может быть отображено веб-браузером, например HTML и SVG. D3 выполняет управление в том смысле, что он соединяет данные с документами.</w:t>
      </w:r>
    </w:p>
    <w:p w14:paraId="5712D0AA" w14:textId="15C7C463" w:rsidR="000A1B54" w:rsidRDefault="003A51F9" w:rsidP="003A51F9">
      <w:pPr>
        <w:pStyle w:val="ad"/>
      </w:pPr>
      <w:r>
        <w:t>Н</w:t>
      </w:r>
      <w:r>
        <w:t xml:space="preserve">азвание также служит намеком на сеть технологий, лежащих в основе самого инструмента: W3, или Всемирная паутина, или, сегодня, просто </w:t>
      </w:r>
      <w:r>
        <w:t>«</w:t>
      </w:r>
      <w:r>
        <w:rPr>
          <w:lang w:val="en-US"/>
        </w:rPr>
        <w:t>Web</w:t>
      </w:r>
      <w:r>
        <w:t>»</w:t>
      </w:r>
      <w:r>
        <w:t xml:space="preserve">. Основным автором D3 является Майк </w:t>
      </w:r>
      <w:proofErr w:type="spellStart"/>
      <w:r>
        <w:t>Босток</w:t>
      </w:r>
      <w:proofErr w:type="spellEnd"/>
      <w:r>
        <w:t xml:space="preserve">, хотя </w:t>
      </w:r>
      <w:r>
        <w:t>также есть</w:t>
      </w:r>
      <w:r>
        <w:t xml:space="preserve"> несколько других преданных своему делу авторов. Проект полностью с открытым исходным кодом и свободно доступен на </w:t>
      </w:r>
      <w:proofErr w:type="spellStart"/>
      <w:r>
        <w:t>GitHub</w:t>
      </w:r>
      <w:proofErr w:type="spellEnd"/>
      <w:r>
        <w:t>. D3 выпущен под лицензией BSD, поэтому вы можете использовать, изменять и адаптировать код для некоммерческого или коммерческого использования бесплатно</w:t>
      </w:r>
      <w:r w:rsidR="000A1B54" w:rsidRPr="00E63274">
        <w:t>.</w:t>
      </w:r>
    </w:p>
    <w:p w14:paraId="61CE5DF2" w14:textId="77777777" w:rsidR="003A51F9" w:rsidRPr="00D73C63" w:rsidRDefault="003A51F9" w:rsidP="003A51F9">
      <w:pPr>
        <w:pStyle w:val="3"/>
        <w:ind w:left="1225" w:hanging="505"/>
        <w:outlineLvl w:val="2"/>
      </w:pPr>
      <w:bookmarkStart w:id="14" w:name="_Toc122035997"/>
      <w:r w:rsidRPr="00FF4572">
        <w:lastRenderedPageBreak/>
        <w:t>Описание данных</w:t>
      </w:r>
      <w:bookmarkEnd w:id="14"/>
    </w:p>
    <w:p w14:paraId="44F6F2E4" w14:textId="2A97B648" w:rsidR="003A51F9" w:rsidRDefault="003A51F9" w:rsidP="003A51F9">
      <w:pPr>
        <w:pStyle w:val="ad"/>
        <w:spacing w:after="120"/>
      </w:pPr>
      <w:r>
        <w:t xml:space="preserve">В качестве данных для работы были взяты данные о </w:t>
      </w:r>
      <w:r>
        <w:t>популярных туристических местах России у иностранцев посещающих РФ</w:t>
      </w:r>
      <w:r>
        <w:t xml:space="preserve">. Данные представляют из себя файл формата </w:t>
      </w:r>
      <w:proofErr w:type="spellStart"/>
      <w:r>
        <w:rPr>
          <w:lang w:val="en-US"/>
        </w:rPr>
        <w:t>json</w:t>
      </w:r>
      <w:proofErr w:type="spellEnd"/>
      <w:r>
        <w:t xml:space="preserve">. </w:t>
      </w:r>
    </w:p>
    <w:p w14:paraId="6E7ACF73" w14:textId="6A1F0D1A" w:rsidR="000A1B54" w:rsidRDefault="003A51F9" w:rsidP="003A51F9">
      <w:pPr>
        <w:pStyle w:val="ad"/>
        <w:ind w:firstLine="0"/>
        <w:jc w:val="center"/>
      </w:pPr>
      <w:r w:rsidRPr="003A51F9">
        <w:drawing>
          <wp:inline distT="0" distB="0" distL="0" distR="0" wp14:anchorId="036AB831" wp14:editId="791487CA">
            <wp:extent cx="4529470" cy="4428815"/>
            <wp:effectExtent l="19050" t="19050" r="2349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402" cy="4437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729E8" w14:textId="563DEFD6" w:rsidR="003A51F9" w:rsidRPr="003A51F9" w:rsidRDefault="003A51F9" w:rsidP="003A51F9">
      <w:pPr>
        <w:pStyle w:val="ad"/>
        <w:spacing w:before="60" w:after="60"/>
        <w:ind w:firstLine="0"/>
        <w:jc w:val="center"/>
      </w:pPr>
      <w:r>
        <w:t xml:space="preserve">Рисунок </w:t>
      </w:r>
      <w:r w:rsidRPr="003A51F9">
        <w:t>4</w:t>
      </w:r>
      <w:r>
        <w:t xml:space="preserve"> –</w:t>
      </w:r>
      <w:r w:rsidRPr="003A51F9">
        <w:t xml:space="preserve"> </w:t>
      </w:r>
      <w:r>
        <w:t>Часть данных для лабораторной работы №2</w:t>
      </w:r>
    </w:p>
    <w:p w14:paraId="645048CA" w14:textId="488CD809" w:rsidR="0028471A" w:rsidRDefault="0028471A" w:rsidP="003A51F9">
      <w:pPr>
        <w:pStyle w:val="ad"/>
      </w:pPr>
      <w:r>
        <w:t>По аналогии с прошлой работой нас будут интересовать данные о широте и долготе наших данных</w:t>
      </w:r>
      <w:r w:rsidR="003A51F9">
        <w:t>.</w:t>
      </w:r>
      <w:r>
        <w:t xml:space="preserve"> Так же нам понадобится данные для создания </w:t>
      </w:r>
      <w:r>
        <w:rPr>
          <w:lang w:val="en-US"/>
        </w:rPr>
        <w:t>SVG</w:t>
      </w:r>
      <w:r w:rsidRPr="0028471A">
        <w:t xml:space="preserve"> </w:t>
      </w:r>
      <w:r>
        <w:t xml:space="preserve">изображения Земли, для этого воспользуемся данными из интернет ресурса – </w:t>
      </w:r>
      <w:hyperlink r:id="rId16" w:history="1">
        <w:r w:rsidRPr="00254054">
          <w:rPr>
            <w:rStyle w:val="af"/>
          </w:rPr>
          <w:t>https://konivatsara.com/resource/tpojson/land-110m.json</w:t>
        </w:r>
      </w:hyperlink>
      <w:r>
        <w:t>.</w:t>
      </w:r>
    </w:p>
    <w:p w14:paraId="3E29BFD9" w14:textId="77777777" w:rsidR="0028471A" w:rsidRPr="00D73C63" w:rsidRDefault="0028471A" w:rsidP="00FF4572">
      <w:pPr>
        <w:pStyle w:val="3"/>
        <w:ind w:left="1225" w:hanging="505"/>
        <w:outlineLvl w:val="2"/>
      </w:pPr>
      <w:r>
        <w:t xml:space="preserve"> </w:t>
      </w:r>
      <w:bookmarkStart w:id="15" w:name="_Toc122035998"/>
      <w:r w:rsidRPr="001E2258">
        <w:t xml:space="preserve">Описание </w:t>
      </w:r>
      <w:r>
        <w:t>методов визуализации данных</w:t>
      </w:r>
      <w:bookmarkEnd w:id="15"/>
    </w:p>
    <w:p w14:paraId="62B1C20B" w14:textId="2A580D72" w:rsidR="0028471A" w:rsidRDefault="0028471A" w:rsidP="0028471A">
      <w:pPr>
        <w:pStyle w:val="ad"/>
      </w:pPr>
      <w:r>
        <w:t xml:space="preserve">В рамках лабораторной было принято решение о реализации </w:t>
      </w:r>
      <w:r w:rsidR="00391A6A">
        <w:t>3</w:t>
      </w:r>
      <w:r w:rsidR="00391A6A">
        <w:rPr>
          <w:lang w:val="en-US"/>
        </w:rPr>
        <w:t>D</w:t>
      </w:r>
      <w:r w:rsidR="00391A6A" w:rsidRPr="0028471A">
        <w:t>-</w:t>
      </w:r>
      <w:r w:rsidR="00391A6A">
        <w:t>картограммы, дополненной</w:t>
      </w:r>
      <w:r>
        <w:t xml:space="preserve"> точены</w:t>
      </w:r>
      <w:r w:rsidR="00391A6A">
        <w:t>ми</w:t>
      </w:r>
      <w:r w:rsidRPr="001E2258">
        <w:t xml:space="preserve"> символ</w:t>
      </w:r>
      <w:r w:rsidR="00391A6A">
        <w:t>ами</w:t>
      </w:r>
      <w:r>
        <w:t>.</w:t>
      </w:r>
    </w:p>
    <w:p w14:paraId="546F8612" w14:textId="33260ADD" w:rsidR="003A51F9" w:rsidRDefault="00391A6A" w:rsidP="003A51F9">
      <w:pPr>
        <w:pStyle w:val="ad"/>
      </w:pPr>
      <w:r>
        <w:t xml:space="preserve">Для выполнения поставленной задачи создадим методы: </w:t>
      </w:r>
      <w:proofErr w:type="spellStart"/>
      <w:proofErr w:type="gramStart"/>
      <w:r>
        <w:rPr>
          <w:lang w:val="en-US"/>
        </w:rPr>
        <w:t>drawGlobe</w:t>
      </w:r>
      <w:proofErr w:type="spellEnd"/>
      <w:r w:rsidRPr="00391A6A">
        <w:t>(</w:t>
      </w:r>
      <w:proofErr w:type="gramEnd"/>
      <w:r w:rsidRPr="00391A6A">
        <w:t xml:space="preserve">) </w:t>
      </w:r>
      <w:r>
        <w:t>–</w:t>
      </w:r>
      <w:r w:rsidRPr="00391A6A">
        <w:t xml:space="preserve"> </w:t>
      </w:r>
      <w:r>
        <w:t xml:space="preserve">для создания </w:t>
      </w:r>
      <w:r>
        <w:rPr>
          <w:lang w:val="en-US"/>
        </w:rPr>
        <w:t>SVG</w:t>
      </w:r>
      <w:r>
        <w:t xml:space="preserve"> изображения 3</w:t>
      </w:r>
      <w:r>
        <w:rPr>
          <w:lang w:val="en-US"/>
        </w:rPr>
        <w:t>D</w:t>
      </w:r>
      <w:r>
        <w:t>-глобуса</w:t>
      </w:r>
      <w:r w:rsidRPr="00391A6A">
        <w:t>;</w:t>
      </w:r>
      <w:r>
        <w:t xml:space="preserve"> </w:t>
      </w:r>
      <w:proofErr w:type="spellStart"/>
      <w:r>
        <w:rPr>
          <w:lang w:val="en-US"/>
        </w:rPr>
        <w:t>drawGraticule</w:t>
      </w:r>
      <w:proofErr w:type="spellEnd"/>
      <w:r w:rsidR="00EC12A6">
        <w:t>()</w:t>
      </w:r>
      <w:r w:rsidRPr="00391A6A">
        <w:t xml:space="preserve"> </w:t>
      </w:r>
      <w:r>
        <w:t>–</w:t>
      </w:r>
      <w:r w:rsidRPr="00391A6A">
        <w:t xml:space="preserve"> </w:t>
      </w:r>
      <w:r>
        <w:t xml:space="preserve">для создания </w:t>
      </w:r>
      <w:r w:rsidR="00EC12A6">
        <w:t xml:space="preserve">градусной </w:t>
      </w:r>
      <w:r>
        <w:t>сетки</w:t>
      </w:r>
      <w:r w:rsidR="00EC12A6">
        <w:t xml:space="preserve"> и </w:t>
      </w:r>
      <w:proofErr w:type="spellStart"/>
      <w:r w:rsidR="00EC12A6" w:rsidRPr="00EC12A6">
        <w:t>drawMarkers</w:t>
      </w:r>
      <w:proofErr w:type="spellEnd"/>
      <w:r w:rsidR="00EC12A6">
        <w:t>() – для создания маркеров точек притяжения иностранных туристов в России.</w:t>
      </w:r>
    </w:p>
    <w:p w14:paraId="557B95B4" w14:textId="155D415C" w:rsidR="00EC12A6" w:rsidRDefault="00EC12A6" w:rsidP="003A51F9">
      <w:pPr>
        <w:pStyle w:val="ad"/>
      </w:pPr>
      <w:r>
        <w:t xml:space="preserve">Так как в работе много работы с </w:t>
      </w:r>
      <w:proofErr w:type="spellStart"/>
      <w:r>
        <w:t>геоданными</w:t>
      </w:r>
      <w:proofErr w:type="spellEnd"/>
      <w:r>
        <w:t xml:space="preserve"> для этого используем методы </w:t>
      </w:r>
      <w:r w:rsidRPr="00EC12A6">
        <w:t>d3.geo</w:t>
      </w:r>
      <w:r>
        <w:t xml:space="preserve">* для дальнейшей реализации рабочего кода. В частности используем </w:t>
      </w:r>
      <w:r w:rsidR="009B27DF">
        <w:rPr>
          <w:lang w:val="en-US"/>
        </w:rPr>
        <w:t>d</w:t>
      </w:r>
      <w:proofErr w:type="gramStart"/>
      <w:r w:rsidR="009B27DF" w:rsidRPr="009B27DF">
        <w:t>3.</w:t>
      </w:r>
      <w:proofErr w:type="spellStart"/>
      <w:r w:rsidRPr="00EC12A6">
        <w:t>geoOrthographic</w:t>
      </w:r>
      <w:proofErr w:type="spellEnd"/>
      <w:proofErr w:type="gramEnd"/>
      <w:r w:rsidRPr="00EC12A6">
        <w:t>()</w:t>
      </w:r>
      <w:r>
        <w:t xml:space="preserve"> что </w:t>
      </w:r>
      <w:r w:rsidRPr="00EC12A6">
        <w:t>дает нам азимутальную ортографическую проекцию. Это полезно, когда мы хотим увидеть землю как 3D-объект</w:t>
      </w:r>
      <w:r>
        <w:t xml:space="preserve">. </w:t>
      </w:r>
    </w:p>
    <w:p w14:paraId="7ACFC718" w14:textId="57AFAE84" w:rsidR="009B27DF" w:rsidRDefault="009B27DF" w:rsidP="003A51F9">
      <w:pPr>
        <w:pStyle w:val="ad"/>
      </w:pPr>
      <w:r>
        <w:lastRenderedPageBreak/>
        <w:t xml:space="preserve">Используем </w:t>
      </w:r>
      <w:proofErr w:type="spellStart"/>
      <w:r w:rsidRPr="009B27DF">
        <w:t>geoPath</w:t>
      </w:r>
      <w:proofErr w:type="spellEnd"/>
      <w:r w:rsidRPr="009B27DF">
        <w:t>(</w:t>
      </w:r>
      <w:proofErr w:type="gramStart"/>
      <w:r w:rsidRPr="009B27DF">
        <w:t>).</w:t>
      </w:r>
      <w:proofErr w:type="spellStart"/>
      <w:r w:rsidRPr="009B27DF">
        <w:t>projection</w:t>
      </w:r>
      <w:proofErr w:type="spellEnd"/>
      <w:proofErr w:type="gramEnd"/>
      <w:r>
        <w:t xml:space="preserve">() для указания нашей проекции Земли. Также используем </w:t>
      </w:r>
      <w:r w:rsidRPr="009B27DF">
        <w:t>d</w:t>
      </w:r>
      <w:proofErr w:type="gramStart"/>
      <w:r w:rsidRPr="009B27DF">
        <w:t>3.geoGraticule</w:t>
      </w:r>
      <w:proofErr w:type="gramEnd"/>
      <w:r w:rsidRPr="009B27DF">
        <w:t>()</w:t>
      </w:r>
      <w:r>
        <w:t xml:space="preserve"> – </w:t>
      </w:r>
      <w:r w:rsidRPr="009B27DF">
        <w:t xml:space="preserve">генератор геометрии для создания координатных сеток: регулярная координатная сетка меридианов и параллелей для показа искажения проекции. </w:t>
      </w:r>
      <w:r>
        <w:t xml:space="preserve">Будем использовать </w:t>
      </w:r>
      <w:r w:rsidRPr="009B27DF">
        <w:t>d</w:t>
      </w:r>
      <w:proofErr w:type="gramStart"/>
      <w:r w:rsidRPr="009B27DF">
        <w:t>3.geoDistance</w:t>
      </w:r>
      <w:proofErr w:type="gramEnd"/>
      <w:r>
        <w:t>, который в</w:t>
      </w:r>
      <w:r w:rsidRPr="009B27DF">
        <w:t>озвращает расстояние большой дуги в радианах между двумя точками a и b</w:t>
      </w:r>
      <w:r>
        <w:t>, для расположения наших точечных данных на карте</w:t>
      </w:r>
      <w:r w:rsidRPr="009B27DF">
        <w:t xml:space="preserve">. Каждая точка должна быть указана как двухэлементная антенная решетка [долгота, широта] в градусах. Это - сферический эквивалент </w:t>
      </w:r>
      <w:proofErr w:type="spellStart"/>
      <w:proofErr w:type="gramStart"/>
      <w:r w:rsidRPr="009B27DF">
        <w:t>path.measure</w:t>
      </w:r>
      <w:proofErr w:type="spellEnd"/>
      <w:proofErr w:type="gramEnd"/>
      <w:r w:rsidRPr="009B27DF">
        <w:t xml:space="preserve">, учитывая </w:t>
      </w:r>
      <w:proofErr w:type="spellStart"/>
      <w:r w:rsidRPr="009B27DF">
        <w:t>LineString</w:t>
      </w:r>
      <w:proofErr w:type="spellEnd"/>
      <w:r w:rsidRPr="009B27DF">
        <w:t xml:space="preserve"> двух точек.</w:t>
      </w:r>
    </w:p>
    <w:p w14:paraId="09C6EC40" w14:textId="4AC51BDD" w:rsidR="009B27DF" w:rsidRDefault="009B27DF" w:rsidP="003A51F9">
      <w:pPr>
        <w:pStyle w:val="ad"/>
      </w:pPr>
      <w:r>
        <w:t>Также добавим 2 типа интерактивности нашей карты:</w:t>
      </w:r>
    </w:p>
    <w:p w14:paraId="63EDFFC9" w14:textId="11F18DCA" w:rsidR="009B27DF" w:rsidRDefault="009B27DF" w:rsidP="009B27DF">
      <w:pPr>
        <w:pStyle w:val="ad"/>
        <w:numPr>
          <w:ilvl w:val="0"/>
          <w:numId w:val="14"/>
        </w:numPr>
        <w:spacing w:before="60" w:after="60"/>
        <w:ind w:left="1066" w:hanging="357"/>
      </w:pPr>
      <w:r>
        <w:t xml:space="preserve">Зум и перемещение карты: </w:t>
      </w:r>
    </w:p>
    <w:p w14:paraId="50B02D0E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var </w:t>
      </w:r>
      <w:proofErr w:type="spellStart"/>
      <w:r w:rsidRPr="002571C5">
        <w:rPr>
          <w:color w:val="000000"/>
        </w:rPr>
        <w:t>svg</w:t>
      </w:r>
      <w:proofErr w:type="spellEnd"/>
      <w:r w:rsidRPr="002571C5">
        <w:rPr>
          <w:color w:val="000000"/>
        </w:rPr>
        <w:t xml:space="preserve"> = d</w:t>
      </w:r>
      <w:proofErr w:type="gramStart"/>
      <w:r w:rsidRPr="002571C5">
        <w:rPr>
          <w:color w:val="000000"/>
        </w:rPr>
        <w:t>3.select</w:t>
      </w:r>
      <w:proofErr w:type="gramEnd"/>
      <w:r w:rsidRPr="002571C5">
        <w:rPr>
          <w:color w:val="000000"/>
        </w:rPr>
        <w:t>('.globe')</w:t>
      </w:r>
    </w:p>
    <w:p w14:paraId="11BD4854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</w:t>
      </w:r>
      <w:proofErr w:type="gramStart"/>
      <w:r w:rsidRPr="002571C5">
        <w:rPr>
          <w:color w:val="000000"/>
        </w:rPr>
        <w:t>.</w:t>
      </w:r>
      <w:proofErr w:type="spellStart"/>
      <w:r w:rsidRPr="002571C5">
        <w:rPr>
          <w:color w:val="000000"/>
        </w:rPr>
        <w:t>attr</w:t>
      </w:r>
      <w:proofErr w:type="spellEnd"/>
      <w:proofErr w:type="gramEnd"/>
      <w:r w:rsidRPr="002571C5">
        <w:rPr>
          <w:color w:val="000000"/>
        </w:rPr>
        <w:t>('width', width)</w:t>
      </w:r>
    </w:p>
    <w:p w14:paraId="258C6CF9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</w:t>
      </w:r>
      <w:proofErr w:type="gramStart"/>
      <w:r w:rsidRPr="002571C5">
        <w:rPr>
          <w:color w:val="000000"/>
        </w:rPr>
        <w:t>.</w:t>
      </w:r>
      <w:proofErr w:type="spellStart"/>
      <w:r w:rsidRPr="002571C5">
        <w:rPr>
          <w:color w:val="000000"/>
        </w:rPr>
        <w:t>attr</w:t>
      </w:r>
      <w:proofErr w:type="spellEnd"/>
      <w:proofErr w:type="gramEnd"/>
      <w:r w:rsidRPr="002571C5">
        <w:rPr>
          <w:color w:val="000000"/>
        </w:rPr>
        <w:t>('height', height)</w:t>
      </w:r>
    </w:p>
    <w:p w14:paraId="173D579D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ab/>
      </w:r>
      <w:r w:rsidRPr="002571C5">
        <w:rPr>
          <w:color w:val="000000"/>
        </w:rPr>
        <w:tab/>
      </w:r>
      <w:proofErr w:type="gramStart"/>
      <w:r w:rsidRPr="002571C5">
        <w:rPr>
          <w:color w:val="000000"/>
        </w:rPr>
        <w:t>.call</w:t>
      </w:r>
      <w:proofErr w:type="gramEnd"/>
      <w:r w:rsidRPr="002571C5">
        <w:rPr>
          <w:color w:val="000000"/>
        </w:rPr>
        <w:t>(d3.zoom().on("zoom", function () {</w:t>
      </w:r>
    </w:p>
    <w:p w14:paraId="2756DCA2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ab/>
      </w:r>
      <w:r w:rsidRPr="002571C5">
        <w:rPr>
          <w:color w:val="000000"/>
        </w:rPr>
        <w:tab/>
      </w:r>
      <w:r w:rsidRPr="002571C5">
        <w:rPr>
          <w:color w:val="000000"/>
        </w:rPr>
        <w:tab/>
      </w:r>
      <w:proofErr w:type="spellStart"/>
      <w:proofErr w:type="gramStart"/>
      <w:r w:rsidRPr="002571C5">
        <w:rPr>
          <w:color w:val="000000"/>
        </w:rPr>
        <w:t>svg.attr</w:t>
      </w:r>
      <w:proofErr w:type="spellEnd"/>
      <w:proofErr w:type="gramEnd"/>
      <w:r w:rsidRPr="002571C5">
        <w:rPr>
          <w:color w:val="000000"/>
        </w:rPr>
        <w:t>("transform", d3.event.transform)</w:t>
      </w:r>
    </w:p>
    <w:p w14:paraId="4A5AE7FA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ab/>
        <w:t xml:space="preserve"> }))</w:t>
      </w:r>
    </w:p>
    <w:p w14:paraId="3ADD7E04" w14:textId="1C823358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</w:t>
      </w:r>
      <w:proofErr w:type="gramStart"/>
      <w:r w:rsidRPr="002571C5">
        <w:rPr>
          <w:color w:val="000000"/>
        </w:rPr>
        <w:t>.</w:t>
      </w:r>
      <w:proofErr w:type="spellStart"/>
      <w:r w:rsidRPr="002571C5">
        <w:rPr>
          <w:color w:val="000000"/>
        </w:rPr>
        <w:t>append</w:t>
      </w:r>
      <w:proofErr w:type="spellEnd"/>
      <w:proofErr w:type="gramEnd"/>
      <w:r w:rsidRPr="002571C5">
        <w:rPr>
          <w:color w:val="000000"/>
        </w:rPr>
        <w:t>("g");</w:t>
      </w:r>
    </w:p>
    <w:p w14:paraId="13A73D91" w14:textId="6094746E" w:rsidR="009B27DF" w:rsidRDefault="009B27DF" w:rsidP="009B27DF">
      <w:pPr>
        <w:pStyle w:val="ad"/>
        <w:numPr>
          <w:ilvl w:val="0"/>
          <w:numId w:val="14"/>
        </w:numPr>
        <w:spacing w:before="60" w:after="60"/>
        <w:ind w:left="1066" w:hanging="357"/>
      </w:pPr>
      <w:r>
        <w:t xml:space="preserve">Переход на карты </w:t>
      </w:r>
      <w:r>
        <w:rPr>
          <w:lang w:val="en-US"/>
        </w:rPr>
        <w:t>OSM</w:t>
      </w:r>
      <w:r w:rsidRPr="009B27DF">
        <w:t xml:space="preserve"> </w:t>
      </w:r>
      <w:r>
        <w:t>при клике на карту:</w:t>
      </w:r>
    </w:p>
    <w:p w14:paraId="12EBAC8E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>var drag = d</w:t>
      </w:r>
      <w:proofErr w:type="gramStart"/>
      <w:r w:rsidRPr="002571C5">
        <w:rPr>
          <w:color w:val="000000"/>
        </w:rPr>
        <w:t>3.drag</w:t>
      </w:r>
      <w:proofErr w:type="gramEnd"/>
      <w:r w:rsidRPr="002571C5">
        <w:rPr>
          <w:color w:val="000000"/>
        </w:rPr>
        <w:t>()</w:t>
      </w:r>
    </w:p>
    <w:p w14:paraId="76479029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</w:t>
      </w:r>
      <w:proofErr w:type="gramStart"/>
      <w:r w:rsidRPr="002571C5">
        <w:rPr>
          <w:color w:val="000000"/>
        </w:rPr>
        <w:t>.on</w:t>
      </w:r>
      <w:proofErr w:type="gramEnd"/>
      <w:r w:rsidRPr="002571C5">
        <w:rPr>
          <w:color w:val="000000"/>
        </w:rPr>
        <w:t xml:space="preserve">("end", </w:t>
      </w:r>
      <w:proofErr w:type="spellStart"/>
      <w:r w:rsidRPr="002571C5">
        <w:rPr>
          <w:color w:val="000000"/>
        </w:rPr>
        <w:t>geolinkGlobe</w:t>
      </w:r>
      <w:proofErr w:type="spellEnd"/>
      <w:r w:rsidRPr="002571C5">
        <w:rPr>
          <w:color w:val="000000"/>
        </w:rPr>
        <w:t>);</w:t>
      </w:r>
    </w:p>
    <w:p w14:paraId="32726729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proofErr w:type="spellStart"/>
      <w:proofErr w:type="gramStart"/>
      <w:r w:rsidRPr="002571C5">
        <w:rPr>
          <w:color w:val="000000"/>
        </w:rPr>
        <w:t>svg.call</w:t>
      </w:r>
      <w:proofErr w:type="spellEnd"/>
      <w:proofErr w:type="gramEnd"/>
      <w:r w:rsidRPr="002571C5">
        <w:rPr>
          <w:color w:val="000000"/>
        </w:rPr>
        <w:t>(drag);</w:t>
      </w:r>
    </w:p>
    <w:p w14:paraId="69EC69E2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function </w:t>
      </w:r>
      <w:proofErr w:type="spellStart"/>
      <w:proofErr w:type="gramStart"/>
      <w:r w:rsidRPr="002571C5">
        <w:rPr>
          <w:color w:val="000000"/>
        </w:rPr>
        <w:t>geolinkGlobe</w:t>
      </w:r>
      <w:proofErr w:type="spellEnd"/>
      <w:r w:rsidRPr="002571C5">
        <w:rPr>
          <w:color w:val="000000"/>
        </w:rPr>
        <w:t>(</w:t>
      </w:r>
      <w:proofErr w:type="gramEnd"/>
      <w:r w:rsidRPr="002571C5">
        <w:rPr>
          <w:color w:val="000000"/>
        </w:rPr>
        <w:t>) {</w:t>
      </w:r>
    </w:p>
    <w:p w14:paraId="2DA6E2B6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var </w:t>
      </w:r>
      <w:proofErr w:type="spellStart"/>
      <w:r w:rsidRPr="002571C5">
        <w:rPr>
          <w:color w:val="000000"/>
        </w:rPr>
        <w:t>gps</w:t>
      </w:r>
      <w:proofErr w:type="spellEnd"/>
      <w:r w:rsidRPr="002571C5">
        <w:rPr>
          <w:color w:val="000000"/>
        </w:rPr>
        <w:t xml:space="preserve"> = </w:t>
      </w:r>
      <w:proofErr w:type="spellStart"/>
      <w:proofErr w:type="gramStart"/>
      <w:r w:rsidRPr="002571C5">
        <w:rPr>
          <w:color w:val="000000"/>
        </w:rPr>
        <w:t>projection.invert</w:t>
      </w:r>
      <w:proofErr w:type="spellEnd"/>
      <w:proofErr w:type="gramEnd"/>
      <w:r w:rsidRPr="002571C5">
        <w:rPr>
          <w:color w:val="000000"/>
        </w:rPr>
        <w:t>(d3.mouse(this));</w:t>
      </w:r>
    </w:p>
    <w:p w14:paraId="76543143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if (</w:t>
      </w:r>
      <w:proofErr w:type="spellStart"/>
      <w:proofErr w:type="gramStart"/>
      <w:r w:rsidRPr="002571C5">
        <w:rPr>
          <w:color w:val="000000"/>
        </w:rPr>
        <w:t>gps</w:t>
      </w:r>
      <w:proofErr w:type="spellEnd"/>
      <w:r w:rsidRPr="002571C5">
        <w:rPr>
          <w:color w:val="000000"/>
        </w:rPr>
        <w:t>[</w:t>
      </w:r>
      <w:proofErr w:type="gramEnd"/>
      <w:r w:rsidRPr="002571C5">
        <w:rPr>
          <w:color w:val="000000"/>
        </w:rPr>
        <w:t xml:space="preserve">0] &gt;= 180 || </w:t>
      </w:r>
      <w:proofErr w:type="spellStart"/>
      <w:r w:rsidRPr="002571C5">
        <w:rPr>
          <w:color w:val="000000"/>
        </w:rPr>
        <w:t>gps</w:t>
      </w:r>
      <w:proofErr w:type="spellEnd"/>
      <w:r w:rsidRPr="002571C5">
        <w:rPr>
          <w:color w:val="000000"/>
        </w:rPr>
        <w:t>[0] &lt;= -180)</w:t>
      </w:r>
    </w:p>
    <w:p w14:paraId="16F2CCAE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return;</w:t>
      </w:r>
    </w:p>
    <w:p w14:paraId="7BA2F411" w14:textId="77777777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if (</w:t>
      </w:r>
      <w:proofErr w:type="spellStart"/>
      <w:proofErr w:type="gramStart"/>
      <w:r w:rsidRPr="002571C5">
        <w:rPr>
          <w:color w:val="000000"/>
        </w:rPr>
        <w:t>gps</w:t>
      </w:r>
      <w:proofErr w:type="spellEnd"/>
      <w:r w:rsidRPr="002571C5">
        <w:rPr>
          <w:color w:val="000000"/>
        </w:rPr>
        <w:t>[</w:t>
      </w:r>
      <w:proofErr w:type="gramEnd"/>
      <w:r w:rsidRPr="002571C5">
        <w:rPr>
          <w:color w:val="000000"/>
        </w:rPr>
        <w:t xml:space="preserve">1] &gt;= 90 || </w:t>
      </w:r>
      <w:proofErr w:type="spellStart"/>
      <w:r w:rsidRPr="002571C5">
        <w:rPr>
          <w:color w:val="000000"/>
        </w:rPr>
        <w:t>gps</w:t>
      </w:r>
      <w:proofErr w:type="spellEnd"/>
      <w:r w:rsidRPr="002571C5">
        <w:rPr>
          <w:color w:val="000000"/>
        </w:rPr>
        <w:t>[1] &lt;= -90)</w:t>
      </w:r>
    </w:p>
    <w:p w14:paraId="11BE557B" w14:textId="77777777" w:rsid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return;</w:t>
      </w:r>
    </w:p>
    <w:p w14:paraId="3A43942D" w14:textId="7B414343" w:rsidR="009B27DF" w:rsidRPr="002571C5" w:rsidRDefault="009B27DF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window.open("https://www.openstreetmap.org/#map=6/"+gps[1]+"/"+gps[0], "_opentab");</w:t>
      </w:r>
    </w:p>
    <w:p w14:paraId="22B40847" w14:textId="5CF271DB" w:rsidR="002571C5" w:rsidRPr="002571C5" w:rsidRDefault="002571C5" w:rsidP="002571C5">
      <w:pPr>
        <w:pStyle w:val="ad"/>
      </w:pPr>
      <w:r>
        <w:t xml:space="preserve">Ниже представлена часть кода реализующая отрисовку глобуса – </w:t>
      </w:r>
      <w:proofErr w:type="spellStart"/>
      <w:proofErr w:type="gramStart"/>
      <w:r>
        <w:rPr>
          <w:lang w:val="en-US"/>
        </w:rPr>
        <w:t>drawGlobe</w:t>
      </w:r>
      <w:proofErr w:type="spellEnd"/>
      <w:r w:rsidRPr="00391A6A">
        <w:t>(</w:t>
      </w:r>
      <w:proofErr w:type="gramEnd"/>
      <w:r w:rsidRPr="00391A6A">
        <w:t>)</w:t>
      </w:r>
      <w:r>
        <w:t>.</w:t>
      </w:r>
    </w:p>
    <w:p w14:paraId="624B81D8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  <w:lang w:val="ru-RU"/>
        </w:rPr>
      </w:pPr>
      <w:r w:rsidRPr="002571C5">
        <w:rPr>
          <w:color w:val="000000"/>
        </w:rPr>
        <w:t>function</w:t>
      </w:r>
      <w:r w:rsidRPr="002571C5">
        <w:rPr>
          <w:color w:val="000000"/>
          <w:lang w:val="ru-RU"/>
        </w:rPr>
        <w:t xml:space="preserve"> </w:t>
      </w:r>
      <w:r w:rsidRPr="002571C5">
        <w:rPr>
          <w:color w:val="000000"/>
        </w:rPr>
        <w:t>drawGlobe</w:t>
      </w:r>
      <w:r w:rsidRPr="002571C5">
        <w:rPr>
          <w:color w:val="000000"/>
          <w:lang w:val="ru-RU"/>
        </w:rPr>
        <w:t>() {</w:t>
      </w:r>
    </w:p>
    <w:p w14:paraId="05C120DA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  <w:lang w:val="ru-RU"/>
        </w:rPr>
        <w:t xml:space="preserve">    </w:t>
      </w:r>
      <w:r w:rsidRPr="002571C5">
        <w:rPr>
          <w:color w:val="000000"/>
        </w:rPr>
        <w:t>d3.queue()</w:t>
      </w:r>
    </w:p>
    <w:p w14:paraId="5D15F574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</w:t>
      </w:r>
      <w:proofErr w:type="gramStart"/>
      <w:r w:rsidRPr="002571C5">
        <w:rPr>
          <w:color w:val="000000"/>
        </w:rPr>
        <w:t>.defer</w:t>
      </w:r>
      <w:proofErr w:type="gramEnd"/>
      <w:r w:rsidRPr="002571C5">
        <w:rPr>
          <w:color w:val="000000"/>
        </w:rPr>
        <w:t>(d3.json, worldDataSource)</w:t>
      </w:r>
    </w:p>
    <w:p w14:paraId="2E764E11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</w:t>
      </w:r>
      <w:proofErr w:type="gramStart"/>
      <w:r w:rsidRPr="002571C5">
        <w:rPr>
          <w:color w:val="000000"/>
        </w:rPr>
        <w:t>.defer</w:t>
      </w:r>
      <w:proofErr w:type="gramEnd"/>
      <w:r w:rsidRPr="002571C5">
        <w:rPr>
          <w:color w:val="000000"/>
        </w:rPr>
        <w:t>(d3.json, locationDataSource)</w:t>
      </w:r>
    </w:p>
    <w:p w14:paraId="0B9D9D5F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</w:t>
      </w:r>
      <w:proofErr w:type="gramStart"/>
      <w:r w:rsidRPr="002571C5">
        <w:rPr>
          <w:color w:val="000000"/>
        </w:rPr>
        <w:t>.await</w:t>
      </w:r>
      <w:proofErr w:type="gramEnd"/>
      <w:r w:rsidRPr="002571C5">
        <w:rPr>
          <w:color w:val="000000"/>
        </w:rPr>
        <w:t>((error, worldData, locationData) =&gt; {</w:t>
      </w:r>
    </w:p>
    <w:p w14:paraId="38AB0C05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</w:t>
      </w:r>
      <w:proofErr w:type="gramStart"/>
      <w:r w:rsidRPr="002571C5">
        <w:rPr>
          <w:color w:val="000000"/>
        </w:rPr>
        <w:t>svg.selectAll</w:t>
      </w:r>
      <w:proofErr w:type="gramEnd"/>
      <w:r w:rsidRPr="002571C5">
        <w:rPr>
          <w:color w:val="000000"/>
        </w:rPr>
        <w:t>(".segment")</w:t>
      </w:r>
    </w:p>
    <w:p w14:paraId="14F8F2BC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.</w:t>
      </w:r>
      <w:proofErr w:type="gramStart"/>
      <w:r w:rsidRPr="002571C5">
        <w:rPr>
          <w:color w:val="000000"/>
        </w:rPr>
        <w:t>data(</w:t>
      </w:r>
      <w:proofErr w:type="gramEnd"/>
      <w:r w:rsidRPr="002571C5">
        <w:rPr>
          <w:color w:val="000000"/>
        </w:rPr>
        <w:t>topojson.feature(worldData, worldData.objects.land).features)</w:t>
      </w:r>
    </w:p>
    <w:p w14:paraId="2D84E4C0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</w:t>
      </w:r>
      <w:proofErr w:type="gramStart"/>
      <w:r w:rsidRPr="002571C5">
        <w:rPr>
          <w:color w:val="000000"/>
        </w:rPr>
        <w:t>.enter</w:t>
      </w:r>
      <w:proofErr w:type="gramEnd"/>
      <w:r w:rsidRPr="002571C5">
        <w:rPr>
          <w:color w:val="000000"/>
        </w:rPr>
        <w:t>().append("path")</w:t>
      </w:r>
    </w:p>
    <w:p w14:paraId="5E48540B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</w:t>
      </w:r>
      <w:proofErr w:type="gramStart"/>
      <w:r w:rsidRPr="002571C5">
        <w:rPr>
          <w:color w:val="000000"/>
        </w:rPr>
        <w:t>.attr</w:t>
      </w:r>
      <w:proofErr w:type="gramEnd"/>
      <w:r w:rsidRPr="002571C5">
        <w:rPr>
          <w:color w:val="000000"/>
        </w:rPr>
        <w:t>("class", "segment")</w:t>
      </w:r>
    </w:p>
    <w:p w14:paraId="17CD0FFA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</w:t>
      </w:r>
      <w:proofErr w:type="gramStart"/>
      <w:r w:rsidRPr="002571C5">
        <w:rPr>
          <w:color w:val="000000"/>
        </w:rPr>
        <w:t>.attr</w:t>
      </w:r>
      <w:proofErr w:type="gramEnd"/>
      <w:r w:rsidRPr="002571C5">
        <w:rPr>
          <w:color w:val="000000"/>
        </w:rPr>
        <w:t>("d", path)</w:t>
      </w:r>
    </w:p>
    <w:p w14:paraId="30EAA577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</w:t>
      </w:r>
      <w:proofErr w:type="gramStart"/>
      <w:r w:rsidRPr="002571C5">
        <w:rPr>
          <w:color w:val="000000"/>
        </w:rPr>
        <w:t>.style</w:t>
      </w:r>
      <w:proofErr w:type="gramEnd"/>
      <w:r w:rsidRPr="002571C5">
        <w:rPr>
          <w:color w:val="000000"/>
        </w:rPr>
        <w:t>("stroke", "#888")</w:t>
      </w:r>
    </w:p>
    <w:p w14:paraId="34DA9030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</w:t>
      </w:r>
      <w:proofErr w:type="gramStart"/>
      <w:r w:rsidRPr="002571C5">
        <w:rPr>
          <w:color w:val="000000"/>
        </w:rPr>
        <w:t>.style</w:t>
      </w:r>
      <w:proofErr w:type="gramEnd"/>
      <w:r w:rsidRPr="002571C5">
        <w:rPr>
          <w:color w:val="000000"/>
        </w:rPr>
        <w:t>("stroke-width", "1px")</w:t>
      </w:r>
    </w:p>
    <w:p w14:paraId="3FDA3FA1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</w:t>
      </w:r>
      <w:proofErr w:type="gramStart"/>
      <w:r w:rsidRPr="002571C5">
        <w:rPr>
          <w:color w:val="000000"/>
        </w:rPr>
        <w:t>.style</w:t>
      </w:r>
      <w:proofErr w:type="gramEnd"/>
      <w:r w:rsidRPr="002571C5">
        <w:rPr>
          <w:color w:val="000000"/>
        </w:rPr>
        <w:t>("fill", (d, i) =&gt; '#e5e5e5')</w:t>
      </w:r>
    </w:p>
    <w:p w14:paraId="32C7D430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</w:t>
      </w:r>
      <w:proofErr w:type="gramStart"/>
      <w:r w:rsidRPr="002571C5">
        <w:rPr>
          <w:color w:val="000000"/>
        </w:rPr>
        <w:t>.style</w:t>
      </w:r>
      <w:proofErr w:type="gramEnd"/>
      <w:r w:rsidRPr="002571C5">
        <w:rPr>
          <w:color w:val="000000"/>
        </w:rPr>
        <w:t>("opacity", ".8");</w:t>
      </w:r>
    </w:p>
    <w:p w14:paraId="372400F7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locations = locationData;</w:t>
      </w:r>
    </w:p>
    <w:p w14:paraId="7B45E12A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        </w:t>
      </w:r>
      <w:proofErr w:type="gramStart"/>
      <w:r w:rsidRPr="002571C5">
        <w:rPr>
          <w:color w:val="000000"/>
        </w:rPr>
        <w:t>drawMarkers(</w:t>
      </w:r>
      <w:proofErr w:type="gramEnd"/>
      <w:r w:rsidRPr="002571C5">
        <w:rPr>
          <w:color w:val="000000"/>
        </w:rPr>
        <w:t>);</w:t>
      </w:r>
    </w:p>
    <w:p w14:paraId="42DBF581" w14:textId="77777777" w:rsidR="002571C5" w:rsidRPr="002571C5" w:rsidRDefault="002571C5" w:rsidP="002571C5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2571C5">
        <w:rPr>
          <w:color w:val="000000"/>
        </w:rPr>
        <w:t xml:space="preserve">        });</w:t>
      </w:r>
    </w:p>
    <w:p w14:paraId="3235909A" w14:textId="00FCB873" w:rsidR="002571C5" w:rsidRDefault="002571C5" w:rsidP="002571C5">
      <w:pPr>
        <w:pStyle w:val="listing"/>
        <w:tabs>
          <w:tab w:val="num" w:pos="680"/>
        </w:tabs>
        <w:ind w:left="680" w:hanging="198"/>
      </w:pPr>
      <w:r w:rsidRPr="002571C5">
        <w:rPr>
          <w:color w:val="000000"/>
        </w:rPr>
        <w:t>}</w:t>
      </w:r>
    </w:p>
    <w:p w14:paraId="7DA8DDE1" w14:textId="4063A336" w:rsidR="002571C5" w:rsidRDefault="002571C5" w:rsidP="002571C5">
      <w:pPr>
        <w:pStyle w:val="ad"/>
      </w:pPr>
    </w:p>
    <w:p w14:paraId="4909170E" w14:textId="77777777" w:rsidR="00086F28" w:rsidRPr="00D73C63" w:rsidRDefault="00086F28" w:rsidP="00FF4572">
      <w:pPr>
        <w:pStyle w:val="3"/>
        <w:ind w:left="1225" w:hanging="505"/>
        <w:outlineLvl w:val="2"/>
      </w:pPr>
      <w:bookmarkStart w:id="16" w:name="_Toc122035999"/>
      <w:r>
        <w:lastRenderedPageBreak/>
        <w:t>Результат</w:t>
      </w:r>
      <w:r w:rsidRPr="001E2258">
        <w:t xml:space="preserve"> </w:t>
      </w:r>
      <w:r>
        <w:t>визуализации данных</w:t>
      </w:r>
      <w:bookmarkEnd w:id="16"/>
    </w:p>
    <w:p w14:paraId="7CC64455" w14:textId="1F654CED" w:rsidR="00086F28" w:rsidRDefault="00086F28" w:rsidP="00CC4F7B">
      <w:pPr>
        <w:pStyle w:val="ad"/>
        <w:spacing w:after="60"/>
      </w:pPr>
      <w:r>
        <w:t xml:space="preserve">В результате выполнения работы </w:t>
      </w:r>
      <w:r>
        <w:t>была</w:t>
      </w:r>
      <w:r>
        <w:t xml:space="preserve"> </w:t>
      </w:r>
      <w:r>
        <w:t>создана 3</w:t>
      </w:r>
      <w:r>
        <w:rPr>
          <w:lang w:val="en-US"/>
        </w:rPr>
        <w:t>D</w:t>
      </w:r>
      <w:r>
        <w:t>-проекция земного шара с нанесенными на него данными в виде точечных элементов, которые символизируют собой места притяжения иностранных туристов в России, следуя данным полученным из визуализации можно утверждать что большинство туристов в нашей стране приезжает в места западной части страны, в частности много «точек» расположено на территории Калининградской области и Крыма, восточная часть нашей страны привлекает иностранных туристов гораздо меньше, либо доступная информация о туристических местах не достаточна, т.к. «точки интереса» расположены достаточно редко</w:t>
      </w:r>
      <w:r>
        <w:t>.</w:t>
      </w:r>
    </w:p>
    <w:p w14:paraId="56ADC31A" w14:textId="39D6EF96" w:rsidR="00086F28" w:rsidRDefault="00086F28" w:rsidP="00086F28">
      <w:pPr>
        <w:pStyle w:val="ad"/>
        <w:ind w:firstLine="0"/>
        <w:jc w:val="center"/>
      </w:pPr>
      <w:r w:rsidRPr="00086F28">
        <w:drawing>
          <wp:inline distT="0" distB="0" distL="0" distR="0" wp14:anchorId="05B2204B" wp14:editId="2D6850C7">
            <wp:extent cx="3806057" cy="3457796"/>
            <wp:effectExtent l="19050" t="19050" r="2349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957" cy="3484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28F04" w14:textId="495E7C95" w:rsidR="00086F28" w:rsidRDefault="00086F28" w:rsidP="00086F28">
      <w:pPr>
        <w:pStyle w:val="ad"/>
        <w:spacing w:before="60" w:after="60"/>
        <w:ind w:firstLine="0"/>
        <w:jc w:val="center"/>
      </w:pPr>
      <w:r>
        <w:t xml:space="preserve">Рисунок </w:t>
      </w:r>
      <w:r>
        <w:t>5</w:t>
      </w:r>
      <w:r>
        <w:t xml:space="preserve"> – Результат выполнения лабораторной работы №</w:t>
      </w:r>
      <w:r>
        <w:t>2</w:t>
      </w:r>
    </w:p>
    <w:p w14:paraId="7FBC7022" w14:textId="52085702" w:rsidR="00086F28" w:rsidRDefault="00086F28" w:rsidP="00086F28">
      <w:pPr>
        <w:pStyle w:val="ad"/>
        <w:ind w:firstLine="0"/>
        <w:jc w:val="center"/>
      </w:pPr>
      <w:r w:rsidRPr="00086F28">
        <w:drawing>
          <wp:inline distT="0" distB="0" distL="0" distR="0" wp14:anchorId="24FED5A6" wp14:editId="3F2DB5F1">
            <wp:extent cx="3808671" cy="2632074"/>
            <wp:effectExtent l="19050" t="19050" r="20955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758" cy="2649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E4CB3" w14:textId="15EFB23F" w:rsidR="00086F28" w:rsidRDefault="00086F28" w:rsidP="00086F28">
      <w:pPr>
        <w:pStyle w:val="ad"/>
        <w:spacing w:before="60" w:after="60"/>
        <w:ind w:firstLine="0"/>
        <w:jc w:val="center"/>
      </w:pPr>
      <w:r>
        <w:t xml:space="preserve">Рисунок </w:t>
      </w:r>
      <w:r>
        <w:t>6</w:t>
      </w:r>
      <w:r>
        <w:t xml:space="preserve"> – Результат выполнения лабораторной работы №2</w:t>
      </w:r>
    </w:p>
    <w:p w14:paraId="7093F058" w14:textId="2BDE9AB2" w:rsidR="00086F28" w:rsidRPr="0012244C" w:rsidRDefault="00086F28" w:rsidP="00ED26FD">
      <w:pPr>
        <w:pStyle w:val="2"/>
        <w:numPr>
          <w:ilvl w:val="1"/>
          <w:numId w:val="7"/>
        </w:numPr>
        <w:spacing w:before="120" w:after="120" w:line="240" w:lineRule="auto"/>
        <w:ind w:left="1191" w:hanging="454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122036000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Визуализация данных средствами </w:t>
      </w:r>
      <w:r w:rsidR="00BE5A63" w:rsidRPr="00ED26FD">
        <w:rPr>
          <w:rFonts w:ascii="Times New Roman" w:hAnsi="Times New Roman" w:cs="Times New Roman"/>
          <w:b/>
          <w:color w:val="000000" w:themeColor="text1"/>
          <w:sz w:val="28"/>
        </w:rPr>
        <w:t>Unity</w:t>
      </w:r>
      <w:bookmarkEnd w:id="17"/>
    </w:p>
    <w:p w14:paraId="7678487E" w14:textId="34ABA562" w:rsidR="00086F28" w:rsidRDefault="00BE5A63" w:rsidP="00086F28">
      <w:pPr>
        <w:pStyle w:val="ad"/>
      </w:pPr>
      <w:proofErr w:type="spellStart"/>
      <w:r>
        <w:t>Unity</w:t>
      </w:r>
      <w:proofErr w:type="spellEnd"/>
      <w:r>
        <w:t xml:space="preserve"> (или </w:t>
      </w:r>
      <w:proofErr w:type="spellStart"/>
      <w:r>
        <w:t>Unity</w:t>
      </w:r>
      <w:proofErr w:type="spellEnd"/>
      <w:r>
        <w:t xml:space="preserve"> 3D) — это игровой движок, созданный для создания игр. Он может создавать игры и другие возможности для Интернета, ПК,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 и т. д. Также он предназначен для проектов, связанных с технологиями виртуальной реальности, такими как </w:t>
      </w:r>
      <w:proofErr w:type="spellStart"/>
      <w:r>
        <w:t>Oculus</w:t>
      </w:r>
      <w:proofErr w:type="spellEnd"/>
      <w:r>
        <w:t xml:space="preserve"> </w:t>
      </w:r>
      <w:proofErr w:type="spellStart"/>
      <w:r>
        <w:t>Rift</w:t>
      </w:r>
      <w:proofErr w:type="spellEnd"/>
      <w:r>
        <w:t xml:space="preserve"> или HTC </w:t>
      </w:r>
      <w:proofErr w:type="spellStart"/>
      <w:r>
        <w:t>Vive</w:t>
      </w:r>
      <w:proofErr w:type="spellEnd"/>
      <w:r>
        <w:t xml:space="preserve">. Сами проекты </w:t>
      </w:r>
      <w:proofErr w:type="spellStart"/>
      <w:r>
        <w:t>Unity</w:t>
      </w:r>
      <w:proofErr w:type="spellEnd"/>
      <w:r>
        <w:t>, по сути, состоят из контента (активов), скриптов (программирования) и самого движка, который объединяет все вместе и заставляет его работать на вашей конкретной платформе</w:t>
      </w:r>
      <w:r w:rsidR="00086F28">
        <w:t>.</w:t>
      </w:r>
    </w:p>
    <w:p w14:paraId="3744B5EB" w14:textId="77777777" w:rsidR="00086F28" w:rsidRPr="00D73C63" w:rsidRDefault="00086F28" w:rsidP="00086F28">
      <w:pPr>
        <w:pStyle w:val="3"/>
        <w:ind w:left="1225" w:hanging="505"/>
        <w:outlineLvl w:val="2"/>
      </w:pPr>
      <w:bookmarkStart w:id="18" w:name="_Toc122036001"/>
      <w:r w:rsidRPr="00FF4572">
        <w:t>Описание данных</w:t>
      </w:r>
      <w:bookmarkEnd w:id="18"/>
    </w:p>
    <w:p w14:paraId="2BB91290" w14:textId="77777777" w:rsidR="00687EB4" w:rsidRDefault="00086F28" w:rsidP="00687EB4">
      <w:pPr>
        <w:pStyle w:val="ad"/>
        <w:spacing w:after="120"/>
      </w:pPr>
      <w:r>
        <w:t>В качестве данных для работы был</w:t>
      </w:r>
      <w:r w:rsidR="006A0DD5">
        <w:t xml:space="preserve"> взят популярный набор данных </w:t>
      </w:r>
      <w:r w:rsidR="006A0DD5">
        <w:rPr>
          <w:lang w:val="en-US"/>
        </w:rPr>
        <w:t>Iris</w:t>
      </w:r>
      <w:r w:rsidR="006A0DD5">
        <w:t>, используемый во многих обучающих материалах, как по визуализации данных, так и по обработке и анализу данных</w:t>
      </w:r>
      <w:r>
        <w:t xml:space="preserve">. </w:t>
      </w:r>
    </w:p>
    <w:p w14:paraId="49792EE6" w14:textId="19780088" w:rsidR="00086F28" w:rsidRPr="006A0DD5" w:rsidRDefault="00687EB4" w:rsidP="00687EB4">
      <w:pPr>
        <w:pStyle w:val="ad"/>
        <w:spacing w:after="120"/>
        <w:ind w:firstLine="0"/>
        <w:jc w:val="center"/>
      </w:pPr>
      <w:r w:rsidRPr="00687EB4">
        <w:drawing>
          <wp:inline distT="0" distB="0" distL="0" distR="0" wp14:anchorId="294517D3" wp14:editId="45D67AB5">
            <wp:extent cx="5124893" cy="2797189"/>
            <wp:effectExtent l="19050" t="19050" r="1905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661" cy="2799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C0CA5" w14:textId="03D7D03A" w:rsidR="00687EB4" w:rsidRDefault="00687EB4" w:rsidP="00687EB4">
      <w:pPr>
        <w:pStyle w:val="ad"/>
        <w:spacing w:before="60" w:after="60"/>
        <w:ind w:firstLine="0"/>
        <w:jc w:val="center"/>
      </w:pPr>
      <w:r>
        <w:t xml:space="preserve">Рисунок </w:t>
      </w:r>
      <w:r>
        <w:t>7</w:t>
      </w:r>
      <w:r>
        <w:t xml:space="preserve"> – </w:t>
      </w:r>
      <w:r>
        <w:t>Данные для</w:t>
      </w:r>
      <w:r>
        <w:t xml:space="preserve"> лабораторной работы №</w:t>
      </w:r>
      <w:r>
        <w:t>3</w:t>
      </w:r>
    </w:p>
    <w:p w14:paraId="26792663" w14:textId="78835E52" w:rsidR="002571C5" w:rsidRPr="00D8456E" w:rsidRDefault="00D8456E" w:rsidP="002571C5">
      <w:pPr>
        <w:pStyle w:val="ad"/>
      </w:pPr>
      <w:r>
        <w:t xml:space="preserve">Как можем видеть на рисунке данные представляют из себя набор характеристик чашечки ириса </w:t>
      </w:r>
      <w:r w:rsidRPr="00D8456E">
        <w:t>(</w:t>
      </w:r>
      <w:r>
        <w:rPr>
          <w:lang w:val="en-US"/>
        </w:rPr>
        <w:t>Sepal</w:t>
      </w:r>
      <w:r w:rsidRPr="00D8456E">
        <w:t>)</w:t>
      </w:r>
      <w:r>
        <w:t xml:space="preserve"> и характеристики лепестков ириса (</w:t>
      </w:r>
      <w:r>
        <w:rPr>
          <w:lang w:val="en-US"/>
        </w:rPr>
        <w:t>Petal</w:t>
      </w:r>
      <w:r>
        <w:t xml:space="preserve">). В ходе работы попробуем добиться визуального представления этих данных с помощью </w:t>
      </w:r>
      <w:r>
        <w:rPr>
          <w:lang w:val="en-US"/>
        </w:rPr>
        <w:t>Unity.</w:t>
      </w:r>
    </w:p>
    <w:p w14:paraId="3DE821FD" w14:textId="77777777" w:rsidR="00D8456E" w:rsidRPr="00D73C63" w:rsidRDefault="002571C5" w:rsidP="00FF4572">
      <w:pPr>
        <w:pStyle w:val="3"/>
        <w:ind w:left="1225" w:hanging="505"/>
        <w:outlineLvl w:val="2"/>
      </w:pPr>
      <w:r>
        <w:t xml:space="preserve"> </w:t>
      </w:r>
      <w:bookmarkStart w:id="19" w:name="_Toc122036002"/>
      <w:r w:rsidR="00D8456E" w:rsidRPr="001E2258">
        <w:t xml:space="preserve">Описание </w:t>
      </w:r>
      <w:r w:rsidR="00D8456E">
        <w:t>методов визуализации данных</w:t>
      </w:r>
      <w:bookmarkEnd w:id="19"/>
    </w:p>
    <w:p w14:paraId="210E6D35" w14:textId="6B516E01" w:rsidR="00D8456E" w:rsidRPr="00AE3508" w:rsidRDefault="00AE3508" w:rsidP="00D8456E">
      <w:pPr>
        <w:pStyle w:val="ad"/>
      </w:pPr>
      <w:r>
        <w:t xml:space="preserve">Для работы с данными в </w:t>
      </w:r>
      <w:r>
        <w:rPr>
          <w:lang w:val="en-US"/>
        </w:rPr>
        <w:t>Unity</w:t>
      </w:r>
      <w:r>
        <w:t xml:space="preserve"> необходимо создать </w:t>
      </w:r>
      <w:r>
        <w:rPr>
          <w:lang w:val="en-US"/>
        </w:rPr>
        <w:t>C</w:t>
      </w:r>
      <w:r w:rsidRPr="00AE3508">
        <w:t xml:space="preserve"># </w:t>
      </w:r>
      <w:r>
        <w:t>скрипт, который будет отвечать за всю логику нашего процесса визуализации</w:t>
      </w:r>
      <w:r w:rsidR="00D8456E">
        <w:t>.</w:t>
      </w:r>
      <w:r>
        <w:t xml:space="preserve"> Для чтения нашего </w:t>
      </w:r>
      <w:r>
        <w:rPr>
          <w:lang w:val="en-US"/>
        </w:rPr>
        <w:t>CSV</w:t>
      </w:r>
      <w:r w:rsidRPr="00AE3508">
        <w:t xml:space="preserve"> </w:t>
      </w:r>
      <w:r>
        <w:t xml:space="preserve">файла создадим отдельный скрипт </w:t>
      </w:r>
      <w:r>
        <w:rPr>
          <w:lang w:val="en-US"/>
        </w:rPr>
        <w:t>C</w:t>
      </w:r>
      <w:r w:rsidRPr="00AE3508">
        <w:t>#</w:t>
      </w:r>
      <w:r>
        <w:t xml:space="preserve"> </w:t>
      </w:r>
      <w:proofErr w:type="spellStart"/>
      <w:r w:rsidRPr="00AE3508">
        <w:t>CSVReader</w:t>
      </w:r>
      <w:proofErr w:type="spellEnd"/>
      <w:r>
        <w:t xml:space="preserve">, в котором стандартным для </w:t>
      </w:r>
      <w:r>
        <w:rPr>
          <w:lang w:val="en-US"/>
        </w:rPr>
        <w:t>C</w:t>
      </w:r>
      <w:r w:rsidRPr="00AE3508">
        <w:t xml:space="preserve"># </w:t>
      </w:r>
      <w:r>
        <w:t xml:space="preserve">способом прочтем и </w:t>
      </w:r>
      <w:proofErr w:type="spellStart"/>
      <w:r>
        <w:t>распарсим</w:t>
      </w:r>
      <w:proofErr w:type="spellEnd"/>
      <w:r>
        <w:t xml:space="preserve"> наш документ.</w:t>
      </w:r>
    </w:p>
    <w:p w14:paraId="357C0DE9" w14:textId="2000D9C7" w:rsidR="00AE3508" w:rsidRPr="00AE3508" w:rsidRDefault="00AE3508" w:rsidP="00D8456E">
      <w:pPr>
        <w:pStyle w:val="ad"/>
        <w:rPr>
          <w:lang w:val="en-US"/>
        </w:rPr>
      </w:pPr>
      <w:r>
        <w:t xml:space="preserve">Далее создадим скрипт </w:t>
      </w:r>
      <w:proofErr w:type="spellStart"/>
      <w:r>
        <w:rPr>
          <w:lang w:val="en-US"/>
        </w:rPr>
        <w:t>DataPlotter</w:t>
      </w:r>
      <w:proofErr w:type="spellEnd"/>
      <w:r>
        <w:t>, в котором и будет вся логика нашей работы.</w:t>
      </w:r>
    </w:p>
    <w:p w14:paraId="3EF4D2E1" w14:textId="6BF912F3" w:rsidR="008F000B" w:rsidRDefault="00AE3508" w:rsidP="00AE3508">
      <w:pPr>
        <w:pStyle w:val="listing"/>
        <w:tabs>
          <w:tab w:val="num" w:pos="680"/>
        </w:tabs>
        <w:ind w:left="680" w:hanging="198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 w:rsidRPr="00AE3508">
        <w:rPr>
          <w:color w:val="000000"/>
        </w:rPr>
        <w:t>//</w:t>
      </w:r>
      <w:r w:rsidRPr="00AE3508">
        <w:t xml:space="preserve"> </w:t>
      </w:r>
      <w:r w:rsidRPr="00AE3508">
        <w:rPr>
          <w:color w:val="000000"/>
        </w:rPr>
        <w:t>Цикл по списку точек</w:t>
      </w:r>
      <w:r w:rsidRPr="00AE3508">
        <w:rPr>
          <w:color w:val="000000"/>
        </w:rPr>
        <w:br/>
        <w:t>        for (var i = 0; i &lt; pointList.Count; i++)</w:t>
      </w:r>
      <w:r w:rsidRPr="00AE3508">
        <w:rPr>
          <w:color w:val="000000"/>
        </w:rPr>
        <w:br/>
        <w:t>        {</w:t>
      </w:r>
      <w:r w:rsidRPr="00AE3508">
        <w:rPr>
          <w:color w:val="000000"/>
        </w:rPr>
        <w:br/>
        <w:t>            // </w:t>
      </w:r>
      <w:r w:rsidR="008F000B" w:rsidRPr="008F000B">
        <w:rPr>
          <w:color w:val="000000"/>
        </w:rPr>
        <w:t>Получи</w:t>
      </w:r>
      <w:r w:rsidR="008F000B">
        <w:rPr>
          <w:color w:val="000000"/>
          <w:lang w:val="ru-RU"/>
        </w:rPr>
        <w:t>м</w:t>
      </w:r>
      <w:r w:rsidR="008F000B" w:rsidRPr="008F000B">
        <w:rPr>
          <w:color w:val="000000"/>
        </w:rPr>
        <w:t xml:space="preserve"> значени</w:t>
      </w:r>
      <w:r w:rsidR="008F000B">
        <w:rPr>
          <w:color w:val="000000"/>
          <w:lang w:val="ru-RU"/>
        </w:rPr>
        <w:t>я</w:t>
      </w:r>
      <w:r w:rsidR="008F000B" w:rsidRPr="008F000B">
        <w:rPr>
          <w:color w:val="000000"/>
        </w:rPr>
        <w:t xml:space="preserve"> в списке точек в i-й "строке", в названии "столбца"</w:t>
      </w:r>
      <w:r w:rsidR="008F000B">
        <w:rPr>
          <w:color w:val="000000"/>
        </w:rPr>
        <w:t xml:space="preserve"> </w:t>
      </w:r>
      <w:r w:rsidR="008F000B">
        <w:rPr>
          <w:color w:val="000000"/>
          <w:lang w:val="ru-RU"/>
        </w:rPr>
        <w:t>и</w:t>
      </w:r>
      <w:r w:rsidR="008F000B" w:rsidRPr="008F000B">
        <w:rPr>
          <w:color w:val="000000"/>
        </w:rPr>
        <w:t xml:space="preserve"> нормализ</w:t>
      </w:r>
      <w:r w:rsidR="008F000B">
        <w:rPr>
          <w:color w:val="000000"/>
          <w:lang w:val="ru-RU"/>
        </w:rPr>
        <w:t>уем</w:t>
      </w:r>
      <w:r w:rsidR="008F000B" w:rsidRPr="008F000B">
        <w:rPr>
          <w:color w:val="000000"/>
        </w:rPr>
        <w:t xml:space="preserve"> </w:t>
      </w:r>
      <w:r w:rsidR="008F000B">
        <w:rPr>
          <w:color w:val="000000"/>
          <w:lang w:val="ru-RU"/>
        </w:rPr>
        <w:t>их</w:t>
      </w:r>
      <w:r w:rsidRPr="00AE3508">
        <w:rPr>
          <w:color w:val="000000"/>
        </w:rPr>
        <w:br/>
        <w:t>            float x =</w:t>
      </w:r>
      <w:r w:rsidRPr="00AE3508">
        <w:rPr>
          <w:color w:val="000000"/>
        </w:rPr>
        <w:br/>
        <w:t>                (System.Convert.ToSingle(pointList[i][xName]) - xMin)</w:t>
      </w:r>
      <w:r w:rsidRPr="00AE3508">
        <w:rPr>
          <w:color w:val="000000"/>
        </w:rPr>
        <w:br/>
        <w:t>                / (xMax - xMin);</w:t>
      </w:r>
      <w:r w:rsidRPr="00AE3508">
        <w:rPr>
          <w:color w:val="000000"/>
        </w:rPr>
        <w:br/>
        <w:t>            float y =</w:t>
      </w:r>
      <w:r w:rsidRPr="00AE3508">
        <w:rPr>
          <w:color w:val="000000"/>
        </w:rPr>
        <w:br/>
        <w:t>                (System.Convert.ToSingle(pointList[i][yName]) - yMin)</w:t>
      </w:r>
      <w:r w:rsidRPr="00AE3508">
        <w:rPr>
          <w:color w:val="000000"/>
        </w:rPr>
        <w:br/>
        <w:t>                / (yMax - yMin);</w:t>
      </w:r>
      <w:r w:rsidRPr="00AE3508">
        <w:rPr>
          <w:color w:val="000000"/>
        </w:rPr>
        <w:br/>
        <w:t>            float z =</w:t>
      </w:r>
      <w:r w:rsidRPr="00AE3508">
        <w:rPr>
          <w:color w:val="000000"/>
        </w:rPr>
        <w:br/>
        <w:t>                (System.Convert.ToSingle(pointList[i][zName]) - zMin)</w:t>
      </w:r>
      <w:r w:rsidRPr="00AE3508">
        <w:rPr>
          <w:color w:val="000000"/>
        </w:rPr>
        <w:br/>
        <w:t>                / (zMax - zMin);</w:t>
      </w:r>
      <w:r w:rsidRPr="00AE3508">
        <w:rPr>
          <w:color w:val="000000"/>
        </w:rPr>
        <w:br/>
        <w:t>            </w:t>
      </w:r>
      <w:r w:rsidR="008F000B" w:rsidRPr="008F000B">
        <w:rPr>
          <w:color w:val="000000"/>
        </w:rPr>
        <w:t xml:space="preserve">// Создать экземпляр как переменную gameobject, чтобы можно было манипулировать </w:t>
      </w:r>
      <w:r w:rsidR="008F000B">
        <w:rPr>
          <w:color w:val="000000"/>
          <w:lang w:val="ru-RU"/>
        </w:rPr>
        <w:t>ей</w:t>
      </w:r>
      <w:r w:rsidR="008F000B" w:rsidRPr="008F000B">
        <w:rPr>
          <w:color w:val="000000"/>
        </w:rPr>
        <w:t xml:space="preserve"> </w:t>
      </w:r>
      <w:r w:rsidR="008F000B" w:rsidRPr="008F000B">
        <w:rPr>
          <w:color w:val="000000"/>
        </w:rPr>
        <w:t>в цикле</w:t>
      </w:r>
      <w:r w:rsidRPr="00AE3508">
        <w:rPr>
          <w:color w:val="000000"/>
        </w:rPr>
        <w:br/>
        <w:t>            GameObject dataPoint = Instantiate(</w:t>
      </w:r>
      <w:r w:rsidRPr="00AE3508">
        <w:rPr>
          <w:color w:val="000000"/>
        </w:rPr>
        <w:br/>
        <w:t>                PointPrefab,</w:t>
      </w:r>
      <w:r w:rsidRPr="00AE3508">
        <w:rPr>
          <w:color w:val="000000"/>
        </w:rPr>
        <w:br/>
        <w:t>                new Vector3(x, y, z)* plotScale,</w:t>
      </w:r>
      <w:r w:rsidRPr="00AE3508">
        <w:rPr>
          <w:color w:val="000000"/>
        </w:rPr>
        <w:br/>
        <w:t>                Quaternion.identity);</w:t>
      </w:r>
      <w:r w:rsidRPr="00AE3508">
        <w:rPr>
          <w:color w:val="000000"/>
        </w:rPr>
        <w:br/>
      </w:r>
      <w:r w:rsidRPr="00AE3508">
        <w:rPr>
          <w:color w:val="000000"/>
        </w:rPr>
        <w:br/>
        <w:t>            </w:t>
      </w:r>
      <w:r w:rsidR="008F000B" w:rsidRPr="008F000B">
        <w:rPr>
          <w:color w:val="000000"/>
        </w:rPr>
        <w:t xml:space="preserve">// Сделать дочерним объектом </w:t>
      </w:r>
      <w:r w:rsidR="008F000B" w:rsidRPr="00AE3508">
        <w:rPr>
          <w:color w:val="000000"/>
        </w:rPr>
        <w:t>PointHolder</w:t>
      </w:r>
      <w:r w:rsidR="008F000B" w:rsidRPr="008F000B">
        <w:rPr>
          <w:color w:val="000000"/>
        </w:rPr>
        <w:t>, чтобы сохранить точки внутри контейнера в иерархии</w:t>
      </w:r>
    </w:p>
    <w:p w14:paraId="3BD06911" w14:textId="0C389B1A" w:rsidR="00AE3508" w:rsidRPr="00AE3508" w:rsidRDefault="00AE3508" w:rsidP="00AE3508">
      <w:pPr>
        <w:pStyle w:val="listing"/>
        <w:tabs>
          <w:tab w:val="num" w:pos="680"/>
        </w:tabs>
        <w:ind w:left="680" w:hanging="198"/>
        <w:rPr>
          <w:color w:val="000000"/>
        </w:rPr>
      </w:pPr>
      <w:r w:rsidRPr="00AE3508">
        <w:rPr>
          <w:color w:val="000000"/>
        </w:rPr>
        <w:t>           </w:t>
      </w:r>
      <w:r w:rsidR="008F000B" w:rsidRPr="008F000B">
        <w:rPr>
          <w:color w:val="000000"/>
        </w:rPr>
        <w:t xml:space="preserve">   </w:t>
      </w:r>
      <w:r w:rsidRPr="00AE3508">
        <w:rPr>
          <w:color w:val="000000"/>
        </w:rPr>
        <w:t>dataPoint.transform.parent = PointHolder.transform;</w:t>
      </w:r>
      <w:r w:rsidRPr="00AE3508">
        <w:rPr>
          <w:color w:val="000000"/>
        </w:rPr>
        <w:br/>
        <w:t>            </w:t>
      </w:r>
      <w:r w:rsidR="008F000B" w:rsidRPr="008F000B">
        <w:rPr>
          <w:color w:val="000000"/>
        </w:rPr>
        <w:t>// Присваивае</w:t>
      </w:r>
      <w:r w:rsidR="008F000B">
        <w:rPr>
          <w:color w:val="000000"/>
          <w:lang w:val="ru-RU"/>
        </w:rPr>
        <w:t>м</w:t>
      </w:r>
      <w:r w:rsidR="008F000B" w:rsidRPr="008F000B">
        <w:rPr>
          <w:color w:val="000000"/>
        </w:rPr>
        <w:t xml:space="preserve"> исходные значения</w:t>
      </w:r>
      <w:r w:rsidR="008F000B" w:rsidRPr="008F000B">
        <w:rPr>
          <w:color w:val="000000"/>
        </w:rPr>
        <w:t xml:space="preserve"> </w:t>
      </w:r>
      <w:r w:rsidRPr="00AE3508">
        <w:rPr>
          <w:color w:val="000000"/>
        </w:rPr>
        <w:t>dataPointName</w:t>
      </w:r>
      <w:r w:rsidRPr="00AE3508">
        <w:rPr>
          <w:color w:val="000000"/>
        </w:rPr>
        <w:br/>
        <w:t>            string dataPointName =</w:t>
      </w:r>
      <w:r w:rsidRPr="00AE3508">
        <w:rPr>
          <w:color w:val="000000"/>
        </w:rPr>
        <w:br/>
        <w:t>                pointList[i][xName] + " "</w:t>
      </w:r>
      <w:r w:rsidRPr="00AE3508">
        <w:rPr>
          <w:color w:val="000000"/>
        </w:rPr>
        <w:br/>
        <w:t>                + pointList[i][yName] + " "</w:t>
      </w:r>
      <w:r w:rsidRPr="00AE3508">
        <w:rPr>
          <w:color w:val="000000"/>
        </w:rPr>
        <w:br/>
        <w:t>                + pointList[i][zName];</w:t>
      </w:r>
      <w:r w:rsidRPr="00AE3508">
        <w:rPr>
          <w:color w:val="000000"/>
        </w:rPr>
        <w:br/>
        <w:t>            </w:t>
      </w:r>
      <w:r w:rsidR="008F000B" w:rsidRPr="008F000B">
        <w:rPr>
          <w:color w:val="000000"/>
        </w:rPr>
        <w:t>// Присваивае</w:t>
      </w:r>
      <w:r w:rsidR="008F000B">
        <w:rPr>
          <w:color w:val="000000"/>
          <w:lang w:val="ru-RU"/>
        </w:rPr>
        <w:t>м</w:t>
      </w:r>
      <w:r w:rsidR="008F000B" w:rsidRPr="008F000B">
        <w:rPr>
          <w:color w:val="000000"/>
        </w:rPr>
        <w:t xml:space="preserve"> имя</w:t>
      </w:r>
      <w:r w:rsidR="008F000B" w:rsidRPr="008F000B">
        <w:rPr>
          <w:color w:val="000000"/>
        </w:rPr>
        <w:t xml:space="preserve"> </w:t>
      </w:r>
      <w:r w:rsidRPr="00AE3508">
        <w:rPr>
          <w:color w:val="000000"/>
        </w:rPr>
        <w:t>prefab</w:t>
      </w:r>
      <w:r w:rsidRPr="00AE3508">
        <w:rPr>
          <w:color w:val="000000"/>
        </w:rPr>
        <w:br/>
        <w:t>            dataPoint.transform.name = dataPointName;</w:t>
      </w:r>
      <w:r w:rsidRPr="00AE3508">
        <w:rPr>
          <w:color w:val="000000"/>
        </w:rPr>
        <w:br/>
        <w:t>            </w:t>
      </w:r>
      <w:r w:rsidR="008F000B" w:rsidRPr="008F000B">
        <w:rPr>
          <w:color w:val="000000"/>
        </w:rPr>
        <w:t>// Получает цвет материала и устанавливает для него новый цвет</w:t>
      </w:r>
      <w:r w:rsidRPr="00AE3508">
        <w:rPr>
          <w:color w:val="000000"/>
        </w:rPr>
        <w:br/>
        <w:t>            dataPoint.GetComponent&lt;Renderer&gt;().material.color =</w:t>
      </w:r>
      <w:r w:rsidRPr="00AE3508">
        <w:rPr>
          <w:color w:val="000000"/>
        </w:rPr>
        <w:br/>
        <w:t>                new Color(x,y,z, 1.0f);</w:t>
      </w:r>
      <w:r w:rsidRPr="00AE3508">
        <w:rPr>
          <w:color w:val="000000"/>
        </w:rPr>
        <w:br/>
        <w:t>        }</w:t>
      </w:r>
    </w:p>
    <w:p w14:paraId="0FAC01A9" w14:textId="75673968" w:rsidR="002571C5" w:rsidRPr="008F000B" w:rsidRDefault="00CC4F7B" w:rsidP="002571C5">
      <w:pPr>
        <w:pStyle w:val="ad"/>
      </w:pPr>
      <w:r>
        <w:t>В</w:t>
      </w:r>
      <w:r w:rsidR="008F000B">
        <w:t>ыше изложен код формирования нашего 3</w:t>
      </w:r>
      <w:r w:rsidR="008F000B">
        <w:rPr>
          <w:lang w:val="en-US"/>
        </w:rPr>
        <w:t>D</w:t>
      </w:r>
      <w:r w:rsidR="008F000B">
        <w:t xml:space="preserve"> представления </w:t>
      </w:r>
      <w:r>
        <w:t>данных в пространстве на основании числовых характеристик ирисов из набора данных.</w:t>
      </w:r>
    </w:p>
    <w:p w14:paraId="778F62F1" w14:textId="77777777" w:rsidR="00CC4F7B" w:rsidRPr="00D73C63" w:rsidRDefault="00CC4F7B" w:rsidP="00FF4572">
      <w:pPr>
        <w:pStyle w:val="3"/>
        <w:ind w:left="1225" w:hanging="505"/>
        <w:outlineLvl w:val="2"/>
      </w:pPr>
      <w:bookmarkStart w:id="20" w:name="_Toc122036003"/>
      <w:r>
        <w:t>Результат</w:t>
      </w:r>
      <w:r w:rsidRPr="001E2258">
        <w:t xml:space="preserve"> </w:t>
      </w:r>
      <w:r>
        <w:t>визуализации данных</w:t>
      </w:r>
      <w:bookmarkEnd w:id="20"/>
    </w:p>
    <w:p w14:paraId="52D3B1C2" w14:textId="4A5F7E0E" w:rsidR="00CC4F7B" w:rsidRDefault="00CC4F7B" w:rsidP="00CC4F7B">
      <w:pPr>
        <w:pStyle w:val="ad"/>
      </w:pPr>
      <w:r>
        <w:t>В результате выполнения работы был</w:t>
      </w:r>
      <w:r>
        <w:t>о</w:t>
      </w:r>
      <w:r>
        <w:t xml:space="preserve"> </w:t>
      </w:r>
      <w:r>
        <w:t>создано</w:t>
      </w:r>
      <w:r>
        <w:t xml:space="preserve"> 3</w:t>
      </w:r>
      <w:r>
        <w:rPr>
          <w:lang w:val="en-US"/>
        </w:rPr>
        <w:t>D</w:t>
      </w:r>
      <w:r>
        <w:t>-</w:t>
      </w:r>
      <w:r>
        <w:t>приложение</w:t>
      </w:r>
      <w:r>
        <w:t xml:space="preserve"> </w:t>
      </w:r>
      <w:r>
        <w:t xml:space="preserve">на движке </w:t>
      </w:r>
      <w:r>
        <w:rPr>
          <w:lang w:val="en-US"/>
        </w:rPr>
        <w:t>Unity</w:t>
      </w:r>
      <w:r>
        <w:t>, позволяющая в реальном времени с любого удобного для вас ракурса провести визуальный анализ данных</w:t>
      </w:r>
      <w:r>
        <w:t>.</w:t>
      </w:r>
    </w:p>
    <w:p w14:paraId="59649097" w14:textId="77777777" w:rsidR="00CC4F7B" w:rsidRDefault="00CC4F7B" w:rsidP="00CC4F7B">
      <w:pPr>
        <w:pStyle w:val="ad"/>
      </w:pPr>
      <w:r>
        <w:t>Например, можно провести визуальный анализ по выделению кластеров данных, так, на рисунке 8 можно решить, что исходные данные представляют из себя набор из 2 групп Ирисов, для наглядности деления на изображении проведена белая разграничивающая линия. На рисунке 9 уже видно, что различных групп (кластеров) у нашего набора данных можно выделить 3.</w:t>
      </w:r>
    </w:p>
    <w:p w14:paraId="4C73AA63" w14:textId="0BBAA372" w:rsidR="00CC4F7B" w:rsidRPr="00CC4F7B" w:rsidRDefault="00CC4F7B" w:rsidP="00CC4F7B">
      <w:pPr>
        <w:pStyle w:val="ad"/>
      </w:pPr>
      <w:r>
        <w:t xml:space="preserve">Таким образом можно утверждать, что визуализация данных с помощью </w:t>
      </w:r>
      <w:r>
        <w:rPr>
          <w:lang w:val="en-US"/>
        </w:rPr>
        <w:t>Unity</w:t>
      </w:r>
      <w:r w:rsidRPr="00ED26FD">
        <w:t xml:space="preserve"> </w:t>
      </w:r>
      <w:r w:rsidR="00ED26FD">
        <w:t>может предоставить возможность взглянуть на исследуемые данные под разными углами, не прибегая к написанию дополнительных строчек кода.</w:t>
      </w:r>
    </w:p>
    <w:p w14:paraId="29E31D00" w14:textId="3CBB38DF" w:rsidR="00687EB4" w:rsidRPr="008F000B" w:rsidRDefault="00CC4F7B" w:rsidP="00ED26FD">
      <w:pPr>
        <w:pStyle w:val="ad"/>
        <w:ind w:firstLine="0"/>
        <w:jc w:val="center"/>
      </w:pPr>
      <w:r w:rsidRPr="00CC4F7B">
        <w:lastRenderedPageBreak/>
        <w:drawing>
          <wp:inline distT="0" distB="0" distL="0" distR="0" wp14:anchorId="75819129" wp14:editId="56BBFE95">
            <wp:extent cx="4657061" cy="376796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060" cy="37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2335" w14:textId="6CE614A9" w:rsidR="00687EB4" w:rsidRPr="008F000B" w:rsidRDefault="00ED26FD" w:rsidP="00ED26FD">
      <w:pPr>
        <w:pStyle w:val="ad"/>
        <w:spacing w:before="60" w:after="60"/>
        <w:ind w:firstLine="0"/>
        <w:jc w:val="center"/>
      </w:pPr>
      <w:r>
        <w:t xml:space="preserve">Рисунок </w:t>
      </w:r>
      <w:r>
        <w:t>8</w:t>
      </w:r>
      <w:r>
        <w:t xml:space="preserve"> – Результат выполнения лабораторной работы №</w:t>
      </w:r>
      <w:r>
        <w:t>3</w:t>
      </w:r>
    </w:p>
    <w:p w14:paraId="44468147" w14:textId="3E532677" w:rsidR="003A51F9" w:rsidRDefault="00ED26FD" w:rsidP="00ED26FD">
      <w:pPr>
        <w:pStyle w:val="ad"/>
        <w:ind w:firstLine="0"/>
        <w:jc w:val="center"/>
      </w:pPr>
      <w:r w:rsidRPr="00ED26FD">
        <w:drawing>
          <wp:inline distT="0" distB="0" distL="0" distR="0" wp14:anchorId="2BF307F9" wp14:editId="26A6BA58">
            <wp:extent cx="4497572" cy="41163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628" cy="41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6DA3" w14:textId="2E3D8F66" w:rsidR="00ED26FD" w:rsidRDefault="00ED26FD" w:rsidP="00456378">
      <w:pPr>
        <w:pStyle w:val="ad"/>
        <w:spacing w:before="60" w:after="60"/>
        <w:ind w:firstLine="0"/>
        <w:jc w:val="center"/>
      </w:pPr>
      <w:r>
        <w:t xml:space="preserve">Рисунок </w:t>
      </w:r>
      <w:r>
        <w:t>9</w:t>
      </w:r>
      <w:r>
        <w:t xml:space="preserve"> – Результат выполнения лабораторной работы №</w:t>
      </w:r>
      <w:r>
        <w:t>3</w:t>
      </w:r>
    </w:p>
    <w:p w14:paraId="0AB30351" w14:textId="77777777" w:rsidR="00ED26FD" w:rsidRDefault="00ED26F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8F9154D" w14:textId="2C25E3A1" w:rsidR="00ED26FD" w:rsidRPr="0012244C" w:rsidRDefault="00ED26FD" w:rsidP="00ED26FD">
      <w:pPr>
        <w:pStyle w:val="2"/>
        <w:numPr>
          <w:ilvl w:val="1"/>
          <w:numId w:val="7"/>
        </w:numPr>
        <w:spacing w:before="120" w:after="120" w:line="240" w:lineRule="auto"/>
        <w:ind w:left="1191" w:hanging="454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1" w:name="_Toc122036004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Визуализация данных средствами </w:t>
      </w:r>
      <w:r w:rsidRPr="00ED26FD">
        <w:rPr>
          <w:rFonts w:ascii="Times New Roman" w:hAnsi="Times New Roman" w:cs="Times New Roman"/>
          <w:b/>
          <w:color w:val="000000" w:themeColor="text1"/>
          <w:sz w:val="28"/>
        </w:rPr>
        <w:t>Python</w:t>
      </w:r>
      <w:bookmarkEnd w:id="21"/>
    </w:p>
    <w:p w14:paraId="66B31F42" w14:textId="5BB5CCB8" w:rsidR="00ED26FD" w:rsidRDefault="00ED26FD" w:rsidP="00ED26FD">
      <w:pPr>
        <w:pStyle w:val="ad"/>
      </w:pPr>
      <w:r>
        <w:rPr>
          <w:lang w:val="en-US"/>
        </w:rPr>
        <w:t>Python</w:t>
      </w:r>
      <w:r w:rsidRPr="00ED26FD">
        <w:t xml:space="preserve"> </w:t>
      </w:r>
      <w:r>
        <w:t>– в</w:t>
      </w:r>
      <w:r w:rsidRPr="00ED26FD">
        <w:t>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687B9019" w14:textId="1A2F0303" w:rsidR="00ED26FD" w:rsidRPr="00ED26FD" w:rsidRDefault="00ED26FD" w:rsidP="00ED26FD">
      <w:pPr>
        <w:pStyle w:val="ad"/>
      </w:pPr>
      <w:proofErr w:type="spellStart"/>
      <w:r w:rsidRPr="00ED26FD">
        <w:t>Jupyter</w:t>
      </w:r>
      <w:proofErr w:type="spellEnd"/>
      <w:r w:rsidRPr="00ED26FD">
        <w:t xml:space="preserve"> </w:t>
      </w:r>
      <w:proofErr w:type="spellStart"/>
      <w:r w:rsidRPr="00ED26FD">
        <w:t>Notebook</w:t>
      </w:r>
      <w:proofErr w:type="spellEnd"/>
      <w:r w:rsidRPr="00ED26FD">
        <w:t xml:space="preserve"> — невероятно мощный инструмент для интерактивной разработки и представления проектов в области наук о данных.</w:t>
      </w:r>
      <w:r w:rsidRPr="00ED26FD">
        <w:t xml:space="preserve"> </w:t>
      </w:r>
      <w:r w:rsidRPr="00ED26FD">
        <w:t xml:space="preserve">Проект </w:t>
      </w:r>
      <w:proofErr w:type="spellStart"/>
      <w:r w:rsidRPr="00ED26FD">
        <w:t>Jupyter</w:t>
      </w:r>
      <w:proofErr w:type="spellEnd"/>
      <w:r w:rsidRPr="00ED26FD">
        <w:t xml:space="preserve"> является преемником более раннего проекта </w:t>
      </w:r>
      <w:proofErr w:type="spellStart"/>
      <w:r w:rsidRPr="00ED26FD">
        <w:t>IPython</w:t>
      </w:r>
      <w:proofErr w:type="spellEnd"/>
      <w:r w:rsidRPr="00ED26FD">
        <w:t xml:space="preserve"> </w:t>
      </w:r>
      <w:proofErr w:type="spellStart"/>
      <w:r w:rsidRPr="00ED26FD">
        <w:t>Notebook</w:t>
      </w:r>
      <w:proofErr w:type="spellEnd"/>
      <w:r w:rsidRPr="00ED26FD">
        <w:t>, который впервые был опубликован в качестве прототипа в 2010 году.</w:t>
      </w:r>
    </w:p>
    <w:p w14:paraId="00C32396" w14:textId="77777777" w:rsidR="00ED26FD" w:rsidRPr="00D73C63" w:rsidRDefault="00ED26FD" w:rsidP="00ED26FD">
      <w:pPr>
        <w:pStyle w:val="3"/>
        <w:ind w:left="1225" w:hanging="505"/>
        <w:outlineLvl w:val="2"/>
      </w:pPr>
      <w:bookmarkStart w:id="22" w:name="_Toc122036005"/>
      <w:r w:rsidRPr="00FF4572">
        <w:t>Описание данных</w:t>
      </w:r>
      <w:bookmarkEnd w:id="22"/>
    </w:p>
    <w:p w14:paraId="5938E797" w14:textId="4043F9AE" w:rsidR="00ED26FD" w:rsidRDefault="00ED26FD" w:rsidP="00ED26FD">
      <w:pPr>
        <w:pStyle w:val="ad"/>
        <w:spacing w:after="120"/>
      </w:pPr>
      <w:r>
        <w:t xml:space="preserve">В качестве данных для работы </w:t>
      </w:r>
      <w:r>
        <w:t xml:space="preserve">также возьмем </w:t>
      </w:r>
      <w:r>
        <w:t xml:space="preserve">набор данных </w:t>
      </w:r>
      <w:r>
        <w:rPr>
          <w:lang w:val="en-US"/>
        </w:rPr>
        <w:t>Iris</w:t>
      </w:r>
      <w:r>
        <w:t>, используе</w:t>
      </w:r>
      <w:r>
        <w:t xml:space="preserve">м </w:t>
      </w:r>
      <w:r w:rsidR="0066513F">
        <w:t>аналитические возможности,</w:t>
      </w:r>
      <w:r>
        <w:t xml:space="preserve"> </w:t>
      </w:r>
      <w:r w:rsidR="0086492B">
        <w:t xml:space="preserve">предоставляемые разнообразными библиотеками </w:t>
      </w:r>
      <w:r w:rsidR="0086492B">
        <w:rPr>
          <w:lang w:val="en-US"/>
        </w:rPr>
        <w:t>Python</w:t>
      </w:r>
      <w:r w:rsidR="0086492B">
        <w:t>,</w:t>
      </w:r>
      <w:r w:rsidR="0086492B" w:rsidRPr="0086492B">
        <w:t xml:space="preserve"> </w:t>
      </w:r>
      <w:r w:rsidR="0086492B">
        <w:t>для анализа нашего набора данных и определения количества кластеров для деления данных</w:t>
      </w:r>
      <w:r>
        <w:t xml:space="preserve">. </w:t>
      </w:r>
    </w:p>
    <w:p w14:paraId="4AA4B9D2" w14:textId="6017BD20" w:rsidR="0086492B" w:rsidRDefault="0086492B" w:rsidP="00ED26FD">
      <w:pPr>
        <w:pStyle w:val="ad"/>
        <w:spacing w:after="120"/>
      </w:pPr>
      <w:r w:rsidRPr="0086492B">
        <w:drawing>
          <wp:inline distT="0" distB="0" distL="0" distR="0" wp14:anchorId="7281DCBE" wp14:editId="225CE05B">
            <wp:extent cx="5106113" cy="2229161"/>
            <wp:effectExtent l="19050" t="19050" r="1841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229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F6C10" w14:textId="31100AC7" w:rsidR="0086492B" w:rsidRDefault="0086492B" w:rsidP="0086492B">
      <w:pPr>
        <w:pStyle w:val="ad"/>
        <w:spacing w:before="60" w:after="60"/>
        <w:ind w:firstLine="0"/>
        <w:jc w:val="center"/>
      </w:pPr>
      <w:r>
        <w:t xml:space="preserve">Рисунок </w:t>
      </w:r>
      <w:r>
        <w:t>10</w:t>
      </w:r>
      <w:r>
        <w:t xml:space="preserve"> – Данные для лабораторной работы №</w:t>
      </w:r>
      <w:r>
        <w:t>4</w:t>
      </w:r>
    </w:p>
    <w:p w14:paraId="1E13CE8F" w14:textId="77777777" w:rsidR="0086492B" w:rsidRPr="00D73C63" w:rsidRDefault="0086492B" w:rsidP="00FF4572">
      <w:pPr>
        <w:pStyle w:val="3"/>
        <w:ind w:left="1225" w:hanging="505"/>
        <w:outlineLvl w:val="2"/>
      </w:pPr>
      <w:bookmarkStart w:id="23" w:name="_Toc122036006"/>
      <w:r w:rsidRPr="001E2258">
        <w:t xml:space="preserve">Описание </w:t>
      </w:r>
      <w:r>
        <w:t>методов визуализации данных</w:t>
      </w:r>
      <w:bookmarkEnd w:id="23"/>
    </w:p>
    <w:p w14:paraId="78E80DC0" w14:textId="30765C54" w:rsidR="0086492B" w:rsidRPr="00AE3508" w:rsidRDefault="0086492B" w:rsidP="0086492B">
      <w:pPr>
        <w:pStyle w:val="ad"/>
      </w:pPr>
      <w:r>
        <w:t xml:space="preserve">Для работы с данными в </w:t>
      </w:r>
      <w:proofErr w:type="spellStart"/>
      <w:r>
        <w:rPr>
          <w:lang w:val="en-US"/>
        </w:rPr>
        <w:t>jupyter</w:t>
      </w:r>
      <w:proofErr w:type="spellEnd"/>
      <w:r>
        <w:t xml:space="preserve"> необходимо </w:t>
      </w:r>
      <w:r>
        <w:t xml:space="preserve">импортировать ряд библиотек </w:t>
      </w:r>
      <w:r>
        <w:rPr>
          <w:lang w:val="en-US"/>
        </w:rPr>
        <w:t>Python</w:t>
      </w:r>
      <w:r>
        <w:t>, предназначенных для работы с данными, начиная от библиотек, позволяющих загружать данные в удобном для нас формате, заканчивая библиотеками, отвечающими за стиль оформления наших визуализаций</w:t>
      </w:r>
      <w:r>
        <w:t>.</w:t>
      </w:r>
    </w:p>
    <w:p w14:paraId="31D26A70" w14:textId="77777777" w:rsidR="0086492B" w:rsidRDefault="0086492B" w:rsidP="0086492B">
      <w:pPr>
        <w:pStyle w:val="ad"/>
      </w:pPr>
      <w:r>
        <w:t>Для этого воспользуемся следующими библиотеками:</w:t>
      </w:r>
    </w:p>
    <w:p w14:paraId="79647BBA" w14:textId="7BEB6614" w:rsidR="0086492B" w:rsidRPr="0086492B" w:rsidRDefault="0086492B" w:rsidP="0086492B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proofErr w:type="spellStart"/>
      <w:r w:rsidRPr="0086492B">
        <w:rPr>
          <w:rFonts w:ascii="Times New Roman" w:eastAsiaTheme="minorHAnsi" w:hAnsi="Times New Roman"/>
          <w:color w:val="000000"/>
          <w:sz w:val="28"/>
        </w:rPr>
        <w:t>pandas</w:t>
      </w:r>
      <w:proofErr w:type="spellEnd"/>
      <w:r w:rsidRPr="0086492B">
        <w:rPr>
          <w:rFonts w:ascii="Times New Roman" w:eastAsiaTheme="minorHAnsi" w:hAnsi="Times New Roman"/>
          <w:color w:val="000000"/>
          <w:sz w:val="28"/>
        </w:rPr>
        <w:t xml:space="preserve"> — программная библиотека на языке Python для обработки и анализа данных</w:t>
      </w:r>
      <w:r w:rsidRPr="0086492B">
        <w:rPr>
          <w:rFonts w:ascii="Times New Roman" w:eastAsiaTheme="minorHAnsi" w:hAnsi="Times New Roman"/>
          <w:color w:val="000000"/>
          <w:sz w:val="28"/>
        </w:rPr>
        <w:t xml:space="preserve"> (</w:t>
      </w:r>
      <w:r w:rsidRPr="0086492B">
        <w:rPr>
          <w:rFonts w:ascii="Times New Roman" w:eastAsiaTheme="minorHAnsi" w:hAnsi="Times New Roman"/>
          <w:color w:val="000000"/>
          <w:sz w:val="28"/>
        </w:rPr>
        <w:t>подключаем для работы с данными и их обработки</w:t>
      </w:r>
      <w:r w:rsidRPr="0086492B">
        <w:rPr>
          <w:rFonts w:ascii="Times New Roman" w:eastAsiaTheme="minorHAnsi" w:hAnsi="Times New Roman"/>
          <w:color w:val="000000"/>
          <w:sz w:val="28"/>
        </w:rPr>
        <w:t>);</w:t>
      </w:r>
    </w:p>
    <w:p w14:paraId="2C1644F1" w14:textId="0198B2F2" w:rsidR="0086492B" w:rsidRPr="0086492B" w:rsidRDefault="0086492B" w:rsidP="0086492B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proofErr w:type="spellStart"/>
      <w:r w:rsidRPr="0086492B">
        <w:rPr>
          <w:rFonts w:ascii="Times New Roman" w:eastAsiaTheme="minorHAnsi" w:hAnsi="Times New Roman"/>
          <w:color w:val="000000"/>
          <w:sz w:val="28"/>
        </w:rPr>
        <w:t>seaborn</w:t>
      </w:r>
      <w:proofErr w:type="spellEnd"/>
      <w:r w:rsidRPr="0086492B">
        <w:rPr>
          <w:rFonts w:ascii="Times New Roman" w:eastAsiaTheme="minorHAnsi" w:hAnsi="Times New Roman"/>
          <w:color w:val="000000"/>
          <w:sz w:val="28"/>
        </w:rPr>
        <w:t xml:space="preserve"> — это библиотека для создания статистических графиков на Python</w:t>
      </w:r>
      <w:r w:rsidRPr="0086492B">
        <w:rPr>
          <w:rFonts w:ascii="Times New Roman" w:eastAsiaTheme="minorHAnsi" w:hAnsi="Times New Roman"/>
          <w:color w:val="000000"/>
          <w:sz w:val="28"/>
        </w:rPr>
        <w:t xml:space="preserve"> </w:t>
      </w:r>
      <w:r w:rsidRPr="0086492B">
        <w:rPr>
          <w:rFonts w:ascii="Times New Roman" w:eastAsiaTheme="minorHAnsi" w:hAnsi="Times New Roman"/>
          <w:color w:val="000000"/>
          <w:sz w:val="28"/>
        </w:rPr>
        <w:t xml:space="preserve">она основывается на </w:t>
      </w:r>
      <w:proofErr w:type="spellStart"/>
      <w:r w:rsidRPr="0086492B">
        <w:rPr>
          <w:rFonts w:ascii="Times New Roman" w:eastAsiaTheme="minorHAnsi" w:hAnsi="Times New Roman"/>
          <w:color w:val="000000"/>
          <w:sz w:val="28"/>
        </w:rPr>
        <w:t>matplotlib</w:t>
      </w:r>
      <w:proofErr w:type="spellEnd"/>
      <w:r w:rsidRPr="0086492B">
        <w:rPr>
          <w:rFonts w:ascii="Times New Roman" w:eastAsiaTheme="minorHAnsi" w:hAnsi="Times New Roman"/>
          <w:color w:val="000000"/>
          <w:sz w:val="28"/>
        </w:rPr>
        <w:t xml:space="preserve"> и тесно взаимодействует со структурами данных </w:t>
      </w:r>
      <w:proofErr w:type="spellStart"/>
      <w:r w:rsidRPr="0086492B">
        <w:rPr>
          <w:rFonts w:ascii="Times New Roman" w:eastAsiaTheme="minorHAnsi" w:hAnsi="Times New Roman"/>
          <w:color w:val="000000"/>
          <w:sz w:val="28"/>
        </w:rPr>
        <w:t>pandas</w:t>
      </w:r>
      <w:proofErr w:type="spellEnd"/>
      <w:r w:rsidRPr="0086492B">
        <w:rPr>
          <w:rFonts w:ascii="Times New Roman" w:eastAsiaTheme="minorHAnsi" w:hAnsi="Times New Roman"/>
          <w:color w:val="000000"/>
          <w:sz w:val="28"/>
        </w:rPr>
        <w:t>;</w:t>
      </w:r>
    </w:p>
    <w:p w14:paraId="5A15A390" w14:textId="6E2B1AE7" w:rsidR="0086492B" w:rsidRPr="0086492B" w:rsidRDefault="0086492B" w:rsidP="0086492B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proofErr w:type="spellStart"/>
      <w:r w:rsidRPr="0086492B">
        <w:rPr>
          <w:rFonts w:ascii="Times New Roman" w:eastAsiaTheme="minorHAnsi" w:hAnsi="Times New Roman"/>
          <w:color w:val="000000"/>
          <w:sz w:val="28"/>
        </w:rPr>
        <w:t>matplotlib</w:t>
      </w:r>
      <w:proofErr w:type="spellEnd"/>
      <w:r w:rsidRPr="0086492B">
        <w:rPr>
          <w:rFonts w:ascii="Times New Roman" w:eastAsiaTheme="minorHAnsi" w:hAnsi="Times New Roman"/>
          <w:color w:val="000000"/>
          <w:sz w:val="28"/>
        </w:rPr>
        <w:t xml:space="preserve"> – б</w:t>
      </w:r>
      <w:r w:rsidRPr="0086492B">
        <w:rPr>
          <w:rFonts w:ascii="Times New Roman" w:eastAsiaTheme="minorHAnsi" w:hAnsi="Times New Roman"/>
          <w:color w:val="000000"/>
          <w:sz w:val="28"/>
        </w:rPr>
        <w:t>иблиотека на языке программирования Python для визуализации данных двумерной и трёхмерной графикой</w:t>
      </w:r>
      <w:r w:rsidRPr="0086492B">
        <w:rPr>
          <w:rFonts w:ascii="Times New Roman" w:eastAsiaTheme="minorHAnsi" w:hAnsi="Times New Roman"/>
          <w:color w:val="000000"/>
          <w:sz w:val="28"/>
        </w:rPr>
        <w:t>;</w:t>
      </w:r>
    </w:p>
    <w:p w14:paraId="06B40CFA" w14:textId="4A0C1AB2" w:rsidR="0086492B" w:rsidRPr="0086492B" w:rsidRDefault="0086492B" w:rsidP="0086492B">
      <w:pPr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40" w:lineRule="auto"/>
        <w:ind w:left="0" w:firstLine="357"/>
        <w:jc w:val="both"/>
        <w:rPr>
          <w:rFonts w:ascii="Times New Roman" w:eastAsiaTheme="minorHAnsi" w:hAnsi="Times New Roman"/>
          <w:color w:val="000000"/>
          <w:sz w:val="28"/>
        </w:rPr>
      </w:pPr>
      <w:r w:rsidRPr="0086492B">
        <w:rPr>
          <w:rFonts w:ascii="Times New Roman" w:eastAsiaTheme="minorHAnsi" w:hAnsi="Times New Roman"/>
          <w:color w:val="000000"/>
          <w:sz w:val="28"/>
        </w:rPr>
        <w:lastRenderedPageBreak/>
        <w:t>и други</w:t>
      </w:r>
      <w:r w:rsidR="00456378">
        <w:rPr>
          <w:rFonts w:ascii="Times New Roman" w:eastAsiaTheme="minorHAnsi" w:hAnsi="Times New Roman"/>
          <w:color w:val="000000"/>
          <w:sz w:val="28"/>
        </w:rPr>
        <w:t>ми</w:t>
      </w:r>
      <w:r w:rsidRPr="0086492B">
        <w:rPr>
          <w:rFonts w:ascii="Times New Roman" w:eastAsiaTheme="minorHAnsi" w:hAnsi="Times New Roman"/>
          <w:color w:val="000000"/>
          <w:sz w:val="28"/>
        </w:rPr>
        <w:t>.</w:t>
      </w:r>
    </w:p>
    <w:p w14:paraId="79B96646" w14:textId="116DD02A" w:rsidR="00ED26FD" w:rsidRDefault="00456378" w:rsidP="00ED26FD">
      <w:pPr>
        <w:pStyle w:val="ad"/>
        <w:spacing w:after="120"/>
      </w:pPr>
      <w:r>
        <w:t>Далее представлена часть кода, которая создает график на рисунке 11.</w:t>
      </w:r>
    </w:p>
    <w:p w14:paraId="5B0EFB8A" w14:textId="77777777" w:rsidR="00456378" w:rsidRPr="00456378" w:rsidRDefault="00456378" w:rsidP="00456378">
      <w:pPr>
        <w:pStyle w:val="listing"/>
        <w:tabs>
          <w:tab w:val="num" w:pos="680"/>
        </w:tabs>
        <w:ind w:left="680" w:hanging="198"/>
        <w:rPr>
          <w:color w:val="000000"/>
        </w:rPr>
      </w:pPr>
      <w:proofErr w:type="spellStart"/>
      <w:r w:rsidRPr="00456378">
        <w:rPr>
          <w:color w:val="000000"/>
        </w:rPr>
        <w:t>plt.scatter</w:t>
      </w:r>
      <w:proofErr w:type="spellEnd"/>
      <w:r w:rsidRPr="00456378">
        <w:rPr>
          <w:color w:val="000000"/>
        </w:rPr>
        <w:t>(data['</w:t>
      </w:r>
      <w:proofErr w:type="spellStart"/>
      <w:r w:rsidRPr="00456378">
        <w:rPr>
          <w:color w:val="000000"/>
        </w:rPr>
        <w:t>SepalLengthCm</w:t>
      </w:r>
      <w:proofErr w:type="spellEnd"/>
      <w:r w:rsidRPr="00456378">
        <w:rPr>
          <w:color w:val="000000"/>
        </w:rPr>
        <w:t>'],data['</w:t>
      </w:r>
      <w:proofErr w:type="spellStart"/>
      <w:r w:rsidRPr="00456378">
        <w:rPr>
          <w:color w:val="000000"/>
        </w:rPr>
        <w:t>SepalWidthCm</w:t>
      </w:r>
      <w:proofErr w:type="spellEnd"/>
      <w:r w:rsidRPr="00456378">
        <w:rPr>
          <w:color w:val="000000"/>
        </w:rPr>
        <w:t xml:space="preserve">'])  </w:t>
      </w:r>
    </w:p>
    <w:p w14:paraId="68D4BC5D" w14:textId="77777777" w:rsidR="00456378" w:rsidRPr="00456378" w:rsidRDefault="00456378" w:rsidP="00456378">
      <w:pPr>
        <w:pStyle w:val="listing"/>
        <w:tabs>
          <w:tab w:val="num" w:pos="680"/>
        </w:tabs>
        <w:ind w:left="680" w:hanging="198"/>
        <w:rPr>
          <w:color w:val="000000"/>
        </w:rPr>
      </w:pPr>
      <w:proofErr w:type="spellStart"/>
      <w:r w:rsidRPr="00456378">
        <w:rPr>
          <w:color w:val="000000"/>
        </w:rPr>
        <w:t>plt.xlim</w:t>
      </w:r>
      <w:proofErr w:type="spellEnd"/>
      <w:r w:rsidRPr="00456378">
        <w:rPr>
          <w:color w:val="000000"/>
        </w:rPr>
        <w:t>(3,10)</w:t>
      </w:r>
    </w:p>
    <w:p w14:paraId="444B36D1" w14:textId="77777777" w:rsidR="00456378" w:rsidRPr="00456378" w:rsidRDefault="00456378" w:rsidP="00456378">
      <w:pPr>
        <w:pStyle w:val="listing"/>
        <w:tabs>
          <w:tab w:val="num" w:pos="680"/>
        </w:tabs>
        <w:ind w:left="680" w:hanging="198"/>
        <w:rPr>
          <w:color w:val="000000"/>
        </w:rPr>
      </w:pPr>
      <w:proofErr w:type="spellStart"/>
      <w:r w:rsidRPr="00456378">
        <w:rPr>
          <w:color w:val="000000"/>
        </w:rPr>
        <w:t>plt.ylim</w:t>
      </w:r>
      <w:proofErr w:type="spellEnd"/>
      <w:r w:rsidRPr="00456378">
        <w:rPr>
          <w:color w:val="000000"/>
        </w:rPr>
        <w:t xml:space="preserve">(1,5) </w:t>
      </w:r>
    </w:p>
    <w:p w14:paraId="3CD79028" w14:textId="1482D382" w:rsidR="00456378" w:rsidRPr="00456378" w:rsidRDefault="00456378" w:rsidP="00456378">
      <w:pPr>
        <w:pStyle w:val="listing"/>
        <w:tabs>
          <w:tab w:val="num" w:pos="680"/>
        </w:tabs>
        <w:ind w:left="680" w:hanging="198"/>
        <w:rPr>
          <w:color w:val="000000"/>
        </w:rPr>
      </w:pPr>
      <w:proofErr w:type="spellStart"/>
      <w:r w:rsidRPr="00456378">
        <w:rPr>
          <w:color w:val="000000"/>
        </w:rPr>
        <w:t>plt.show</w:t>
      </w:r>
      <w:proofErr w:type="spellEnd"/>
    </w:p>
    <w:p w14:paraId="49A89BBB" w14:textId="77777777" w:rsidR="00456378" w:rsidRPr="00D73C63" w:rsidRDefault="00456378" w:rsidP="00FF4572">
      <w:pPr>
        <w:pStyle w:val="3"/>
        <w:ind w:left="1225" w:hanging="505"/>
        <w:outlineLvl w:val="2"/>
      </w:pPr>
      <w:bookmarkStart w:id="24" w:name="_Toc122036007"/>
      <w:r>
        <w:t>Результат</w:t>
      </w:r>
      <w:r w:rsidRPr="001E2258">
        <w:t xml:space="preserve"> </w:t>
      </w:r>
      <w:r>
        <w:t>визуализации данных</w:t>
      </w:r>
      <w:bookmarkEnd w:id="24"/>
    </w:p>
    <w:p w14:paraId="646B240E" w14:textId="4D2A42EB" w:rsidR="00456378" w:rsidRDefault="00456378" w:rsidP="00DE7455">
      <w:pPr>
        <w:pStyle w:val="ad"/>
        <w:spacing w:after="60"/>
      </w:pPr>
      <w:r>
        <w:t>В результате выполнения работы был</w:t>
      </w:r>
      <w:r>
        <w:t>и</w:t>
      </w:r>
      <w:r>
        <w:t xml:space="preserve"> создан</w:t>
      </w:r>
      <w:r>
        <w:t>ы</w:t>
      </w:r>
      <w:r>
        <w:t xml:space="preserve"> </w:t>
      </w:r>
      <w:r>
        <w:t xml:space="preserve">разнообразные графические представления исходных данных, начиная от диаграмм рассеяния, представленной на рисунке 11, заканчивая кластерными картами и </w:t>
      </w:r>
      <w:proofErr w:type="spellStart"/>
      <w:r>
        <w:t>д</w:t>
      </w:r>
      <w:r w:rsidRPr="00456378">
        <w:t>ендрограмм</w:t>
      </w:r>
      <w:r w:rsidR="00DE7455">
        <w:t>ами</w:t>
      </w:r>
      <w:proofErr w:type="spellEnd"/>
      <w:r>
        <w:t>.</w:t>
      </w:r>
    </w:p>
    <w:p w14:paraId="42436319" w14:textId="7B1E14FE" w:rsidR="00ED26FD" w:rsidRDefault="00456378" w:rsidP="00ED26FD">
      <w:pPr>
        <w:pStyle w:val="ad"/>
        <w:ind w:firstLine="0"/>
        <w:jc w:val="center"/>
      </w:pPr>
      <w:r w:rsidRPr="00456378">
        <w:drawing>
          <wp:inline distT="0" distB="0" distL="0" distR="0" wp14:anchorId="6DAC15A2" wp14:editId="4C055732">
            <wp:extent cx="2819843" cy="1856100"/>
            <wp:effectExtent l="19050" t="19050" r="19050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455" cy="1865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AADB7" w14:textId="1A504197" w:rsidR="00456378" w:rsidRDefault="00456378" w:rsidP="00456378">
      <w:pPr>
        <w:pStyle w:val="ad"/>
        <w:spacing w:before="60" w:after="60"/>
        <w:ind w:firstLine="0"/>
        <w:jc w:val="center"/>
      </w:pPr>
      <w:r>
        <w:t xml:space="preserve">Рисунок </w:t>
      </w:r>
      <w:r>
        <w:t>11</w:t>
      </w:r>
      <w:r>
        <w:t xml:space="preserve"> – Результат выполнения лабораторной работы №</w:t>
      </w:r>
      <w:r>
        <w:t>4</w:t>
      </w:r>
    </w:p>
    <w:p w14:paraId="0122404B" w14:textId="245D7511" w:rsidR="00456378" w:rsidRDefault="00A722AD" w:rsidP="00456378">
      <w:pPr>
        <w:pStyle w:val="ad"/>
        <w:ind w:firstLine="0"/>
        <w:jc w:val="center"/>
      </w:pPr>
      <w:r w:rsidRPr="00A722AD">
        <w:drawing>
          <wp:inline distT="0" distB="0" distL="0" distR="0" wp14:anchorId="3060C320" wp14:editId="18A408D2">
            <wp:extent cx="4106382" cy="4141059"/>
            <wp:effectExtent l="19050" t="19050" r="27940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1171" cy="4166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85DFE" w14:textId="006D7608" w:rsidR="00456378" w:rsidRPr="00456378" w:rsidRDefault="00456378" w:rsidP="00DE7455">
      <w:pPr>
        <w:pStyle w:val="ad"/>
        <w:spacing w:before="60" w:after="60"/>
        <w:ind w:firstLine="0"/>
        <w:jc w:val="center"/>
      </w:pPr>
      <w:r>
        <w:t>Рисунок 1</w:t>
      </w:r>
      <w:r>
        <w:t>2</w:t>
      </w:r>
      <w:r>
        <w:t xml:space="preserve"> – Результат выполнения лабораторной работы №4</w:t>
      </w:r>
    </w:p>
    <w:p w14:paraId="1C803A5E" w14:textId="560A5C5E" w:rsidR="00DE7455" w:rsidRPr="00DE7455" w:rsidRDefault="00DE7455" w:rsidP="00DE7455">
      <w:pPr>
        <w:pStyle w:val="1"/>
        <w:keepNext/>
        <w:keepLines/>
        <w:numPr>
          <w:ilvl w:val="0"/>
          <w:numId w:val="7"/>
        </w:numPr>
        <w:spacing w:before="120"/>
        <w:ind w:left="1021" w:hanging="284"/>
        <w:rPr>
          <w:rFonts w:cs="Times New Roman"/>
          <w:color w:val="000000" w:themeColor="text1"/>
          <w:szCs w:val="28"/>
        </w:rPr>
      </w:pPr>
      <w:bookmarkStart w:id="25" w:name="_Toc122036008"/>
      <w:r w:rsidRPr="00DE7455">
        <w:rPr>
          <w:rFonts w:cs="Times New Roman"/>
          <w:color w:val="000000" w:themeColor="text1"/>
          <w:szCs w:val="28"/>
        </w:rPr>
        <w:lastRenderedPageBreak/>
        <w:t>Интерпретация полученных результатов</w:t>
      </w:r>
      <w:bookmarkEnd w:id="25"/>
    </w:p>
    <w:p w14:paraId="7E4BF206" w14:textId="5569BECD" w:rsidR="00DE7455" w:rsidRDefault="001D49EA" w:rsidP="00DE7455">
      <w:pPr>
        <w:pStyle w:val="ad"/>
      </w:pPr>
      <w:r>
        <w:t>И</w:t>
      </w:r>
      <w:r w:rsidR="00212EF3">
        <w:t>нтерпретаци</w:t>
      </w:r>
      <w:r>
        <w:t>ю</w:t>
      </w:r>
      <w:r w:rsidR="00212EF3">
        <w:t xml:space="preserve"> </w:t>
      </w:r>
      <w:r>
        <w:t xml:space="preserve">полученных результатов будем рассматривать на примере лабораторной работы №4, реализованной на языке </w:t>
      </w:r>
      <w:r>
        <w:rPr>
          <w:lang w:val="en-US"/>
        </w:rPr>
        <w:t>Python</w:t>
      </w:r>
      <w:r>
        <w:t xml:space="preserve"> в </w:t>
      </w:r>
      <w:proofErr w:type="spellStart"/>
      <w:r>
        <w:rPr>
          <w:lang w:val="en-US"/>
        </w:rPr>
        <w:t>jupyter</w:t>
      </w:r>
      <w:proofErr w:type="spellEnd"/>
      <w:r w:rsidR="00DE7455">
        <w:t>.</w:t>
      </w:r>
      <w:r>
        <w:t xml:space="preserve"> Для корректного описания полученных данных также укажем что в ходе лабораторной работы была поставлена цель нахождения корректного количества кластеров, на которое можно разделить исходные данные.</w:t>
      </w:r>
    </w:p>
    <w:p w14:paraId="2ABC3BD9" w14:textId="310A03BF" w:rsidR="00E251FF" w:rsidRPr="00E251FF" w:rsidRDefault="001D49EA" w:rsidP="00E251FF">
      <w:pPr>
        <w:pStyle w:val="ad"/>
        <w:spacing w:after="60"/>
      </w:pPr>
      <w:r>
        <w:t>Также первым делом данные загружаются и сталкиваются с первым способов их визуализации, простым выводом таблицы на экран.</w:t>
      </w:r>
      <w:r w:rsidR="00E251FF" w:rsidRPr="00E251FF">
        <w:t xml:space="preserve"> </w:t>
      </w:r>
      <w:r w:rsidR="00E251FF">
        <w:t xml:space="preserve">Данные с рисунка 13 мы можем интерпретировать как то, что общий набор данных содержит в себе 150 элементов, для каждого элемента верно утверждение о том, что он имеет 4 качественные характеристики в виде длины и ширины чашечки, и длины и ширины лепестка, помимо этого можно утверждать что в исходном наборе присутствует как минимум 2 разных вида ириса – </w:t>
      </w:r>
      <w:proofErr w:type="spellStart"/>
      <w:r w:rsidR="00E251FF">
        <w:rPr>
          <w:lang w:val="en-US"/>
        </w:rPr>
        <w:t>setosa</w:t>
      </w:r>
      <w:proofErr w:type="spellEnd"/>
      <w:r w:rsidR="00E251FF" w:rsidRPr="00E251FF">
        <w:t xml:space="preserve"> </w:t>
      </w:r>
      <w:r w:rsidR="00E251FF">
        <w:t xml:space="preserve">и </w:t>
      </w:r>
      <w:r w:rsidR="00E251FF">
        <w:rPr>
          <w:lang w:val="en-US"/>
        </w:rPr>
        <w:t>virginica</w:t>
      </w:r>
      <w:r w:rsidR="00E251FF" w:rsidRPr="00E251FF">
        <w:t>.</w:t>
      </w:r>
    </w:p>
    <w:p w14:paraId="0C4F193F" w14:textId="39E89581" w:rsidR="001D49EA" w:rsidRDefault="001D49EA" w:rsidP="00E251FF">
      <w:pPr>
        <w:pStyle w:val="ad"/>
        <w:ind w:firstLine="0"/>
        <w:jc w:val="center"/>
      </w:pPr>
      <w:r w:rsidRPr="001D49EA">
        <w:drawing>
          <wp:inline distT="0" distB="0" distL="0" distR="0" wp14:anchorId="7CCD78B7" wp14:editId="736B495A">
            <wp:extent cx="3880884" cy="2996438"/>
            <wp:effectExtent l="19050" t="19050" r="24765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076" cy="3007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F7B6E" w14:textId="5DEF662E" w:rsidR="001D49EA" w:rsidRPr="001D49EA" w:rsidRDefault="001D49EA" w:rsidP="00E251FF">
      <w:pPr>
        <w:pStyle w:val="ad"/>
        <w:spacing w:before="60" w:after="60"/>
        <w:ind w:firstLine="0"/>
        <w:jc w:val="center"/>
      </w:pPr>
      <w:r>
        <w:t>Рисунок 1</w:t>
      </w:r>
      <w:r>
        <w:t>3</w:t>
      </w:r>
      <w:r>
        <w:t xml:space="preserve"> – </w:t>
      </w:r>
      <w:r>
        <w:t xml:space="preserve">Вывод на экран таблицы данных в </w:t>
      </w:r>
      <w:proofErr w:type="spellStart"/>
      <w:r>
        <w:rPr>
          <w:lang w:val="en-US"/>
        </w:rPr>
        <w:t>jupyter</w:t>
      </w:r>
      <w:proofErr w:type="spellEnd"/>
    </w:p>
    <w:p w14:paraId="1559B32F" w14:textId="21C2C0E7" w:rsidR="001D49EA" w:rsidRDefault="00E251FF" w:rsidP="00DE7455">
      <w:pPr>
        <w:pStyle w:val="ad"/>
      </w:pPr>
      <w:r>
        <w:t>Этих данных не хватит для ответа на поставленный вопрос о количестве кластеров (групп) наших ирисов, таким образом мы обращаемся к следующей визуализации, а именно к диаграмме рассеяния, представленной в виде точечной диаграммы на рисунке 14. Исходя из данной диаграммы рассеяния можно уже делать предположения что как было выявлено выше, у нас присутствует только</w:t>
      </w:r>
      <w:r w:rsidR="00A722AD">
        <w:t xml:space="preserve"> 2 группы (кластера) ирисов, т.к. ярко выражены 2 отдаленные друг от друга группы точек.</w:t>
      </w:r>
    </w:p>
    <w:p w14:paraId="476F1F8E" w14:textId="67F30DB2" w:rsidR="00A722AD" w:rsidRPr="00A722AD" w:rsidRDefault="00A722AD" w:rsidP="00DE7455">
      <w:pPr>
        <w:pStyle w:val="ad"/>
      </w:pPr>
      <w:r>
        <w:t xml:space="preserve">Для подтверждения нашей теории о том, что в нашем наборе данных имеется только 2 кластера </w:t>
      </w:r>
      <w:proofErr w:type="gramStart"/>
      <w:r>
        <w:t>данных</w:t>
      </w:r>
      <w:proofErr w:type="gramEnd"/>
      <w:r>
        <w:t xml:space="preserve"> построим кластерную карту с помощью библиотеки </w:t>
      </w:r>
      <w:r>
        <w:rPr>
          <w:lang w:val="en-US"/>
        </w:rPr>
        <w:t>seaborn</w:t>
      </w:r>
      <w:r>
        <w:t xml:space="preserve"> и её метода </w:t>
      </w:r>
      <w:proofErr w:type="spellStart"/>
      <w:r w:rsidRPr="00A722AD">
        <w:t>clustermap</w:t>
      </w:r>
      <w:proofErr w:type="spellEnd"/>
      <w:r>
        <w:t>, то что у нас получилось можно наблюдать на рисунке 15.</w:t>
      </w:r>
    </w:p>
    <w:p w14:paraId="0359F7BF" w14:textId="6F84C183" w:rsidR="00E251FF" w:rsidRDefault="00E251FF" w:rsidP="00E251FF">
      <w:pPr>
        <w:pStyle w:val="ad"/>
        <w:ind w:firstLine="0"/>
        <w:jc w:val="center"/>
      </w:pPr>
      <w:r w:rsidRPr="00E251FF">
        <w:lastRenderedPageBreak/>
        <w:drawing>
          <wp:inline distT="0" distB="0" distL="0" distR="0" wp14:anchorId="5300C383" wp14:editId="1B109620">
            <wp:extent cx="3649182" cy="3432160"/>
            <wp:effectExtent l="19050" t="19050" r="27940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9302" cy="3441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21728" w14:textId="2DFBB47E" w:rsidR="00E251FF" w:rsidRPr="001D49EA" w:rsidRDefault="00E251FF" w:rsidP="00E251FF">
      <w:pPr>
        <w:pStyle w:val="ad"/>
        <w:spacing w:before="60" w:after="60"/>
        <w:ind w:firstLine="0"/>
        <w:jc w:val="center"/>
      </w:pPr>
      <w:r>
        <w:t>Рисунок 1</w:t>
      </w:r>
      <w:r>
        <w:t>4</w:t>
      </w:r>
      <w:r>
        <w:t xml:space="preserve"> – </w:t>
      </w:r>
      <w:r>
        <w:t>Диаграмма рассеяния</w:t>
      </w:r>
      <w:r>
        <w:t xml:space="preserve"> в </w:t>
      </w:r>
      <w:proofErr w:type="spellStart"/>
      <w:r>
        <w:rPr>
          <w:lang w:val="en-US"/>
        </w:rPr>
        <w:t>jupyter</w:t>
      </w:r>
      <w:proofErr w:type="spellEnd"/>
    </w:p>
    <w:p w14:paraId="55E269F3" w14:textId="6C3C2A83" w:rsidR="00A722AD" w:rsidRDefault="004F71F4" w:rsidP="00A722AD">
      <w:pPr>
        <w:pStyle w:val="ad"/>
        <w:ind w:firstLine="0"/>
        <w:jc w:val="center"/>
      </w:pPr>
      <w:r w:rsidRPr="004F71F4">
        <w:drawing>
          <wp:inline distT="0" distB="0" distL="0" distR="0" wp14:anchorId="5B37CA04" wp14:editId="7F9F727F">
            <wp:extent cx="4833804" cy="5007935"/>
            <wp:effectExtent l="19050" t="19050" r="24130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2129" cy="5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77195" w14:textId="66B188AA" w:rsidR="00A722AD" w:rsidRPr="001D49EA" w:rsidRDefault="00A722AD" w:rsidP="00A722AD">
      <w:pPr>
        <w:pStyle w:val="ad"/>
        <w:spacing w:before="60" w:after="60"/>
        <w:ind w:firstLine="0"/>
        <w:jc w:val="center"/>
      </w:pPr>
      <w:r>
        <w:t>Рисунок 1</w:t>
      </w:r>
      <w:r>
        <w:t>5</w:t>
      </w:r>
      <w:r>
        <w:t xml:space="preserve"> – </w:t>
      </w:r>
      <w:r>
        <w:t>Кластерная карта</w:t>
      </w:r>
      <w:r>
        <w:t xml:space="preserve"> в </w:t>
      </w:r>
      <w:proofErr w:type="spellStart"/>
      <w:r>
        <w:rPr>
          <w:lang w:val="en-US"/>
        </w:rPr>
        <w:t>jupyter</w:t>
      </w:r>
      <w:proofErr w:type="spellEnd"/>
    </w:p>
    <w:p w14:paraId="12D15296" w14:textId="7C0A40DC" w:rsidR="00E251FF" w:rsidRDefault="00A722AD" w:rsidP="00DE7455">
      <w:pPr>
        <w:pStyle w:val="ad"/>
      </w:pPr>
      <w:r>
        <w:lastRenderedPageBreak/>
        <w:t xml:space="preserve">Как видно из рисунка 15, представляющего из себя своеобразную цветовую интерпретацию исходных данных, </w:t>
      </w:r>
      <w:r w:rsidR="004F71F4">
        <w:t xml:space="preserve">данные можно разделить на 3 кластера, т.к. данные образуют подобие цветовых отрезков, так, например верхние отрезки представлены чёрными и темно синими полосами с резким разграничением в районе 2 отрезка и переходом от тёмных цветов на более светлые синие оттенки с вкраплениями зеленых полос, который также резко обрывается в начале 3 отрезка, который начинается со светло-зеленой, почти белой полосы и состоит в большинстве своем из светло-зеленых полос. Такое же деление, но менее заметное можно проследить и во втором столбце, где изображены данные по ширине лепестков </w:t>
      </w:r>
      <w:r w:rsidR="004F71F4" w:rsidRPr="004F71F4">
        <w:t>(</w:t>
      </w:r>
      <w:proofErr w:type="spellStart"/>
      <w:r w:rsidR="004F71F4">
        <w:rPr>
          <w:lang w:val="en-US"/>
        </w:rPr>
        <w:t>PetalWidthCm</w:t>
      </w:r>
      <w:proofErr w:type="spellEnd"/>
      <w:r w:rsidR="004F71F4" w:rsidRPr="004F71F4">
        <w:t>)</w:t>
      </w:r>
      <w:r w:rsidR="004F71F4">
        <w:t>.</w:t>
      </w:r>
      <w:r w:rsidR="00840FCB">
        <w:t xml:space="preserve"> Либо можно расценивать ярко выраженный 1 отрезок за 1 кластер и за второй кластер объединение 2 и 3, т.к. сами отрезки имеют схожую цветовую палитру, в отличии от 1 отрезка. </w:t>
      </w:r>
    </w:p>
    <w:p w14:paraId="3E0CEA38" w14:textId="6244F03F" w:rsidR="000829B1" w:rsidRDefault="000829B1" w:rsidP="000829B1">
      <w:pPr>
        <w:pStyle w:val="ad"/>
        <w:spacing w:after="60"/>
      </w:pPr>
      <w:r>
        <w:t xml:space="preserve">Построим </w:t>
      </w:r>
      <w:proofErr w:type="spellStart"/>
      <w:r>
        <w:t>д</w:t>
      </w:r>
      <w:r w:rsidRPr="000829B1">
        <w:t>енд</w:t>
      </w:r>
      <w:r w:rsidR="0066513F">
        <w:t>р</w:t>
      </w:r>
      <w:r w:rsidRPr="000829B1">
        <w:t>ограмм</w:t>
      </w:r>
      <w:r>
        <w:t>у</w:t>
      </w:r>
      <w:proofErr w:type="spellEnd"/>
      <w:r>
        <w:t xml:space="preserve"> иерархической кластеризации.</w:t>
      </w:r>
    </w:p>
    <w:p w14:paraId="32126310" w14:textId="6AF6D4A9" w:rsidR="00840FCB" w:rsidRPr="00840FCB" w:rsidRDefault="002F4AFE" w:rsidP="0066513F">
      <w:pPr>
        <w:pStyle w:val="ad"/>
        <w:ind w:firstLine="0"/>
        <w:jc w:val="center"/>
      </w:pPr>
      <w:r w:rsidRPr="002F4AFE">
        <w:drawing>
          <wp:inline distT="0" distB="0" distL="0" distR="0" wp14:anchorId="1A4956C6" wp14:editId="78C1A47C">
            <wp:extent cx="5940425" cy="3466465"/>
            <wp:effectExtent l="19050" t="19050" r="22225" b="196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EE534" w14:textId="275F5ECD" w:rsidR="000829B1" w:rsidRPr="0066513F" w:rsidRDefault="000829B1" w:rsidP="000829B1">
      <w:pPr>
        <w:pStyle w:val="ad"/>
        <w:spacing w:before="60" w:after="60"/>
        <w:ind w:firstLine="0"/>
        <w:jc w:val="center"/>
      </w:pPr>
      <w:r>
        <w:t>Рисунок 1</w:t>
      </w:r>
      <w:r>
        <w:t>6</w:t>
      </w:r>
      <w:r>
        <w:t xml:space="preserve"> – </w:t>
      </w:r>
      <w:proofErr w:type="spellStart"/>
      <w:r w:rsidRPr="000829B1">
        <w:t>Денд</w:t>
      </w:r>
      <w:r w:rsidR="0066513F">
        <w:t>р</w:t>
      </w:r>
      <w:r w:rsidRPr="000829B1">
        <w:t>ограмма</w:t>
      </w:r>
      <w:proofErr w:type="spellEnd"/>
      <w:r w:rsidRPr="000829B1">
        <w:t xml:space="preserve"> </w:t>
      </w:r>
      <w:r>
        <w:t>и</w:t>
      </w:r>
      <w:r w:rsidRPr="000829B1">
        <w:t>ерархической кластеризации</w:t>
      </w:r>
      <w:r>
        <w:t xml:space="preserve"> полный размер</w:t>
      </w:r>
    </w:p>
    <w:p w14:paraId="708E4CE5" w14:textId="4594B76D" w:rsidR="000829B1" w:rsidRPr="000829B1" w:rsidRDefault="000829B1" w:rsidP="000829B1">
      <w:pPr>
        <w:pStyle w:val="ad"/>
      </w:pPr>
      <w:r>
        <w:t xml:space="preserve">Т.к. </w:t>
      </w:r>
      <w:proofErr w:type="spellStart"/>
      <w:r w:rsidR="0066513F">
        <w:t>д</w:t>
      </w:r>
      <w:r w:rsidR="0066513F" w:rsidRPr="0066513F">
        <w:t>ендрограмм</w:t>
      </w:r>
      <w:r w:rsidR="0066513F">
        <w:t>а</w:t>
      </w:r>
      <w:proofErr w:type="spellEnd"/>
      <w:r w:rsidR="0066513F" w:rsidRPr="0066513F">
        <w:t xml:space="preserve"> </w:t>
      </w:r>
      <w:r>
        <w:t>на рисунке 16 не совсем информативна, то уменьшим её размер путем объединения данных до 5 возможных кластеров.</w:t>
      </w:r>
      <w:r w:rsidR="0066513F">
        <w:t xml:space="preserve"> Таким образом получаем </w:t>
      </w:r>
      <w:proofErr w:type="spellStart"/>
      <w:r w:rsidR="0066513F">
        <w:t>д</w:t>
      </w:r>
      <w:r w:rsidR="0066513F" w:rsidRPr="0066513F">
        <w:t>ендрограмм</w:t>
      </w:r>
      <w:r w:rsidR="0066513F">
        <w:t>у</w:t>
      </w:r>
      <w:proofErr w:type="spellEnd"/>
    </w:p>
    <w:p w14:paraId="7B7E7B55" w14:textId="23DEA0DB" w:rsidR="000829B1" w:rsidRPr="00840FCB" w:rsidRDefault="002F4AFE" w:rsidP="000829B1">
      <w:pPr>
        <w:pStyle w:val="ad"/>
        <w:ind w:firstLine="0"/>
        <w:jc w:val="center"/>
      </w:pPr>
      <w:r w:rsidRPr="002F4AFE">
        <w:lastRenderedPageBreak/>
        <w:drawing>
          <wp:inline distT="0" distB="0" distL="0" distR="0" wp14:anchorId="2ECDC448" wp14:editId="4031943E">
            <wp:extent cx="5805377" cy="4062212"/>
            <wp:effectExtent l="19050" t="19050" r="24130" b="146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7123" cy="4063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E6530" w14:textId="10C4A043" w:rsidR="000829B1" w:rsidRPr="000829B1" w:rsidRDefault="000829B1" w:rsidP="000829B1">
      <w:pPr>
        <w:pStyle w:val="ad"/>
        <w:spacing w:before="60" w:after="60"/>
        <w:ind w:firstLine="0"/>
        <w:jc w:val="center"/>
      </w:pPr>
      <w:r>
        <w:t xml:space="preserve">Рисунок 16 – </w:t>
      </w:r>
      <w:proofErr w:type="spellStart"/>
      <w:r w:rsidRPr="000829B1">
        <w:t>Денд</w:t>
      </w:r>
      <w:r w:rsidR="0066513F">
        <w:t>р</w:t>
      </w:r>
      <w:r w:rsidRPr="000829B1">
        <w:t>ограмма</w:t>
      </w:r>
      <w:proofErr w:type="spellEnd"/>
      <w:r w:rsidRPr="000829B1">
        <w:t xml:space="preserve"> </w:t>
      </w:r>
      <w:r>
        <w:t>и</w:t>
      </w:r>
      <w:r w:rsidRPr="000829B1">
        <w:t>ерархической кластеризации</w:t>
      </w:r>
      <w:r>
        <w:t xml:space="preserve"> </w:t>
      </w:r>
      <w:r>
        <w:t>обрезанная до 5 возможных кластеров</w:t>
      </w:r>
    </w:p>
    <w:p w14:paraId="6B23E36A" w14:textId="3A3F022A" w:rsidR="000829B1" w:rsidRPr="0066513F" w:rsidRDefault="000829B1" w:rsidP="0066513F">
      <w:pPr>
        <w:pStyle w:val="ad"/>
        <w:spacing w:after="60"/>
      </w:pPr>
      <w:r>
        <w:t xml:space="preserve">Также в анализе данных в вопросе кластеризации часто обращаются к </w:t>
      </w:r>
      <w:r w:rsidR="0066513F" w:rsidRPr="0066513F">
        <w:t>Knee/</w:t>
      </w:r>
      <w:proofErr w:type="spellStart"/>
      <w:r w:rsidR="0066513F" w:rsidRPr="0066513F">
        <w:t>Eblow</w:t>
      </w:r>
      <w:proofErr w:type="spellEnd"/>
      <w:r w:rsidR="0066513F">
        <w:t xml:space="preserve"> анализу, который быстрее и удобнее всего представлять в формате точечной диаграммы с кривыми и маркерами, т.к. весь смысл данного анализа в нахождении переломов кривых, так называемых локтей и колен.</w:t>
      </w:r>
    </w:p>
    <w:p w14:paraId="239A6E17" w14:textId="4E9D622D" w:rsidR="000829B1" w:rsidRPr="00840FCB" w:rsidRDefault="000829B1" w:rsidP="000829B1">
      <w:pPr>
        <w:pStyle w:val="ad"/>
        <w:ind w:firstLine="0"/>
        <w:jc w:val="center"/>
      </w:pPr>
      <w:r w:rsidRPr="000829B1">
        <w:drawing>
          <wp:inline distT="0" distB="0" distL="0" distR="0" wp14:anchorId="06CC479F" wp14:editId="4C315087">
            <wp:extent cx="4029637" cy="2715004"/>
            <wp:effectExtent l="19050" t="19050" r="9525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715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E22E0" w14:textId="70887A25" w:rsidR="000829B1" w:rsidRPr="000829B1" w:rsidRDefault="000829B1" w:rsidP="000829B1">
      <w:pPr>
        <w:pStyle w:val="ad"/>
        <w:spacing w:before="60" w:after="60"/>
        <w:ind w:firstLine="0"/>
        <w:jc w:val="center"/>
      </w:pPr>
      <w:r>
        <w:t xml:space="preserve">Рисунок </w:t>
      </w:r>
      <w:r w:rsidR="0066513F">
        <w:t>17</w:t>
      </w:r>
      <w:r>
        <w:t xml:space="preserve"> – </w:t>
      </w:r>
      <w:r w:rsidR="0066513F">
        <w:t xml:space="preserve">Графическое представление </w:t>
      </w:r>
      <w:proofErr w:type="spellStart"/>
      <w:r w:rsidR="0066513F" w:rsidRPr="0066513F">
        <w:t>Knee</w:t>
      </w:r>
      <w:proofErr w:type="spellEnd"/>
      <w:r w:rsidR="0066513F" w:rsidRPr="0066513F">
        <w:t>/</w:t>
      </w:r>
      <w:proofErr w:type="spellStart"/>
      <w:r w:rsidR="0066513F" w:rsidRPr="0066513F">
        <w:t>Eblow</w:t>
      </w:r>
      <w:proofErr w:type="spellEnd"/>
      <w:r w:rsidR="0066513F">
        <w:t xml:space="preserve"> анализ</w:t>
      </w:r>
      <w:r w:rsidR="0066513F">
        <w:t>а</w:t>
      </w:r>
    </w:p>
    <w:p w14:paraId="3860F397" w14:textId="4C26631B" w:rsidR="000829B1" w:rsidRPr="000829B1" w:rsidRDefault="0066513F" w:rsidP="0066513F">
      <w:pPr>
        <w:pStyle w:val="ad"/>
      </w:pPr>
      <w:r>
        <w:t xml:space="preserve">Так как на графике </w:t>
      </w:r>
      <w:proofErr w:type="spellStart"/>
      <w:r w:rsidRPr="0066513F">
        <w:t>Knee</w:t>
      </w:r>
      <w:proofErr w:type="spellEnd"/>
      <w:r w:rsidRPr="0066513F">
        <w:t>/</w:t>
      </w:r>
      <w:proofErr w:type="spellStart"/>
      <w:r w:rsidRPr="0066513F">
        <w:t>Eblow</w:t>
      </w:r>
      <w:proofErr w:type="spellEnd"/>
      <w:r>
        <w:t xml:space="preserve"> анализ</w:t>
      </w:r>
      <w:r>
        <w:t xml:space="preserve">а четко видно 2 сгиба в точках 2 и 3, то можно </w:t>
      </w:r>
      <w:proofErr w:type="gramStart"/>
      <w:r>
        <w:t>предположить</w:t>
      </w:r>
      <w:proofErr w:type="gramEnd"/>
      <w:r>
        <w:t xml:space="preserve"> что данные в нашем наборе могут быть поделены на 2 или 3 кластера. </w:t>
      </w:r>
    </w:p>
    <w:p w14:paraId="2C9BB70A" w14:textId="2D0D4AE5" w:rsidR="0066513F" w:rsidRDefault="0066513F" w:rsidP="0066513F">
      <w:pPr>
        <w:pStyle w:val="ad"/>
        <w:spacing w:after="60"/>
      </w:pPr>
      <w:r>
        <w:lastRenderedPageBreak/>
        <w:t xml:space="preserve">Как можем видеть из рисунка 18, наши данные могут быть </w:t>
      </w:r>
      <w:r w:rsidR="002F4AFE">
        <w:t>разбиты на 2 и 3 кластера представленным на нем образом</w:t>
      </w:r>
      <w:r>
        <w:t xml:space="preserve">. </w:t>
      </w:r>
    </w:p>
    <w:p w14:paraId="224E5740" w14:textId="3089AC17" w:rsidR="000829B1" w:rsidRPr="00840FCB" w:rsidRDefault="0066513F" w:rsidP="0066513F">
      <w:pPr>
        <w:pStyle w:val="ad"/>
        <w:ind w:firstLine="0"/>
        <w:jc w:val="center"/>
      </w:pPr>
      <w:r w:rsidRPr="0066513F">
        <w:drawing>
          <wp:inline distT="0" distB="0" distL="0" distR="0" wp14:anchorId="25873923" wp14:editId="41F868EA">
            <wp:extent cx="5592726" cy="3390310"/>
            <wp:effectExtent l="19050" t="19050" r="27305" b="196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5543" cy="3392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5E919" w14:textId="65D51600" w:rsidR="000B1F40" w:rsidRDefault="000829B1" w:rsidP="000829B1">
      <w:pPr>
        <w:pStyle w:val="ad"/>
        <w:spacing w:before="60" w:after="60"/>
        <w:ind w:firstLine="0"/>
        <w:jc w:val="center"/>
      </w:pPr>
      <w:r>
        <w:t xml:space="preserve">Рисунок </w:t>
      </w:r>
      <w:r w:rsidR="0066513F">
        <w:t>18</w:t>
      </w:r>
      <w:r>
        <w:t xml:space="preserve"> – </w:t>
      </w:r>
      <w:r w:rsidR="0066513F">
        <w:t>Графическое представление возможного деления на кластеры исходных данных</w:t>
      </w:r>
    </w:p>
    <w:p w14:paraId="3AB9FD9B" w14:textId="77777777" w:rsidR="000B1F40" w:rsidRDefault="000B1F4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2AA77028" w14:textId="77777777" w:rsidR="000B1F40" w:rsidRPr="00AB0ACF" w:rsidRDefault="000B1F40" w:rsidP="000B1F40">
      <w:pPr>
        <w:pStyle w:val="af1"/>
      </w:pPr>
      <w:bookmarkStart w:id="26" w:name="_Toc94976336"/>
      <w:bookmarkStart w:id="27" w:name="_Toc122036009"/>
      <w:r w:rsidRPr="00AB0ACF">
        <w:lastRenderedPageBreak/>
        <w:t>Заключение</w:t>
      </w:r>
      <w:bookmarkEnd w:id="26"/>
      <w:bookmarkEnd w:id="27"/>
    </w:p>
    <w:p w14:paraId="5E2DDB8D" w14:textId="6DD7CD9C" w:rsidR="000B1F40" w:rsidRPr="00654F7B" w:rsidRDefault="000B1F40" w:rsidP="000B1F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ходе выполнения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 лабораторных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работ был проведен обзор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профильной литературы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 теме «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Визуализация данных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>».</w:t>
      </w:r>
    </w:p>
    <w:p w14:paraId="204CAB55" w14:textId="2398FC34" w:rsidR="000B1F40" w:rsidRPr="00654F7B" w:rsidRDefault="000B1F40" w:rsidP="000B1F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первой разделе был проведен анализ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технологий и методов визуализации данных в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Processing</w:t>
      </w:r>
      <w:r w:rsidRPr="000B1F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</w:t>
      </w:r>
      <w:r w:rsidRPr="000B1F40">
        <w:rPr>
          <w:rFonts w:ascii="Times New Roman" w:eastAsia="Times New Roman" w:hAnsi="Times New Roman" w:cs="Times New Roman"/>
          <w:sz w:val="28"/>
          <w:szCs w:val="24"/>
          <w:lang w:eastAsia="ru-RU"/>
        </w:rPr>
        <w:t>3.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js</w:t>
      </w:r>
      <w:proofErr w:type="spellEnd"/>
      <w:r w:rsidRPr="000B1F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Unity</w:t>
      </w:r>
      <w:r w:rsidRPr="000B1F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Python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Во втором разделе был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точечно 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>рассмотрен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результат выполнения одной лабораторной работы и проведена интерпретация полученных визуализаций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3855A010" w14:textId="6964BF61" w:rsidR="000B1F40" w:rsidRPr="00654F7B" w:rsidRDefault="000B1F40" w:rsidP="000B1F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 время выполнения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лабораторных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работ были выполнены все поставленные задачи.</w:t>
      </w:r>
    </w:p>
    <w:p w14:paraId="47EA6AE4" w14:textId="1B7D3A29" w:rsidR="000B1F40" w:rsidRPr="00654F7B" w:rsidRDefault="000B1F40" w:rsidP="000B1F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ый курс 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>помог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получить много полезной и необходимой информации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навыков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связанн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ых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визуализацией данных</w:t>
      </w:r>
      <w:r w:rsidRPr="00654F7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07770F31" w14:textId="77777777" w:rsidR="000B1F40" w:rsidRDefault="000B1F4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6B3766E" w14:textId="77777777" w:rsidR="000B1F40" w:rsidRPr="00AB0ACF" w:rsidRDefault="000B1F40" w:rsidP="000B1F40">
      <w:pPr>
        <w:pStyle w:val="af1"/>
      </w:pPr>
      <w:bookmarkStart w:id="28" w:name="_Toc94976337"/>
      <w:bookmarkStart w:id="29" w:name="_Toc122036010"/>
      <w:r w:rsidRPr="00AB0ACF">
        <w:lastRenderedPageBreak/>
        <w:t>Список используемых источников</w:t>
      </w:r>
      <w:bookmarkEnd w:id="28"/>
      <w:bookmarkEnd w:id="29"/>
    </w:p>
    <w:p w14:paraId="0DD3378D" w14:textId="77777777" w:rsidR="000B1F40" w:rsidRPr="00AB0ACF" w:rsidRDefault="000B1F40" w:rsidP="000B1F40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7B06CAAD" w14:textId="3E4677B1" w:rsidR="000B1F40" w:rsidRPr="00D232C6" w:rsidRDefault="008B1191" w:rsidP="00780C96">
      <w:pPr>
        <w:pStyle w:val="a9"/>
        <w:numPr>
          <w:ilvl w:val="0"/>
          <w:numId w:val="26"/>
        </w:numPr>
        <w:spacing w:after="160" w:line="259" w:lineRule="auto"/>
        <w:ind w:left="426"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Casey </w:t>
      </w:r>
      <w:proofErr w:type="spellStart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Reas</w:t>
      </w:r>
      <w:proofErr w:type="spellEnd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, Ben Fry Processing: a programming handbook for visual designers and artists. Cambridge: The MIT Press, 2007.</w:t>
      </w:r>
    </w:p>
    <w:p w14:paraId="4E9A405D" w14:textId="1DCC1BDB" w:rsidR="000B1F40" w:rsidRPr="00D232C6" w:rsidRDefault="008B1191" w:rsidP="00780C96">
      <w:pPr>
        <w:pStyle w:val="a9"/>
        <w:numPr>
          <w:ilvl w:val="0"/>
          <w:numId w:val="26"/>
        </w:numPr>
        <w:spacing w:after="160" w:line="259" w:lineRule="auto"/>
        <w:ind w:left="426"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Ira Greenberg Processing: Creative Coding and Computational Art. New York: SPRINGER, 2007.</w:t>
      </w:r>
      <w:r w:rsidR="000B1F40"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</w:p>
    <w:p w14:paraId="0EE08CAD" w14:textId="55A0BDB2" w:rsidR="000B1F40" w:rsidRPr="00D232C6" w:rsidRDefault="00D232C6" w:rsidP="00780C96">
      <w:pPr>
        <w:pStyle w:val="a9"/>
        <w:numPr>
          <w:ilvl w:val="0"/>
          <w:numId w:val="26"/>
        </w:numPr>
        <w:spacing w:after="160" w:line="259" w:lineRule="auto"/>
        <w:ind w:left="426"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Ben Fry Visualizing Data. Sebastopol: O’Reilly Media, 2008.</w:t>
      </w:r>
    </w:p>
    <w:p w14:paraId="4ADD8F44" w14:textId="715698F6" w:rsidR="000B1F40" w:rsidRPr="00D232C6" w:rsidRDefault="00D232C6" w:rsidP="00780C96">
      <w:pPr>
        <w:pStyle w:val="a9"/>
        <w:numPr>
          <w:ilvl w:val="0"/>
          <w:numId w:val="26"/>
        </w:numPr>
        <w:spacing w:after="160" w:line="259" w:lineRule="auto"/>
        <w:ind w:left="426"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Scott Murray Interactive Data Visualization for the Web. Se</w:t>
      </w:r>
      <w:proofErr w:type="spellStart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bastopol</w:t>
      </w:r>
      <w:proofErr w:type="spellEnd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spellStart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O’Reilly</w:t>
      </w:r>
      <w:proofErr w:type="spellEnd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Media, 2013.</w:t>
      </w:r>
    </w:p>
    <w:p w14:paraId="2D47F00F" w14:textId="449520F9" w:rsidR="000B1F40" w:rsidRPr="00D232C6" w:rsidRDefault="00D232C6" w:rsidP="00780C96">
      <w:pPr>
        <w:pStyle w:val="a9"/>
        <w:numPr>
          <w:ilvl w:val="0"/>
          <w:numId w:val="26"/>
        </w:numPr>
        <w:spacing w:after="160" w:line="259" w:lineRule="auto"/>
        <w:ind w:left="426"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Data-Driven Documents URL: https://d3js.org (</w:t>
      </w:r>
      <w:proofErr w:type="spellStart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дата</w:t>
      </w:r>
      <w:proofErr w:type="spellEnd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обращения</w:t>
      </w:r>
      <w:proofErr w:type="spellEnd"/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15.12.2022).</w:t>
      </w:r>
    </w:p>
    <w:p w14:paraId="7AF41726" w14:textId="3D9AFECC" w:rsidR="000B1F40" w:rsidRPr="00D232C6" w:rsidRDefault="00780C96" w:rsidP="00780C96">
      <w:pPr>
        <w:pStyle w:val="a9"/>
        <w:numPr>
          <w:ilvl w:val="0"/>
          <w:numId w:val="26"/>
        </w:numPr>
        <w:spacing w:after="160" w:line="259" w:lineRule="auto"/>
        <w:ind w:left="426"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D3 // SPEC-ZONE URL: SPEC-ZONE.RU (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дата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обращения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15.12.2022).</w:t>
      </w:r>
    </w:p>
    <w:p w14:paraId="626A4A52" w14:textId="34EB4F44" w:rsidR="000B1F40" w:rsidRPr="00D232C6" w:rsidRDefault="00780C96" w:rsidP="00780C96">
      <w:pPr>
        <w:pStyle w:val="a9"/>
        <w:numPr>
          <w:ilvl w:val="0"/>
          <w:numId w:val="26"/>
        </w:numPr>
        <w:spacing w:after="160" w:line="259" w:lineRule="auto"/>
        <w:ind w:left="426"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Data Visualization with Python // 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geeksforgeeks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URL: https://www.geeksforgeeks.org/data-visualization-with-python/ (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дата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обращения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15.12.2022).</w:t>
      </w:r>
    </w:p>
    <w:p w14:paraId="571306DA" w14:textId="198BC4CF" w:rsidR="000B1F40" w:rsidRPr="00780C96" w:rsidRDefault="00780C96" w:rsidP="00780C96">
      <w:pPr>
        <w:pStyle w:val="a9"/>
        <w:numPr>
          <w:ilvl w:val="0"/>
          <w:numId w:val="26"/>
        </w:numPr>
        <w:spacing w:after="160" w:line="259" w:lineRule="auto"/>
        <w:ind w:left="426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Визуализация матричных моделей // 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PyProg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URL</w:t>
      </w:r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</w:t>
      </w:r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https</w:t>
      </w:r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>://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pyprog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</w:t>
      </w:r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sns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sns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>_9_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corr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and</w:t>
      </w:r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proofErr w:type="spellStart"/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clust</w:t>
      </w:r>
      <w:proofErr w:type="spellEnd"/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780C9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html</w:t>
      </w:r>
      <w:r w:rsidRPr="00780C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(дата обращения: 15.12.2022).</w:t>
      </w:r>
    </w:p>
    <w:p w14:paraId="2529EF76" w14:textId="77777777" w:rsidR="000B1F40" w:rsidRPr="00D34F73" w:rsidRDefault="000B1F40" w:rsidP="00780C96">
      <w:pPr>
        <w:pStyle w:val="a9"/>
        <w:numPr>
          <w:ilvl w:val="0"/>
          <w:numId w:val="26"/>
        </w:numPr>
        <w:spacing w:after="160" w:line="259" w:lineRule="auto"/>
        <w:ind w:left="426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232C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СТО ИРНИТУ 005-2015. Система менеджмента качества. Учебно-методическая деятельность. Оформление курсовых проектов (работ) и выпускных квалификационных работ</w:t>
      </w:r>
      <w:r w:rsidRPr="00D34F7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технических специальностей.</w:t>
      </w:r>
    </w:p>
    <w:p w14:paraId="74867616" w14:textId="7D8E877D" w:rsidR="000B1F40" w:rsidRPr="00654F7B" w:rsidRDefault="000B1F40" w:rsidP="000B1F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837954C" w14:textId="77777777" w:rsidR="00ED26FD" w:rsidRPr="00456378" w:rsidRDefault="00ED26FD" w:rsidP="00ED26FD">
      <w:pPr>
        <w:pStyle w:val="ad"/>
        <w:ind w:firstLine="0"/>
        <w:jc w:val="center"/>
      </w:pPr>
    </w:p>
    <w:sectPr w:rsidR="00ED26FD" w:rsidRPr="00456378" w:rsidSect="004B4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1CBB9" w14:textId="77777777" w:rsidR="00850228" w:rsidRDefault="00850228">
      <w:pPr>
        <w:spacing w:after="0" w:line="240" w:lineRule="auto"/>
      </w:pPr>
      <w:r>
        <w:separator/>
      </w:r>
    </w:p>
  </w:endnote>
  <w:endnote w:type="continuationSeparator" w:id="0">
    <w:p w14:paraId="3B7FEEC2" w14:textId="77777777" w:rsidR="00850228" w:rsidRDefault="00850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81741" w14:textId="77777777" w:rsidR="00637092" w:rsidRDefault="004F2DEA" w:rsidP="00C61CC3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360E9EA" w14:textId="77777777" w:rsidR="00637092" w:rsidRDefault="000000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5950377"/>
      <w:docPartObj>
        <w:docPartGallery w:val="Page Numbers (Bottom of Page)"/>
        <w:docPartUnique/>
      </w:docPartObj>
    </w:sdtPr>
    <w:sdtContent>
      <w:p w14:paraId="2D23666B" w14:textId="77777777" w:rsidR="004B4FED" w:rsidRDefault="004B4FE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2BF2">
          <w:rPr>
            <w:noProof/>
          </w:rPr>
          <w:t>2</w:t>
        </w:r>
        <w:r>
          <w:fldChar w:fldCharType="end"/>
        </w:r>
      </w:p>
    </w:sdtContent>
  </w:sdt>
  <w:p w14:paraId="421CE0C0" w14:textId="77777777" w:rsidR="004B4FED" w:rsidRDefault="004B4FE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CC07E" w14:textId="77777777" w:rsidR="00850228" w:rsidRDefault="00850228">
      <w:pPr>
        <w:spacing w:after="0" w:line="240" w:lineRule="auto"/>
      </w:pPr>
      <w:r>
        <w:separator/>
      </w:r>
    </w:p>
  </w:footnote>
  <w:footnote w:type="continuationSeparator" w:id="0">
    <w:p w14:paraId="5B371DAD" w14:textId="77777777" w:rsidR="00850228" w:rsidRDefault="008502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C214A" w14:textId="77777777" w:rsidR="00637092" w:rsidRDefault="004F2DEA" w:rsidP="00C61CC3">
    <w:pPr>
      <w:pStyle w:val="a3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785EE52" w14:textId="77777777" w:rsidR="00637092" w:rsidRDefault="00000000" w:rsidP="00C61CC3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028B"/>
    <w:multiLevelType w:val="multilevel"/>
    <w:tmpl w:val="584C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4C2E97"/>
    <w:multiLevelType w:val="hybridMultilevel"/>
    <w:tmpl w:val="05E44074"/>
    <w:lvl w:ilvl="0" w:tplc="07C679F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88767AA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D388B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C4897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AAACEE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CD8336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97C2AA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7961F5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2EEC15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6E45EF9"/>
    <w:multiLevelType w:val="hybridMultilevel"/>
    <w:tmpl w:val="2662E314"/>
    <w:lvl w:ilvl="0" w:tplc="2BA024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B1B1719"/>
    <w:multiLevelType w:val="multilevel"/>
    <w:tmpl w:val="32E834E8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7650F1A"/>
    <w:multiLevelType w:val="hybridMultilevel"/>
    <w:tmpl w:val="1E4EFA0A"/>
    <w:lvl w:ilvl="0" w:tplc="C206D1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03AA7"/>
    <w:multiLevelType w:val="hybridMultilevel"/>
    <w:tmpl w:val="C3EE09F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3A0228A2"/>
    <w:multiLevelType w:val="hybridMultilevel"/>
    <w:tmpl w:val="1C30D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D52D3B"/>
    <w:multiLevelType w:val="hybridMultilevel"/>
    <w:tmpl w:val="3C5C0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67CC7"/>
    <w:multiLevelType w:val="hybridMultilevel"/>
    <w:tmpl w:val="DC10E70C"/>
    <w:lvl w:ilvl="0" w:tplc="38CE9AD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B8B3A7A"/>
    <w:multiLevelType w:val="multilevel"/>
    <w:tmpl w:val="549A087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6C314FC"/>
    <w:multiLevelType w:val="multilevel"/>
    <w:tmpl w:val="18280E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>
      <w:start w:val="1"/>
      <w:numFmt w:val="decimal"/>
      <w:lvlText w:val="%1.%2"/>
      <w:lvlJc w:val="left"/>
      <w:pPr>
        <w:ind w:left="858" w:hanging="432"/>
      </w:pPr>
      <w:rPr>
        <w:rFonts w:ascii="Times New Roman" w:hAnsi="Times New Roman" w:cs="Times New Roman" w:hint="default"/>
        <w:b/>
        <w:color w:val="auto"/>
        <w:sz w:val="28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7E85A19"/>
    <w:multiLevelType w:val="hybridMultilevel"/>
    <w:tmpl w:val="619E5F0E"/>
    <w:lvl w:ilvl="0" w:tplc="38A68C34">
      <w:start w:val="1"/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79AB62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A486550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B2A618A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EB225A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BF6DBE8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9106130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762A20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2CA35E6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431170898">
    <w:abstractNumId w:val="7"/>
  </w:num>
  <w:num w:numId="2" w16cid:durableId="207032457">
    <w:abstractNumId w:val="6"/>
  </w:num>
  <w:num w:numId="3" w16cid:durableId="1301768333">
    <w:abstractNumId w:val="3"/>
  </w:num>
  <w:num w:numId="4" w16cid:durableId="9991552">
    <w:abstractNumId w:val="9"/>
  </w:num>
  <w:num w:numId="5" w16cid:durableId="1064724000">
    <w:abstractNumId w:val="4"/>
  </w:num>
  <w:num w:numId="6" w16cid:durableId="340619820">
    <w:abstractNumId w:val="1"/>
  </w:num>
  <w:num w:numId="7" w16cid:durableId="1296182890">
    <w:abstractNumId w:val="10"/>
  </w:num>
  <w:num w:numId="8" w16cid:durableId="1653873406">
    <w:abstractNumId w:val="11"/>
  </w:num>
  <w:num w:numId="9" w16cid:durableId="1679847946">
    <w:abstractNumId w:val="0"/>
  </w:num>
  <w:num w:numId="10" w16cid:durableId="13279731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9939349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8888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462744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40956012">
    <w:abstractNumId w:val="2"/>
  </w:num>
  <w:num w:numId="15" w16cid:durableId="428159576">
    <w:abstractNumId w:val="10"/>
  </w:num>
  <w:num w:numId="16" w16cid:durableId="880095683">
    <w:abstractNumId w:val="10"/>
  </w:num>
  <w:num w:numId="17" w16cid:durableId="2913323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878721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399474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127822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803872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5442850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14524359">
    <w:abstractNumId w:val="5"/>
  </w:num>
  <w:num w:numId="24" w16cid:durableId="202088347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347826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315373272">
    <w:abstractNumId w:val="8"/>
  </w:num>
  <w:num w:numId="27" w16cid:durableId="2141609554">
    <w:abstractNumId w:val="10"/>
  </w:num>
  <w:num w:numId="28" w16cid:durableId="151214148">
    <w:abstractNumId w:val="10"/>
  </w:num>
  <w:num w:numId="29" w16cid:durableId="2114590649">
    <w:abstractNumId w:val="10"/>
  </w:num>
  <w:num w:numId="30" w16cid:durableId="503519975">
    <w:abstractNumId w:val="10"/>
  </w:num>
  <w:num w:numId="31" w16cid:durableId="515075386">
    <w:abstractNumId w:val="10"/>
  </w:num>
  <w:num w:numId="32" w16cid:durableId="551698274">
    <w:abstractNumId w:val="10"/>
  </w:num>
  <w:num w:numId="33" w16cid:durableId="696858137">
    <w:abstractNumId w:val="10"/>
  </w:num>
  <w:num w:numId="34" w16cid:durableId="805389019">
    <w:abstractNumId w:val="10"/>
  </w:num>
  <w:num w:numId="35" w16cid:durableId="600602214">
    <w:abstractNumId w:val="10"/>
  </w:num>
  <w:num w:numId="36" w16cid:durableId="2139180298">
    <w:abstractNumId w:val="10"/>
  </w:num>
  <w:num w:numId="37" w16cid:durableId="5923197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DEA"/>
    <w:rsid w:val="0003227D"/>
    <w:rsid w:val="00040484"/>
    <w:rsid w:val="000829B1"/>
    <w:rsid w:val="00086F28"/>
    <w:rsid w:val="000A0CB9"/>
    <w:rsid w:val="000A1B54"/>
    <w:rsid w:val="000B1F40"/>
    <w:rsid w:val="000F40CD"/>
    <w:rsid w:val="00111BD7"/>
    <w:rsid w:val="0012244C"/>
    <w:rsid w:val="0013396C"/>
    <w:rsid w:val="0015760C"/>
    <w:rsid w:val="0018556B"/>
    <w:rsid w:val="001D49EA"/>
    <w:rsid w:val="001D697E"/>
    <w:rsid w:val="001E2258"/>
    <w:rsid w:val="001F2BF2"/>
    <w:rsid w:val="001F574A"/>
    <w:rsid w:val="00212EF3"/>
    <w:rsid w:val="002279D4"/>
    <w:rsid w:val="00227D5D"/>
    <w:rsid w:val="0023658D"/>
    <w:rsid w:val="002571C5"/>
    <w:rsid w:val="002746A5"/>
    <w:rsid w:val="0028471A"/>
    <w:rsid w:val="002A0683"/>
    <w:rsid w:val="002A2929"/>
    <w:rsid w:val="002D4456"/>
    <w:rsid w:val="002F4356"/>
    <w:rsid w:val="002F4AFE"/>
    <w:rsid w:val="00316080"/>
    <w:rsid w:val="00317B7C"/>
    <w:rsid w:val="00375146"/>
    <w:rsid w:val="00375E73"/>
    <w:rsid w:val="00391A6A"/>
    <w:rsid w:val="003A51F9"/>
    <w:rsid w:val="003D08DB"/>
    <w:rsid w:val="00400570"/>
    <w:rsid w:val="00456378"/>
    <w:rsid w:val="00465EA3"/>
    <w:rsid w:val="004A7F53"/>
    <w:rsid w:val="004B4FED"/>
    <w:rsid w:val="004F2DEA"/>
    <w:rsid w:val="004F71F4"/>
    <w:rsid w:val="004F778D"/>
    <w:rsid w:val="00567587"/>
    <w:rsid w:val="0058268A"/>
    <w:rsid w:val="005B0C6D"/>
    <w:rsid w:val="005B1F52"/>
    <w:rsid w:val="005C486C"/>
    <w:rsid w:val="0066513F"/>
    <w:rsid w:val="0068768E"/>
    <w:rsid w:val="00687EB4"/>
    <w:rsid w:val="00692B86"/>
    <w:rsid w:val="006A0DD5"/>
    <w:rsid w:val="006A4390"/>
    <w:rsid w:val="006F5CD2"/>
    <w:rsid w:val="007021AC"/>
    <w:rsid w:val="007160DD"/>
    <w:rsid w:val="007262B4"/>
    <w:rsid w:val="00780C96"/>
    <w:rsid w:val="00826668"/>
    <w:rsid w:val="0083192F"/>
    <w:rsid w:val="00836F51"/>
    <w:rsid w:val="00840FCB"/>
    <w:rsid w:val="00850228"/>
    <w:rsid w:val="00862D83"/>
    <w:rsid w:val="00863021"/>
    <w:rsid w:val="0086492B"/>
    <w:rsid w:val="008B1191"/>
    <w:rsid w:val="008B66BF"/>
    <w:rsid w:val="008C2E68"/>
    <w:rsid w:val="008E5CA9"/>
    <w:rsid w:val="008F000B"/>
    <w:rsid w:val="00935793"/>
    <w:rsid w:val="009505A7"/>
    <w:rsid w:val="009652C3"/>
    <w:rsid w:val="009B27DF"/>
    <w:rsid w:val="009E0EF6"/>
    <w:rsid w:val="00A1139E"/>
    <w:rsid w:val="00A21FE5"/>
    <w:rsid w:val="00A24A22"/>
    <w:rsid w:val="00A35495"/>
    <w:rsid w:val="00A53951"/>
    <w:rsid w:val="00A722AD"/>
    <w:rsid w:val="00AA6F45"/>
    <w:rsid w:val="00AE3508"/>
    <w:rsid w:val="00B109C6"/>
    <w:rsid w:val="00B258DA"/>
    <w:rsid w:val="00B452BB"/>
    <w:rsid w:val="00BA576E"/>
    <w:rsid w:val="00BD5D61"/>
    <w:rsid w:val="00BE4EAE"/>
    <w:rsid w:val="00BE5A63"/>
    <w:rsid w:val="00C506D0"/>
    <w:rsid w:val="00C85CF8"/>
    <w:rsid w:val="00C9373E"/>
    <w:rsid w:val="00CC4F7B"/>
    <w:rsid w:val="00D131ED"/>
    <w:rsid w:val="00D20CFE"/>
    <w:rsid w:val="00D232C6"/>
    <w:rsid w:val="00D8456E"/>
    <w:rsid w:val="00DE2C5F"/>
    <w:rsid w:val="00DE7455"/>
    <w:rsid w:val="00E20408"/>
    <w:rsid w:val="00E251FF"/>
    <w:rsid w:val="00E45B67"/>
    <w:rsid w:val="00E63274"/>
    <w:rsid w:val="00E90674"/>
    <w:rsid w:val="00EB5C8D"/>
    <w:rsid w:val="00EC12A6"/>
    <w:rsid w:val="00ED26FD"/>
    <w:rsid w:val="00F079F5"/>
    <w:rsid w:val="00F20120"/>
    <w:rsid w:val="00FF2947"/>
    <w:rsid w:val="00FF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ADBB0"/>
  <w15:docId w15:val="{7BC522FC-B45A-4FC3-94C4-D7A4C739D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139E"/>
    <w:pPr>
      <w:spacing w:before="80" w:after="80" w:line="24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1224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2DE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4F2DEA"/>
    <w:rPr>
      <w:rFonts w:ascii="Times New Roman" w:hAnsi="Times New Roman"/>
      <w:sz w:val="28"/>
      <w:szCs w:val="20"/>
    </w:rPr>
  </w:style>
  <w:style w:type="paragraph" w:styleId="a5">
    <w:name w:val="footer"/>
    <w:basedOn w:val="a"/>
    <w:link w:val="a6"/>
    <w:uiPriority w:val="99"/>
    <w:unhideWhenUsed/>
    <w:rsid w:val="004F2DE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4F2DEA"/>
    <w:rPr>
      <w:rFonts w:ascii="Times New Roman" w:hAnsi="Times New Roman"/>
      <w:sz w:val="28"/>
      <w:szCs w:val="20"/>
    </w:rPr>
  </w:style>
  <w:style w:type="character" w:styleId="a7">
    <w:name w:val="page number"/>
    <w:basedOn w:val="a0"/>
    <w:rsid w:val="004F2DEA"/>
  </w:style>
  <w:style w:type="table" w:styleId="a8">
    <w:name w:val="Table Grid"/>
    <w:basedOn w:val="a1"/>
    <w:uiPriority w:val="59"/>
    <w:rsid w:val="004F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21F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139E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a">
    <w:name w:val="Гаращенко_Стиль_текста"/>
    <w:basedOn w:val="a"/>
    <w:rsid w:val="00A1139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b">
    <w:name w:val="_Стиль текста"/>
    <w:link w:val="ac"/>
    <w:qFormat/>
    <w:rsid w:val="00A1139E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c">
    <w:name w:val="_Стиль текста Знак"/>
    <w:basedOn w:val="a0"/>
    <w:link w:val="ab"/>
    <w:rsid w:val="00A1139E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0"/>
    <w:link w:val="2"/>
    <w:rsid w:val="001224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d">
    <w:name w:val="Абзац ирниту"/>
    <w:link w:val="ae"/>
    <w:qFormat/>
    <w:rsid w:val="0012244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">
    <w:name w:val="заголовок3"/>
    <w:basedOn w:val="2"/>
    <w:next w:val="ab"/>
    <w:qFormat/>
    <w:rsid w:val="0012244C"/>
    <w:pPr>
      <w:numPr>
        <w:ilvl w:val="2"/>
        <w:numId w:val="7"/>
      </w:numPr>
      <w:spacing w:before="120" w:after="120" w:line="240" w:lineRule="auto"/>
      <w:jc w:val="both"/>
    </w:pPr>
    <w:rPr>
      <w:rFonts w:ascii="Times New Roman" w:hAnsi="Times New Roman" w:cs="Times New Roman"/>
      <w:b/>
      <w:color w:val="000000" w:themeColor="text1"/>
      <w:sz w:val="28"/>
    </w:rPr>
  </w:style>
  <w:style w:type="character" w:customStyle="1" w:styleId="ae">
    <w:name w:val="Абзац ирниту Знак"/>
    <w:basedOn w:val="a0"/>
    <w:link w:val="ad"/>
    <w:rsid w:val="0012244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">
    <w:name w:val="Hyperlink"/>
    <w:basedOn w:val="a0"/>
    <w:uiPriority w:val="99"/>
    <w:unhideWhenUsed/>
    <w:rsid w:val="0028471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28471A"/>
    <w:rPr>
      <w:color w:val="605E5C"/>
      <w:shd w:val="clear" w:color="auto" w:fill="E1DFDD"/>
    </w:rPr>
  </w:style>
  <w:style w:type="paragraph" w:customStyle="1" w:styleId="listing">
    <w:name w:val="listing"/>
    <w:basedOn w:val="a"/>
    <w:qFormat/>
    <w:rsid w:val="002571C5"/>
    <w:pPr>
      <w:keepNext/>
      <w:keepLines/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 w:eastAsia="ru-RU"/>
    </w:rPr>
  </w:style>
  <w:style w:type="paragraph" w:customStyle="1" w:styleId="af1">
    <w:name w:val="В/З"/>
    <w:basedOn w:val="1"/>
    <w:link w:val="af2"/>
    <w:autoRedefine/>
    <w:qFormat/>
    <w:rsid w:val="000B1F40"/>
    <w:pPr>
      <w:keepNext/>
      <w:keepLines/>
      <w:spacing w:before="0" w:after="0"/>
      <w:ind w:firstLine="0"/>
      <w:jc w:val="center"/>
    </w:pPr>
    <w:rPr>
      <w:rFonts w:eastAsia="Times New Roman"/>
      <w:color w:val="000000" w:themeColor="text1"/>
      <w:szCs w:val="24"/>
      <w:lang w:eastAsia="ru-RU"/>
    </w:rPr>
  </w:style>
  <w:style w:type="character" w:customStyle="1" w:styleId="af2">
    <w:name w:val="В/З Знак"/>
    <w:basedOn w:val="10"/>
    <w:link w:val="af1"/>
    <w:rsid w:val="000B1F40"/>
    <w:rPr>
      <w:rFonts w:ascii="Times New Roman" w:eastAsia="Times New Roman" w:hAnsi="Times New Roman" w:cstheme="majorBidi"/>
      <w:b/>
      <w:color w:val="000000" w:themeColor="text1"/>
      <w:sz w:val="28"/>
      <w:szCs w:val="24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FF457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457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F4572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FF457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4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konivatsara.com/resource/tpojson/land-110m.jso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6F8B0B-995A-4B06-8714-7C5607738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22</Pages>
  <Words>4042</Words>
  <Characters>23045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ISTU</Company>
  <LinksUpToDate>false</LinksUpToDate>
  <CharactersWithSpaces>27033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Бахвалова Зинаида Андреевна</dc:creator>
  <cp:lastModifiedBy>Игорь Мускатин</cp:lastModifiedBy>
  <cp:revision>8</cp:revision>
  <dcterms:created xsi:type="dcterms:W3CDTF">2022-12-15T06:56:00Z</dcterms:created>
  <dcterms:modified xsi:type="dcterms:W3CDTF">2022-12-15T14:33:00Z</dcterms:modified>
</cp:coreProperties>
</file>