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584848" w:rsidRDefault="00000000">
      <w:pPr>
        <w:pStyle w:val="a3"/>
        <w:jc w:val="center"/>
        <w:rPr>
          <w:b/>
          <w:sz w:val="36"/>
          <w:szCs w:val="36"/>
        </w:rPr>
      </w:pPr>
      <w:bookmarkStart w:id="0" w:name="_2xt7uklzce97" w:colFirst="0" w:colLast="0"/>
      <w:bookmarkEnd w:id="0"/>
      <w:r>
        <w:rPr>
          <w:b/>
          <w:sz w:val="36"/>
          <w:szCs w:val="36"/>
        </w:rPr>
        <w:t xml:space="preserve">AIHire Recruitment System Setup Instruction </w:t>
      </w:r>
    </w:p>
    <w:p w14:paraId="00000003" w14:textId="60ACA466" w:rsidR="00584848" w:rsidRPr="005B59DA" w:rsidRDefault="00000000" w:rsidP="001D5DA4">
      <w:pPr>
        <w:pStyle w:val="2"/>
        <w:spacing w:line="240" w:lineRule="auto"/>
        <w:jc w:val="center"/>
        <w:rPr>
          <w:sz w:val="22"/>
          <w:szCs w:val="22"/>
        </w:rPr>
      </w:pPr>
      <w:bookmarkStart w:id="1" w:name="_pn1mpmd4urdw" w:colFirst="0" w:colLast="0"/>
      <w:bookmarkEnd w:id="1"/>
      <w:r w:rsidRPr="005B59DA">
        <w:rPr>
          <w:sz w:val="22"/>
          <w:szCs w:val="22"/>
        </w:rPr>
        <w:t xml:space="preserve">Enbo Sun, Yuzhong Chen, Ruiying Ma, </w:t>
      </w:r>
      <w:bookmarkStart w:id="2" w:name="_nob9lkdy8foz" w:colFirst="0" w:colLast="0"/>
      <w:bookmarkEnd w:id="2"/>
      <w:r w:rsidRPr="005B59DA">
        <w:rPr>
          <w:sz w:val="22"/>
          <w:szCs w:val="22"/>
        </w:rPr>
        <w:t xml:space="preserve">Tianyuan Tan, Yangle Liu, Kaijie Yang </w:t>
      </w:r>
    </w:p>
    <w:p w14:paraId="0000000C" w14:textId="30302094" w:rsidR="00584848" w:rsidRPr="00B337A9" w:rsidRDefault="00000000" w:rsidP="00ED774E">
      <w:pPr>
        <w:rPr>
          <w:sz w:val="28"/>
          <w:szCs w:val="28"/>
        </w:rPr>
      </w:pPr>
      <w:bookmarkStart w:id="3" w:name="_t3fuhnuwzah9" w:colFirst="0" w:colLast="0"/>
      <w:bookmarkEnd w:id="3"/>
      <w:r w:rsidRPr="00B337A9">
        <w:rPr>
          <w:b/>
          <w:sz w:val="36"/>
          <w:szCs w:val="36"/>
        </w:rPr>
        <w:t xml:space="preserve">Testing Accounts: </w:t>
      </w:r>
      <w:r w:rsidR="00ED774E" w:rsidRPr="00B337A9">
        <w:rPr>
          <w:b/>
          <w:sz w:val="36"/>
          <w:szCs w:val="36"/>
        </w:rPr>
        <w:br/>
      </w:r>
      <w:r w:rsidRPr="00B337A9">
        <w:rPr>
          <w:sz w:val="28"/>
          <w:szCs w:val="28"/>
        </w:rPr>
        <w:t>There are some accounts already set up with resume/job postings for you to test out the functionalities of the system. Here are the testing account details:</w:t>
      </w:r>
      <w:r w:rsidR="00ED774E" w:rsidRPr="00B337A9">
        <w:rPr>
          <w:sz w:val="28"/>
          <w:szCs w:val="28"/>
        </w:rPr>
        <w:br/>
      </w:r>
      <w:r w:rsidRPr="00B337A9">
        <w:rPr>
          <w:sz w:val="28"/>
          <w:szCs w:val="28"/>
        </w:rPr>
        <w:t xml:space="preserve">Applicant Testing Account username: 111, password: 111 </w:t>
      </w:r>
      <w:r w:rsidR="00ED774E" w:rsidRPr="00B337A9">
        <w:rPr>
          <w:sz w:val="28"/>
          <w:szCs w:val="28"/>
        </w:rPr>
        <w:br/>
      </w:r>
      <w:r w:rsidRPr="00B337A9">
        <w:rPr>
          <w:sz w:val="28"/>
          <w:szCs w:val="28"/>
        </w:rPr>
        <w:t>HR Testing Account username: 999, password: 999</w:t>
      </w:r>
      <w:r w:rsidR="00ED774E" w:rsidRPr="00B337A9">
        <w:rPr>
          <w:sz w:val="28"/>
          <w:szCs w:val="28"/>
        </w:rPr>
        <w:br/>
      </w:r>
      <w:r w:rsidRPr="00B337A9">
        <w:rPr>
          <w:sz w:val="28"/>
          <w:szCs w:val="28"/>
        </w:rPr>
        <w:t xml:space="preserve">Admin Testing Account username: 000, password: 000 </w:t>
      </w:r>
    </w:p>
    <w:p w14:paraId="58BA41BE" w14:textId="065F75E6" w:rsidR="001F116C" w:rsidRPr="00B337A9" w:rsidRDefault="001F116C" w:rsidP="00ED774E">
      <w:pPr>
        <w:rPr>
          <w:sz w:val="28"/>
          <w:szCs w:val="28"/>
        </w:rPr>
      </w:pPr>
      <w:r w:rsidRPr="00B337A9">
        <w:rPr>
          <w:sz w:val="28"/>
          <w:szCs w:val="28"/>
        </w:rPr>
        <w:t>There is a quick verification code</w:t>
      </w:r>
      <w:r w:rsidRPr="00B337A9">
        <w:rPr>
          <w:rFonts w:hint="eastAsia"/>
          <w:sz w:val="28"/>
          <w:szCs w:val="28"/>
        </w:rPr>
        <w:t>:</w:t>
      </w:r>
      <w:r w:rsidRPr="00B337A9">
        <w:rPr>
          <w:sz w:val="28"/>
          <w:szCs w:val="28"/>
        </w:rPr>
        <w:t>000, 222</w:t>
      </w:r>
    </w:p>
    <w:p w14:paraId="0000000D" w14:textId="77777777" w:rsidR="00584848" w:rsidRPr="00B337A9" w:rsidRDefault="00000000">
      <w:pPr>
        <w:pStyle w:val="1"/>
        <w:rPr>
          <w:b/>
          <w:sz w:val="36"/>
          <w:szCs w:val="36"/>
        </w:rPr>
      </w:pPr>
      <w:bookmarkStart w:id="4" w:name="_jo9tm4oxo4lk" w:colFirst="0" w:colLast="0"/>
      <w:bookmarkEnd w:id="4"/>
      <w:r w:rsidRPr="00B337A9">
        <w:rPr>
          <w:b/>
          <w:sz w:val="36"/>
          <w:szCs w:val="36"/>
        </w:rPr>
        <w:t xml:space="preserve">Local Installation: </w:t>
      </w:r>
    </w:p>
    <w:p w14:paraId="0000000F" w14:textId="687F458B" w:rsidR="00584848" w:rsidRPr="00B337A9" w:rsidRDefault="00204111">
      <w:pPr>
        <w:rPr>
          <w:sz w:val="28"/>
          <w:szCs w:val="28"/>
        </w:rPr>
      </w:pPr>
      <w:r w:rsidRPr="00B337A9">
        <w:rPr>
          <w:rFonts w:hint="eastAsia"/>
          <w:sz w:val="28"/>
          <w:szCs w:val="28"/>
        </w:rPr>
        <w:t>Y</w:t>
      </w:r>
      <w:r w:rsidRPr="00B337A9">
        <w:rPr>
          <w:sz w:val="28"/>
          <w:szCs w:val="28"/>
        </w:rPr>
        <w:t xml:space="preserve">ou can install the AIHire Recruitment System locally following these steps. </w:t>
      </w:r>
    </w:p>
    <w:p w14:paraId="00000011" w14:textId="453527A6" w:rsidR="00584848" w:rsidRPr="00B337A9" w:rsidRDefault="00000000" w:rsidP="00ED774E">
      <w:pPr>
        <w:numPr>
          <w:ilvl w:val="0"/>
          <w:numId w:val="1"/>
        </w:numPr>
        <w:rPr>
          <w:sz w:val="28"/>
          <w:szCs w:val="28"/>
        </w:rPr>
      </w:pPr>
      <w:r w:rsidRPr="00B337A9">
        <w:rPr>
          <w:sz w:val="28"/>
          <w:szCs w:val="28"/>
        </w:rPr>
        <w:t xml:space="preserve">Install and Setup Essential Tools including: Java JDK &gt;= 1.8, Maven &gt;= 3.6.3, MySQL &gt;= 8.0.0, Navicat or MySQL Workbench, Redis. JDK and Maven need to be set up in the system’s environment variables and configured in your IDE. </w:t>
      </w:r>
    </w:p>
    <w:p w14:paraId="00000013" w14:textId="7FDA4B00" w:rsidR="00584848" w:rsidRPr="00B337A9" w:rsidRDefault="00000000" w:rsidP="00ED774E">
      <w:pPr>
        <w:numPr>
          <w:ilvl w:val="0"/>
          <w:numId w:val="1"/>
        </w:numPr>
        <w:rPr>
          <w:sz w:val="28"/>
          <w:szCs w:val="28"/>
        </w:rPr>
      </w:pPr>
      <w:r w:rsidRPr="00B337A9">
        <w:rPr>
          <w:sz w:val="28"/>
          <w:szCs w:val="28"/>
        </w:rPr>
        <w:t xml:space="preserve">Recommended IDE: IntelliJ IDEA, VS Code (lightweight). </w:t>
      </w:r>
    </w:p>
    <w:p w14:paraId="562B5FFB" w14:textId="62B6BF29" w:rsidR="00204111" w:rsidRPr="00B337A9" w:rsidRDefault="00695145" w:rsidP="00204111">
      <w:pPr>
        <w:numPr>
          <w:ilvl w:val="0"/>
          <w:numId w:val="1"/>
        </w:numPr>
        <w:rPr>
          <w:sz w:val="28"/>
          <w:szCs w:val="28"/>
        </w:rPr>
      </w:pPr>
      <w:r w:rsidRPr="00B337A9">
        <w:rPr>
          <w:sz w:val="28"/>
          <w:szCs w:val="28"/>
        </w:rPr>
        <w:t xml:space="preserve">For the database, our current configuration file defaults to the database username and password of root. If you do not configure them this way, please change them. </w:t>
      </w:r>
      <w:r w:rsidR="00C57619" w:rsidRPr="00B337A9">
        <w:rPr>
          <w:sz w:val="28"/>
          <w:szCs w:val="28"/>
        </w:rPr>
        <w:t>At the same time, you need to create a database named springbootp0eo6 and run the sql file "COMP208\Mysql\recruitment.sql". The program runs successfully. In this file "recruitWebsitemaster/src/main/resources/</w:t>
      </w:r>
    </w:p>
    <w:p w14:paraId="00000017" w14:textId="6488261F" w:rsidR="00584848" w:rsidRPr="00B337A9" w:rsidRDefault="00C57619" w:rsidP="00204111">
      <w:pPr>
        <w:ind w:left="720"/>
        <w:rPr>
          <w:sz w:val="28"/>
          <w:szCs w:val="28"/>
        </w:rPr>
      </w:pPr>
      <w:r w:rsidRPr="00B337A9">
        <w:rPr>
          <w:sz w:val="28"/>
          <w:szCs w:val="28"/>
        </w:rPr>
        <w:t>application.yaml", change the local database username, password and other settings.</w:t>
      </w:r>
      <w:r w:rsidR="00695145" w:rsidRPr="00B337A9">
        <w:rPr>
          <w:sz w:val="28"/>
          <w:szCs w:val="28"/>
        </w:rPr>
        <w:t xml:space="preserve"> </w:t>
      </w:r>
      <w:r w:rsidR="00187A53" w:rsidRPr="00B337A9">
        <w:rPr>
          <w:rFonts w:hint="eastAsia"/>
          <w:sz w:val="28"/>
          <w:szCs w:val="28"/>
        </w:rPr>
        <w:t>(</w:t>
      </w:r>
      <w:r w:rsidR="00187A53" w:rsidRPr="00B337A9">
        <w:rPr>
          <w:color w:val="FF0000"/>
          <w:sz w:val="28"/>
          <w:szCs w:val="28"/>
        </w:rPr>
        <w:t>? preceded by the database name</w:t>
      </w:r>
      <w:r w:rsidR="00187A53" w:rsidRPr="00B337A9">
        <w:rPr>
          <w:rFonts w:hint="eastAsia"/>
          <w:sz w:val="28"/>
          <w:szCs w:val="28"/>
        </w:rPr>
        <w:t>)</w:t>
      </w:r>
      <w:r w:rsidR="00ED774E" w:rsidRPr="00B337A9">
        <w:rPr>
          <w:sz w:val="28"/>
          <w:szCs w:val="28"/>
        </w:rPr>
        <w:br/>
      </w:r>
      <w:r w:rsidR="00ED774E" w:rsidRPr="00B337A9">
        <w:rPr>
          <w:noProof/>
          <w:sz w:val="28"/>
          <w:szCs w:val="28"/>
        </w:rPr>
        <w:drawing>
          <wp:inline distT="0" distB="0" distL="0" distR="0" wp14:anchorId="4D7F09B7" wp14:editId="5AB51D34">
            <wp:extent cx="3950914" cy="608355"/>
            <wp:effectExtent l="0" t="0" r="0" b="1270"/>
            <wp:docPr id="1114517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17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587" cy="62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9" w14:textId="00A75391" w:rsidR="00584848" w:rsidRPr="00B337A9" w:rsidRDefault="00000000" w:rsidP="00ED774E">
      <w:pPr>
        <w:numPr>
          <w:ilvl w:val="0"/>
          <w:numId w:val="1"/>
        </w:numPr>
        <w:rPr>
          <w:sz w:val="28"/>
          <w:szCs w:val="28"/>
        </w:rPr>
      </w:pPr>
      <w:r w:rsidRPr="00B337A9">
        <w:rPr>
          <w:sz w:val="28"/>
          <w:szCs w:val="28"/>
        </w:rPr>
        <w:t>Start up Redis for cache management first</w:t>
      </w:r>
      <w:r w:rsidR="00ED774E" w:rsidRPr="00B337A9">
        <w:rPr>
          <w:rFonts w:hint="eastAsia"/>
          <w:sz w:val="28"/>
          <w:szCs w:val="28"/>
        </w:rPr>
        <w:t>!!!(</w:t>
      </w:r>
      <w:r w:rsidR="00187A53" w:rsidRPr="00B337A9">
        <w:rPr>
          <w:color w:val="FF0000"/>
          <w:sz w:val="28"/>
          <w:szCs w:val="28"/>
        </w:rPr>
        <w:t xml:space="preserve"> Start redis before starting java</w:t>
      </w:r>
      <w:r w:rsidR="00ED774E" w:rsidRPr="00B337A9">
        <w:rPr>
          <w:rFonts w:hint="eastAsia"/>
          <w:sz w:val="28"/>
          <w:szCs w:val="28"/>
        </w:rPr>
        <w:t>)</w:t>
      </w:r>
      <w:r w:rsidRPr="00B337A9">
        <w:rPr>
          <w:sz w:val="28"/>
          <w:szCs w:val="28"/>
        </w:rPr>
        <w:t xml:space="preserve"> </w:t>
      </w:r>
    </w:p>
    <w:p w14:paraId="05DEB4A9" w14:textId="37A5A688" w:rsidR="00C57619" w:rsidRPr="00B337A9" w:rsidRDefault="00841EEE" w:rsidP="00ED774E">
      <w:pPr>
        <w:numPr>
          <w:ilvl w:val="0"/>
          <w:numId w:val="1"/>
        </w:numPr>
        <w:rPr>
          <w:sz w:val="28"/>
          <w:szCs w:val="28"/>
        </w:rPr>
      </w:pPr>
      <w:r w:rsidRPr="00B337A9">
        <w:rPr>
          <w:sz w:val="28"/>
          <w:szCs w:val="28"/>
        </w:rPr>
        <w:t>You need to start three python programs</w:t>
      </w:r>
      <w:r w:rsidR="00F54831" w:rsidRPr="00B337A9">
        <w:rPr>
          <w:rFonts w:hint="eastAsia"/>
          <w:sz w:val="28"/>
          <w:szCs w:val="28"/>
        </w:rPr>
        <w:t>.(</w:t>
      </w:r>
      <w:r w:rsidR="00F54831" w:rsidRPr="00B337A9">
        <w:rPr>
          <w:sz w:val="28"/>
          <w:szCs w:val="28"/>
        </w:rPr>
        <w:t>Please configure the Python library environment according to the library reference at the beginning of the program</w:t>
      </w:r>
      <w:r w:rsidR="00F54831" w:rsidRPr="00B337A9">
        <w:rPr>
          <w:rFonts w:hint="eastAsia"/>
          <w:sz w:val="28"/>
          <w:szCs w:val="28"/>
        </w:rPr>
        <w:t>.)</w:t>
      </w:r>
      <w:r w:rsidRPr="00B337A9">
        <w:rPr>
          <w:sz w:val="28"/>
          <w:szCs w:val="28"/>
        </w:rPr>
        <w:br/>
        <w:t xml:space="preserve">"COMP208\AI Implementation\simplify_resume_launch.py", </w:t>
      </w:r>
      <w:r w:rsidRPr="00B337A9">
        <w:rPr>
          <w:sz w:val="28"/>
          <w:szCs w:val="28"/>
        </w:rPr>
        <w:br/>
        <w:t xml:space="preserve">"COMP208\AI Implementation\recommend_resume_launch.py", and </w:t>
      </w:r>
      <w:r w:rsidRPr="00B337A9">
        <w:rPr>
          <w:sz w:val="28"/>
          <w:szCs w:val="28"/>
        </w:rPr>
        <w:br/>
        <w:t>"COMP208\AI Implementation\chatbot_launch.py". Please ensure that they run successfully so that the AI ​​function can be carried out.</w:t>
      </w:r>
    </w:p>
    <w:p w14:paraId="02DF554B" w14:textId="3884370C" w:rsidR="00FE57BE" w:rsidRPr="00B337A9" w:rsidRDefault="00000000" w:rsidP="00E11115">
      <w:pPr>
        <w:numPr>
          <w:ilvl w:val="0"/>
          <w:numId w:val="1"/>
        </w:numPr>
        <w:rPr>
          <w:sz w:val="28"/>
          <w:szCs w:val="28"/>
        </w:rPr>
      </w:pPr>
      <w:r w:rsidRPr="00B337A9">
        <w:rPr>
          <w:sz w:val="28"/>
          <w:szCs w:val="28"/>
        </w:rPr>
        <w:t xml:space="preserve">After set up and configure everything correctly, you can run the file “recruitWebsite-master/src/main/java/com/iurac/recruit/RecruitWebsiteApplication.java” to enjoy our AIHire Recruitment System! </w:t>
      </w:r>
    </w:p>
    <w:p w14:paraId="7534A989" w14:textId="3701CBB1" w:rsidR="00071A05" w:rsidRPr="00071A05" w:rsidRDefault="00071A05" w:rsidP="00B337A9">
      <w:pPr>
        <w:pStyle w:val="a6"/>
        <w:ind w:left="440" w:firstLineChars="0" w:firstLine="0"/>
        <w:rPr>
          <w:rFonts w:hint="eastAsia"/>
        </w:rPr>
      </w:pPr>
    </w:p>
    <w:sectPr w:rsidR="00071A05" w:rsidRPr="00071A05" w:rsidSect="00ED77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4B3E5" w14:textId="77777777" w:rsidR="00322BCB" w:rsidRDefault="00322BCB" w:rsidP="00204111">
      <w:pPr>
        <w:spacing w:line="240" w:lineRule="auto"/>
      </w:pPr>
      <w:r>
        <w:separator/>
      </w:r>
    </w:p>
  </w:endnote>
  <w:endnote w:type="continuationSeparator" w:id="0">
    <w:p w14:paraId="243CD88A" w14:textId="77777777" w:rsidR="00322BCB" w:rsidRDefault="00322BCB" w:rsidP="002041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2750E" w14:textId="77777777" w:rsidR="00204111" w:rsidRDefault="0020411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ECBF5" w14:textId="3E45A756" w:rsidR="00204111" w:rsidRPr="00204111" w:rsidRDefault="00204111" w:rsidP="00204111">
    <w:pPr>
      <w:pStyle w:val="ac"/>
      <w:jc w:val="right"/>
      <w:rPr>
        <w:sz w:val="13"/>
        <w:szCs w:val="13"/>
      </w:rPr>
    </w:pPr>
    <w:r w:rsidRPr="00204111">
      <w:rPr>
        <w:rFonts w:hint="eastAsia"/>
        <w:sz w:val="13"/>
        <w:szCs w:val="13"/>
      </w:rPr>
      <w:t>*</w:t>
    </w:r>
    <w:r w:rsidRPr="00204111">
      <w:rPr>
        <w:sz w:val="13"/>
        <w:szCs w:val="13"/>
      </w:rPr>
      <w:t xml:space="preserve">If you have any questions, please contact us on the </w:t>
    </w:r>
    <w:proofErr w:type="spellStart"/>
    <w:r w:rsidRPr="00204111">
      <w:rPr>
        <w:sz w:val="13"/>
        <w:szCs w:val="13"/>
      </w:rPr>
      <w:t>github</w:t>
    </w:r>
    <w:proofErr w:type="spellEnd"/>
    <w:r w:rsidRPr="00204111">
      <w:rPr>
        <w:sz w:val="13"/>
        <w:szCs w:val="13"/>
      </w:rPr>
      <w:t xml:space="preserve"> page</w:t>
    </w:r>
    <w:r w:rsidRPr="00204111">
      <w:rPr>
        <w:rFonts w:hint="eastAsia"/>
        <w:sz w:val="13"/>
        <w:szCs w:val="13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4D41" w14:textId="77777777" w:rsidR="00204111" w:rsidRDefault="0020411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6C2D0" w14:textId="77777777" w:rsidR="00322BCB" w:rsidRDefault="00322BCB" w:rsidP="00204111">
      <w:pPr>
        <w:spacing w:line="240" w:lineRule="auto"/>
      </w:pPr>
      <w:r>
        <w:separator/>
      </w:r>
    </w:p>
  </w:footnote>
  <w:footnote w:type="continuationSeparator" w:id="0">
    <w:p w14:paraId="6B183674" w14:textId="77777777" w:rsidR="00322BCB" w:rsidRDefault="00322BCB" w:rsidP="002041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8ACDE" w14:textId="77777777" w:rsidR="00204111" w:rsidRDefault="00204111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DA260" w14:textId="77777777" w:rsidR="00204111" w:rsidRDefault="00204111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D6196" w14:textId="77777777" w:rsidR="00204111" w:rsidRDefault="00204111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90016"/>
    <w:multiLevelType w:val="hybridMultilevel"/>
    <w:tmpl w:val="FC54ACE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E4C593E"/>
    <w:multiLevelType w:val="hybridMultilevel"/>
    <w:tmpl w:val="AE9E662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CE1445E"/>
    <w:multiLevelType w:val="multilevel"/>
    <w:tmpl w:val="04547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960" w:hanging="44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7F47A1"/>
    <w:multiLevelType w:val="hybridMultilevel"/>
    <w:tmpl w:val="625CF130"/>
    <w:lvl w:ilvl="0" w:tplc="0409000F">
      <w:start w:val="1"/>
      <w:numFmt w:val="decimal"/>
      <w:lvlText w:val="%1."/>
      <w:lvlJc w:val="left"/>
      <w:pPr>
        <w:ind w:left="1160" w:hanging="440"/>
      </w:p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59E4373D"/>
    <w:multiLevelType w:val="multilevel"/>
    <w:tmpl w:val="0ACA24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33018922">
    <w:abstractNumId w:val="2"/>
  </w:num>
  <w:num w:numId="2" w16cid:durableId="775054307">
    <w:abstractNumId w:val="4"/>
  </w:num>
  <w:num w:numId="3" w16cid:durableId="2022925503">
    <w:abstractNumId w:val="1"/>
  </w:num>
  <w:num w:numId="4" w16cid:durableId="1765371142">
    <w:abstractNumId w:val="3"/>
  </w:num>
  <w:num w:numId="5" w16cid:durableId="178372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848"/>
    <w:rsid w:val="00071A05"/>
    <w:rsid w:val="0012191F"/>
    <w:rsid w:val="00187A53"/>
    <w:rsid w:val="001D5DA4"/>
    <w:rsid w:val="001F116C"/>
    <w:rsid w:val="00204111"/>
    <w:rsid w:val="00322BCB"/>
    <w:rsid w:val="00463BA3"/>
    <w:rsid w:val="00584848"/>
    <w:rsid w:val="005B59DA"/>
    <w:rsid w:val="00695145"/>
    <w:rsid w:val="0083316D"/>
    <w:rsid w:val="00841EEE"/>
    <w:rsid w:val="00B10396"/>
    <w:rsid w:val="00B337A9"/>
    <w:rsid w:val="00B652AA"/>
    <w:rsid w:val="00BD4817"/>
    <w:rsid w:val="00BE25B9"/>
    <w:rsid w:val="00C57619"/>
    <w:rsid w:val="00E11115"/>
    <w:rsid w:val="00E140AB"/>
    <w:rsid w:val="00E52A18"/>
    <w:rsid w:val="00ED774E"/>
    <w:rsid w:val="00F54831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76C35"/>
  <w15:docId w15:val="{0EE5AF7E-A1A7-4ADF-8FA5-19FFB3BE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No Spacing"/>
    <w:uiPriority w:val="1"/>
    <w:qFormat/>
    <w:rsid w:val="001D5DA4"/>
    <w:pPr>
      <w:spacing w:line="240" w:lineRule="auto"/>
    </w:pPr>
  </w:style>
  <w:style w:type="paragraph" w:styleId="a6">
    <w:name w:val="List Paragraph"/>
    <w:basedOn w:val="a"/>
    <w:uiPriority w:val="34"/>
    <w:qFormat/>
    <w:rsid w:val="001D5DA4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0411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0411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04111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20411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0411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0411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041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9ECC-726A-4ADB-A4F2-C68491138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汖</dc:creator>
  <cp:lastModifiedBy>凯杰 杨</cp:lastModifiedBy>
  <cp:revision>3</cp:revision>
  <dcterms:created xsi:type="dcterms:W3CDTF">2025-09-22T13:06:00Z</dcterms:created>
  <dcterms:modified xsi:type="dcterms:W3CDTF">2025-09-22T13:09:00Z</dcterms:modified>
</cp:coreProperties>
</file>