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656D4" w14:textId="64809E69" w:rsidR="00AB426B" w:rsidRDefault="00B5074B" w:rsidP="001C5AD1">
      <w:pPr>
        <w:spacing w:after="120" w:line="360" w:lineRule="auto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93BB19D" wp14:editId="74E1A4D2">
            <wp:simplePos x="0" y="0"/>
            <wp:positionH relativeFrom="margin">
              <wp:align>left</wp:align>
            </wp:positionH>
            <wp:positionV relativeFrom="paragraph">
              <wp:posOffset>1271</wp:posOffset>
            </wp:positionV>
            <wp:extent cx="2737959" cy="1504950"/>
            <wp:effectExtent l="0" t="0" r="0" b="0"/>
            <wp:wrapNone/>
            <wp:docPr id="1563248370" name="Imagem 3" descr="IPS - Ficheiros descarregáve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PS - Ficheiros descarregáveis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1095" cy="15066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1AD5E7" w14:textId="39CE73A4" w:rsidR="00AB426B" w:rsidRDefault="00AB426B" w:rsidP="001C5AD1">
      <w:pPr>
        <w:spacing w:after="400" w:line="360" w:lineRule="auto"/>
        <w:rPr>
          <w:lang w:val="en-US"/>
        </w:rPr>
      </w:pPr>
    </w:p>
    <w:p w14:paraId="15A5B479" w14:textId="561659B6" w:rsidR="00B5074B" w:rsidRDefault="00B5074B" w:rsidP="001C5AD1">
      <w:pPr>
        <w:spacing w:after="400" w:line="360" w:lineRule="auto"/>
        <w:rPr>
          <w:lang w:val="en-US"/>
        </w:rPr>
      </w:pPr>
      <w:r>
        <w:rPr>
          <w:noProof/>
        </w:rPr>
        <w:t xml:space="preserve"> </w:t>
      </w:r>
    </w:p>
    <w:tbl>
      <w:tblPr>
        <w:tblpPr w:leftFromText="141" w:rightFromText="141" w:vertAnchor="text" w:horzAnchor="margin" w:tblpY="1008"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5074B" w14:paraId="15430088" w14:textId="77777777" w:rsidTr="00B5074B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300" w:type="dxa"/>
              <w:left w:w="400" w:type="dxa"/>
              <w:bottom w:w="300" w:type="dxa"/>
              <w:right w:w="400" w:type="dxa"/>
            </w:tcMar>
          </w:tcPr>
          <w:p w14:paraId="6BE457B3" w14:textId="77777777" w:rsidR="00B5074B" w:rsidRDefault="00B5074B" w:rsidP="001C5AD1">
            <w:pPr>
              <w:spacing w:line="360" w:lineRule="auto"/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RELATÓRIO DE PENTESTING</w:t>
            </w:r>
          </w:p>
          <w:p w14:paraId="32056D68" w14:textId="77777777" w:rsidR="00B5074B" w:rsidRDefault="00B5074B" w:rsidP="001C5AD1">
            <w:pPr>
              <w:spacing w:before="80" w:line="360" w:lineRule="auto"/>
              <w:jc w:val="center"/>
            </w:pPr>
            <w:r>
              <w:rPr>
                <w:color w:val="AAAAAA"/>
                <w:sz w:val="24"/>
                <w:szCs w:val="24"/>
              </w:rPr>
              <w:t>Exploração de Vulnerabilidades em Protocolos de Rede</w:t>
            </w:r>
          </w:p>
        </w:tc>
      </w:tr>
    </w:tbl>
    <w:p w14:paraId="33CA06C1" w14:textId="52008C7E" w:rsidR="00B5074B" w:rsidRPr="001C5AD1" w:rsidRDefault="00B5074B" w:rsidP="001C5AD1">
      <w:pPr>
        <w:spacing w:after="400" w:line="360" w:lineRule="auto"/>
      </w:pPr>
    </w:p>
    <w:p w14:paraId="04F30126" w14:textId="77777777" w:rsidR="00B5074B" w:rsidRPr="001C5AD1" w:rsidRDefault="00B5074B" w:rsidP="001C5AD1">
      <w:pPr>
        <w:spacing w:after="400" w:line="360" w:lineRule="auto"/>
      </w:pPr>
    </w:p>
    <w:p w14:paraId="356134EC" w14:textId="77777777" w:rsidR="00B5074B" w:rsidRPr="001C5AD1" w:rsidRDefault="00B5074B" w:rsidP="001C5AD1">
      <w:pPr>
        <w:spacing w:after="400" w:line="360" w:lineRule="auto"/>
      </w:pPr>
    </w:p>
    <w:p w14:paraId="4752F263" w14:textId="66B1367F" w:rsidR="00B5074B" w:rsidRPr="001C5AD1" w:rsidRDefault="00B5074B" w:rsidP="001C5AD1">
      <w:pPr>
        <w:spacing w:after="400" w:line="360" w:lineRule="auto"/>
      </w:pPr>
    </w:p>
    <w:tbl>
      <w:tblPr>
        <w:tblpPr w:leftFromText="141" w:rightFromText="141" w:vertAnchor="text" w:horzAnchor="margin" w:tblpY="44"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5074B" w:rsidRPr="001C5AD1" w14:paraId="6E969E8B" w14:textId="77777777" w:rsidTr="00B5074B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392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FF329C7" w14:textId="77777777" w:rsidR="00B5074B" w:rsidRPr="00F41F08" w:rsidRDefault="00B5074B" w:rsidP="001C5AD1">
            <w:pPr>
              <w:spacing w:line="360" w:lineRule="auto"/>
              <w:jc w:val="center"/>
              <w:rPr>
                <w:lang w:val="en-US"/>
              </w:rPr>
            </w:pPr>
            <w:r w:rsidRPr="00F41F08">
              <w:rPr>
                <w:b/>
                <w:bCs/>
                <w:color w:val="FFFFFF"/>
                <w:lang w:val="en-US"/>
              </w:rPr>
              <w:t>CVE-2011-</w:t>
            </w:r>
            <w:proofErr w:type="gramStart"/>
            <w:r w:rsidRPr="00F41F08">
              <w:rPr>
                <w:b/>
                <w:bCs/>
                <w:color w:val="FFFFFF"/>
                <w:lang w:val="en-US"/>
              </w:rPr>
              <w:t>2523  ·</w:t>
            </w:r>
            <w:proofErr w:type="gramEnd"/>
            <w:r w:rsidRPr="00F41F08">
              <w:rPr>
                <w:b/>
                <w:bCs/>
                <w:color w:val="FFFFFF"/>
                <w:lang w:val="en-US"/>
              </w:rPr>
              <w:t xml:space="preserve">  </w:t>
            </w:r>
            <w:proofErr w:type="spellStart"/>
            <w:r w:rsidRPr="00F41F08">
              <w:rPr>
                <w:b/>
                <w:bCs/>
                <w:color w:val="FFFFFF"/>
                <w:lang w:val="en-US"/>
              </w:rPr>
              <w:t>vsFTPd</w:t>
            </w:r>
            <w:proofErr w:type="spellEnd"/>
            <w:r w:rsidRPr="00F41F08">
              <w:rPr>
                <w:b/>
                <w:bCs/>
                <w:color w:val="FFFFFF"/>
                <w:lang w:val="en-US"/>
              </w:rPr>
              <w:t xml:space="preserve"> 2.3.4 Backdoor Command Execution</w:t>
            </w:r>
          </w:p>
        </w:tc>
      </w:tr>
    </w:tbl>
    <w:p w14:paraId="5CEF8F22" w14:textId="2FE42A1A" w:rsidR="00B5074B" w:rsidRDefault="00B5074B" w:rsidP="001C5AD1">
      <w:pPr>
        <w:spacing w:after="400" w:line="360" w:lineRule="auto"/>
        <w:rPr>
          <w:lang w:val="en-US"/>
        </w:rPr>
      </w:pPr>
    </w:p>
    <w:p w14:paraId="22825FB4" w14:textId="73455489" w:rsidR="00B5074B" w:rsidRDefault="00B5074B" w:rsidP="001C5AD1">
      <w:pPr>
        <w:spacing w:after="400" w:line="360" w:lineRule="auto"/>
        <w:rPr>
          <w:lang w:val="en-US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62CD28B" wp14:editId="45C90873">
            <wp:simplePos x="0" y="0"/>
            <wp:positionH relativeFrom="margin">
              <wp:align>center</wp:align>
            </wp:positionH>
            <wp:positionV relativeFrom="paragraph">
              <wp:posOffset>15240</wp:posOffset>
            </wp:positionV>
            <wp:extent cx="3276600" cy="1390650"/>
            <wp:effectExtent l="0" t="0" r="0" b="0"/>
            <wp:wrapNone/>
            <wp:docPr id="1651858245" name="Imagem 1" descr="vsFTPD vulnerability scope - SSD Secure Disclos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vsFTPD vulnerability scope - SSD Secure Disclosur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9F4B767" w14:textId="66A25794" w:rsidR="00B5074B" w:rsidRDefault="00B5074B" w:rsidP="001C5AD1">
      <w:pPr>
        <w:spacing w:after="400" w:line="360" w:lineRule="auto"/>
        <w:rPr>
          <w:lang w:val="en-US"/>
        </w:rPr>
      </w:pPr>
    </w:p>
    <w:p w14:paraId="39B48934" w14:textId="14754E30" w:rsidR="00B5074B" w:rsidRDefault="00B5074B" w:rsidP="001C5AD1">
      <w:pPr>
        <w:spacing w:after="400" w:line="360" w:lineRule="auto"/>
        <w:rPr>
          <w:lang w:val="en-US"/>
        </w:rPr>
      </w:pPr>
    </w:p>
    <w:p w14:paraId="766F2BE5" w14:textId="666DB560" w:rsidR="00B5074B" w:rsidRDefault="00B5074B" w:rsidP="001C5AD1">
      <w:pPr>
        <w:spacing w:after="400" w:line="360" w:lineRule="auto"/>
        <w:rPr>
          <w:lang w:val="en-US"/>
        </w:rPr>
      </w:pPr>
    </w:p>
    <w:p w14:paraId="653963BF" w14:textId="77777777" w:rsidR="00B5074B" w:rsidRPr="00F41F08" w:rsidRDefault="00B5074B" w:rsidP="001C5AD1">
      <w:pPr>
        <w:spacing w:after="400" w:line="360" w:lineRule="auto"/>
        <w:rPr>
          <w:lang w:val="en-U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AB426B" w14:paraId="2ED4D0F0" w14:textId="77777777">
        <w:tc>
          <w:tcPr>
            <w:tcW w:w="25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8CAD13" w14:textId="77777777" w:rsidR="00AB426B" w:rsidRDefault="00000000" w:rsidP="001C5AD1">
            <w:pPr>
              <w:spacing w:line="3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6526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D8878C" w14:textId="77777777" w:rsidR="00AB426B" w:rsidRDefault="00000000" w:rsidP="001C5AD1">
            <w:pPr>
              <w:spacing w:line="3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Informação</w:t>
            </w:r>
          </w:p>
        </w:tc>
      </w:tr>
      <w:tr w:rsidR="00AB426B" w14:paraId="49E8BA27" w14:textId="77777777">
        <w:tc>
          <w:tcPr>
            <w:tcW w:w="25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60612D" w14:textId="6E7D0921" w:rsidR="00AB426B" w:rsidRDefault="00F41F08" w:rsidP="001C5AD1">
            <w:pPr>
              <w:spacing w:line="360" w:lineRule="auto"/>
            </w:pPr>
            <w:r>
              <w:rPr>
                <w:color w:val="222222"/>
                <w:sz w:val="18"/>
                <w:szCs w:val="18"/>
              </w:rPr>
              <w:t>Escola</w:t>
            </w:r>
          </w:p>
        </w:tc>
        <w:tc>
          <w:tcPr>
            <w:tcW w:w="6526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7CDAF5" w14:textId="790CFA93" w:rsidR="00AB426B" w:rsidRDefault="00F41F08" w:rsidP="001C5AD1">
            <w:pPr>
              <w:spacing w:line="360" w:lineRule="auto"/>
            </w:pPr>
            <w:r>
              <w:rPr>
                <w:color w:val="222222"/>
                <w:sz w:val="18"/>
                <w:szCs w:val="18"/>
              </w:rPr>
              <w:t>Instituto Politécnico de Setúbal</w:t>
            </w:r>
          </w:p>
        </w:tc>
      </w:tr>
      <w:tr w:rsidR="00AB426B" w14:paraId="5965724C" w14:textId="77777777">
        <w:tc>
          <w:tcPr>
            <w:tcW w:w="25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3A3926" w14:textId="77777777" w:rsidR="00AB426B" w:rsidRDefault="00000000" w:rsidP="001C5AD1">
            <w:pPr>
              <w:spacing w:line="360" w:lineRule="auto"/>
            </w:pPr>
            <w:r>
              <w:rPr>
                <w:color w:val="222222"/>
                <w:sz w:val="18"/>
                <w:szCs w:val="18"/>
              </w:rPr>
              <w:t>Unidade Curricular</w:t>
            </w:r>
          </w:p>
        </w:tc>
        <w:tc>
          <w:tcPr>
            <w:tcW w:w="6526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AF0526" w14:textId="3BA71250" w:rsidR="00AB426B" w:rsidRDefault="00000000" w:rsidP="001C5AD1">
            <w:pPr>
              <w:spacing w:line="360" w:lineRule="auto"/>
            </w:pPr>
            <w:r>
              <w:rPr>
                <w:color w:val="222222"/>
                <w:sz w:val="18"/>
                <w:szCs w:val="18"/>
              </w:rPr>
              <w:t xml:space="preserve">PACII — </w:t>
            </w:r>
            <w:r w:rsidR="00F41F08">
              <w:rPr>
                <w:color w:val="222222"/>
                <w:sz w:val="18"/>
                <w:szCs w:val="18"/>
              </w:rPr>
              <w:t>Programação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 w:rsidR="00F41F08">
              <w:rPr>
                <w:color w:val="222222"/>
                <w:sz w:val="18"/>
                <w:szCs w:val="18"/>
              </w:rPr>
              <w:t>Aplicada à</w:t>
            </w:r>
            <w:r>
              <w:rPr>
                <w:color w:val="222222"/>
                <w:sz w:val="18"/>
                <w:szCs w:val="18"/>
              </w:rPr>
              <w:t xml:space="preserve"> Cibersegurança II</w:t>
            </w:r>
          </w:p>
        </w:tc>
      </w:tr>
      <w:tr w:rsidR="00AB426B" w14:paraId="4B7DE86E" w14:textId="77777777">
        <w:tc>
          <w:tcPr>
            <w:tcW w:w="25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DEC0A0" w14:textId="77777777" w:rsidR="00AB426B" w:rsidRDefault="00000000" w:rsidP="001C5AD1">
            <w:pPr>
              <w:spacing w:line="360" w:lineRule="auto"/>
            </w:pPr>
            <w:r>
              <w:rPr>
                <w:color w:val="222222"/>
                <w:sz w:val="18"/>
                <w:szCs w:val="18"/>
              </w:rPr>
              <w:t>Autores</w:t>
            </w:r>
          </w:p>
        </w:tc>
        <w:tc>
          <w:tcPr>
            <w:tcW w:w="6526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908CFF" w14:textId="7B6E92C9" w:rsidR="00AB426B" w:rsidRDefault="00000000" w:rsidP="001C5AD1">
            <w:pPr>
              <w:spacing w:line="360" w:lineRule="auto"/>
            </w:pPr>
            <w:r>
              <w:rPr>
                <w:color w:val="222222"/>
                <w:sz w:val="18"/>
                <w:szCs w:val="18"/>
              </w:rPr>
              <w:t>Leandro</w:t>
            </w:r>
            <w:r w:rsidR="00F41F08">
              <w:rPr>
                <w:color w:val="222222"/>
                <w:sz w:val="18"/>
                <w:szCs w:val="18"/>
              </w:rPr>
              <w:t xml:space="preserve"> Fernandes </w:t>
            </w:r>
            <w:r w:rsidR="00B5074B">
              <w:rPr>
                <w:color w:val="222222"/>
                <w:sz w:val="18"/>
                <w:szCs w:val="18"/>
              </w:rPr>
              <w:t xml:space="preserve">– 2025146286 </w:t>
            </w:r>
            <w:r>
              <w:rPr>
                <w:color w:val="222222"/>
                <w:sz w:val="18"/>
                <w:szCs w:val="18"/>
              </w:rPr>
              <w:t>|</w:t>
            </w:r>
            <w:r w:rsidR="00F41F08"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Ander</w:t>
            </w:r>
            <w:r w:rsidR="00F41F08">
              <w:rPr>
                <w:color w:val="222222"/>
                <w:sz w:val="18"/>
                <w:szCs w:val="18"/>
              </w:rPr>
              <w:t xml:space="preserve"> Bogalho </w:t>
            </w:r>
            <w:r w:rsidR="00B5074B">
              <w:rPr>
                <w:color w:val="222222"/>
                <w:sz w:val="18"/>
                <w:szCs w:val="18"/>
              </w:rPr>
              <w:t xml:space="preserve">- </w:t>
            </w:r>
            <w:r w:rsidR="00B5074B" w:rsidRPr="00F41F08">
              <w:rPr>
                <w:color w:val="222222"/>
                <w:sz w:val="18"/>
                <w:szCs w:val="18"/>
              </w:rPr>
              <w:t>2025125683</w:t>
            </w:r>
          </w:p>
        </w:tc>
      </w:tr>
      <w:tr w:rsidR="00AB426B" w14:paraId="1ED73F09" w14:textId="77777777">
        <w:tc>
          <w:tcPr>
            <w:tcW w:w="25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4A9CFA" w14:textId="77777777" w:rsidR="00AB426B" w:rsidRDefault="00000000" w:rsidP="001C5AD1">
            <w:pPr>
              <w:spacing w:line="360" w:lineRule="auto"/>
            </w:pPr>
            <w:r>
              <w:rPr>
                <w:color w:val="222222"/>
                <w:sz w:val="18"/>
                <w:szCs w:val="18"/>
              </w:rPr>
              <w:t>Ano Letivo</w:t>
            </w:r>
          </w:p>
        </w:tc>
        <w:tc>
          <w:tcPr>
            <w:tcW w:w="6526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74F492" w14:textId="5B3EC407" w:rsidR="00AB426B" w:rsidRDefault="00000000" w:rsidP="001C5AD1">
            <w:pPr>
              <w:spacing w:line="360" w:lineRule="auto"/>
            </w:pPr>
            <w:r>
              <w:rPr>
                <w:color w:val="222222"/>
                <w:sz w:val="18"/>
                <w:szCs w:val="18"/>
              </w:rPr>
              <w:t>202</w:t>
            </w:r>
            <w:r w:rsidR="00F41F08">
              <w:rPr>
                <w:color w:val="222222"/>
                <w:sz w:val="18"/>
                <w:szCs w:val="18"/>
              </w:rPr>
              <w:t>5</w:t>
            </w:r>
            <w:r>
              <w:rPr>
                <w:color w:val="222222"/>
                <w:sz w:val="18"/>
                <w:szCs w:val="18"/>
              </w:rPr>
              <w:t xml:space="preserve"> / 202</w:t>
            </w:r>
            <w:r w:rsidR="00F41F08">
              <w:rPr>
                <w:color w:val="222222"/>
                <w:sz w:val="18"/>
                <w:szCs w:val="18"/>
              </w:rPr>
              <w:t>6</w:t>
            </w:r>
          </w:p>
        </w:tc>
      </w:tr>
    </w:tbl>
    <w:p w14:paraId="10E92454" w14:textId="77777777" w:rsidR="00AB426B" w:rsidRDefault="00AB426B" w:rsidP="001C5AD1">
      <w:pPr>
        <w:spacing w:after="400" w:line="360" w:lineRule="auto"/>
      </w:pPr>
    </w:p>
    <w:p w14:paraId="62B1FCD8" w14:textId="77777777" w:rsidR="00AB426B" w:rsidRDefault="00000000" w:rsidP="001C5AD1">
      <w:pPr>
        <w:spacing w:line="360" w:lineRule="auto"/>
      </w:pPr>
      <w:r>
        <w:br w:type="page"/>
      </w:r>
    </w:p>
    <w:p w14:paraId="613DC4AE" w14:textId="680804D6" w:rsidR="00AB426B" w:rsidRDefault="00000000" w:rsidP="001C5AD1">
      <w:pPr>
        <w:pStyle w:val="Heading1"/>
        <w:pBdr>
          <w:bottom w:val="single" w:sz="6" w:space="4" w:color="C0392B"/>
        </w:pBdr>
        <w:spacing w:line="360" w:lineRule="auto"/>
      </w:pPr>
      <w:r>
        <w:lastRenderedPageBreak/>
        <w:t xml:space="preserve">1. RESUMO </w:t>
      </w:r>
      <w:r w:rsidR="00F41F08">
        <w:t>DO PROJETO</w:t>
      </w:r>
    </w:p>
    <w:p w14:paraId="19AF3BBA" w14:textId="40CEA16F" w:rsidR="00AB426B" w:rsidRDefault="00000000" w:rsidP="001C5AD1">
      <w:pPr>
        <w:spacing w:before="60" w:after="100" w:line="360" w:lineRule="auto"/>
        <w:jc w:val="both"/>
      </w:pPr>
      <w:r>
        <w:rPr>
          <w:color w:val="222222"/>
        </w:rPr>
        <w:t>Este relatório apresenta o projeto de Penetration Testing realizado no âmbito da unidade curricular PACII. O objetivo central consistiu em explorar, de forma controlada e eticamente responsável, vulnerabilidades reais em serviços de rede, rec</w:t>
      </w:r>
      <w:r w:rsidR="00B5074B">
        <w:rPr>
          <w:color w:val="222222"/>
        </w:rPr>
        <w:t>orrendo a ferramentas criadas por nós, u</w:t>
      </w:r>
      <w:r w:rsidR="001C5AD1">
        <w:rPr>
          <w:color w:val="222222"/>
        </w:rPr>
        <w:t>tilizando</w:t>
      </w:r>
      <w:r w:rsidR="00B5074B">
        <w:rPr>
          <w:color w:val="222222"/>
        </w:rPr>
        <w:t xml:space="preserve"> o material lecionado nas aulas. </w:t>
      </w:r>
    </w:p>
    <w:p w14:paraId="7293135A" w14:textId="63170098" w:rsidR="00AB426B" w:rsidRDefault="00000000" w:rsidP="001C5AD1">
      <w:pPr>
        <w:spacing w:before="60" w:after="100" w:line="360" w:lineRule="auto"/>
        <w:jc w:val="both"/>
      </w:pPr>
      <w:r>
        <w:rPr>
          <w:color w:val="222222"/>
        </w:rPr>
        <w:t xml:space="preserve">O ambiente de testes foi constituído por duas máquinas virtuais </w:t>
      </w:r>
      <w:r w:rsidR="001C5AD1">
        <w:rPr>
          <w:color w:val="222222"/>
        </w:rPr>
        <w:t>numa</w:t>
      </w:r>
      <w:r>
        <w:rPr>
          <w:color w:val="222222"/>
        </w:rPr>
        <w:t xml:space="preserve"> rede isolada: Kali Linux como máquina atacante e Metasploitable 2 como alvo. A vulnerabilidade principal explorada foi a CVE-2011-2523</w:t>
      </w:r>
      <w:r w:rsidR="008120BE">
        <w:rPr>
          <w:color w:val="222222"/>
        </w:rPr>
        <w:t>,</w:t>
      </w:r>
      <w:r>
        <w:rPr>
          <w:color w:val="222222"/>
        </w:rPr>
        <w:t xml:space="preserve"> uma backdoor intencional presente no servidor FTP vsFTPd 2.3.4</w:t>
      </w:r>
      <w:r w:rsidR="008120BE">
        <w:rPr>
          <w:color w:val="222222"/>
        </w:rPr>
        <w:t>,</w:t>
      </w:r>
      <w:r>
        <w:rPr>
          <w:color w:val="222222"/>
        </w:rPr>
        <w:t xml:space="preserve"> que permite obter acesso root não autenticado. </w:t>
      </w:r>
    </w:p>
    <w:p w14:paraId="0F5A5A29" w14:textId="12A3CD3E" w:rsidR="00AB426B" w:rsidRDefault="00000000" w:rsidP="001C5AD1">
      <w:pPr>
        <w:spacing w:before="60" w:after="100" w:line="360" w:lineRule="auto"/>
        <w:jc w:val="both"/>
      </w:pPr>
      <w:r>
        <w:rPr>
          <w:color w:val="222222"/>
        </w:rPr>
        <w:t xml:space="preserve">Foi desenvolvida de raiz uma ferramenta Python modular denominada MetaPen, composta por 5 módulos especializados que cobrem integralmente as fases de um ataque de Red Team: descoberta de hosts, scanning de portas com multi-threading, banner grabbing com mapeamento automático de CVEs, e exploração com </w:t>
      </w:r>
      <w:r w:rsidR="00374B5E">
        <w:rPr>
          <w:color w:val="222222"/>
        </w:rPr>
        <w:t xml:space="preserve">uma </w:t>
      </w:r>
      <w:r>
        <w:rPr>
          <w:color w:val="222222"/>
        </w:rPr>
        <w:t>shell interativa.</w:t>
      </w:r>
    </w:p>
    <w:p w14:paraId="1841911E" w14:textId="77777777" w:rsidR="00AB426B" w:rsidRDefault="00AB426B" w:rsidP="001C5AD1">
      <w:pPr>
        <w:spacing w:after="160" w:line="360" w:lineRule="auto"/>
      </w:pPr>
    </w:p>
    <w:p w14:paraId="2668E48C" w14:textId="77777777" w:rsidR="00AB426B" w:rsidRDefault="00000000" w:rsidP="001C5AD1">
      <w:pPr>
        <w:pStyle w:val="Heading2"/>
        <w:spacing w:line="360" w:lineRule="auto"/>
      </w:pPr>
      <w:r>
        <w:t>Parâmetros do Projeto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AB426B" w14:paraId="046E3678" w14:textId="77777777">
        <w:tc>
          <w:tcPr>
            <w:tcW w:w="30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148EA0" w14:textId="77777777" w:rsidR="00AB426B" w:rsidRDefault="00000000" w:rsidP="001C5AD1">
            <w:pPr>
              <w:spacing w:line="3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Parâmetro</w:t>
            </w:r>
          </w:p>
        </w:tc>
        <w:tc>
          <w:tcPr>
            <w:tcW w:w="6026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B059B5" w14:textId="77777777" w:rsidR="00AB426B" w:rsidRDefault="00000000" w:rsidP="001C5AD1">
            <w:pPr>
              <w:spacing w:line="3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Detalhe</w:t>
            </w:r>
          </w:p>
        </w:tc>
      </w:tr>
      <w:tr w:rsidR="00AB426B" w14:paraId="5B06A347" w14:textId="77777777">
        <w:tc>
          <w:tcPr>
            <w:tcW w:w="30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2C5889" w14:textId="77777777" w:rsidR="00AB426B" w:rsidRDefault="00000000" w:rsidP="001C5AD1">
            <w:pPr>
              <w:spacing w:line="360" w:lineRule="auto"/>
            </w:pPr>
            <w:r>
              <w:rPr>
                <w:color w:val="222222"/>
                <w:sz w:val="18"/>
                <w:szCs w:val="18"/>
              </w:rPr>
              <w:t>Máquina Atacante</w:t>
            </w:r>
          </w:p>
        </w:tc>
        <w:tc>
          <w:tcPr>
            <w:tcW w:w="6026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4D496D" w14:textId="5AD1026A" w:rsidR="00AB426B" w:rsidRDefault="00000000" w:rsidP="001C5AD1">
            <w:pPr>
              <w:spacing w:line="360" w:lineRule="auto"/>
            </w:pPr>
            <w:r>
              <w:rPr>
                <w:color w:val="222222"/>
                <w:sz w:val="18"/>
                <w:szCs w:val="18"/>
              </w:rPr>
              <w:t xml:space="preserve">Kali Linux </w:t>
            </w:r>
          </w:p>
        </w:tc>
      </w:tr>
      <w:tr w:rsidR="00AB426B" w14:paraId="5F52835A" w14:textId="77777777">
        <w:tc>
          <w:tcPr>
            <w:tcW w:w="30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B2BBFA" w14:textId="77777777" w:rsidR="00AB426B" w:rsidRDefault="00000000" w:rsidP="001C5AD1">
            <w:pPr>
              <w:spacing w:line="360" w:lineRule="auto"/>
            </w:pPr>
            <w:r>
              <w:rPr>
                <w:color w:val="222222"/>
                <w:sz w:val="18"/>
                <w:szCs w:val="18"/>
              </w:rPr>
              <w:t>Máquina Vítima</w:t>
            </w:r>
          </w:p>
        </w:tc>
        <w:tc>
          <w:tcPr>
            <w:tcW w:w="6026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E22FD9" w14:textId="38237EA6" w:rsidR="00AB426B" w:rsidRDefault="00000000" w:rsidP="001C5AD1">
            <w:pPr>
              <w:spacing w:line="360" w:lineRule="auto"/>
            </w:pPr>
            <w:r>
              <w:rPr>
                <w:color w:val="222222"/>
                <w:sz w:val="18"/>
                <w:szCs w:val="18"/>
              </w:rPr>
              <w:t xml:space="preserve">Metasploitable 2 </w:t>
            </w:r>
          </w:p>
        </w:tc>
      </w:tr>
      <w:tr w:rsidR="00AB426B" w14:paraId="54FC2DDA" w14:textId="77777777">
        <w:tc>
          <w:tcPr>
            <w:tcW w:w="30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8606B5" w14:textId="77777777" w:rsidR="00AB426B" w:rsidRDefault="00000000" w:rsidP="001C5AD1">
            <w:pPr>
              <w:spacing w:line="360" w:lineRule="auto"/>
            </w:pPr>
            <w:r>
              <w:rPr>
                <w:color w:val="222222"/>
                <w:sz w:val="18"/>
                <w:szCs w:val="18"/>
              </w:rPr>
              <w:t>Vulnerabilidade Principal</w:t>
            </w:r>
          </w:p>
        </w:tc>
        <w:tc>
          <w:tcPr>
            <w:tcW w:w="6026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BC46FC" w14:textId="77777777" w:rsidR="00AB426B" w:rsidRDefault="00000000" w:rsidP="001C5AD1">
            <w:pPr>
              <w:spacing w:line="360" w:lineRule="auto"/>
            </w:pPr>
            <w:r>
              <w:rPr>
                <w:color w:val="222222"/>
                <w:sz w:val="18"/>
                <w:szCs w:val="18"/>
              </w:rPr>
              <w:t>CVE-2011-2523 — vsFTPd 2.3.4 Backdoor</w:t>
            </w:r>
          </w:p>
        </w:tc>
      </w:tr>
      <w:tr w:rsidR="00AB426B" w14:paraId="5BB7E9CE" w14:textId="77777777">
        <w:tc>
          <w:tcPr>
            <w:tcW w:w="30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77EB25" w14:textId="77777777" w:rsidR="00AB426B" w:rsidRPr="00374B5E" w:rsidRDefault="00000000" w:rsidP="001C5AD1">
            <w:pPr>
              <w:spacing w:line="360" w:lineRule="auto"/>
            </w:pPr>
            <w:r w:rsidRPr="00374B5E">
              <w:rPr>
                <w:color w:val="1A1A2E"/>
                <w:sz w:val="18"/>
                <w:szCs w:val="18"/>
              </w:rPr>
              <w:t>Impacto</w:t>
            </w:r>
          </w:p>
        </w:tc>
        <w:tc>
          <w:tcPr>
            <w:tcW w:w="6026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84DA4F" w14:textId="77777777" w:rsidR="00AB426B" w:rsidRPr="00374B5E" w:rsidRDefault="00000000" w:rsidP="001C5AD1">
            <w:pPr>
              <w:spacing w:line="360" w:lineRule="auto"/>
            </w:pPr>
            <w:r w:rsidRPr="00374B5E">
              <w:rPr>
                <w:sz w:val="18"/>
                <w:szCs w:val="18"/>
              </w:rPr>
              <w:t>Acesso root não autenticado (CVSS 10.0)</w:t>
            </w:r>
          </w:p>
        </w:tc>
      </w:tr>
      <w:tr w:rsidR="00AB426B" w:rsidRPr="001C5AD1" w14:paraId="3968DBF7" w14:textId="77777777">
        <w:tc>
          <w:tcPr>
            <w:tcW w:w="30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916D43" w14:textId="77777777" w:rsidR="00AB426B" w:rsidRDefault="00000000" w:rsidP="001C5AD1">
            <w:pPr>
              <w:spacing w:line="360" w:lineRule="auto"/>
            </w:pPr>
            <w:r>
              <w:rPr>
                <w:color w:val="222222"/>
                <w:sz w:val="18"/>
                <w:szCs w:val="18"/>
              </w:rPr>
              <w:t>Ferramentas Utilizadas</w:t>
            </w:r>
          </w:p>
        </w:tc>
        <w:tc>
          <w:tcPr>
            <w:tcW w:w="6026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196C9F" w14:textId="77777777" w:rsidR="00AB426B" w:rsidRPr="00F41F08" w:rsidRDefault="00000000" w:rsidP="001C5AD1">
            <w:pPr>
              <w:spacing w:line="360" w:lineRule="auto"/>
              <w:rPr>
                <w:lang w:val="en-US"/>
              </w:rPr>
            </w:pPr>
            <w:r w:rsidRPr="00F41F08">
              <w:rPr>
                <w:color w:val="222222"/>
                <w:sz w:val="18"/>
                <w:szCs w:val="18"/>
                <w:lang w:val="en-US"/>
              </w:rPr>
              <w:t xml:space="preserve">Python 3, </w:t>
            </w:r>
            <w:proofErr w:type="spellStart"/>
            <w:r w:rsidRPr="00F41F08">
              <w:rPr>
                <w:color w:val="222222"/>
                <w:sz w:val="18"/>
                <w:szCs w:val="18"/>
                <w:lang w:val="en-US"/>
              </w:rPr>
              <w:t>nbtscan</w:t>
            </w:r>
            <w:proofErr w:type="spellEnd"/>
            <w:r w:rsidRPr="00F41F08">
              <w:rPr>
                <w:color w:val="222222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F41F08">
              <w:rPr>
                <w:color w:val="222222"/>
                <w:sz w:val="18"/>
                <w:szCs w:val="18"/>
                <w:lang w:val="en-US"/>
              </w:rPr>
              <w:t>arp</w:t>
            </w:r>
            <w:proofErr w:type="spellEnd"/>
            <w:r w:rsidRPr="00F41F08">
              <w:rPr>
                <w:color w:val="222222"/>
                <w:sz w:val="18"/>
                <w:szCs w:val="18"/>
                <w:lang w:val="en-US"/>
              </w:rPr>
              <w:t>-scan, socket, threading</w:t>
            </w:r>
          </w:p>
        </w:tc>
      </w:tr>
      <w:tr w:rsidR="00AB426B" w14:paraId="556716B4" w14:textId="77777777">
        <w:tc>
          <w:tcPr>
            <w:tcW w:w="30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CB6229" w14:textId="5548CC02" w:rsidR="00AB426B" w:rsidRPr="00374B5E" w:rsidRDefault="00374B5E" w:rsidP="001C5AD1">
            <w:pPr>
              <w:spacing w:line="360" w:lineRule="auto"/>
              <w:rPr>
                <w:sz w:val="18"/>
                <w:szCs w:val="18"/>
              </w:rPr>
            </w:pPr>
            <w:r w:rsidRPr="00374B5E">
              <w:rPr>
                <w:color w:val="1A1A2E"/>
                <w:sz w:val="18"/>
                <w:szCs w:val="18"/>
              </w:rPr>
              <w:t>Resultado</w:t>
            </w:r>
          </w:p>
        </w:tc>
        <w:tc>
          <w:tcPr>
            <w:tcW w:w="6026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8160B0" w14:textId="0239CA6A" w:rsidR="00AB426B" w:rsidRPr="00374B5E" w:rsidRDefault="00374B5E" w:rsidP="001C5AD1">
            <w:pPr>
              <w:spacing w:line="360" w:lineRule="auto"/>
              <w:rPr>
                <w:sz w:val="18"/>
                <w:szCs w:val="18"/>
              </w:rPr>
            </w:pPr>
            <w:r w:rsidRPr="00374B5E">
              <w:rPr>
                <w:sz w:val="18"/>
                <w:szCs w:val="18"/>
              </w:rPr>
              <w:t>Shell root obtida com sucesso</w:t>
            </w:r>
          </w:p>
        </w:tc>
      </w:tr>
      <w:tr w:rsidR="00AB426B" w14:paraId="19205C2D" w14:textId="77777777">
        <w:tc>
          <w:tcPr>
            <w:tcW w:w="30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DEDE44" w14:textId="77777777" w:rsidR="00AB426B" w:rsidRDefault="00000000" w:rsidP="001C5AD1">
            <w:pPr>
              <w:spacing w:line="360" w:lineRule="auto"/>
            </w:pPr>
            <w:r>
              <w:rPr>
                <w:color w:val="222222"/>
                <w:sz w:val="18"/>
                <w:szCs w:val="18"/>
              </w:rPr>
              <w:t>Duração Total do Ataque</w:t>
            </w:r>
          </w:p>
        </w:tc>
        <w:tc>
          <w:tcPr>
            <w:tcW w:w="6026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01BF9A" w14:textId="77777777" w:rsidR="00AB426B" w:rsidRDefault="00000000" w:rsidP="001C5AD1">
            <w:pPr>
              <w:spacing w:line="360" w:lineRule="auto"/>
            </w:pPr>
            <w:r>
              <w:rPr>
                <w:color w:val="222222"/>
                <w:sz w:val="18"/>
                <w:szCs w:val="18"/>
              </w:rPr>
              <w:t>&lt; 60 segundos (discovery + scan + exploit)</w:t>
            </w:r>
          </w:p>
        </w:tc>
      </w:tr>
    </w:tbl>
    <w:p w14:paraId="097CED1D" w14:textId="77777777" w:rsidR="00AB426B" w:rsidRDefault="00AB426B" w:rsidP="001C5AD1">
      <w:pPr>
        <w:spacing w:after="200" w:line="360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B426B" w14:paraId="6CA35215" w14:textId="77777777">
        <w:tc>
          <w:tcPr>
            <w:tcW w:w="9026" w:type="dxa"/>
            <w:tcBorders>
              <w:top w:val="single" w:sz="6" w:space="0" w:color="C0392B"/>
              <w:left w:val="single" w:sz="18" w:space="0" w:color="C0392B"/>
              <w:bottom w:val="single" w:sz="6" w:space="0" w:color="C0392B"/>
              <w:right w:val="single" w:sz="6" w:space="0" w:color="C0392B"/>
            </w:tcBorders>
            <w:shd w:val="clear" w:color="auto" w:fill="FDEBD0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18A11EF2" w14:textId="542879B8" w:rsidR="00AB426B" w:rsidRDefault="00000000" w:rsidP="001C5AD1">
            <w:pPr>
              <w:spacing w:after="40" w:line="360" w:lineRule="auto"/>
            </w:pPr>
            <w:r>
              <w:rPr>
                <w:b/>
                <w:bCs/>
                <w:color w:val="C0392B"/>
                <w:sz w:val="20"/>
                <w:szCs w:val="20"/>
              </w:rPr>
              <w:t>CRITICIDADE MÁXIMA — CVSS 10.0</w:t>
            </w:r>
          </w:p>
          <w:p w14:paraId="4E020A38" w14:textId="77777777" w:rsidR="00AB426B" w:rsidRDefault="00000000" w:rsidP="001C5AD1">
            <w:pPr>
              <w:spacing w:line="360" w:lineRule="auto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A CVE-2011-2523 recebeu pontuação CVSS 10.0 — a classificação máxima de criticidade — devido ao impacto total em confidencialidade, integridade e disponibilidade, sem necessidade de qualquer credencial prévia. É considerado um dos exemplos mais emblemáticos de supply chain attack da história da segurança informática.</w:t>
            </w:r>
          </w:p>
          <w:p w14:paraId="782CE03C" w14:textId="0FE2F8C8" w:rsidR="005108D9" w:rsidRDefault="005108D9" w:rsidP="001C5AD1">
            <w:pPr>
              <w:spacing w:line="360" w:lineRule="auto"/>
            </w:pPr>
            <w:r>
              <w:rPr>
                <w:color w:val="333333"/>
                <w:sz w:val="20"/>
                <w:szCs w:val="20"/>
              </w:rPr>
              <w:t>Não existe patching possível — a única mitigação é remover ou substituir o serviço.</w:t>
            </w:r>
          </w:p>
        </w:tc>
      </w:tr>
    </w:tbl>
    <w:p w14:paraId="5090EC3C" w14:textId="77777777" w:rsidR="00AB426B" w:rsidRDefault="00000000" w:rsidP="001C5AD1">
      <w:pPr>
        <w:spacing w:line="360" w:lineRule="auto"/>
      </w:pPr>
      <w:r>
        <w:br w:type="page"/>
      </w:r>
    </w:p>
    <w:p w14:paraId="62C39655" w14:textId="77777777" w:rsidR="00AB426B" w:rsidRDefault="00000000" w:rsidP="001C5AD1">
      <w:pPr>
        <w:pStyle w:val="Heading1"/>
        <w:pBdr>
          <w:bottom w:val="single" w:sz="6" w:space="4" w:color="C0392B"/>
        </w:pBdr>
        <w:spacing w:line="360" w:lineRule="auto"/>
      </w:pPr>
      <w:r>
        <w:lastRenderedPageBreak/>
        <w:t>2. ENQUADRAMENTO TEÓRICO</w:t>
      </w:r>
    </w:p>
    <w:p w14:paraId="046B213C" w14:textId="066DB945" w:rsidR="00AB426B" w:rsidRDefault="00000000" w:rsidP="001C5AD1">
      <w:pPr>
        <w:pStyle w:val="Heading2"/>
        <w:spacing w:line="360" w:lineRule="auto"/>
      </w:pPr>
      <w:r>
        <w:t>2.1 O que é Penetration Testing?</w:t>
      </w:r>
    </w:p>
    <w:p w14:paraId="1CE6B2EC" w14:textId="77777777" w:rsidR="00AB426B" w:rsidRDefault="00000000" w:rsidP="001C5AD1">
      <w:pPr>
        <w:spacing w:before="60" w:after="100" w:line="360" w:lineRule="auto"/>
        <w:jc w:val="both"/>
      </w:pPr>
      <w:r>
        <w:rPr>
          <w:color w:val="222222"/>
        </w:rPr>
        <w:t>Penetration Testing (ou Pentesting) é um processo metodológico e autorizado de simulação de ataques informáticos a sistemas, redes ou aplicações, com o objetivo de identificar vulnerabilidades antes que atores maliciosos o façam. Ao contrário de um ataque real, o pentesting é sempre realizado com consentimento explícito do proprietário e segue fases bem definidas, documentadas e reproduzíveis.</w:t>
      </w:r>
    </w:p>
    <w:p w14:paraId="596ABD15" w14:textId="77777777" w:rsidR="00AB426B" w:rsidRDefault="00000000" w:rsidP="001C5AD1">
      <w:pPr>
        <w:spacing w:before="60" w:after="100" w:line="360" w:lineRule="auto"/>
        <w:jc w:val="both"/>
      </w:pPr>
      <w:r>
        <w:rPr>
          <w:color w:val="222222"/>
        </w:rPr>
        <w:t>A metodologia seguida neste projeto baseia-se no ciclo clássico de um ataque de Red Team:</w:t>
      </w:r>
    </w:p>
    <w:p w14:paraId="6EE4B50E" w14:textId="77777777" w:rsidR="00AB426B" w:rsidRDefault="00AB426B" w:rsidP="001C5AD1">
      <w:pPr>
        <w:spacing w:after="80" w:line="360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000"/>
        <w:gridCol w:w="6526"/>
      </w:tblGrid>
      <w:tr w:rsidR="00AB426B" w14:paraId="69E44A70" w14:textId="77777777">
        <w:tc>
          <w:tcPr>
            <w:tcW w:w="5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02BF8A" w14:textId="77777777" w:rsidR="00AB426B" w:rsidRDefault="00000000" w:rsidP="001C5AD1">
            <w:pPr>
              <w:spacing w:line="3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0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7AE8E0" w14:textId="77777777" w:rsidR="00AB426B" w:rsidRDefault="00000000" w:rsidP="001C5AD1">
            <w:pPr>
              <w:spacing w:line="3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Fase</w:t>
            </w:r>
          </w:p>
        </w:tc>
        <w:tc>
          <w:tcPr>
            <w:tcW w:w="6526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44A7C0" w14:textId="77777777" w:rsidR="00AB426B" w:rsidRDefault="00000000" w:rsidP="001C5AD1">
            <w:pPr>
              <w:spacing w:line="3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</w:tr>
      <w:tr w:rsidR="00AB426B" w14:paraId="26D9261C" w14:textId="77777777">
        <w:tc>
          <w:tcPr>
            <w:tcW w:w="5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0894C8" w14:textId="77777777" w:rsidR="00AB426B" w:rsidRDefault="00000000" w:rsidP="001C5AD1">
            <w:pPr>
              <w:spacing w:line="360" w:lineRule="auto"/>
            </w:pPr>
            <w:r>
              <w:rPr>
                <w:color w:val="222222"/>
                <w:sz w:val="18"/>
                <w:szCs w:val="18"/>
              </w:rPr>
              <w:t>1</w:t>
            </w:r>
          </w:p>
        </w:tc>
        <w:tc>
          <w:tcPr>
            <w:tcW w:w="20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40C4A7" w14:textId="77777777" w:rsidR="00AB426B" w:rsidRDefault="00000000" w:rsidP="001C5AD1">
            <w:pPr>
              <w:spacing w:line="360" w:lineRule="auto"/>
            </w:pPr>
            <w:r>
              <w:rPr>
                <w:color w:val="222222"/>
                <w:sz w:val="18"/>
                <w:szCs w:val="18"/>
              </w:rPr>
              <w:t>Reconhecimento</w:t>
            </w:r>
          </w:p>
        </w:tc>
        <w:tc>
          <w:tcPr>
            <w:tcW w:w="6526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C50838" w14:textId="77777777" w:rsidR="00AB426B" w:rsidRDefault="00000000" w:rsidP="001C5AD1">
            <w:pPr>
              <w:spacing w:line="360" w:lineRule="auto"/>
            </w:pPr>
            <w:r>
              <w:rPr>
                <w:color w:val="222222"/>
                <w:sz w:val="18"/>
                <w:szCs w:val="18"/>
              </w:rPr>
              <w:t>Identificação passiva e ativa de alvos, recolha de informação pública e mapeamento da superfície de ataque.</w:t>
            </w:r>
          </w:p>
        </w:tc>
      </w:tr>
      <w:tr w:rsidR="00AB426B" w14:paraId="74B88CB2" w14:textId="77777777">
        <w:tc>
          <w:tcPr>
            <w:tcW w:w="5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97CADF" w14:textId="77777777" w:rsidR="00AB426B" w:rsidRDefault="00000000" w:rsidP="001C5AD1">
            <w:pPr>
              <w:spacing w:line="360" w:lineRule="auto"/>
            </w:pPr>
            <w:r>
              <w:rPr>
                <w:color w:val="222222"/>
                <w:sz w:val="18"/>
                <w:szCs w:val="18"/>
              </w:rPr>
              <w:t>2</w:t>
            </w:r>
          </w:p>
        </w:tc>
        <w:tc>
          <w:tcPr>
            <w:tcW w:w="20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4ED0E3" w14:textId="77777777" w:rsidR="00AB426B" w:rsidRDefault="00000000" w:rsidP="001C5AD1">
            <w:pPr>
              <w:spacing w:line="360" w:lineRule="auto"/>
            </w:pPr>
            <w:r>
              <w:rPr>
                <w:color w:val="222222"/>
                <w:sz w:val="18"/>
                <w:szCs w:val="18"/>
              </w:rPr>
              <w:t>Scanning</w:t>
            </w:r>
          </w:p>
        </w:tc>
        <w:tc>
          <w:tcPr>
            <w:tcW w:w="6526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B06250" w14:textId="54E277BD" w:rsidR="00AB426B" w:rsidRDefault="00000000" w:rsidP="001C5AD1">
            <w:pPr>
              <w:spacing w:line="360" w:lineRule="auto"/>
            </w:pPr>
            <w:r>
              <w:rPr>
                <w:color w:val="222222"/>
                <w:sz w:val="18"/>
                <w:szCs w:val="18"/>
              </w:rPr>
              <w:t>Descoberta ativa de portas abertas</w:t>
            </w:r>
            <w:r w:rsidR="005108D9">
              <w:rPr>
                <w:color w:val="222222"/>
                <w:sz w:val="18"/>
                <w:szCs w:val="18"/>
              </w:rPr>
              <w:t xml:space="preserve"> e</w:t>
            </w:r>
            <w:r>
              <w:rPr>
                <w:color w:val="222222"/>
                <w:sz w:val="18"/>
                <w:szCs w:val="18"/>
              </w:rPr>
              <w:t xml:space="preserve"> serviços ativos</w:t>
            </w:r>
            <w:r w:rsidR="005108D9">
              <w:rPr>
                <w:color w:val="222222"/>
                <w:sz w:val="18"/>
                <w:szCs w:val="18"/>
              </w:rPr>
              <w:t>.</w:t>
            </w:r>
          </w:p>
        </w:tc>
      </w:tr>
      <w:tr w:rsidR="00AB426B" w14:paraId="6213F413" w14:textId="77777777">
        <w:tc>
          <w:tcPr>
            <w:tcW w:w="5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FA8F9C" w14:textId="77777777" w:rsidR="00AB426B" w:rsidRDefault="00000000" w:rsidP="001C5AD1">
            <w:pPr>
              <w:spacing w:line="360" w:lineRule="auto"/>
            </w:pPr>
            <w:r>
              <w:rPr>
                <w:color w:val="222222"/>
                <w:sz w:val="18"/>
                <w:szCs w:val="18"/>
              </w:rPr>
              <w:t>3</w:t>
            </w:r>
          </w:p>
        </w:tc>
        <w:tc>
          <w:tcPr>
            <w:tcW w:w="20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6432C2" w14:textId="77777777" w:rsidR="00AB426B" w:rsidRDefault="00000000" w:rsidP="001C5AD1">
            <w:pPr>
              <w:spacing w:line="360" w:lineRule="auto"/>
            </w:pPr>
            <w:r>
              <w:rPr>
                <w:color w:val="222222"/>
                <w:sz w:val="18"/>
                <w:szCs w:val="18"/>
              </w:rPr>
              <w:t>Enumeração</w:t>
            </w:r>
          </w:p>
        </w:tc>
        <w:tc>
          <w:tcPr>
            <w:tcW w:w="6526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FC0335" w14:textId="77777777" w:rsidR="00AB426B" w:rsidRDefault="00000000" w:rsidP="001C5AD1">
            <w:pPr>
              <w:spacing w:line="360" w:lineRule="auto"/>
            </w:pPr>
            <w:r>
              <w:rPr>
                <w:color w:val="222222"/>
                <w:sz w:val="18"/>
                <w:szCs w:val="18"/>
              </w:rPr>
              <w:t>Identificação detalhada de versões, configurações e possíveis falhas nos serviços detetados.</w:t>
            </w:r>
          </w:p>
        </w:tc>
      </w:tr>
      <w:tr w:rsidR="00AB426B" w14:paraId="785174D9" w14:textId="77777777">
        <w:tc>
          <w:tcPr>
            <w:tcW w:w="5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87655B" w14:textId="77777777" w:rsidR="00AB426B" w:rsidRDefault="00000000" w:rsidP="001C5AD1">
            <w:pPr>
              <w:spacing w:line="360" w:lineRule="auto"/>
            </w:pPr>
            <w:r>
              <w:rPr>
                <w:color w:val="222222"/>
                <w:sz w:val="18"/>
                <w:szCs w:val="18"/>
              </w:rPr>
              <w:t>4</w:t>
            </w:r>
          </w:p>
        </w:tc>
        <w:tc>
          <w:tcPr>
            <w:tcW w:w="20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480F7B" w14:textId="77777777" w:rsidR="00AB426B" w:rsidRDefault="00000000" w:rsidP="001C5AD1">
            <w:pPr>
              <w:spacing w:line="360" w:lineRule="auto"/>
            </w:pPr>
            <w:r>
              <w:rPr>
                <w:color w:val="222222"/>
                <w:sz w:val="18"/>
                <w:szCs w:val="18"/>
              </w:rPr>
              <w:t>Exploração</w:t>
            </w:r>
          </w:p>
        </w:tc>
        <w:tc>
          <w:tcPr>
            <w:tcW w:w="6526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8696BB" w14:textId="77777777" w:rsidR="00AB426B" w:rsidRDefault="00000000" w:rsidP="001C5AD1">
            <w:pPr>
              <w:spacing w:line="360" w:lineRule="auto"/>
            </w:pPr>
            <w:r>
              <w:rPr>
                <w:color w:val="222222"/>
                <w:sz w:val="18"/>
                <w:szCs w:val="18"/>
              </w:rPr>
              <w:t>Aproveitamento das vulnerabilidades encontradas para obter acesso não autorizado ao sistema.</w:t>
            </w:r>
          </w:p>
        </w:tc>
      </w:tr>
      <w:tr w:rsidR="00AB426B" w14:paraId="194C78C8" w14:textId="77777777">
        <w:tc>
          <w:tcPr>
            <w:tcW w:w="5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FC9EC4" w14:textId="77777777" w:rsidR="00AB426B" w:rsidRDefault="00000000" w:rsidP="001C5AD1">
            <w:pPr>
              <w:spacing w:line="360" w:lineRule="auto"/>
            </w:pPr>
            <w:r>
              <w:rPr>
                <w:color w:val="222222"/>
                <w:sz w:val="18"/>
                <w:szCs w:val="18"/>
              </w:rPr>
              <w:t>5</w:t>
            </w:r>
          </w:p>
        </w:tc>
        <w:tc>
          <w:tcPr>
            <w:tcW w:w="20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63C1CF" w14:textId="77777777" w:rsidR="00AB426B" w:rsidRDefault="00000000" w:rsidP="001C5AD1">
            <w:pPr>
              <w:spacing w:line="360" w:lineRule="auto"/>
            </w:pPr>
            <w:r>
              <w:rPr>
                <w:color w:val="222222"/>
                <w:sz w:val="18"/>
                <w:szCs w:val="18"/>
              </w:rPr>
              <w:t>Pós-Exploração</w:t>
            </w:r>
          </w:p>
        </w:tc>
        <w:tc>
          <w:tcPr>
            <w:tcW w:w="6526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0EFEA9" w14:textId="77777777" w:rsidR="00AB426B" w:rsidRDefault="00000000" w:rsidP="001C5AD1">
            <w:pPr>
              <w:spacing w:line="360" w:lineRule="auto"/>
            </w:pPr>
            <w:r>
              <w:rPr>
                <w:color w:val="222222"/>
                <w:sz w:val="18"/>
                <w:szCs w:val="18"/>
              </w:rPr>
              <w:t>Ações realizadas após o comprometimento: escalada de privilégios, persistência, movimento lateral.</w:t>
            </w:r>
          </w:p>
        </w:tc>
      </w:tr>
      <w:tr w:rsidR="00AB426B" w14:paraId="1A19C7FE" w14:textId="77777777">
        <w:tc>
          <w:tcPr>
            <w:tcW w:w="5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C24CE7" w14:textId="77777777" w:rsidR="00AB426B" w:rsidRDefault="00000000" w:rsidP="001C5AD1">
            <w:pPr>
              <w:spacing w:line="360" w:lineRule="auto"/>
            </w:pPr>
            <w:r>
              <w:rPr>
                <w:color w:val="222222"/>
                <w:sz w:val="18"/>
                <w:szCs w:val="18"/>
              </w:rPr>
              <w:t>6</w:t>
            </w:r>
          </w:p>
        </w:tc>
        <w:tc>
          <w:tcPr>
            <w:tcW w:w="20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0CEEE5" w14:textId="77777777" w:rsidR="00AB426B" w:rsidRDefault="00000000" w:rsidP="001C5AD1">
            <w:pPr>
              <w:spacing w:line="360" w:lineRule="auto"/>
            </w:pPr>
            <w:r>
              <w:rPr>
                <w:color w:val="222222"/>
                <w:sz w:val="18"/>
                <w:szCs w:val="18"/>
              </w:rPr>
              <w:t>Documentação</w:t>
            </w:r>
          </w:p>
        </w:tc>
        <w:tc>
          <w:tcPr>
            <w:tcW w:w="6526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358AC7" w14:textId="77777777" w:rsidR="00AB426B" w:rsidRDefault="00000000" w:rsidP="001C5AD1">
            <w:pPr>
              <w:spacing w:line="360" w:lineRule="auto"/>
            </w:pPr>
            <w:r>
              <w:rPr>
                <w:color w:val="222222"/>
                <w:sz w:val="18"/>
                <w:szCs w:val="18"/>
              </w:rPr>
              <w:t>Elaboração do relatório técnico com evidências, análise de impacto e recomendações de mitigação.</w:t>
            </w:r>
          </w:p>
        </w:tc>
      </w:tr>
    </w:tbl>
    <w:p w14:paraId="6A1A0AA0" w14:textId="77777777" w:rsidR="00AB426B" w:rsidRDefault="00AB426B" w:rsidP="001C5AD1">
      <w:pPr>
        <w:spacing w:after="200" w:line="360" w:lineRule="auto"/>
      </w:pPr>
    </w:p>
    <w:p w14:paraId="0416948A" w14:textId="71F411F6" w:rsidR="00AB426B" w:rsidRDefault="00374B5E" w:rsidP="001C5AD1">
      <w:pPr>
        <w:pStyle w:val="Heading2"/>
        <w:spacing w:line="360" w:lineRule="auto"/>
      </w:pPr>
      <w:r>
        <w:t>2.2 A Vulnerabilidade CVE-2011-2523</w:t>
      </w:r>
    </w:p>
    <w:p w14:paraId="714D21A2" w14:textId="77777777" w:rsidR="00AB426B" w:rsidRDefault="00000000" w:rsidP="001C5AD1">
      <w:pPr>
        <w:spacing w:before="60" w:after="100" w:line="360" w:lineRule="auto"/>
        <w:jc w:val="both"/>
      </w:pPr>
      <w:r>
        <w:rPr>
          <w:color w:val="222222"/>
        </w:rPr>
        <w:t>A CVE-2011-2523 é uma das vulnerabilidades mais conhecidas da história da segurança informática, frequentemente citada como exemplo paradigmático de um supply chain attack. O vsFTPd (Very Secure FTP Daemon) é um servidor FTP amplamente utilizado em sistemas Linux, reconhecido pela sua fiabilidade e segurança.</w:t>
      </w:r>
    </w:p>
    <w:p w14:paraId="37104A33" w14:textId="77777777" w:rsidR="00AB426B" w:rsidRDefault="00000000" w:rsidP="001C5AD1">
      <w:pPr>
        <w:spacing w:before="60" w:after="100" w:line="360" w:lineRule="auto"/>
        <w:jc w:val="both"/>
      </w:pPr>
      <w:r>
        <w:rPr>
          <w:color w:val="222222"/>
        </w:rPr>
        <w:t>Em julho de 2011, foi descoberto que a versão 2.3.4 do vsFTPd, distribuída através do repositório oficial do projeto, havia sido comprometida por um atacante desconhecido que inseriu uma backdoor deliberada no código fonte. O ficheiro vsftpd-2.3.4.tar.gz legítimo foi substituído por uma versão maliciosa sem que os utilizadores ou mantenedores do projeto se apercebessem imediatamente.</w:t>
      </w:r>
    </w:p>
    <w:p w14:paraId="06FB543B" w14:textId="77777777" w:rsidR="00AB426B" w:rsidRDefault="00AB426B" w:rsidP="001C5AD1">
      <w:pPr>
        <w:spacing w:after="120" w:line="360" w:lineRule="auto"/>
      </w:pPr>
    </w:p>
    <w:p w14:paraId="72DB1CC5" w14:textId="77777777" w:rsidR="00AB426B" w:rsidRDefault="00000000" w:rsidP="001C5AD1">
      <w:pPr>
        <w:pStyle w:val="Heading3"/>
        <w:spacing w:line="360" w:lineRule="auto"/>
      </w:pPr>
      <w:r>
        <w:lastRenderedPageBreak/>
        <w:t>Mecanismo de Ativação da Backdoor</w:t>
      </w:r>
    </w:p>
    <w:p w14:paraId="0CDA1A55" w14:textId="1D4890B5" w:rsidR="005108D9" w:rsidRDefault="00000000" w:rsidP="001C5AD1">
      <w:pPr>
        <w:spacing w:before="60" w:after="100" w:line="360" w:lineRule="auto"/>
        <w:jc w:val="both"/>
      </w:pPr>
      <w:r>
        <w:rPr>
          <w:color w:val="222222"/>
        </w:rPr>
        <w:t xml:space="preserve">O mecanismo é </w:t>
      </w:r>
      <w:r w:rsidR="005108D9">
        <w:rPr>
          <w:color w:val="222222"/>
        </w:rPr>
        <w:t xml:space="preserve">muito </w:t>
      </w:r>
      <w:r>
        <w:rPr>
          <w:color w:val="222222"/>
        </w:rPr>
        <w:t>simpl</w:t>
      </w:r>
      <w:r w:rsidR="005108D9">
        <w:rPr>
          <w:color w:val="222222"/>
        </w:rPr>
        <w:t>es</w:t>
      </w:r>
      <w:r>
        <w:rPr>
          <w:color w:val="222222"/>
        </w:rPr>
        <w:t xml:space="preserve">: quando um utilizador tenta autenticar-se com um nome de utilizador que contém a sequência ":)" (um </w:t>
      </w:r>
      <w:r w:rsidR="005108D9">
        <w:rPr>
          <w:color w:val="222222"/>
        </w:rPr>
        <w:t>emoji</w:t>
      </w:r>
      <w:r>
        <w:rPr>
          <w:color w:val="222222"/>
        </w:rPr>
        <w:t xml:space="preserve"> sorridente), o código malicioso interpreta este padrão como trigger e abre uma shell de comando na porta TCP 6200 com privilégios de root. Esta shell não requer qualquer autenticação adicional</w:t>
      </w:r>
      <w:r w:rsidR="001C5AD1">
        <w:rPr>
          <w:color w:val="222222"/>
        </w:rPr>
        <w:t>.</w:t>
      </w:r>
      <w:r>
        <w:rPr>
          <w:color w:val="222222"/>
        </w:rPr>
        <w:t xml:space="preserve"> </w:t>
      </w:r>
      <w:r w:rsidR="001C5AD1">
        <w:rPr>
          <w:color w:val="222222"/>
        </w:rPr>
        <w:t>Q</w:t>
      </w:r>
      <w:r>
        <w:rPr>
          <w:color w:val="222222"/>
        </w:rPr>
        <w:t>ualquer utilizador com acesso à rede pode ligar-se diretamente e executar comandos como superutilizador</w:t>
      </w:r>
      <w:r w:rsidR="005108D9">
        <w:rPr>
          <w:color w:val="222222"/>
        </w:rPr>
        <w:t xml:space="preserve"> (root)</w:t>
      </w:r>
      <w:r>
        <w:rPr>
          <w:color w:val="222222"/>
        </w:rP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026"/>
      </w:tblGrid>
      <w:tr w:rsidR="00AB426B" w14:paraId="3C986552" w14:textId="77777777">
        <w:tc>
          <w:tcPr>
            <w:tcW w:w="40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BC8734" w14:textId="77777777" w:rsidR="00AB426B" w:rsidRDefault="00000000" w:rsidP="001C5AD1">
            <w:pPr>
              <w:spacing w:line="3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Métrica CVSS v2</w:t>
            </w:r>
          </w:p>
        </w:tc>
        <w:tc>
          <w:tcPr>
            <w:tcW w:w="5026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9B8DB5" w14:textId="77777777" w:rsidR="00AB426B" w:rsidRDefault="00000000" w:rsidP="001C5AD1">
            <w:pPr>
              <w:spacing w:line="3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</w:tr>
      <w:tr w:rsidR="00AB426B" w14:paraId="78C511D7" w14:textId="77777777">
        <w:tc>
          <w:tcPr>
            <w:tcW w:w="40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73CB56" w14:textId="77777777" w:rsidR="00AB426B" w:rsidRPr="005108D9" w:rsidRDefault="00000000" w:rsidP="001C5AD1">
            <w:pPr>
              <w:spacing w:line="360" w:lineRule="auto"/>
            </w:pPr>
            <w:r w:rsidRPr="005108D9">
              <w:rPr>
                <w:color w:val="1A1A2E"/>
                <w:sz w:val="18"/>
                <w:szCs w:val="18"/>
              </w:rPr>
              <w:t>Score Base</w:t>
            </w:r>
          </w:p>
        </w:tc>
        <w:tc>
          <w:tcPr>
            <w:tcW w:w="5026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4C8633" w14:textId="77777777" w:rsidR="00AB426B" w:rsidRPr="005108D9" w:rsidRDefault="00000000" w:rsidP="001C5AD1">
            <w:pPr>
              <w:spacing w:line="360" w:lineRule="auto"/>
            </w:pPr>
            <w:r w:rsidRPr="005108D9">
              <w:rPr>
                <w:sz w:val="18"/>
                <w:szCs w:val="18"/>
              </w:rPr>
              <w:t>10.0 (Crítico)</w:t>
            </w:r>
          </w:p>
        </w:tc>
      </w:tr>
      <w:tr w:rsidR="00AB426B" w14:paraId="26A3A1A9" w14:textId="77777777">
        <w:tc>
          <w:tcPr>
            <w:tcW w:w="40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4A519A" w14:textId="77777777" w:rsidR="00AB426B" w:rsidRDefault="00000000" w:rsidP="001C5AD1">
            <w:pPr>
              <w:spacing w:line="360" w:lineRule="auto"/>
            </w:pPr>
            <w:r>
              <w:rPr>
                <w:color w:val="222222"/>
                <w:sz w:val="18"/>
                <w:szCs w:val="18"/>
              </w:rPr>
              <w:t>Vetor de Acesso</w:t>
            </w:r>
          </w:p>
        </w:tc>
        <w:tc>
          <w:tcPr>
            <w:tcW w:w="5026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295B63" w14:textId="77777777" w:rsidR="00AB426B" w:rsidRDefault="00000000" w:rsidP="001C5AD1">
            <w:pPr>
              <w:spacing w:line="360" w:lineRule="auto"/>
            </w:pPr>
            <w:r>
              <w:rPr>
                <w:color w:val="222222"/>
                <w:sz w:val="18"/>
                <w:szCs w:val="18"/>
              </w:rPr>
              <w:t>Network (exploração remota)</w:t>
            </w:r>
          </w:p>
        </w:tc>
      </w:tr>
      <w:tr w:rsidR="00AB426B" w14:paraId="3F5BCE05" w14:textId="77777777">
        <w:tc>
          <w:tcPr>
            <w:tcW w:w="40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20B457" w14:textId="77777777" w:rsidR="00AB426B" w:rsidRDefault="00000000" w:rsidP="001C5AD1">
            <w:pPr>
              <w:spacing w:line="360" w:lineRule="auto"/>
            </w:pPr>
            <w:r>
              <w:rPr>
                <w:color w:val="222222"/>
                <w:sz w:val="18"/>
                <w:szCs w:val="18"/>
              </w:rPr>
              <w:t>Autenticação Necessária</w:t>
            </w:r>
          </w:p>
        </w:tc>
        <w:tc>
          <w:tcPr>
            <w:tcW w:w="5026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B33742" w14:textId="77777777" w:rsidR="00AB426B" w:rsidRDefault="00000000" w:rsidP="001C5AD1">
            <w:pPr>
              <w:spacing w:line="360" w:lineRule="auto"/>
            </w:pPr>
            <w:r>
              <w:rPr>
                <w:color w:val="222222"/>
                <w:sz w:val="18"/>
                <w:szCs w:val="18"/>
              </w:rPr>
              <w:t>None</w:t>
            </w:r>
          </w:p>
        </w:tc>
      </w:tr>
      <w:tr w:rsidR="00AB426B" w14:paraId="00FAC912" w14:textId="77777777">
        <w:tc>
          <w:tcPr>
            <w:tcW w:w="40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FB7700" w14:textId="77777777" w:rsidR="00AB426B" w:rsidRDefault="00000000" w:rsidP="001C5AD1">
            <w:pPr>
              <w:spacing w:line="360" w:lineRule="auto"/>
            </w:pPr>
            <w:r>
              <w:rPr>
                <w:color w:val="222222"/>
                <w:sz w:val="18"/>
                <w:szCs w:val="18"/>
              </w:rPr>
              <w:t>Impacto Confidencialidade</w:t>
            </w:r>
          </w:p>
        </w:tc>
        <w:tc>
          <w:tcPr>
            <w:tcW w:w="5026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110508" w14:textId="3B577B04" w:rsidR="00AB426B" w:rsidRDefault="00000000" w:rsidP="001C5AD1">
            <w:pPr>
              <w:spacing w:line="360" w:lineRule="auto"/>
            </w:pPr>
            <w:r>
              <w:rPr>
                <w:color w:val="222222"/>
                <w:sz w:val="18"/>
                <w:szCs w:val="18"/>
              </w:rPr>
              <w:t>Complet</w:t>
            </w:r>
            <w:r w:rsidR="005108D9">
              <w:rPr>
                <w:color w:val="222222"/>
                <w:sz w:val="18"/>
                <w:szCs w:val="18"/>
              </w:rPr>
              <w:t>o</w:t>
            </w:r>
          </w:p>
        </w:tc>
      </w:tr>
      <w:tr w:rsidR="00AB426B" w14:paraId="02775BDF" w14:textId="77777777">
        <w:tc>
          <w:tcPr>
            <w:tcW w:w="40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005DC1" w14:textId="77777777" w:rsidR="00AB426B" w:rsidRDefault="00000000" w:rsidP="001C5AD1">
            <w:pPr>
              <w:spacing w:line="360" w:lineRule="auto"/>
            </w:pPr>
            <w:r>
              <w:rPr>
                <w:color w:val="222222"/>
                <w:sz w:val="18"/>
                <w:szCs w:val="18"/>
              </w:rPr>
              <w:t>Impacto Integridade</w:t>
            </w:r>
          </w:p>
        </w:tc>
        <w:tc>
          <w:tcPr>
            <w:tcW w:w="5026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198105" w14:textId="61A7FC1D" w:rsidR="00AB426B" w:rsidRDefault="00000000" w:rsidP="001C5AD1">
            <w:pPr>
              <w:spacing w:line="360" w:lineRule="auto"/>
            </w:pPr>
            <w:r>
              <w:rPr>
                <w:color w:val="222222"/>
                <w:sz w:val="18"/>
                <w:szCs w:val="18"/>
              </w:rPr>
              <w:t>Complet</w:t>
            </w:r>
            <w:r w:rsidR="005108D9">
              <w:rPr>
                <w:color w:val="222222"/>
                <w:sz w:val="18"/>
                <w:szCs w:val="18"/>
              </w:rPr>
              <w:t>o</w:t>
            </w:r>
          </w:p>
        </w:tc>
      </w:tr>
      <w:tr w:rsidR="00AB426B" w14:paraId="089BE35D" w14:textId="77777777">
        <w:tc>
          <w:tcPr>
            <w:tcW w:w="40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0C3AF0" w14:textId="77777777" w:rsidR="00AB426B" w:rsidRDefault="00000000" w:rsidP="001C5AD1">
            <w:pPr>
              <w:spacing w:line="360" w:lineRule="auto"/>
            </w:pPr>
            <w:r>
              <w:rPr>
                <w:color w:val="222222"/>
                <w:sz w:val="18"/>
                <w:szCs w:val="18"/>
              </w:rPr>
              <w:t>Impacto Disponibilidade</w:t>
            </w:r>
          </w:p>
        </w:tc>
        <w:tc>
          <w:tcPr>
            <w:tcW w:w="5026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3DDEDF" w14:textId="35BF8324" w:rsidR="00AB426B" w:rsidRDefault="00000000" w:rsidP="001C5AD1">
            <w:pPr>
              <w:spacing w:line="360" w:lineRule="auto"/>
            </w:pPr>
            <w:r>
              <w:rPr>
                <w:color w:val="222222"/>
                <w:sz w:val="18"/>
                <w:szCs w:val="18"/>
              </w:rPr>
              <w:t>Complet</w:t>
            </w:r>
            <w:r w:rsidR="005108D9">
              <w:rPr>
                <w:color w:val="222222"/>
                <w:sz w:val="18"/>
                <w:szCs w:val="18"/>
              </w:rPr>
              <w:t>o</w:t>
            </w:r>
          </w:p>
        </w:tc>
      </w:tr>
    </w:tbl>
    <w:p w14:paraId="5F6E0BCC" w14:textId="77777777" w:rsidR="00AB426B" w:rsidRDefault="00AB426B" w:rsidP="001C5AD1">
      <w:pPr>
        <w:spacing w:after="200" w:line="360" w:lineRule="auto"/>
      </w:pPr>
    </w:p>
    <w:p w14:paraId="1BC786F9" w14:textId="0F16C476" w:rsidR="00AB426B" w:rsidRDefault="00000000" w:rsidP="001C5AD1">
      <w:pPr>
        <w:pStyle w:val="Heading2"/>
        <w:spacing w:line="360" w:lineRule="auto"/>
      </w:pPr>
      <w:r>
        <w:t>2.3 O Ambiente Metasploitable 2</w:t>
      </w:r>
    </w:p>
    <w:p w14:paraId="5091CD95" w14:textId="5DEFA0DC" w:rsidR="00AB426B" w:rsidRDefault="00000000" w:rsidP="001C5AD1">
      <w:pPr>
        <w:spacing w:before="60" w:after="100" w:line="360" w:lineRule="auto"/>
        <w:jc w:val="both"/>
      </w:pPr>
      <w:r>
        <w:rPr>
          <w:color w:val="222222"/>
        </w:rPr>
        <w:t>O Metasploitable 2 é uma máquina virtual Linux intencionalmente vulnerável, desenvolvida pela Rapid7 para fins educativos e de treino em pentesting. Contém dezenas de serviços mal configurados e versões de software com vulnerabilidades conhecidas.</w:t>
      </w:r>
    </w:p>
    <w:p w14:paraId="04889FC7" w14:textId="77777777" w:rsidR="00AB426B" w:rsidRDefault="00AB426B" w:rsidP="001C5AD1">
      <w:pPr>
        <w:spacing w:after="120" w:line="360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600"/>
        <w:gridCol w:w="2200"/>
        <w:gridCol w:w="3426"/>
      </w:tblGrid>
      <w:tr w:rsidR="00AB426B" w14:paraId="38B39195" w14:textId="77777777">
        <w:tc>
          <w:tcPr>
            <w:tcW w:w="18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66562F" w14:textId="77777777" w:rsidR="00AB426B" w:rsidRDefault="00000000" w:rsidP="001C5AD1">
            <w:pPr>
              <w:spacing w:line="3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Serviço</w:t>
            </w:r>
          </w:p>
        </w:tc>
        <w:tc>
          <w:tcPr>
            <w:tcW w:w="16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050816" w14:textId="77777777" w:rsidR="00AB426B" w:rsidRDefault="00000000" w:rsidP="001C5AD1">
            <w:pPr>
              <w:spacing w:line="3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Versão</w:t>
            </w:r>
          </w:p>
        </w:tc>
        <w:tc>
          <w:tcPr>
            <w:tcW w:w="22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142AFB" w14:textId="77777777" w:rsidR="00AB426B" w:rsidRDefault="00000000" w:rsidP="001C5AD1">
            <w:pPr>
              <w:spacing w:line="3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CVE Associada</w:t>
            </w:r>
          </w:p>
        </w:tc>
        <w:tc>
          <w:tcPr>
            <w:tcW w:w="3426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C1A3BE" w14:textId="77777777" w:rsidR="00AB426B" w:rsidRDefault="00000000" w:rsidP="001C5AD1">
            <w:pPr>
              <w:spacing w:line="3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 de Vulnerabilidade</w:t>
            </w:r>
          </w:p>
        </w:tc>
      </w:tr>
      <w:tr w:rsidR="00AB426B" w14:paraId="34705C93" w14:textId="77777777">
        <w:tc>
          <w:tcPr>
            <w:tcW w:w="18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E4C7C9" w14:textId="77777777" w:rsidR="00AB426B" w:rsidRPr="005108D9" w:rsidRDefault="00000000" w:rsidP="001C5AD1">
            <w:pPr>
              <w:spacing w:line="360" w:lineRule="auto"/>
            </w:pPr>
            <w:r w:rsidRPr="005108D9">
              <w:rPr>
                <w:sz w:val="18"/>
                <w:szCs w:val="18"/>
              </w:rPr>
              <w:t>vsFTPd</w:t>
            </w:r>
          </w:p>
        </w:tc>
        <w:tc>
          <w:tcPr>
            <w:tcW w:w="16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D14EDF" w14:textId="77777777" w:rsidR="00AB426B" w:rsidRDefault="00000000" w:rsidP="001C5AD1">
            <w:pPr>
              <w:spacing w:line="360" w:lineRule="auto"/>
            </w:pPr>
            <w:r>
              <w:rPr>
                <w:color w:val="222222"/>
                <w:sz w:val="18"/>
                <w:szCs w:val="18"/>
              </w:rPr>
              <w:t>2.3.4</w:t>
            </w:r>
          </w:p>
        </w:tc>
        <w:tc>
          <w:tcPr>
            <w:tcW w:w="22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CBAD95" w14:textId="77777777" w:rsidR="00AB426B" w:rsidRPr="005108D9" w:rsidRDefault="00000000" w:rsidP="001C5AD1">
            <w:pPr>
              <w:spacing w:line="360" w:lineRule="auto"/>
            </w:pPr>
            <w:r w:rsidRPr="005108D9">
              <w:rPr>
                <w:sz w:val="18"/>
                <w:szCs w:val="18"/>
              </w:rPr>
              <w:t>CVE-2011-2523</w:t>
            </w:r>
          </w:p>
        </w:tc>
        <w:tc>
          <w:tcPr>
            <w:tcW w:w="3426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CF0E9C" w14:textId="77777777" w:rsidR="00AB426B" w:rsidRDefault="00000000" w:rsidP="001C5AD1">
            <w:pPr>
              <w:spacing w:line="360" w:lineRule="auto"/>
            </w:pPr>
            <w:r>
              <w:rPr>
                <w:color w:val="222222"/>
                <w:sz w:val="18"/>
                <w:szCs w:val="18"/>
              </w:rPr>
              <w:t>Backdoor / RCE com root</w:t>
            </w:r>
          </w:p>
        </w:tc>
      </w:tr>
      <w:tr w:rsidR="00AB426B" w14:paraId="68D0C637" w14:textId="77777777">
        <w:tc>
          <w:tcPr>
            <w:tcW w:w="18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9C4E70" w14:textId="77777777" w:rsidR="00AB426B" w:rsidRDefault="00000000" w:rsidP="001C5AD1">
            <w:pPr>
              <w:spacing w:line="360" w:lineRule="auto"/>
            </w:pPr>
            <w:r>
              <w:rPr>
                <w:color w:val="222222"/>
                <w:sz w:val="18"/>
                <w:szCs w:val="18"/>
              </w:rPr>
              <w:t>OpenSSH</w:t>
            </w:r>
          </w:p>
        </w:tc>
        <w:tc>
          <w:tcPr>
            <w:tcW w:w="16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7A1320" w14:textId="77777777" w:rsidR="00AB426B" w:rsidRDefault="00000000" w:rsidP="001C5AD1">
            <w:pPr>
              <w:spacing w:line="360" w:lineRule="auto"/>
            </w:pPr>
            <w:r>
              <w:rPr>
                <w:color w:val="222222"/>
                <w:sz w:val="18"/>
                <w:szCs w:val="18"/>
              </w:rPr>
              <w:t>4.7p1</w:t>
            </w:r>
          </w:p>
        </w:tc>
        <w:tc>
          <w:tcPr>
            <w:tcW w:w="22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3C96CE" w14:textId="77777777" w:rsidR="00AB426B" w:rsidRDefault="00000000" w:rsidP="001C5AD1">
            <w:pPr>
              <w:spacing w:line="360" w:lineRule="auto"/>
            </w:pPr>
            <w:r>
              <w:rPr>
                <w:color w:val="222222"/>
                <w:sz w:val="18"/>
                <w:szCs w:val="18"/>
              </w:rPr>
              <w:t>CVE-2008-1657</w:t>
            </w:r>
          </w:p>
        </w:tc>
        <w:tc>
          <w:tcPr>
            <w:tcW w:w="3426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72310E" w14:textId="77777777" w:rsidR="00AB426B" w:rsidRDefault="00000000" w:rsidP="001C5AD1">
            <w:pPr>
              <w:spacing w:line="360" w:lineRule="auto"/>
            </w:pPr>
            <w:r>
              <w:rPr>
                <w:color w:val="222222"/>
                <w:sz w:val="18"/>
                <w:szCs w:val="18"/>
              </w:rPr>
              <w:t>Bypass de restrições de acesso</w:t>
            </w:r>
          </w:p>
        </w:tc>
      </w:tr>
      <w:tr w:rsidR="00AB426B" w:rsidRPr="001C5AD1" w14:paraId="1533A38F" w14:textId="77777777">
        <w:tc>
          <w:tcPr>
            <w:tcW w:w="18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512DE8" w14:textId="77777777" w:rsidR="00AB426B" w:rsidRDefault="00000000" w:rsidP="001C5AD1">
            <w:pPr>
              <w:spacing w:line="360" w:lineRule="auto"/>
            </w:pPr>
            <w:r>
              <w:rPr>
                <w:color w:val="222222"/>
                <w:sz w:val="18"/>
                <w:szCs w:val="18"/>
              </w:rPr>
              <w:t>Apache</w:t>
            </w:r>
          </w:p>
        </w:tc>
        <w:tc>
          <w:tcPr>
            <w:tcW w:w="16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5AF5C6" w14:textId="77777777" w:rsidR="00AB426B" w:rsidRDefault="00000000" w:rsidP="001C5AD1">
            <w:pPr>
              <w:spacing w:line="360" w:lineRule="auto"/>
            </w:pPr>
            <w:r>
              <w:rPr>
                <w:color w:val="222222"/>
                <w:sz w:val="18"/>
                <w:szCs w:val="18"/>
              </w:rPr>
              <w:t>2.2.8</w:t>
            </w:r>
          </w:p>
        </w:tc>
        <w:tc>
          <w:tcPr>
            <w:tcW w:w="22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937443" w14:textId="77777777" w:rsidR="00AB426B" w:rsidRDefault="00000000" w:rsidP="001C5AD1">
            <w:pPr>
              <w:spacing w:line="360" w:lineRule="auto"/>
            </w:pPr>
            <w:r>
              <w:rPr>
                <w:color w:val="222222"/>
                <w:sz w:val="18"/>
                <w:szCs w:val="18"/>
              </w:rPr>
              <w:t>CVE-2008-0005</w:t>
            </w:r>
          </w:p>
        </w:tc>
        <w:tc>
          <w:tcPr>
            <w:tcW w:w="3426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E0052F" w14:textId="77777777" w:rsidR="00AB426B" w:rsidRPr="00F41F08" w:rsidRDefault="00000000" w:rsidP="001C5AD1">
            <w:pPr>
              <w:spacing w:line="360" w:lineRule="auto"/>
              <w:rPr>
                <w:lang w:val="en-US"/>
              </w:rPr>
            </w:pPr>
            <w:r w:rsidRPr="00F41F08">
              <w:rPr>
                <w:color w:val="222222"/>
                <w:sz w:val="18"/>
                <w:szCs w:val="18"/>
                <w:lang w:val="en-US"/>
              </w:rPr>
              <w:t>Cross-Site Scripting / Info Disclosure</w:t>
            </w:r>
          </w:p>
        </w:tc>
      </w:tr>
      <w:tr w:rsidR="00AB426B" w14:paraId="3D040E6E" w14:textId="77777777">
        <w:tc>
          <w:tcPr>
            <w:tcW w:w="18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16635D" w14:textId="77777777" w:rsidR="00AB426B" w:rsidRDefault="00000000" w:rsidP="001C5AD1">
            <w:pPr>
              <w:spacing w:line="360" w:lineRule="auto"/>
            </w:pPr>
            <w:r>
              <w:rPr>
                <w:color w:val="222222"/>
                <w:sz w:val="18"/>
                <w:szCs w:val="18"/>
              </w:rPr>
              <w:t>Samba</w:t>
            </w:r>
          </w:p>
        </w:tc>
        <w:tc>
          <w:tcPr>
            <w:tcW w:w="16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EECC63" w14:textId="77777777" w:rsidR="00AB426B" w:rsidRDefault="00000000" w:rsidP="001C5AD1">
            <w:pPr>
              <w:spacing w:line="360" w:lineRule="auto"/>
            </w:pPr>
            <w:r>
              <w:rPr>
                <w:color w:val="222222"/>
                <w:sz w:val="18"/>
                <w:szCs w:val="18"/>
              </w:rPr>
              <w:t>3.0.20</w:t>
            </w:r>
          </w:p>
        </w:tc>
        <w:tc>
          <w:tcPr>
            <w:tcW w:w="22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23D77E" w14:textId="77777777" w:rsidR="00AB426B" w:rsidRDefault="00000000" w:rsidP="001C5AD1">
            <w:pPr>
              <w:spacing w:line="360" w:lineRule="auto"/>
            </w:pPr>
            <w:r>
              <w:rPr>
                <w:color w:val="222222"/>
                <w:sz w:val="18"/>
                <w:szCs w:val="18"/>
              </w:rPr>
              <w:t>CVE-2007-2447</w:t>
            </w:r>
          </w:p>
        </w:tc>
        <w:tc>
          <w:tcPr>
            <w:tcW w:w="3426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0EDB69" w14:textId="77777777" w:rsidR="00AB426B" w:rsidRDefault="00000000" w:rsidP="001C5AD1">
            <w:pPr>
              <w:spacing w:line="360" w:lineRule="auto"/>
            </w:pPr>
            <w:r>
              <w:rPr>
                <w:color w:val="222222"/>
                <w:sz w:val="18"/>
                <w:szCs w:val="18"/>
              </w:rPr>
              <w:t>RCE via username (usermap_script)</w:t>
            </w:r>
          </w:p>
        </w:tc>
      </w:tr>
      <w:tr w:rsidR="00AB426B" w14:paraId="64669776" w14:textId="77777777">
        <w:tc>
          <w:tcPr>
            <w:tcW w:w="18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AA7025" w14:textId="77777777" w:rsidR="00AB426B" w:rsidRDefault="00000000" w:rsidP="001C5AD1">
            <w:pPr>
              <w:spacing w:line="360" w:lineRule="auto"/>
            </w:pPr>
            <w:r>
              <w:rPr>
                <w:color w:val="222222"/>
                <w:sz w:val="18"/>
                <w:szCs w:val="18"/>
              </w:rPr>
              <w:t>MySQL</w:t>
            </w:r>
          </w:p>
        </w:tc>
        <w:tc>
          <w:tcPr>
            <w:tcW w:w="16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9D21A5" w14:textId="77777777" w:rsidR="00AB426B" w:rsidRDefault="00000000" w:rsidP="001C5AD1">
            <w:pPr>
              <w:spacing w:line="360" w:lineRule="auto"/>
            </w:pPr>
            <w:r>
              <w:rPr>
                <w:color w:val="222222"/>
                <w:sz w:val="18"/>
                <w:szCs w:val="18"/>
              </w:rPr>
              <w:t>5.0.51a</w:t>
            </w:r>
          </w:p>
        </w:tc>
        <w:tc>
          <w:tcPr>
            <w:tcW w:w="22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20877E" w14:textId="77777777" w:rsidR="00AB426B" w:rsidRDefault="00000000" w:rsidP="001C5AD1">
            <w:pPr>
              <w:spacing w:line="360" w:lineRule="auto"/>
            </w:pPr>
            <w:r>
              <w:rPr>
                <w:color w:val="222222"/>
                <w:sz w:val="18"/>
                <w:szCs w:val="18"/>
              </w:rPr>
              <w:t>CVE-2008-2079</w:t>
            </w:r>
          </w:p>
        </w:tc>
        <w:tc>
          <w:tcPr>
            <w:tcW w:w="3426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FAAA5E" w14:textId="77777777" w:rsidR="00AB426B" w:rsidRDefault="00000000" w:rsidP="001C5AD1">
            <w:pPr>
              <w:spacing w:line="360" w:lineRule="auto"/>
            </w:pPr>
            <w:r>
              <w:rPr>
                <w:color w:val="222222"/>
                <w:sz w:val="18"/>
                <w:szCs w:val="18"/>
              </w:rPr>
              <w:t>Criação de tabelas arbitrárias</w:t>
            </w:r>
          </w:p>
        </w:tc>
      </w:tr>
      <w:tr w:rsidR="00AB426B" w14:paraId="54B20359" w14:textId="77777777">
        <w:tc>
          <w:tcPr>
            <w:tcW w:w="18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CD765D" w14:textId="77777777" w:rsidR="00AB426B" w:rsidRDefault="00000000" w:rsidP="001C5AD1">
            <w:pPr>
              <w:spacing w:line="360" w:lineRule="auto"/>
            </w:pPr>
            <w:r>
              <w:rPr>
                <w:color w:val="222222"/>
                <w:sz w:val="18"/>
                <w:szCs w:val="18"/>
              </w:rPr>
              <w:t>VNC</w:t>
            </w:r>
          </w:p>
        </w:tc>
        <w:tc>
          <w:tcPr>
            <w:tcW w:w="16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42A839" w14:textId="77777777" w:rsidR="00AB426B" w:rsidRDefault="00000000" w:rsidP="001C5AD1">
            <w:pPr>
              <w:spacing w:line="360" w:lineRule="auto"/>
            </w:pPr>
            <w:r>
              <w:rPr>
                <w:color w:val="222222"/>
                <w:sz w:val="18"/>
                <w:szCs w:val="18"/>
              </w:rPr>
              <w:t>—</w:t>
            </w:r>
          </w:p>
        </w:tc>
        <w:tc>
          <w:tcPr>
            <w:tcW w:w="22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3C75C4" w14:textId="77777777" w:rsidR="00AB426B" w:rsidRDefault="00000000" w:rsidP="001C5AD1">
            <w:pPr>
              <w:spacing w:line="360" w:lineRule="auto"/>
            </w:pPr>
            <w:r>
              <w:rPr>
                <w:color w:val="222222"/>
                <w:sz w:val="18"/>
                <w:szCs w:val="18"/>
              </w:rPr>
              <w:t>N/A</w:t>
            </w:r>
          </w:p>
        </w:tc>
        <w:tc>
          <w:tcPr>
            <w:tcW w:w="3426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7E98A0" w14:textId="77777777" w:rsidR="00AB426B" w:rsidRDefault="00000000" w:rsidP="001C5AD1">
            <w:pPr>
              <w:spacing w:line="360" w:lineRule="auto"/>
            </w:pPr>
            <w:r>
              <w:rPr>
                <w:color w:val="222222"/>
                <w:sz w:val="18"/>
                <w:szCs w:val="18"/>
              </w:rPr>
              <w:t>Sem autenticação configurada</w:t>
            </w:r>
          </w:p>
        </w:tc>
      </w:tr>
      <w:tr w:rsidR="00AB426B" w14:paraId="59EF3E4D" w14:textId="77777777">
        <w:tc>
          <w:tcPr>
            <w:tcW w:w="18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374346" w14:textId="77777777" w:rsidR="00AB426B" w:rsidRDefault="00000000" w:rsidP="001C5AD1">
            <w:pPr>
              <w:spacing w:line="360" w:lineRule="auto"/>
            </w:pPr>
            <w:r>
              <w:rPr>
                <w:color w:val="222222"/>
                <w:sz w:val="18"/>
                <w:szCs w:val="18"/>
              </w:rPr>
              <w:t>Telnet</w:t>
            </w:r>
          </w:p>
        </w:tc>
        <w:tc>
          <w:tcPr>
            <w:tcW w:w="16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1CBB61" w14:textId="77777777" w:rsidR="00AB426B" w:rsidRDefault="00000000" w:rsidP="001C5AD1">
            <w:pPr>
              <w:spacing w:line="360" w:lineRule="auto"/>
            </w:pPr>
            <w:r>
              <w:rPr>
                <w:color w:val="222222"/>
                <w:sz w:val="18"/>
                <w:szCs w:val="18"/>
              </w:rPr>
              <w:t>—</w:t>
            </w:r>
          </w:p>
        </w:tc>
        <w:tc>
          <w:tcPr>
            <w:tcW w:w="22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4D681C" w14:textId="77777777" w:rsidR="00AB426B" w:rsidRDefault="00000000" w:rsidP="001C5AD1">
            <w:pPr>
              <w:spacing w:line="360" w:lineRule="auto"/>
            </w:pPr>
            <w:r>
              <w:rPr>
                <w:color w:val="222222"/>
                <w:sz w:val="18"/>
                <w:szCs w:val="18"/>
              </w:rPr>
              <w:t>N/A</w:t>
            </w:r>
          </w:p>
        </w:tc>
        <w:tc>
          <w:tcPr>
            <w:tcW w:w="3426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9FB4FE" w14:textId="77777777" w:rsidR="00AB426B" w:rsidRDefault="00000000" w:rsidP="001C5AD1">
            <w:pPr>
              <w:spacing w:line="360" w:lineRule="auto"/>
            </w:pPr>
            <w:r>
              <w:rPr>
                <w:color w:val="222222"/>
                <w:sz w:val="18"/>
                <w:szCs w:val="18"/>
              </w:rPr>
              <w:t>Protocolo inseguro habilitado por defeito</w:t>
            </w:r>
          </w:p>
        </w:tc>
      </w:tr>
    </w:tbl>
    <w:p w14:paraId="4A35FB7F" w14:textId="77777777" w:rsidR="00AB426B" w:rsidRDefault="00000000" w:rsidP="001C5AD1">
      <w:pPr>
        <w:spacing w:line="360" w:lineRule="auto"/>
      </w:pPr>
      <w:r>
        <w:br w:type="page"/>
      </w:r>
    </w:p>
    <w:p w14:paraId="13FE03B7" w14:textId="77777777" w:rsidR="00AB426B" w:rsidRDefault="00000000" w:rsidP="001C5AD1">
      <w:pPr>
        <w:pStyle w:val="Heading1"/>
        <w:pBdr>
          <w:bottom w:val="single" w:sz="6" w:space="4" w:color="C0392B"/>
        </w:pBdr>
        <w:spacing w:line="360" w:lineRule="auto"/>
      </w:pPr>
      <w:r>
        <w:lastRenderedPageBreak/>
        <w:t>3. AMBIENTE DE TESTES</w:t>
      </w:r>
    </w:p>
    <w:p w14:paraId="12E14F63" w14:textId="4CFB01F2" w:rsidR="00AB426B" w:rsidRDefault="00000000" w:rsidP="001C5AD1">
      <w:pPr>
        <w:pStyle w:val="Heading2"/>
        <w:spacing w:line="360" w:lineRule="auto"/>
      </w:pPr>
      <w:r>
        <w:t>3.1 Topologia da Rede</w:t>
      </w:r>
    </w:p>
    <w:p w14:paraId="68AF3C83" w14:textId="18A358E0" w:rsidR="00AB426B" w:rsidRDefault="00000000" w:rsidP="001C5AD1">
      <w:pPr>
        <w:spacing w:before="60" w:after="100" w:line="360" w:lineRule="auto"/>
        <w:jc w:val="both"/>
      </w:pPr>
      <w:r>
        <w:rPr>
          <w:color w:val="222222"/>
        </w:rPr>
        <w:t xml:space="preserve">As duas máquinas virtuais foram configuradas em modo de rede </w:t>
      </w:r>
      <w:r w:rsidR="005108D9">
        <w:rPr>
          <w:color w:val="222222"/>
        </w:rPr>
        <w:t>NAT</w:t>
      </w:r>
      <w:r>
        <w:rPr>
          <w:color w:val="222222"/>
        </w:rPr>
        <w:t xml:space="preserve"> no VirtualBox, garantindo </w:t>
      </w:r>
      <w:r w:rsidR="000A3D6E">
        <w:rPr>
          <w:color w:val="222222"/>
        </w:rPr>
        <w:t xml:space="preserve">um sandbox </w:t>
      </w:r>
      <w:r>
        <w:rPr>
          <w:color w:val="222222"/>
        </w:rPr>
        <w:t>em relação à rede externa. Esta configuração é essencial para assegurar que qualquer atividade de scanning ou exploração não afete sistemas de terceiros, cumprindo assim os requisitos éticos e legais de um exercício de pentesting responsável.</w:t>
      </w:r>
    </w:p>
    <w:p w14:paraId="25B16C98" w14:textId="77777777" w:rsidR="00AB426B" w:rsidRDefault="00AB426B" w:rsidP="001C5AD1">
      <w:pPr>
        <w:spacing w:after="120" w:line="360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1800"/>
        <w:gridCol w:w="2726"/>
      </w:tblGrid>
      <w:tr w:rsidR="00AB426B" w14:paraId="33D57F83" w14:textId="77777777">
        <w:tc>
          <w:tcPr>
            <w:tcW w:w="20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9FD87D" w14:textId="77777777" w:rsidR="00AB426B" w:rsidRDefault="00000000" w:rsidP="001C5AD1">
            <w:pPr>
              <w:spacing w:line="3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Máquina</w:t>
            </w:r>
          </w:p>
        </w:tc>
        <w:tc>
          <w:tcPr>
            <w:tcW w:w="25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410202" w14:textId="77777777" w:rsidR="00AB426B" w:rsidRDefault="00000000" w:rsidP="001C5AD1">
            <w:pPr>
              <w:spacing w:line="3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Sistema Operativo</w:t>
            </w:r>
          </w:p>
        </w:tc>
        <w:tc>
          <w:tcPr>
            <w:tcW w:w="18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F6F551" w14:textId="77777777" w:rsidR="00AB426B" w:rsidRDefault="00000000" w:rsidP="001C5AD1">
            <w:pPr>
              <w:spacing w:line="3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Endereço IP</w:t>
            </w:r>
          </w:p>
        </w:tc>
        <w:tc>
          <w:tcPr>
            <w:tcW w:w="2726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2E2887" w14:textId="77777777" w:rsidR="00AB426B" w:rsidRDefault="00000000" w:rsidP="001C5AD1">
            <w:pPr>
              <w:spacing w:line="3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Papel no Exercício</w:t>
            </w:r>
          </w:p>
        </w:tc>
      </w:tr>
      <w:tr w:rsidR="00AB426B" w14:paraId="6059B6E8" w14:textId="77777777">
        <w:tc>
          <w:tcPr>
            <w:tcW w:w="20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898E79" w14:textId="77777777" w:rsidR="00AB426B" w:rsidRPr="000A3D6E" w:rsidRDefault="00000000" w:rsidP="001C5AD1">
            <w:pPr>
              <w:spacing w:line="360" w:lineRule="auto"/>
              <w:rPr>
                <w:sz w:val="18"/>
                <w:szCs w:val="18"/>
              </w:rPr>
            </w:pPr>
            <w:r w:rsidRPr="000A3D6E">
              <w:rPr>
                <w:sz w:val="18"/>
                <w:szCs w:val="18"/>
              </w:rPr>
              <w:t>Kali Linux</w:t>
            </w:r>
          </w:p>
        </w:tc>
        <w:tc>
          <w:tcPr>
            <w:tcW w:w="25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2B6F2E" w14:textId="77777777" w:rsidR="00AB426B" w:rsidRDefault="00000000" w:rsidP="001C5AD1">
            <w:pPr>
              <w:spacing w:line="360" w:lineRule="auto"/>
            </w:pPr>
            <w:r>
              <w:rPr>
                <w:color w:val="222222"/>
                <w:sz w:val="18"/>
                <w:szCs w:val="18"/>
              </w:rPr>
              <w:t>Kali Linux (rolling release)</w:t>
            </w:r>
          </w:p>
        </w:tc>
        <w:tc>
          <w:tcPr>
            <w:tcW w:w="18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550C88" w14:textId="77777777" w:rsidR="00AB426B" w:rsidRDefault="00000000" w:rsidP="001C5AD1">
            <w:pPr>
              <w:spacing w:line="360" w:lineRule="auto"/>
            </w:pPr>
            <w:r>
              <w:rPr>
                <w:color w:val="222222"/>
                <w:sz w:val="18"/>
                <w:szCs w:val="18"/>
              </w:rPr>
              <w:t>10.0.2.15</w:t>
            </w:r>
          </w:p>
        </w:tc>
        <w:tc>
          <w:tcPr>
            <w:tcW w:w="2726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CE888E" w14:textId="0AB788B8" w:rsidR="00AB426B" w:rsidRPr="000A3D6E" w:rsidRDefault="00000000" w:rsidP="001C5AD1">
            <w:pPr>
              <w:spacing w:line="360" w:lineRule="auto"/>
            </w:pPr>
            <w:r w:rsidRPr="000A3D6E">
              <w:rPr>
                <w:sz w:val="18"/>
                <w:szCs w:val="18"/>
              </w:rPr>
              <w:t xml:space="preserve">Máquina Atacante </w:t>
            </w:r>
          </w:p>
        </w:tc>
      </w:tr>
      <w:tr w:rsidR="00AB426B" w14:paraId="7A8961A4" w14:textId="77777777">
        <w:tc>
          <w:tcPr>
            <w:tcW w:w="20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CABDEB" w14:textId="77777777" w:rsidR="00AB426B" w:rsidRPr="000A3D6E" w:rsidRDefault="00000000" w:rsidP="001C5AD1">
            <w:pPr>
              <w:spacing w:line="360" w:lineRule="auto"/>
              <w:rPr>
                <w:sz w:val="20"/>
                <w:szCs w:val="20"/>
              </w:rPr>
            </w:pPr>
            <w:r w:rsidRPr="000A3D6E">
              <w:rPr>
                <w:sz w:val="20"/>
                <w:szCs w:val="20"/>
              </w:rPr>
              <w:t>Metasploitable 2</w:t>
            </w:r>
          </w:p>
        </w:tc>
        <w:tc>
          <w:tcPr>
            <w:tcW w:w="25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E4BFD5" w14:textId="77777777" w:rsidR="00AB426B" w:rsidRDefault="00000000" w:rsidP="001C5AD1">
            <w:pPr>
              <w:spacing w:line="360" w:lineRule="auto"/>
            </w:pPr>
            <w:r>
              <w:rPr>
                <w:color w:val="222222"/>
                <w:sz w:val="18"/>
                <w:szCs w:val="18"/>
              </w:rPr>
              <w:t>Ubuntu 8.04 LTS</w:t>
            </w:r>
          </w:p>
        </w:tc>
        <w:tc>
          <w:tcPr>
            <w:tcW w:w="18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A011BD" w14:textId="016DD5CE" w:rsidR="00AB426B" w:rsidRDefault="00000000" w:rsidP="001C5AD1">
            <w:pPr>
              <w:spacing w:line="360" w:lineRule="auto"/>
            </w:pPr>
            <w:r>
              <w:rPr>
                <w:color w:val="222222"/>
                <w:sz w:val="18"/>
                <w:szCs w:val="18"/>
              </w:rPr>
              <w:t>10.0.2.</w:t>
            </w:r>
            <w:r w:rsidR="000A3D6E">
              <w:rPr>
                <w:color w:val="222222"/>
                <w:sz w:val="18"/>
                <w:szCs w:val="18"/>
              </w:rPr>
              <w:t>3</w:t>
            </w:r>
          </w:p>
        </w:tc>
        <w:tc>
          <w:tcPr>
            <w:tcW w:w="2726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D564D1" w14:textId="49354D32" w:rsidR="00AB426B" w:rsidRPr="000A3D6E" w:rsidRDefault="00000000" w:rsidP="001C5AD1">
            <w:pPr>
              <w:spacing w:line="360" w:lineRule="auto"/>
            </w:pPr>
            <w:r w:rsidRPr="000A3D6E">
              <w:rPr>
                <w:sz w:val="18"/>
                <w:szCs w:val="18"/>
              </w:rPr>
              <w:t xml:space="preserve">Máquina Vítima </w:t>
            </w:r>
          </w:p>
        </w:tc>
      </w:tr>
    </w:tbl>
    <w:p w14:paraId="0373C7DE" w14:textId="77777777" w:rsidR="00AB426B" w:rsidRDefault="00AB426B" w:rsidP="001C5AD1">
      <w:pPr>
        <w:spacing w:after="160" w:line="360" w:lineRule="auto"/>
      </w:pPr>
    </w:p>
    <w:p w14:paraId="0BC749B9" w14:textId="4A469642" w:rsidR="00AB426B" w:rsidRDefault="00000000" w:rsidP="001C5AD1">
      <w:pPr>
        <w:pStyle w:val="Heading3"/>
        <w:spacing w:line="360" w:lineRule="auto"/>
      </w:pPr>
      <w:r>
        <w:t>Diagrama de Rede</w:t>
      </w:r>
    </w:p>
    <w:p w14:paraId="0F8DA67D" w14:textId="10FF3BF8" w:rsidR="00561028" w:rsidRDefault="00561028" w:rsidP="001C5AD1">
      <w:pPr>
        <w:pStyle w:val="Heading3"/>
        <w:spacing w:line="360" w:lineRule="auto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1D9A0F83" wp14:editId="2AAC5257">
            <wp:simplePos x="0" y="0"/>
            <wp:positionH relativeFrom="margin">
              <wp:align>center</wp:align>
            </wp:positionH>
            <wp:positionV relativeFrom="paragraph">
              <wp:posOffset>86995</wp:posOffset>
            </wp:positionV>
            <wp:extent cx="5562600" cy="2324100"/>
            <wp:effectExtent l="0" t="0" r="0" b="0"/>
            <wp:wrapNone/>
            <wp:docPr id="6332734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2734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E0C90C" w14:textId="1432B952" w:rsidR="00561028" w:rsidRDefault="00561028" w:rsidP="001C5AD1">
      <w:pPr>
        <w:pStyle w:val="Heading3"/>
        <w:spacing w:line="360" w:lineRule="auto"/>
      </w:pPr>
    </w:p>
    <w:p w14:paraId="65C80B5E" w14:textId="7BC8FA84" w:rsidR="00561028" w:rsidRDefault="00561028" w:rsidP="001C5AD1">
      <w:pPr>
        <w:pStyle w:val="Heading3"/>
        <w:spacing w:line="360" w:lineRule="auto"/>
      </w:pPr>
    </w:p>
    <w:p w14:paraId="47623B02" w14:textId="77777777" w:rsidR="00561028" w:rsidRDefault="00561028" w:rsidP="001C5AD1">
      <w:pPr>
        <w:pStyle w:val="Heading3"/>
        <w:spacing w:line="360" w:lineRule="auto"/>
      </w:pPr>
    </w:p>
    <w:p w14:paraId="7742C41B" w14:textId="5B0A4A6C" w:rsidR="00561028" w:rsidRDefault="00561028" w:rsidP="001C5AD1">
      <w:pPr>
        <w:pStyle w:val="Heading3"/>
        <w:spacing w:line="360" w:lineRule="auto"/>
      </w:pPr>
    </w:p>
    <w:p w14:paraId="0DF885F5" w14:textId="77777777" w:rsidR="00561028" w:rsidRDefault="00561028" w:rsidP="001C5AD1">
      <w:pPr>
        <w:pStyle w:val="Heading3"/>
        <w:spacing w:line="360" w:lineRule="auto"/>
      </w:pPr>
    </w:p>
    <w:p w14:paraId="7F0370A5" w14:textId="77777777" w:rsidR="00561028" w:rsidRDefault="00561028" w:rsidP="001C5AD1">
      <w:pPr>
        <w:pStyle w:val="Heading3"/>
        <w:spacing w:line="360" w:lineRule="auto"/>
      </w:pPr>
    </w:p>
    <w:p w14:paraId="218B4BD3" w14:textId="3C5082CB" w:rsidR="00561028" w:rsidRDefault="00561028" w:rsidP="001C5AD1">
      <w:pPr>
        <w:pStyle w:val="Heading3"/>
        <w:spacing w:line="360" w:lineRule="auto"/>
      </w:pPr>
    </w:p>
    <w:p w14:paraId="3EC70EA4" w14:textId="57CFA4A6" w:rsidR="00AB426B" w:rsidRDefault="00AB426B" w:rsidP="001C5AD1">
      <w:pPr>
        <w:spacing w:after="200" w:line="360" w:lineRule="auto"/>
      </w:pPr>
    </w:p>
    <w:p w14:paraId="7AAD745E" w14:textId="77777777" w:rsidR="00E510E2" w:rsidRDefault="00E510E2" w:rsidP="001C5AD1">
      <w:pPr>
        <w:spacing w:after="200" w:line="360" w:lineRule="auto"/>
      </w:pPr>
    </w:p>
    <w:p w14:paraId="660F202E" w14:textId="77777777" w:rsidR="00E510E2" w:rsidRDefault="00E510E2" w:rsidP="001C5AD1">
      <w:pPr>
        <w:spacing w:after="200" w:line="360" w:lineRule="auto"/>
      </w:pPr>
    </w:p>
    <w:p w14:paraId="11829987" w14:textId="77777777" w:rsidR="00E510E2" w:rsidRDefault="00E510E2" w:rsidP="001C5AD1">
      <w:pPr>
        <w:spacing w:after="200" w:line="360" w:lineRule="auto"/>
      </w:pPr>
    </w:p>
    <w:p w14:paraId="2CEFBFB6" w14:textId="77777777" w:rsidR="00E510E2" w:rsidRDefault="00E510E2" w:rsidP="001C5AD1">
      <w:pPr>
        <w:spacing w:after="200" w:line="360" w:lineRule="auto"/>
      </w:pPr>
    </w:p>
    <w:p w14:paraId="349F19B2" w14:textId="77777777" w:rsidR="00E510E2" w:rsidRDefault="00E510E2" w:rsidP="001C5AD1">
      <w:pPr>
        <w:spacing w:after="200" w:line="360" w:lineRule="auto"/>
      </w:pPr>
    </w:p>
    <w:p w14:paraId="7589709B" w14:textId="31C04F17" w:rsidR="00AB426B" w:rsidRDefault="00561028" w:rsidP="001C5AD1">
      <w:pPr>
        <w:pStyle w:val="Heading2"/>
        <w:spacing w:line="360" w:lineRule="auto"/>
      </w:pPr>
      <w:r>
        <w:lastRenderedPageBreak/>
        <w:t>3.2 Ferramentas e Tecnologias Utilizadas</w:t>
      </w:r>
    </w:p>
    <w:p w14:paraId="34B1F201" w14:textId="77777777" w:rsidR="00AB426B" w:rsidRDefault="00000000" w:rsidP="001C5AD1">
      <w:pPr>
        <w:spacing w:before="60" w:after="100" w:line="360" w:lineRule="auto"/>
        <w:jc w:val="both"/>
      </w:pPr>
      <w:r>
        <w:rPr>
          <w:color w:val="222222"/>
        </w:rPr>
        <w:t>O projeto recorreu exclusivamente a ferramentas de código aberto e bibliotecas nativas do Python, priorizando a compreensão profunda dos protocolos em vez da utilização de frameworks automatizadas como o Metasploit.</w:t>
      </w:r>
    </w:p>
    <w:p w14:paraId="299DE868" w14:textId="77777777" w:rsidR="00AB426B" w:rsidRDefault="00AB426B" w:rsidP="001C5AD1">
      <w:pPr>
        <w:spacing w:after="120" w:line="360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000"/>
        <w:gridCol w:w="1000"/>
        <w:gridCol w:w="3526"/>
      </w:tblGrid>
      <w:tr w:rsidR="00AB426B" w14:paraId="764DC864" w14:textId="77777777">
        <w:tc>
          <w:tcPr>
            <w:tcW w:w="25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E9A1AB" w14:textId="77777777" w:rsidR="00AB426B" w:rsidRDefault="00000000" w:rsidP="001C5AD1">
            <w:pPr>
              <w:spacing w:line="3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Ferramenta / Biblioteca</w:t>
            </w:r>
          </w:p>
        </w:tc>
        <w:tc>
          <w:tcPr>
            <w:tcW w:w="20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EBE655" w14:textId="77777777" w:rsidR="00AB426B" w:rsidRDefault="00000000" w:rsidP="001C5AD1">
            <w:pPr>
              <w:spacing w:line="3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10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EFE9C0" w14:textId="5EB5D48D" w:rsidR="00AB426B" w:rsidRDefault="00000000" w:rsidP="001C5AD1">
            <w:pPr>
              <w:spacing w:line="3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Versão</w:t>
            </w:r>
          </w:p>
        </w:tc>
        <w:tc>
          <w:tcPr>
            <w:tcW w:w="3526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E73E4C" w14:textId="77777777" w:rsidR="00AB426B" w:rsidRDefault="00000000" w:rsidP="001C5AD1">
            <w:pPr>
              <w:spacing w:line="3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Utilização no Projeto</w:t>
            </w:r>
          </w:p>
        </w:tc>
      </w:tr>
      <w:tr w:rsidR="00AB426B" w14:paraId="34699A4C" w14:textId="77777777">
        <w:tc>
          <w:tcPr>
            <w:tcW w:w="25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0D9BEA" w14:textId="77777777" w:rsidR="00AB426B" w:rsidRPr="00561028" w:rsidRDefault="00000000" w:rsidP="001C5AD1">
            <w:pPr>
              <w:spacing w:line="360" w:lineRule="auto"/>
            </w:pPr>
            <w:r w:rsidRPr="00561028">
              <w:rPr>
                <w:sz w:val="18"/>
                <w:szCs w:val="18"/>
              </w:rPr>
              <w:t>Python 3</w:t>
            </w:r>
          </w:p>
        </w:tc>
        <w:tc>
          <w:tcPr>
            <w:tcW w:w="20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2335F4" w14:textId="77777777" w:rsidR="00AB426B" w:rsidRDefault="00000000" w:rsidP="001C5AD1">
            <w:pPr>
              <w:spacing w:line="360" w:lineRule="auto"/>
            </w:pPr>
            <w:r>
              <w:rPr>
                <w:color w:val="222222"/>
                <w:sz w:val="18"/>
                <w:szCs w:val="18"/>
              </w:rPr>
              <w:t>Linguagem</w:t>
            </w:r>
          </w:p>
        </w:tc>
        <w:tc>
          <w:tcPr>
            <w:tcW w:w="10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D9923B" w14:textId="77777777" w:rsidR="00AB426B" w:rsidRDefault="00000000" w:rsidP="001C5AD1">
            <w:pPr>
              <w:spacing w:line="360" w:lineRule="auto"/>
            </w:pPr>
            <w:r>
              <w:rPr>
                <w:color w:val="222222"/>
                <w:sz w:val="18"/>
                <w:szCs w:val="18"/>
              </w:rPr>
              <w:t>3.x</w:t>
            </w:r>
          </w:p>
        </w:tc>
        <w:tc>
          <w:tcPr>
            <w:tcW w:w="3526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CBAAF1" w14:textId="549BC871" w:rsidR="00AB426B" w:rsidRDefault="00000000" w:rsidP="001C5AD1">
            <w:pPr>
              <w:spacing w:line="360" w:lineRule="auto"/>
            </w:pPr>
            <w:r>
              <w:rPr>
                <w:color w:val="222222"/>
                <w:sz w:val="18"/>
                <w:szCs w:val="18"/>
              </w:rPr>
              <w:t xml:space="preserve">Desenvolvimento integral da ferramenta </w:t>
            </w:r>
          </w:p>
        </w:tc>
      </w:tr>
      <w:tr w:rsidR="00AB426B" w14:paraId="0F93906A" w14:textId="77777777">
        <w:tc>
          <w:tcPr>
            <w:tcW w:w="25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5118AB" w14:textId="77777777" w:rsidR="00AB426B" w:rsidRDefault="00000000" w:rsidP="001C5AD1">
            <w:pPr>
              <w:spacing w:line="360" w:lineRule="auto"/>
            </w:pPr>
            <w:r>
              <w:rPr>
                <w:color w:val="222222"/>
                <w:sz w:val="18"/>
                <w:szCs w:val="18"/>
              </w:rPr>
              <w:t>nbtscan</w:t>
            </w:r>
          </w:p>
        </w:tc>
        <w:tc>
          <w:tcPr>
            <w:tcW w:w="20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2C47C5" w14:textId="77777777" w:rsidR="00AB426B" w:rsidRDefault="00000000" w:rsidP="001C5AD1">
            <w:pPr>
              <w:spacing w:line="360" w:lineRule="auto"/>
            </w:pPr>
            <w:r>
              <w:rPr>
                <w:color w:val="222222"/>
                <w:sz w:val="18"/>
                <w:szCs w:val="18"/>
              </w:rPr>
              <w:t>Network Scanner</w:t>
            </w:r>
          </w:p>
        </w:tc>
        <w:tc>
          <w:tcPr>
            <w:tcW w:w="10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C9F668" w14:textId="77777777" w:rsidR="00AB426B" w:rsidRDefault="00000000" w:rsidP="001C5AD1">
            <w:pPr>
              <w:spacing w:line="360" w:lineRule="auto"/>
            </w:pPr>
            <w:r>
              <w:rPr>
                <w:color w:val="222222"/>
                <w:sz w:val="18"/>
                <w:szCs w:val="18"/>
              </w:rPr>
              <w:t>1.0.35</w:t>
            </w:r>
          </w:p>
        </w:tc>
        <w:tc>
          <w:tcPr>
            <w:tcW w:w="3526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FEC334" w14:textId="77777777" w:rsidR="00AB426B" w:rsidRDefault="00000000" w:rsidP="001C5AD1">
            <w:pPr>
              <w:spacing w:line="360" w:lineRule="auto"/>
            </w:pPr>
            <w:r>
              <w:rPr>
                <w:color w:val="222222"/>
                <w:sz w:val="18"/>
                <w:szCs w:val="18"/>
              </w:rPr>
              <w:t>Descoberta de hosts via NetBIOS na rede local</w:t>
            </w:r>
          </w:p>
        </w:tc>
      </w:tr>
      <w:tr w:rsidR="00AB426B" w14:paraId="40BDCEAC" w14:textId="77777777">
        <w:tc>
          <w:tcPr>
            <w:tcW w:w="25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17E2FD" w14:textId="77777777" w:rsidR="00AB426B" w:rsidRDefault="00000000" w:rsidP="001C5AD1">
            <w:pPr>
              <w:spacing w:line="360" w:lineRule="auto"/>
            </w:pPr>
            <w:r>
              <w:rPr>
                <w:color w:val="222222"/>
                <w:sz w:val="18"/>
                <w:szCs w:val="18"/>
              </w:rPr>
              <w:t>arp-scan</w:t>
            </w:r>
          </w:p>
        </w:tc>
        <w:tc>
          <w:tcPr>
            <w:tcW w:w="20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6BCB64" w14:textId="77777777" w:rsidR="00AB426B" w:rsidRDefault="00000000" w:rsidP="001C5AD1">
            <w:pPr>
              <w:spacing w:line="360" w:lineRule="auto"/>
            </w:pPr>
            <w:r>
              <w:rPr>
                <w:color w:val="222222"/>
                <w:sz w:val="18"/>
                <w:szCs w:val="18"/>
              </w:rPr>
              <w:t>Network Scanner</w:t>
            </w:r>
          </w:p>
        </w:tc>
        <w:tc>
          <w:tcPr>
            <w:tcW w:w="10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66A01C" w14:textId="77777777" w:rsidR="00AB426B" w:rsidRDefault="00000000" w:rsidP="001C5AD1">
            <w:pPr>
              <w:spacing w:line="360" w:lineRule="auto"/>
            </w:pPr>
            <w:r>
              <w:rPr>
                <w:color w:val="222222"/>
                <w:sz w:val="18"/>
                <w:szCs w:val="18"/>
              </w:rPr>
              <w:t>1.9.7</w:t>
            </w:r>
          </w:p>
        </w:tc>
        <w:tc>
          <w:tcPr>
            <w:tcW w:w="3526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19116A" w14:textId="77777777" w:rsidR="00AB426B" w:rsidRDefault="00000000" w:rsidP="001C5AD1">
            <w:pPr>
              <w:spacing w:line="360" w:lineRule="auto"/>
            </w:pPr>
            <w:r>
              <w:rPr>
                <w:color w:val="222222"/>
                <w:sz w:val="18"/>
                <w:szCs w:val="18"/>
              </w:rPr>
              <w:t>Fallback de descoberta via protocolo ARP</w:t>
            </w:r>
          </w:p>
        </w:tc>
      </w:tr>
      <w:tr w:rsidR="00AB426B" w:rsidRPr="001C5AD1" w14:paraId="49D34DB5" w14:textId="77777777">
        <w:tc>
          <w:tcPr>
            <w:tcW w:w="25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AE7B0B" w14:textId="77777777" w:rsidR="00AB426B" w:rsidRDefault="00000000" w:rsidP="001C5AD1">
            <w:pPr>
              <w:spacing w:line="360" w:lineRule="auto"/>
            </w:pPr>
            <w:r>
              <w:rPr>
                <w:color w:val="222222"/>
                <w:sz w:val="18"/>
                <w:szCs w:val="18"/>
              </w:rPr>
              <w:t>socket</w:t>
            </w:r>
          </w:p>
        </w:tc>
        <w:tc>
          <w:tcPr>
            <w:tcW w:w="20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B337AD" w14:textId="77777777" w:rsidR="00AB426B" w:rsidRDefault="00000000" w:rsidP="001C5AD1">
            <w:pPr>
              <w:spacing w:line="360" w:lineRule="auto"/>
            </w:pPr>
            <w:r>
              <w:rPr>
                <w:color w:val="222222"/>
                <w:sz w:val="18"/>
                <w:szCs w:val="18"/>
              </w:rPr>
              <w:t>Biblioteca nativa Python</w:t>
            </w:r>
          </w:p>
        </w:tc>
        <w:tc>
          <w:tcPr>
            <w:tcW w:w="10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6BCA27" w14:textId="77777777" w:rsidR="00AB426B" w:rsidRDefault="00000000" w:rsidP="001C5AD1">
            <w:pPr>
              <w:spacing w:line="360" w:lineRule="auto"/>
            </w:pPr>
            <w:r>
              <w:rPr>
                <w:color w:val="222222"/>
                <w:sz w:val="18"/>
                <w:szCs w:val="18"/>
              </w:rPr>
              <w:t>—</w:t>
            </w:r>
          </w:p>
        </w:tc>
        <w:tc>
          <w:tcPr>
            <w:tcW w:w="3526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371FFE" w14:textId="77777777" w:rsidR="00AB426B" w:rsidRPr="00F41F08" w:rsidRDefault="00000000" w:rsidP="001C5AD1">
            <w:pPr>
              <w:spacing w:line="360" w:lineRule="auto"/>
              <w:rPr>
                <w:lang w:val="en-US"/>
              </w:rPr>
            </w:pPr>
            <w:r w:rsidRPr="00F41F08">
              <w:rPr>
                <w:color w:val="222222"/>
                <w:sz w:val="18"/>
                <w:szCs w:val="18"/>
                <w:lang w:val="en-US"/>
              </w:rPr>
              <w:t xml:space="preserve">Scanning TCP, banner grabbing, </w:t>
            </w:r>
            <w:proofErr w:type="spellStart"/>
            <w:r w:rsidRPr="00F41F08">
              <w:rPr>
                <w:color w:val="222222"/>
                <w:sz w:val="18"/>
                <w:szCs w:val="18"/>
                <w:lang w:val="en-US"/>
              </w:rPr>
              <w:t>conexão</w:t>
            </w:r>
            <w:proofErr w:type="spellEnd"/>
            <w:r w:rsidRPr="00F41F08">
              <w:rPr>
                <w:color w:val="222222"/>
                <w:sz w:val="18"/>
                <w:szCs w:val="18"/>
                <w:lang w:val="en-US"/>
              </w:rPr>
              <w:t xml:space="preserve"> backdoor</w:t>
            </w:r>
          </w:p>
        </w:tc>
      </w:tr>
      <w:tr w:rsidR="00AB426B" w14:paraId="5777B527" w14:textId="77777777">
        <w:tc>
          <w:tcPr>
            <w:tcW w:w="25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58EAF3" w14:textId="77777777" w:rsidR="00AB426B" w:rsidRDefault="00000000" w:rsidP="001C5AD1">
            <w:pPr>
              <w:spacing w:line="360" w:lineRule="auto"/>
            </w:pPr>
            <w:r>
              <w:rPr>
                <w:color w:val="222222"/>
                <w:sz w:val="18"/>
                <w:szCs w:val="18"/>
              </w:rPr>
              <w:t>threading</w:t>
            </w:r>
          </w:p>
        </w:tc>
        <w:tc>
          <w:tcPr>
            <w:tcW w:w="20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3A5015" w14:textId="77777777" w:rsidR="00AB426B" w:rsidRDefault="00000000" w:rsidP="001C5AD1">
            <w:pPr>
              <w:spacing w:line="360" w:lineRule="auto"/>
            </w:pPr>
            <w:r>
              <w:rPr>
                <w:color w:val="222222"/>
                <w:sz w:val="18"/>
                <w:szCs w:val="18"/>
              </w:rPr>
              <w:t>Biblioteca nativa Python</w:t>
            </w:r>
          </w:p>
        </w:tc>
        <w:tc>
          <w:tcPr>
            <w:tcW w:w="10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1F0D5E" w14:textId="77777777" w:rsidR="00AB426B" w:rsidRDefault="00000000" w:rsidP="001C5AD1">
            <w:pPr>
              <w:spacing w:line="360" w:lineRule="auto"/>
            </w:pPr>
            <w:r>
              <w:rPr>
                <w:color w:val="222222"/>
                <w:sz w:val="18"/>
                <w:szCs w:val="18"/>
              </w:rPr>
              <w:t>—</w:t>
            </w:r>
          </w:p>
        </w:tc>
        <w:tc>
          <w:tcPr>
            <w:tcW w:w="3526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50C3E4" w14:textId="77777777" w:rsidR="00AB426B" w:rsidRDefault="00000000" w:rsidP="001C5AD1">
            <w:pPr>
              <w:spacing w:line="360" w:lineRule="auto"/>
            </w:pPr>
            <w:r>
              <w:rPr>
                <w:color w:val="222222"/>
                <w:sz w:val="18"/>
                <w:szCs w:val="18"/>
              </w:rPr>
              <w:t>Paralelização do port scanner (semáforo)</w:t>
            </w:r>
          </w:p>
        </w:tc>
      </w:tr>
      <w:tr w:rsidR="00AB426B" w14:paraId="388B9067" w14:textId="77777777">
        <w:tc>
          <w:tcPr>
            <w:tcW w:w="25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6D8345" w14:textId="77777777" w:rsidR="00AB426B" w:rsidRDefault="00000000" w:rsidP="001C5AD1">
            <w:pPr>
              <w:spacing w:line="360" w:lineRule="auto"/>
            </w:pPr>
            <w:r>
              <w:rPr>
                <w:color w:val="222222"/>
                <w:sz w:val="18"/>
                <w:szCs w:val="18"/>
              </w:rPr>
              <w:t>subprocess</w:t>
            </w:r>
          </w:p>
        </w:tc>
        <w:tc>
          <w:tcPr>
            <w:tcW w:w="20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51A955" w14:textId="77777777" w:rsidR="00AB426B" w:rsidRDefault="00000000" w:rsidP="001C5AD1">
            <w:pPr>
              <w:spacing w:line="360" w:lineRule="auto"/>
            </w:pPr>
            <w:r>
              <w:rPr>
                <w:color w:val="222222"/>
                <w:sz w:val="18"/>
                <w:szCs w:val="18"/>
              </w:rPr>
              <w:t>Biblioteca nativa Python</w:t>
            </w:r>
          </w:p>
        </w:tc>
        <w:tc>
          <w:tcPr>
            <w:tcW w:w="10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DA15B8" w14:textId="77777777" w:rsidR="00AB426B" w:rsidRDefault="00000000" w:rsidP="001C5AD1">
            <w:pPr>
              <w:spacing w:line="360" w:lineRule="auto"/>
            </w:pPr>
            <w:r>
              <w:rPr>
                <w:color w:val="222222"/>
                <w:sz w:val="18"/>
                <w:szCs w:val="18"/>
              </w:rPr>
              <w:t>—</w:t>
            </w:r>
          </w:p>
        </w:tc>
        <w:tc>
          <w:tcPr>
            <w:tcW w:w="3526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8006A4" w14:textId="77777777" w:rsidR="00AB426B" w:rsidRDefault="00000000" w:rsidP="001C5AD1">
            <w:pPr>
              <w:spacing w:line="360" w:lineRule="auto"/>
            </w:pPr>
            <w:r>
              <w:rPr>
                <w:color w:val="222222"/>
                <w:sz w:val="18"/>
                <w:szCs w:val="18"/>
              </w:rPr>
              <w:t>Execução de ferramentas externas (nbtscan, arp-scan)</w:t>
            </w:r>
          </w:p>
        </w:tc>
      </w:tr>
      <w:tr w:rsidR="00AB426B" w14:paraId="77BEFFD0" w14:textId="77777777">
        <w:tc>
          <w:tcPr>
            <w:tcW w:w="25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2F9C8D" w14:textId="77777777" w:rsidR="00AB426B" w:rsidRDefault="00000000" w:rsidP="001C5AD1">
            <w:pPr>
              <w:spacing w:line="360" w:lineRule="auto"/>
            </w:pPr>
            <w:r>
              <w:rPr>
                <w:color w:val="222222"/>
                <w:sz w:val="18"/>
                <w:szCs w:val="18"/>
              </w:rPr>
              <w:t>re (regex)</w:t>
            </w:r>
          </w:p>
        </w:tc>
        <w:tc>
          <w:tcPr>
            <w:tcW w:w="20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95C4F6" w14:textId="77777777" w:rsidR="00AB426B" w:rsidRDefault="00000000" w:rsidP="001C5AD1">
            <w:pPr>
              <w:spacing w:line="360" w:lineRule="auto"/>
            </w:pPr>
            <w:r>
              <w:rPr>
                <w:color w:val="222222"/>
                <w:sz w:val="18"/>
                <w:szCs w:val="18"/>
              </w:rPr>
              <w:t>Biblioteca nativa Python</w:t>
            </w:r>
          </w:p>
        </w:tc>
        <w:tc>
          <w:tcPr>
            <w:tcW w:w="10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B1CEE2" w14:textId="77777777" w:rsidR="00AB426B" w:rsidRDefault="00000000" w:rsidP="001C5AD1">
            <w:pPr>
              <w:spacing w:line="360" w:lineRule="auto"/>
            </w:pPr>
            <w:r>
              <w:rPr>
                <w:color w:val="222222"/>
                <w:sz w:val="18"/>
                <w:szCs w:val="18"/>
              </w:rPr>
              <w:t>—</w:t>
            </w:r>
          </w:p>
        </w:tc>
        <w:tc>
          <w:tcPr>
            <w:tcW w:w="3526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5A92CF" w14:textId="77777777" w:rsidR="00AB426B" w:rsidRDefault="00000000" w:rsidP="001C5AD1">
            <w:pPr>
              <w:spacing w:line="360" w:lineRule="auto"/>
            </w:pPr>
            <w:r>
              <w:rPr>
                <w:color w:val="222222"/>
                <w:sz w:val="18"/>
                <w:szCs w:val="18"/>
              </w:rPr>
              <w:t>Parsing de IPs e banners de serviços</w:t>
            </w:r>
          </w:p>
        </w:tc>
      </w:tr>
      <w:tr w:rsidR="00AB426B" w14:paraId="4957891E" w14:textId="77777777">
        <w:tc>
          <w:tcPr>
            <w:tcW w:w="25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68CEFD" w14:textId="77777777" w:rsidR="00AB426B" w:rsidRPr="00561028" w:rsidRDefault="00000000" w:rsidP="001C5AD1">
            <w:pPr>
              <w:spacing w:line="360" w:lineRule="auto"/>
            </w:pPr>
            <w:r w:rsidRPr="00561028">
              <w:rPr>
                <w:sz w:val="18"/>
                <w:szCs w:val="18"/>
              </w:rPr>
              <w:t>VirtualBox</w:t>
            </w:r>
          </w:p>
        </w:tc>
        <w:tc>
          <w:tcPr>
            <w:tcW w:w="20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D9A6A3" w14:textId="77777777" w:rsidR="00AB426B" w:rsidRDefault="00000000" w:rsidP="001C5AD1">
            <w:pPr>
              <w:spacing w:line="360" w:lineRule="auto"/>
            </w:pPr>
            <w:r>
              <w:rPr>
                <w:color w:val="222222"/>
                <w:sz w:val="18"/>
                <w:szCs w:val="18"/>
              </w:rPr>
              <w:t>Virtualização</w:t>
            </w:r>
          </w:p>
        </w:tc>
        <w:tc>
          <w:tcPr>
            <w:tcW w:w="10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DA9641" w14:textId="77777777" w:rsidR="00AB426B" w:rsidRDefault="00000000" w:rsidP="001C5AD1">
            <w:pPr>
              <w:spacing w:line="360" w:lineRule="auto"/>
            </w:pPr>
            <w:r>
              <w:rPr>
                <w:color w:val="222222"/>
                <w:sz w:val="18"/>
                <w:szCs w:val="18"/>
              </w:rPr>
              <w:t>7.x</w:t>
            </w:r>
          </w:p>
        </w:tc>
        <w:tc>
          <w:tcPr>
            <w:tcW w:w="3526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C309B1" w14:textId="77777777" w:rsidR="00AB426B" w:rsidRDefault="00000000" w:rsidP="001C5AD1">
            <w:pPr>
              <w:spacing w:line="360" w:lineRule="auto"/>
            </w:pPr>
            <w:r>
              <w:rPr>
                <w:color w:val="222222"/>
                <w:sz w:val="18"/>
                <w:szCs w:val="18"/>
              </w:rPr>
              <w:t>Gestão das VMs e configuração de rede Host-Only</w:t>
            </w:r>
          </w:p>
        </w:tc>
      </w:tr>
    </w:tbl>
    <w:p w14:paraId="3E34181E" w14:textId="77777777" w:rsidR="00AB426B" w:rsidRDefault="00000000" w:rsidP="001C5AD1">
      <w:pPr>
        <w:spacing w:line="360" w:lineRule="auto"/>
      </w:pPr>
      <w:r>
        <w:br w:type="page"/>
      </w:r>
    </w:p>
    <w:p w14:paraId="6F8E1707" w14:textId="77657814" w:rsidR="00AB426B" w:rsidRDefault="00000000" w:rsidP="001C5AD1">
      <w:pPr>
        <w:pStyle w:val="Heading1"/>
        <w:pBdr>
          <w:bottom w:val="single" w:sz="6" w:space="4" w:color="C0392B"/>
        </w:pBdr>
        <w:spacing w:line="360" w:lineRule="auto"/>
      </w:pPr>
      <w:r>
        <w:lastRenderedPageBreak/>
        <w:t>4. DESENVOLVIMENTO DA FERRAMENTA</w:t>
      </w:r>
    </w:p>
    <w:p w14:paraId="39166978" w14:textId="4640726D" w:rsidR="00AB426B" w:rsidRDefault="00000000" w:rsidP="001C5AD1">
      <w:pPr>
        <w:spacing w:before="60" w:after="100" w:line="360" w:lineRule="auto"/>
        <w:jc w:val="both"/>
      </w:pPr>
      <w:r>
        <w:rPr>
          <w:color w:val="222222"/>
        </w:rPr>
        <w:t>Foi desenvolvida de raiz uma ferramenta Python modular. A arquitetura modular foi uma escolha deliberada para separar responsabilidades, facilitar testes unitários de cada componente, e reproduzir a estrutura real de um framework de pentesting profissional.</w:t>
      </w:r>
    </w:p>
    <w:p w14:paraId="2BD8F93C" w14:textId="16D693F2" w:rsidR="00AB426B" w:rsidRDefault="00561028" w:rsidP="001C5AD1">
      <w:pPr>
        <w:pStyle w:val="Heading2"/>
        <w:spacing w:line="360" w:lineRule="auto"/>
      </w:pPr>
      <w:r>
        <w:t>4.1 Arquitetura Modular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4826"/>
      </w:tblGrid>
      <w:tr w:rsidR="00AB426B" w14:paraId="3C8DF66A" w14:textId="77777777">
        <w:tc>
          <w:tcPr>
            <w:tcW w:w="20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DE4811" w14:textId="77777777" w:rsidR="00AB426B" w:rsidRDefault="00000000" w:rsidP="001C5AD1">
            <w:pPr>
              <w:spacing w:line="3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Módulo</w:t>
            </w:r>
          </w:p>
        </w:tc>
        <w:tc>
          <w:tcPr>
            <w:tcW w:w="22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7F82C7" w14:textId="77777777" w:rsidR="00AB426B" w:rsidRDefault="00000000" w:rsidP="001C5AD1">
            <w:pPr>
              <w:spacing w:line="3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Ficheiro</w:t>
            </w:r>
          </w:p>
        </w:tc>
        <w:tc>
          <w:tcPr>
            <w:tcW w:w="4826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C8D487" w14:textId="77777777" w:rsidR="00AB426B" w:rsidRDefault="00000000" w:rsidP="001C5AD1">
            <w:pPr>
              <w:spacing w:line="3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Responsabilidade Principal</w:t>
            </w:r>
          </w:p>
        </w:tc>
      </w:tr>
      <w:tr w:rsidR="00AB426B" w14:paraId="10968F79" w14:textId="77777777">
        <w:tc>
          <w:tcPr>
            <w:tcW w:w="20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332344" w14:textId="4206FBE0" w:rsidR="00AB426B" w:rsidRPr="00561028" w:rsidRDefault="00561028" w:rsidP="001C5AD1">
            <w:pPr>
              <w:spacing w:line="360" w:lineRule="auto"/>
              <w:rPr>
                <w:sz w:val="18"/>
                <w:szCs w:val="18"/>
              </w:rPr>
            </w:pPr>
            <w:r w:rsidRPr="00561028">
              <w:rPr>
                <w:sz w:val="18"/>
                <w:szCs w:val="18"/>
              </w:rPr>
              <w:t>Fich</w:t>
            </w:r>
            <w:r>
              <w:rPr>
                <w:sz w:val="18"/>
                <w:szCs w:val="18"/>
              </w:rPr>
              <w:t>ei</w:t>
            </w:r>
            <w:r w:rsidRPr="00561028">
              <w:rPr>
                <w:sz w:val="18"/>
                <w:szCs w:val="18"/>
              </w:rPr>
              <w:t>ro main</w:t>
            </w:r>
          </w:p>
        </w:tc>
        <w:tc>
          <w:tcPr>
            <w:tcW w:w="22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DCAA9E" w14:textId="77777777" w:rsidR="00AB426B" w:rsidRDefault="00000000" w:rsidP="001C5AD1">
            <w:pPr>
              <w:spacing w:line="360" w:lineRule="auto"/>
            </w:pPr>
            <w:r>
              <w:rPr>
                <w:color w:val="222222"/>
                <w:sz w:val="18"/>
                <w:szCs w:val="18"/>
              </w:rPr>
              <w:t>main.py</w:t>
            </w:r>
          </w:p>
        </w:tc>
        <w:tc>
          <w:tcPr>
            <w:tcW w:w="4826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8A2ABE" w14:textId="2736B438" w:rsidR="00AB426B" w:rsidRDefault="00000000" w:rsidP="001C5AD1">
            <w:pPr>
              <w:spacing w:line="360" w:lineRule="auto"/>
            </w:pPr>
            <w:r>
              <w:rPr>
                <w:color w:val="222222"/>
                <w:sz w:val="18"/>
                <w:szCs w:val="18"/>
              </w:rPr>
              <w:t xml:space="preserve">Menu interativo, logging estruturado, orquestração do fluxo de ataque e </w:t>
            </w:r>
            <w:r w:rsidR="00561028">
              <w:rPr>
                <w:color w:val="222222"/>
                <w:sz w:val="18"/>
                <w:szCs w:val="18"/>
              </w:rPr>
              <w:t xml:space="preserve">criação </w:t>
            </w:r>
            <w:r>
              <w:rPr>
                <w:color w:val="222222"/>
                <w:sz w:val="18"/>
                <w:szCs w:val="18"/>
              </w:rPr>
              <w:t>de relatório automático.</w:t>
            </w:r>
          </w:p>
        </w:tc>
      </w:tr>
      <w:tr w:rsidR="00AB426B" w14:paraId="260F0F6E" w14:textId="77777777">
        <w:tc>
          <w:tcPr>
            <w:tcW w:w="20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0ABD44" w14:textId="77777777" w:rsidR="00AB426B" w:rsidRPr="00561028" w:rsidRDefault="00000000" w:rsidP="001C5AD1">
            <w:pPr>
              <w:spacing w:line="360" w:lineRule="auto"/>
              <w:rPr>
                <w:sz w:val="18"/>
                <w:szCs w:val="18"/>
              </w:rPr>
            </w:pPr>
            <w:r w:rsidRPr="00561028">
              <w:rPr>
                <w:sz w:val="18"/>
                <w:szCs w:val="18"/>
              </w:rPr>
              <w:t>Net Scanner</w:t>
            </w:r>
          </w:p>
        </w:tc>
        <w:tc>
          <w:tcPr>
            <w:tcW w:w="22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0BCF43" w14:textId="77777777" w:rsidR="00AB426B" w:rsidRDefault="00000000" w:rsidP="001C5AD1">
            <w:pPr>
              <w:spacing w:line="360" w:lineRule="auto"/>
            </w:pPr>
            <w:r>
              <w:rPr>
                <w:color w:val="222222"/>
                <w:sz w:val="18"/>
                <w:szCs w:val="18"/>
              </w:rPr>
              <w:t>net_scanner.py</w:t>
            </w:r>
          </w:p>
        </w:tc>
        <w:tc>
          <w:tcPr>
            <w:tcW w:w="4826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1B3D64" w14:textId="77777777" w:rsidR="00AB426B" w:rsidRDefault="00000000" w:rsidP="001C5AD1">
            <w:pPr>
              <w:spacing w:line="360" w:lineRule="auto"/>
            </w:pPr>
            <w:r>
              <w:rPr>
                <w:color w:val="222222"/>
                <w:sz w:val="18"/>
                <w:szCs w:val="18"/>
              </w:rPr>
              <w:t>Descoberta de hosts via nbtscan e arp-scan, com deteção automática do IP atacante e inferência de sub-rede.</w:t>
            </w:r>
          </w:p>
        </w:tc>
      </w:tr>
      <w:tr w:rsidR="00AB426B" w14:paraId="5C737CF3" w14:textId="77777777">
        <w:tc>
          <w:tcPr>
            <w:tcW w:w="20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CFAA3B" w14:textId="77777777" w:rsidR="00AB426B" w:rsidRPr="00561028" w:rsidRDefault="00000000" w:rsidP="001C5AD1">
            <w:pPr>
              <w:spacing w:line="360" w:lineRule="auto"/>
              <w:rPr>
                <w:sz w:val="18"/>
                <w:szCs w:val="18"/>
              </w:rPr>
            </w:pPr>
            <w:r w:rsidRPr="00561028">
              <w:rPr>
                <w:sz w:val="18"/>
                <w:szCs w:val="18"/>
              </w:rPr>
              <w:t>Port Scanner</w:t>
            </w:r>
          </w:p>
        </w:tc>
        <w:tc>
          <w:tcPr>
            <w:tcW w:w="22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C266E8" w14:textId="77777777" w:rsidR="00AB426B" w:rsidRDefault="00000000" w:rsidP="001C5AD1">
            <w:pPr>
              <w:spacing w:line="360" w:lineRule="auto"/>
            </w:pPr>
            <w:r>
              <w:rPr>
                <w:color w:val="222222"/>
                <w:sz w:val="18"/>
                <w:szCs w:val="18"/>
              </w:rPr>
              <w:t>port_scanner.py</w:t>
            </w:r>
          </w:p>
        </w:tc>
        <w:tc>
          <w:tcPr>
            <w:tcW w:w="4826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F2CB70" w14:textId="78AC88C7" w:rsidR="00AB426B" w:rsidRDefault="00000000" w:rsidP="001C5AD1">
            <w:pPr>
              <w:spacing w:line="360" w:lineRule="auto"/>
            </w:pPr>
            <w:r>
              <w:rPr>
                <w:color w:val="222222"/>
                <w:sz w:val="18"/>
                <w:szCs w:val="18"/>
              </w:rPr>
              <w:t>Scanner TCP multi-threaded, mapeamento de serviços e medição de latência.</w:t>
            </w:r>
          </w:p>
        </w:tc>
      </w:tr>
      <w:tr w:rsidR="00AB426B" w14:paraId="2064782C" w14:textId="77777777">
        <w:tc>
          <w:tcPr>
            <w:tcW w:w="20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8D5A75" w14:textId="77777777" w:rsidR="00AB426B" w:rsidRPr="00561028" w:rsidRDefault="00000000" w:rsidP="001C5AD1">
            <w:pPr>
              <w:spacing w:line="360" w:lineRule="auto"/>
              <w:rPr>
                <w:sz w:val="18"/>
                <w:szCs w:val="18"/>
              </w:rPr>
            </w:pPr>
            <w:r w:rsidRPr="00561028">
              <w:rPr>
                <w:sz w:val="18"/>
                <w:szCs w:val="18"/>
              </w:rPr>
              <w:t>Banner Grabber</w:t>
            </w:r>
          </w:p>
        </w:tc>
        <w:tc>
          <w:tcPr>
            <w:tcW w:w="22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D40EBA" w14:textId="77777777" w:rsidR="00AB426B" w:rsidRDefault="00000000" w:rsidP="001C5AD1">
            <w:pPr>
              <w:spacing w:line="360" w:lineRule="auto"/>
            </w:pPr>
            <w:r>
              <w:rPr>
                <w:color w:val="222222"/>
                <w:sz w:val="18"/>
                <w:szCs w:val="18"/>
              </w:rPr>
              <w:t>banner_grabbing.py</w:t>
            </w:r>
          </w:p>
        </w:tc>
        <w:tc>
          <w:tcPr>
            <w:tcW w:w="4826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45AF58" w14:textId="77777777" w:rsidR="00AB426B" w:rsidRDefault="00000000" w:rsidP="001C5AD1">
            <w:pPr>
              <w:spacing w:line="360" w:lineRule="auto"/>
            </w:pPr>
            <w:r>
              <w:rPr>
                <w:color w:val="222222"/>
                <w:sz w:val="18"/>
                <w:szCs w:val="18"/>
              </w:rPr>
              <w:t>Recolha de banners por porta, identificação de versões e mapeamento automático para CVEs conhecidas.</w:t>
            </w:r>
          </w:p>
        </w:tc>
      </w:tr>
      <w:tr w:rsidR="00AB426B" w14:paraId="4DB43954" w14:textId="77777777">
        <w:tc>
          <w:tcPr>
            <w:tcW w:w="20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62E21C" w14:textId="77777777" w:rsidR="00AB426B" w:rsidRPr="00561028" w:rsidRDefault="00000000" w:rsidP="001C5AD1">
            <w:pPr>
              <w:spacing w:line="360" w:lineRule="auto"/>
              <w:rPr>
                <w:sz w:val="18"/>
                <w:szCs w:val="18"/>
              </w:rPr>
            </w:pPr>
            <w:r w:rsidRPr="00561028">
              <w:rPr>
                <w:sz w:val="18"/>
                <w:szCs w:val="18"/>
              </w:rPr>
              <w:t>Backdoor Exploit</w:t>
            </w:r>
          </w:p>
        </w:tc>
        <w:tc>
          <w:tcPr>
            <w:tcW w:w="22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8939DD" w14:textId="77777777" w:rsidR="00AB426B" w:rsidRDefault="00000000" w:rsidP="001C5AD1">
            <w:pPr>
              <w:spacing w:line="360" w:lineRule="auto"/>
            </w:pPr>
            <w:r>
              <w:rPr>
                <w:color w:val="222222"/>
                <w:sz w:val="18"/>
                <w:szCs w:val="18"/>
              </w:rPr>
              <w:t>backdoor_exploit.py</w:t>
            </w:r>
          </w:p>
        </w:tc>
        <w:tc>
          <w:tcPr>
            <w:tcW w:w="4826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7DD07E" w14:textId="77777777" w:rsidR="00AB426B" w:rsidRDefault="00000000" w:rsidP="001C5AD1">
            <w:pPr>
              <w:spacing w:line="360" w:lineRule="auto"/>
            </w:pPr>
            <w:r>
              <w:rPr>
                <w:color w:val="222222"/>
                <w:sz w:val="18"/>
                <w:szCs w:val="18"/>
              </w:rPr>
              <w:t>Exploração da CVE-2011-2523: verificação do banner, envio do trigger, ligação à porta 6200, shell root interativa.</w:t>
            </w:r>
          </w:p>
        </w:tc>
      </w:tr>
    </w:tbl>
    <w:p w14:paraId="16083744" w14:textId="77777777" w:rsidR="00AB426B" w:rsidRDefault="00AB426B" w:rsidP="001C5AD1">
      <w:pPr>
        <w:spacing w:after="200" w:line="360" w:lineRule="auto"/>
      </w:pPr>
    </w:p>
    <w:p w14:paraId="543CE6D2" w14:textId="6DEF5DEA" w:rsidR="00AB426B" w:rsidRDefault="00561028" w:rsidP="001C5AD1">
      <w:pPr>
        <w:pStyle w:val="Heading2"/>
        <w:spacing w:line="360" w:lineRule="auto"/>
      </w:pPr>
      <w:r>
        <w:t>4.2 Módulo 1 — Descoberta de Hosts (net_scanner.py)</w:t>
      </w:r>
    </w:p>
    <w:p w14:paraId="36C77CCD" w14:textId="3E8D7FB5" w:rsidR="00AB426B" w:rsidRDefault="00000000" w:rsidP="001C5AD1">
      <w:pPr>
        <w:spacing w:before="60" w:after="100" w:line="360" w:lineRule="auto"/>
        <w:jc w:val="both"/>
      </w:pPr>
      <w:r>
        <w:rPr>
          <w:color w:val="222222"/>
        </w:rPr>
        <w:t>O módulo de descoberta identifica automaticamente o endereço IP da máquina atacante via ip -4 addr show e infere a sub-rede alvo a partir do endereço obtido. A arquitetura inclui um mecanismo de fallback robusto: caso o nbtscan falhe</w:t>
      </w:r>
      <w:r w:rsidR="008120BE">
        <w:rPr>
          <w:color w:val="222222"/>
        </w:rPr>
        <w:t>,</w:t>
      </w:r>
      <w:r>
        <w:rPr>
          <w:color w:val="222222"/>
        </w:rPr>
        <w:t xml:space="preserve"> por ausência do binário ou timeout de red</w:t>
      </w:r>
      <w:r w:rsidR="008120BE">
        <w:rPr>
          <w:color w:val="222222"/>
        </w:rPr>
        <w:t xml:space="preserve">e, </w:t>
      </w:r>
      <w:r>
        <w:rPr>
          <w:color w:val="222222"/>
        </w:rPr>
        <w:t>o arp-scan é ativado automaticamente como método alternativo de enumeração de hosts.</w:t>
      </w:r>
    </w:p>
    <w:p w14:paraId="1E0B8B5B" w14:textId="77777777" w:rsidR="00AB426B" w:rsidRPr="00F41F08" w:rsidRDefault="00000000" w:rsidP="001C5AD1">
      <w:pPr>
        <w:pStyle w:val="Heading2"/>
        <w:spacing w:line="360" w:lineRule="auto"/>
        <w:rPr>
          <w:lang w:val="en-US"/>
        </w:rPr>
      </w:pPr>
      <w:r w:rsidRPr="00F41F08">
        <w:rPr>
          <w:lang w:val="en-US"/>
        </w:rPr>
        <w:t xml:space="preserve">4.3  </w:t>
      </w:r>
      <w:proofErr w:type="spellStart"/>
      <w:r w:rsidRPr="00F41F08">
        <w:rPr>
          <w:lang w:val="en-US"/>
        </w:rPr>
        <w:t>Módulo</w:t>
      </w:r>
      <w:proofErr w:type="spellEnd"/>
      <w:r w:rsidRPr="00F41F08">
        <w:rPr>
          <w:lang w:val="en-US"/>
        </w:rPr>
        <w:t xml:space="preserve"> 2 — Port Scanner Multi-threaded (port_scanner.py)</w:t>
      </w:r>
    </w:p>
    <w:p w14:paraId="32B7E6E4" w14:textId="35A0F273" w:rsidR="00AB426B" w:rsidRPr="001F574D" w:rsidRDefault="00000000" w:rsidP="001C5AD1">
      <w:pPr>
        <w:spacing w:before="60" w:after="100" w:line="360" w:lineRule="auto"/>
        <w:jc w:val="both"/>
      </w:pPr>
      <w:r>
        <w:rPr>
          <w:color w:val="222222"/>
        </w:rPr>
        <w:t>O scanner de portas utiliza threading.</w:t>
      </w:r>
      <w:r w:rsidR="008120BE">
        <w:rPr>
          <w:color w:val="222222"/>
        </w:rPr>
        <w:t xml:space="preserve">  </w:t>
      </w:r>
      <w:r>
        <w:rPr>
          <w:color w:val="222222"/>
        </w:rPr>
        <w:t>Semaphore para controlar a concorrência máxima (configurável, por defeito 50 threads), evitando sobrecarga no alvo. Para cada porta aberta, regista o serviço associado e o tempo de resposta em milissegundos</w:t>
      </w:r>
      <w:r w:rsidR="008120BE">
        <w:rPr>
          <w:color w:val="222222"/>
        </w:rPr>
        <w:t>,</w:t>
      </w:r>
      <w:r>
        <w:rPr>
          <w:color w:val="222222"/>
        </w:rPr>
        <w:t xml:space="preserve"> informação relevante para deteção de firewalls ou rate-limiting.</w:t>
      </w:r>
    </w:p>
    <w:p w14:paraId="54218840" w14:textId="6E6A2624" w:rsidR="00AB426B" w:rsidRDefault="001F574D" w:rsidP="001C5AD1">
      <w:pPr>
        <w:pStyle w:val="Heading2"/>
        <w:spacing w:line="360" w:lineRule="auto"/>
      </w:pPr>
      <w:r>
        <w:t>4.4 Módulo 3 — Banner Grabbing e Identificação de CVEs (banner_grabbing.py)</w:t>
      </w:r>
    </w:p>
    <w:p w14:paraId="5F5BB799" w14:textId="794631EE" w:rsidR="00AB426B" w:rsidRPr="001F574D" w:rsidRDefault="00000000" w:rsidP="001C5AD1">
      <w:pPr>
        <w:spacing w:before="60" w:after="100" w:line="360" w:lineRule="auto"/>
        <w:jc w:val="both"/>
      </w:pPr>
      <w:r>
        <w:rPr>
          <w:color w:val="222222"/>
        </w:rPr>
        <w:t>Este módulo conecta-se a cada porta aberta, recolhe o banner de identificação do serviço e compara-o contra um dicionário interno de versões vulneráveis conhecidas. Para portas HTTP é enviado um pedido GET; para FTP/SMTP é enviado o comando HELP para forçar uma resposta identificadora.</w:t>
      </w:r>
    </w:p>
    <w:p w14:paraId="5C9F48B7" w14:textId="77777777" w:rsidR="00AB426B" w:rsidRPr="00F41F08" w:rsidRDefault="00000000" w:rsidP="001C5AD1">
      <w:pPr>
        <w:pStyle w:val="Heading2"/>
        <w:spacing w:line="360" w:lineRule="auto"/>
        <w:rPr>
          <w:lang w:val="en-US"/>
        </w:rPr>
      </w:pPr>
      <w:r w:rsidRPr="00F41F08">
        <w:rPr>
          <w:lang w:val="en-US"/>
        </w:rPr>
        <w:lastRenderedPageBreak/>
        <w:t xml:space="preserve">4.5  </w:t>
      </w:r>
      <w:proofErr w:type="spellStart"/>
      <w:r w:rsidRPr="00F41F08">
        <w:rPr>
          <w:lang w:val="en-US"/>
        </w:rPr>
        <w:t>Módulo</w:t>
      </w:r>
      <w:proofErr w:type="spellEnd"/>
      <w:r w:rsidRPr="00F41F08">
        <w:rPr>
          <w:lang w:val="en-US"/>
        </w:rPr>
        <w:t xml:space="preserve"> 4 — Exploit </w:t>
      </w:r>
      <w:proofErr w:type="spellStart"/>
      <w:r w:rsidRPr="00F41F08">
        <w:rPr>
          <w:lang w:val="en-US"/>
        </w:rPr>
        <w:t>vsFTPd</w:t>
      </w:r>
      <w:proofErr w:type="spellEnd"/>
      <w:r w:rsidRPr="00F41F08">
        <w:rPr>
          <w:lang w:val="en-US"/>
        </w:rPr>
        <w:t xml:space="preserve"> 2.3.4 (backdoor_exploit.py)</w:t>
      </w:r>
    </w:p>
    <w:p w14:paraId="65B5700A" w14:textId="77777777" w:rsidR="00AB426B" w:rsidRDefault="00000000" w:rsidP="001C5AD1">
      <w:pPr>
        <w:spacing w:before="60" w:after="100" w:line="360" w:lineRule="auto"/>
        <w:jc w:val="both"/>
      </w:pPr>
      <w:r>
        <w:rPr>
          <w:color w:val="222222"/>
        </w:rPr>
        <w:t>Este é o módulo central do projeto. Implementa as três fases da exploração da CVE-2011-2523, com verificação prévia do banner para confirmar a versão vulnerável antes de disparar o exploit:</w:t>
      </w:r>
    </w:p>
    <w:p w14:paraId="7C982E7C" w14:textId="77777777" w:rsidR="00AB426B" w:rsidRDefault="00000000" w:rsidP="001C5AD1">
      <w:pPr>
        <w:pStyle w:val="ListParagraph"/>
        <w:numPr>
          <w:ilvl w:val="0"/>
          <w:numId w:val="2"/>
        </w:numPr>
        <w:spacing w:before="40" w:after="60" w:line="360" w:lineRule="auto"/>
      </w:pPr>
      <w:r>
        <w:rPr>
          <w:color w:val="222222"/>
        </w:rPr>
        <w:t>Fase 1 — Verificação: liga à porta 21 e confirma que o banner contém 'vsFTPd 2.3.4' para evitar falsos positivos.</w:t>
      </w:r>
    </w:p>
    <w:p w14:paraId="753C38BD" w14:textId="77777777" w:rsidR="00AB426B" w:rsidRDefault="00000000" w:rsidP="001C5AD1">
      <w:pPr>
        <w:pStyle w:val="ListParagraph"/>
        <w:numPr>
          <w:ilvl w:val="0"/>
          <w:numId w:val="2"/>
        </w:numPr>
        <w:spacing w:before="40" w:after="60" w:line="360" w:lineRule="auto"/>
      </w:pPr>
      <w:r>
        <w:rPr>
          <w:color w:val="222222"/>
        </w:rPr>
        <w:t>Fase 2 — Trigger: envia username com ':)' para ativar a backdoor; a password é ignorada pelo servidor.</w:t>
      </w:r>
    </w:p>
    <w:p w14:paraId="2259A7DE" w14:textId="77777777" w:rsidR="00AB426B" w:rsidRDefault="00000000" w:rsidP="001C5AD1">
      <w:pPr>
        <w:pStyle w:val="ListParagraph"/>
        <w:numPr>
          <w:ilvl w:val="0"/>
          <w:numId w:val="2"/>
        </w:numPr>
        <w:spacing w:before="40" w:after="60" w:line="360" w:lineRule="auto"/>
      </w:pPr>
      <w:r>
        <w:rPr>
          <w:color w:val="222222"/>
        </w:rPr>
        <w:t>Fase 3 — Shell: conecta à porta 6200 com tentativas repetidas (até 10) e fornece shell root interativa.</w:t>
      </w:r>
    </w:p>
    <w:p w14:paraId="6489B734" w14:textId="77777777" w:rsidR="00AB426B" w:rsidRDefault="00AB426B" w:rsidP="001C5AD1">
      <w:pPr>
        <w:spacing w:after="80" w:line="360" w:lineRule="auto"/>
      </w:pPr>
    </w:p>
    <w:p w14:paraId="6F23ED78" w14:textId="3ABD99E9" w:rsidR="00AB426B" w:rsidRPr="009C5880" w:rsidRDefault="001F574D" w:rsidP="001C5AD1">
      <w:pPr>
        <w:spacing w:line="360" w:lineRule="auto"/>
      </w:pPr>
      <w:r w:rsidRPr="009C5880">
        <w:t xml:space="preserve"> </w:t>
      </w:r>
      <w:r w:rsidRPr="009C5880">
        <w:br w:type="page"/>
      </w:r>
    </w:p>
    <w:p w14:paraId="505A05A9" w14:textId="3232FFA3" w:rsidR="00AB426B" w:rsidRDefault="00000000" w:rsidP="001C5AD1">
      <w:pPr>
        <w:pStyle w:val="Heading1"/>
        <w:pBdr>
          <w:bottom w:val="single" w:sz="6" w:space="4" w:color="C0392B"/>
        </w:pBdr>
        <w:spacing w:line="360" w:lineRule="auto"/>
      </w:pPr>
      <w:r>
        <w:lastRenderedPageBreak/>
        <w:t>5. EXECUÇÃO DO ATAQUE — PASSO A PASSO</w:t>
      </w:r>
    </w:p>
    <w:p w14:paraId="6A90CF00" w14:textId="651CA2BC" w:rsidR="00AB426B" w:rsidRDefault="001F574D" w:rsidP="001C5AD1">
      <w:pPr>
        <w:pStyle w:val="Heading2"/>
        <w:spacing w:line="360" w:lineRule="auto"/>
      </w:pPr>
      <w:r>
        <w:t>5.1 Fase 1 — Descoberta de Hosts</w:t>
      </w:r>
    </w:p>
    <w:p w14:paraId="50622484" w14:textId="4ED79A5F" w:rsidR="00AB426B" w:rsidRDefault="00000000" w:rsidP="001C5AD1">
      <w:pPr>
        <w:spacing w:before="60" w:after="100" w:line="360" w:lineRule="auto"/>
        <w:jc w:val="both"/>
      </w:pPr>
      <w:r>
        <w:rPr>
          <w:color w:val="222222"/>
        </w:rPr>
        <w:t>Após iniciar a ferramenta com python3 main.py e selecionar a opção de ataque completo, o módulo de descoberta detetou automaticamente a rede 10.0.2.0/24 e identificou o Metasploitable 2 no endereço 10.0.2.</w:t>
      </w:r>
      <w:r w:rsidR="00EF6750">
        <w:rPr>
          <w:color w:val="222222"/>
        </w:rPr>
        <w:t>3</w:t>
      </w:r>
      <w:r>
        <w:rPr>
          <w:color w:val="222222"/>
        </w:rPr>
        <w:t>.</w:t>
      </w:r>
    </w:p>
    <w:p w14:paraId="601FBCE9" w14:textId="1530BBCE" w:rsidR="00AB426B" w:rsidRDefault="00AB426B" w:rsidP="001C5AD1">
      <w:pPr>
        <w:spacing w:after="80" w:line="360" w:lineRule="auto"/>
      </w:pPr>
    </w:p>
    <w:p w14:paraId="783A9EBB" w14:textId="287E58F0" w:rsidR="00EF6750" w:rsidRDefault="009C5880" w:rsidP="001C5AD1">
      <w:pPr>
        <w:spacing w:after="80" w:line="360" w:lineRule="auto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1207E2C9" wp14:editId="72320349">
            <wp:simplePos x="0" y="0"/>
            <wp:positionH relativeFrom="margin">
              <wp:align>center</wp:align>
            </wp:positionH>
            <wp:positionV relativeFrom="paragraph">
              <wp:posOffset>8890</wp:posOffset>
            </wp:positionV>
            <wp:extent cx="3486150" cy="1743075"/>
            <wp:effectExtent l="0" t="0" r="0" b="9525"/>
            <wp:wrapNone/>
            <wp:docPr id="152428964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289644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A07704" w14:textId="40C783E7" w:rsidR="00EF6750" w:rsidRDefault="00EF6750" w:rsidP="001C5AD1">
      <w:pPr>
        <w:spacing w:after="80" w:line="360" w:lineRule="auto"/>
      </w:pPr>
    </w:p>
    <w:p w14:paraId="6C760382" w14:textId="77777777" w:rsidR="00EF6750" w:rsidRDefault="00EF6750" w:rsidP="001C5AD1">
      <w:pPr>
        <w:spacing w:after="80" w:line="360" w:lineRule="auto"/>
      </w:pPr>
    </w:p>
    <w:p w14:paraId="4DEE9900" w14:textId="13E48E2E" w:rsidR="00EF6750" w:rsidRDefault="00EF6750" w:rsidP="001C5AD1">
      <w:pPr>
        <w:spacing w:after="80" w:line="360" w:lineRule="auto"/>
      </w:pPr>
    </w:p>
    <w:p w14:paraId="56C04F9C" w14:textId="06C41E7E" w:rsidR="00EF6750" w:rsidRDefault="00EF6750" w:rsidP="001C5AD1">
      <w:pPr>
        <w:spacing w:after="80" w:line="360" w:lineRule="auto"/>
      </w:pPr>
    </w:p>
    <w:p w14:paraId="636F8725" w14:textId="76DDF345" w:rsidR="00EF6750" w:rsidRDefault="00EF6750" w:rsidP="001C5AD1">
      <w:pPr>
        <w:spacing w:after="80" w:line="360" w:lineRule="auto"/>
      </w:pPr>
    </w:p>
    <w:p w14:paraId="01E558BF" w14:textId="2471925B" w:rsidR="00EF6750" w:rsidRDefault="00EF6750" w:rsidP="001C5AD1">
      <w:pPr>
        <w:spacing w:after="200" w:line="360" w:lineRule="auto"/>
      </w:pPr>
    </w:p>
    <w:p w14:paraId="7400E667" w14:textId="491505EC" w:rsidR="00AB426B" w:rsidRDefault="00EF6750" w:rsidP="001C5AD1">
      <w:pPr>
        <w:pStyle w:val="Heading2"/>
        <w:spacing w:line="360" w:lineRule="auto"/>
      </w:pPr>
      <w:r>
        <w:t>5.2 Fase 2 — Scanning de Portas</w:t>
      </w:r>
    </w:p>
    <w:p w14:paraId="61940423" w14:textId="56D2C74A" w:rsidR="00AB426B" w:rsidRDefault="00000000" w:rsidP="001C5AD1">
      <w:pPr>
        <w:spacing w:before="60" w:after="100" w:line="360" w:lineRule="auto"/>
        <w:jc w:val="both"/>
      </w:pPr>
      <w:r>
        <w:rPr>
          <w:color w:val="222222"/>
        </w:rPr>
        <w:t xml:space="preserve">O port scanner com 40 threads identificou 8 portas abertas no alvo em menos de </w:t>
      </w:r>
      <w:r w:rsidR="00EF6750">
        <w:rPr>
          <w:color w:val="222222"/>
        </w:rPr>
        <w:t xml:space="preserve">0.02 </w:t>
      </w:r>
      <w:r>
        <w:rPr>
          <w:color w:val="222222"/>
        </w:rPr>
        <w:t>segundos, confirmando o perfil típico do Metasploitable 2 com múltiplos serviços ativos e potencialmente vulneráveis.</w:t>
      </w:r>
    </w:p>
    <w:p w14:paraId="066FA356" w14:textId="3D50F0DA" w:rsidR="00AB426B" w:rsidRDefault="00AB426B" w:rsidP="001C5AD1">
      <w:pPr>
        <w:spacing w:after="80" w:line="360" w:lineRule="auto"/>
      </w:pPr>
    </w:p>
    <w:p w14:paraId="0E6E23A6" w14:textId="7F753C3E" w:rsidR="00AB426B" w:rsidRDefault="009C5880" w:rsidP="001C5AD1">
      <w:pPr>
        <w:spacing w:after="200" w:line="360" w:lineRule="auto"/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640F2CD3" wp14:editId="2B985F3E">
            <wp:simplePos x="0" y="0"/>
            <wp:positionH relativeFrom="margin">
              <wp:align>left</wp:align>
            </wp:positionH>
            <wp:positionV relativeFrom="paragraph">
              <wp:posOffset>298450</wp:posOffset>
            </wp:positionV>
            <wp:extent cx="3258755" cy="2323920"/>
            <wp:effectExtent l="0" t="0" r="0" b="635"/>
            <wp:wrapNone/>
            <wp:docPr id="181232840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32840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8755" cy="2323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B3AE81" w14:textId="4F951F44" w:rsidR="009C5880" w:rsidRDefault="009C5880" w:rsidP="001C5AD1">
      <w:pPr>
        <w:spacing w:after="200" w:line="360" w:lineRule="auto"/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4F60881F" wp14:editId="15328A8A">
            <wp:simplePos x="0" y="0"/>
            <wp:positionH relativeFrom="column">
              <wp:posOffset>3362325</wp:posOffset>
            </wp:positionH>
            <wp:positionV relativeFrom="paragraph">
              <wp:posOffset>10160</wp:posOffset>
            </wp:positionV>
            <wp:extent cx="2502503" cy="2304415"/>
            <wp:effectExtent l="0" t="0" r="0" b="635"/>
            <wp:wrapNone/>
            <wp:docPr id="60183057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83057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6728" cy="23083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DF8C00" w14:textId="77777777" w:rsidR="009C5880" w:rsidRDefault="009C5880" w:rsidP="001C5AD1">
      <w:pPr>
        <w:spacing w:after="200" w:line="360" w:lineRule="auto"/>
      </w:pPr>
    </w:p>
    <w:p w14:paraId="54BE9B04" w14:textId="77777777" w:rsidR="009C5880" w:rsidRDefault="009C5880" w:rsidP="001C5AD1">
      <w:pPr>
        <w:spacing w:after="200" w:line="360" w:lineRule="auto"/>
      </w:pPr>
    </w:p>
    <w:p w14:paraId="50F19B97" w14:textId="77777777" w:rsidR="009C5880" w:rsidRDefault="009C5880" w:rsidP="001C5AD1">
      <w:pPr>
        <w:spacing w:after="200" w:line="360" w:lineRule="auto"/>
      </w:pPr>
    </w:p>
    <w:p w14:paraId="62B33113" w14:textId="77777777" w:rsidR="009C5880" w:rsidRDefault="009C5880" w:rsidP="001C5AD1">
      <w:pPr>
        <w:spacing w:after="200" w:line="360" w:lineRule="auto"/>
      </w:pPr>
    </w:p>
    <w:p w14:paraId="224ED256" w14:textId="77777777" w:rsidR="009C5880" w:rsidRDefault="009C5880" w:rsidP="001C5AD1">
      <w:pPr>
        <w:spacing w:after="200" w:line="360" w:lineRule="auto"/>
      </w:pPr>
    </w:p>
    <w:p w14:paraId="128FF762" w14:textId="77777777" w:rsidR="009C5880" w:rsidRDefault="009C5880" w:rsidP="001C5AD1">
      <w:pPr>
        <w:spacing w:after="200" w:line="360" w:lineRule="auto"/>
      </w:pPr>
    </w:p>
    <w:p w14:paraId="2CF5B5F6" w14:textId="77777777" w:rsidR="009C5880" w:rsidRDefault="009C5880" w:rsidP="001C5AD1">
      <w:pPr>
        <w:spacing w:after="200" w:line="360" w:lineRule="auto"/>
      </w:pPr>
    </w:p>
    <w:p w14:paraId="5579C50A" w14:textId="77777777" w:rsidR="009C5880" w:rsidRDefault="009C5880" w:rsidP="001C5AD1">
      <w:pPr>
        <w:spacing w:after="200" w:line="360" w:lineRule="auto"/>
      </w:pPr>
    </w:p>
    <w:p w14:paraId="325A4DEE" w14:textId="63F1EF06" w:rsidR="00AB426B" w:rsidRDefault="009C5880" w:rsidP="001C5AD1">
      <w:pPr>
        <w:pStyle w:val="Heading2"/>
        <w:spacing w:line="360" w:lineRule="auto"/>
      </w:pPr>
      <w:r>
        <w:lastRenderedPageBreak/>
        <w:t>5.3 Fase 3 — Banner Grabbing e Identificação da Vulnerabilidade</w:t>
      </w:r>
    </w:p>
    <w:p w14:paraId="4D6C66E5" w14:textId="77777777" w:rsidR="00AB426B" w:rsidRDefault="00000000" w:rsidP="001C5AD1">
      <w:pPr>
        <w:spacing w:before="60" w:after="100" w:line="360" w:lineRule="auto"/>
        <w:jc w:val="both"/>
      </w:pPr>
      <w:r>
        <w:rPr>
          <w:color w:val="222222"/>
        </w:rPr>
        <w:t>O módulo de banner grabbing conectou-se a cada porta aberta, recolheu o banner de identificação e identificou automaticamente quatro vulnerabilidades críticas, sendo o vsFTPd 2.3.4 confirmado como o alvo principal.</w:t>
      </w:r>
    </w:p>
    <w:p w14:paraId="52B44B50" w14:textId="73896E7E" w:rsidR="00AB426B" w:rsidRDefault="00AB426B" w:rsidP="001C5AD1">
      <w:pPr>
        <w:spacing w:after="80" w:line="360" w:lineRule="auto"/>
      </w:pPr>
    </w:p>
    <w:p w14:paraId="12489F6E" w14:textId="3E470563" w:rsidR="00AB426B" w:rsidRDefault="00A84EBE" w:rsidP="001C5AD1">
      <w:pPr>
        <w:spacing w:after="200" w:line="360" w:lineRule="auto"/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65BB80A2" wp14:editId="1F40B52A">
            <wp:simplePos x="0" y="0"/>
            <wp:positionH relativeFrom="margin">
              <wp:align>center</wp:align>
            </wp:positionH>
            <wp:positionV relativeFrom="paragraph">
              <wp:posOffset>13335</wp:posOffset>
            </wp:positionV>
            <wp:extent cx="3282315" cy="3733800"/>
            <wp:effectExtent l="0" t="0" r="0" b="0"/>
            <wp:wrapNone/>
            <wp:docPr id="47519231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192315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231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16D2F2" w14:textId="77777777" w:rsidR="00A84EBE" w:rsidRDefault="00A84EBE" w:rsidP="001C5AD1">
      <w:pPr>
        <w:spacing w:after="200" w:line="360" w:lineRule="auto"/>
      </w:pPr>
    </w:p>
    <w:p w14:paraId="315847E2" w14:textId="77777777" w:rsidR="00A84EBE" w:rsidRDefault="00A84EBE" w:rsidP="001C5AD1">
      <w:pPr>
        <w:spacing w:after="200" w:line="360" w:lineRule="auto"/>
      </w:pPr>
    </w:p>
    <w:p w14:paraId="49AA474A" w14:textId="77777777" w:rsidR="00A84EBE" w:rsidRDefault="00A84EBE" w:rsidP="001C5AD1">
      <w:pPr>
        <w:spacing w:after="200" w:line="360" w:lineRule="auto"/>
      </w:pPr>
    </w:p>
    <w:p w14:paraId="08BB1135" w14:textId="05D7F6CE" w:rsidR="00A84EBE" w:rsidRDefault="00A84EBE" w:rsidP="001C5AD1">
      <w:pPr>
        <w:spacing w:after="200" w:line="360" w:lineRule="auto"/>
      </w:pPr>
    </w:p>
    <w:p w14:paraId="29EBE7E6" w14:textId="0C657EA7" w:rsidR="00A84EBE" w:rsidRDefault="00A84EBE" w:rsidP="001C5AD1">
      <w:pPr>
        <w:spacing w:after="200" w:line="360" w:lineRule="auto"/>
      </w:pPr>
    </w:p>
    <w:p w14:paraId="6924F944" w14:textId="1B42AF17" w:rsidR="00A84EBE" w:rsidRDefault="00A84EBE" w:rsidP="001C5AD1">
      <w:pPr>
        <w:spacing w:after="200" w:line="360" w:lineRule="auto"/>
      </w:pPr>
    </w:p>
    <w:p w14:paraId="004E785C" w14:textId="552DABA3" w:rsidR="00A84EBE" w:rsidRDefault="00A84EBE" w:rsidP="001C5AD1">
      <w:pPr>
        <w:spacing w:after="200" w:line="360" w:lineRule="auto"/>
      </w:pPr>
    </w:p>
    <w:p w14:paraId="168D0BAE" w14:textId="7C315789" w:rsidR="00A84EBE" w:rsidRDefault="00A84EBE" w:rsidP="001C5AD1">
      <w:pPr>
        <w:spacing w:after="200" w:line="360" w:lineRule="auto"/>
      </w:pPr>
    </w:p>
    <w:p w14:paraId="44606E4B" w14:textId="77777777" w:rsidR="00E510E2" w:rsidRDefault="00E510E2" w:rsidP="001C5AD1">
      <w:pPr>
        <w:spacing w:after="200" w:line="360" w:lineRule="auto"/>
      </w:pPr>
    </w:p>
    <w:p w14:paraId="78FE9879" w14:textId="77777777" w:rsidR="00E510E2" w:rsidRDefault="00E510E2" w:rsidP="001C5AD1">
      <w:pPr>
        <w:spacing w:after="200" w:line="360" w:lineRule="auto"/>
      </w:pPr>
    </w:p>
    <w:p w14:paraId="6FA04A43" w14:textId="77777777" w:rsidR="00E510E2" w:rsidRDefault="00E510E2" w:rsidP="001C5AD1">
      <w:pPr>
        <w:spacing w:after="200" w:line="360" w:lineRule="auto"/>
      </w:pPr>
    </w:p>
    <w:p w14:paraId="100AFBBA" w14:textId="77777777" w:rsidR="00E510E2" w:rsidRDefault="00E510E2" w:rsidP="001C5AD1">
      <w:pPr>
        <w:spacing w:after="200" w:line="360" w:lineRule="auto"/>
      </w:pPr>
    </w:p>
    <w:p w14:paraId="76D4204E" w14:textId="77777777" w:rsidR="00E510E2" w:rsidRDefault="00E510E2" w:rsidP="001C5AD1">
      <w:pPr>
        <w:spacing w:after="200" w:line="360" w:lineRule="auto"/>
      </w:pPr>
    </w:p>
    <w:p w14:paraId="649D58EE" w14:textId="77777777" w:rsidR="00E510E2" w:rsidRDefault="00E510E2" w:rsidP="001C5AD1">
      <w:pPr>
        <w:spacing w:after="200" w:line="360" w:lineRule="auto"/>
      </w:pPr>
    </w:p>
    <w:p w14:paraId="04C919FF" w14:textId="77777777" w:rsidR="00E510E2" w:rsidRDefault="00E510E2" w:rsidP="001C5AD1">
      <w:pPr>
        <w:spacing w:after="200" w:line="360" w:lineRule="auto"/>
      </w:pPr>
    </w:p>
    <w:p w14:paraId="6C0A68AE" w14:textId="77777777" w:rsidR="00E510E2" w:rsidRDefault="00E510E2" w:rsidP="001C5AD1">
      <w:pPr>
        <w:spacing w:after="200" w:line="360" w:lineRule="auto"/>
      </w:pPr>
    </w:p>
    <w:p w14:paraId="5BA4D643" w14:textId="77777777" w:rsidR="00E510E2" w:rsidRDefault="00E510E2" w:rsidP="001C5AD1">
      <w:pPr>
        <w:spacing w:after="200" w:line="360" w:lineRule="auto"/>
      </w:pPr>
    </w:p>
    <w:p w14:paraId="2B109494" w14:textId="77777777" w:rsidR="00E510E2" w:rsidRDefault="00E510E2" w:rsidP="001C5AD1">
      <w:pPr>
        <w:spacing w:after="200" w:line="360" w:lineRule="auto"/>
      </w:pPr>
    </w:p>
    <w:p w14:paraId="2291B218" w14:textId="77777777" w:rsidR="00E510E2" w:rsidRDefault="00E510E2" w:rsidP="001C5AD1">
      <w:pPr>
        <w:spacing w:after="200" w:line="360" w:lineRule="auto"/>
      </w:pPr>
    </w:p>
    <w:p w14:paraId="0718FCDB" w14:textId="6F165B7F" w:rsidR="00AB426B" w:rsidRDefault="00A84EBE" w:rsidP="001C5AD1">
      <w:pPr>
        <w:pStyle w:val="Heading2"/>
        <w:spacing w:line="360" w:lineRule="auto"/>
      </w:pPr>
      <w:r>
        <w:lastRenderedPageBreak/>
        <w:t>5.4 Fase 4 — Exploração da CVE-2011-2523</w:t>
      </w:r>
    </w:p>
    <w:p w14:paraId="64A91262" w14:textId="697C2723" w:rsidR="00AB426B" w:rsidRDefault="00000000" w:rsidP="001C5AD1">
      <w:pPr>
        <w:spacing w:before="60" w:after="100" w:line="360" w:lineRule="auto"/>
        <w:jc w:val="both"/>
      </w:pPr>
      <w:r>
        <w:rPr>
          <w:color w:val="222222"/>
        </w:rPr>
        <w:t>Com a presença da versão vulnerável confirmada pelo banner grabbing, o exploit foi executado de forma sequencial e determinista. O trigger foi aceite pelo servidor, a backdoor ativou na porta TCP 6200 e a sequência de comandos de pós-exploração confirmou acesso root completo</w:t>
      </w:r>
      <w:r w:rsidR="008120BE">
        <w:rPr>
          <w:color w:val="222222"/>
        </w:rPr>
        <w:t>,</w:t>
      </w:r>
      <w:r>
        <w:rPr>
          <w:color w:val="222222"/>
        </w:rPr>
        <w:t xml:space="preserve"> sem qualquer credencial válida apresentada.</w:t>
      </w:r>
    </w:p>
    <w:p w14:paraId="4533159D" w14:textId="1547A1EB" w:rsidR="00AB426B" w:rsidRDefault="008B5D4E" w:rsidP="001C5AD1">
      <w:pPr>
        <w:spacing w:after="80" w:line="360" w:lineRule="auto"/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78330831" wp14:editId="5FCF9F1F">
            <wp:simplePos x="0" y="0"/>
            <wp:positionH relativeFrom="margin">
              <wp:posOffset>180975</wp:posOffset>
            </wp:positionH>
            <wp:positionV relativeFrom="paragraph">
              <wp:posOffset>116205</wp:posOffset>
            </wp:positionV>
            <wp:extent cx="2505075" cy="2762250"/>
            <wp:effectExtent l="0" t="0" r="9525" b="0"/>
            <wp:wrapNone/>
            <wp:docPr id="84830557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305579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4382613D" wp14:editId="209A510D">
            <wp:simplePos x="0" y="0"/>
            <wp:positionH relativeFrom="margin">
              <wp:posOffset>2809875</wp:posOffset>
            </wp:positionH>
            <wp:positionV relativeFrom="paragraph">
              <wp:posOffset>125730</wp:posOffset>
            </wp:positionV>
            <wp:extent cx="3156909" cy="2733675"/>
            <wp:effectExtent l="0" t="0" r="5715" b="0"/>
            <wp:wrapNone/>
            <wp:docPr id="34106168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061687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6909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D284DB" w14:textId="011D98DF" w:rsidR="00AB426B" w:rsidRDefault="00AB426B" w:rsidP="001C5AD1">
      <w:pPr>
        <w:spacing w:after="160" w:line="360" w:lineRule="auto"/>
      </w:pPr>
    </w:p>
    <w:p w14:paraId="1374C600" w14:textId="23BAE2C3" w:rsidR="008B5D4E" w:rsidRDefault="008B5D4E" w:rsidP="001C5AD1">
      <w:pPr>
        <w:spacing w:after="160" w:line="360" w:lineRule="auto"/>
      </w:pPr>
    </w:p>
    <w:p w14:paraId="0B19D53E" w14:textId="77777777" w:rsidR="008B5D4E" w:rsidRDefault="008B5D4E" w:rsidP="001C5AD1">
      <w:pPr>
        <w:spacing w:after="160" w:line="360" w:lineRule="auto"/>
      </w:pPr>
    </w:p>
    <w:p w14:paraId="69FF8EE5" w14:textId="77777777" w:rsidR="008B5D4E" w:rsidRDefault="008B5D4E" w:rsidP="001C5AD1">
      <w:pPr>
        <w:spacing w:after="160" w:line="360" w:lineRule="auto"/>
      </w:pPr>
    </w:p>
    <w:p w14:paraId="590E1C84" w14:textId="77777777" w:rsidR="008B5D4E" w:rsidRDefault="008B5D4E" w:rsidP="001C5AD1">
      <w:pPr>
        <w:spacing w:after="160" w:line="360" w:lineRule="auto"/>
      </w:pPr>
    </w:p>
    <w:p w14:paraId="0C438D0A" w14:textId="77777777" w:rsidR="008B5D4E" w:rsidRDefault="008B5D4E" w:rsidP="001C5AD1">
      <w:pPr>
        <w:spacing w:after="160" w:line="360" w:lineRule="auto"/>
      </w:pPr>
    </w:p>
    <w:p w14:paraId="3BB51973" w14:textId="77777777" w:rsidR="008B5D4E" w:rsidRDefault="008B5D4E" w:rsidP="001C5AD1">
      <w:pPr>
        <w:spacing w:after="160" w:line="360" w:lineRule="auto"/>
      </w:pPr>
    </w:p>
    <w:p w14:paraId="3F8FC5A5" w14:textId="633E1279" w:rsidR="008B5D4E" w:rsidRDefault="008B5D4E" w:rsidP="001C5AD1">
      <w:pPr>
        <w:spacing w:after="160" w:line="360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B426B" w14:paraId="0BD9E217" w14:textId="77777777">
        <w:tc>
          <w:tcPr>
            <w:tcW w:w="9026" w:type="dxa"/>
            <w:tcBorders>
              <w:top w:val="single" w:sz="6" w:space="0" w:color="1E8449"/>
              <w:left w:val="single" w:sz="18" w:space="0" w:color="1E8449"/>
              <w:bottom w:val="single" w:sz="6" w:space="0" w:color="1E8449"/>
              <w:right w:val="single" w:sz="6" w:space="0" w:color="1E8449"/>
            </w:tcBorders>
            <w:shd w:val="clear" w:color="auto" w:fill="D5F5E3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1B3F7840" w14:textId="52AD307D" w:rsidR="00AB426B" w:rsidRDefault="00000000" w:rsidP="001C5AD1">
            <w:pPr>
              <w:spacing w:after="40" w:line="360" w:lineRule="auto"/>
            </w:pPr>
            <w:r>
              <w:rPr>
                <w:b/>
                <w:bCs/>
                <w:color w:val="1E8449"/>
                <w:sz w:val="20"/>
                <w:szCs w:val="20"/>
              </w:rPr>
              <w:t>SUCESSO — Objetivo Alcançado</w:t>
            </w:r>
          </w:p>
          <w:p w14:paraId="6CF4F14C" w14:textId="6264D666" w:rsidR="00AB426B" w:rsidRDefault="00000000" w:rsidP="001C5AD1">
            <w:pPr>
              <w:spacing w:line="360" w:lineRule="auto"/>
            </w:pPr>
            <w:r>
              <w:rPr>
                <w:color w:val="333333"/>
                <w:sz w:val="20"/>
                <w:szCs w:val="20"/>
              </w:rPr>
              <w:t>Acesso root total obtido em menos de 60 segundos. A exploração da CVE-2011-2523 foi concluída com êxito, obtendo uma shell root interativa no Metasploitable 2 sem qualquer credencial válida</w:t>
            </w:r>
            <w:r w:rsidR="008120BE">
              <w:rPr>
                <w:color w:val="333333"/>
                <w:sz w:val="20"/>
                <w:szCs w:val="20"/>
              </w:rPr>
              <w:t>,</w:t>
            </w:r>
            <w:r>
              <w:rPr>
                <w:color w:val="333333"/>
                <w:sz w:val="20"/>
                <w:szCs w:val="20"/>
              </w:rPr>
              <w:t xml:space="preserve"> apenas um emo</w:t>
            </w:r>
            <w:r w:rsidR="008B5D4E">
              <w:rPr>
                <w:color w:val="333333"/>
                <w:sz w:val="20"/>
                <w:szCs w:val="20"/>
              </w:rPr>
              <w:t>ji</w:t>
            </w:r>
            <w:r>
              <w:rPr>
                <w:color w:val="333333"/>
                <w:sz w:val="20"/>
                <w:szCs w:val="20"/>
              </w:rPr>
              <w:t xml:space="preserve"> num campo de username.</w:t>
            </w:r>
          </w:p>
        </w:tc>
      </w:tr>
    </w:tbl>
    <w:p w14:paraId="40C356C2" w14:textId="77777777" w:rsidR="00AB426B" w:rsidRDefault="00000000" w:rsidP="001C5AD1">
      <w:pPr>
        <w:spacing w:line="360" w:lineRule="auto"/>
      </w:pPr>
      <w:r>
        <w:br w:type="page"/>
      </w:r>
    </w:p>
    <w:p w14:paraId="20E4387B" w14:textId="77777777" w:rsidR="00AB426B" w:rsidRDefault="00000000" w:rsidP="001C5AD1">
      <w:pPr>
        <w:pStyle w:val="Heading1"/>
        <w:pBdr>
          <w:bottom w:val="single" w:sz="6" w:space="4" w:color="C0392B"/>
        </w:pBdr>
        <w:spacing w:line="360" w:lineRule="auto"/>
      </w:pPr>
      <w:r>
        <w:lastRenderedPageBreak/>
        <w:t>6. ANÁLISE DE IMPACTO</w:t>
      </w:r>
    </w:p>
    <w:p w14:paraId="6E577EA7" w14:textId="0CAD88F8" w:rsidR="00AB426B" w:rsidRDefault="008B5D4E" w:rsidP="001C5AD1">
      <w:pPr>
        <w:pStyle w:val="Heading2"/>
        <w:spacing w:line="360" w:lineRule="auto"/>
      </w:pPr>
      <w:r>
        <w:t>6.1 Classificação CVSS da Vulnerabilidade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500"/>
        <w:gridCol w:w="5026"/>
      </w:tblGrid>
      <w:tr w:rsidR="00AB426B" w14:paraId="03C4D718" w14:textId="77777777">
        <w:tc>
          <w:tcPr>
            <w:tcW w:w="25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A2C0CF" w14:textId="77777777" w:rsidR="00AB426B" w:rsidRDefault="00000000" w:rsidP="001C5AD1">
            <w:pPr>
              <w:spacing w:line="3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Métrica CVSS v2</w:t>
            </w:r>
          </w:p>
        </w:tc>
        <w:tc>
          <w:tcPr>
            <w:tcW w:w="15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CB8DA7" w14:textId="77777777" w:rsidR="00AB426B" w:rsidRDefault="00000000" w:rsidP="001C5AD1">
            <w:pPr>
              <w:spacing w:line="3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  <w:tc>
          <w:tcPr>
            <w:tcW w:w="5026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06324F" w14:textId="77777777" w:rsidR="00AB426B" w:rsidRDefault="00000000" w:rsidP="001C5AD1">
            <w:pPr>
              <w:spacing w:line="3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Justificação</w:t>
            </w:r>
          </w:p>
        </w:tc>
      </w:tr>
      <w:tr w:rsidR="00AB426B" w14:paraId="3D518C63" w14:textId="77777777">
        <w:tc>
          <w:tcPr>
            <w:tcW w:w="25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7C77C1" w14:textId="77777777" w:rsidR="00AB426B" w:rsidRPr="008B5D4E" w:rsidRDefault="00000000" w:rsidP="001C5AD1">
            <w:pPr>
              <w:spacing w:line="360" w:lineRule="auto"/>
            </w:pPr>
            <w:r w:rsidRPr="008B5D4E">
              <w:t>Score Base</w:t>
            </w:r>
          </w:p>
        </w:tc>
        <w:tc>
          <w:tcPr>
            <w:tcW w:w="15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0AFE42" w14:textId="77777777" w:rsidR="00AB426B" w:rsidRPr="008B5D4E" w:rsidRDefault="00000000" w:rsidP="001C5AD1">
            <w:pPr>
              <w:spacing w:line="360" w:lineRule="auto"/>
            </w:pPr>
            <w:r w:rsidRPr="008B5D4E">
              <w:rPr>
                <w:sz w:val="18"/>
                <w:szCs w:val="18"/>
              </w:rPr>
              <w:t>10.0 — CRÍTICO</w:t>
            </w:r>
          </w:p>
        </w:tc>
        <w:tc>
          <w:tcPr>
            <w:tcW w:w="5026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C8E6F8" w14:textId="77777777" w:rsidR="00AB426B" w:rsidRDefault="00000000" w:rsidP="001C5AD1">
            <w:pPr>
              <w:spacing w:line="360" w:lineRule="auto"/>
            </w:pPr>
            <w:r>
              <w:rPr>
                <w:color w:val="222222"/>
                <w:sz w:val="18"/>
                <w:szCs w:val="18"/>
              </w:rPr>
              <w:t>Combinação de acesso remoto, sem autenticação e impacto total.</w:t>
            </w:r>
          </w:p>
        </w:tc>
      </w:tr>
      <w:tr w:rsidR="00AB426B" w14:paraId="34883A63" w14:textId="77777777">
        <w:tc>
          <w:tcPr>
            <w:tcW w:w="25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839910" w14:textId="77777777" w:rsidR="00AB426B" w:rsidRDefault="00000000" w:rsidP="001C5AD1">
            <w:pPr>
              <w:spacing w:line="360" w:lineRule="auto"/>
            </w:pPr>
            <w:r>
              <w:rPr>
                <w:color w:val="222222"/>
                <w:sz w:val="18"/>
                <w:szCs w:val="18"/>
              </w:rPr>
              <w:t>Vetor de Acesso</w:t>
            </w:r>
          </w:p>
        </w:tc>
        <w:tc>
          <w:tcPr>
            <w:tcW w:w="15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93F89E" w14:textId="77777777" w:rsidR="00AB426B" w:rsidRDefault="00000000" w:rsidP="001C5AD1">
            <w:pPr>
              <w:spacing w:line="360" w:lineRule="auto"/>
            </w:pPr>
            <w:r>
              <w:rPr>
                <w:color w:val="222222"/>
                <w:sz w:val="18"/>
                <w:szCs w:val="18"/>
              </w:rPr>
              <w:t>Network</w:t>
            </w:r>
          </w:p>
        </w:tc>
        <w:tc>
          <w:tcPr>
            <w:tcW w:w="5026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B59E57" w14:textId="77777777" w:rsidR="00AB426B" w:rsidRDefault="00000000" w:rsidP="001C5AD1">
            <w:pPr>
              <w:spacing w:line="360" w:lineRule="auto"/>
            </w:pPr>
            <w:r>
              <w:rPr>
                <w:color w:val="222222"/>
                <w:sz w:val="18"/>
                <w:szCs w:val="18"/>
              </w:rPr>
              <w:t>Explorável remotamente via rede TCP — sem acesso físico necessário.</w:t>
            </w:r>
          </w:p>
        </w:tc>
      </w:tr>
      <w:tr w:rsidR="00AB426B" w14:paraId="2B6AB7C2" w14:textId="77777777">
        <w:tc>
          <w:tcPr>
            <w:tcW w:w="25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A9235A" w14:textId="77777777" w:rsidR="00AB426B" w:rsidRDefault="00000000" w:rsidP="001C5AD1">
            <w:pPr>
              <w:spacing w:line="360" w:lineRule="auto"/>
            </w:pPr>
            <w:r>
              <w:rPr>
                <w:color w:val="222222"/>
                <w:sz w:val="18"/>
                <w:szCs w:val="18"/>
              </w:rPr>
              <w:t>Autenticação</w:t>
            </w:r>
          </w:p>
        </w:tc>
        <w:tc>
          <w:tcPr>
            <w:tcW w:w="15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BDF555" w14:textId="77777777" w:rsidR="00AB426B" w:rsidRDefault="00000000" w:rsidP="001C5AD1">
            <w:pPr>
              <w:spacing w:line="360" w:lineRule="auto"/>
            </w:pPr>
            <w:r>
              <w:rPr>
                <w:color w:val="222222"/>
                <w:sz w:val="18"/>
                <w:szCs w:val="18"/>
              </w:rPr>
              <w:t>None</w:t>
            </w:r>
          </w:p>
        </w:tc>
        <w:tc>
          <w:tcPr>
            <w:tcW w:w="5026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799C37" w14:textId="77777777" w:rsidR="00AB426B" w:rsidRDefault="00000000" w:rsidP="001C5AD1">
            <w:pPr>
              <w:spacing w:line="360" w:lineRule="auto"/>
            </w:pPr>
            <w:r>
              <w:rPr>
                <w:color w:val="222222"/>
                <w:sz w:val="18"/>
                <w:szCs w:val="18"/>
              </w:rPr>
              <w:t>Não requer qualquer credencial válida no sistema alvo.</w:t>
            </w:r>
          </w:p>
        </w:tc>
      </w:tr>
      <w:tr w:rsidR="00AB426B" w14:paraId="6F6038BB" w14:textId="77777777">
        <w:tc>
          <w:tcPr>
            <w:tcW w:w="25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1855C8" w14:textId="77777777" w:rsidR="00AB426B" w:rsidRDefault="00000000" w:rsidP="001C5AD1">
            <w:pPr>
              <w:spacing w:line="360" w:lineRule="auto"/>
            </w:pPr>
            <w:r>
              <w:rPr>
                <w:color w:val="222222"/>
                <w:sz w:val="18"/>
                <w:szCs w:val="18"/>
              </w:rPr>
              <w:t>Confidencialidade</w:t>
            </w:r>
          </w:p>
        </w:tc>
        <w:tc>
          <w:tcPr>
            <w:tcW w:w="15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9FBE5D" w14:textId="6E5690F5" w:rsidR="00AB426B" w:rsidRDefault="00000000" w:rsidP="001C5AD1">
            <w:pPr>
              <w:spacing w:line="360" w:lineRule="auto"/>
            </w:pPr>
            <w:r>
              <w:rPr>
                <w:color w:val="222222"/>
                <w:sz w:val="18"/>
                <w:szCs w:val="18"/>
              </w:rPr>
              <w:t>Complet</w:t>
            </w:r>
            <w:r w:rsidR="008B5D4E">
              <w:rPr>
                <w:color w:val="222222"/>
                <w:sz w:val="18"/>
                <w:szCs w:val="18"/>
              </w:rPr>
              <w:t>a</w:t>
            </w:r>
          </w:p>
        </w:tc>
        <w:tc>
          <w:tcPr>
            <w:tcW w:w="5026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56AE0E" w14:textId="77777777" w:rsidR="00AB426B" w:rsidRDefault="00000000" w:rsidP="001C5AD1">
            <w:pPr>
              <w:spacing w:line="360" w:lineRule="auto"/>
            </w:pPr>
            <w:r>
              <w:rPr>
                <w:color w:val="222222"/>
                <w:sz w:val="18"/>
                <w:szCs w:val="18"/>
              </w:rPr>
              <w:t>Acesso root permite leitura de qualquer ficheiro, incluindo /etc/shadow.</w:t>
            </w:r>
          </w:p>
        </w:tc>
      </w:tr>
      <w:tr w:rsidR="00AB426B" w14:paraId="6F44FFEF" w14:textId="77777777">
        <w:tc>
          <w:tcPr>
            <w:tcW w:w="25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6D627B" w14:textId="77777777" w:rsidR="00AB426B" w:rsidRDefault="00000000" w:rsidP="001C5AD1">
            <w:pPr>
              <w:spacing w:line="360" w:lineRule="auto"/>
            </w:pPr>
            <w:r>
              <w:rPr>
                <w:color w:val="222222"/>
                <w:sz w:val="18"/>
                <w:szCs w:val="18"/>
              </w:rPr>
              <w:t>Integridade</w:t>
            </w:r>
          </w:p>
        </w:tc>
        <w:tc>
          <w:tcPr>
            <w:tcW w:w="15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67EEF6" w14:textId="5436F4CC" w:rsidR="00AB426B" w:rsidRDefault="00000000" w:rsidP="001C5AD1">
            <w:pPr>
              <w:spacing w:line="360" w:lineRule="auto"/>
            </w:pPr>
            <w:r>
              <w:rPr>
                <w:color w:val="222222"/>
                <w:sz w:val="18"/>
                <w:szCs w:val="18"/>
              </w:rPr>
              <w:t>Complet</w:t>
            </w:r>
            <w:r w:rsidR="008B5D4E">
              <w:rPr>
                <w:color w:val="222222"/>
                <w:sz w:val="18"/>
                <w:szCs w:val="18"/>
              </w:rPr>
              <w:t>a</w:t>
            </w:r>
          </w:p>
        </w:tc>
        <w:tc>
          <w:tcPr>
            <w:tcW w:w="5026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472AE2" w14:textId="77777777" w:rsidR="00AB426B" w:rsidRDefault="00000000" w:rsidP="001C5AD1">
            <w:pPr>
              <w:spacing w:line="360" w:lineRule="auto"/>
            </w:pPr>
            <w:r>
              <w:rPr>
                <w:color w:val="222222"/>
                <w:sz w:val="18"/>
                <w:szCs w:val="18"/>
              </w:rPr>
              <w:t>Possibilidade de modificar ou destruir qualquer dado no sistema.</w:t>
            </w:r>
          </w:p>
        </w:tc>
      </w:tr>
      <w:tr w:rsidR="00AB426B" w14:paraId="75A474C0" w14:textId="77777777">
        <w:tc>
          <w:tcPr>
            <w:tcW w:w="25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1B59E0" w14:textId="77777777" w:rsidR="00AB426B" w:rsidRDefault="00000000" w:rsidP="001C5AD1">
            <w:pPr>
              <w:spacing w:line="360" w:lineRule="auto"/>
            </w:pPr>
            <w:r>
              <w:rPr>
                <w:color w:val="222222"/>
                <w:sz w:val="18"/>
                <w:szCs w:val="18"/>
              </w:rPr>
              <w:t>Disponibilidade</w:t>
            </w:r>
          </w:p>
        </w:tc>
        <w:tc>
          <w:tcPr>
            <w:tcW w:w="15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53CF80" w14:textId="2B6A34B3" w:rsidR="00AB426B" w:rsidRDefault="00000000" w:rsidP="001C5AD1">
            <w:pPr>
              <w:spacing w:line="360" w:lineRule="auto"/>
            </w:pPr>
            <w:r>
              <w:rPr>
                <w:color w:val="222222"/>
                <w:sz w:val="18"/>
                <w:szCs w:val="18"/>
              </w:rPr>
              <w:t>Complet</w:t>
            </w:r>
            <w:r w:rsidR="008B5D4E">
              <w:rPr>
                <w:color w:val="222222"/>
                <w:sz w:val="18"/>
                <w:szCs w:val="18"/>
              </w:rPr>
              <w:t>a</w:t>
            </w:r>
          </w:p>
        </w:tc>
        <w:tc>
          <w:tcPr>
            <w:tcW w:w="5026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4C3545" w14:textId="77777777" w:rsidR="00AB426B" w:rsidRDefault="00000000" w:rsidP="001C5AD1">
            <w:pPr>
              <w:spacing w:line="360" w:lineRule="auto"/>
            </w:pPr>
            <w:r>
              <w:rPr>
                <w:color w:val="222222"/>
                <w:sz w:val="18"/>
                <w:szCs w:val="18"/>
              </w:rPr>
              <w:t>Atacante pode desligar, reformatar ou tornar o sistema inacessível.</w:t>
            </w:r>
          </w:p>
        </w:tc>
      </w:tr>
    </w:tbl>
    <w:p w14:paraId="7E95FBDF" w14:textId="748691E2" w:rsidR="00AB426B" w:rsidRDefault="008B5D4E" w:rsidP="001C5AD1">
      <w:pPr>
        <w:pStyle w:val="Heading2"/>
        <w:spacing w:line="360" w:lineRule="auto"/>
      </w:pPr>
      <w:r>
        <w:t>6.2 O que um Atacante Poderia Fazer com Acesso Root</w:t>
      </w:r>
    </w:p>
    <w:p w14:paraId="42499D47" w14:textId="76633A19" w:rsidR="00AB426B" w:rsidRDefault="00000000" w:rsidP="00E510E2">
      <w:pPr>
        <w:spacing w:before="60" w:after="100" w:line="360" w:lineRule="auto"/>
        <w:jc w:val="both"/>
      </w:pPr>
      <w:r>
        <w:rPr>
          <w:color w:val="222222"/>
        </w:rPr>
        <w:t>Com acesso root não autenticado, as possibilidades de exploração são praticamente ilimitadas. Os cenários abaixo estão ordenados por impacto potencial: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500"/>
        <w:gridCol w:w="2126"/>
      </w:tblGrid>
      <w:tr w:rsidR="00AB426B" w14:paraId="0745F264" w14:textId="77777777">
        <w:tc>
          <w:tcPr>
            <w:tcW w:w="24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2376F9" w14:textId="77777777" w:rsidR="00AB426B" w:rsidRDefault="00000000" w:rsidP="001C5AD1">
            <w:pPr>
              <w:spacing w:line="3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Cenário de Ataque</w:t>
            </w:r>
          </w:p>
        </w:tc>
        <w:tc>
          <w:tcPr>
            <w:tcW w:w="45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98018D" w14:textId="77777777" w:rsidR="00AB426B" w:rsidRDefault="00000000" w:rsidP="001C5AD1">
            <w:pPr>
              <w:spacing w:line="3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  <w:tc>
          <w:tcPr>
            <w:tcW w:w="2126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8068ED" w14:textId="77777777" w:rsidR="00AB426B" w:rsidRDefault="00000000" w:rsidP="001C5AD1">
            <w:pPr>
              <w:spacing w:line="3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Impacto</w:t>
            </w:r>
          </w:p>
        </w:tc>
      </w:tr>
      <w:tr w:rsidR="00AB426B" w14:paraId="2F9A09C5" w14:textId="77777777">
        <w:tc>
          <w:tcPr>
            <w:tcW w:w="24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7092D6" w14:textId="77777777" w:rsidR="00AB426B" w:rsidRPr="008B5D4E" w:rsidRDefault="00000000" w:rsidP="001C5AD1">
            <w:pPr>
              <w:spacing w:line="360" w:lineRule="auto"/>
            </w:pPr>
            <w:r w:rsidRPr="008B5D4E">
              <w:rPr>
                <w:sz w:val="18"/>
                <w:szCs w:val="18"/>
              </w:rPr>
              <w:t>Exfiltração de Credenciais</w:t>
            </w:r>
          </w:p>
        </w:tc>
        <w:tc>
          <w:tcPr>
            <w:tcW w:w="45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BDF188" w14:textId="77777777" w:rsidR="00AB426B" w:rsidRDefault="00000000" w:rsidP="001C5AD1">
            <w:pPr>
              <w:spacing w:line="360" w:lineRule="auto"/>
            </w:pPr>
            <w:r>
              <w:rPr>
                <w:color w:val="222222"/>
                <w:sz w:val="18"/>
                <w:szCs w:val="18"/>
              </w:rPr>
              <w:t>Leitura de /etc/shadow para obter hashes de passwords e crack offline com Hashcat ou John the Ripper.</w:t>
            </w:r>
          </w:p>
        </w:tc>
        <w:tc>
          <w:tcPr>
            <w:tcW w:w="2126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E7EDC8" w14:textId="77777777" w:rsidR="00AB426B" w:rsidRPr="00AD55DE" w:rsidRDefault="00000000" w:rsidP="001C5AD1">
            <w:pPr>
              <w:spacing w:line="360" w:lineRule="auto"/>
              <w:jc w:val="center"/>
            </w:pPr>
            <w:r w:rsidRPr="00AD55DE">
              <w:rPr>
                <w:sz w:val="18"/>
                <w:szCs w:val="18"/>
              </w:rPr>
              <w:t>CRÍTICO</w:t>
            </w:r>
          </w:p>
        </w:tc>
      </w:tr>
      <w:tr w:rsidR="00AB426B" w14:paraId="7B3DDBA8" w14:textId="77777777">
        <w:tc>
          <w:tcPr>
            <w:tcW w:w="24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7584A3" w14:textId="77777777" w:rsidR="00AB426B" w:rsidRPr="00AD55DE" w:rsidRDefault="00000000" w:rsidP="001C5AD1">
            <w:pPr>
              <w:spacing w:line="360" w:lineRule="auto"/>
            </w:pPr>
            <w:r w:rsidRPr="00AD55DE">
              <w:rPr>
                <w:color w:val="1A1A2E"/>
                <w:sz w:val="18"/>
                <w:szCs w:val="18"/>
              </w:rPr>
              <w:t>Persistência</w:t>
            </w:r>
          </w:p>
        </w:tc>
        <w:tc>
          <w:tcPr>
            <w:tcW w:w="45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6E324A" w14:textId="77777777" w:rsidR="00AB426B" w:rsidRDefault="00000000" w:rsidP="001C5AD1">
            <w:pPr>
              <w:spacing w:line="360" w:lineRule="auto"/>
            </w:pPr>
            <w:r>
              <w:rPr>
                <w:color w:val="222222"/>
                <w:sz w:val="18"/>
                <w:szCs w:val="18"/>
              </w:rPr>
              <w:t>Instalação de rootkits, SSH keys backdoor ou cronjobs para manter acesso permanente mesmo após reboot.</w:t>
            </w:r>
          </w:p>
        </w:tc>
        <w:tc>
          <w:tcPr>
            <w:tcW w:w="2126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8C08E4" w14:textId="77777777" w:rsidR="00AB426B" w:rsidRPr="00AD55DE" w:rsidRDefault="00000000" w:rsidP="001C5AD1">
            <w:pPr>
              <w:spacing w:line="360" w:lineRule="auto"/>
              <w:jc w:val="center"/>
            </w:pPr>
            <w:r w:rsidRPr="00AD55DE">
              <w:rPr>
                <w:sz w:val="18"/>
                <w:szCs w:val="18"/>
              </w:rPr>
              <w:t>CRÍTICO</w:t>
            </w:r>
          </w:p>
        </w:tc>
      </w:tr>
      <w:tr w:rsidR="00AB426B" w14:paraId="28A2C495" w14:textId="77777777">
        <w:tc>
          <w:tcPr>
            <w:tcW w:w="24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20AB27" w14:textId="77777777" w:rsidR="00AB426B" w:rsidRPr="00AD55DE" w:rsidRDefault="00000000" w:rsidP="001C5AD1">
            <w:pPr>
              <w:spacing w:line="360" w:lineRule="auto"/>
              <w:rPr>
                <w:sz w:val="18"/>
                <w:szCs w:val="18"/>
              </w:rPr>
            </w:pPr>
            <w:r w:rsidRPr="00AD55DE">
              <w:rPr>
                <w:sz w:val="18"/>
                <w:szCs w:val="18"/>
              </w:rPr>
              <w:t>Movimento Lateral</w:t>
            </w:r>
          </w:p>
        </w:tc>
        <w:tc>
          <w:tcPr>
            <w:tcW w:w="45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52B907" w14:textId="77777777" w:rsidR="00AB426B" w:rsidRDefault="00000000" w:rsidP="001C5AD1">
            <w:pPr>
              <w:spacing w:line="360" w:lineRule="auto"/>
            </w:pPr>
            <w:r>
              <w:rPr>
                <w:color w:val="222222"/>
                <w:sz w:val="18"/>
                <w:szCs w:val="18"/>
              </w:rPr>
              <w:t>Usar o sistema comprometido como pivot para atacar outros hosts na rede interna (proxychains, SSH tunneling).</w:t>
            </w:r>
          </w:p>
        </w:tc>
        <w:tc>
          <w:tcPr>
            <w:tcW w:w="2126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9134C8" w14:textId="77777777" w:rsidR="00AB426B" w:rsidRPr="00AD55DE" w:rsidRDefault="00000000" w:rsidP="001C5AD1">
            <w:pPr>
              <w:spacing w:line="360" w:lineRule="auto"/>
              <w:jc w:val="center"/>
            </w:pPr>
            <w:r w:rsidRPr="00AD55DE">
              <w:rPr>
                <w:sz w:val="18"/>
                <w:szCs w:val="18"/>
              </w:rPr>
              <w:t>ALTO</w:t>
            </w:r>
          </w:p>
        </w:tc>
      </w:tr>
      <w:tr w:rsidR="00AB426B" w14:paraId="1A168EC1" w14:textId="77777777">
        <w:tc>
          <w:tcPr>
            <w:tcW w:w="24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5C5F80" w14:textId="77777777" w:rsidR="00AB426B" w:rsidRPr="00AD55DE" w:rsidRDefault="00000000" w:rsidP="001C5AD1">
            <w:pPr>
              <w:spacing w:line="360" w:lineRule="auto"/>
              <w:rPr>
                <w:sz w:val="18"/>
                <w:szCs w:val="18"/>
              </w:rPr>
            </w:pPr>
            <w:r w:rsidRPr="00AD55DE">
              <w:rPr>
                <w:sz w:val="18"/>
                <w:szCs w:val="18"/>
              </w:rPr>
              <w:t>Destruição de Dados</w:t>
            </w:r>
          </w:p>
        </w:tc>
        <w:tc>
          <w:tcPr>
            <w:tcW w:w="45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C85D08" w14:textId="77777777" w:rsidR="00AB426B" w:rsidRDefault="00000000" w:rsidP="001C5AD1">
            <w:pPr>
              <w:spacing w:line="360" w:lineRule="auto"/>
            </w:pPr>
            <w:r>
              <w:rPr>
                <w:color w:val="222222"/>
                <w:sz w:val="18"/>
                <w:szCs w:val="18"/>
              </w:rPr>
              <w:t>Eliminação irreversível de ficheiros críticos, logs de sistema, bases de dados e backups.</w:t>
            </w:r>
          </w:p>
        </w:tc>
        <w:tc>
          <w:tcPr>
            <w:tcW w:w="2126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A5EA34" w14:textId="77777777" w:rsidR="00AB426B" w:rsidRPr="00AD55DE" w:rsidRDefault="00000000" w:rsidP="001C5AD1">
            <w:pPr>
              <w:spacing w:line="360" w:lineRule="auto"/>
              <w:jc w:val="center"/>
            </w:pPr>
            <w:r w:rsidRPr="00AD55DE">
              <w:rPr>
                <w:sz w:val="18"/>
                <w:szCs w:val="18"/>
              </w:rPr>
              <w:t>ALTO</w:t>
            </w:r>
          </w:p>
        </w:tc>
      </w:tr>
      <w:tr w:rsidR="00AB426B" w14:paraId="7DBD5428" w14:textId="77777777">
        <w:tc>
          <w:tcPr>
            <w:tcW w:w="24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6F4EFD" w14:textId="77777777" w:rsidR="00AB426B" w:rsidRPr="00AD55DE" w:rsidRDefault="00000000" w:rsidP="001C5AD1">
            <w:pPr>
              <w:spacing w:line="360" w:lineRule="auto"/>
              <w:rPr>
                <w:sz w:val="18"/>
                <w:szCs w:val="18"/>
              </w:rPr>
            </w:pPr>
            <w:r w:rsidRPr="00AD55DE">
              <w:rPr>
                <w:sz w:val="18"/>
                <w:szCs w:val="18"/>
              </w:rPr>
              <w:t>Ransomware</w:t>
            </w:r>
          </w:p>
        </w:tc>
        <w:tc>
          <w:tcPr>
            <w:tcW w:w="45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3627B0" w14:textId="77777777" w:rsidR="00AB426B" w:rsidRDefault="00000000" w:rsidP="001C5AD1">
            <w:pPr>
              <w:spacing w:line="360" w:lineRule="auto"/>
            </w:pPr>
            <w:r>
              <w:rPr>
                <w:color w:val="222222"/>
                <w:sz w:val="18"/>
                <w:szCs w:val="18"/>
              </w:rPr>
              <w:t>Cifragem de todos os dados do sistema e exigência de resgate para recuperação.</w:t>
            </w:r>
          </w:p>
        </w:tc>
        <w:tc>
          <w:tcPr>
            <w:tcW w:w="2126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9D5472" w14:textId="77777777" w:rsidR="00AB426B" w:rsidRPr="00AD55DE" w:rsidRDefault="00000000" w:rsidP="001C5AD1">
            <w:pPr>
              <w:spacing w:line="360" w:lineRule="auto"/>
              <w:jc w:val="center"/>
            </w:pPr>
            <w:r w:rsidRPr="00AD55DE">
              <w:rPr>
                <w:sz w:val="18"/>
                <w:szCs w:val="18"/>
              </w:rPr>
              <w:t>ALTO</w:t>
            </w:r>
          </w:p>
        </w:tc>
      </w:tr>
      <w:tr w:rsidR="00AB426B" w14:paraId="5187D5AC" w14:textId="77777777">
        <w:tc>
          <w:tcPr>
            <w:tcW w:w="24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526BF4" w14:textId="77777777" w:rsidR="00AB426B" w:rsidRPr="00AD55DE" w:rsidRDefault="00000000" w:rsidP="001C5AD1">
            <w:pPr>
              <w:spacing w:line="360" w:lineRule="auto"/>
              <w:rPr>
                <w:sz w:val="18"/>
                <w:szCs w:val="18"/>
              </w:rPr>
            </w:pPr>
            <w:r w:rsidRPr="00AD55DE">
              <w:rPr>
                <w:sz w:val="18"/>
                <w:szCs w:val="18"/>
              </w:rPr>
              <w:t>Criptomineração</w:t>
            </w:r>
          </w:p>
        </w:tc>
        <w:tc>
          <w:tcPr>
            <w:tcW w:w="45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045F5B" w14:textId="77777777" w:rsidR="00AB426B" w:rsidRDefault="00000000" w:rsidP="001C5AD1">
            <w:pPr>
              <w:spacing w:line="360" w:lineRule="auto"/>
            </w:pPr>
            <w:r>
              <w:rPr>
                <w:color w:val="222222"/>
                <w:sz w:val="18"/>
                <w:szCs w:val="18"/>
              </w:rPr>
              <w:t>Instalação de software de mineração que esgota CPU/memória, degradando performance.</w:t>
            </w:r>
          </w:p>
        </w:tc>
        <w:tc>
          <w:tcPr>
            <w:tcW w:w="2126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CB1F97" w14:textId="77777777" w:rsidR="00AB426B" w:rsidRPr="00AD55DE" w:rsidRDefault="00000000" w:rsidP="001C5AD1">
            <w:pPr>
              <w:spacing w:line="360" w:lineRule="auto"/>
              <w:jc w:val="center"/>
            </w:pPr>
            <w:r w:rsidRPr="00AD55DE">
              <w:rPr>
                <w:sz w:val="18"/>
                <w:szCs w:val="18"/>
              </w:rPr>
              <w:t>MÉDIO</w:t>
            </w:r>
          </w:p>
        </w:tc>
      </w:tr>
    </w:tbl>
    <w:p w14:paraId="631CFE06" w14:textId="77777777" w:rsidR="00AB426B" w:rsidRDefault="00AB426B" w:rsidP="001C5AD1">
      <w:pPr>
        <w:spacing w:after="200" w:line="360" w:lineRule="auto"/>
      </w:pPr>
    </w:p>
    <w:p w14:paraId="6A4A2483" w14:textId="04506A54" w:rsidR="00AB426B" w:rsidRDefault="00AD55DE" w:rsidP="001C5AD1">
      <w:pPr>
        <w:pStyle w:val="Heading2"/>
        <w:spacing w:line="360" w:lineRule="auto"/>
      </w:pPr>
      <w:r>
        <w:lastRenderedPageBreak/>
        <w:t>6.3 Outros Serviços Vulneráveis Identificados</w:t>
      </w:r>
    </w:p>
    <w:p w14:paraId="5912514C" w14:textId="57B8B915" w:rsidR="00AB426B" w:rsidRDefault="00000000" w:rsidP="00E510E2">
      <w:pPr>
        <w:spacing w:before="60" w:after="100" w:line="360" w:lineRule="auto"/>
        <w:jc w:val="both"/>
      </w:pPr>
      <w:r>
        <w:rPr>
          <w:color w:val="222222"/>
        </w:rPr>
        <w:t>O exercício de banner grabbing revelou que o Metasploitable 2 expõe múltiplos serviços com vulnerabilidades críticas adicionais, demonstrando como a superfície de ataque pode ser vasta num sistema não atualizado.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000"/>
        <w:gridCol w:w="2500"/>
        <w:gridCol w:w="3626"/>
      </w:tblGrid>
      <w:tr w:rsidR="00AB426B" w14:paraId="0F4D0265" w14:textId="77777777">
        <w:tc>
          <w:tcPr>
            <w:tcW w:w="9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C5C43A" w14:textId="77777777" w:rsidR="00AB426B" w:rsidRDefault="00000000" w:rsidP="001C5AD1">
            <w:pPr>
              <w:spacing w:line="3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Porta</w:t>
            </w:r>
          </w:p>
        </w:tc>
        <w:tc>
          <w:tcPr>
            <w:tcW w:w="20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05A2F5" w14:textId="77777777" w:rsidR="00AB426B" w:rsidRDefault="00000000" w:rsidP="001C5AD1">
            <w:pPr>
              <w:spacing w:line="3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Serviço</w:t>
            </w:r>
          </w:p>
        </w:tc>
        <w:tc>
          <w:tcPr>
            <w:tcW w:w="25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49928F" w14:textId="77777777" w:rsidR="00AB426B" w:rsidRDefault="00000000" w:rsidP="001C5AD1">
            <w:pPr>
              <w:spacing w:line="3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CVE / Problema</w:t>
            </w:r>
          </w:p>
        </w:tc>
        <w:tc>
          <w:tcPr>
            <w:tcW w:w="3626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882DAB" w14:textId="77777777" w:rsidR="00AB426B" w:rsidRDefault="00000000" w:rsidP="001C5AD1">
            <w:pPr>
              <w:spacing w:line="3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Impacto Potencial</w:t>
            </w:r>
          </w:p>
        </w:tc>
      </w:tr>
      <w:tr w:rsidR="00AB426B" w14:paraId="507A3A65" w14:textId="77777777">
        <w:tc>
          <w:tcPr>
            <w:tcW w:w="9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61872E" w14:textId="77777777" w:rsidR="00AB426B" w:rsidRDefault="00000000" w:rsidP="001C5AD1">
            <w:pPr>
              <w:spacing w:line="360" w:lineRule="auto"/>
            </w:pPr>
            <w:r>
              <w:rPr>
                <w:color w:val="222222"/>
                <w:sz w:val="18"/>
                <w:szCs w:val="18"/>
              </w:rPr>
              <w:t>21</w:t>
            </w:r>
          </w:p>
        </w:tc>
        <w:tc>
          <w:tcPr>
            <w:tcW w:w="20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8BA2CF" w14:textId="77777777" w:rsidR="00AB426B" w:rsidRPr="00AD55DE" w:rsidRDefault="00000000" w:rsidP="001C5AD1">
            <w:pPr>
              <w:spacing w:line="360" w:lineRule="auto"/>
            </w:pPr>
            <w:r w:rsidRPr="00AD55DE">
              <w:t>vsFTPd 2.3.4</w:t>
            </w:r>
          </w:p>
        </w:tc>
        <w:tc>
          <w:tcPr>
            <w:tcW w:w="25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F1DAC2" w14:textId="77777777" w:rsidR="00AB426B" w:rsidRPr="00AD55DE" w:rsidRDefault="00000000" w:rsidP="001C5AD1">
            <w:pPr>
              <w:spacing w:line="360" w:lineRule="auto"/>
            </w:pPr>
            <w:r w:rsidRPr="00AD55DE">
              <w:rPr>
                <w:sz w:val="18"/>
                <w:szCs w:val="18"/>
              </w:rPr>
              <w:t>CVE-2011-2523</w:t>
            </w:r>
          </w:p>
        </w:tc>
        <w:tc>
          <w:tcPr>
            <w:tcW w:w="3626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620C2F" w14:textId="77777777" w:rsidR="00AB426B" w:rsidRDefault="00000000" w:rsidP="001C5AD1">
            <w:pPr>
              <w:spacing w:line="360" w:lineRule="auto"/>
            </w:pPr>
            <w:r>
              <w:rPr>
                <w:color w:val="222222"/>
                <w:sz w:val="18"/>
                <w:szCs w:val="18"/>
              </w:rPr>
              <w:t>Shell root sem autenticação</w:t>
            </w:r>
          </w:p>
        </w:tc>
      </w:tr>
      <w:tr w:rsidR="00AB426B" w14:paraId="710DFC8E" w14:textId="77777777">
        <w:tc>
          <w:tcPr>
            <w:tcW w:w="9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1F0DED" w14:textId="77777777" w:rsidR="00AB426B" w:rsidRDefault="00000000" w:rsidP="001C5AD1">
            <w:pPr>
              <w:spacing w:line="360" w:lineRule="auto"/>
            </w:pPr>
            <w:r>
              <w:rPr>
                <w:color w:val="222222"/>
                <w:sz w:val="18"/>
                <w:szCs w:val="18"/>
              </w:rPr>
              <w:t>22</w:t>
            </w:r>
          </w:p>
        </w:tc>
        <w:tc>
          <w:tcPr>
            <w:tcW w:w="20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664A1D" w14:textId="77777777" w:rsidR="00AB426B" w:rsidRDefault="00000000" w:rsidP="001C5AD1">
            <w:pPr>
              <w:spacing w:line="360" w:lineRule="auto"/>
            </w:pPr>
            <w:r>
              <w:rPr>
                <w:color w:val="222222"/>
                <w:sz w:val="18"/>
                <w:szCs w:val="18"/>
              </w:rPr>
              <w:t>OpenSSH 4.7p1</w:t>
            </w:r>
          </w:p>
        </w:tc>
        <w:tc>
          <w:tcPr>
            <w:tcW w:w="25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360EAE" w14:textId="77777777" w:rsidR="00AB426B" w:rsidRDefault="00000000" w:rsidP="001C5AD1">
            <w:pPr>
              <w:spacing w:line="360" w:lineRule="auto"/>
            </w:pPr>
            <w:r>
              <w:rPr>
                <w:color w:val="222222"/>
                <w:sz w:val="18"/>
                <w:szCs w:val="18"/>
              </w:rPr>
              <w:t>CVE-2008-1657</w:t>
            </w:r>
          </w:p>
        </w:tc>
        <w:tc>
          <w:tcPr>
            <w:tcW w:w="3626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DE0260" w14:textId="77777777" w:rsidR="00AB426B" w:rsidRDefault="00000000" w:rsidP="001C5AD1">
            <w:pPr>
              <w:spacing w:line="360" w:lineRule="auto"/>
            </w:pPr>
            <w:r>
              <w:rPr>
                <w:color w:val="222222"/>
                <w:sz w:val="18"/>
                <w:szCs w:val="18"/>
              </w:rPr>
              <w:t>Bypass de restrições de acesso</w:t>
            </w:r>
          </w:p>
        </w:tc>
      </w:tr>
      <w:tr w:rsidR="00AB426B" w14:paraId="7F02231F" w14:textId="77777777">
        <w:tc>
          <w:tcPr>
            <w:tcW w:w="9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9ED211" w14:textId="77777777" w:rsidR="00AB426B" w:rsidRDefault="00000000" w:rsidP="001C5AD1">
            <w:pPr>
              <w:spacing w:line="360" w:lineRule="auto"/>
            </w:pPr>
            <w:r>
              <w:rPr>
                <w:color w:val="222222"/>
                <w:sz w:val="18"/>
                <w:szCs w:val="18"/>
              </w:rPr>
              <w:t>80</w:t>
            </w:r>
          </w:p>
        </w:tc>
        <w:tc>
          <w:tcPr>
            <w:tcW w:w="20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EDA108" w14:textId="77777777" w:rsidR="00AB426B" w:rsidRDefault="00000000" w:rsidP="001C5AD1">
            <w:pPr>
              <w:spacing w:line="360" w:lineRule="auto"/>
            </w:pPr>
            <w:r>
              <w:rPr>
                <w:color w:val="222222"/>
                <w:sz w:val="18"/>
                <w:szCs w:val="18"/>
              </w:rPr>
              <w:t>Apache 2.2.8</w:t>
            </w:r>
          </w:p>
        </w:tc>
        <w:tc>
          <w:tcPr>
            <w:tcW w:w="25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4774FD" w14:textId="77777777" w:rsidR="00AB426B" w:rsidRDefault="00000000" w:rsidP="001C5AD1">
            <w:pPr>
              <w:spacing w:line="360" w:lineRule="auto"/>
            </w:pPr>
            <w:r>
              <w:rPr>
                <w:color w:val="222222"/>
                <w:sz w:val="18"/>
                <w:szCs w:val="18"/>
              </w:rPr>
              <w:t>CVE-2008-0005</w:t>
            </w:r>
          </w:p>
        </w:tc>
        <w:tc>
          <w:tcPr>
            <w:tcW w:w="3626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5FF9E1" w14:textId="77777777" w:rsidR="00AB426B" w:rsidRDefault="00000000" w:rsidP="001C5AD1">
            <w:pPr>
              <w:spacing w:line="360" w:lineRule="auto"/>
            </w:pPr>
            <w:r>
              <w:rPr>
                <w:color w:val="222222"/>
                <w:sz w:val="18"/>
                <w:szCs w:val="18"/>
              </w:rPr>
              <w:t>XSS e Information Disclosure</w:t>
            </w:r>
          </w:p>
        </w:tc>
      </w:tr>
      <w:tr w:rsidR="00AB426B" w14:paraId="3F2C5F52" w14:textId="77777777">
        <w:tc>
          <w:tcPr>
            <w:tcW w:w="9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0A5C2B" w14:textId="77777777" w:rsidR="00AB426B" w:rsidRDefault="00000000" w:rsidP="001C5AD1">
            <w:pPr>
              <w:spacing w:line="360" w:lineRule="auto"/>
            </w:pPr>
            <w:r>
              <w:rPr>
                <w:color w:val="222222"/>
                <w:sz w:val="18"/>
                <w:szCs w:val="18"/>
              </w:rPr>
              <w:t>139/445</w:t>
            </w:r>
          </w:p>
        </w:tc>
        <w:tc>
          <w:tcPr>
            <w:tcW w:w="20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7E937E" w14:textId="77777777" w:rsidR="00AB426B" w:rsidRDefault="00000000" w:rsidP="001C5AD1">
            <w:pPr>
              <w:spacing w:line="360" w:lineRule="auto"/>
            </w:pPr>
            <w:r>
              <w:rPr>
                <w:color w:val="222222"/>
                <w:sz w:val="18"/>
                <w:szCs w:val="18"/>
              </w:rPr>
              <w:t>Samba 3.0.20</w:t>
            </w:r>
          </w:p>
        </w:tc>
        <w:tc>
          <w:tcPr>
            <w:tcW w:w="25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ED399E" w14:textId="77777777" w:rsidR="00AB426B" w:rsidRDefault="00000000" w:rsidP="001C5AD1">
            <w:pPr>
              <w:spacing w:line="360" w:lineRule="auto"/>
            </w:pPr>
            <w:r>
              <w:rPr>
                <w:color w:val="222222"/>
                <w:sz w:val="18"/>
                <w:szCs w:val="18"/>
              </w:rPr>
              <w:t>CVE-2007-2447</w:t>
            </w:r>
          </w:p>
        </w:tc>
        <w:tc>
          <w:tcPr>
            <w:tcW w:w="3626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C82B27" w14:textId="77777777" w:rsidR="00AB426B" w:rsidRDefault="00000000" w:rsidP="001C5AD1">
            <w:pPr>
              <w:spacing w:line="360" w:lineRule="auto"/>
            </w:pPr>
            <w:r>
              <w:rPr>
                <w:color w:val="222222"/>
                <w:sz w:val="18"/>
                <w:szCs w:val="18"/>
              </w:rPr>
              <w:t>RCE via username (usermap_script)</w:t>
            </w:r>
          </w:p>
        </w:tc>
      </w:tr>
      <w:tr w:rsidR="00AB426B" w14:paraId="7A8856FC" w14:textId="77777777">
        <w:tc>
          <w:tcPr>
            <w:tcW w:w="9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5192B3" w14:textId="77777777" w:rsidR="00AB426B" w:rsidRDefault="00000000" w:rsidP="001C5AD1">
            <w:pPr>
              <w:spacing w:line="360" w:lineRule="auto"/>
            </w:pPr>
            <w:r>
              <w:rPr>
                <w:color w:val="222222"/>
                <w:sz w:val="18"/>
                <w:szCs w:val="18"/>
              </w:rPr>
              <w:t>3306</w:t>
            </w:r>
          </w:p>
        </w:tc>
        <w:tc>
          <w:tcPr>
            <w:tcW w:w="20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75A28F" w14:textId="77777777" w:rsidR="00AB426B" w:rsidRDefault="00000000" w:rsidP="001C5AD1">
            <w:pPr>
              <w:spacing w:line="360" w:lineRule="auto"/>
            </w:pPr>
            <w:r>
              <w:rPr>
                <w:color w:val="222222"/>
                <w:sz w:val="18"/>
                <w:szCs w:val="18"/>
              </w:rPr>
              <w:t>MySQL 5.0.51a</w:t>
            </w:r>
          </w:p>
        </w:tc>
        <w:tc>
          <w:tcPr>
            <w:tcW w:w="25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EA375F" w14:textId="77777777" w:rsidR="00AB426B" w:rsidRDefault="00000000" w:rsidP="001C5AD1">
            <w:pPr>
              <w:spacing w:line="360" w:lineRule="auto"/>
            </w:pPr>
            <w:r>
              <w:rPr>
                <w:color w:val="222222"/>
                <w:sz w:val="18"/>
                <w:szCs w:val="18"/>
              </w:rPr>
              <w:t>CVE-2008-2079</w:t>
            </w:r>
          </w:p>
        </w:tc>
        <w:tc>
          <w:tcPr>
            <w:tcW w:w="3626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5AEECF" w14:textId="77777777" w:rsidR="00AB426B" w:rsidRDefault="00000000" w:rsidP="001C5AD1">
            <w:pPr>
              <w:spacing w:line="360" w:lineRule="auto"/>
            </w:pPr>
            <w:r>
              <w:rPr>
                <w:color w:val="222222"/>
                <w:sz w:val="18"/>
                <w:szCs w:val="18"/>
              </w:rPr>
              <w:t>Criação de tabelas arbitrárias</w:t>
            </w:r>
          </w:p>
        </w:tc>
      </w:tr>
      <w:tr w:rsidR="00AB426B" w14:paraId="1D34D2D5" w14:textId="77777777">
        <w:tc>
          <w:tcPr>
            <w:tcW w:w="9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7DEEF1" w14:textId="77777777" w:rsidR="00AB426B" w:rsidRDefault="00000000" w:rsidP="001C5AD1">
            <w:pPr>
              <w:spacing w:line="360" w:lineRule="auto"/>
            </w:pPr>
            <w:r>
              <w:rPr>
                <w:color w:val="222222"/>
                <w:sz w:val="18"/>
                <w:szCs w:val="18"/>
              </w:rPr>
              <w:t>5900</w:t>
            </w:r>
          </w:p>
        </w:tc>
        <w:tc>
          <w:tcPr>
            <w:tcW w:w="20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4474E3" w14:textId="77777777" w:rsidR="00AB426B" w:rsidRDefault="00000000" w:rsidP="001C5AD1">
            <w:pPr>
              <w:spacing w:line="360" w:lineRule="auto"/>
            </w:pPr>
            <w:r>
              <w:rPr>
                <w:color w:val="222222"/>
                <w:sz w:val="18"/>
                <w:szCs w:val="18"/>
              </w:rPr>
              <w:t>VNC</w:t>
            </w:r>
          </w:p>
        </w:tc>
        <w:tc>
          <w:tcPr>
            <w:tcW w:w="25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44DA12" w14:textId="77777777" w:rsidR="00AB426B" w:rsidRDefault="00000000" w:rsidP="001C5AD1">
            <w:pPr>
              <w:spacing w:line="360" w:lineRule="auto"/>
            </w:pPr>
            <w:r>
              <w:rPr>
                <w:color w:val="222222"/>
                <w:sz w:val="18"/>
                <w:szCs w:val="18"/>
              </w:rPr>
              <w:t>Sem autenticação</w:t>
            </w:r>
          </w:p>
        </w:tc>
        <w:tc>
          <w:tcPr>
            <w:tcW w:w="3626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6EA175" w14:textId="77777777" w:rsidR="00AB426B" w:rsidRDefault="00000000" w:rsidP="001C5AD1">
            <w:pPr>
              <w:spacing w:line="360" w:lineRule="auto"/>
            </w:pPr>
            <w:r>
              <w:rPr>
                <w:color w:val="222222"/>
                <w:sz w:val="18"/>
                <w:szCs w:val="18"/>
              </w:rPr>
              <w:t>Acesso remoto ao desktop sem password</w:t>
            </w:r>
          </w:p>
        </w:tc>
      </w:tr>
      <w:tr w:rsidR="00AB426B" w14:paraId="266DB41A" w14:textId="77777777">
        <w:tc>
          <w:tcPr>
            <w:tcW w:w="9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88FA3E" w14:textId="77777777" w:rsidR="00AB426B" w:rsidRDefault="00000000" w:rsidP="001C5AD1">
            <w:pPr>
              <w:spacing w:line="360" w:lineRule="auto"/>
            </w:pPr>
            <w:r>
              <w:rPr>
                <w:color w:val="222222"/>
                <w:sz w:val="18"/>
                <w:szCs w:val="18"/>
              </w:rPr>
              <w:t>23</w:t>
            </w:r>
          </w:p>
        </w:tc>
        <w:tc>
          <w:tcPr>
            <w:tcW w:w="20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F4CD3A" w14:textId="77777777" w:rsidR="00AB426B" w:rsidRDefault="00000000" w:rsidP="001C5AD1">
            <w:pPr>
              <w:spacing w:line="360" w:lineRule="auto"/>
            </w:pPr>
            <w:r>
              <w:rPr>
                <w:color w:val="222222"/>
                <w:sz w:val="18"/>
                <w:szCs w:val="18"/>
              </w:rPr>
              <w:t>Telnet</w:t>
            </w:r>
          </w:p>
        </w:tc>
        <w:tc>
          <w:tcPr>
            <w:tcW w:w="25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720675" w14:textId="77777777" w:rsidR="00AB426B" w:rsidRDefault="00000000" w:rsidP="001C5AD1">
            <w:pPr>
              <w:spacing w:line="360" w:lineRule="auto"/>
            </w:pPr>
            <w:r>
              <w:rPr>
                <w:color w:val="222222"/>
                <w:sz w:val="18"/>
                <w:szCs w:val="18"/>
              </w:rPr>
              <w:t>Protocolo inseguro</w:t>
            </w:r>
          </w:p>
        </w:tc>
        <w:tc>
          <w:tcPr>
            <w:tcW w:w="3626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6E8EEB" w14:textId="77777777" w:rsidR="00AB426B" w:rsidRDefault="00000000" w:rsidP="001C5AD1">
            <w:pPr>
              <w:spacing w:line="360" w:lineRule="auto"/>
            </w:pPr>
            <w:r>
              <w:rPr>
                <w:color w:val="222222"/>
                <w:sz w:val="18"/>
                <w:szCs w:val="18"/>
              </w:rPr>
              <w:t>Transmissão de credenciais em texto claro</w:t>
            </w:r>
          </w:p>
        </w:tc>
      </w:tr>
    </w:tbl>
    <w:p w14:paraId="59A2FE0B" w14:textId="77777777" w:rsidR="00AB426B" w:rsidRDefault="00000000" w:rsidP="001C5AD1">
      <w:pPr>
        <w:spacing w:line="360" w:lineRule="auto"/>
      </w:pPr>
      <w:r>
        <w:br w:type="page"/>
      </w:r>
    </w:p>
    <w:p w14:paraId="5CF8D977" w14:textId="77777777" w:rsidR="00AB426B" w:rsidRDefault="00000000" w:rsidP="001C5AD1">
      <w:pPr>
        <w:pStyle w:val="Heading1"/>
        <w:pBdr>
          <w:bottom w:val="single" w:sz="6" w:space="4" w:color="C0392B"/>
        </w:pBdr>
        <w:spacing w:line="360" w:lineRule="auto"/>
      </w:pPr>
      <w:r>
        <w:lastRenderedPageBreak/>
        <w:t>7. SUGESTÕES DE MITIGAÇÃO</w:t>
      </w:r>
    </w:p>
    <w:p w14:paraId="51BB9288" w14:textId="77777777" w:rsidR="00AB426B" w:rsidRDefault="00000000" w:rsidP="001C5AD1">
      <w:pPr>
        <w:spacing w:before="60" w:after="100" w:line="360" w:lineRule="auto"/>
        <w:jc w:val="both"/>
      </w:pPr>
      <w:r>
        <w:rPr>
          <w:color w:val="222222"/>
        </w:rPr>
        <w:t>As recomendações de mitigação estão organizadas em dois horizontes temporais: medidas imediatas de curto prazo que eliminam ou reduzem significativamente a exposição, e medidas estruturais de médio/longo prazo que estabelecem uma postura de segurança sustentável.</w:t>
      </w:r>
    </w:p>
    <w:p w14:paraId="23F13F41" w14:textId="1D9ADB8E" w:rsidR="00AB426B" w:rsidRDefault="00AD55DE" w:rsidP="001C5AD1">
      <w:pPr>
        <w:pStyle w:val="Heading2"/>
        <w:spacing w:line="360" w:lineRule="auto"/>
      </w:pPr>
      <w:r>
        <w:t>7.1 Medidas Imediatas (Curto Prazo)</w:t>
      </w:r>
    </w:p>
    <w:p w14:paraId="79145DE7" w14:textId="77777777" w:rsidR="00AB426B" w:rsidRDefault="00000000" w:rsidP="001C5AD1">
      <w:pPr>
        <w:pStyle w:val="ListParagraph"/>
        <w:numPr>
          <w:ilvl w:val="0"/>
          <w:numId w:val="2"/>
        </w:numPr>
        <w:spacing w:before="40" w:after="60" w:line="360" w:lineRule="auto"/>
      </w:pPr>
      <w:r>
        <w:rPr>
          <w:color w:val="222222"/>
        </w:rPr>
        <w:t>Atualização do vsFTPd: Atualizar ou substituir pela versão 3.0.x ou superior; em alternativa, considerar servidores mais modernos como ProFTPD ou Pure-FTPd.</w:t>
      </w:r>
    </w:p>
    <w:p w14:paraId="1D635717" w14:textId="77777777" w:rsidR="00AB426B" w:rsidRDefault="00000000" w:rsidP="001C5AD1">
      <w:pPr>
        <w:pStyle w:val="ListParagraph"/>
        <w:numPr>
          <w:ilvl w:val="0"/>
          <w:numId w:val="2"/>
        </w:numPr>
        <w:spacing w:before="40" w:after="60" w:line="360" w:lineRule="auto"/>
      </w:pPr>
      <w:r>
        <w:rPr>
          <w:color w:val="222222"/>
        </w:rPr>
        <w:t>Desativação de Serviços: Desativar todos os serviços desnecessários: Telnet (porta 23), VNC sem autenticação, Ingreslock (porta 1524), e quaisquer outros serviços não utilizados.</w:t>
      </w:r>
    </w:p>
    <w:p w14:paraId="0710BDB0" w14:textId="77777777" w:rsidR="00AB426B" w:rsidRDefault="00000000" w:rsidP="001C5AD1">
      <w:pPr>
        <w:pStyle w:val="ListParagraph"/>
        <w:numPr>
          <w:ilvl w:val="0"/>
          <w:numId w:val="2"/>
        </w:numPr>
        <w:spacing w:before="40" w:after="60" w:line="360" w:lineRule="auto"/>
      </w:pPr>
      <w:r>
        <w:rPr>
          <w:color w:val="222222"/>
        </w:rPr>
        <w:t>Patch Management Imediato: Aplicar todos os patches de segurança disponíveis para os serviços identificados com CVEs conhecidas (Apache, Samba, MySQL, OpenSSH).</w:t>
      </w:r>
    </w:p>
    <w:p w14:paraId="2849C27C" w14:textId="77777777" w:rsidR="00AB426B" w:rsidRDefault="00000000" w:rsidP="001C5AD1">
      <w:pPr>
        <w:pStyle w:val="ListParagraph"/>
        <w:numPr>
          <w:ilvl w:val="0"/>
          <w:numId w:val="2"/>
        </w:numPr>
        <w:spacing w:before="40" w:after="60" w:line="360" w:lineRule="auto"/>
      </w:pPr>
      <w:r>
        <w:rPr>
          <w:color w:val="222222"/>
        </w:rPr>
        <w:t>Configuração de Firewall: Implementar firewall com regras de whitelist — permitir apenas as portas estritamente necessárias para a operação; bloquear por defeito (deny all).</w:t>
      </w:r>
    </w:p>
    <w:p w14:paraId="30B6D5B5" w14:textId="77777777" w:rsidR="00AB426B" w:rsidRDefault="00000000" w:rsidP="001C5AD1">
      <w:pPr>
        <w:pStyle w:val="ListParagraph"/>
        <w:numPr>
          <w:ilvl w:val="0"/>
          <w:numId w:val="2"/>
        </w:numPr>
        <w:spacing w:before="40" w:after="60" w:line="360" w:lineRule="auto"/>
      </w:pPr>
      <w:r>
        <w:rPr>
          <w:color w:val="222222"/>
        </w:rPr>
        <w:t>Alteração de Passwords: Alterar imediatamente todas as credenciais por defeito — o utilizador msfadmin/msfadmin é trivialmente explorável.</w:t>
      </w:r>
    </w:p>
    <w:p w14:paraId="71313F3E" w14:textId="77777777" w:rsidR="00AB426B" w:rsidRDefault="00AB426B" w:rsidP="001C5AD1">
      <w:pPr>
        <w:spacing w:after="160" w:line="360" w:lineRule="auto"/>
      </w:pPr>
    </w:p>
    <w:p w14:paraId="09541A19" w14:textId="7DD680F7" w:rsidR="00AB426B" w:rsidRDefault="00AD55DE" w:rsidP="001C5AD1">
      <w:pPr>
        <w:pStyle w:val="Heading2"/>
        <w:spacing w:line="360" w:lineRule="auto"/>
      </w:pPr>
      <w:r>
        <w:t>7.2 Medidas Estruturais (Médio/Longo Prazo)</w:t>
      </w:r>
    </w:p>
    <w:p w14:paraId="7A79EC32" w14:textId="77777777" w:rsidR="00AB426B" w:rsidRDefault="00000000" w:rsidP="001C5AD1">
      <w:pPr>
        <w:pStyle w:val="ListParagraph"/>
        <w:numPr>
          <w:ilvl w:val="0"/>
          <w:numId w:val="2"/>
        </w:numPr>
        <w:spacing w:before="40" w:after="60" w:line="360" w:lineRule="auto"/>
      </w:pPr>
      <w:r>
        <w:rPr>
          <w:color w:val="222222"/>
        </w:rPr>
        <w:t>Gestão de Patches: Implementar um processo formal de Patch Management com ciclos regulares de atualização (mensal para patches críticos, trimestral para restantes).</w:t>
      </w:r>
    </w:p>
    <w:p w14:paraId="3267466E" w14:textId="77777777" w:rsidR="00AB426B" w:rsidRDefault="00000000" w:rsidP="001C5AD1">
      <w:pPr>
        <w:pStyle w:val="ListParagraph"/>
        <w:numPr>
          <w:ilvl w:val="0"/>
          <w:numId w:val="2"/>
        </w:numPr>
        <w:spacing w:before="40" w:after="60" w:line="360" w:lineRule="auto"/>
      </w:pPr>
      <w:r>
        <w:rPr>
          <w:color w:val="222222"/>
        </w:rPr>
        <w:t>Monitorização com IDS/IPS: Instalar e configurar IDS/IPS como Snort ou Suricata para detetar port scanning, banner grabbing e tentativas de exploit em tempo real.</w:t>
      </w:r>
    </w:p>
    <w:p w14:paraId="3F05C500" w14:textId="77777777" w:rsidR="00AB426B" w:rsidRDefault="00000000" w:rsidP="001C5AD1">
      <w:pPr>
        <w:pStyle w:val="ListParagraph"/>
        <w:numPr>
          <w:ilvl w:val="0"/>
          <w:numId w:val="2"/>
        </w:numPr>
        <w:spacing w:before="40" w:after="60" w:line="360" w:lineRule="auto"/>
      </w:pPr>
      <w:r>
        <w:rPr>
          <w:color w:val="222222"/>
        </w:rPr>
        <w:t>Princípio do Mínimo Privilégio: Serviços não devem correr como root quando desnecessário; usar utilizadores dedicados com permissões mínimas.</w:t>
      </w:r>
    </w:p>
    <w:p w14:paraId="5B635F13" w14:textId="77777777" w:rsidR="00AB426B" w:rsidRDefault="00000000" w:rsidP="001C5AD1">
      <w:pPr>
        <w:pStyle w:val="ListParagraph"/>
        <w:numPr>
          <w:ilvl w:val="0"/>
          <w:numId w:val="2"/>
        </w:numPr>
        <w:spacing w:before="40" w:after="60" w:line="360" w:lineRule="auto"/>
      </w:pPr>
      <w:r>
        <w:rPr>
          <w:color w:val="222222"/>
        </w:rPr>
        <w:t>Segmentação de Rede: Segmentar a rede com VLANs para limitar o impacto do movimento lateral em caso de comprometimento de um segmento.</w:t>
      </w:r>
    </w:p>
    <w:p w14:paraId="0E434016" w14:textId="77777777" w:rsidR="00AB426B" w:rsidRDefault="00000000" w:rsidP="001C5AD1">
      <w:pPr>
        <w:pStyle w:val="ListParagraph"/>
        <w:numPr>
          <w:ilvl w:val="0"/>
          <w:numId w:val="2"/>
        </w:numPr>
        <w:spacing w:before="40" w:after="60" w:line="360" w:lineRule="auto"/>
      </w:pPr>
      <w:r>
        <w:rPr>
          <w:color w:val="222222"/>
        </w:rPr>
        <w:t>Implementação de SIEM: Implementar SIEM (ex: Wazuh, Elastic SIEM) para correlação de eventos, alertas em tempo real e resposta a incidentes.</w:t>
      </w:r>
    </w:p>
    <w:p w14:paraId="44FE39D9" w14:textId="77777777" w:rsidR="00AB426B" w:rsidRDefault="00000000" w:rsidP="001C5AD1">
      <w:pPr>
        <w:pStyle w:val="ListParagraph"/>
        <w:numPr>
          <w:ilvl w:val="0"/>
          <w:numId w:val="2"/>
        </w:numPr>
        <w:spacing w:before="40" w:after="60" w:line="360" w:lineRule="auto"/>
      </w:pPr>
      <w:r>
        <w:rPr>
          <w:color w:val="222222"/>
        </w:rPr>
        <w:t>Pentesting Regular: Agendar auditorias de segurança periódicas e testes de penetração com ferramentas atualizadas, pelo menos anualmente.</w:t>
      </w:r>
    </w:p>
    <w:p w14:paraId="1A36F44C" w14:textId="72470DFA" w:rsidR="00AB426B" w:rsidRDefault="00000000" w:rsidP="00E510E2">
      <w:pPr>
        <w:pStyle w:val="ListParagraph"/>
        <w:numPr>
          <w:ilvl w:val="0"/>
          <w:numId w:val="2"/>
        </w:numPr>
        <w:spacing w:before="40" w:after="60" w:line="360" w:lineRule="auto"/>
      </w:pPr>
      <w:r>
        <w:rPr>
          <w:color w:val="222222"/>
        </w:rPr>
        <w:t>Autenticação Multi-Fator: Implementar MFA em todos os serviços que o suportem (SSH, VPN, painéis de administração).</w:t>
      </w:r>
    </w:p>
    <w:p w14:paraId="4946B9BC" w14:textId="12FA56AD" w:rsidR="00AB426B" w:rsidRDefault="00AD55DE" w:rsidP="001C5AD1">
      <w:pPr>
        <w:pStyle w:val="Heading2"/>
        <w:spacing w:line="360" w:lineRule="auto"/>
      </w:pPr>
      <w:r>
        <w:lastRenderedPageBreak/>
        <w:t>7.3 Prioridade e Complexidade das Medidas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1600"/>
        <w:gridCol w:w="1600"/>
        <w:gridCol w:w="2026"/>
      </w:tblGrid>
      <w:tr w:rsidR="00AB426B" w14:paraId="4CFE9C0E" w14:textId="77777777">
        <w:tc>
          <w:tcPr>
            <w:tcW w:w="38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504EFE" w14:textId="77777777" w:rsidR="00AB426B" w:rsidRDefault="00000000" w:rsidP="001C5AD1">
            <w:pPr>
              <w:spacing w:line="3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Medida</w:t>
            </w:r>
          </w:p>
        </w:tc>
        <w:tc>
          <w:tcPr>
            <w:tcW w:w="16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F33D1D" w14:textId="77777777" w:rsidR="00AB426B" w:rsidRDefault="00000000" w:rsidP="001C5AD1">
            <w:pPr>
              <w:spacing w:line="3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Prioridade</w:t>
            </w:r>
          </w:p>
        </w:tc>
        <w:tc>
          <w:tcPr>
            <w:tcW w:w="16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7C6F62" w14:textId="77777777" w:rsidR="00AB426B" w:rsidRDefault="00000000" w:rsidP="001C5AD1">
            <w:pPr>
              <w:spacing w:line="3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Complexidade</w:t>
            </w:r>
          </w:p>
        </w:tc>
        <w:tc>
          <w:tcPr>
            <w:tcW w:w="2026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C9C104" w14:textId="77777777" w:rsidR="00AB426B" w:rsidRDefault="00000000" w:rsidP="001C5AD1">
            <w:pPr>
              <w:spacing w:line="3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Prazo</w:t>
            </w:r>
          </w:p>
        </w:tc>
      </w:tr>
      <w:tr w:rsidR="00AB426B" w14:paraId="1BB2869F" w14:textId="77777777">
        <w:tc>
          <w:tcPr>
            <w:tcW w:w="38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B5AA9D" w14:textId="77777777" w:rsidR="00AB426B" w:rsidRDefault="00000000" w:rsidP="001C5AD1">
            <w:pPr>
              <w:spacing w:line="360" w:lineRule="auto"/>
            </w:pPr>
            <w:r>
              <w:rPr>
                <w:color w:val="222222"/>
                <w:sz w:val="18"/>
                <w:szCs w:val="18"/>
              </w:rPr>
              <w:t>Atualizar / remover vsFTPd</w:t>
            </w:r>
          </w:p>
        </w:tc>
        <w:tc>
          <w:tcPr>
            <w:tcW w:w="16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5F2797" w14:textId="77777777" w:rsidR="00AB426B" w:rsidRPr="00AD55DE" w:rsidRDefault="00000000" w:rsidP="001C5AD1">
            <w:pPr>
              <w:spacing w:line="360" w:lineRule="auto"/>
              <w:jc w:val="center"/>
            </w:pPr>
            <w:r w:rsidRPr="00AD55DE">
              <w:rPr>
                <w:sz w:val="18"/>
                <w:szCs w:val="18"/>
              </w:rPr>
              <w:t>CRÍTICA</w:t>
            </w:r>
          </w:p>
        </w:tc>
        <w:tc>
          <w:tcPr>
            <w:tcW w:w="16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7ED4E7" w14:textId="77777777" w:rsidR="00AB426B" w:rsidRDefault="00000000" w:rsidP="001C5AD1">
            <w:pPr>
              <w:spacing w:line="360" w:lineRule="auto"/>
            </w:pPr>
            <w:r>
              <w:rPr>
                <w:color w:val="222222"/>
                <w:sz w:val="18"/>
                <w:szCs w:val="18"/>
              </w:rPr>
              <w:t>Baixa</w:t>
            </w:r>
          </w:p>
        </w:tc>
        <w:tc>
          <w:tcPr>
            <w:tcW w:w="2026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BA5DF0" w14:textId="77777777" w:rsidR="00AB426B" w:rsidRDefault="00000000" w:rsidP="001C5AD1">
            <w:pPr>
              <w:spacing w:line="360" w:lineRule="auto"/>
            </w:pPr>
            <w:r>
              <w:rPr>
                <w:color w:val="222222"/>
                <w:sz w:val="18"/>
                <w:szCs w:val="18"/>
              </w:rPr>
              <w:t>Imediato</w:t>
            </w:r>
          </w:p>
        </w:tc>
      </w:tr>
      <w:tr w:rsidR="00AB426B" w14:paraId="6320E096" w14:textId="77777777">
        <w:tc>
          <w:tcPr>
            <w:tcW w:w="38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E351B6" w14:textId="77777777" w:rsidR="00AB426B" w:rsidRDefault="00000000" w:rsidP="001C5AD1">
            <w:pPr>
              <w:spacing w:line="360" w:lineRule="auto"/>
            </w:pPr>
            <w:r>
              <w:rPr>
                <w:color w:val="222222"/>
                <w:sz w:val="18"/>
                <w:szCs w:val="18"/>
              </w:rPr>
              <w:t>Desativar serviços desnecessários</w:t>
            </w:r>
          </w:p>
        </w:tc>
        <w:tc>
          <w:tcPr>
            <w:tcW w:w="16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C285B0" w14:textId="77777777" w:rsidR="00AB426B" w:rsidRPr="00AD55DE" w:rsidRDefault="00000000" w:rsidP="001C5AD1">
            <w:pPr>
              <w:spacing w:line="360" w:lineRule="auto"/>
              <w:jc w:val="center"/>
            </w:pPr>
            <w:r w:rsidRPr="00AD55DE">
              <w:rPr>
                <w:sz w:val="18"/>
                <w:szCs w:val="18"/>
              </w:rPr>
              <w:t>ALTA</w:t>
            </w:r>
          </w:p>
        </w:tc>
        <w:tc>
          <w:tcPr>
            <w:tcW w:w="16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8F9138" w14:textId="77777777" w:rsidR="00AB426B" w:rsidRDefault="00000000" w:rsidP="001C5AD1">
            <w:pPr>
              <w:spacing w:line="360" w:lineRule="auto"/>
            </w:pPr>
            <w:r>
              <w:rPr>
                <w:color w:val="222222"/>
                <w:sz w:val="18"/>
                <w:szCs w:val="18"/>
              </w:rPr>
              <w:t>Baixa</w:t>
            </w:r>
          </w:p>
        </w:tc>
        <w:tc>
          <w:tcPr>
            <w:tcW w:w="2026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C2FAEB" w14:textId="77777777" w:rsidR="00AB426B" w:rsidRDefault="00000000" w:rsidP="001C5AD1">
            <w:pPr>
              <w:spacing w:line="360" w:lineRule="auto"/>
            </w:pPr>
            <w:r>
              <w:rPr>
                <w:color w:val="222222"/>
                <w:sz w:val="18"/>
                <w:szCs w:val="18"/>
              </w:rPr>
              <w:t>Imediato</w:t>
            </w:r>
          </w:p>
        </w:tc>
      </w:tr>
      <w:tr w:rsidR="00AB426B" w14:paraId="64F283EC" w14:textId="77777777">
        <w:tc>
          <w:tcPr>
            <w:tcW w:w="38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54C4D0" w14:textId="77777777" w:rsidR="00AB426B" w:rsidRDefault="00000000" w:rsidP="001C5AD1">
            <w:pPr>
              <w:spacing w:line="360" w:lineRule="auto"/>
            </w:pPr>
            <w:r>
              <w:rPr>
                <w:color w:val="222222"/>
                <w:sz w:val="18"/>
                <w:szCs w:val="18"/>
              </w:rPr>
              <w:t>Alterar passwords por defeito</w:t>
            </w:r>
          </w:p>
        </w:tc>
        <w:tc>
          <w:tcPr>
            <w:tcW w:w="16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0F5619" w14:textId="77777777" w:rsidR="00AB426B" w:rsidRPr="00AD55DE" w:rsidRDefault="00000000" w:rsidP="001C5AD1">
            <w:pPr>
              <w:spacing w:line="360" w:lineRule="auto"/>
              <w:jc w:val="center"/>
            </w:pPr>
            <w:r w:rsidRPr="00AD55DE">
              <w:rPr>
                <w:sz w:val="18"/>
                <w:szCs w:val="18"/>
              </w:rPr>
              <w:t>ALTA</w:t>
            </w:r>
          </w:p>
        </w:tc>
        <w:tc>
          <w:tcPr>
            <w:tcW w:w="16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66E4B5" w14:textId="77777777" w:rsidR="00AB426B" w:rsidRDefault="00000000" w:rsidP="001C5AD1">
            <w:pPr>
              <w:spacing w:line="360" w:lineRule="auto"/>
            </w:pPr>
            <w:r>
              <w:rPr>
                <w:color w:val="222222"/>
                <w:sz w:val="18"/>
                <w:szCs w:val="18"/>
              </w:rPr>
              <w:t>Baixa</w:t>
            </w:r>
          </w:p>
        </w:tc>
        <w:tc>
          <w:tcPr>
            <w:tcW w:w="2026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60D5AF" w14:textId="77777777" w:rsidR="00AB426B" w:rsidRDefault="00000000" w:rsidP="001C5AD1">
            <w:pPr>
              <w:spacing w:line="360" w:lineRule="auto"/>
            </w:pPr>
            <w:r>
              <w:rPr>
                <w:color w:val="222222"/>
                <w:sz w:val="18"/>
                <w:szCs w:val="18"/>
              </w:rPr>
              <w:t>Imediato</w:t>
            </w:r>
          </w:p>
        </w:tc>
      </w:tr>
      <w:tr w:rsidR="00AB426B" w14:paraId="014D5B83" w14:textId="77777777">
        <w:tc>
          <w:tcPr>
            <w:tcW w:w="38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BBDD8F" w14:textId="77777777" w:rsidR="00AB426B" w:rsidRDefault="00000000" w:rsidP="001C5AD1">
            <w:pPr>
              <w:spacing w:line="360" w:lineRule="auto"/>
            </w:pPr>
            <w:r>
              <w:rPr>
                <w:color w:val="222222"/>
                <w:sz w:val="18"/>
                <w:szCs w:val="18"/>
              </w:rPr>
              <w:t>Configurar Firewall (whitelist)</w:t>
            </w:r>
          </w:p>
        </w:tc>
        <w:tc>
          <w:tcPr>
            <w:tcW w:w="16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2F9536" w14:textId="77777777" w:rsidR="00AB426B" w:rsidRPr="00AD55DE" w:rsidRDefault="00000000" w:rsidP="001C5AD1">
            <w:pPr>
              <w:spacing w:line="360" w:lineRule="auto"/>
              <w:jc w:val="center"/>
            </w:pPr>
            <w:r w:rsidRPr="00AD55DE">
              <w:rPr>
                <w:sz w:val="18"/>
                <w:szCs w:val="18"/>
              </w:rPr>
              <w:t>ALTA</w:t>
            </w:r>
          </w:p>
        </w:tc>
        <w:tc>
          <w:tcPr>
            <w:tcW w:w="16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7BFF6D" w14:textId="77777777" w:rsidR="00AB426B" w:rsidRDefault="00000000" w:rsidP="001C5AD1">
            <w:pPr>
              <w:spacing w:line="360" w:lineRule="auto"/>
            </w:pPr>
            <w:r>
              <w:rPr>
                <w:color w:val="222222"/>
                <w:sz w:val="18"/>
                <w:szCs w:val="18"/>
              </w:rPr>
              <w:t>Média</w:t>
            </w:r>
          </w:p>
        </w:tc>
        <w:tc>
          <w:tcPr>
            <w:tcW w:w="2026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02C507" w14:textId="173CAA6D" w:rsidR="00AB426B" w:rsidRDefault="00AD55DE" w:rsidP="001C5AD1">
            <w:pPr>
              <w:spacing w:line="360" w:lineRule="auto"/>
            </w:pPr>
            <w:r>
              <w:rPr>
                <w:color w:val="222222"/>
                <w:sz w:val="18"/>
                <w:szCs w:val="18"/>
              </w:rPr>
              <w:t>curto</w:t>
            </w:r>
          </w:p>
        </w:tc>
      </w:tr>
      <w:tr w:rsidR="00AB426B" w14:paraId="66F947D1" w14:textId="77777777">
        <w:tc>
          <w:tcPr>
            <w:tcW w:w="38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BC6C63" w14:textId="77777777" w:rsidR="00AB426B" w:rsidRDefault="00000000" w:rsidP="001C5AD1">
            <w:pPr>
              <w:spacing w:line="360" w:lineRule="auto"/>
            </w:pPr>
            <w:r>
              <w:rPr>
                <w:color w:val="222222"/>
                <w:sz w:val="18"/>
                <w:szCs w:val="18"/>
              </w:rPr>
              <w:t>Patch Management de todos os serviços</w:t>
            </w:r>
          </w:p>
        </w:tc>
        <w:tc>
          <w:tcPr>
            <w:tcW w:w="16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96C37E" w14:textId="77777777" w:rsidR="00AB426B" w:rsidRPr="00AD55DE" w:rsidRDefault="00000000" w:rsidP="001C5AD1">
            <w:pPr>
              <w:spacing w:line="360" w:lineRule="auto"/>
              <w:jc w:val="center"/>
            </w:pPr>
            <w:r w:rsidRPr="00AD55DE">
              <w:rPr>
                <w:sz w:val="18"/>
                <w:szCs w:val="18"/>
              </w:rPr>
              <w:t>ALTA</w:t>
            </w:r>
          </w:p>
        </w:tc>
        <w:tc>
          <w:tcPr>
            <w:tcW w:w="16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D6A097" w14:textId="77777777" w:rsidR="00AB426B" w:rsidRDefault="00000000" w:rsidP="001C5AD1">
            <w:pPr>
              <w:spacing w:line="360" w:lineRule="auto"/>
            </w:pPr>
            <w:r>
              <w:rPr>
                <w:color w:val="222222"/>
                <w:sz w:val="18"/>
                <w:szCs w:val="18"/>
              </w:rPr>
              <w:t>Média</w:t>
            </w:r>
          </w:p>
        </w:tc>
        <w:tc>
          <w:tcPr>
            <w:tcW w:w="2026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DB7A8E" w14:textId="4CD6FAEB" w:rsidR="00AB426B" w:rsidRDefault="00AD55DE" w:rsidP="001C5AD1">
            <w:pPr>
              <w:spacing w:line="360" w:lineRule="auto"/>
            </w:pPr>
            <w:r>
              <w:rPr>
                <w:color w:val="222222"/>
                <w:sz w:val="18"/>
                <w:szCs w:val="18"/>
              </w:rPr>
              <w:t>curto</w:t>
            </w:r>
          </w:p>
        </w:tc>
      </w:tr>
      <w:tr w:rsidR="00AB426B" w14:paraId="6BA9C170" w14:textId="77777777">
        <w:tc>
          <w:tcPr>
            <w:tcW w:w="38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44F98B" w14:textId="77777777" w:rsidR="00AB426B" w:rsidRDefault="00000000" w:rsidP="001C5AD1">
            <w:pPr>
              <w:spacing w:line="360" w:lineRule="auto"/>
            </w:pPr>
            <w:r>
              <w:rPr>
                <w:color w:val="222222"/>
                <w:sz w:val="18"/>
                <w:szCs w:val="18"/>
              </w:rPr>
              <w:t>Implementar IDS/IPS</w:t>
            </w:r>
          </w:p>
        </w:tc>
        <w:tc>
          <w:tcPr>
            <w:tcW w:w="16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25EA17" w14:textId="77777777" w:rsidR="00AB426B" w:rsidRDefault="00000000" w:rsidP="001C5AD1">
            <w:pPr>
              <w:spacing w:line="360" w:lineRule="auto"/>
              <w:jc w:val="center"/>
            </w:pPr>
            <w:r>
              <w:rPr>
                <w:color w:val="222222"/>
                <w:sz w:val="18"/>
                <w:szCs w:val="18"/>
              </w:rPr>
              <w:t>MÉDIA</w:t>
            </w:r>
          </w:p>
        </w:tc>
        <w:tc>
          <w:tcPr>
            <w:tcW w:w="16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924EB7" w14:textId="77777777" w:rsidR="00AB426B" w:rsidRDefault="00000000" w:rsidP="001C5AD1">
            <w:pPr>
              <w:spacing w:line="360" w:lineRule="auto"/>
            </w:pPr>
            <w:r>
              <w:rPr>
                <w:color w:val="222222"/>
                <w:sz w:val="18"/>
                <w:szCs w:val="18"/>
              </w:rPr>
              <w:t>Alta</w:t>
            </w:r>
          </w:p>
        </w:tc>
        <w:tc>
          <w:tcPr>
            <w:tcW w:w="2026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E2C4EE" w14:textId="3D08A99A" w:rsidR="00AB426B" w:rsidRPr="00AD55DE" w:rsidRDefault="00AD55DE" w:rsidP="001C5AD1">
            <w:pPr>
              <w:spacing w:line="360" w:lineRule="auto"/>
              <w:rPr>
                <w:sz w:val="18"/>
                <w:szCs w:val="18"/>
              </w:rPr>
            </w:pPr>
            <w:r w:rsidRPr="00AD55DE">
              <w:rPr>
                <w:sz w:val="18"/>
                <w:szCs w:val="18"/>
              </w:rPr>
              <w:t>médio</w:t>
            </w:r>
          </w:p>
        </w:tc>
      </w:tr>
      <w:tr w:rsidR="00AB426B" w14:paraId="7EE602DF" w14:textId="77777777">
        <w:tc>
          <w:tcPr>
            <w:tcW w:w="38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6EE3DD" w14:textId="77777777" w:rsidR="00AB426B" w:rsidRDefault="00000000" w:rsidP="001C5AD1">
            <w:pPr>
              <w:spacing w:line="360" w:lineRule="auto"/>
            </w:pPr>
            <w:r>
              <w:rPr>
                <w:color w:val="222222"/>
                <w:sz w:val="18"/>
                <w:szCs w:val="18"/>
              </w:rPr>
              <w:t>Segmentação de rede (VLANs)</w:t>
            </w:r>
          </w:p>
        </w:tc>
        <w:tc>
          <w:tcPr>
            <w:tcW w:w="16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2890FE" w14:textId="77777777" w:rsidR="00AB426B" w:rsidRDefault="00000000" w:rsidP="001C5AD1">
            <w:pPr>
              <w:spacing w:line="360" w:lineRule="auto"/>
              <w:jc w:val="center"/>
            </w:pPr>
            <w:r>
              <w:rPr>
                <w:color w:val="222222"/>
                <w:sz w:val="18"/>
                <w:szCs w:val="18"/>
              </w:rPr>
              <w:t>MÉDIA</w:t>
            </w:r>
          </w:p>
        </w:tc>
        <w:tc>
          <w:tcPr>
            <w:tcW w:w="16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4F35D8" w14:textId="77777777" w:rsidR="00AB426B" w:rsidRDefault="00000000" w:rsidP="001C5AD1">
            <w:pPr>
              <w:spacing w:line="360" w:lineRule="auto"/>
            </w:pPr>
            <w:r>
              <w:rPr>
                <w:color w:val="222222"/>
                <w:sz w:val="18"/>
                <w:szCs w:val="18"/>
              </w:rPr>
              <w:t>Alta</w:t>
            </w:r>
          </w:p>
        </w:tc>
        <w:tc>
          <w:tcPr>
            <w:tcW w:w="2026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D16394" w14:textId="5E91276D" w:rsidR="00AB426B" w:rsidRDefault="00AD55DE" w:rsidP="001C5AD1">
            <w:pPr>
              <w:spacing w:line="360" w:lineRule="auto"/>
            </w:pPr>
            <w:r w:rsidRPr="00AD55DE">
              <w:rPr>
                <w:sz w:val="18"/>
                <w:szCs w:val="18"/>
              </w:rPr>
              <w:t>médio</w:t>
            </w:r>
          </w:p>
        </w:tc>
      </w:tr>
      <w:tr w:rsidR="00AB426B" w14:paraId="49ADB45F" w14:textId="77777777">
        <w:tc>
          <w:tcPr>
            <w:tcW w:w="38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092A9C" w14:textId="77777777" w:rsidR="00AB426B" w:rsidRDefault="00000000" w:rsidP="001C5AD1">
            <w:pPr>
              <w:spacing w:line="360" w:lineRule="auto"/>
            </w:pPr>
            <w:r>
              <w:rPr>
                <w:color w:val="222222"/>
                <w:sz w:val="18"/>
                <w:szCs w:val="18"/>
              </w:rPr>
              <w:t>Implementar SIEM</w:t>
            </w:r>
          </w:p>
        </w:tc>
        <w:tc>
          <w:tcPr>
            <w:tcW w:w="16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B4776A" w14:textId="77777777" w:rsidR="00AB426B" w:rsidRDefault="00000000" w:rsidP="001C5AD1">
            <w:pPr>
              <w:spacing w:line="360" w:lineRule="auto"/>
              <w:jc w:val="center"/>
            </w:pPr>
            <w:r>
              <w:rPr>
                <w:color w:val="222222"/>
                <w:sz w:val="18"/>
                <w:szCs w:val="18"/>
              </w:rPr>
              <w:t>MÉDIA</w:t>
            </w:r>
          </w:p>
        </w:tc>
        <w:tc>
          <w:tcPr>
            <w:tcW w:w="16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56080E" w14:textId="5017A275" w:rsidR="00AB426B" w:rsidRDefault="00000000" w:rsidP="001C5AD1">
            <w:pPr>
              <w:spacing w:line="360" w:lineRule="auto"/>
            </w:pPr>
            <w:r>
              <w:rPr>
                <w:color w:val="222222"/>
                <w:sz w:val="18"/>
                <w:szCs w:val="18"/>
              </w:rPr>
              <w:t xml:space="preserve">Muito </w:t>
            </w:r>
            <w:r w:rsidR="00AD55DE">
              <w:rPr>
                <w:color w:val="222222"/>
                <w:sz w:val="18"/>
                <w:szCs w:val="18"/>
              </w:rPr>
              <w:t>alta</w:t>
            </w:r>
          </w:p>
        </w:tc>
        <w:tc>
          <w:tcPr>
            <w:tcW w:w="2026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7FE62A" w14:textId="0D14F80C" w:rsidR="00AB426B" w:rsidRDefault="00AD55DE" w:rsidP="001C5AD1">
            <w:pPr>
              <w:spacing w:line="360" w:lineRule="auto"/>
            </w:pPr>
            <w:r>
              <w:rPr>
                <w:color w:val="222222"/>
                <w:sz w:val="18"/>
                <w:szCs w:val="18"/>
              </w:rPr>
              <w:t>longo</w:t>
            </w:r>
          </w:p>
        </w:tc>
      </w:tr>
      <w:tr w:rsidR="00AB426B" w14:paraId="05799090" w14:textId="77777777">
        <w:tc>
          <w:tcPr>
            <w:tcW w:w="38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ED758F" w14:textId="77777777" w:rsidR="00AB426B" w:rsidRDefault="00000000" w:rsidP="001C5AD1">
            <w:pPr>
              <w:spacing w:line="360" w:lineRule="auto"/>
            </w:pPr>
            <w:r>
              <w:rPr>
                <w:color w:val="222222"/>
                <w:sz w:val="18"/>
                <w:szCs w:val="18"/>
              </w:rPr>
              <w:t>MFA em todos os serviços</w:t>
            </w:r>
          </w:p>
        </w:tc>
        <w:tc>
          <w:tcPr>
            <w:tcW w:w="16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C3A8A5" w14:textId="77777777" w:rsidR="00AB426B" w:rsidRDefault="00000000" w:rsidP="001C5AD1">
            <w:pPr>
              <w:spacing w:line="360" w:lineRule="auto"/>
              <w:jc w:val="center"/>
            </w:pPr>
            <w:r>
              <w:rPr>
                <w:color w:val="222222"/>
                <w:sz w:val="18"/>
                <w:szCs w:val="18"/>
              </w:rPr>
              <w:t>MÉDIA</w:t>
            </w:r>
          </w:p>
        </w:tc>
        <w:tc>
          <w:tcPr>
            <w:tcW w:w="16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299688" w14:textId="77777777" w:rsidR="00AB426B" w:rsidRDefault="00000000" w:rsidP="001C5AD1">
            <w:pPr>
              <w:spacing w:line="360" w:lineRule="auto"/>
            </w:pPr>
            <w:r>
              <w:rPr>
                <w:color w:val="222222"/>
                <w:sz w:val="18"/>
                <w:szCs w:val="18"/>
              </w:rPr>
              <w:t>Média</w:t>
            </w:r>
          </w:p>
        </w:tc>
        <w:tc>
          <w:tcPr>
            <w:tcW w:w="2026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80E261" w14:textId="7C6CE11C" w:rsidR="00AB426B" w:rsidRDefault="00AD55DE" w:rsidP="001C5AD1">
            <w:pPr>
              <w:spacing w:line="360" w:lineRule="auto"/>
            </w:pPr>
            <w:r>
              <w:rPr>
                <w:color w:val="222222"/>
                <w:sz w:val="18"/>
                <w:szCs w:val="18"/>
              </w:rPr>
              <w:t>longo</w:t>
            </w:r>
          </w:p>
        </w:tc>
      </w:tr>
      <w:tr w:rsidR="00AB426B" w14:paraId="46236432" w14:textId="77777777">
        <w:tc>
          <w:tcPr>
            <w:tcW w:w="38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B9851" w14:textId="77777777" w:rsidR="00AB426B" w:rsidRDefault="00000000" w:rsidP="001C5AD1">
            <w:pPr>
              <w:spacing w:line="360" w:lineRule="auto"/>
            </w:pPr>
            <w:r>
              <w:rPr>
                <w:color w:val="222222"/>
                <w:sz w:val="18"/>
                <w:szCs w:val="18"/>
              </w:rPr>
              <w:t>Pentesting periódico agendado</w:t>
            </w:r>
          </w:p>
        </w:tc>
        <w:tc>
          <w:tcPr>
            <w:tcW w:w="16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FF1127" w14:textId="77777777" w:rsidR="00AB426B" w:rsidRDefault="00000000" w:rsidP="001C5AD1">
            <w:pPr>
              <w:spacing w:line="360" w:lineRule="auto"/>
              <w:jc w:val="center"/>
            </w:pPr>
            <w:r>
              <w:rPr>
                <w:color w:val="222222"/>
                <w:sz w:val="18"/>
                <w:szCs w:val="18"/>
              </w:rPr>
              <w:t>BAIXA</w:t>
            </w:r>
          </w:p>
        </w:tc>
        <w:tc>
          <w:tcPr>
            <w:tcW w:w="16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41C1B6" w14:textId="77777777" w:rsidR="00AB426B" w:rsidRDefault="00000000" w:rsidP="001C5AD1">
            <w:pPr>
              <w:spacing w:line="360" w:lineRule="auto"/>
            </w:pPr>
            <w:r>
              <w:rPr>
                <w:color w:val="222222"/>
                <w:sz w:val="18"/>
                <w:szCs w:val="18"/>
              </w:rPr>
              <w:t>Alta</w:t>
            </w:r>
          </w:p>
        </w:tc>
        <w:tc>
          <w:tcPr>
            <w:tcW w:w="2026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B133F7" w14:textId="77777777" w:rsidR="00AB426B" w:rsidRDefault="00000000" w:rsidP="001C5AD1">
            <w:pPr>
              <w:spacing w:line="360" w:lineRule="auto"/>
            </w:pPr>
            <w:r>
              <w:rPr>
                <w:color w:val="222222"/>
                <w:sz w:val="18"/>
                <w:szCs w:val="18"/>
              </w:rPr>
              <w:t>Anual</w:t>
            </w:r>
          </w:p>
        </w:tc>
      </w:tr>
    </w:tbl>
    <w:p w14:paraId="56C7A75B" w14:textId="77777777" w:rsidR="00AB426B" w:rsidRDefault="00000000" w:rsidP="001C5AD1">
      <w:pPr>
        <w:spacing w:line="360" w:lineRule="auto"/>
      </w:pPr>
      <w:r>
        <w:br w:type="page"/>
      </w:r>
    </w:p>
    <w:p w14:paraId="446C3C0E" w14:textId="77777777" w:rsidR="00AB426B" w:rsidRDefault="00000000" w:rsidP="001C5AD1">
      <w:pPr>
        <w:pStyle w:val="Heading1"/>
        <w:pBdr>
          <w:bottom w:val="single" w:sz="6" w:space="4" w:color="C0392B"/>
        </w:pBdr>
        <w:spacing w:line="360" w:lineRule="auto"/>
      </w:pPr>
      <w:r>
        <w:lastRenderedPageBreak/>
        <w:t>8. CONCLUSÃO</w:t>
      </w:r>
    </w:p>
    <w:p w14:paraId="0748B171" w14:textId="77777777" w:rsidR="00AB426B" w:rsidRDefault="00000000" w:rsidP="001C5AD1">
      <w:pPr>
        <w:spacing w:before="60" w:after="100" w:line="360" w:lineRule="auto"/>
        <w:jc w:val="both"/>
      </w:pPr>
      <w:r>
        <w:rPr>
          <w:color w:val="222222"/>
        </w:rPr>
        <w:t>Este projeto permitiu aplicar de forma prática e integrada os conceitos teóricos estudados na unidade curricular PACII, desenvolvendo competências reais em pentesting e exploit development num ambiente controlado e eticamente responsável.</w:t>
      </w:r>
    </w:p>
    <w:p w14:paraId="0ACBF30D" w14:textId="756D1EA9" w:rsidR="00AB426B" w:rsidRDefault="00000000" w:rsidP="001C5AD1">
      <w:pPr>
        <w:spacing w:before="60" w:after="100" w:line="360" w:lineRule="auto"/>
        <w:jc w:val="both"/>
      </w:pPr>
      <w:r>
        <w:rPr>
          <w:color w:val="222222"/>
        </w:rPr>
        <w:t>A principal lição retirada foi a demonstração concreta de como uma vulnerabilidade aparentemente simples</w:t>
      </w:r>
      <w:r w:rsidR="00E510E2">
        <w:rPr>
          <w:color w:val="222222"/>
        </w:rPr>
        <w:t>,</w:t>
      </w:r>
      <w:r>
        <w:rPr>
          <w:color w:val="222222"/>
        </w:rPr>
        <w:t xml:space="preserve"> um emoticon num campo de username</w:t>
      </w:r>
      <w:r w:rsidR="00E510E2">
        <w:rPr>
          <w:color w:val="222222"/>
        </w:rPr>
        <w:t>,</w:t>
      </w:r>
      <w:r>
        <w:rPr>
          <w:color w:val="222222"/>
        </w:rPr>
        <w:t xml:space="preserve"> pode resultar em acesso root total a um sistema de produção. A CVE-2011-2523 é um exemplo paradigmático de supply chain attack: o comprometimento do repositório oficial do vsFTPd permitiu a distribuição silenciosa de código malicioso para milhares de servidores em todo o mundo, sem que os administradores de sistema suspeitassem.</w:t>
      </w:r>
    </w:p>
    <w:p w14:paraId="4D37F9A3" w14:textId="189E7347" w:rsidR="00AB426B" w:rsidRDefault="00000000" w:rsidP="001C5AD1">
      <w:pPr>
        <w:spacing w:before="60" w:after="100" w:line="360" w:lineRule="auto"/>
        <w:jc w:val="both"/>
      </w:pPr>
      <w:r>
        <w:rPr>
          <w:color w:val="222222"/>
        </w:rPr>
        <w:t>Do ponto de vista técnico, o desenvolvimento da ferramenta foi particularmente enriquecedor. A implementação do port scanner multi-threaded, o sistema de banner grabbing com deteção automática de CVEs, e a lógica de exploração com shell interativa representaram desafios técnicos concretos que consolidaram competências em programação de redes de baixo nível, gestão de sockets TCP, concorrência com threads e análise de protocolos.</w:t>
      </w:r>
    </w:p>
    <w:p w14:paraId="7770B9BA" w14:textId="61894FA0" w:rsidR="00AB426B" w:rsidRDefault="00000000" w:rsidP="001C5AD1">
      <w:pPr>
        <w:spacing w:before="60" w:after="100" w:line="360" w:lineRule="auto"/>
        <w:jc w:val="both"/>
      </w:pPr>
      <w:r>
        <w:rPr>
          <w:color w:val="222222"/>
        </w:rPr>
        <w:t>Em suma, este projeto demonstrou que a segurança informática não é apenas uma questão de instalar ferramentas ou memorizar CVEs, mas de compreender profundamente os protocolos, as vulnerabilidades e o raciocínio por detrás dos ataques</w:t>
      </w:r>
      <w:r w:rsidR="00E510E2">
        <w:rPr>
          <w:color w:val="222222"/>
        </w:rPr>
        <w:t>,</w:t>
      </w:r>
      <w:r>
        <w:rPr>
          <w:color w:val="222222"/>
        </w:rPr>
        <w:t xml:space="preserve"> para </w:t>
      </w:r>
      <w:r w:rsidR="008120BE">
        <w:rPr>
          <w:color w:val="222222"/>
        </w:rPr>
        <w:t xml:space="preserve">uma </w:t>
      </w:r>
      <w:r>
        <w:rPr>
          <w:color w:val="222222"/>
        </w:rPr>
        <w:t>melhor defe</w:t>
      </w:r>
      <w:r w:rsidR="008120BE">
        <w:rPr>
          <w:color w:val="222222"/>
        </w:rPr>
        <w:t>sa de</w:t>
      </w:r>
      <w:r>
        <w:rPr>
          <w:color w:val="222222"/>
        </w:rPr>
        <w:t xml:space="preserve"> sistemas reais.</w:t>
      </w:r>
    </w:p>
    <w:p w14:paraId="3A921AC4" w14:textId="77777777" w:rsidR="00AB426B" w:rsidRDefault="00AB426B" w:rsidP="001C5AD1">
      <w:pPr>
        <w:spacing w:after="160" w:line="360" w:lineRule="auto"/>
      </w:pPr>
    </w:p>
    <w:p w14:paraId="1219B755" w14:textId="77777777" w:rsidR="00AB426B" w:rsidRDefault="00000000" w:rsidP="001C5AD1">
      <w:pPr>
        <w:pStyle w:val="Heading2"/>
        <w:spacing w:line="360" w:lineRule="auto"/>
      </w:pPr>
      <w:r>
        <w:t>Competências Desenvolvidas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26"/>
      </w:tblGrid>
      <w:tr w:rsidR="00AB426B" w14:paraId="59428C24" w14:textId="77777777">
        <w:tc>
          <w:tcPr>
            <w:tcW w:w="32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9B0174" w14:textId="77777777" w:rsidR="00AB426B" w:rsidRDefault="00000000" w:rsidP="001C5AD1">
            <w:pPr>
              <w:spacing w:line="3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Área Técnica</w:t>
            </w:r>
          </w:p>
        </w:tc>
        <w:tc>
          <w:tcPr>
            <w:tcW w:w="5826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93CD94" w14:textId="77777777" w:rsidR="00AB426B" w:rsidRDefault="00000000" w:rsidP="001C5AD1">
            <w:pPr>
              <w:spacing w:line="3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Competências Adquiridas</w:t>
            </w:r>
          </w:p>
        </w:tc>
      </w:tr>
      <w:tr w:rsidR="00AB426B" w14:paraId="36E27FBF" w14:textId="77777777">
        <w:tc>
          <w:tcPr>
            <w:tcW w:w="32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073823" w14:textId="77777777" w:rsidR="00AB426B" w:rsidRDefault="00000000" w:rsidP="001C5AD1">
            <w:pPr>
              <w:spacing w:line="360" w:lineRule="auto"/>
            </w:pPr>
            <w:r>
              <w:rPr>
                <w:color w:val="222222"/>
                <w:sz w:val="18"/>
                <w:szCs w:val="18"/>
              </w:rPr>
              <w:t>Programação Python</w:t>
            </w:r>
          </w:p>
        </w:tc>
        <w:tc>
          <w:tcPr>
            <w:tcW w:w="5826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01889B" w14:textId="77777777" w:rsidR="00AB426B" w:rsidRDefault="00000000" w:rsidP="001C5AD1">
            <w:pPr>
              <w:spacing w:line="360" w:lineRule="auto"/>
            </w:pPr>
            <w:r>
              <w:rPr>
                <w:color w:val="222222"/>
                <w:sz w:val="18"/>
                <w:szCs w:val="18"/>
              </w:rPr>
              <w:t>Sockets TCP, threading com semáforos, subprocess, expressões regulares, programação modular.</w:t>
            </w:r>
          </w:p>
        </w:tc>
      </w:tr>
      <w:tr w:rsidR="00AB426B" w14:paraId="13386214" w14:textId="77777777">
        <w:tc>
          <w:tcPr>
            <w:tcW w:w="32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4B8945" w14:textId="77777777" w:rsidR="00AB426B" w:rsidRDefault="00000000" w:rsidP="001C5AD1">
            <w:pPr>
              <w:spacing w:line="360" w:lineRule="auto"/>
            </w:pPr>
            <w:r>
              <w:rPr>
                <w:color w:val="222222"/>
                <w:sz w:val="18"/>
                <w:szCs w:val="18"/>
              </w:rPr>
              <w:t>Redes de Computadores</w:t>
            </w:r>
          </w:p>
        </w:tc>
        <w:tc>
          <w:tcPr>
            <w:tcW w:w="5826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DDEF77" w14:textId="77777777" w:rsidR="00AB426B" w:rsidRDefault="00000000" w:rsidP="001C5AD1">
            <w:pPr>
              <w:spacing w:line="360" w:lineRule="auto"/>
            </w:pPr>
            <w:r>
              <w:rPr>
                <w:color w:val="222222"/>
                <w:sz w:val="18"/>
                <w:szCs w:val="18"/>
              </w:rPr>
              <w:t>TCP/IP, ARP, NetBIOS, FTP, análise de banners, topologia de rede virtualizada.</w:t>
            </w:r>
          </w:p>
        </w:tc>
      </w:tr>
      <w:tr w:rsidR="00AB426B" w:rsidRPr="00B5074B" w14:paraId="68720F85" w14:textId="77777777">
        <w:tc>
          <w:tcPr>
            <w:tcW w:w="32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17556E" w14:textId="77777777" w:rsidR="00AB426B" w:rsidRDefault="00000000" w:rsidP="001C5AD1">
            <w:pPr>
              <w:spacing w:line="360" w:lineRule="auto"/>
            </w:pPr>
            <w:r>
              <w:rPr>
                <w:color w:val="222222"/>
                <w:sz w:val="18"/>
                <w:szCs w:val="18"/>
              </w:rPr>
              <w:t>Cibersegurança Ofensiva</w:t>
            </w:r>
          </w:p>
        </w:tc>
        <w:tc>
          <w:tcPr>
            <w:tcW w:w="5826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3557B2" w14:textId="77777777" w:rsidR="00AB426B" w:rsidRPr="00F41F08" w:rsidRDefault="00000000" w:rsidP="001C5AD1">
            <w:pPr>
              <w:spacing w:line="360" w:lineRule="auto"/>
              <w:rPr>
                <w:lang w:val="en-US"/>
              </w:rPr>
            </w:pPr>
            <w:r w:rsidRPr="00F41F08">
              <w:rPr>
                <w:color w:val="222222"/>
                <w:sz w:val="18"/>
                <w:szCs w:val="18"/>
                <w:lang w:val="en-US"/>
              </w:rPr>
              <w:t xml:space="preserve">Port scanning, banner grabbing, exploit development, shell </w:t>
            </w:r>
            <w:proofErr w:type="spellStart"/>
            <w:r w:rsidRPr="00F41F08">
              <w:rPr>
                <w:color w:val="222222"/>
                <w:sz w:val="18"/>
                <w:szCs w:val="18"/>
                <w:lang w:val="en-US"/>
              </w:rPr>
              <w:t>interativa</w:t>
            </w:r>
            <w:proofErr w:type="spellEnd"/>
            <w:r w:rsidRPr="00F41F08">
              <w:rPr>
                <w:color w:val="222222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F41F08">
              <w:rPr>
                <w:color w:val="222222"/>
                <w:sz w:val="18"/>
                <w:szCs w:val="18"/>
                <w:lang w:val="en-US"/>
              </w:rPr>
              <w:t>reconhecimento</w:t>
            </w:r>
            <w:proofErr w:type="spellEnd"/>
            <w:r w:rsidRPr="00F41F08">
              <w:rPr>
                <w:color w:val="222222"/>
                <w:sz w:val="18"/>
                <w:szCs w:val="18"/>
                <w:lang w:val="en-US"/>
              </w:rPr>
              <w:t xml:space="preserve"> de rede.</w:t>
            </w:r>
          </w:p>
        </w:tc>
      </w:tr>
      <w:tr w:rsidR="00AB426B" w14:paraId="1C5C7A88" w14:textId="77777777">
        <w:tc>
          <w:tcPr>
            <w:tcW w:w="32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CA4292" w14:textId="77777777" w:rsidR="00AB426B" w:rsidRDefault="00000000" w:rsidP="001C5AD1">
            <w:pPr>
              <w:spacing w:line="360" w:lineRule="auto"/>
            </w:pPr>
            <w:r>
              <w:rPr>
                <w:color w:val="222222"/>
                <w:sz w:val="18"/>
                <w:szCs w:val="18"/>
              </w:rPr>
              <w:t>Análise de Vulnerabilidades</w:t>
            </w:r>
          </w:p>
        </w:tc>
        <w:tc>
          <w:tcPr>
            <w:tcW w:w="5826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68D266" w14:textId="77777777" w:rsidR="00AB426B" w:rsidRDefault="00000000" w:rsidP="001C5AD1">
            <w:pPr>
              <w:spacing w:line="360" w:lineRule="auto"/>
            </w:pPr>
            <w:r>
              <w:rPr>
                <w:color w:val="222222"/>
                <w:sz w:val="18"/>
                <w:szCs w:val="18"/>
              </w:rPr>
              <w:t>CVSS scoring, pesquisa de CVEs, mapeamento de superfície de ataque, análise de impacto.</w:t>
            </w:r>
          </w:p>
        </w:tc>
      </w:tr>
      <w:tr w:rsidR="00AB426B" w14:paraId="6E0E48F9" w14:textId="77777777">
        <w:tc>
          <w:tcPr>
            <w:tcW w:w="32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D58754" w14:textId="77777777" w:rsidR="00AB426B" w:rsidRDefault="00000000" w:rsidP="001C5AD1">
            <w:pPr>
              <w:spacing w:line="360" w:lineRule="auto"/>
            </w:pPr>
            <w:r>
              <w:rPr>
                <w:color w:val="222222"/>
                <w:sz w:val="18"/>
                <w:szCs w:val="18"/>
              </w:rPr>
              <w:t>Ética e Responsabilidade</w:t>
            </w:r>
          </w:p>
        </w:tc>
        <w:tc>
          <w:tcPr>
            <w:tcW w:w="5826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B565C6" w14:textId="77777777" w:rsidR="00AB426B" w:rsidRDefault="00000000" w:rsidP="001C5AD1">
            <w:pPr>
              <w:spacing w:line="360" w:lineRule="auto"/>
            </w:pPr>
            <w:r>
              <w:rPr>
                <w:color w:val="222222"/>
                <w:sz w:val="18"/>
                <w:szCs w:val="18"/>
              </w:rPr>
              <w:t>Condução de testes em ambientes isolados, documentação de evidências, princípios de ethical hacking.</w:t>
            </w:r>
          </w:p>
        </w:tc>
      </w:tr>
    </w:tbl>
    <w:p w14:paraId="351275F7" w14:textId="77777777" w:rsidR="00AB426B" w:rsidRDefault="00AB426B" w:rsidP="001C5AD1">
      <w:pPr>
        <w:spacing w:after="200" w:line="360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B426B" w14:paraId="24A3C17E" w14:textId="77777777">
        <w:tc>
          <w:tcPr>
            <w:tcW w:w="9026" w:type="dxa"/>
            <w:tcBorders>
              <w:top w:val="single" w:sz="6" w:space="0" w:color="2E86AB"/>
              <w:left w:val="single" w:sz="18" w:space="0" w:color="2E86AB"/>
              <w:bottom w:val="single" w:sz="6" w:space="0" w:color="2E86AB"/>
              <w:right w:val="single" w:sz="6" w:space="0" w:color="2E86AB"/>
            </w:tcBorders>
            <w:shd w:val="clear" w:color="auto" w:fill="D6EAF8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204441CD" w14:textId="77777777" w:rsidR="00AB426B" w:rsidRDefault="00000000" w:rsidP="001C5AD1">
            <w:pPr>
              <w:spacing w:after="40" w:line="360" w:lineRule="auto"/>
            </w:pPr>
            <w:r>
              <w:rPr>
                <w:b/>
                <w:bCs/>
                <w:color w:val="2E86AB"/>
                <w:sz w:val="20"/>
                <w:szCs w:val="20"/>
              </w:rPr>
              <w:lastRenderedPageBreak/>
              <w:t>ℹ Declaração Ética</w:t>
            </w:r>
          </w:p>
          <w:p w14:paraId="759D0A5E" w14:textId="74A3EB37" w:rsidR="00AB426B" w:rsidRDefault="00000000" w:rsidP="001C5AD1">
            <w:pPr>
              <w:spacing w:line="360" w:lineRule="auto"/>
            </w:pPr>
            <w:r>
              <w:rPr>
                <w:color w:val="333333"/>
                <w:sz w:val="20"/>
                <w:szCs w:val="20"/>
              </w:rPr>
              <w:t xml:space="preserve">Todo o trabalho descrito neste relatório foi conduzido exclusivamente em máquinas virtuais em rede </w:t>
            </w:r>
            <w:r w:rsidR="003D4B0A">
              <w:rPr>
                <w:color w:val="333333"/>
                <w:sz w:val="20"/>
                <w:szCs w:val="20"/>
              </w:rPr>
              <w:t>NAT</w:t>
            </w:r>
            <w:r>
              <w:rPr>
                <w:color w:val="333333"/>
                <w:sz w:val="20"/>
                <w:szCs w:val="20"/>
              </w:rPr>
              <w:t>, nunca em sistemas reais de terceiros ou redes de produção. O objetivo é estritamente académico e educativo. Os autores comprometem-se a aplicar estes conhecimentos de forma ética, legal e responsável.</w:t>
            </w:r>
          </w:p>
        </w:tc>
      </w:tr>
    </w:tbl>
    <w:p w14:paraId="3942D6AA" w14:textId="77777777" w:rsidR="00AB426B" w:rsidRDefault="00000000" w:rsidP="001C5AD1">
      <w:pPr>
        <w:spacing w:line="360" w:lineRule="auto"/>
      </w:pPr>
      <w:r>
        <w:br w:type="page"/>
      </w:r>
    </w:p>
    <w:p w14:paraId="54321412" w14:textId="77777777" w:rsidR="00AB426B" w:rsidRDefault="00000000" w:rsidP="001C5AD1">
      <w:pPr>
        <w:pStyle w:val="Heading1"/>
        <w:pBdr>
          <w:bottom w:val="single" w:sz="6" w:space="4" w:color="C0392B"/>
        </w:pBdr>
        <w:spacing w:line="360" w:lineRule="auto"/>
      </w:pPr>
      <w:r>
        <w:lastRenderedPageBreak/>
        <w:t>9. REFERÊNCIAS BIBLIOGRÁFICAS</w:t>
      </w:r>
    </w:p>
    <w:p w14:paraId="2038C7FD" w14:textId="77777777" w:rsidR="00AB426B" w:rsidRPr="00F41F08" w:rsidRDefault="00000000" w:rsidP="001C5AD1">
      <w:pPr>
        <w:spacing w:before="80" w:after="80" w:line="360" w:lineRule="auto"/>
        <w:ind w:left="360" w:hanging="360"/>
        <w:rPr>
          <w:lang w:val="en-US"/>
        </w:rPr>
      </w:pPr>
      <w:r>
        <w:rPr>
          <w:b/>
          <w:bCs/>
          <w:color w:val="2C3E50"/>
          <w:sz w:val="20"/>
          <w:szCs w:val="20"/>
        </w:rPr>
        <w:t xml:space="preserve">[1] </w:t>
      </w:r>
      <w:r>
        <w:rPr>
          <w:color w:val="333333"/>
          <w:sz w:val="20"/>
          <w:szCs w:val="20"/>
        </w:rPr>
        <w:t xml:space="preserve">National Vulnerability Database (NVD) / NIST (2011). </w:t>
      </w:r>
      <w:r w:rsidRPr="00F41F08">
        <w:rPr>
          <w:color w:val="333333"/>
          <w:sz w:val="20"/>
          <w:szCs w:val="20"/>
          <w:lang w:val="en-US"/>
        </w:rPr>
        <w:t xml:space="preserve">CVE-2011-2523 Detail. </w:t>
      </w:r>
      <w:hyperlink r:id="rId17" w:history="1">
        <w:r w:rsidR="00AB426B" w:rsidRPr="00F41F08">
          <w:rPr>
            <w:color w:val="2E86AB"/>
            <w:sz w:val="20"/>
            <w:szCs w:val="20"/>
            <w:u w:val="single"/>
            <w:lang w:val="en-US"/>
          </w:rPr>
          <w:t>https://nvd.nist.gov/vuln/detail/CVE-2011-2523</w:t>
        </w:r>
      </w:hyperlink>
    </w:p>
    <w:p w14:paraId="3D5CF965" w14:textId="77777777" w:rsidR="00AB426B" w:rsidRPr="00F41F08" w:rsidRDefault="00000000" w:rsidP="001C5AD1">
      <w:pPr>
        <w:spacing w:before="80" w:after="80" w:line="360" w:lineRule="auto"/>
        <w:ind w:left="360" w:hanging="360"/>
        <w:rPr>
          <w:lang w:val="en-US"/>
        </w:rPr>
      </w:pPr>
      <w:r w:rsidRPr="00F41F08">
        <w:rPr>
          <w:b/>
          <w:bCs/>
          <w:color w:val="2C3E50"/>
          <w:sz w:val="20"/>
          <w:szCs w:val="20"/>
          <w:lang w:val="en-US"/>
        </w:rPr>
        <w:t xml:space="preserve">[2] </w:t>
      </w:r>
      <w:r w:rsidRPr="00F41F08">
        <w:rPr>
          <w:color w:val="333333"/>
          <w:sz w:val="20"/>
          <w:szCs w:val="20"/>
          <w:lang w:val="en-US"/>
        </w:rPr>
        <w:t xml:space="preserve">Rapid7 (2012). </w:t>
      </w:r>
      <w:proofErr w:type="spellStart"/>
      <w:r w:rsidRPr="00F41F08">
        <w:rPr>
          <w:color w:val="333333"/>
          <w:sz w:val="20"/>
          <w:szCs w:val="20"/>
          <w:lang w:val="en-US"/>
        </w:rPr>
        <w:t>Metasploitable</w:t>
      </w:r>
      <w:proofErr w:type="spellEnd"/>
      <w:r w:rsidRPr="00F41F08">
        <w:rPr>
          <w:color w:val="333333"/>
          <w:sz w:val="20"/>
          <w:szCs w:val="20"/>
          <w:lang w:val="en-US"/>
        </w:rPr>
        <w:t xml:space="preserve"> 2 Exploitability Guide. </w:t>
      </w:r>
      <w:hyperlink r:id="rId18" w:history="1">
        <w:r w:rsidR="00AB426B" w:rsidRPr="00F41F08">
          <w:rPr>
            <w:color w:val="2E86AB"/>
            <w:sz w:val="20"/>
            <w:szCs w:val="20"/>
            <w:u w:val="single"/>
            <w:lang w:val="en-US"/>
          </w:rPr>
          <w:t>https://docs.rapid7.com/metasploit/metasploitable-2-exploitability-guide</w:t>
        </w:r>
      </w:hyperlink>
    </w:p>
    <w:p w14:paraId="32D87248" w14:textId="77777777" w:rsidR="00AB426B" w:rsidRPr="00F41F08" w:rsidRDefault="00000000" w:rsidP="001C5AD1">
      <w:pPr>
        <w:spacing w:before="80" w:after="80" w:line="360" w:lineRule="auto"/>
        <w:ind w:left="360" w:hanging="360"/>
        <w:rPr>
          <w:lang w:val="en-US"/>
        </w:rPr>
      </w:pPr>
      <w:r w:rsidRPr="00F41F08">
        <w:rPr>
          <w:b/>
          <w:bCs/>
          <w:color w:val="2C3E50"/>
          <w:sz w:val="20"/>
          <w:szCs w:val="20"/>
          <w:lang w:val="en-US"/>
        </w:rPr>
        <w:t xml:space="preserve">[3] </w:t>
      </w:r>
      <w:proofErr w:type="spellStart"/>
      <w:r w:rsidRPr="00F41F08">
        <w:rPr>
          <w:color w:val="333333"/>
          <w:sz w:val="20"/>
          <w:szCs w:val="20"/>
          <w:lang w:val="en-US"/>
        </w:rPr>
        <w:t>vsFTPd</w:t>
      </w:r>
      <w:proofErr w:type="spellEnd"/>
      <w:r w:rsidRPr="00F41F08">
        <w:rPr>
          <w:color w:val="333333"/>
          <w:sz w:val="20"/>
          <w:szCs w:val="20"/>
          <w:lang w:val="en-US"/>
        </w:rPr>
        <w:t xml:space="preserve"> Project (2024). Very Secure FTP Daemon — Official Website. </w:t>
      </w:r>
      <w:hyperlink r:id="rId19" w:history="1">
        <w:r w:rsidR="00AB426B" w:rsidRPr="00F41F08">
          <w:rPr>
            <w:color w:val="2E86AB"/>
            <w:sz w:val="20"/>
            <w:szCs w:val="20"/>
            <w:u w:val="single"/>
            <w:lang w:val="en-US"/>
          </w:rPr>
          <w:t>https://security.appspot.com/vsftpd.html</w:t>
        </w:r>
      </w:hyperlink>
    </w:p>
    <w:p w14:paraId="34A4FEC9" w14:textId="77777777" w:rsidR="00AB426B" w:rsidRPr="00F41F08" w:rsidRDefault="00000000" w:rsidP="001C5AD1">
      <w:pPr>
        <w:spacing w:before="80" w:after="80" w:line="360" w:lineRule="auto"/>
        <w:ind w:left="360" w:hanging="360"/>
        <w:rPr>
          <w:lang w:val="en-US"/>
        </w:rPr>
      </w:pPr>
      <w:r w:rsidRPr="00F41F08">
        <w:rPr>
          <w:b/>
          <w:bCs/>
          <w:color w:val="2C3E50"/>
          <w:sz w:val="20"/>
          <w:szCs w:val="20"/>
          <w:lang w:val="en-US"/>
        </w:rPr>
        <w:t xml:space="preserve">[4] </w:t>
      </w:r>
      <w:r w:rsidRPr="00F41F08">
        <w:rPr>
          <w:color w:val="333333"/>
          <w:sz w:val="20"/>
          <w:szCs w:val="20"/>
          <w:lang w:val="en-US"/>
        </w:rPr>
        <w:t xml:space="preserve">FIRST.org (2019). Common Vulnerability Scoring System v2.0 — Complete Guide. </w:t>
      </w:r>
      <w:hyperlink r:id="rId20" w:history="1">
        <w:r w:rsidR="00AB426B" w:rsidRPr="00F41F08">
          <w:rPr>
            <w:color w:val="2E86AB"/>
            <w:sz w:val="20"/>
            <w:szCs w:val="20"/>
            <w:u w:val="single"/>
            <w:lang w:val="en-US"/>
          </w:rPr>
          <w:t>https://www.first.org/cvss/v2/guide</w:t>
        </w:r>
      </w:hyperlink>
    </w:p>
    <w:p w14:paraId="38CF3B90" w14:textId="77777777" w:rsidR="00AB426B" w:rsidRPr="00F41F08" w:rsidRDefault="00000000" w:rsidP="001C5AD1">
      <w:pPr>
        <w:spacing w:before="80" w:after="80" w:line="360" w:lineRule="auto"/>
        <w:ind w:left="360" w:hanging="360"/>
        <w:rPr>
          <w:lang w:val="en-US"/>
        </w:rPr>
      </w:pPr>
      <w:r w:rsidRPr="00F41F08">
        <w:rPr>
          <w:b/>
          <w:bCs/>
          <w:color w:val="2C3E50"/>
          <w:sz w:val="20"/>
          <w:szCs w:val="20"/>
          <w:lang w:val="en-US"/>
        </w:rPr>
        <w:t xml:space="preserve">[5] </w:t>
      </w:r>
      <w:r w:rsidRPr="00F41F08">
        <w:rPr>
          <w:color w:val="333333"/>
          <w:sz w:val="20"/>
          <w:szCs w:val="20"/>
          <w:lang w:val="en-US"/>
        </w:rPr>
        <w:t xml:space="preserve">Python Software Foundation (2024). socket — Low-level networking interface (Python Docs). </w:t>
      </w:r>
      <w:hyperlink r:id="rId21" w:history="1">
        <w:r w:rsidR="00AB426B" w:rsidRPr="00F41F08">
          <w:rPr>
            <w:color w:val="2E86AB"/>
            <w:sz w:val="20"/>
            <w:szCs w:val="20"/>
            <w:u w:val="single"/>
            <w:lang w:val="en-US"/>
          </w:rPr>
          <w:t>https://docs.python.org/3/library/socket.html</w:t>
        </w:r>
      </w:hyperlink>
    </w:p>
    <w:p w14:paraId="012CD54A" w14:textId="77777777" w:rsidR="00AB426B" w:rsidRPr="00F41F08" w:rsidRDefault="00000000" w:rsidP="001C5AD1">
      <w:pPr>
        <w:spacing w:before="80" w:after="80" w:line="360" w:lineRule="auto"/>
        <w:ind w:left="360" w:hanging="360"/>
        <w:rPr>
          <w:lang w:val="en-US"/>
        </w:rPr>
      </w:pPr>
      <w:r w:rsidRPr="00F41F08">
        <w:rPr>
          <w:b/>
          <w:bCs/>
          <w:color w:val="2C3E50"/>
          <w:sz w:val="20"/>
          <w:szCs w:val="20"/>
          <w:lang w:val="en-US"/>
        </w:rPr>
        <w:t xml:space="preserve">[6] </w:t>
      </w:r>
      <w:r w:rsidRPr="00F41F08">
        <w:rPr>
          <w:color w:val="333333"/>
          <w:sz w:val="20"/>
          <w:szCs w:val="20"/>
          <w:lang w:val="en-US"/>
        </w:rPr>
        <w:t xml:space="preserve">OWASP Foundation (2021). OWASP Web Security Testing Guide v4.2. </w:t>
      </w:r>
      <w:hyperlink r:id="rId22" w:history="1">
        <w:r w:rsidR="00AB426B" w:rsidRPr="00F41F08">
          <w:rPr>
            <w:color w:val="2E86AB"/>
            <w:sz w:val="20"/>
            <w:szCs w:val="20"/>
            <w:u w:val="single"/>
            <w:lang w:val="en-US"/>
          </w:rPr>
          <w:t>https://owasp.org/www-project-web-security-testing-guide/</w:t>
        </w:r>
      </w:hyperlink>
    </w:p>
    <w:p w14:paraId="2FFF206C" w14:textId="77777777" w:rsidR="00AB426B" w:rsidRPr="00F41F08" w:rsidRDefault="00000000" w:rsidP="001C5AD1">
      <w:pPr>
        <w:spacing w:before="80" w:after="80" w:line="360" w:lineRule="auto"/>
        <w:ind w:left="360" w:hanging="360"/>
        <w:rPr>
          <w:lang w:val="en-US"/>
        </w:rPr>
      </w:pPr>
      <w:r w:rsidRPr="00F41F08">
        <w:rPr>
          <w:b/>
          <w:bCs/>
          <w:color w:val="2C3E50"/>
          <w:sz w:val="20"/>
          <w:szCs w:val="20"/>
          <w:lang w:val="en-US"/>
        </w:rPr>
        <w:t xml:space="preserve">[7] </w:t>
      </w:r>
      <w:r w:rsidRPr="00F41F08">
        <w:rPr>
          <w:color w:val="333333"/>
          <w:sz w:val="20"/>
          <w:szCs w:val="20"/>
          <w:lang w:val="en-US"/>
        </w:rPr>
        <w:t xml:space="preserve">Georgia Weidman (2014). Penetration Testing: A Hands-On Introduction to Hacking. </w:t>
      </w:r>
      <w:hyperlink r:id="rId23" w:history="1">
        <w:r w:rsidR="00AB426B" w:rsidRPr="00F41F08">
          <w:rPr>
            <w:color w:val="2E86AB"/>
            <w:sz w:val="20"/>
            <w:szCs w:val="20"/>
            <w:u w:val="single"/>
            <w:lang w:val="en-US"/>
          </w:rPr>
          <w:t>https://nostarch.com/pentesting</w:t>
        </w:r>
      </w:hyperlink>
    </w:p>
    <w:p w14:paraId="698B8CF9" w14:textId="77777777" w:rsidR="00AB426B" w:rsidRDefault="00000000" w:rsidP="001C5AD1">
      <w:pPr>
        <w:spacing w:before="80" w:after="80" w:line="360" w:lineRule="auto"/>
        <w:ind w:left="360" w:hanging="360"/>
      </w:pPr>
      <w:r w:rsidRPr="00F41F08">
        <w:rPr>
          <w:b/>
          <w:bCs/>
          <w:color w:val="2C3E50"/>
          <w:sz w:val="20"/>
          <w:szCs w:val="20"/>
          <w:lang w:val="en-US"/>
        </w:rPr>
        <w:t xml:space="preserve">[8] </w:t>
      </w:r>
      <w:proofErr w:type="spellStart"/>
      <w:r w:rsidRPr="00F41F08">
        <w:rPr>
          <w:color w:val="333333"/>
          <w:sz w:val="20"/>
          <w:szCs w:val="20"/>
          <w:lang w:val="en-US"/>
        </w:rPr>
        <w:t>Stuttard</w:t>
      </w:r>
      <w:proofErr w:type="spellEnd"/>
      <w:r w:rsidRPr="00F41F08">
        <w:rPr>
          <w:color w:val="333333"/>
          <w:sz w:val="20"/>
          <w:szCs w:val="20"/>
          <w:lang w:val="en-US"/>
        </w:rPr>
        <w:t xml:space="preserve"> &amp; Pinto (2011). The Web Application Hacker's Handbook, 2nd Edition. </w:t>
      </w:r>
      <w:hyperlink r:id="rId24" w:history="1">
        <w:r w:rsidR="00AB426B">
          <w:rPr>
            <w:color w:val="2E86AB"/>
            <w:sz w:val="20"/>
            <w:szCs w:val="20"/>
            <w:u w:val="single"/>
          </w:rPr>
          <w:t>https://www.wiley.com</w:t>
        </w:r>
      </w:hyperlink>
    </w:p>
    <w:sectPr w:rsidR="00AB426B">
      <w:headerReference w:type="default" r:id="rId25"/>
      <w:footerReference w:type="default" r:id="rId26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19EA7F" w14:textId="77777777" w:rsidR="00CE1EBC" w:rsidRDefault="00CE1EBC">
      <w:r>
        <w:separator/>
      </w:r>
    </w:p>
  </w:endnote>
  <w:endnote w:type="continuationSeparator" w:id="0">
    <w:p w14:paraId="4E6938F4" w14:textId="77777777" w:rsidR="00CE1EBC" w:rsidRDefault="00CE1E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77F3EB" w14:textId="75C7A0B8" w:rsidR="00AB426B" w:rsidRDefault="00000000">
    <w:pPr>
      <w:pBdr>
        <w:top w:val="single" w:sz="6" w:space="4" w:color="C0392B"/>
      </w:pBdr>
      <w:tabs>
        <w:tab w:val="right" w:pos="9026"/>
      </w:tabs>
      <w:spacing w:before="100"/>
    </w:pPr>
    <w:r>
      <w:rPr>
        <w:color w:val="888888"/>
        <w:sz w:val="16"/>
        <w:szCs w:val="16"/>
      </w:rPr>
      <w:t xml:space="preserve">Escola Superior de Tecnologia de </w:t>
    </w:r>
    <w:r w:rsidR="00374B5E">
      <w:rPr>
        <w:color w:val="888888"/>
        <w:sz w:val="16"/>
        <w:szCs w:val="16"/>
      </w:rPr>
      <w:t>Setúbal · Politécnico</w:t>
    </w:r>
    <w:r>
      <w:rPr>
        <w:color w:val="888888"/>
        <w:sz w:val="16"/>
        <w:szCs w:val="16"/>
      </w:rPr>
      <w:t xml:space="preserve"> de Setúbal</w:t>
    </w:r>
    <w:r>
      <w:rPr>
        <w:color w:val="888888"/>
        <w:sz w:val="16"/>
        <w:szCs w:val="16"/>
      </w:rPr>
      <w:tab/>
      <w:t>Página PAGE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A26A76" w14:textId="77777777" w:rsidR="00CE1EBC" w:rsidRDefault="00CE1EBC">
      <w:r>
        <w:separator/>
      </w:r>
    </w:p>
  </w:footnote>
  <w:footnote w:type="continuationSeparator" w:id="0">
    <w:p w14:paraId="704AB285" w14:textId="77777777" w:rsidR="00CE1EBC" w:rsidRDefault="00CE1E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F2D934" w14:textId="75210287" w:rsidR="00AB426B" w:rsidRDefault="00000000">
    <w:pPr>
      <w:pBdr>
        <w:bottom w:val="single" w:sz="6" w:space="4" w:color="C0392B"/>
      </w:pBdr>
      <w:spacing w:after="100"/>
      <w:jc w:val="right"/>
    </w:pPr>
    <w:r>
      <w:rPr>
        <w:color w:val="888888"/>
        <w:sz w:val="18"/>
        <w:szCs w:val="18"/>
      </w:rPr>
      <w:t xml:space="preserve">Relatório de </w:t>
    </w:r>
    <w:r w:rsidR="00F41F08">
      <w:rPr>
        <w:color w:val="888888"/>
        <w:sz w:val="18"/>
        <w:szCs w:val="18"/>
      </w:rPr>
      <w:t xml:space="preserve">PACII </w:t>
    </w:r>
    <w:r>
      <w:rPr>
        <w:color w:val="888888"/>
        <w:sz w:val="18"/>
        <w:szCs w:val="18"/>
      </w:rPr>
      <w:t>· PACI</w:t>
    </w:r>
    <w:r w:rsidR="00F41F08">
      <w:rPr>
        <w:color w:val="888888"/>
        <w:sz w:val="18"/>
        <w:szCs w:val="18"/>
      </w:rPr>
      <w:t>I · IPS</w:t>
    </w:r>
    <w:r>
      <w:rPr>
        <w:color w:val="888888"/>
        <w:sz w:val="18"/>
        <w:szCs w:val="18"/>
      </w:rPr>
      <w:t xml:space="preserve">   Leandro</w:t>
    </w:r>
    <w:r w:rsidR="00F41F08">
      <w:rPr>
        <w:color w:val="888888"/>
        <w:sz w:val="18"/>
        <w:szCs w:val="18"/>
      </w:rPr>
      <w:t xml:space="preserve"> Fernandes</w:t>
    </w:r>
    <w:r>
      <w:rPr>
        <w:color w:val="888888"/>
        <w:sz w:val="18"/>
        <w:szCs w:val="18"/>
      </w:rPr>
      <w:t xml:space="preserve"> &amp; Ander</w:t>
    </w:r>
    <w:r w:rsidR="00F41F08">
      <w:rPr>
        <w:color w:val="888888"/>
        <w:sz w:val="18"/>
        <w:szCs w:val="18"/>
      </w:rPr>
      <w:t xml:space="preserve"> Bogalho</w:t>
    </w:r>
    <w:r>
      <w:rPr>
        <w:color w:val="888888"/>
        <w:sz w:val="18"/>
        <w:szCs w:val="18"/>
      </w:rPr>
      <w:t xml:space="preserve"> | 202</w:t>
    </w:r>
    <w:r w:rsidR="00F41F08">
      <w:rPr>
        <w:color w:val="888888"/>
        <w:sz w:val="18"/>
        <w:szCs w:val="18"/>
      </w:rPr>
      <w:t>5</w:t>
    </w:r>
    <w:r>
      <w:rPr>
        <w:color w:val="888888"/>
        <w:sz w:val="18"/>
        <w:szCs w:val="18"/>
      </w:rPr>
      <w:t>/202</w:t>
    </w:r>
    <w:r w:rsidR="00F41F08">
      <w:rPr>
        <w:color w:val="888888"/>
        <w:sz w:val="18"/>
        <w:szCs w:val="18"/>
      </w:rPr>
      <w:t>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863943"/>
    <w:multiLevelType w:val="hybridMultilevel"/>
    <w:tmpl w:val="208883A8"/>
    <w:lvl w:ilvl="0" w:tplc="36EEC416">
      <w:start w:val="1"/>
      <w:numFmt w:val="bullet"/>
      <w:lvlText w:val="●"/>
      <w:lvlJc w:val="left"/>
      <w:pPr>
        <w:ind w:left="720" w:hanging="360"/>
      </w:pPr>
    </w:lvl>
    <w:lvl w:ilvl="1" w:tplc="0F8A84C0">
      <w:start w:val="1"/>
      <w:numFmt w:val="bullet"/>
      <w:lvlText w:val="○"/>
      <w:lvlJc w:val="left"/>
      <w:pPr>
        <w:ind w:left="1440" w:hanging="360"/>
      </w:pPr>
    </w:lvl>
    <w:lvl w:ilvl="2" w:tplc="5CACACF2">
      <w:start w:val="1"/>
      <w:numFmt w:val="bullet"/>
      <w:lvlText w:val="■"/>
      <w:lvlJc w:val="left"/>
      <w:pPr>
        <w:ind w:left="2160" w:hanging="360"/>
      </w:pPr>
    </w:lvl>
    <w:lvl w:ilvl="3" w:tplc="51049B0A">
      <w:start w:val="1"/>
      <w:numFmt w:val="bullet"/>
      <w:lvlText w:val="●"/>
      <w:lvlJc w:val="left"/>
      <w:pPr>
        <w:ind w:left="2880" w:hanging="360"/>
      </w:pPr>
    </w:lvl>
    <w:lvl w:ilvl="4" w:tplc="6BD42566">
      <w:start w:val="1"/>
      <w:numFmt w:val="bullet"/>
      <w:lvlText w:val="○"/>
      <w:lvlJc w:val="left"/>
      <w:pPr>
        <w:ind w:left="3600" w:hanging="360"/>
      </w:pPr>
    </w:lvl>
    <w:lvl w:ilvl="5" w:tplc="24B8F8E8">
      <w:start w:val="1"/>
      <w:numFmt w:val="bullet"/>
      <w:lvlText w:val="■"/>
      <w:lvlJc w:val="left"/>
      <w:pPr>
        <w:ind w:left="4320" w:hanging="360"/>
      </w:pPr>
    </w:lvl>
    <w:lvl w:ilvl="6" w:tplc="714E1AF8">
      <w:start w:val="1"/>
      <w:numFmt w:val="bullet"/>
      <w:lvlText w:val="●"/>
      <w:lvlJc w:val="left"/>
      <w:pPr>
        <w:ind w:left="5040" w:hanging="360"/>
      </w:pPr>
    </w:lvl>
    <w:lvl w:ilvl="7" w:tplc="EF66BF0E">
      <w:start w:val="1"/>
      <w:numFmt w:val="bullet"/>
      <w:lvlText w:val="●"/>
      <w:lvlJc w:val="left"/>
      <w:pPr>
        <w:ind w:left="5760" w:hanging="360"/>
      </w:pPr>
    </w:lvl>
    <w:lvl w:ilvl="8" w:tplc="004016D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D0C3500"/>
    <w:multiLevelType w:val="hybridMultilevel"/>
    <w:tmpl w:val="E1702D8E"/>
    <w:lvl w:ilvl="0" w:tplc="1502684E">
      <w:start w:val="1"/>
      <w:numFmt w:val="bullet"/>
      <w:lvlText w:val="•"/>
      <w:lvlJc w:val="left"/>
      <w:pPr>
        <w:ind w:left="720" w:hanging="360"/>
      </w:pPr>
    </w:lvl>
    <w:lvl w:ilvl="1" w:tplc="12C4296E">
      <w:numFmt w:val="decimal"/>
      <w:lvlText w:val=""/>
      <w:lvlJc w:val="left"/>
    </w:lvl>
    <w:lvl w:ilvl="2" w:tplc="B5FE4C94">
      <w:numFmt w:val="decimal"/>
      <w:lvlText w:val=""/>
      <w:lvlJc w:val="left"/>
    </w:lvl>
    <w:lvl w:ilvl="3" w:tplc="405A396E">
      <w:numFmt w:val="decimal"/>
      <w:lvlText w:val=""/>
      <w:lvlJc w:val="left"/>
    </w:lvl>
    <w:lvl w:ilvl="4" w:tplc="8668A4C4">
      <w:numFmt w:val="decimal"/>
      <w:lvlText w:val=""/>
      <w:lvlJc w:val="left"/>
    </w:lvl>
    <w:lvl w:ilvl="5" w:tplc="98EADE24">
      <w:numFmt w:val="decimal"/>
      <w:lvlText w:val=""/>
      <w:lvlJc w:val="left"/>
    </w:lvl>
    <w:lvl w:ilvl="6" w:tplc="99DAE84C">
      <w:numFmt w:val="decimal"/>
      <w:lvlText w:val=""/>
      <w:lvlJc w:val="left"/>
    </w:lvl>
    <w:lvl w:ilvl="7" w:tplc="2E90B312">
      <w:numFmt w:val="decimal"/>
      <w:lvlText w:val=""/>
      <w:lvlJc w:val="left"/>
    </w:lvl>
    <w:lvl w:ilvl="8" w:tplc="3B0C9CA4">
      <w:numFmt w:val="decimal"/>
      <w:lvlText w:val=""/>
      <w:lvlJc w:val="left"/>
    </w:lvl>
  </w:abstractNum>
  <w:num w:numId="1" w16cid:durableId="1593051146">
    <w:abstractNumId w:val="0"/>
    <w:lvlOverride w:ilvl="0">
      <w:startOverride w:val="1"/>
    </w:lvlOverride>
  </w:num>
  <w:num w:numId="2" w16cid:durableId="199690661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426B"/>
    <w:rsid w:val="00081D74"/>
    <w:rsid w:val="000A3D6E"/>
    <w:rsid w:val="000B26F2"/>
    <w:rsid w:val="001C5AD1"/>
    <w:rsid w:val="001F574D"/>
    <w:rsid w:val="00374B5E"/>
    <w:rsid w:val="003D4B0A"/>
    <w:rsid w:val="005108D9"/>
    <w:rsid w:val="00561028"/>
    <w:rsid w:val="008120BE"/>
    <w:rsid w:val="008B5D4E"/>
    <w:rsid w:val="009C5880"/>
    <w:rsid w:val="00A0319F"/>
    <w:rsid w:val="00A84EBE"/>
    <w:rsid w:val="00AB426B"/>
    <w:rsid w:val="00AD55DE"/>
    <w:rsid w:val="00B5074B"/>
    <w:rsid w:val="00CE1EBC"/>
    <w:rsid w:val="00E3027B"/>
    <w:rsid w:val="00E510E2"/>
    <w:rsid w:val="00EF6750"/>
    <w:rsid w:val="00F0429B"/>
    <w:rsid w:val="00F41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69F176"/>
  <w15:docId w15:val="{7DA19EAE-92EF-47A0-BEAB-618D638FB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20"/>
      <w:outlineLvl w:val="0"/>
    </w:pPr>
    <w:rPr>
      <w:b/>
      <w:bCs/>
      <w:color w:val="1A1A2E"/>
      <w:sz w:val="30"/>
      <w:szCs w:val="30"/>
    </w:rPr>
  </w:style>
  <w:style w:type="paragraph" w:styleId="Heading2">
    <w:name w:val="heading 2"/>
    <w:uiPriority w:val="9"/>
    <w:unhideWhenUsed/>
    <w:qFormat/>
    <w:pPr>
      <w:spacing w:before="280" w:after="100"/>
      <w:outlineLvl w:val="1"/>
    </w:pPr>
    <w:rPr>
      <w:b/>
      <w:bCs/>
      <w:color w:val="2C3E50"/>
      <w:sz w:val="24"/>
      <w:szCs w:val="24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2E86AB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41F08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41F08"/>
  </w:style>
  <w:style w:type="paragraph" w:styleId="Footer">
    <w:name w:val="footer"/>
    <w:basedOn w:val="Normal"/>
    <w:link w:val="FooterChar"/>
    <w:uiPriority w:val="99"/>
    <w:unhideWhenUsed/>
    <w:rsid w:val="00F41F08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41F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docs.rapid7.com/metasploit/metasploitable-2-exploitability-guide" TargetMode="External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hyperlink" Target="https://docs.python.org/3/library/socket.html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nvd.nist.gov/vuln/detail/CVE-2011-2523" TargetMode="External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www.first.org/cvss/v2/guide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www.wiley.com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nostarch.com/pentesting" TargetMode="External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hyperlink" Target="https://security.appspot.com/vsftpd.html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hyperlink" Target="https://owasp.org/www-project-web-security-testing-guide/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1012C2-7A77-4D1E-B926-DE5DBCCC74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18</Pages>
  <Words>3127</Words>
  <Characters>17200</Characters>
  <Application>Microsoft Office Word</Application>
  <DocSecurity>0</DocSecurity>
  <Lines>143</Lines>
  <Paragraphs>40</Paragraphs>
  <ScaleCrop>false</ScaleCrop>
  <Company/>
  <LinksUpToDate>false</LinksUpToDate>
  <CharactersWithSpaces>20287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Ander Filipe Barata Bogalho</cp:lastModifiedBy>
  <cp:revision>2</cp:revision>
  <dcterms:created xsi:type="dcterms:W3CDTF">2026-06-16T21:30:00Z</dcterms:created>
  <dcterms:modified xsi:type="dcterms:W3CDTF">2026-06-16T21:30:00Z</dcterms:modified>
</cp:coreProperties>
</file>