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4.1 Chức năng – Thêm mới độc giả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thư viện chọn quản lý độc giả, sẽ lấy danh sách độc giả từ bảng THETHUVIEN và DOCGIA.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chọn nút “Thêm” để tạo thêm độc giả mới và điền các trường thông tin: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nhân viên quản lý thư viện nhập liệu vào các ô thông tin của độc giả (các trường họ tên, ngày sinh, lớp, sđt, địa chỉ) để thêm thông tin độc giả.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Sau đó chọn vào nút “Lưu” sẽ lấy bản ghi, gửi lên server để ghi lại.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Thêm độc giả: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Logic: Thêm thẻ thư viện, sau đó thêm thông tin độc giả với mã thẻ thư viện vừa thêm.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@i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@j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COUNT(MaThe)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THETHUVIEN)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MAX(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(MaThe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 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@temp=@temp+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@i=@temp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(MaThe,TrangThai,NgayHetHan,SoLanGiaHan)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(@i,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N'Còn Hạn'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'2022-04-17'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COUNT(MaDocGia)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DOCGIA)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MAX(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(MaDocGia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 )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@temp=@temp+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@j=@temp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(MaDocGia,HoTenDocGia,Lop,NgaySinh, DiaChi, SDT, MaThe)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(@j,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N'Nguyễn Vũ hải Anh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N'CNTT16A'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'4/13/1999'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N'Hà Nội'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'367069763'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,@i);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4.2 Chức năng – Cập nhật thông tin độc giả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chọn quản lý độc giả, sẽ lấy danh sách độc giả từ bảng THETHUVIEN và DOCGIA.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thư viện chọn độc giả cần sửa thông tin từ danh sách, chọn nút “Sửa” để điền các trường thông tin: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nhân viên quản lý thư viện nhập liệu vào các ô thông tin của độc giả (các trường họ tên, ngày sinh, lớp, sđt, địa chỉ) để chỉnh sửa thông tin độc giả.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nhân viên quản lý thư viện gia hạn thẻ thư viện của độc giả thông qua nút gia hạn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Sau đó chọn vào nút “Lưu” sẽ lấy bản ghi có sửa chữa, gửi lên server để ghi lại.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Ví dụ: Sửa địa chỉ độc giả có mã thẻ 17150150: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[DiaChi]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N'HÀ NỘI'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DOCGIA.MaThe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'17150150'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4.3 Chức năng – Xóa một độc giả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chọn quản lý độc giả, sẽ lấy danh sách độc giả từ bảng THETHUVIEN và DOCGIA.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thư viện chọn độc giả cần xóa từ danh sách, chọn nút “Xóa” để xóa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Dữ liệu sẽ được gửi lên server để ghi lại.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ví dụ xóa độc giả có mã thẻ 17150003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Notice: Khi xóa 1 độc giả (thẻ thư viện) ta phải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-- xóa những trường mà có liên kết khóa ngoại với bảng docgia/thethuvien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khi ấy sẽ làm mất dữ liệu đang có,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-- vậy nên ta sẽ set null cho các giá trị.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Example: delete thethuvien where thethuvien.mathe = '17150003'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-&gt; delete trường dữ liệu thẻ thư viện đó, set NULL tại mathe ở các bảng: PhieuMuon, PHieutra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-- -&gt; delete trường dữ liệu có mathe = 17150003 ở bảng docgia, ViPham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PHIEUMUON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[MaThe]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PHIEUMUON.MaThe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'17150003'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PHIEUTRA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[MaThe]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PHIEUTRA.MaThe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'17150003'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DOCGIA.MaThe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'17150003'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VIPHAM.MaThe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'17150003'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'17150003'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4.4 Chức năng – Tìm kiếm độc giả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thư viện chọn quản lý độc giả, sẽ lấy danh sách độc giả từ bảng THETHUVIEN và DOCGIA.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điền thông tin tìm và chọn nút “Mã thẻ” hoặc “Tên độc giả” để hiển thị kết quả tìm kiếm ở danh sách độc giả.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ví dụ: tìm kiếm độc giả theo mã thẻ 171500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THETHUVIEN.MaThe, DOCGIA.HoTenDocGia, DOCGIA.NgaySinh, DOCGIA.Lop, DOCGIA.SDT, DOCGIA.DiaChi, THETHUVIEN.TrangThai, THETHUVIEN.NgayHetHan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DOCGIA.MaThe = THETHUVIEN.mathe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'%171500%'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tìm kiếm độc giả có tên LỰc: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THETHUVIEN.MaThe, DOCGIA.HoTenDocGia, DOCGIA.NgaySinh, DOCGIA.Lop, DOCGIA.SDT, DOCGIA.DiaChi, THETHUVIEN.TrangThai, THETHUVIEN.NgayHetHan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DOCGIA.MaThe = THETHUVIEN.mathe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DOCGIA.HoTenDocGia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N'%Lực%'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4.5 Chức năng – Thêm mới vi phạm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thư viện chọn quản lý vi phạm, sẽ lấy danh sách độc giả vi phạm từ bảng THETHUVIEN, VIPHAM và DOCGIA.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chọn nút “Thêm” để thêm độc giả vi phạm mới và điền các trường thông tin: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nhân viên quản lý thư viện nhập liệu vào các ô thông tin (các trường  mã thẻ, vi phạm, ghi chú) để thêm thông tin độc giả vi phạm.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Nhân viên kiểm tra lại họ tên, ngày sinh và lớp xem đã đúng độc giả cần thêm hay chưa.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Sau đó chọn vào nút “Lưu” sẽ lấy bản ghi, gửi lên server để ghi lại.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-- thêm vi phạm: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@i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COUNT(MaViPham)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VIPHAM)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MAX(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(MaViPham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 )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@temp=@temp+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@i=@temp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(MaViPham,TenViPham,GhiChu,MaThe)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(@i,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N'Mất Sách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N'Đã xử lý'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'16150180'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4.6 Chức năng – Sửa thông tin vi phạm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thư viện chọn quản lý vi phạm, sẽ lấy danh sách độc giả vi phạm từ bảng THETHUVIEN, VIPHAM và DOCGIA.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thư viện chọn độc giả cần sửa thông tin từ danh sách, chọn nút “Sửa” để sửa các trường thông tin: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nhân viên quản lý thư viện nhập liệu vào các ô thông tin (các trường Mã thẻ, Vi phạm, ghi chú) để sửa thông tin độc giả vi phạm.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Sau đó chọn vào nút “Lưu” sẽ lấy bản ghi, gửi lên server để ghi lại.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-- ví dụ: sửa tên vi phạm của vi phạm có MaViPham = 7878: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[TenViPham]=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N'Mất sách'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VIPHAM.MaViPham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'7878'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4.7 Chức năng – Xóa thông tin vi phạm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thư viện chọn quản lý vi phạm, sẽ lấy danh sách độc giả vi phạm từ bảng THETHUVIEN, VIPHAM và DOCGIA.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thư viện chọn vi phạm cần xóa từ danh sách, chọn nút “Xóa” để xóa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Dữ liệu sẽ được gửi lên server để ghi lại.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--ví dụ: Xóa vi phạm với ID 7891: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VIPHAM.MaViPham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'7891'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4.8 Chức năng – Tìm kiếm thông tin vi phạm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thư viện chọn quản lý vi phạm, sẽ lấy danh sách độc giả vi phạm từ bảng THETHUVIEN, VIPHAM và DOCGIA.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điền thông tin tìm và chọn nút “Mã thẻ” hoặc “Tên vi phạm” để hiển thị kết quả tìm kiếm ở danh sách độc giả vi phạm.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-- tìm kiếm vi phạm theo mã thẻ 171500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THETHUVIEN.MaThe, DOCGIA.HoTenDocGia, DOCGIA.NgaySinh, DOCGIA.Lop, VIPHAM.TenViPham, VIPHAM.GhiChu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DOCGIA, THETHUVIEN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VIPHAM.MaThe = THETHUVIEN.mathe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'%171500%'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DOCGIA.MaThe = THETHUVIEN.MaThe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-- tìm kiếm vi phạm có tên mất: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THETHUVIEN.MaThe, DOCGIA.HoTenDocGia, DOCGIA.NgaySinh, DOCGIA.Lop, VIPHAM.TenViPham, VIPHAM.GhiChu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DOCGIA, THETHUVIEN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VIPHAM.MaThe = THETHUVIEN.mathe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VIPHAM.TenViPham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N'%mất%'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DOCGIA.MaThe = THETHUVIEN.MaThe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4.9 Chức năng – Thống kê số lượng sách đã mượn của từng độc giả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thư viện chọn Thống kê.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chọn nút “Thống kê theo số lượng sách đã mượn của từng độc giả” để hiển thị kết quả thống kê ở danh sách độc giả.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Khi đó dữ liệu sẽ lấy từ các bảng THETHUVIEN, DOCGIA, PHIEUMUON, PHIEUTRA.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thống kê số lượng sách đã mượn của từng độc giả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THETHUVIEN.MaThe, DOCGIA.HoTenDocGia,DOCGIA.NgaySinh, DOCGIA.Lop,DOCGIA.SDT, count(*)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[So Luong]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PHIEUMUON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PHIEUMUON.MaThe = THETHUVIEN.MaThe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DOCGIA.MaThe = THETHUVIEN.MaThe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THETHUVIEN.MaThe, DOCGIA.HoTenDocGia,DOCGIA.NgaySinh, DOCGIA.Lop, DOCGIA.SDT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4.10 Chức năng – Thống kê số lần vi phạm nội quy của từng độc giả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chịu trách nhiệm: Đinh Văn Lực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diện: 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4076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về logic: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Đầu tiên nhân viên quản lý thư viện chọn Thống kê.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quản lý chọn nút “Thống kê theo số lần vi phạm của từng độc giả” để hiển thị kết quả thống kê ở danh sách độc giả.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Khi đó dữ liệu sẽ lấy từ các bảng THETHUVIEN, DOCGIA, VIPHAM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Mô tả SQL thực hiện công việc này: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-- thống kê số lần vi phạm của mỗi độc giả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THETHUVIEN.MaThe, DOCGIA.HoTenDocGia,DOCGIA.NgaySinh, DOCGIA.Lop,DOCGIA.SDT, count(*)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[So Lan vi pham]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VIPHAM.MaThe = THETHUVIEN.MaThe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DOCGIA.MaThe = THETHUVIEN.MaThe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THETHUVIEN.MaThe, DOCGIA.HoTenDocGia,DOCGIA.NgaySinh, DOCGIA.Lop, DOCGIA.SDT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