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235D049" w:rsidR="003F43C6" w:rsidRPr="002B0B42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2B0B42" w:rsidRPr="002B0B42">
        <w:rPr>
          <w:rFonts w:ascii="Times New Roman" w:hAnsi="Times New Roman" w:cs="Times New Roman"/>
          <w:b/>
          <w:bCs/>
          <w:sz w:val="36"/>
          <w:szCs w:val="36"/>
        </w:rPr>
        <w:t>11</w:t>
      </w:r>
    </w:p>
    <w:p w14:paraId="790E9D87" w14:textId="21012CD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4A113B6E" w:rsidR="007B4D48" w:rsidRPr="002B0B42" w:rsidRDefault="00373EC8" w:rsidP="002B0B42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0B42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C6D7F7B" w:rsidR="003F43C6" w:rsidRPr="002B0B42" w:rsidRDefault="002B0B42" w:rsidP="002B0B42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3E85A597" w14:textId="77777777" w:rsidR="002B0B42" w:rsidRDefault="009960A1" w:rsidP="002B0B42">
      <w:pPr>
        <w:jc w:val="center"/>
        <w:rPr>
          <w:rFonts w:ascii="Times New Roman" w:hAnsi="Times New Roman" w:cs="Times New Roman"/>
          <w:b/>
          <w:sz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B0B42">
        <w:rPr>
          <w:rFonts w:ascii="Times New Roman" w:hAnsi="Times New Roman" w:cs="Times New Roman"/>
          <w:b/>
          <w:sz w:val="28"/>
        </w:rPr>
        <w:t>Составление технического задания на ввод в эксплуатацию новой компьютерной системы</w:t>
      </w:r>
    </w:p>
    <w:p w14:paraId="4A14EDEC" w14:textId="282E791C" w:rsidR="000E0871" w:rsidRPr="00373EC8" w:rsidRDefault="000E087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</w:p>
    <w:p w14:paraId="6B3E891F" w14:textId="10BEAC6C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4841AFAA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</w:p>
    <w:p w14:paraId="1AFCDD3C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1BFFD6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УТВЕРЖДАЮ</w:t>
      </w:r>
    </w:p>
    <w:p w14:paraId="6D69DBA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 МГТС</w:t>
      </w:r>
    </w:p>
    <w:p w14:paraId="111D1B3F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______________ А.Н. Михайлов</w:t>
      </w:r>
    </w:p>
    <w:p w14:paraId="24AAF78F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«01» февраля 2022 г.</w:t>
      </w:r>
    </w:p>
    <w:p w14:paraId="4DE80137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88373C5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45FD2FC5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на создание (модернизацию) компьютерной системы</w:t>
      </w:r>
    </w:p>
    <w:p w14:paraId="1D1E854A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«Система расчета заработной платы сотрудников»</w:t>
      </w:r>
    </w:p>
    <w:p w14:paraId="36EC30DD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(шифр темы: СРС-2022)</w:t>
      </w:r>
    </w:p>
    <w:p w14:paraId="1E1B64F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BFDAAB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СОГЛАСОВАНО</w:t>
      </w:r>
    </w:p>
    <w:p w14:paraId="6D8B8E97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 ООО «</w:t>
      </w:r>
      <w:proofErr w:type="spellStart"/>
      <w:r w:rsidRPr="002B0B42">
        <w:rPr>
          <w:rFonts w:ascii="Times New Roman" w:hAnsi="Times New Roman" w:cs="Times New Roman"/>
          <w:b/>
          <w:bCs/>
          <w:sz w:val="28"/>
          <w:szCs w:val="28"/>
        </w:rPr>
        <w:t>Integrate</w:t>
      </w:r>
      <w:proofErr w:type="spellEnd"/>
      <w:r w:rsidRPr="002B0B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0B42">
        <w:rPr>
          <w:rFonts w:ascii="Times New Roman" w:hAnsi="Times New Roman" w:cs="Times New Roman"/>
          <w:b/>
          <w:bCs/>
          <w:sz w:val="28"/>
          <w:szCs w:val="28"/>
        </w:rPr>
        <w:t>co</w:t>
      </w:r>
      <w:proofErr w:type="spellEnd"/>
      <w:r w:rsidRPr="002B0B42">
        <w:rPr>
          <w:rFonts w:ascii="Times New Roman" w:hAnsi="Times New Roman" w:cs="Times New Roman"/>
          <w:b/>
          <w:bCs/>
          <w:sz w:val="28"/>
          <w:szCs w:val="28"/>
        </w:rPr>
        <w:t>.»</w:t>
      </w:r>
    </w:p>
    <w:p w14:paraId="1DEA1BB6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______________ И.О. Фамилия</w:t>
      </w:r>
    </w:p>
    <w:p w14:paraId="3935DB7A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«04» февраля 2022 г.</w:t>
      </w:r>
    </w:p>
    <w:p w14:paraId="6231A04C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E97748" w14:textId="4F6B7F51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Москва 2022</w:t>
      </w:r>
    </w:p>
    <w:p w14:paraId="6A001C5E" w14:textId="214D291A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E93F4" w14:textId="1DEEB263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E4306" w14:textId="149E2CD3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A66DC" w14:textId="5CB8AEFB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DC1B4" w14:textId="749CED28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2FE68" w14:textId="7C26C4C1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70C4F" w14:textId="048017A2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C1233" w14:textId="77777777" w:rsidR="002B0B42" w:rsidRDefault="002B0B42" w:rsidP="002B0B42">
      <w:pPr>
        <w:tabs>
          <w:tab w:val="left" w:pos="418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1584D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711556A4" w14:textId="77777777" w:rsidR="002B0B42" w:rsidRPr="002B0B42" w:rsidRDefault="002B0B42" w:rsidP="002B0B42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Общие сведения</w:t>
      </w:r>
      <w:r w:rsidRPr="002B0B42">
        <w:rPr>
          <w:rFonts w:ascii="Times New Roman" w:hAnsi="Times New Roman" w:cs="Times New Roman"/>
          <w:sz w:val="28"/>
          <w:szCs w:val="28"/>
        </w:rPr>
        <w:br/>
        <w:t>1.1 Полное наименование системы и её условное обозначение</w:t>
      </w:r>
      <w:r w:rsidRPr="002B0B42">
        <w:rPr>
          <w:rFonts w:ascii="Times New Roman" w:hAnsi="Times New Roman" w:cs="Times New Roman"/>
          <w:sz w:val="28"/>
          <w:szCs w:val="28"/>
        </w:rPr>
        <w:br/>
        <w:t>1.2 Номер договора</w:t>
      </w:r>
      <w:r w:rsidRPr="002B0B42">
        <w:rPr>
          <w:rFonts w:ascii="Times New Roman" w:hAnsi="Times New Roman" w:cs="Times New Roman"/>
          <w:sz w:val="28"/>
          <w:szCs w:val="28"/>
        </w:rPr>
        <w:br/>
        <w:t>1.3 Наименование исполнителя и заказчика, их реквизиты</w:t>
      </w:r>
      <w:r w:rsidRPr="002B0B42">
        <w:rPr>
          <w:rFonts w:ascii="Times New Roman" w:hAnsi="Times New Roman" w:cs="Times New Roman"/>
          <w:sz w:val="28"/>
          <w:szCs w:val="28"/>
        </w:rPr>
        <w:br/>
        <w:t>1.5 Плановые сроки начала и окончания работы по созданию системы</w:t>
      </w:r>
      <w:r w:rsidRPr="002B0B42">
        <w:rPr>
          <w:rFonts w:ascii="Times New Roman" w:hAnsi="Times New Roman" w:cs="Times New Roman"/>
          <w:sz w:val="28"/>
          <w:szCs w:val="28"/>
        </w:rPr>
        <w:br/>
        <w:t>1.6 Сведения об источниках и порядке финансирования работ</w:t>
      </w:r>
      <w:r w:rsidRPr="002B0B42">
        <w:rPr>
          <w:rFonts w:ascii="Times New Roman" w:hAnsi="Times New Roman" w:cs="Times New Roman"/>
          <w:sz w:val="28"/>
          <w:szCs w:val="28"/>
        </w:rPr>
        <w:br/>
        <w:t>1.7 Порядок оформления и предъявления результатов работ</w:t>
      </w:r>
    </w:p>
    <w:p w14:paraId="5AA9B528" w14:textId="77777777" w:rsidR="002B0B42" w:rsidRPr="002B0B42" w:rsidRDefault="002B0B42" w:rsidP="002B0B42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  <w:r w:rsidRPr="002B0B42">
        <w:rPr>
          <w:rFonts w:ascii="Times New Roman" w:hAnsi="Times New Roman" w:cs="Times New Roman"/>
          <w:sz w:val="28"/>
          <w:szCs w:val="28"/>
        </w:rPr>
        <w:br/>
        <w:t>2.1 Назначение системы</w:t>
      </w:r>
    </w:p>
    <w:p w14:paraId="3B97A8CE" w14:textId="77777777" w:rsidR="002B0B42" w:rsidRPr="002B0B42" w:rsidRDefault="002B0B42" w:rsidP="002B0B42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  <w:r w:rsidRPr="002B0B42">
        <w:rPr>
          <w:rFonts w:ascii="Times New Roman" w:hAnsi="Times New Roman" w:cs="Times New Roman"/>
          <w:sz w:val="28"/>
          <w:szCs w:val="28"/>
        </w:rPr>
        <w:br/>
        <w:t>3.2 Сведения об условиях эксплуатации объекта</w:t>
      </w:r>
      <w:r w:rsidRPr="002B0B42">
        <w:rPr>
          <w:rFonts w:ascii="Times New Roman" w:hAnsi="Times New Roman" w:cs="Times New Roman"/>
          <w:sz w:val="28"/>
          <w:szCs w:val="28"/>
        </w:rPr>
        <w:br/>
        <w:t>Таблица 1 – Характеристики существующего парка ПК (бухгалтерия)</w:t>
      </w:r>
      <w:r w:rsidRPr="002B0B42">
        <w:rPr>
          <w:rFonts w:ascii="Times New Roman" w:hAnsi="Times New Roman" w:cs="Times New Roman"/>
          <w:sz w:val="28"/>
          <w:szCs w:val="28"/>
        </w:rPr>
        <w:br/>
        <w:t>Таблица 2 – Перечень установленного программного обеспечения</w:t>
      </w:r>
    </w:p>
    <w:p w14:paraId="4433C88B" w14:textId="77777777" w:rsidR="002B0B42" w:rsidRPr="002B0B42" w:rsidRDefault="002B0B42" w:rsidP="002B0B42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Требования к системе</w:t>
      </w:r>
      <w:r w:rsidRPr="002B0B42">
        <w:rPr>
          <w:rFonts w:ascii="Times New Roman" w:hAnsi="Times New Roman" w:cs="Times New Roman"/>
          <w:sz w:val="28"/>
          <w:szCs w:val="28"/>
        </w:rPr>
        <w:br/>
        <w:t>4.1 Требования к системе в целом</w:t>
      </w:r>
      <w:r w:rsidRPr="002B0B42">
        <w:rPr>
          <w:rFonts w:ascii="Times New Roman" w:hAnsi="Times New Roman" w:cs="Times New Roman"/>
          <w:sz w:val="28"/>
          <w:szCs w:val="28"/>
        </w:rPr>
        <w:br/>
        <w:t>Таблица 3 – Требования к характеристикам новых ПК</w:t>
      </w:r>
      <w:r w:rsidRPr="002B0B42">
        <w:rPr>
          <w:rFonts w:ascii="Times New Roman" w:hAnsi="Times New Roman" w:cs="Times New Roman"/>
          <w:sz w:val="28"/>
          <w:szCs w:val="28"/>
        </w:rPr>
        <w:br/>
        <w:t>Таблица 4 – Требования к конфигурации рабочего места</w:t>
      </w:r>
    </w:p>
    <w:p w14:paraId="11A150F2" w14:textId="77777777" w:rsidR="002B0B42" w:rsidRPr="002B0B42" w:rsidRDefault="002B0B42" w:rsidP="002B0B42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</w:p>
    <w:p w14:paraId="6FBBB1FA" w14:textId="7C22ED9B" w:rsid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3024247" w14:textId="68B57814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4CC92C0" w14:textId="0726906B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D7F02FA" w14:textId="3CA2342C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5B83F7F" w14:textId="7868B7DC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462731F" w14:textId="2FE76460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5B0270DE" w14:textId="07B0E51F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28527C07" w14:textId="7F6CE0FF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0F008948" w14:textId="229F3F56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524D9837" w14:textId="05D544E2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1C04FD7" w14:textId="29C3DEB9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5A441D19" w14:textId="021D2346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2DEEA14" w14:textId="2CC6DD35" w:rsidR="002B0B42" w:rsidRDefault="002B0B4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DEE1910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</w:t>
      </w:r>
    </w:p>
    <w:p w14:paraId="72443DDF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1.1 Полное наименование системы и её условное обозначение</w:t>
      </w:r>
    </w:p>
    <w:p w14:paraId="3F0683A8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Полное наименование: </w:t>
      </w:r>
      <w:r w:rsidRPr="002B0B42">
        <w:rPr>
          <w:rFonts w:ascii="Times New Roman" w:hAnsi="Times New Roman" w:cs="Times New Roman"/>
          <w:b/>
          <w:bCs/>
          <w:sz w:val="28"/>
          <w:szCs w:val="28"/>
        </w:rPr>
        <w:t>«Система расчета заработной платы сотрудников»</w:t>
      </w:r>
      <w:r w:rsidRPr="002B0B42">
        <w:rPr>
          <w:rFonts w:ascii="Times New Roman" w:hAnsi="Times New Roman" w:cs="Times New Roman"/>
          <w:sz w:val="28"/>
          <w:szCs w:val="28"/>
        </w:rPr>
        <w:t> (далее – Система).</w:t>
      </w:r>
      <w:r w:rsidRPr="002B0B42">
        <w:rPr>
          <w:rFonts w:ascii="Times New Roman" w:hAnsi="Times New Roman" w:cs="Times New Roman"/>
          <w:sz w:val="28"/>
          <w:szCs w:val="28"/>
        </w:rPr>
        <w:br/>
        <w:t>Условное обозначение: </w:t>
      </w:r>
      <w:r w:rsidRPr="002B0B42">
        <w:rPr>
          <w:rFonts w:ascii="Times New Roman" w:hAnsi="Times New Roman" w:cs="Times New Roman"/>
          <w:b/>
          <w:bCs/>
          <w:sz w:val="28"/>
          <w:szCs w:val="28"/>
        </w:rPr>
        <w:t>СРС</w:t>
      </w:r>
      <w:r w:rsidRPr="002B0B42">
        <w:rPr>
          <w:rFonts w:ascii="Times New Roman" w:hAnsi="Times New Roman" w:cs="Times New Roman"/>
          <w:sz w:val="28"/>
          <w:szCs w:val="28"/>
        </w:rPr>
        <w:t>.</w:t>
      </w:r>
    </w:p>
    <w:p w14:paraId="77F5906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1.2 Номер договора</w:t>
      </w:r>
    </w:p>
    <w:p w14:paraId="22B0DCF7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Договор № МГТС-ИНТ/22-02 от 15 января 2022 г. между Заказчиком и Исполнителем.</w:t>
      </w:r>
    </w:p>
    <w:p w14:paraId="7619AFC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1.3 Наименование исполнителя и заказчика, их реквизиты</w:t>
      </w:r>
    </w:p>
    <w:p w14:paraId="5279E433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2B0B42">
        <w:rPr>
          <w:rFonts w:ascii="Times New Roman" w:hAnsi="Times New Roman" w:cs="Times New Roman"/>
          <w:sz w:val="28"/>
          <w:szCs w:val="28"/>
        </w:rPr>
        <w:t> ПАО «МГТС»</w:t>
      </w:r>
      <w:r w:rsidRPr="002B0B42">
        <w:rPr>
          <w:rFonts w:ascii="Times New Roman" w:hAnsi="Times New Roman" w:cs="Times New Roman"/>
          <w:sz w:val="28"/>
          <w:szCs w:val="28"/>
        </w:rPr>
        <w:br/>
        <w:t>Юридический адрес: 123456, г. Москва, ул. Примерная, д. 1</w:t>
      </w:r>
      <w:r w:rsidRPr="002B0B42">
        <w:rPr>
          <w:rFonts w:ascii="Times New Roman" w:hAnsi="Times New Roman" w:cs="Times New Roman"/>
          <w:sz w:val="28"/>
          <w:szCs w:val="28"/>
        </w:rPr>
        <w:br/>
        <w:t>ИНН 7701234567, КПП 770101001</w:t>
      </w:r>
      <w:r w:rsidRPr="002B0B42">
        <w:rPr>
          <w:rFonts w:ascii="Times New Roman" w:hAnsi="Times New Roman" w:cs="Times New Roman"/>
          <w:sz w:val="28"/>
          <w:szCs w:val="28"/>
        </w:rPr>
        <w:br/>
        <w:t>Банковские реквизиты: р/с 40702810123450000001 в ПАО «Сбербанк», БИК 044525225</w:t>
      </w:r>
    </w:p>
    <w:p w14:paraId="29345045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2B0B42">
        <w:rPr>
          <w:rFonts w:ascii="Times New Roman" w:hAnsi="Times New Roman" w:cs="Times New Roman"/>
          <w:sz w:val="28"/>
          <w:szCs w:val="28"/>
        </w:rPr>
        <w:t> ООО «</w:t>
      </w:r>
      <w:proofErr w:type="spellStart"/>
      <w:r w:rsidRPr="002B0B42">
        <w:rPr>
          <w:rFonts w:ascii="Times New Roman" w:hAnsi="Times New Roman" w:cs="Times New Roman"/>
          <w:sz w:val="28"/>
          <w:szCs w:val="28"/>
        </w:rPr>
        <w:t>Integrate</w:t>
      </w:r>
      <w:proofErr w:type="spellEnd"/>
      <w:r w:rsidRPr="002B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B4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2B0B42">
        <w:rPr>
          <w:rFonts w:ascii="Times New Roman" w:hAnsi="Times New Roman" w:cs="Times New Roman"/>
          <w:sz w:val="28"/>
          <w:szCs w:val="28"/>
        </w:rPr>
        <w:t>.»</w:t>
      </w:r>
      <w:r w:rsidRPr="002B0B42">
        <w:rPr>
          <w:rFonts w:ascii="Times New Roman" w:hAnsi="Times New Roman" w:cs="Times New Roman"/>
          <w:sz w:val="28"/>
          <w:szCs w:val="28"/>
        </w:rPr>
        <w:br/>
        <w:t>Юридический адрес: 125009, г. Москва, ул. Деловая, д. 10, оф. 305</w:t>
      </w:r>
      <w:r w:rsidRPr="002B0B42">
        <w:rPr>
          <w:rFonts w:ascii="Times New Roman" w:hAnsi="Times New Roman" w:cs="Times New Roman"/>
          <w:sz w:val="28"/>
          <w:szCs w:val="28"/>
        </w:rPr>
        <w:br/>
        <w:t>ИНН 7715987654, КПП 771501001</w:t>
      </w:r>
      <w:r w:rsidRPr="002B0B42">
        <w:rPr>
          <w:rFonts w:ascii="Times New Roman" w:hAnsi="Times New Roman" w:cs="Times New Roman"/>
          <w:sz w:val="28"/>
          <w:szCs w:val="28"/>
        </w:rPr>
        <w:br/>
        <w:t>Банковские реквизиты: р/с 40702810700000001234 в АО «Альфа-Банк», БИК 044525593</w:t>
      </w:r>
    </w:p>
    <w:p w14:paraId="56F8357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1.5 Плановые сроки начала и окончания работы по созданию системы</w:t>
      </w:r>
    </w:p>
    <w:p w14:paraId="0B2709BE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Начало работ: 01.02.2022</w:t>
      </w:r>
      <w:r w:rsidRPr="002B0B42">
        <w:rPr>
          <w:rFonts w:ascii="Times New Roman" w:hAnsi="Times New Roman" w:cs="Times New Roman"/>
          <w:sz w:val="28"/>
          <w:szCs w:val="28"/>
        </w:rPr>
        <w:br/>
        <w:t>Окончание работ: 30.04.2022</w:t>
      </w:r>
      <w:r w:rsidRPr="002B0B42">
        <w:rPr>
          <w:rFonts w:ascii="Times New Roman" w:hAnsi="Times New Roman" w:cs="Times New Roman"/>
          <w:sz w:val="28"/>
          <w:szCs w:val="28"/>
        </w:rPr>
        <w:br/>
        <w:t>В том числе по этапам:</w:t>
      </w:r>
    </w:p>
    <w:p w14:paraId="73AD81C1" w14:textId="77777777" w:rsidR="002B0B42" w:rsidRPr="002B0B42" w:rsidRDefault="002B0B42" w:rsidP="002B0B42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Этап 1 (обследование и разработка ТЗ) – февраль 2022;</w:t>
      </w:r>
    </w:p>
    <w:p w14:paraId="6257D11B" w14:textId="77777777" w:rsidR="002B0B42" w:rsidRPr="002B0B42" w:rsidRDefault="002B0B42" w:rsidP="002B0B42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Этап 2 (поставка оборудования) – март 2022;</w:t>
      </w:r>
    </w:p>
    <w:p w14:paraId="5DFDECB9" w14:textId="77777777" w:rsidR="002B0B42" w:rsidRPr="002B0B42" w:rsidRDefault="002B0B42" w:rsidP="002B0B42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Этап 3 (монтаж, настройка, установка ПО) – апрель 2022;</w:t>
      </w:r>
    </w:p>
    <w:p w14:paraId="716F4EF8" w14:textId="77777777" w:rsidR="002B0B42" w:rsidRPr="002B0B42" w:rsidRDefault="002B0B42" w:rsidP="002B0B42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Этап 4 (опытная эксплуатация, приёмка) – май 2022.</w:t>
      </w:r>
    </w:p>
    <w:p w14:paraId="56357129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1.6 Сведения об источниках и порядке финансирования работ</w:t>
      </w:r>
    </w:p>
    <w:p w14:paraId="5B430F7B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Финансирование осуществляется за счёт собственных средств Заказчика.</w:t>
      </w:r>
      <w:r w:rsidRPr="002B0B42">
        <w:rPr>
          <w:rFonts w:ascii="Times New Roman" w:hAnsi="Times New Roman" w:cs="Times New Roman"/>
          <w:sz w:val="28"/>
          <w:szCs w:val="28"/>
        </w:rPr>
        <w:br/>
        <w:t>Оплата производится поэтапно согласно календарному плану и подписанным актам сдачи-приёмки.</w:t>
      </w:r>
    </w:p>
    <w:p w14:paraId="36B5B68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1.7 Порядок оформления и предъявления результатов работ</w:t>
      </w:r>
    </w:p>
    <w:p w14:paraId="74273E03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lastRenderedPageBreak/>
        <w:t>Результаты работ оформляются актами сдачи-приёмки этапов.</w:t>
      </w:r>
      <w:r w:rsidRPr="002B0B42">
        <w:rPr>
          <w:rFonts w:ascii="Times New Roman" w:hAnsi="Times New Roman" w:cs="Times New Roman"/>
          <w:sz w:val="28"/>
          <w:szCs w:val="28"/>
        </w:rPr>
        <w:br/>
        <w:t>По окончании всех работ Исполнитель представляет Заказчику комплект документов, включающий:</w:t>
      </w:r>
    </w:p>
    <w:p w14:paraId="2083006A" w14:textId="77777777" w:rsidR="002B0B42" w:rsidRPr="002B0B42" w:rsidRDefault="002B0B42" w:rsidP="002B0B42">
      <w:pPr>
        <w:numPr>
          <w:ilvl w:val="0"/>
          <w:numId w:val="5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техническую документацию (паспорта на оборудование, руководство пользователя);</w:t>
      </w:r>
    </w:p>
    <w:p w14:paraId="5CB397C8" w14:textId="77777777" w:rsidR="002B0B42" w:rsidRPr="002B0B42" w:rsidRDefault="002B0B42" w:rsidP="002B0B42">
      <w:pPr>
        <w:numPr>
          <w:ilvl w:val="0"/>
          <w:numId w:val="5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акт ввода в эксплуатацию.</w:t>
      </w:r>
    </w:p>
    <w:p w14:paraId="2909711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14:paraId="6A435FC2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14:paraId="35BD735D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расчёта заработной платы, ведения кадрового учёта и формирования отчётности в бухгалтерии ПАО «МГТС».</w:t>
      </w:r>
    </w:p>
    <w:p w14:paraId="3FFF811D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Цели создания Системы:</w:t>
      </w:r>
    </w:p>
    <w:p w14:paraId="4809169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FB39B22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повышение достоверности и оперативности расчётов заработной платы;</w:t>
      </w:r>
    </w:p>
    <w:p w14:paraId="485334C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B1B9BF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сокращение времени на подготовку отчётности;</w:t>
      </w:r>
    </w:p>
    <w:p w14:paraId="2D3A3F7F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2EA2C7E6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обеспечение защиты персональных данных сотрудников;</w:t>
      </w:r>
    </w:p>
    <w:p w14:paraId="35DB9773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420FFDC" w14:textId="7BEC9C63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создание единой базы данных для бухгалтерского и кадрового учёта.</w:t>
      </w:r>
    </w:p>
    <w:p w14:paraId="39420B00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объекта автоматизации</w:t>
      </w:r>
    </w:p>
    <w:p w14:paraId="35ACCB0E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3.2 Сведения об условиях эксплуатации объекта</w:t>
      </w:r>
    </w:p>
    <w:p w14:paraId="40F69993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Система эксплуатируется в помещениях бухгалтерии ПАО «МГТС», расположенных по адресу: г. Москва, ул. Примерная, д. 1.</w:t>
      </w:r>
      <w:r w:rsidRPr="002B0B42">
        <w:rPr>
          <w:rFonts w:ascii="Times New Roman" w:hAnsi="Times New Roman" w:cs="Times New Roman"/>
          <w:sz w:val="28"/>
          <w:szCs w:val="28"/>
        </w:rPr>
        <w:br/>
        <w:t>Условия эксплуатации:</w:t>
      </w:r>
    </w:p>
    <w:p w14:paraId="4F6E6CCD" w14:textId="77777777" w:rsidR="002B0B42" w:rsidRPr="002B0B42" w:rsidRDefault="002B0B42" w:rsidP="002B0B42">
      <w:pPr>
        <w:numPr>
          <w:ilvl w:val="0"/>
          <w:numId w:val="6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температура воздуха +20…+25 °C;</w:t>
      </w:r>
    </w:p>
    <w:p w14:paraId="5A50CA7D" w14:textId="77777777" w:rsidR="002B0B42" w:rsidRPr="002B0B42" w:rsidRDefault="002B0B42" w:rsidP="002B0B42">
      <w:pPr>
        <w:numPr>
          <w:ilvl w:val="0"/>
          <w:numId w:val="6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относительная влажность 40–60%;</w:t>
      </w:r>
    </w:p>
    <w:p w14:paraId="68750B54" w14:textId="77777777" w:rsidR="002B0B42" w:rsidRPr="002B0B42" w:rsidRDefault="002B0B42" w:rsidP="002B0B42">
      <w:pPr>
        <w:numPr>
          <w:ilvl w:val="0"/>
          <w:numId w:val="6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запылённость – обычная для офисных помещений (без выделенных промышленных загрязнений);</w:t>
      </w:r>
    </w:p>
    <w:p w14:paraId="6D408143" w14:textId="77777777" w:rsidR="002B0B42" w:rsidRPr="002B0B42" w:rsidRDefault="002B0B42" w:rsidP="002B0B42">
      <w:pPr>
        <w:numPr>
          <w:ilvl w:val="0"/>
          <w:numId w:val="6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электропитание: сеть 220 В ±10%, частота 50 Гц, с заземлением.</w:t>
      </w:r>
    </w:p>
    <w:p w14:paraId="5EABC8D2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lastRenderedPageBreak/>
        <w:t>В настоящее время в бухгалтерии используется парк персональных компьютеров со следующими характеристиками (Таблица 1) и установленным программным обеспечением (Таблица 2).</w:t>
      </w:r>
    </w:p>
    <w:p w14:paraId="7F440643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Таблица 1 – Характеристики существующего парка ПК (бухгалтерия)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54"/>
        <w:gridCol w:w="1601"/>
        <w:gridCol w:w="1334"/>
        <w:gridCol w:w="671"/>
        <w:gridCol w:w="1074"/>
        <w:gridCol w:w="1141"/>
        <w:gridCol w:w="2162"/>
        <w:gridCol w:w="808"/>
      </w:tblGrid>
      <w:tr w:rsidR="002B0B42" w:rsidRPr="002B0B42" w14:paraId="183E2395" w14:textId="77777777" w:rsidTr="002B0B42">
        <w:tc>
          <w:tcPr>
            <w:tcW w:w="0" w:type="auto"/>
            <w:hideMark/>
          </w:tcPr>
          <w:p w14:paraId="388DD2C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№ п/п</w:t>
            </w:r>
          </w:p>
        </w:tc>
        <w:tc>
          <w:tcPr>
            <w:tcW w:w="0" w:type="auto"/>
            <w:hideMark/>
          </w:tcPr>
          <w:p w14:paraId="33DBF2D6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Инвентарный номер</w:t>
            </w:r>
          </w:p>
        </w:tc>
        <w:tc>
          <w:tcPr>
            <w:tcW w:w="0" w:type="auto"/>
            <w:hideMark/>
          </w:tcPr>
          <w:p w14:paraId="17FFCDB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hideMark/>
          </w:tcPr>
          <w:p w14:paraId="4B83B461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ОЗУ, ГБ</w:t>
            </w:r>
          </w:p>
        </w:tc>
        <w:tc>
          <w:tcPr>
            <w:tcW w:w="0" w:type="auto"/>
            <w:hideMark/>
          </w:tcPr>
          <w:p w14:paraId="16ABD15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Жёсткий диск, ГБ</w:t>
            </w:r>
          </w:p>
        </w:tc>
        <w:tc>
          <w:tcPr>
            <w:tcW w:w="0" w:type="auto"/>
            <w:hideMark/>
          </w:tcPr>
          <w:p w14:paraId="588AEA3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Монитор</w:t>
            </w:r>
          </w:p>
        </w:tc>
        <w:tc>
          <w:tcPr>
            <w:tcW w:w="0" w:type="auto"/>
            <w:hideMark/>
          </w:tcPr>
          <w:p w14:paraId="64484A9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4462AAC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Год ввода</w:t>
            </w:r>
          </w:p>
        </w:tc>
      </w:tr>
      <w:tr w:rsidR="002B0B42" w:rsidRPr="002B0B42" w14:paraId="1DA88E3F" w14:textId="77777777" w:rsidTr="002B0B42">
        <w:tc>
          <w:tcPr>
            <w:tcW w:w="0" w:type="auto"/>
            <w:hideMark/>
          </w:tcPr>
          <w:p w14:paraId="22E7C0B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D88E5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БУ-001</w:t>
            </w:r>
          </w:p>
        </w:tc>
        <w:tc>
          <w:tcPr>
            <w:tcW w:w="0" w:type="auto"/>
            <w:hideMark/>
          </w:tcPr>
          <w:p w14:paraId="21DA388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i3-2100</w:t>
            </w:r>
          </w:p>
        </w:tc>
        <w:tc>
          <w:tcPr>
            <w:tcW w:w="0" w:type="auto"/>
            <w:hideMark/>
          </w:tcPr>
          <w:p w14:paraId="4BB6D24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FAED69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HDD 500</w:t>
            </w:r>
          </w:p>
        </w:tc>
        <w:tc>
          <w:tcPr>
            <w:tcW w:w="0" w:type="auto"/>
            <w:hideMark/>
          </w:tcPr>
          <w:p w14:paraId="316A8FE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19"</w:t>
            </w:r>
          </w:p>
        </w:tc>
        <w:tc>
          <w:tcPr>
            <w:tcW w:w="0" w:type="auto"/>
            <w:hideMark/>
          </w:tcPr>
          <w:p w14:paraId="601E99B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7 Профессиональная</w:t>
            </w:r>
          </w:p>
        </w:tc>
        <w:tc>
          <w:tcPr>
            <w:tcW w:w="0" w:type="auto"/>
            <w:hideMark/>
          </w:tcPr>
          <w:p w14:paraId="10FB8EF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2013</w:t>
            </w:r>
          </w:p>
        </w:tc>
      </w:tr>
      <w:tr w:rsidR="002B0B42" w:rsidRPr="002B0B42" w14:paraId="326BCC36" w14:textId="77777777" w:rsidTr="002B0B42">
        <w:tc>
          <w:tcPr>
            <w:tcW w:w="0" w:type="auto"/>
            <w:hideMark/>
          </w:tcPr>
          <w:p w14:paraId="6665CBA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A43559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БУ-002</w:t>
            </w:r>
          </w:p>
        </w:tc>
        <w:tc>
          <w:tcPr>
            <w:tcW w:w="0" w:type="auto"/>
            <w:hideMark/>
          </w:tcPr>
          <w:p w14:paraId="343715A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i3-2120</w:t>
            </w:r>
          </w:p>
        </w:tc>
        <w:tc>
          <w:tcPr>
            <w:tcW w:w="0" w:type="auto"/>
            <w:hideMark/>
          </w:tcPr>
          <w:p w14:paraId="4045E64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49F35D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HDD 500</w:t>
            </w:r>
          </w:p>
        </w:tc>
        <w:tc>
          <w:tcPr>
            <w:tcW w:w="0" w:type="auto"/>
            <w:hideMark/>
          </w:tcPr>
          <w:p w14:paraId="7AE2287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19"</w:t>
            </w:r>
          </w:p>
        </w:tc>
        <w:tc>
          <w:tcPr>
            <w:tcW w:w="0" w:type="auto"/>
            <w:hideMark/>
          </w:tcPr>
          <w:p w14:paraId="51382F0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7 Профессиональная</w:t>
            </w:r>
          </w:p>
        </w:tc>
        <w:tc>
          <w:tcPr>
            <w:tcW w:w="0" w:type="auto"/>
            <w:hideMark/>
          </w:tcPr>
          <w:p w14:paraId="7370334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2013</w:t>
            </w:r>
          </w:p>
        </w:tc>
      </w:tr>
      <w:tr w:rsidR="002B0B42" w:rsidRPr="002B0B42" w14:paraId="23D7E49B" w14:textId="77777777" w:rsidTr="002B0B42">
        <w:tc>
          <w:tcPr>
            <w:tcW w:w="0" w:type="auto"/>
            <w:hideMark/>
          </w:tcPr>
          <w:p w14:paraId="6C860E0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DD6122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БУ-003</w:t>
            </w:r>
          </w:p>
        </w:tc>
        <w:tc>
          <w:tcPr>
            <w:tcW w:w="0" w:type="auto"/>
            <w:hideMark/>
          </w:tcPr>
          <w:p w14:paraId="4882CE0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i5-2400</w:t>
            </w:r>
          </w:p>
        </w:tc>
        <w:tc>
          <w:tcPr>
            <w:tcW w:w="0" w:type="auto"/>
            <w:hideMark/>
          </w:tcPr>
          <w:p w14:paraId="5D26285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BE5CCD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HDD 1000</w:t>
            </w:r>
          </w:p>
        </w:tc>
        <w:tc>
          <w:tcPr>
            <w:tcW w:w="0" w:type="auto"/>
            <w:hideMark/>
          </w:tcPr>
          <w:p w14:paraId="59EF77D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22"</w:t>
            </w:r>
          </w:p>
        </w:tc>
        <w:tc>
          <w:tcPr>
            <w:tcW w:w="0" w:type="auto"/>
            <w:hideMark/>
          </w:tcPr>
          <w:p w14:paraId="52D668D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10 Профессиональная</w:t>
            </w:r>
          </w:p>
        </w:tc>
        <w:tc>
          <w:tcPr>
            <w:tcW w:w="0" w:type="auto"/>
            <w:hideMark/>
          </w:tcPr>
          <w:p w14:paraId="0681279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2014</w:t>
            </w:r>
          </w:p>
        </w:tc>
      </w:tr>
      <w:tr w:rsidR="002B0B42" w:rsidRPr="002B0B42" w14:paraId="6281F199" w14:textId="77777777" w:rsidTr="002B0B42">
        <w:tc>
          <w:tcPr>
            <w:tcW w:w="0" w:type="auto"/>
            <w:hideMark/>
          </w:tcPr>
          <w:p w14:paraId="2C69DC9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4411F6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БУ-004</w:t>
            </w:r>
          </w:p>
        </w:tc>
        <w:tc>
          <w:tcPr>
            <w:tcW w:w="0" w:type="auto"/>
            <w:hideMark/>
          </w:tcPr>
          <w:p w14:paraId="015E2D8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AMD A4-5300</w:t>
            </w:r>
          </w:p>
        </w:tc>
        <w:tc>
          <w:tcPr>
            <w:tcW w:w="0" w:type="auto"/>
            <w:hideMark/>
          </w:tcPr>
          <w:p w14:paraId="1506353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A3370C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HDD 500</w:t>
            </w:r>
          </w:p>
        </w:tc>
        <w:tc>
          <w:tcPr>
            <w:tcW w:w="0" w:type="auto"/>
            <w:hideMark/>
          </w:tcPr>
          <w:p w14:paraId="1279FDF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19"</w:t>
            </w:r>
          </w:p>
        </w:tc>
        <w:tc>
          <w:tcPr>
            <w:tcW w:w="0" w:type="auto"/>
            <w:hideMark/>
          </w:tcPr>
          <w:p w14:paraId="6D11888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8.1</w:t>
            </w:r>
          </w:p>
        </w:tc>
        <w:tc>
          <w:tcPr>
            <w:tcW w:w="0" w:type="auto"/>
            <w:hideMark/>
          </w:tcPr>
          <w:p w14:paraId="54AF41F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2015</w:t>
            </w:r>
          </w:p>
        </w:tc>
      </w:tr>
      <w:tr w:rsidR="002B0B42" w:rsidRPr="002B0B42" w14:paraId="2554A539" w14:textId="77777777" w:rsidTr="002B0B42">
        <w:tc>
          <w:tcPr>
            <w:tcW w:w="0" w:type="auto"/>
            <w:hideMark/>
          </w:tcPr>
          <w:p w14:paraId="2E1E711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0E6735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БУ-005</w:t>
            </w:r>
          </w:p>
        </w:tc>
        <w:tc>
          <w:tcPr>
            <w:tcW w:w="0" w:type="auto"/>
            <w:hideMark/>
          </w:tcPr>
          <w:p w14:paraId="03E4FDC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i3-6100</w:t>
            </w:r>
          </w:p>
        </w:tc>
        <w:tc>
          <w:tcPr>
            <w:tcW w:w="0" w:type="auto"/>
            <w:hideMark/>
          </w:tcPr>
          <w:p w14:paraId="02E93F6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930E53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SSD 240 + HDD 1000</w:t>
            </w:r>
          </w:p>
        </w:tc>
        <w:tc>
          <w:tcPr>
            <w:tcW w:w="0" w:type="auto"/>
            <w:hideMark/>
          </w:tcPr>
          <w:p w14:paraId="73D5862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24"</w:t>
            </w:r>
          </w:p>
        </w:tc>
        <w:tc>
          <w:tcPr>
            <w:tcW w:w="0" w:type="auto"/>
            <w:hideMark/>
          </w:tcPr>
          <w:p w14:paraId="618898F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10 Профессиональная</w:t>
            </w:r>
          </w:p>
        </w:tc>
        <w:tc>
          <w:tcPr>
            <w:tcW w:w="0" w:type="auto"/>
            <w:hideMark/>
          </w:tcPr>
          <w:p w14:paraId="50609C2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2017</w:t>
            </w:r>
          </w:p>
        </w:tc>
      </w:tr>
      <w:tr w:rsidR="002B0B42" w:rsidRPr="002B0B42" w14:paraId="11209EEA" w14:textId="77777777" w:rsidTr="002B0B42">
        <w:tc>
          <w:tcPr>
            <w:tcW w:w="0" w:type="auto"/>
            <w:hideMark/>
          </w:tcPr>
          <w:p w14:paraId="3B532FA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1572EF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БУ-006</w:t>
            </w:r>
          </w:p>
        </w:tc>
        <w:tc>
          <w:tcPr>
            <w:tcW w:w="0" w:type="auto"/>
            <w:hideMark/>
          </w:tcPr>
          <w:p w14:paraId="08B1C72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i3-6100</w:t>
            </w:r>
          </w:p>
        </w:tc>
        <w:tc>
          <w:tcPr>
            <w:tcW w:w="0" w:type="auto"/>
            <w:hideMark/>
          </w:tcPr>
          <w:p w14:paraId="2730C0B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45ED4CA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SSD 240 + HDD 1000</w:t>
            </w:r>
          </w:p>
        </w:tc>
        <w:tc>
          <w:tcPr>
            <w:tcW w:w="0" w:type="auto"/>
            <w:hideMark/>
          </w:tcPr>
          <w:p w14:paraId="1515F51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24"</w:t>
            </w:r>
          </w:p>
        </w:tc>
        <w:tc>
          <w:tcPr>
            <w:tcW w:w="0" w:type="auto"/>
            <w:hideMark/>
          </w:tcPr>
          <w:p w14:paraId="0668D2F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10 Профессиональная</w:t>
            </w:r>
          </w:p>
        </w:tc>
        <w:tc>
          <w:tcPr>
            <w:tcW w:w="0" w:type="auto"/>
            <w:hideMark/>
          </w:tcPr>
          <w:p w14:paraId="7E72B1E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2017</w:t>
            </w:r>
          </w:p>
        </w:tc>
      </w:tr>
      <w:tr w:rsidR="002B0B42" w:rsidRPr="002B0B42" w14:paraId="0CCA9F0F" w14:textId="77777777" w:rsidTr="002B0B42">
        <w:tc>
          <w:tcPr>
            <w:tcW w:w="0" w:type="auto"/>
            <w:hideMark/>
          </w:tcPr>
          <w:p w14:paraId="2B7D2FB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C9CDFAA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БУ-007</w:t>
            </w:r>
          </w:p>
        </w:tc>
        <w:tc>
          <w:tcPr>
            <w:tcW w:w="0" w:type="auto"/>
            <w:hideMark/>
          </w:tcPr>
          <w:p w14:paraId="293D689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Intel Core i3-7100</w:t>
            </w:r>
          </w:p>
        </w:tc>
        <w:tc>
          <w:tcPr>
            <w:tcW w:w="0" w:type="auto"/>
            <w:hideMark/>
          </w:tcPr>
          <w:p w14:paraId="33E1DE4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B19A5A1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SSD 480</w:t>
            </w:r>
          </w:p>
        </w:tc>
        <w:tc>
          <w:tcPr>
            <w:tcW w:w="0" w:type="auto"/>
            <w:hideMark/>
          </w:tcPr>
          <w:p w14:paraId="21F40F2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24"</w:t>
            </w:r>
          </w:p>
        </w:tc>
        <w:tc>
          <w:tcPr>
            <w:tcW w:w="0" w:type="auto"/>
            <w:hideMark/>
          </w:tcPr>
          <w:p w14:paraId="2AF5C97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10 Профессиональная</w:t>
            </w:r>
          </w:p>
        </w:tc>
        <w:tc>
          <w:tcPr>
            <w:tcW w:w="0" w:type="auto"/>
            <w:hideMark/>
          </w:tcPr>
          <w:p w14:paraId="323DED7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2019</w:t>
            </w:r>
          </w:p>
        </w:tc>
      </w:tr>
    </w:tbl>
    <w:p w14:paraId="7B8B539F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9F9D72F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50CFDDD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F007540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51D923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4B10FB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B4DDD08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3A7ED8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7633789" w14:textId="08D8ACE8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2 – Перечень установленного программного обеспечения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86"/>
        <w:gridCol w:w="1884"/>
        <w:gridCol w:w="1855"/>
        <w:gridCol w:w="3220"/>
      </w:tblGrid>
      <w:tr w:rsidR="002B0B42" w:rsidRPr="002B0B42" w14:paraId="1D7A0DA6" w14:textId="77777777" w:rsidTr="002B0B42">
        <w:tc>
          <w:tcPr>
            <w:tcW w:w="0" w:type="auto"/>
            <w:hideMark/>
          </w:tcPr>
          <w:p w14:paraId="4C29AB1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Наименование ПО</w:t>
            </w:r>
          </w:p>
        </w:tc>
        <w:tc>
          <w:tcPr>
            <w:tcW w:w="0" w:type="auto"/>
            <w:hideMark/>
          </w:tcPr>
          <w:p w14:paraId="7596AE4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30A9012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hideMark/>
          </w:tcPr>
          <w:p w14:paraId="5E9F39D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Назначение</w:t>
            </w:r>
          </w:p>
        </w:tc>
      </w:tr>
      <w:tr w:rsidR="002B0B42" w:rsidRPr="002B0B42" w14:paraId="18BF9E6C" w14:textId="77777777" w:rsidTr="002B0B42">
        <w:tc>
          <w:tcPr>
            <w:tcW w:w="0" w:type="auto"/>
            <w:hideMark/>
          </w:tcPr>
          <w:p w14:paraId="6E6A636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Microsoft Windows</w:t>
            </w:r>
          </w:p>
        </w:tc>
        <w:tc>
          <w:tcPr>
            <w:tcW w:w="0" w:type="auto"/>
            <w:hideMark/>
          </w:tcPr>
          <w:p w14:paraId="02747F4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7/8.1/10</w:t>
            </w:r>
          </w:p>
        </w:tc>
        <w:tc>
          <w:tcPr>
            <w:tcW w:w="0" w:type="auto"/>
            <w:hideMark/>
          </w:tcPr>
          <w:p w14:paraId="4A4368E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OEM</w:t>
            </w:r>
          </w:p>
        </w:tc>
        <w:tc>
          <w:tcPr>
            <w:tcW w:w="0" w:type="auto"/>
            <w:hideMark/>
          </w:tcPr>
          <w:p w14:paraId="171B98B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Операционная система</w:t>
            </w:r>
          </w:p>
        </w:tc>
      </w:tr>
      <w:tr w:rsidR="002B0B42" w:rsidRPr="002B0B42" w14:paraId="4022062F" w14:textId="77777777" w:rsidTr="002B0B42">
        <w:tc>
          <w:tcPr>
            <w:tcW w:w="0" w:type="auto"/>
            <w:hideMark/>
          </w:tcPr>
          <w:p w14:paraId="0A2D503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Microsoft Office</w:t>
            </w:r>
          </w:p>
        </w:tc>
        <w:tc>
          <w:tcPr>
            <w:tcW w:w="0" w:type="auto"/>
            <w:hideMark/>
          </w:tcPr>
          <w:p w14:paraId="076AB2D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2010/2013/2016</w:t>
            </w:r>
          </w:p>
        </w:tc>
        <w:tc>
          <w:tcPr>
            <w:tcW w:w="0" w:type="auto"/>
            <w:hideMark/>
          </w:tcPr>
          <w:p w14:paraId="235C5ED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Корпоративная</w:t>
            </w:r>
          </w:p>
        </w:tc>
        <w:tc>
          <w:tcPr>
            <w:tcW w:w="0" w:type="auto"/>
            <w:hideMark/>
          </w:tcPr>
          <w:p w14:paraId="29AF2B6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Текстовый редактор, таблицы</w:t>
            </w:r>
          </w:p>
        </w:tc>
      </w:tr>
      <w:tr w:rsidR="002B0B42" w:rsidRPr="002B0B42" w14:paraId="27DB2EFA" w14:textId="77777777" w:rsidTr="002B0B42">
        <w:tc>
          <w:tcPr>
            <w:tcW w:w="0" w:type="auto"/>
            <w:hideMark/>
          </w:tcPr>
          <w:p w14:paraId="74541023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1С:Предприятие 8.3</w:t>
            </w:r>
          </w:p>
        </w:tc>
        <w:tc>
          <w:tcPr>
            <w:tcW w:w="0" w:type="auto"/>
            <w:hideMark/>
          </w:tcPr>
          <w:p w14:paraId="57FC117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8.3.10</w:t>
            </w:r>
          </w:p>
        </w:tc>
        <w:tc>
          <w:tcPr>
            <w:tcW w:w="0" w:type="auto"/>
            <w:hideMark/>
          </w:tcPr>
          <w:p w14:paraId="7C36DAB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Сетевая</w:t>
            </w:r>
          </w:p>
        </w:tc>
        <w:tc>
          <w:tcPr>
            <w:tcW w:w="0" w:type="auto"/>
            <w:hideMark/>
          </w:tcPr>
          <w:p w14:paraId="5F71B28A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Бухгалтерский и кадровый учёт, расчёт зарплаты</w:t>
            </w:r>
          </w:p>
        </w:tc>
      </w:tr>
      <w:tr w:rsidR="002B0B42" w:rsidRPr="002B0B42" w14:paraId="1C3FA045" w14:textId="77777777" w:rsidTr="002B0B42">
        <w:tc>
          <w:tcPr>
            <w:tcW w:w="0" w:type="auto"/>
            <w:hideMark/>
          </w:tcPr>
          <w:p w14:paraId="1EA5F44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 xml:space="preserve">Kaspersky </w:t>
            </w:r>
            <w:proofErr w:type="spellStart"/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Endpoint</w:t>
            </w:r>
            <w:proofErr w:type="spellEnd"/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 xml:space="preserve"> Security</w:t>
            </w:r>
          </w:p>
        </w:tc>
        <w:tc>
          <w:tcPr>
            <w:tcW w:w="0" w:type="auto"/>
            <w:hideMark/>
          </w:tcPr>
          <w:p w14:paraId="5F9A12C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4CE355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Корпоративная</w:t>
            </w:r>
          </w:p>
        </w:tc>
        <w:tc>
          <w:tcPr>
            <w:tcW w:w="0" w:type="auto"/>
            <w:hideMark/>
          </w:tcPr>
          <w:p w14:paraId="65E1A33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Антивирусная защита</w:t>
            </w:r>
          </w:p>
        </w:tc>
      </w:tr>
      <w:tr w:rsidR="002B0B42" w:rsidRPr="002B0B42" w14:paraId="50CC3CB8" w14:textId="77777777" w:rsidTr="002B0B42">
        <w:tc>
          <w:tcPr>
            <w:tcW w:w="0" w:type="auto"/>
            <w:hideMark/>
          </w:tcPr>
          <w:p w14:paraId="4FF4336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Adobe Acrobat Reader</w:t>
            </w:r>
          </w:p>
        </w:tc>
        <w:tc>
          <w:tcPr>
            <w:tcW w:w="0" w:type="auto"/>
            <w:hideMark/>
          </w:tcPr>
          <w:p w14:paraId="666418E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DC</w:t>
            </w:r>
          </w:p>
        </w:tc>
        <w:tc>
          <w:tcPr>
            <w:tcW w:w="0" w:type="auto"/>
            <w:hideMark/>
          </w:tcPr>
          <w:p w14:paraId="291C621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hideMark/>
          </w:tcPr>
          <w:p w14:paraId="40ECA03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Просмотр PDF</w:t>
            </w:r>
          </w:p>
        </w:tc>
      </w:tr>
    </w:tbl>
    <w:p w14:paraId="39F74858" w14:textId="6B78F4BB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2CBACA6A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4. Требования к системе</w:t>
      </w:r>
    </w:p>
    <w:p w14:paraId="14F41522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4.1 Требования к системе в целом</w:t>
      </w:r>
    </w:p>
    <w:p w14:paraId="72DB7DE8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697A3533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стабильную работу программного комплекса 1С:Зарплата и управление персоналом в многопользовательском режиме;</w:t>
      </w:r>
    </w:p>
    <w:p w14:paraId="1057D28D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одновременную работу не менее 10 пользователей без снижения производительности;</w:t>
      </w:r>
    </w:p>
    <w:p w14:paraId="143529B7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возможность резервного копирования данных на выделенный сервер или внешний носитель;</w:t>
      </w:r>
    </w:p>
    <w:p w14:paraId="568E17B0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защиту от несанкционированного доступа (аутентификация по паролю, разграничение прав доступа);</w:t>
      </w:r>
    </w:p>
    <w:p w14:paraId="242F9C59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бесперебойное функционирование в течение рабочего дня (не менее 10 часов);</w:t>
      </w:r>
    </w:p>
    <w:p w14:paraId="518DBAE7" w14:textId="77777777" w:rsidR="002B0B42" w:rsidRPr="002B0B42" w:rsidRDefault="002B0B42" w:rsidP="002B0B42">
      <w:pPr>
        <w:numPr>
          <w:ilvl w:val="0"/>
          <w:numId w:val="7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эргономику рабочих мест, соответствующую СанПиН 2.2.2/2.4.1340-03.</w:t>
      </w:r>
    </w:p>
    <w:p w14:paraId="45480F14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Требования к техническим характеристикам новых ПК приведены в Таблице 3, требования к конфигурации рабочего места – в Таблице 4.</w:t>
      </w:r>
    </w:p>
    <w:p w14:paraId="40FCDCF5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11E7529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6256C5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7705AA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412D60" w14:textId="77777777" w:rsid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8773FF7" w14:textId="292115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3 – Требования к характеристикам новых ПК</w:t>
      </w:r>
    </w:p>
    <w:tbl>
      <w:tblPr>
        <w:tblStyle w:val="a8"/>
        <w:tblW w:w="9346" w:type="dxa"/>
        <w:tblLook w:val="04A0" w:firstRow="1" w:lastRow="0" w:firstColumn="1" w:lastColumn="0" w:noHBand="0" w:noVBand="1"/>
      </w:tblPr>
      <w:tblGrid>
        <w:gridCol w:w="2312"/>
        <w:gridCol w:w="4029"/>
        <w:gridCol w:w="3005"/>
      </w:tblGrid>
      <w:tr w:rsidR="002B0B42" w:rsidRPr="002B0B42" w14:paraId="608BEE13" w14:textId="77777777" w:rsidTr="002B0B42">
        <w:tc>
          <w:tcPr>
            <w:tcW w:w="0" w:type="auto"/>
            <w:hideMark/>
          </w:tcPr>
          <w:p w14:paraId="663D486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5810964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0F62E8D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Рекомендуемое значение</w:t>
            </w:r>
          </w:p>
        </w:tc>
      </w:tr>
      <w:tr w:rsidR="002B0B42" w:rsidRPr="002B0B42" w14:paraId="1AAE1397" w14:textId="77777777" w:rsidTr="002B0B42">
        <w:tc>
          <w:tcPr>
            <w:tcW w:w="0" w:type="auto"/>
            <w:hideMark/>
          </w:tcPr>
          <w:p w14:paraId="73394AE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hideMark/>
          </w:tcPr>
          <w:p w14:paraId="77FB97B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  <w:t xml:space="preserve">Intel Core i5-10400 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или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  <w:t xml:space="preserve"> 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аналог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  <w:t xml:space="preserve"> AMD Ryzen 5 3600</w:t>
            </w:r>
          </w:p>
        </w:tc>
        <w:tc>
          <w:tcPr>
            <w:tcW w:w="0" w:type="auto"/>
            <w:hideMark/>
          </w:tcPr>
          <w:p w14:paraId="09F86E5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  <w:t xml:space="preserve">Intel Core i7-10700 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или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val="en-US" w:eastAsia="ru-RU"/>
              </w:rPr>
              <w:t xml:space="preserve"> </w:t>
            </w: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аналог</w:t>
            </w:r>
          </w:p>
        </w:tc>
      </w:tr>
      <w:tr w:rsidR="002B0B42" w:rsidRPr="002B0B42" w14:paraId="098C891D" w14:textId="77777777" w:rsidTr="002B0B42">
        <w:tc>
          <w:tcPr>
            <w:tcW w:w="0" w:type="auto"/>
            <w:hideMark/>
          </w:tcPr>
          <w:p w14:paraId="233257B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5D5C6C8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16 ГБ DDR4</w:t>
            </w:r>
          </w:p>
        </w:tc>
        <w:tc>
          <w:tcPr>
            <w:tcW w:w="0" w:type="auto"/>
            <w:hideMark/>
          </w:tcPr>
          <w:p w14:paraId="3DBCA82D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32 ГБ DDR4</w:t>
            </w:r>
          </w:p>
        </w:tc>
      </w:tr>
      <w:tr w:rsidR="002B0B42" w:rsidRPr="002B0B42" w14:paraId="2516282F" w14:textId="77777777" w:rsidTr="002B0B42">
        <w:tc>
          <w:tcPr>
            <w:tcW w:w="0" w:type="auto"/>
            <w:hideMark/>
          </w:tcPr>
          <w:p w14:paraId="6F74CAF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Накопитель</w:t>
            </w:r>
          </w:p>
        </w:tc>
        <w:tc>
          <w:tcPr>
            <w:tcW w:w="0" w:type="auto"/>
            <w:hideMark/>
          </w:tcPr>
          <w:p w14:paraId="6E9A5C3C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SSD 512 ГБ</w:t>
            </w:r>
          </w:p>
        </w:tc>
        <w:tc>
          <w:tcPr>
            <w:tcW w:w="0" w:type="auto"/>
            <w:hideMark/>
          </w:tcPr>
          <w:p w14:paraId="32D15E2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SSD 1 ТБ</w:t>
            </w:r>
          </w:p>
        </w:tc>
      </w:tr>
      <w:tr w:rsidR="002B0B42" w:rsidRPr="002B0B42" w14:paraId="1696A329" w14:textId="77777777" w:rsidTr="002B0B42">
        <w:tc>
          <w:tcPr>
            <w:tcW w:w="0" w:type="auto"/>
            <w:hideMark/>
          </w:tcPr>
          <w:p w14:paraId="5E104C05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Монитор</w:t>
            </w:r>
          </w:p>
        </w:tc>
        <w:tc>
          <w:tcPr>
            <w:tcW w:w="0" w:type="auto"/>
            <w:hideMark/>
          </w:tcPr>
          <w:p w14:paraId="3241377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24", разрешение 1920x1080</w:t>
            </w:r>
          </w:p>
        </w:tc>
        <w:tc>
          <w:tcPr>
            <w:tcW w:w="0" w:type="auto"/>
            <w:hideMark/>
          </w:tcPr>
          <w:p w14:paraId="0AF93C9A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27", разрешение 2560x1440</w:t>
            </w:r>
          </w:p>
        </w:tc>
      </w:tr>
      <w:tr w:rsidR="002B0B42" w:rsidRPr="002B0B42" w14:paraId="5A03C95C" w14:textId="77777777" w:rsidTr="002B0B42">
        <w:tc>
          <w:tcPr>
            <w:tcW w:w="0" w:type="auto"/>
            <w:hideMark/>
          </w:tcPr>
          <w:p w14:paraId="2BFE0CC0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Сетевая карта</w:t>
            </w:r>
          </w:p>
        </w:tc>
        <w:tc>
          <w:tcPr>
            <w:tcW w:w="0" w:type="auto"/>
            <w:hideMark/>
          </w:tcPr>
          <w:p w14:paraId="4C3BE5B6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 Гбит/с Ethernet</w:t>
            </w:r>
          </w:p>
        </w:tc>
        <w:tc>
          <w:tcPr>
            <w:tcW w:w="0" w:type="auto"/>
            <w:hideMark/>
          </w:tcPr>
          <w:p w14:paraId="30E8474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 Гбит/с Ethernet</w:t>
            </w:r>
          </w:p>
        </w:tc>
      </w:tr>
      <w:tr w:rsidR="002B0B42" w:rsidRPr="002B0B42" w14:paraId="7FE11CE3" w14:textId="77777777" w:rsidTr="002B0B42">
        <w:tc>
          <w:tcPr>
            <w:tcW w:w="0" w:type="auto"/>
            <w:hideMark/>
          </w:tcPr>
          <w:p w14:paraId="5E50A257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5670CE3A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10 Профессиональная</w:t>
            </w:r>
          </w:p>
        </w:tc>
        <w:tc>
          <w:tcPr>
            <w:tcW w:w="0" w:type="auto"/>
            <w:hideMark/>
          </w:tcPr>
          <w:p w14:paraId="40A4731E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Windows 11 Профессиональная</w:t>
            </w:r>
          </w:p>
        </w:tc>
      </w:tr>
    </w:tbl>
    <w:p w14:paraId="46EA4EA7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Таблица 4 – Требования к конфигурации рабочего места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67"/>
        <w:gridCol w:w="6078"/>
      </w:tblGrid>
      <w:tr w:rsidR="002B0B42" w:rsidRPr="002B0B42" w14:paraId="198361E2" w14:textId="77777777" w:rsidTr="002B0B42">
        <w:tc>
          <w:tcPr>
            <w:tcW w:w="0" w:type="auto"/>
            <w:hideMark/>
          </w:tcPr>
          <w:p w14:paraId="690B260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6BBF008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Требование</w:t>
            </w:r>
          </w:p>
        </w:tc>
      </w:tr>
      <w:tr w:rsidR="002B0B42" w:rsidRPr="002B0B42" w14:paraId="69BC9362" w14:textId="77777777" w:rsidTr="002B0B42">
        <w:tc>
          <w:tcPr>
            <w:tcW w:w="0" w:type="auto"/>
            <w:hideMark/>
          </w:tcPr>
          <w:p w14:paraId="604EC8E2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Клавиатура, мышь</w:t>
            </w:r>
          </w:p>
        </w:tc>
        <w:tc>
          <w:tcPr>
            <w:tcW w:w="0" w:type="auto"/>
            <w:hideMark/>
          </w:tcPr>
          <w:p w14:paraId="497D5F4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Оптические, USB, с возможностью подключения</w:t>
            </w:r>
          </w:p>
        </w:tc>
      </w:tr>
      <w:tr w:rsidR="002B0B42" w:rsidRPr="002B0B42" w14:paraId="64420722" w14:textId="77777777" w:rsidTr="002B0B42">
        <w:tc>
          <w:tcPr>
            <w:tcW w:w="0" w:type="auto"/>
            <w:hideMark/>
          </w:tcPr>
          <w:p w14:paraId="026F1516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Источник бесперебойного питания (ИБП)</w:t>
            </w:r>
          </w:p>
        </w:tc>
        <w:tc>
          <w:tcPr>
            <w:tcW w:w="0" w:type="auto"/>
            <w:hideMark/>
          </w:tcPr>
          <w:p w14:paraId="7A88917B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Мощность не менее 700 ВА, время автономной работы при полной нагрузке не менее 10 минут</w:t>
            </w:r>
          </w:p>
        </w:tc>
      </w:tr>
      <w:tr w:rsidR="002B0B42" w:rsidRPr="002B0B42" w14:paraId="2C7EBD31" w14:textId="77777777" w:rsidTr="002B0B42">
        <w:tc>
          <w:tcPr>
            <w:tcW w:w="0" w:type="auto"/>
            <w:hideMark/>
          </w:tcPr>
          <w:p w14:paraId="54188009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Программное обеспечение</w:t>
            </w:r>
          </w:p>
        </w:tc>
        <w:tc>
          <w:tcPr>
            <w:tcW w:w="0" w:type="auto"/>
            <w:hideMark/>
          </w:tcPr>
          <w:p w14:paraId="4AF4CD8F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1С:Предприятие 8.3 (толстый клиент), Microsoft Office 2019 или 365, антивирусное ПО, архиватор</w:t>
            </w:r>
          </w:p>
        </w:tc>
      </w:tr>
      <w:tr w:rsidR="002B0B42" w:rsidRPr="002B0B42" w14:paraId="7B73C5CF" w14:textId="77777777" w:rsidTr="002B0B42">
        <w:tc>
          <w:tcPr>
            <w:tcW w:w="0" w:type="auto"/>
            <w:hideMark/>
          </w:tcPr>
          <w:p w14:paraId="152CDD44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Доступ к серверу</w:t>
            </w:r>
          </w:p>
        </w:tc>
        <w:tc>
          <w:tcPr>
            <w:tcW w:w="0" w:type="auto"/>
            <w:hideMark/>
          </w:tcPr>
          <w:p w14:paraId="753132B8" w14:textId="77777777" w:rsidR="002B0B42" w:rsidRPr="002B0B42" w:rsidRDefault="002B0B42" w:rsidP="002B0B42">
            <w:pPr>
              <w:spacing w:line="375" w:lineRule="atLeast"/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</w:pPr>
            <w:r w:rsidRPr="002B0B42">
              <w:rPr>
                <w:rFonts w:ascii="Segoe UI" w:eastAsia="Times New Roman" w:hAnsi="Segoe UI" w:cs="Segoe UI"/>
                <w:color w:val="0D0D0D" w:themeColor="text1" w:themeTint="F2"/>
                <w:sz w:val="23"/>
                <w:szCs w:val="23"/>
                <w:lang w:eastAsia="ru-RU"/>
              </w:rPr>
              <w:t>Подключение к локальной сети предприятия по витой паре категории 5е</w:t>
            </w:r>
          </w:p>
        </w:tc>
      </w:tr>
    </w:tbl>
    <w:p w14:paraId="518C2A69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системы</w:t>
      </w:r>
    </w:p>
    <w:p w14:paraId="0943CC4C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Работы по созданию Системы выполняются поэтапно:</w:t>
      </w:r>
    </w:p>
    <w:p w14:paraId="09014466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Этап 1. Обследование и подготовка</w:t>
      </w:r>
    </w:p>
    <w:p w14:paraId="10A9A6CB" w14:textId="77777777" w:rsidR="002B0B42" w:rsidRPr="002B0B42" w:rsidRDefault="002B0B42" w:rsidP="002B0B42">
      <w:pPr>
        <w:numPr>
          <w:ilvl w:val="0"/>
          <w:numId w:val="8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Анализ текущего состояния рабочих мест бухгалтерии.</w:t>
      </w:r>
    </w:p>
    <w:p w14:paraId="577073E4" w14:textId="77777777" w:rsidR="002B0B42" w:rsidRPr="002B0B42" w:rsidRDefault="002B0B42" w:rsidP="002B0B42">
      <w:pPr>
        <w:numPr>
          <w:ilvl w:val="0"/>
          <w:numId w:val="8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Уточнение количества и конфигурации новых ПК.</w:t>
      </w:r>
    </w:p>
    <w:p w14:paraId="101AC9DF" w14:textId="77777777" w:rsidR="002B0B42" w:rsidRPr="002B0B42" w:rsidRDefault="002B0B42" w:rsidP="002B0B42">
      <w:pPr>
        <w:numPr>
          <w:ilvl w:val="0"/>
          <w:numId w:val="8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Разработка и согласование окончательного перечня оборудования и ПО.</w:t>
      </w:r>
    </w:p>
    <w:p w14:paraId="6EBF33E5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Этап 2. Поставка оборудования и ПО</w:t>
      </w:r>
    </w:p>
    <w:p w14:paraId="3836C7C3" w14:textId="77777777" w:rsidR="002B0B42" w:rsidRPr="002B0B42" w:rsidRDefault="002B0B42" w:rsidP="002B0B42">
      <w:pPr>
        <w:numPr>
          <w:ilvl w:val="0"/>
          <w:numId w:val="9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Закупка ПК, периферии, ИБП и лицензионного программного обеспечения.</w:t>
      </w:r>
    </w:p>
    <w:p w14:paraId="289A4926" w14:textId="77777777" w:rsidR="002B0B42" w:rsidRPr="002B0B42" w:rsidRDefault="002B0B42" w:rsidP="002B0B42">
      <w:pPr>
        <w:numPr>
          <w:ilvl w:val="0"/>
          <w:numId w:val="9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Проверка комплектности и работоспособности.</w:t>
      </w:r>
    </w:p>
    <w:p w14:paraId="41F51151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Этап 3. Монтаж и настройка</w:t>
      </w:r>
    </w:p>
    <w:p w14:paraId="71A63A72" w14:textId="77777777" w:rsidR="002B0B42" w:rsidRPr="002B0B42" w:rsidRDefault="002B0B42" w:rsidP="002B0B42">
      <w:pPr>
        <w:numPr>
          <w:ilvl w:val="0"/>
          <w:numId w:val="10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Установка новых ПК на рабочих местах.</w:t>
      </w:r>
    </w:p>
    <w:p w14:paraId="111D2872" w14:textId="77777777" w:rsidR="002B0B42" w:rsidRPr="002B0B42" w:rsidRDefault="002B0B42" w:rsidP="002B0B42">
      <w:pPr>
        <w:numPr>
          <w:ilvl w:val="0"/>
          <w:numId w:val="10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lastRenderedPageBreak/>
        <w:t>Подключение к локальной сети, настройка сетевых параметров.</w:t>
      </w:r>
    </w:p>
    <w:p w14:paraId="26A548CD" w14:textId="77777777" w:rsidR="002B0B42" w:rsidRPr="002B0B42" w:rsidRDefault="002B0B42" w:rsidP="002B0B42">
      <w:pPr>
        <w:numPr>
          <w:ilvl w:val="0"/>
          <w:numId w:val="10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Установка и активация операционных систем и прикладного ПО.</w:t>
      </w:r>
    </w:p>
    <w:p w14:paraId="2DE69A78" w14:textId="77777777" w:rsidR="002B0B42" w:rsidRPr="002B0B42" w:rsidRDefault="002B0B42" w:rsidP="002B0B42">
      <w:pPr>
        <w:numPr>
          <w:ilvl w:val="0"/>
          <w:numId w:val="10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Миграция данных с устаревших ПК (баз 1С, документов).</w:t>
      </w:r>
    </w:p>
    <w:p w14:paraId="02C0B7B4" w14:textId="77777777" w:rsidR="002B0B42" w:rsidRPr="002B0B42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b/>
          <w:bCs/>
          <w:sz w:val="28"/>
          <w:szCs w:val="28"/>
        </w:rPr>
        <w:t>Этап 4. Опытная эксплуатация и приёмка</w:t>
      </w:r>
    </w:p>
    <w:p w14:paraId="36541A28" w14:textId="77777777" w:rsidR="002B0B42" w:rsidRPr="002B0B42" w:rsidRDefault="002B0B42" w:rsidP="002B0B42">
      <w:pPr>
        <w:numPr>
          <w:ilvl w:val="0"/>
          <w:numId w:val="11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Проведение опытной эксплуатации в течение 2 недель.</w:t>
      </w:r>
    </w:p>
    <w:p w14:paraId="537C38FD" w14:textId="77777777" w:rsidR="002B0B42" w:rsidRPr="002B0B42" w:rsidRDefault="002B0B42" w:rsidP="002B0B42">
      <w:pPr>
        <w:numPr>
          <w:ilvl w:val="0"/>
          <w:numId w:val="11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Обучение сотрудников бухгалтерии работе на новой технике.</w:t>
      </w:r>
    </w:p>
    <w:p w14:paraId="5FA32530" w14:textId="77777777" w:rsidR="002B0B42" w:rsidRPr="002B0B42" w:rsidRDefault="002B0B42" w:rsidP="002B0B42">
      <w:pPr>
        <w:numPr>
          <w:ilvl w:val="0"/>
          <w:numId w:val="11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Корректировка настроек по замечаниям пользователей.</w:t>
      </w:r>
    </w:p>
    <w:p w14:paraId="10D69621" w14:textId="77777777" w:rsidR="002B0B42" w:rsidRPr="002B0B42" w:rsidRDefault="002B0B42" w:rsidP="002B0B42">
      <w:pPr>
        <w:numPr>
          <w:ilvl w:val="0"/>
          <w:numId w:val="11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B0B42">
        <w:rPr>
          <w:rFonts w:ascii="Times New Roman" w:hAnsi="Times New Roman" w:cs="Times New Roman"/>
          <w:sz w:val="28"/>
          <w:szCs w:val="28"/>
        </w:rPr>
        <w:t>Подписание акта ввода в эксплуатацию.</w:t>
      </w:r>
    </w:p>
    <w:p w14:paraId="1A51AAF6" w14:textId="77777777" w:rsidR="002B0B42" w:rsidRPr="00373EC8" w:rsidRDefault="002B0B42" w:rsidP="002B0B4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5F15D2E" w14:textId="7650B1B7" w:rsidR="002B0B42" w:rsidRDefault="00E92891" w:rsidP="002B0B42">
      <w:pPr>
        <w:jc w:val="center"/>
        <w:rPr>
          <w:rFonts w:ascii="Times New Roman" w:hAnsi="Times New Roman" w:cs="Times New Roman"/>
          <w:b/>
          <w:sz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2B0B42">
        <w:rPr>
          <w:rFonts w:ascii="Times New Roman" w:hAnsi="Times New Roman" w:cs="Times New Roman"/>
          <w:b/>
          <w:sz w:val="28"/>
        </w:rPr>
        <w:t>Состав</w:t>
      </w:r>
      <w:r w:rsidR="002B0B42">
        <w:rPr>
          <w:rFonts w:ascii="Times New Roman" w:hAnsi="Times New Roman" w:cs="Times New Roman"/>
          <w:b/>
          <w:sz w:val="28"/>
        </w:rPr>
        <w:t xml:space="preserve">или </w:t>
      </w:r>
      <w:r w:rsidR="002B0B42">
        <w:rPr>
          <w:rFonts w:ascii="Times New Roman" w:hAnsi="Times New Roman" w:cs="Times New Roman"/>
          <w:b/>
          <w:sz w:val="28"/>
        </w:rPr>
        <w:t>технического задания на ввод в эксплуатацию новой компьютерной системы</w:t>
      </w:r>
    </w:p>
    <w:p w14:paraId="1656E6E2" w14:textId="779093AF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2C6DD" w14:textId="77777777" w:rsidR="00D016CD" w:rsidRDefault="00D016CD" w:rsidP="003F43C6">
      <w:pPr>
        <w:spacing w:after="0" w:line="240" w:lineRule="auto"/>
      </w:pPr>
      <w:r>
        <w:separator/>
      </w:r>
    </w:p>
  </w:endnote>
  <w:endnote w:type="continuationSeparator" w:id="0">
    <w:p w14:paraId="31B0401A" w14:textId="77777777" w:rsidR="00D016CD" w:rsidRDefault="00D016CD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F26D6" w14:textId="77777777" w:rsidR="00D016CD" w:rsidRDefault="00D016CD" w:rsidP="003F43C6">
      <w:pPr>
        <w:spacing w:after="0" w:line="240" w:lineRule="auto"/>
      </w:pPr>
      <w:r>
        <w:separator/>
      </w:r>
    </w:p>
  </w:footnote>
  <w:footnote w:type="continuationSeparator" w:id="0">
    <w:p w14:paraId="4A29DB6E" w14:textId="77777777" w:rsidR="00D016CD" w:rsidRDefault="00D016CD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6EE"/>
    <w:multiLevelType w:val="hybridMultilevel"/>
    <w:tmpl w:val="BDBC7A14"/>
    <w:lvl w:ilvl="0" w:tplc="8D4E91EE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24DD7061"/>
    <w:multiLevelType w:val="multilevel"/>
    <w:tmpl w:val="099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81F08"/>
    <w:multiLevelType w:val="multilevel"/>
    <w:tmpl w:val="467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A09DB"/>
    <w:multiLevelType w:val="multilevel"/>
    <w:tmpl w:val="9AC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37F6"/>
    <w:multiLevelType w:val="multilevel"/>
    <w:tmpl w:val="1DF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6515"/>
    <w:multiLevelType w:val="multilevel"/>
    <w:tmpl w:val="4A4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F24AD"/>
    <w:multiLevelType w:val="multilevel"/>
    <w:tmpl w:val="8C1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8" w15:restartNumberingAfterBreak="0">
    <w:nsid w:val="73334C18"/>
    <w:multiLevelType w:val="multilevel"/>
    <w:tmpl w:val="03B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91391"/>
    <w:multiLevelType w:val="multilevel"/>
    <w:tmpl w:val="85B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70D6"/>
    <w:multiLevelType w:val="multilevel"/>
    <w:tmpl w:val="2524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B0B42"/>
    <w:rsid w:val="002C4EBE"/>
    <w:rsid w:val="00373EC8"/>
    <w:rsid w:val="003F43C6"/>
    <w:rsid w:val="00605B82"/>
    <w:rsid w:val="007B4D48"/>
    <w:rsid w:val="00855EEB"/>
    <w:rsid w:val="00942672"/>
    <w:rsid w:val="009960A1"/>
    <w:rsid w:val="009B7FA8"/>
    <w:rsid w:val="009D69AF"/>
    <w:rsid w:val="00BA0F7D"/>
    <w:rsid w:val="00CE466B"/>
    <w:rsid w:val="00D016CD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  <w:style w:type="table" w:styleId="a8">
    <w:name w:val="Table Grid"/>
    <w:basedOn w:val="a1"/>
    <w:uiPriority w:val="39"/>
    <w:rsid w:val="002B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4</cp:revision>
  <dcterms:created xsi:type="dcterms:W3CDTF">2024-01-16T12:37:00Z</dcterms:created>
  <dcterms:modified xsi:type="dcterms:W3CDTF">2026-03-15T16:02:00Z</dcterms:modified>
</cp:coreProperties>
</file>