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after="40"/>
        <w:jc w:val="center"/>
      </w:pPr>
      <w:r>
        <w:rPr>
          <w:rFonts w:ascii="Times New Roman" w:hAnsi="Times New Roman"/>
          <w:b/>
          <w:i w:val="0"/>
          <w:sz w:val="32"/>
        </w:rPr>
        <w:t>Tribhuvan University</w:t>
      </w:r>
    </w:p>
    <w:p>
      <w:pPr>
        <w:spacing w:line="288" w:lineRule="auto" w:after="400"/>
        <w:jc w:val="center"/>
      </w:pPr>
      <w:r>
        <w:rPr>
          <w:rFonts w:ascii="Times New Roman" w:hAnsi="Times New Roman"/>
          <w:b/>
          <w:i w:val="0"/>
          <w:sz w:val="30"/>
        </w:rPr>
        <w:t>Institute of Science and Technology</w:t>
      </w:r>
    </w:p>
    <w:p>
      <w:pPr>
        <w:jc w:val="center"/>
      </w:pPr>
      <w:r>
        <w:drawing>
          <wp:inline xmlns:a="http://schemas.openxmlformats.org/drawingml/2006/main" xmlns:pic="http://schemas.openxmlformats.org/drawingml/2006/picture">
            <wp:extent cx="1463040" cy="1695962"/>
            <wp:docPr id="1" name="Picture 1"/>
            <wp:cNvGraphicFramePr>
              <a:graphicFrameLocks noChangeAspect="1"/>
            </wp:cNvGraphicFramePr>
            <a:graphic>
              <a:graphicData uri="http://schemas.openxmlformats.org/drawingml/2006/picture">
                <pic:pic>
                  <pic:nvPicPr>
                    <pic:cNvPr id="0" name="logo-000.png"/>
                    <pic:cNvPicPr/>
                  </pic:nvPicPr>
                  <pic:blipFill>
                    <a:blip r:embed="rId10"/>
                    <a:stretch>
                      <a:fillRect/>
                    </a:stretch>
                  </pic:blipFill>
                  <pic:spPr>
                    <a:xfrm>
                      <a:off x="0" y="0"/>
                      <a:ext cx="1463040" cy="1695962"/>
                    </a:xfrm>
                    <a:prstGeom prst="rect"/>
                  </pic:spPr>
                </pic:pic>
              </a:graphicData>
            </a:graphic>
          </wp:inline>
        </w:drawing>
      </w:r>
    </w:p>
    <w:p>
      <w:pPr>
        <w:spacing w:after="120"/>
      </w:pPr>
    </w:p>
    <w:p>
      <w:pPr>
        <w:spacing w:line="360" w:lineRule="auto" w:after="360"/>
        <w:jc w:val="center"/>
      </w:pPr>
      <w:r>
        <w:rPr>
          <w:rFonts w:ascii="Times New Roman" w:hAnsi="Times New Roman"/>
          <w:b/>
          <w:i w:val="0"/>
          <w:sz w:val="28"/>
        </w:rPr>
        <w:t>E-governance Laboratory Report</w:t>
      </w:r>
    </w:p>
    <w:p>
      <w:pPr>
        <w:spacing w:line="360" w:lineRule="auto" w:after="560"/>
        <w:jc w:val="center"/>
      </w:pPr>
      <w:r>
        <w:rPr>
          <w:rFonts w:ascii="Times New Roman" w:hAnsi="Times New Roman"/>
          <w:b/>
          <w:i w:val="0"/>
          <w:sz w:val="30"/>
        </w:rPr>
        <w:t>Local Civic Problem Reporting System</w:t>
      </w:r>
    </w:p>
    <w:p>
      <w:pPr>
        <w:spacing w:line="360" w:lineRule="auto" w:after="40"/>
        <w:jc w:val="center"/>
      </w:pPr>
      <w:r>
        <w:rPr>
          <w:rFonts w:ascii="Times New Roman" w:hAnsi="Times New Roman"/>
          <w:b w:val="0"/>
          <w:i w:val="0"/>
          <w:sz w:val="25"/>
        </w:rPr>
        <w:t>B.Sc. Computer Science and Information Technology</w:t>
      </w:r>
    </w:p>
    <w:p>
      <w:pPr>
        <w:spacing w:line="360" w:lineRule="auto" w:after="560"/>
        <w:jc w:val="center"/>
      </w:pPr>
      <w:r>
        <w:rPr>
          <w:rFonts w:ascii="Times New Roman" w:hAnsi="Times New Roman"/>
          <w:b w:val="0"/>
          <w:i w:val="0"/>
          <w:sz w:val="25"/>
        </w:rPr>
        <w:t>Sixth Semester</w:t>
      </w:r>
    </w:p>
    <w:p>
      <w:pPr>
        <w:spacing w:line="360" w:lineRule="auto" w:after="80"/>
        <w:jc w:val="center"/>
      </w:pPr>
      <w:r>
        <w:rPr>
          <w:rFonts w:ascii="Times New Roman" w:hAnsi="Times New Roman"/>
          <w:b w:val="0"/>
          <w:i w:val="0"/>
          <w:sz w:val="25"/>
        </w:rPr>
        <w:t>Submitted By:-</w:t>
      </w:r>
    </w:p>
    <w:p>
      <w:pPr>
        <w:spacing w:line="360" w:lineRule="auto" w:after="40"/>
        <w:jc w:val="center"/>
      </w:pPr>
      <w:r>
        <w:rPr>
          <w:rFonts w:ascii="Times New Roman" w:hAnsi="Times New Roman"/>
          <w:b w:val="0"/>
          <w:i w:val="0"/>
          <w:sz w:val="25"/>
        </w:rPr>
        <w:t>Name: Darshan Chaulagain</w:t>
      </w:r>
    </w:p>
    <w:p>
      <w:pPr>
        <w:spacing w:line="360" w:lineRule="auto" w:after="40"/>
        <w:jc w:val="center"/>
      </w:pPr>
      <w:r>
        <w:rPr>
          <w:rFonts w:ascii="Times New Roman" w:hAnsi="Times New Roman"/>
          <w:b w:val="0"/>
          <w:i w:val="0"/>
          <w:sz w:val="25"/>
        </w:rPr>
        <w:t>Class Roll No: 07</w:t>
      </w:r>
    </w:p>
    <w:p>
      <w:pPr>
        <w:spacing w:line="360" w:lineRule="auto" w:after="560"/>
        <w:jc w:val="center"/>
      </w:pPr>
      <w:r>
        <w:rPr>
          <w:rFonts w:ascii="Times New Roman" w:hAnsi="Times New Roman"/>
          <w:b w:val="0"/>
          <w:i w:val="0"/>
          <w:sz w:val="25"/>
        </w:rPr>
        <w:t>Symbol No: 80012454</w:t>
      </w:r>
    </w:p>
    <w:p>
      <w:pPr>
        <w:spacing w:line="360" w:lineRule="auto" w:after="40"/>
        <w:jc w:val="center"/>
      </w:pPr>
      <w:r>
        <w:rPr>
          <w:rFonts w:ascii="Times New Roman" w:hAnsi="Times New Roman"/>
          <w:b w:val="0"/>
          <w:i w:val="0"/>
          <w:sz w:val="25"/>
        </w:rPr>
        <w:t>Mahendra Multiple Campus</w:t>
      </w:r>
    </w:p>
    <w:p>
      <w:pPr>
        <w:spacing w:line="360" w:lineRule="auto" w:after="560"/>
        <w:jc w:val="center"/>
      </w:pPr>
      <w:r>
        <w:rPr>
          <w:rFonts w:ascii="Times New Roman" w:hAnsi="Times New Roman"/>
          <w:b w:val="0"/>
          <w:i w:val="0"/>
          <w:sz w:val="25"/>
        </w:rPr>
        <w:t>Nepalgunj, Banke</w:t>
      </w:r>
    </w:p>
    <w:p>
      <w:pPr>
        <w:spacing w:line="360" w:lineRule="auto" w:after="40"/>
        <w:jc w:val="center"/>
      </w:pPr>
      <w:r>
        <w:rPr>
          <w:rFonts w:ascii="Times New Roman" w:hAnsi="Times New Roman"/>
          <w:b w:val="0"/>
          <w:i w:val="0"/>
          <w:sz w:val="25"/>
        </w:rPr>
        <w:t>July, 2026</w:t>
      </w:r>
    </w:p>
    <w:p>
      <w:pPr>
        <w:sectPr>
          <w:footerReference w:type="default" r:id="rId9"/>
          <w:pgSz w:w="11906" w:h="16838"/>
          <w:pgMar w:top="1440" w:right="1440" w:bottom="1440" w:left="1800" w:header="720" w:footer="720" w:gutter="0"/>
          <w:cols w:space="720"/>
          <w:docGrid w:linePitch="360"/>
        </w:sectPr>
      </w:pPr>
    </w:p>
    <w:p>
      <w:pPr>
        <w:pStyle w:val="Heading1"/>
      </w:pPr>
      <w:r>
        <w:t>CERTIFICATE</w:t>
      </w:r>
    </w:p>
    <w:p>
      <w:pPr>
        <w:spacing w:line="276" w:lineRule="auto" w:after="0"/>
        <w:jc w:val="center"/>
      </w:pPr>
      <w:r>
        <w:rPr>
          <w:rFonts w:ascii="Times New Roman" w:hAnsi="Times New Roman"/>
          <w:b/>
          <w:i w:val="0"/>
          <w:sz w:val="24"/>
        </w:rPr>
        <w:t>Tribhuvan University</w:t>
      </w:r>
    </w:p>
    <w:p>
      <w:pPr>
        <w:spacing w:line="276" w:lineRule="auto" w:after="0"/>
        <w:jc w:val="center"/>
      </w:pPr>
      <w:r>
        <w:rPr>
          <w:rFonts w:ascii="Times New Roman" w:hAnsi="Times New Roman"/>
          <w:b/>
          <w:i w:val="0"/>
          <w:sz w:val="24"/>
        </w:rPr>
        <w:t>Institute of Science and Technology</w:t>
      </w:r>
    </w:p>
    <w:p>
      <w:pPr>
        <w:spacing w:line="276" w:lineRule="auto" w:after="0"/>
        <w:jc w:val="center"/>
      </w:pPr>
      <w:r>
        <w:rPr>
          <w:rFonts w:ascii="Times New Roman" w:hAnsi="Times New Roman"/>
          <w:b/>
          <w:i w:val="0"/>
          <w:sz w:val="24"/>
        </w:rPr>
        <w:t>Mahendra Multiple Campus</w:t>
      </w:r>
    </w:p>
    <w:p>
      <w:pPr>
        <w:spacing w:line="276" w:lineRule="auto" w:after="360"/>
        <w:jc w:val="center"/>
      </w:pPr>
      <w:r>
        <w:rPr>
          <w:rFonts w:ascii="Times New Roman" w:hAnsi="Times New Roman"/>
          <w:b/>
          <w:i w:val="0"/>
          <w:sz w:val="24"/>
        </w:rPr>
        <w:t>Nepalgunj, Banke</w:t>
      </w:r>
    </w:p>
    <w:p>
      <w:pPr>
        <w:spacing w:line="360" w:lineRule="auto" w:after="120"/>
      </w:pPr>
      <w:r>
        <w:rPr>
          <w:rFonts w:ascii="Times New Roman" w:hAnsi="Times New Roman"/>
          <w:b w:val="0"/>
          <w:i w:val="0"/>
          <w:sz w:val="24"/>
        </w:rPr>
        <w:t>This is to certify that the laboratory work entitled “Local Civic Problem Reporting System” submitted by Mr. Darshan Chaulagain, Class Roll No: 07, Symbol No: 80012454, of Bachelor of Science in Computer Science and Information Technology (Sixth Semester) has been carried out as a part of the requirements for the E-Governance Laboratory course under the Institute of Science and Technology, Tribhuvan University during the Academic Year 2083.</w:t>
      </w:r>
    </w:p>
    <w:p>
      <w:pPr>
        <w:spacing w:line="360" w:lineRule="auto" w:after="120"/>
      </w:pPr>
      <w:r>
        <w:rPr>
          <w:rFonts w:ascii="Times New Roman" w:hAnsi="Times New Roman"/>
          <w:b w:val="0"/>
          <w:i w:val="0"/>
          <w:sz w:val="24"/>
        </w:rPr>
        <w:t>The work has been completed under my supervision and guidance. To the best of my knowledge, this laboratory work is the original work of the student and has not been submitted elsewhere for any other academic purpose.</w:t>
      </w:r>
    </w:p>
    <w:p>
      <w:pPr>
        <w:spacing w:after="800"/>
      </w:pPr>
    </w:p>
    <w:p>
      <w:pPr>
        <w:spacing w:line="360" w:lineRule="auto" w:after="0"/>
        <w:jc w:val="left"/>
      </w:pPr>
      <w:r>
        <w:rPr>
          <w:rFonts w:ascii="Times New Roman" w:hAnsi="Times New Roman"/>
          <w:b w:val="0"/>
          <w:i w:val="0"/>
          <w:sz w:val="24"/>
        </w:rPr>
        <w:t>___________________________</w:t>
      </w:r>
    </w:p>
    <w:p>
      <w:pPr>
        <w:spacing w:line="360" w:lineRule="auto" w:after="0"/>
        <w:jc w:val="left"/>
      </w:pPr>
      <w:r>
        <w:rPr>
          <w:rFonts w:ascii="Times New Roman" w:hAnsi="Times New Roman"/>
          <w:b w:val="0"/>
          <w:i w:val="0"/>
          <w:sz w:val="24"/>
        </w:rPr>
        <w:t>Supervisor's Signature</w:t>
      </w:r>
    </w:p>
    <w:p>
      <w:pPr>
        <w:spacing w:line="360" w:lineRule="auto" w:after="0"/>
        <w:jc w:val="left"/>
      </w:pPr>
      <w:r>
        <w:rPr>
          <w:rFonts w:ascii="Times New Roman" w:hAnsi="Times New Roman"/>
          <w:b w:val="0"/>
          <w:i w:val="0"/>
          <w:sz w:val="24"/>
        </w:rPr>
        <w:t>Lect. Vishal Agrawal</w:t>
      </w:r>
    </w:p>
    <w:p>
      <w:pPr>
        <w:pStyle w:val="Heading1"/>
      </w:pPr>
      <w:r>
        <w:t>ACKNOWLEDGEMENT</w:t>
      </w:r>
    </w:p>
    <w:p>
      <w:pPr>
        <w:spacing w:line="360" w:lineRule="auto" w:after="120"/>
      </w:pPr>
      <w:r>
        <w:rPr>
          <w:rFonts w:ascii="Times New Roman" w:hAnsi="Times New Roman"/>
          <w:b w:val="0"/>
          <w:i w:val="0"/>
          <w:sz w:val="24"/>
        </w:rPr>
        <w:t>I would like to express my sincere gratitude to the Department of Computer Science and Information Technology at Mahendra Multiple Campus for providing me with the opportunity to carry out this project. I am deeply thankful to my project supervisor, Lect. Vishal Agrawal, for the valuable guidance, encouragement, and constructive feedback provided throughout the development of this project.</w:t>
      </w:r>
    </w:p>
    <w:p>
      <w:pPr>
        <w:spacing w:line="360" w:lineRule="auto" w:after="120"/>
      </w:pPr>
      <w:r>
        <w:rPr>
          <w:rFonts w:ascii="Times New Roman" w:hAnsi="Times New Roman"/>
          <w:b w:val="0"/>
          <w:i w:val="0"/>
          <w:sz w:val="24"/>
        </w:rPr>
        <w:t>I would also like to extend my heartfelt thanks to my friends and classmates for their continuous support, cooperation, and helpful suggestions. Their encouragement and assistance made the project development process smoother and more enjoyable.</w:t>
      </w:r>
    </w:p>
    <w:p>
      <w:pPr>
        <w:spacing w:line="360" w:lineRule="auto" w:after="120"/>
      </w:pPr>
      <w:r>
        <w:rPr>
          <w:rFonts w:ascii="Times New Roman" w:hAnsi="Times New Roman"/>
          <w:b w:val="0"/>
          <w:i w:val="0"/>
          <w:sz w:val="24"/>
        </w:rPr>
        <w:t>Finally, I am especially grateful to my family for their unconditional love, patience, and unwavering support. Their constant encouragement and belief in me motivated me to complete this project successfully.</w:t>
      </w:r>
    </w:p>
    <w:p>
      <w:pPr>
        <w:pStyle w:val="Heading1"/>
      </w:pPr>
      <w:r>
        <w:t>ABSTRACT</w:t>
      </w:r>
    </w:p>
    <w:p>
      <w:pPr>
        <w:spacing w:line="360" w:lineRule="auto" w:after="120"/>
      </w:pPr>
      <w:r>
        <w:rPr>
          <w:rFonts w:ascii="Times New Roman" w:hAnsi="Times New Roman"/>
          <w:b w:val="0"/>
          <w:i w:val="0"/>
          <w:sz w:val="24"/>
        </w:rPr>
        <w:t>This project presents a web-based Local Civic Problem Reporting System developed to digitize the way citizens report local infrastructure problems as an e-governance service. The system was chosen because the traditional process — visiting a ward office in person or phoning in a complaint that is logged on paper — is slow, undocumented, and gives citizens no way to track what happens to their complaint afterward. It provides a platform where citizens can register, submit a report with a photograph and an optional GPS location, and track its status in real time, while municipal staff verify, act on, and resolve reports through a role-based dashboard.</w:t>
      </w:r>
    </w:p>
    <w:p>
      <w:pPr>
        <w:spacing w:line="360" w:lineRule="auto" w:after="120"/>
      </w:pPr>
      <w:r>
        <w:rPr>
          <w:rFonts w:ascii="Times New Roman" w:hAnsi="Times New Roman"/>
          <w:b w:val="0"/>
          <w:i w:val="0"/>
          <w:sz w:val="24"/>
        </w:rPr>
        <w:t>The system follows a client-server architecture and was developed using a FastAPI (Python) backend with a PostgreSQL database (hosted on Neon), and a frontend built with plain HTML, CSS and JavaScript using the Fetch API to communicate with the backend's REST endpoints. Key features include citizen registration and login, report submission with photo upload and map-based location picking (Leaflet.js / OpenStreetMap), a public feed of all reported problems with an optional anonymity toggle, a full status-tracking workflow (submitted → verified → in-progress → completed, or rejected with a reason), category-and-ward based automatic routing of reports to the responsible staff member, and an administrative layer for managing staff and citizen accounts.</w:t>
      </w:r>
    </w:p>
    <w:p>
      <w:pPr>
        <w:spacing w:line="360" w:lineRule="auto" w:after="120"/>
      </w:pPr>
      <w:r>
        <w:rPr>
          <w:rFonts w:ascii="Times New Roman" w:hAnsi="Times New Roman"/>
          <w:b w:val="0"/>
          <w:i w:val="0"/>
          <w:sz w:val="24"/>
        </w:rPr>
        <w:t>To ensure security, the system implements bcrypt password hashing, stateless JWT-based authentication, role-based access control (citizen / staff / admin), server-side validation of every request through Pydantic schemas, SQLAlchemy's parameterized queries (eliminating the SQL-injection surface), strict upload validation, and an automatic lockout mechanism that restricts citizens who repeatedly submit false reports. The application was deployed as two Render services — a static frontend and a FastAPI web service — backed by a managed cloud PostgreSQL database, demonstrating a functional system that improves the efficiency, transparency, and accountability of local civic problem resolution.</w:t>
      </w:r>
    </w:p>
    <w:p>
      <w:pPr>
        <w:pStyle w:val="Heading1"/>
      </w:pPr>
      <w:r>
        <w:t>TABLE OF CONTENTS</w:t>
      </w:r>
    </w:p>
    <w:p>
      <w:pPr>
        <w:spacing w:after="80" w:line="312" w:lineRule="auto"/>
        <w:tabs>
          <w:tab w:val="right" w:leader="dot" w:pos="9000"/>
        </w:tabs>
      </w:pPr>
      <w:r>
        <w:rPr>
          <w:rFonts w:ascii="Times New Roman" w:hAnsi="Times New Roman"/>
          <w:b w:val="0"/>
          <w:sz w:val="24"/>
        </w:rPr>
        <w:t>Cover Page</w:t>
        <w:tab/>
      </w:r>
      <w:r>
        <w:rPr>
          <w:rFonts w:ascii="Times New Roman" w:hAnsi="Times New Roman"/>
          <w:b w:val="0"/>
          <w:sz w:val="24"/>
        </w:rPr>
        <w:t>i</w:t>
      </w:r>
    </w:p>
    <w:p>
      <w:pPr>
        <w:spacing w:after="80"/>
      </w:pPr>
      <w:r>
        <w:fldChar w:fldCharType="begin"/>
        <w:instrText xml:space="preserve"> TOC \o "1-3" \h \z \u </w:instrText>
        <w:fldChar w:fldCharType="separate"/>
        <w:t>Right-click here and choose “Update Field” (or press Ctrl+A then F9) after opening in Word to generate the contents list.</w:t>
        <w:fldChar w:fldCharType="end"/>
      </w:r>
    </w:p>
    <w:p>
      <w:pPr>
        <w:pStyle w:val="Heading1"/>
      </w:pPr>
      <w:r>
        <w:t>LIST OF FIGURES</w:t>
      </w:r>
    </w:p>
    <w:p>
      <w:pPr>
        <w:spacing w:after="80" w:line="312" w:lineRule="auto"/>
        <w:tabs>
          <w:tab w:val="right" w:leader="dot" w:pos="9000"/>
        </w:tabs>
      </w:pPr>
      <w:r>
        <w:rPr>
          <w:rFonts w:ascii="Times New Roman" w:hAnsi="Times New Roman"/>
          <w:b w:val="0"/>
          <w:sz w:val="24"/>
        </w:rPr>
        <w:t>Figure 1.1  Home Page of the NIDCR Portal</w:t>
        <w:tab/>
      </w:r>
      <w:r>
        <w:fldChar w:fldCharType="begin"/>
        <w:instrText xml:space="preserve"> PAGEREF fig_1_1 \h </w:instrText>
        <w:fldChar w:fldCharType="separate"/>
        <w:t>1</w:t>
        <w:fldChar w:fldCharType="end"/>
      </w:r>
    </w:p>
    <w:p>
      <w:pPr>
        <w:spacing w:after="80" w:line="312" w:lineRule="auto"/>
        <w:tabs>
          <w:tab w:val="right" w:leader="dot" w:pos="9000"/>
        </w:tabs>
      </w:pPr>
      <w:r>
        <w:rPr>
          <w:rFonts w:ascii="Times New Roman" w:hAnsi="Times New Roman"/>
          <w:b w:val="0"/>
          <w:sz w:val="24"/>
        </w:rPr>
        <w:t>Figure 1.2  Online Services / Notice Page of the NIDCR Portal</w:t>
        <w:tab/>
      </w:r>
      <w:r>
        <w:fldChar w:fldCharType="begin"/>
        <w:instrText xml:space="preserve"> PAGEREF fig_1_2 \h </w:instrText>
        <w:fldChar w:fldCharType="separate"/>
        <w:t>1</w:t>
        <w:fldChar w:fldCharType="end"/>
      </w:r>
    </w:p>
    <w:p>
      <w:pPr>
        <w:spacing w:after="80" w:line="312" w:lineRule="auto"/>
        <w:tabs>
          <w:tab w:val="right" w:leader="dot" w:pos="9000"/>
        </w:tabs>
      </w:pPr>
      <w:r>
        <w:rPr>
          <w:rFonts w:ascii="Times New Roman" w:hAnsi="Times New Roman"/>
          <w:b w:val="0"/>
          <w:sz w:val="24"/>
        </w:rPr>
        <w:t>Figure 1.3  Home Page of the Department of Passports Portal</w:t>
        <w:tab/>
      </w:r>
      <w:r>
        <w:fldChar w:fldCharType="begin"/>
        <w:instrText xml:space="preserve"> PAGEREF fig_1_3 \h </w:instrText>
        <w:fldChar w:fldCharType="separate"/>
        <w:t>1</w:t>
        <w:fldChar w:fldCharType="end"/>
      </w:r>
    </w:p>
    <w:p>
      <w:pPr>
        <w:spacing w:after="80" w:line="312" w:lineRule="auto"/>
        <w:tabs>
          <w:tab w:val="right" w:leader="dot" w:pos="9000"/>
        </w:tabs>
      </w:pPr>
      <w:r>
        <w:rPr>
          <w:rFonts w:ascii="Times New Roman" w:hAnsi="Times New Roman"/>
          <w:b w:val="0"/>
          <w:sz w:val="24"/>
        </w:rPr>
        <w:t>Figure 1.4  Online Services Page of the Passports Portal</w:t>
        <w:tab/>
      </w:r>
      <w:r>
        <w:fldChar w:fldCharType="begin"/>
        <w:instrText xml:space="preserve"> PAGEREF fig_1_4 \h </w:instrText>
        <w:fldChar w:fldCharType="separate"/>
        <w:t>1</w:t>
        <w:fldChar w:fldCharType="end"/>
      </w:r>
    </w:p>
    <w:p>
      <w:pPr>
        <w:spacing w:after="80" w:line="312" w:lineRule="auto"/>
        <w:tabs>
          <w:tab w:val="right" w:leader="dot" w:pos="9000"/>
        </w:tabs>
      </w:pPr>
      <w:r>
        <w:rPr>
          <w:rFonts w:ascii="Times New Roman" w:hAnsi="Times New Roman"/>
          <w:b w:val="0"/>
          <w:sz w:val="24"/>
        </w:rPr>
        <w:t>Figure 1.5  Home Page of the Inland Revenue Department (IRD) Portal</w:t>
        <w:tab/>
      </w:r>
      <w:r>
        <w:fldChar w:fldCharType="begin"/>
        <w:instrText xml:space="preserve"> PAGEREF fig_1_5 \h </w:instrText>
        <w:fldChar w:fldCharType="separate"/>
        <w:t>1</w:t>
        <w:fldChar w:fldCharType="end"/>
      </w:r>
    </w:p>
    <w:p>
      <w:pPr>
        <w:spacing w:after="80" w:line="312" w:lineRule="auto"/>
        <w:tabs>
          <w:tab w:val="right" w:leader="dot" w:pos="9000"/>
        </w:tabs>
      </w:pPr>
      <w:r>
        <w:rPr>
          <w:rFonts w:ascii="Times New Roman" w:hAnsi="Times New Roman"/>
          <w:b w:val="0"/>
          <w:sz w:val="24"/>
        </w:rPr>
        <w:t>Figure 1.6  IRD Notices and IRD NEPAL APP Services</w:t>
        <w:tab/>
      </w:r>
      <w:r>
        <w:fldChar w:fldCharType="begin"/>
        <w:instrText xml:space="preserve"> PAGEREF fig_1_6 \h </w:instrText>
        <w:fldChar w:fldCharType="separate"/>
        <w:t>1</w:t>
        <w:fldChar w:fldCharType="end"/>
      </w:r>
    </w:p>
    <w:p>
      <w:pPr>
        <w:spacing w:after="80" w:line="312" w:lineRule="auto"/>
        <w:tabs>
          <w:tab w:val="right" w:leader="dot" w:pos="9000"/>
        </w:tabs>
      </w:pPr>
      <w:r>
        <w:rPr>
          <w:rFonts w:ascii="Times New Roman" w:hAnsi="Times New Roman"/>
          <w:b w:val="0"/>
          <w:sz w:val="24"/>
        </w:rPr>
        <w:t>Figure 2.1  As-Is Process Flowchart (Manual Complaint Process)</w:t>
        <w:tab/>
      </w:r>
      <w:r>
        <w:fldChar w:fldCharType="begin"/>
        <w:instrText xml:space="preserve"> PAGEREF fig_2_1 \h </w:instrText>
        <w:fldChar w:fldCharType="separate"/>
        <w:t>1</w:t>
        <w:fldChar w:fldCharType="end"/>
      </w:r>
    </w:p>
    <w:p>
      <w:pPr>
        <w:spacing w:after="80" w:line="312" w:lineRule="auto"/>
        <w:tabs>
          <w:tab w:val="right" w:leader="dot" w:pos="9000"/>
        </w:tabs>
      </w:pPr>
      <w:r>
        <w:rPr>
          <w:rFonts w:ascii="Times New Roman" w:hAnsi="Times New Roman"/>
          <w:b w:val="0"/>
          <w:sz w:val="24"/>
        </w:rPr>
        <w:t>Figure 2.2  To-Be Process Flowchart (Digitized Reporting Process)</w:t>
        <w:tab/>
      </w:r>
      <w:r>
        <w:fldChar w:fldCharType="begin"/>
        <w:instrText xml:space="preserve"> PAGEREF fig_2_2 \h </w:instrText>
        <w:fldChar w:fldCharType="separate"/>
        <w:t>1</w:t>
        <w:fldChar w:fldCharType="end"/>
      </w:r>
    </w:p>
    <w:p>
      <w:pPr>
        <w:spacing w:after="80" w:line="312" w:lineRule="auto"/>
        <w:tabs>
          <w:tab w:val="right" w:leader="dot" w:pos="9000"/>
        </w:tabs>
      </w:pPr>
      <w:r>
        <w:rPr>
          <w:rFonts w:ascii="Times New Roman" w:hAnsi="Times New Roman"/>
          <w:b w:val="0"/>
          <w:sz w:val="24"/>
        </w:rPr>
        <w:t>Figure 2.3  DFD (Context-level Diagram)</w:t>
        <w:tab/>
      </w:r>
      <w:r>
        <w:fldChar w:fldCharType="begin"/>
        <w:instrText xml:space="preserve"> PAGEREF fig_2_3 \h </w:instrText>
        <w:fldChar w:fldCharType="separate"/>
        <w:t>1</w:t>
        <w:fldChar w:fldCharType="end"/>
      </w:r>
    </w:p>
    <w:p>
      <w:pPr>
        <w:spacing w:after="80" w:line="312" w:lineRule="auto"/>
        <w:tabs>
          <w:tab w:val="right" w:leader="dot" w:pos="9000"/>
        </w:tabs>
      </w:pPr>
      <w:r>
        <w:rPr>
          <w:rFonts w:ascii="Times New Roman" w:hAnsi="Times New Roman"/>
          <w:b w:val="0"/>
          <w:sz w:val="24"/>
        </w:rPr>
        <w:t>Figure 2.4  Use-case Diagram</w:t>
        <w:tab/>
      </w:r>
      <w:r>
        <w:fldChar w:fldCharType="begin"/>
        <w:instrText xml:space="preserve"> PAGEREF fig_2_4 \h </w:instrText>
        <w:fldChar w:fldCharType="separate"/>
        <w:t>1</w:t>
        <w:fldChar w:fldCharType="end"/>
      </w:r>
    </w:p>
    <w:p>
      <w:pPr>
        <w:spacing w:after="80" w:line="312" w:lineRule="auto"/>
        <w:tabs>
          <w:tab w:val="right" w:leader="dot" w:pos="9000"/>
        </w:tabs>
      </w:pPr>
      <w:r>
        <w:rPr>
          <w:rFonts w:ascii="Times New Roman" w:hAnsi="Times New Roman"/>
          <w:b w:val="0"/>
          <w:sz w:val="24"/>
        </w:rPr>
        <w:t>Figure 3.1  ER Diagram — Local Civic Problem Reporting System</w:t>
        <w:tab/>
      </w:r>
      <w:r>
        <w:fldChar w:fldCharType="begin"/>
        <w:instrText xml:space="preserve"> PAGEREF fig_3_1 \h </w:instrText>
        <w:fldChar w:fldCharType="separate"/>
        <w:t>1</w:t>
        <w:fldChar w:fldCharType="end"/>
      </w:r>
    </w:p>
    <w:p>
      <w:pPr>
        <w:spacing w:after="80" w:line="312" w:lineRule="auto"/>
        <w:tabs>
          <w:tab w:val="right" w:leader="dot" w:pos="9000"/>
        </w:tabs>
      </w:pPr>
      <w:r>
        <w:rPr>
          <w:rFonts w:ascii="Times New Roman" w:hAnsi="Times New Roman"/>
          <w:b w:val="0"/>
          <w:sz w:val="24"/>
        </w:rPr>
        <w:t>Figure 4.1  Citizen Login Interface</w:t>
        <w:tab/>
      </w:r>
      <w:r>
        <w:fldChar w:fldCharType="begin"/>
        <w:instrText xml:space="preserve"> PAGEREF fig_4_1 \h </w:instrText>
        <w:fldChar w:fldCharType="separate"/>
        <w:t>1</w:t>
        <w:fldChar w:fldCharType="end"/>
      </w:r>
    </w:p>
    <w:p>
      <w:pPr>
        <w:spacing w:after="80" w:line="312" w:lineRule="auto"/>
        <w:tabs>
          <w:tab w:val="right" w:leader="dot" w:pos="9000"/>
        </w:tabs>
      </w:pPr>
      <w:r>
        <w:rPr>
          <w:rFonts w:ascii="Times New Roman" w:hAnsi="Times New Roman"/>
          <w:b w:val="0"/>
          <w:sz w:val="24"/>
        </w:rPr>
        <w:t>Figure 4.2  Authentication &amp; Authorization Flow Diagram</w:t>
        <w:tab/>
      </w:r>
      <w:r>
        <w:fldChar w:fldCharType="begin"/>
        <w:instrText xml:space="preserve"> PAGEREF fig_4_2 \h </w:instrText>
        <w:fldChar w:fldCharType="separate"/>
        <w:t>1</w:t>
        <w:fldChar w:fldCharType="end"/>
      </w:r>
    </w:p>
    <w:p>
      <w:pPr>
        <w:spacing w:after="80" w:line="312" w:lineRule="auto"/>
        <w:tabs>
          <w:tab w:val="right" w:leader="dot" w:pos="9000"/>
        </w:tabs>
      </w:pPr>
      <w:r>
        <w:rPr>
          <w:rFonts w:ascii="Times New Roman" w:hAnsi="Times New Roman"/>
          <w:b w:val="0"/>
          <w:sz w:val="24"/>
        </w:rPr>
        <w:t>Figure 5.1  Citizen Registration Interface</w:t>
        <w:tab/>
      </w:r>
      <w:r>
        <w:fldChar w:fldCharType="begin"/>
        <w:instrText xml:space="preserve"> PAGEREF fig_5_1 \h </w:instrText>
        <w:fldChar w:fldCharType="separate"/>
        <w:t>1</w:t>
        <w:fldChar w:fldCharType="end"/>
      </w:r>
    </w:p>
    <w:p>
      <w:pPr>
        <w:spacing w:after="80" w:line="312" w:lineRule="auto"/>
        <w:tabs>
          <w:tab w:val="right" w:leader="dot" w:pos="9000"/>
        </w:tabs>
      </w:pPr>
      <w:r>
        <w:rPr>
          <w:rFonts w:ascii="Times New Roman" w:hAnsi="Times New Roman"/>
          <w:b w:val="0"/>
          <w:sz w:val="24"/>
        </w:rPr>
        <w:t>Figure 5.2  Report Submission Interface — Problem Details</w:t>
        <w:tab/>
      </w:r>
      <w:r>
        <w:fldChar w:fldCharType="begin"/>
        <w:instrText xml:space="preserve"> PAGEREF fig_5_2 \h </w:instrText>
        <w:fldChar w:fldCharType="separate"/>
        <w:t>1</w:t>
        <w:fldChar w:fldCharType="end"/>
      </w:r>
    </w:p>
    <w:p>
      <w:pPr>
        <w:spacing w:after="80" w:line="312" w:lineRule="auto"/>
        <w:tabs>
          <w:tab w:val="right" w:leader="dot" w:pos="9000"/>
        </w:tabs>
      </w:pPr>
      <w:r>
        <w:rPr>
          <w:rFonts w:ascii="Times New Roman" w:hAnsi="Times New Roman"/>
          <w:b w:val="0"/>
          <w:sz w:val="24"/>
        </w:rPr>
        <w:t>Figure 5.3  Report Submission Interface — Photo &amp; Map Location Picker</w:t>
        <w:tab/>
      </w:r>
      <w:r>
        <w:fldChar w:fldCharType="begin"/>
        <w:instrText xml:space="preserve"> PAGEREF fig_5_3 \h </w:instrText>
        <w:fldChar w:fldCharType="separate"/>
        <w:t>1</w:t>
        <w:fldChar w:fldCharType="end"/>
      </w:r>
    </w:p>
    <w:p>
      <w:pPr>
        <w:spacing w:after="80" w:line="312" w:lineRule="auto"/>
        <w:tabs>
          <w:tab w:val="right" w:leader="dot" w:pos="9000"/>
        </w:tabs>
      </w:pPr>
      <w:r>
        <w:rPr>
          <w:rFonts w:ascii="Times New Roman" w:hAnsi="Times New Roman"/>
          <w:b w:val="0"/>
          <w:sz w:val="24"/>
        </w:rPr>
        <w:t>Figure 5.4  “My Reports” — Application/Status Tracking</w:t>
        <w:tab/>
      </w:r>
      <w:r>
        <w:fldChar w:fldCharType="begin"/>
        <w:instrText xml:space="preserve"> PAGEREF fig_5_4 \h </w:instrText>
        <w:fldChar w:fldCharType="separate"/>
        <w:t>1</w:t>
        <w:fldChar w:fldCharType="end"/>
      </w:r>
    </w:p>
    <w:p>
      <w:pPr>
        <w:spacing w:after="80" w:line="312" w:lineRule="auto"/>
        <w:tabs>
          <w:tab w:val="right" w:leader="dot" w:pos="9000"/>
        </w:tabs>
      </w:pPr>
      <w:r>
        <w:rPr>
          <w:rFonts w:ascii="Times New Roman" w:hAnsi="Times New Roman"/>
          <w:b w:val="0"/>
          <w:sz w:val="24"/>
        </w:rPr>
        <w:t>Figure 5.5  Desktop View of the Public Feed</w:t>
        <w:tab/>
      </w:r>
      <w:r>
        <w:fldChar w:fldCharType="begin"/>
        <w:instrText xml:space="preserve"> PAGEREF fig_5_5 \h </w:instrText>
        <w:fldChar w:fldCharType="separate"/>
        <w:t>1</w:t>
        <w:fldChar w:fldCharType="end"/>
      </w:r>
    </w:p>
    <w:p>
      <w:pPr>
        <w:spacing w:after="80" w:line="312" w:lineRule="auto"/>
        <w:tabs>
          <w:tab w:val="right" w:leader="dot" w:pos="9000"/>
        </w:tabs>
      </w:pPr>
      <w:r>
        <w:rPr>
          <w:rFonts w:ascii="Times New Roman" w:hAnsi="Times New Roman"/>
          <w:b w:val="0"/>
          <w:sz w:val="24"/>
        </w:rPr>
        <w:t>Figure 5.6  Mobile View of the Public Feed</w:t>
        <w:tab/>
      </w:r>
      <w:r>
        <w:fldChar w:fldCharType="begin"/>
        <w:instrText xml:space="preserve"> PAGEREF fig_5_6 \h </w:instrText>
        <w:fldChar w:fldCharType="separate"/>
        <w:t>1</w:t>
        <w:fldChar w:fldCharType="end"/>
      </w:r>
    </w:p>
    <w:p>
      <w:pPr>
        <w:spacing w:after="80" w:line="312" w:lineRule="auto"/>
        <w:tabs>
          <w:tab w:val="right" w:leader="dot" w:pos="9000"/>
        </w:tabs>
      </w:pPr>
      <w:r>
        <w:rPr>
          <w:rFonts w:ascii="Times New Roman" w:hAnsi="Times New Roman"/>
          <w:b w:val="0"/>
          <w:sz w:val="24"/>
        </w:rPr>
        <w:t>Figure 6.1  Admin Dashboard — Create Staff Account</w:t>
        <w:tab/>
      </w:r>
      <w:r>
        <w:fldChar w:fldCharType="begin"/>
        <w:instrText xml:space="preserve"> PAGEREF fig_6_1 \h </w:instrText>
        <w:fldChar w:fldCharType="separate"/>
        <w:t>1</w:t>
        <w:fldChar w:fldCharType="end"/>
      </w:r>
    </w:p>
    <w:p>
      <w:pPr>
        <w:spacing w:after="80" w:line="312" w:lineRule="auto"/>
        <w:tabs>
          <w:tab w:val="right" w:leader="dot" w:pos="9000"/>
        </w:tabs>
      </w:pPr>
      <w:r>
        <w:rPr>
          <w:rFonts w:ascii="Times New Roman" w:hAnsi="Times New Roman"/>
          <w:b w:val="0"/>
          <w:sz w:val="24"/>
        </w:rPr>
        <w:t>Figure 6.2  Admin Dashboard — Existing Staff Roster</w:t>
        <w:tab/>
      </w:r>
      <w:r>
        <w:fldChar w:fldCharType="begin"/>
        <w:instrText xml:space="preserve"> PAGEREF fig_6_2 \h </w:instrText>
        <w:fldChar w:fldCharType="separate"/>
        <w:t>1</w:t>
        <w:fldChar w:fldCharType="end"/>
      </w:r>
    </w:p>
    <w:p>
      <w:pPr>
        <w:spacing w:after="80" w:line="312" w:lineRule="auto"/>
        <w:tabs>
          <w:tab w:val="right" w:leader="dot" w:pos="9000"/>
        </w:tabs>
      </w:pPr>
      <w:r>
        <w:rPr>
          <w:rFonts w:ascii="Times New Roman" w:hAnsi="Times New Roman"/>
          <w:b w:val="0"/>
          <w:sz w:val="24"/>
        </w:rPr>
        <w:t>Figure 6.3  Staff Dashboard — Reviewing an Assigned Report</w:t>
        <w:tab/>
      </w:r>
      <w:r>
        <w:fldChar w:fldCharType="begin"/>
        <w:instrText xml:space="preserve"> PAGEREF fig_6_3 \h </w:instrText>
        <w:fldChar w:fldCharType="separate"/>
        <w:t>1</w:t>
        <w:fldChar w:fldCharType="end"/>
      </w:r>
    </w:p>
    <w:p>
      <w:pPr>
        <w:spacing w:after="80" w:line="312" w:lineRule="auto"/>
        <w:tabs>
          <w:tab w:val="right" w:leader="dot" w:pos="9000"/>
        </w:tabs>
      </w:pPr>
      <w:r>
        <w:rPr>
          <w:rFonts w:ascii="Times New Roman" w:hAnsi="Times New Roman"/>
          <w:b w:val="0"/>
          <w:sz w:val="24"/>
        </w:rPr>
        <w:t>Figure 6.4  Category + Ward Auto-Routing &amp; Admin Override Workflow</w:t>
        <w:tab/>
      </w:r>
      <w:r>
        <w:fldChar w:fldCharType="begin"/>
        <w:instrText xml:space="preserve"> PAGEREF fig_6_4 \h </w:instrText>
        <w:fldChar w:fldCharType="separate"/>
        <w:t>1</w:t>
        <w:fldChar w:fldCharType="end"/>
      </w:r>
    </w:p>
    <w:p>
      <w:pPr>
        <w:spacing w:after="80" w:line="312" w:lineRule="auto"/>
        <w:tabs>
          <w:tab w:val="right" w:leader="dot" w:pos="9000"/>
        </w:tabs>
      </w:pPr>
      <w:r>
        <w:rPr>
          <w:rFonts w:ascii="Times New Roman" w:hAnsi="Times New Roman"/>
          <w:b w:val="0"/>
          <w:sz w:val="24"/>
        </w:rPr>
        <w:t>Figure 8.1  Deployment Architecture of the Reporting System</w:t>
        <w:tab/>
      </w:r>
      <w:r>
        <w:fldChar w:fldCharType="begin"/>
        <w:instrText xml:space="preserve"> PAGEREF fig_8_1 \h </w:instrText>
        <w:fldChar w:fldCharType="separate"/>
        <w:t>1</w:t>
        <w:fldChar w:fldCharType="end"/>
      </w:r>
    </w:p>
    <w:p>
      <w:pPr>
        <w:pStyle w:val="Heading1"/>
      </w:pPr>
      <w:r>
        <w:t>LIST OF TABLES</w:t>
      </w:r>
    </w:p>
    <w:p>
      <w:pPr>
        <w:spacing w:after="80" w:line="312" w:lineRule="auto"/>
        <w:tabs>
          <w:tab w:val="right" w:leader="dot" w:pos="9000"/>
        </w:tabs>
      </w:pPr>
      <w:r>
        <w:rPr>
          <w:rFonts w:ascii="Times New Roman" w:hAnsi="Times New Roman"/>
          <w:b w:val="0"/>
          <w:sz w:val="24"/>
        </w:rPr>
        <w:t>Table 1.1  Comparative Analysis of E-Governance Portals</w:t>
        <w:tab/>
      </w:r>
      <w:r>
        <w:fldChar w:fldCharType="begin"/>
        <w:instrText xml:space="preserve"> PAGEREF tbl_1_1 \h </w:instrText>
        <w:fldChar w:fldCharType="separate"/>
        <w:t>1</w:t>
        <w:fldChar w:fldCharType="end"/>
      </w:r>
    </w:p>
    <w:p>
      <w:pPr>
        <w:spacing w:after="80" w:line="312" w:lineRule="auto"/>
        <w:tabs>
          <w:tab w:val="right" w:leader="dot" w:pos="9000"/>
        </w:tabs>
      </w:pPr>
      <w:r>
        <w:rPr>
          <w:rFonts w:ascii="Times New Roman" w:hAnsi="Times New Roman"/>
          <w:b w:val="0"/>
          <w:sz w:val="24"/>
        </w:rPr>
        <w:t>Table 2.1  Actors Identified</w:t>
        <w:tab/>
      </w:r>
      <w:r>
        <w:fldChar w:fldCharType="begin"/>
        <w:instrText xml:space="preserve"> PAGEREF tbl_2_1 \h </w:instrText>
        <w:fldChar w:fldCharType="separate"/>
        <w:t>1</w:t>
        <w:fldChar w:fldCharType="end"/>
      </w:r>
    </w:p>
    <w:p>
      <w:pPr>
        <w:spacing w:after="80" w:line="312" w:lineRule="auto"/>
        <w:tabs>
          <w:tab w:val="right" w:leader="dot" w:pos="9000"/>
        </w:tabs>
      </w:pPr>
      <w:r>
        <w:rPr>
          <w:rFonts w:ascii="Times New Roman" w:hAnsi="Times New Roman"/>
          <w:b w:val="0"/>
          <w:sz w:val="24"/>
        </w:rPr>
        <w:t>Table 3.1  Database Tables</w:t>
        <w:tab/>
      </w:r>
      <w:r>
        <w:fldChar w:fldCharType="begin"/>
        <w:instrText xml:space="preserve"> PAGEREF tbl_3_1 \h </w:instrText>
        <w:fldChar w:fldCharType="separate"/>
        <w:t>1</w:t>
        <w:fldChar w:fldCharType="end"/>
      </w:r>
    </w:p>
    <w:p>
      <w:pPr>
        <w:spacing w:after="80" w:line="312" w:lineRule="auto"/>
        <w:tabs>
          <w:tab w:val="right" w:leader="dot" w:pos="9000"/>
        </w:tabs>
      </w:pPr>
      <w:r>
        <w:rPr>
          <w:rFonts w:ascii="Times New Roman" w:hAnsi="Times New Roman"/>
          <w:b w:val="0"/>
          <w:sz w:val="24"/>
        </w:rPr>
        <w:t>Table 3.2  API Endpoints and Their Description</w:t>
        <w:tab/>
      </w:r>
      <w:r>
        <w:fldChar w:fldCharType="begin"/>
        <w:instrText xml:space="preserve"> PAGEREF tbl_3_2 \h </w:instrText>
        <w:fldChar w:fldCharType="separate"/>
        <w:t>1</w:t>
        <w:fldChar w:fldCharType="end"/>
      </w:r>
    </w:p>
    <w:p>
      <w:pPr>
        <w:spacing w:after="80" w:line="312" w:lineRule="auto"/>
        <w:tabs>
          <w:tab w:val="right" w:leader="dot" w:pos="9000"/>
        </w:tabs>
      </w:pPr>
      <w:r>
        <w:rPr>
          <w:rFonts w:ascii="Times New Roman" w:hAnsi="Times New Roman"/>
          <w:b w:val="0"/>
          <w:sz w:val="24"/>
        </w:rPr>
        <w:t>Table 4.1  Role-Based Access Control (RBAC) Matrix</w:t>
        <w:tab/>
      </w:r>
      <w:r>
        <w:fldChar w:fldCharType="begin"/>
        <w:instrText xml:space="preserve"> PAGEREF tbl_4_1 \h </w:instrText>
        <w:fldChar w:fldCharType="separate"/>
        <w:t>1</w:t>
        <w:fldChar w:fldCharType="end"/>
      </w:r>
    </w:p>
    <w:p>
      <w:pPr>
        <w:spacing w:after="80" w:line="312" w:lineRule="auto"/>
        <w:tabs>
          <w:tab w:val="right" w:leader="dot" w:pos="9000"/>
        </w:tabs>
      </w:pPr>
      <w:r>
        <w:rPr>
          <w:rFonts w:ascii="Times New Roman" w:hAnsi="Times New Roman"/>
          <w:b w:val="0"/>
          <w:sz w:val="24"/>
        </w:rPr>
        <w:t>Table 4.2  Sample Security Test Cases</w:t>
        <w:tab/>
      </w:r>
      <w:r>
        <w:fldChar w:fldCharType="begin"/>
        <w:instrText xml:space="preserve"> PAGEREF tbl_4_2 \h </w:instrText>
        <w:fldChar w:fldCharType="separate"/>
        <w:t>1</w:t>
        <w:fldChar w:fldCharType="end"/>
      </w:r>
    </w:p>
    <w:p>
      <w:pPr>
        <w:spacing w:after="80" w:line="312" w:lineRule="auto"/>
        <w:tabs>
          <w:tab w:val="right" w:leader="dot" w:pos="9000"/>
        </w:tabs>
      </w:pPr>
      <w:r>
        <w:rPr>
          <w:rFonts w:ascii="Times New Roman" w:hAnsi="Times New Roman"/>
          <w:b w:val="0"/>
          <w:sz w:val="24"/>
        </w:rPr>
        <w:t>Table 5.1  Integration of the Citizen Web Interface with Backend APIs</w:t>
        <w:tab/>
      </w:r>
      <w:r>
        <w:fldChar w:fldCharType="begin"/>
        <w:instrText xml:space="preserve"> PAGEREF tbl_5_1 \h </w:instrText>
        <w:fldChar w:fldCharType="separate"/>
        <w:t>1</w:t>
        <w:fldChar w:fldCharType="end"/>
      </w:r>
    </w:p>
    <w:p>
      <w:pPr>
        <w:spacing w:after="80" w:line="312" w:lineRule="auto"/>
        <w:tabs>
          <w:tab w:val="right" w:leader="dot" w:pos="9000"/>
        </w:tabs>
      </w:pPr>
      <w:r>
        <w:rPr>
          <w:rFonts w:ascii="Times New Roman" w:hAnsi="Times New Roman"/>
          <w:b w:val="0"/>
          <w:sz w:val="24"/>
        </w:rPr>
        <w:t>Table 5.2  Test Cases for the End-to-End Citizen Submission Flow</w:t>
        <w:tab/>
      </w:r>
      <w:r>
        <w:fldChar w:fldCharType="begin"/>
        <w:instrText xml:space="preserve"> PAGEREF tbl_5_2 \h </w:instrText>
        <w:fldChar w:fldCharType="separate"/>
        <w:t>1</w:t>
        <w:fldChar w:fldCharType="end"/>
      </w:r>
    </w:p>
    <w:p>
      <w:pPr>
        <w:spacing w:after="80" w:line="312" w:lineRule="auto"/>
        <w:tabs>
          <w:tab w:val="right" w:leader="dot" w:pos="9000"/>
        </w:tabs>
      </w:pPr>
      <w:r>
        <w:rPr>
          <w:rFonts w:ascii="Times New Roman" w:hAnsi="Times New Roman"/>
          <w:b w:val="0"/>
          <w:sz w:val="24"/>
        </w:rPr>
        <w:t>Table 6.1  Sample Status-Log (Audit Trail) Entries</w:t>
        <w:tab/>
      </w:r>
      <w:r>
        <w:fldChar w:fldCharType="begin"/>
        <w:instrText xml:space="preserve"> PAGEREF tbl_6_1 \h </w:instrText>
        <w:fldChar w:fldCharType="separate"/>
        <w:t>1</w:t>
        <w:fldChar w:fldCharType="end"/>
      </w:r>
    </w:p>
    <w:p>
      <w:pPr>
        <w:spacing w:after="80" w:line="312" w:lineRule="auto"/>
        <w:tabs>
          <w:tab w:val="right" w:leader="dot" w:pos="9000"/>
        </w:tabs>
      </w:pPr>
      <w:r>
        <w:rPr>
          <w:rFonts w:ascii="Times New Roman" w:hAnsi="Times New Roman"/>
          <w:b w:val="0"/>
          <w:sz w:val="24"/>
        </w:rPr>
        <w:t>Table 7.1  Security Mechanisms Implemented</w:t>
        <w:tab/>
      </w:r>
      <w:r>
        <w:fldChar w:fldCharType="begin"/>
        <w:instrText xml:space="preserve"> PAGEREF tbl_7_1 \h </w:instrText>
        <w:fldChar w:fldCharType="separate"/>
        <w:t>1</w:t>
        <w:fldChar w:fldCharType="end"/>
      </w:r>
    </w:p>
    <w:p>
      <w:pPr>
        <w:spacing w:after="80" w:line="312" w:lineRule="auto"/>
        <w:tabs>
          <w:tab w:val="right" w:leader="dot" w:pos="9000"/>
        </w:tabs>
      </w:pPr>
      <w:r>
        <w:rPr>
          <w:rFonts w:ascii="Times New Roman" w:hAnsi="Times New Roman"/>
          <w:b w:val="0"/>
          <w:sz w:val="24"/>
        </w:rPr>
        <w:t>Table 8.1  Deployment Platform Configuration</w:t>
        <w:tab/>
      </w:r>
      <w:r>
        <w:fldChar w:fldCharType="begin"/>
        <w:instrText xml:space="preserve"> PAGEREF tbl_8_1 \h </w:instrText>
        <w:fldChar w:fldCharType="separate"/>
        <w:t>1</w:t>
        <w:fldChar w:fldCharType="end"/>
      </w:r>
    </w:p>
    <w:p>
      <w:pPr>
        <w:spacing w:after="80" w:line="312" w:lineRule="auto"/>
        <w:tabs>
          <w:tab w:val="right" w:leader="dot" w:pos="9000"/>
        </w:tabs>
      </w:pPr>
      <w:r>
        <w:rPr>
          <w:rFonts w:ascii="Times New Roman" w:hAnsi="Times New Roman"/>
          <w:b w:val="0"/>
          <w:sz w:val="24"/>
        </w:rPr>
        <w:t>Table 9.1  Summary of Unit Test Cases</w:t>
        <w:tab/>
      </w:r>
      <w:r>
        <w:fldChar w:fldCharType="begin"/>
        <w:instrText xml:space="preserve"> PAGEREF tbl_9_1 \h </w:instrText>
        <w:fldChar w:fldCharType="separate"/>
        <w:t>1</w:t>
        <w:fldChar w:fldCharType="end"/>
      </w:r>
    </w:p>
    <w:p>
      <w:pPr>
        <w:spacing w:after="80" w:line="312" w:lineRule="auto"/>
        <w:tabs>
          <w:tab w:val="right" w:leader="dot" w:pos="9000"/>
        </w:tabs>
      </w:pPr>
      <w:r>
        <w:rPr>
          <w:rFonts w:ascii="Times New Roman" w:hAnsi="Times New Roman"/>
          <w:b w:val="0"/>
          <w:sz w:val="24"/>
        </w:rPr>
        <w:t>Table 9.2  Summary of System Test Cases</w:t>
        <w:tab/>
      </w:r>
      <w:r>
        <w:fldChar w:fldCharType="begin"/>
        <w:instrText xml:space="preserve"> PAGEREF tbl_9_2 \h </w:instrText>
        <w:fldChar w:fldCharType="separate"/>
        <w:t>1</w:t>
        <w:fldChar w:fldCharType="end"/>
      </w:r>
    </w:p>
    <w:p>
      <w:pPr>
        <w:spacing w:after="80" w:line="312" w:lineRule="auto"/>
        <w:tabs>
          <w:tab w:val="right" w:leader="dot" w:pos="9000"/>
        </w:tabs>
      </w:pPr>
      <w:r>
        <w:rPr>
          <w:rFonts w:ascii="Times New Roman" w:hAnsi="Times New Roman"/>
          <w:b w:val="0"/>
          <w:sz w:val="24"/>
        </w:rPr>
        <w:t>Table 9.3  End-to-End Workflow Test Results</w:t>
        <w:tab/>
      </w:r>
      <w:r>
        <w:fldChar w:fldCharType="begin"/>
        <w:instrText xml:space="preserve"> PAGEREF tbl_9_3 \h </w:instrText>
        <w:fldChar w:fldCharType="separate"/>
        <w:t>1</w:t>
        <w:fldChar w:fldCharType="end"/>
      </w:r>
    </w:p>
    <w:p>
      <w:pPr>
        <w:spacing w:after="80" w:line="312" w:lineRule="auto"/>
        <w:tabs>
          <w:tab w:val="right" w:leader="dot" w:pos="9000"/>
        </w:tabs>
      </w:pPr>
      <w:r>
        <w:rPr>
          <w:rFonts w:ascii="Times New Roman" w:hAnsi="Times New Roman"/>
          <w:b w:val="0"/>
          <w:sz w:val="24"/>
        </w:rPr>
        <w:t>Table 9.4  Security Test Results</w:t>
        <w:tab/>
      </w:r>
      <w:r>
        <w:fldChar w:fldCharType="begin"/>
        <w:instrText xml:space="preserve"> PAGEREF tbl_9_4 \h </w:instrText>
        <w:fldChar w:fldCharType="separate"/>
        <w:t>1</w:t>
        <w:fldChar w:fldCharType="end"/>
      </w:r>
    </w:p>
    <w:p>
      <w:pPr>
        <w:spacing w:after="80" w:line="312" w:lineRule="auto"/>
        <w:tabs>
          <w:tab w:val="right" w:leader="dot" w:pos="9000"/>
        </w:tabs>
      </w:pPr>
      <w:r>
        <w:rPr>
          <w:rFonts w:ascii="Times New Roman" w:hAnsi="Times New Roman"/>
          <w:b w:val="0"/>
          <w:sz w:val="24"/>
        </w:rPr>
        <w:t>Table 10.1  Challenges Faced and Resolutions</w:t>
        <w:tab/>
      </w:r>
      <w:r>
        <w:fldChar w:fldCharType="begin"/>
        <w:instrText xml:space="preserve"> PAGEREF tbl_10_1 \h </w:instrText>
        <w:fldChar w:fldCharType="separate"/>
        <w:t>1</w:t>
        <w:fldChar w:fldCharType="end"/>
      </w:r>
    </w:p>
    <w:p>
      <w:pPr>
        <w:spacing w:after="80" w:line="312" w:lineRule="auto"/>
        <w:tabs>
          <w:tab w:val="right" w:leader="dot" w:pos="9000"/>
        </w:tabs>
      </w:pPr>
      <w:r>
        <w:rPr>
          <w:rFonts w:ascii="Times New Roman" w:hAnsi="Times New Roman"/>
          <w:b w:val="0"/>
          <w:sz w:val="24"/>
        </w:rPr>
        <w:t>Table 11.1  Future Scope</w:t>
        <w:tab/>
      </w:r>
      <w:r>
        <w:fldChar w:fldCharType="begin"/>
        <w:instrText xml:space="preserve"> PAGEREF tbl_11_1 \h </w:instrText>
        <w:fldChar w:fldCharType="separate"/>
        <w:t>1</w:t>
        <w:fldChar w:fldCharType="end"/>
      </w:r>
    </w:p>
    <w:p>
      <w:pPr>
        <w:pStyle w:val="Heading1"/>
      </w:pPr>
      <w:r>
        <w:t>LIST OF ABBREVIATIONS</w:t>
      </w:r>
    </w:p>
    <w:p>
      <w:pPr>
        <w:spacing w:after="80" w:line="312" w:lineRule="auto"/>
        <w:tabs>
          <w:tab w:val="right" w:leader="dot" w:pos="9000"/>
        </w:tabs>
      </w:pPr>
      <w:r>
        <w:rPr>
          <w:rFonts w:ascii="Times New Roman" w:hAnsi="Times New Roman"/>
          <w:b w:val="0"/>
          <w:sz w:val="24"/>
        </w:rPr>
        <w:t>NIDCR</w:t>
        <w:tab/>
      </w:r>
      <w:r>
        <w:rPr>
          <w:rFonts w:ascii="Times New Roman" w:hAnsi="Times New Roman"/>
          <w:b w:val="0"/>
          <w:sz w:val="24"/>
        </w:rPr>
        <w:t>National Identity Card and Registration (Department of National ID and Civil Registration)</w:t>
      </w:r>
    </w:p>
    <w:p>
      <w:pPr>
        <w:spacing w:after="80" w:line="312" w:lineRule="auto"/>
        <w:tabs>
          <w:tab w:val="right" w:leader="dot" w:pos="9000"/>
        </w:tabs>
      </w:pPr>
      <w:r>
        <w:rPr>
          <w:rFonts w:ascii="Times New Roman" w:hAnsi="Times New Roman"/>
          <w:b w:val="0"/>
          <w:sz w:val="24"/>
        </w:rPr>
        <w:t>IRD</w:t>
        <w:tab/>
      </w:r>
      <w:r>
        <w:rPr>
          <w:rFonts w:ascii="Times New Roman" w:hAnsi="Times New Roman"/>
          <w:b w:val="0"/>
          <w:sz w:val="24"/>
        </w:rPr>
        <w:t>Inland Revenue Department</w:t>
      </w:r>
    </w:p>
    <w:p>
      <w:pPr>
        <w:spacing w:after="80" w:line="312" w:lineRule="auto"/>
        <w:tabs>
          <w:tab w:val="right" w:leader="dot" w:pos="9000"/>
        </w:tabs>
      </w:pPr>
      <w:r>
        <w:rPr>
          <w:rFonts w:ascii="Times New Roman" w:hAnsi="Times New Roman"/>
          <w:b w:val="0"/>
          <w:sz w:val="24"/>
        </w:rPr>
        <w:t>HTML</w:t>
        <w:tab/>
      </w:r>
      <w:r>
        <w:rPr>
          <w:rFonts w:ascii="Times New Roman" w:hAnsi="Times New Roman"/>
          <w:b w:val="0"/>
          <w:sz w:val="24"/>
        </w:rPr>
        <w:t>Hypertext Markup Language</w:t>
      </w:r>
    </w:p>
    <w:p>
      <w:pPr>
        <w:spacing w:after="80" w:line="312" w:lineRule="auto"/>
        <w:tabs>
          <w:tab w:val="right" w:leader="dot" w:pos="9000"/>
        </w:tabs>
      </w:pPr>
      <w:r>
        <w:rPr>
          <w:rFonts w:ascii="Times New Roman" w:hAnsi="Times New Roman"/>
          <w:b w:val="0"/>
          <w:sz w:val="24"/>
        </w:rPr>
        <w:t>CSS</w:t>
        <w:tab/>
      </w:r>
      <w:r>
        <w:rPr>
          <w:rFonts w:ascii="Times New Roman" w:hAnsi="Times New Roman"/>
          <w:b w:val="0"/>
          <w:sz w:val="24"/>
        </w:rPr>
        <w:t>Cascading Style Sheets</w:t>
      </w:r>
    </w:p>
    <w:p>
      <w:pPr>
        <w:spacing w:after="80" w:line="312" w:lineRule="auto"/>
        <w:tabs>
          <w:tab w:val="right" w:leader="dot" w:pos="9000"/>
        </w:tabs>
      </w:pPr>
      <w:r>
        <w:rPr>
          <w:rFonts w:ascii="Times New Roman" w:hAnsi="Times New Roman"/>
          <w:b w:val="0"/>
          <w:sz w:val="24"/>
        </w:rPr>
        <w:t>JS</w:t>
        <w:tab/>
      </w:r>
      <w:r>
        <w:rPr>
          <w:rFonts w:ascii="Times New Roman" w:hAnsi="Times New Roman"/>
          <w:b w:val="0"/>
          <w:sz w:val="24"/>
        </w:rPr>
        <w:t>JavaScript</w:t>
      </w:r>
    </w:p>
    <w:p>
      <w:pPr>
        <w:spacing w:after="80" w:line="312" w:lineRule="auto"/>
        <w:tabs>
          <w:tab w:val="right" w:leader="dot" w:pos="9000"/>
        </w:tabs>
      </w:pPr>
      <w:r>
        <w:rPr>
          <w:rFonts w:ascii="Times New Roman" w:hAnsi="Times New Roman"/>
          <w:b w:val="0"/>
          <w:sz w:val="24"/>
        </w:rPr>
        <w:t>API</w:t>
        <w:tab/>
      </w:r>
      <w:r>
        <w:rPr>
          <w:rFonts w:ascii="Times New Roman" w:hAnsi="Times New Roman"/>
          <w:b w:val="0"/>
          <w:sz w:val="24"/>
        </w:rPr>
        <w:t>Application Programming Interface</w:t>
      </w:r>
    </w:p>
    <w:p>
      <w:pPr>
        <w:spacing w:after="80" w:line="312" w:lineRule="auto"/>
        <w:tabs>
          <w:tab w:val="right" w:leader="dot" w:pos="9000"/>
        </w:tabs>
      </w:pPr>
      <w:r>
        <w:rPr>
          <w:rFonts w:ascii="Times New Roman" w:hAnsi="Times New Roman"/>
          <w:b w:val="0"/>
          <w:sz w:val="24"/>
        </w:rPr>
        <w:t>REST</w:t>
        <w:tab/>
      </w:r>
      <w:r>
        <w:rPr>
          <w:rFonts w:ascii="Times New Roman" w:hAnsi="Times New Roman"/>
          <w:b w:val="0"/>
          <w:sz w:val="24"/>
        </w:rPr>
        <w:t>Representational State Transfer</w:t>
      </w:r>
    </w:p>
    <w:p>
      <w:pPr>
        <w:spacing w:after="80" w:line="312" w:lineRule="auto"/>
        <w:tabs>
          <w:tab w:val="right" w:leader="dot" w:pos="9000"/>
        </w:tabs>
      </w:pPr>
      <w:r>
        <w:rPr>
          <w:rFonts w:ascii="Times New Roman" w:hAnsi="Times New Roman"/>
          <w:b w:val="0"/>
          <w:sz w:val="24"/>
        </w:rPr>
        <w:t>JWT</w:t>
        <w:tab/>
      </w:r>
      <w:r>
        <w:rPr>
          <w:rFonts w:ascii="Times New Roman" w:hAnsi="Times New Roman"/>
          <w:b w:val="0"/>
          <w:sz w:val="24"/>
        </w:rPr>
        <w:t>JSON Web Token</w:t>
      </w:r>
    </w:p>
    <w:p>
      <w:pPr>
        <w:spacing w:after="80" w:line="312" w:lineRule="auto"/>
        <w:tabs>
          <w:tab w:val="right" w:leader="dot" w:pos="9000"/>
        </w:tabs>
      </w:pPr>
      <w:r>
        <w:rPr>
          <w:rFonts w:ascii="Times New Roman" w:hAnsi="Times New Roman"/>
          <w:b w:val="0"/>
          <w:sz w:val="24"/>
        </w:rPr>
        <w:t>ORM</w:t>
        <w:tab/>
      </w:r>
      <w:r>
        <w:rPr>
          <w:rFonts w:ascii="Times New Roman" w:hAnsi="Times New Roman"/>
          <w:b w:val="0"/>
          <w:sz w:val="24"/>
        </w:rPr>
        <w:t>Object-Relational Mapping</w:t>
      </w:r>
    </w:p>
    <w:p>
      <w:pPr>
        <w:spacing w:after="80" w:line="312" w:lineRule="auto"/>
        <w:tabs>
          <w:tab w:val="right" w:leader="dot" w:pos="9000"/>
        </w:tabs>
      </w:pPr>
      <w:r>
        <w:rPr>
          <w:rFonts w:ascii="Times New Roman" w:hAnsi="Times New Roman"/>
          <w:b w:val="0"/>
          <w:sz w:val="24"/>
        </w:rPr>
        <w:t>SQL</w:t>
        <w:tab/>
      </w:r>
      <w:r>
        <w:rPr>
          <w:rFonts w:ascii="Times New Roman" w:hAnsi="Times New Roman"/>
          <w:b w:val="0"/>
          <w:sz w:val="24"/>
        </w:rPr>
        <w:t>Structured Query Language</w:t>
      </w:r>
    </w:p>
    <w:p>
      <w:pPr>
        <w:spacing w:after="80" w:line="312" w:lineRule="auto"/>
        <w:tabs>
          <w:tab w:val="right" w:leader="dot" w:pos="9000"/>
        </w:tabs>
      </w:pPr>
      <w:r>
        <w:rPr>
          <w:rFonts w:ascii="Times New Roman" w:hAnsi="Times New Roman"/>
          <w:b w:val="0"/>
          <w:sz w:val="24"/>
        </w:rPr>
        <w:t>DFD</w:t>
        <w:tab/>
      </w:r>
      <w:r>
        <w:rPr>
          <w:rFonts w:ascii="Times New Roman" w:hAnsi="Times New Roman"/>
          <w:b w:val="0"/>
          <w:sz w:val="24"/>
        </w:rPr>
        <w:t>Data Flow Diagram</w:t>
      </w:r>
    </w:p>
    <w:p>
      <w:pPr>
        <w:spacing w:after="80" w:line="312" w:lineRule="auto"/>
        <w:tabs>
          <w:tab w:val="right" w:leader="dot" w:pos="9000"/>
        </w:tabs>
      </w:pPr>
      <w:r>
        <w:rPr>
          <w:rFonts w:ascii="Times New Roman" w:hAnsi="Times New Roman"/>
          <w:b w:val="0"/>
          <w:sz w:val="24"/>
        </w:rPr>
        <w:t>ER</w:t>
        <w:tab/>
      </w:r>
      <w:r>
        <w:rPr>
          <w:rFonts w:ascii="Times New Roman" w:hAnsi="Times New Roman"/>
          <w:b w:val="0"/>
          <w:sz w:val="24"/>
        </w:rPr>
        <w:t>Entity-Relationship</w:t>
      </w:r>
    </w:p>
    <w:p>
      <w:pPr>
        <w:spacing w:after="80" w:line="312" w:lineRule="auto"/>
        <w:tabs>
          <w:tab w:val="right" w:leader="dot" w:pos="9000"/>
        </w:tabs>
      </w:pPr>
      <w:r>
        <w:rPr>
          <w:rFonts w:ascii="Times New Roman" w:hAnsi="Times New Roman"/>
          <w:b w:val="0"/>
          <w:sz w:val="24"/>
        </w:rPr>
        <w:t>HTTP / HTTPS</w:t>
        <w:tab/>
      </w:r>
      <w:r>
        <w:rPr>
          <w:rFonts w:ascii="Times New Roman" w:hAnsi="Times New Roman"/>
          <w:b w:val="0"/>
          <w:sz w:val="24"/>
        </w:rPr>
        <w:t>Hypertext Transfer Protocol (Secure)</w:t>
      </w:r>
    </w:p>
    <w:p>
      <w:pPr>
        <w:spacing w:after="80" w:line="312" w:lineRule="auto"/>
        <w:tabs>
          <w:tab w:val="right" w:leader="dot" w:pos="9000"/>
        </w:tabs>
      </w:pPr>
      <w:r>
        <w:rPr>
          <w:rFonts w:ascii="Times New Roman" w:hAnsi="Times New Roman"/>
          <w:b w:val="0"/>
          <w:sz w:val="24"/>
        </w:rPr>
        <w:t>TLS / SSL</w:t>
        <w:tab/>
      </w:r>
      <w:r>
        <w:rPr>
          <w:rFonts w:ascii="Times New Roman" w:hAnsi="Times New Roman"/>
          <w:b w:val="0"/>
          <w:sz w:val="24"/>
        </w:rPr>
        <w:t>Transport Layer Security / Secure Sockets Layer</w:t>
      </w:r>
    </w:p>
    <w:p>
      <w:pPr>
        <w:spacing w:after="80" w:line="312" w:lineRule="auto"/>
        <w:tabs>
          <w:tab w:val="right" w:leader="dot" w:pos="9000"/>
        </w:tabs>
      </w:pPr>
      <w:r>
        <w:rPr>
          <w:rFonts w:ascii="Times New Roman" w:hAnsi="Times New Roman"/>
          <w:b w:val="0"/>
          <w:sz w:val="24"/>
        </w:rPr>
        <w:t>CORS</w:t>
        <w:tab/>
      </w:r>
      <w:r>
        <w:rPr>
          <w:rFonts w:ascii="Times New Roman" w:hAnsi="Times New Roman"/>
          <w:b w:val="0"/>
          <w:sz w:val="24"/>
        </w:rPr>
        <w:t>Cross-Origin Resource Sharing</w:t>
      </w:r>
    </w:p>
    <w:p>
      <w:pPr>
        <w:spacing w:after="80" w:line="312" w:lineRule="auto"/>
        <w:tabs>
          <w:tab w:val="right" w:leader="dot" w:pos="9000"/>
        </w:tabs>
      </w:pPr>
      <w:r>
        <w:rPr>
          <w:rFonts w:ascii="Times New Roman" w:hAnsi="Times New Roman"/>
          <w:b w:val="0"/>
          <w:sz w:val="24"/>
        </w:rPr>
        <w:t>XSS</w:t>
        <w:tab/>
      </w:r>
      <w:r>
        <w:rPr>
          <w:rFonts w:ascii="Times New Roman" w:hAnsi="Times New Roman"/>
          <w:b w:val="0"/>
          <w:sz w:val="24"/>
        </w:rPr>
        <w:t>Cross-Site Scripting</w:t>
      </w:r>
    </w:p>
    <w:p>
      <w:pPr>
        <w:spacing w:after="80" w:line="312" w:lineRule="auto"/>
        <w:tabs>
          <w:tab w:val="right" w:leader="dot" w:pos="9000"/>
        </w:tabs>
      </w:pPr>
      <w:r>
        <w:rPr>
          <w:rFonts w:ascii="Times New Roman" w:hAnsi="Times New Roman"/>
          <w:b w:val="0"/>
          <w:sz w:val="24"/>
        </w:rPr>
        <w:t>RBAC</w:t>
        <w:tab/>
      </w:r>
      <w:r>
        <w:rPr>
          <w:rFonts w:ascii="Times New Roman" w:hAnsi="Times New Roman"/>
          <w:b w:val="0"/>
          <w:sz w:val="24"/>
        </w:rPr>
        <w:t>Role-Based Access Control</w:t>
      </w:r>
    </w:p>
    <w:p>
      <w:pPr>
        <w:spacing w:after="80" w:line="312" w:lineRule="auto"/>
        <w:tabs>
          <w:tab w:val="right" w:leader="dot" w:pos="9000"/>
        </w:tabs>
      </w:pPr>
      <w:r>
        <w:rPr>
          <w:rFonts w:ascii="Times New Roman" w:hAnsi="Times New Roman"/>
          <w:b w:val="0"/>
          <w:sz w:val="24"/>
        </w:rPr>
        <w:t>GPS</w:t>
        <w:tab/>
      </w:r>
      <w:r>
        <w:rPr>
          <w:rFonts w:ascii="Times New Roman" w:hAnsi="Times New Roman"/>
          <w:b w:val="0"/>
          <w:sz w:val="24"/>
        </w:rPr>
        <w:t>Global Positioning System</w:t>
      </w:r>
    </w:p>
    <w:p>
      <w:pPr>
        <w:spacing w:after="80" w:line="312" w:lineRule="auto"/>
        <w:tabs>
          <w:tab w:val="right" w:leader="dot" w:pos="9000"/>
        </w:tabs>
      </w:pPr>
      <w:r>
        <w:rPr>
          <w:rFonts w:ascii="Times New Roman" w:hAnsi="Times New Roman"/>
          <w:b w:val="0"/>
          <w:sz w:val="24"/>
        </w:rPr>
        <w:t>UUID</w:t>
        <w:tab/>
      </w:r>
      <w:r>
        <w:rPr>
          <w:rFonts w:ascii="Times New Roman" w:hAnsi="Times New Roman"/>
          <w:b w:val="0"/>
          <w:sz w:val="24"/>
        </w:rPr>
        <w:t>Universally Unique Identifier</w:t>
      </w:r>
    </w:p>
    <w:p>
      <w:pPr>
        <w:spacing w:after="80" w:line="312" w:lineRule="auto"/>
        <w:tabs>
          <w:tab w:val="right" w:leader="dot" w:pos="9000"/>
        </w:tabs>
      </w:pPr>
      <w:r>
        <w:rPr>
          <w:rFonts w:ascii="Times New Roman" w:hAnsi="Times New Roman"/>
          <w:b w:val="0"/>
          <w:sz w:val="24"/>
        </w:rPr>
        <w:t>URL</w:t>
        <w:tab/>
      </w:r>
      <w:r>
        <w:rPr>
          <w:rFonts w:ascii="Times New Roman" w:hAnsi="Times New Roman"/>
          <w:b w:val="0"/>
          <w:sz w:val="24"/>
        </w:rPr>
        <w:t>Uniform Resource Locator</w:t>
      </w:r>
    </w:p>
    <w:p>
      <w:pPr>
        <w:sectPr>
          <w:footerReference w:type="default" r:id="rId11"/>
          <w:headerReference w:type="default" r:id="rId12"/>
          <w:pgSz w:w="11906" w:h="16838"/>
          <w:pgMar w:top="1440" w:right="1440" w:bottom="1440" w:left="1800" w:header="720" w:footer="720" w:gutter="0"/>
          <w:cols w:space="720"/>
          <w:docGrid w:linePitch="360"/>
          <w:pgNumType w:fmt="lowerRoman" w:start="2"/>
        </w:sectPr>
      </w:pPr>
    </w:p>
    <w:p>
      <w:pPr>
        <w:pStyle w:val="Heading1"/>
      </w:pPr>
      <w:r>
        <w:t>1  LAB 1: Survey of E-Governance Portals</w:t>
      </w:r>
    </w:p>
    <w:p>
      <w:pPr>
        <w:pStyle w:val="Heading2"/>
      </w:pPr>
      <w:r>
        <w:t>Purpose</w:t>
      </w:r>
    </w:p>
    <w:p>
      <w:pPr>
        <w:spacing w:line="360" w:lineRule="auto" w:after="120"/>
      </w:pPr>
      <w:r>
        <w:rPr>
          <w:rFonts w:ascii="Times New Roman" w:hAnsi="Times New Roman"/>
          <w:b w:val="0"/>
          <w:i w:val="0"/>
          <w:sz w:val="24"/>
        </w:rPr>
        <w:t>The purpose of this lab is to study different e-government portals of Nepal and understand how they provide digital services to citizens and businesses. This lab also helps in learning about the categories of e-government service delivery (G2C, G2B, G2E, G2G), the stages of e-government maturity, and how these portals compare against the citizen-facing e-governance service built later in this report.</w:t>
      </w:r>
    </w:p>
    <w:p>
      <w:pPr>
        <w:pStyle w:val="Heading2"/>
      </w:pPr>
      <w:r>
        <w:t>Introduction</w:t>
      </w:r>
    </w:p>
    <w:p>
      <w:pPr>
        <w:spacing w:line="360" w:lineRule="auto" w:after="120"/>
      </w:pPr>
      <w:r>
        <w:rPr>
          <w:rFonts w:ascii="Times New Roman" w:hAnsi="Times New Roman"/>
          <w:b w:val="0"/>
          <w:i w:val="0"/>
          <w:sz w:val="24"/>
        </w:rPr>
        <w:t>E-Governance is the use of information and communication technology (ICT) by government bodies to deliver services electronically. Instead of visiting an office for every transaction, citizens can access services through websites and mobile applications, which saves time, reduces paperwork, and improves transparency between government and the public [1]. For this lab, three official Government of Nepal portals were surveyed and classified by e-government category, maturity stage, and service-delivery model.</w:t>
      </w:r>
    </w:p>
    <w:p>
      <w:pPr>
        <w:pStyle w:val="Heading2"/>
      </w:pPr>
      <w:r>
        <w:t>Government Portal 1: Department of National ID and Civil Registration (NIDCR)</w:t>
      </w:r>
    </w:p>
    <w:p>
      <w:pPr>
        <w:spacing w:line="360" w:lineRule="auto" w:after="120"/>
      </w:pPr>
      <w:r>
        <w:rPr>
          <w:rFonts w:ascii="Times New Roman" w:hAnsi="Times New Roman"/>
          <w:b/>
          <w:i w:val="0"/>
          <w:sz w:val="24"/>
        </w:rPr>
        <w:t xml:space="preserve">Website: </w:t>
      </w:r>
      <w:r>
        <w:rPr>
          <w:rFonts w:ascii="Times New Roman" w:hAnsi="Times New Roman"/>
          <w:b w:val="0"/>
          <w:i w:val="0"/>
          <w:sz w:val="24"/>
        </w:rPr>
        <w:t>https://donidcr.gov.np</w:t>
      </w:r>
    </w:p>
    <w:p>
      <w:pPr>
        <w:spacing w:line="360" w:lineRule="auto" w:after="120"/>
      </w:pPr>
      <w:r>
        <w:rPr>
          <w:rFonts w:ascii="Times New Roman" w:hAnsi="Times New Roman"/>
          <w:b w:val="0"/>
          <w:i w:val="0"/>
          <w:sz w:val="24"/>
        </w:rPr>
        <w:t>The Department of National ID and Civil Registration, under the Ministry of Home Affairs, issues the National Identity Card and manages civil registration records (birth, death, marriage, migration) for citizens of Nepal. Its portal is the main access point for checking National ID status, applying for civil-registration events online, and reaching related social-security services.</w:t>
      </w:r>
    </w:p>
    <w:p>
      <w:pPr>
        <w:pStyle w:val="Heading3"/>
      </w:pPr>
      <w:r>
        <w:t>Main Services</w:t>
      </w:r>
    </w:p>
    <w:p>
      <w:pPr>
        <w:pStyle w:val="ListBullet"/>
        <w:spacing w:line="360" w:lineRule="auto" w:after="80"/>
      </w:pPr>
      <w:r>
        <w:rPr>
          <w:rFonts w:ascii="Times New Roman" w:hAnsi="Times New Roman"/>
          <w:sz w:val="24"/>
        </w:rPr>
        <w:t>National Identity Card enrolment and status</w:t>
      </w:r>
    </w:p>
    <w:p>
      <w:pPr>
        <w:pStyle w:val="ListBullet"/>
        <w:spacing w:line="360" w:lineRule="auto" w:after="80"/>
      </w:pPr>
      <w:r>
        <w:rPr>
          <w:rFonts w:ascii="Times New Roman" w:hAnsi="Times New Roman"/>
          <w:sz w:val="24"/>
        </w:rPr>
        <w:t>Online civil-event registration (birth, death, marriage, migration)</w:t>
      </w:r>
    </w:p>
    <w:p>
      <w:pPr>
        <w:pStyle w:val="ListBullet"/>
        <w:spacing w:line="360" w:lineRule="auto" w:after="80"/>
      </w:pPr>
      <w:r>
        <w:rPr>
          <w:rFonts w:ascii="Times New Roman" w:hAnsi="Times New Roman"/>
          <w:sz w:val="24"/>
        </w:rPr>
        <w:t>National ID Search</w:t>
      </w:r>
    </w:p>
    <w:p>
      <w:pPr>
        <w:pStyle w:val="ListBullet"/>
        <w:spacing w:line="360" w:lineRule="auto" w:after="80"/>
      </w:pPr>
      <w:r>
        <w:rPr>
          <w:rFonts w:ascii="Times New Roman" w:hAnsi="Times New Roman"/>
          <w:sz w:val="24"/>
        </w:rPr>
        <w:t>Social security registration</w:t>
      </w:r>
    </w:p>
    <w:p>
      <w:pPr>
        <w:pStyle w:val="Heading3"/>
      </w:pPr>
      <w:r>
        <w:t>E-Government Category</w:t>
      </w:r>
    </w:p>
    <w:p>
      <w:pPr>
        <w:pStyle w:val="ListBullet"/>
        <w:spacing w:line="360" w:lineRule="auto" w:after="80"/>
      </w:pPr>
      <w:r>
        <w:rPr>
          <w:rFonts w:ascii="Times New Roman" w:hAnsi="Times New Roman"/>
          <w:sz w:val="24"/>
        </w:rPr>
        <w:t>Government to Citizen (G2C) — services are aimed directly at individual citizens.</w:t>
      </w:r>
    </w:p>
    <w:p>
      <w:pPr>
        <w:pStyle w:val="Heading3"/>
      </w:pPr>
      <w:r>
        <w:t>Stage of E-Government</w:t>
      </w:r>
    </w:p>
    <w:p>
      <w:pPr>
        <w:pStyle w:val="ListBullet"/>
        <w:spacing w:line="360" w:lineRule="auto" w:after="80"/>
      </w:pPr>
      <w:r>
        <w:rPr>
          <w:rFonts w:ascii="Times New Roman" w:hAnsi="Times New Roman"/>
          <w:sz w:val="24"/>
        </w:rPr>
        <w:t>Transaction Stage — citizens can submit civil-registration requests and check application status online instead of visiting an office for every step.</w:t>
      </w:r>
    </w:p>
    <w:p>
      <w:pPr>
        <w:spacing w:before="120"/>
        <w:jc w:val="center"/>
      </w:pPr>
      <w:r>
        <w:drawing>
          <wp:inline xmlns:a="http://schemas.openxmlformats.org/drawingml/2006/main" xmlns:pic="http://schemas.openxmlformats.org/drawingml/2006/picture">
            <wp:extent cx="2194560" cy="3922529"/>
            <wp:docPr id="2" name="Picture 2"/>
            <wp:cNvGraphicFramePr>
              <a:graphicFrameLocks noChangeAspect="1"/>
            </wp:cNvGraphicFramePr>
            <a:graphic>
              <a:graphicData uri="http://schemas.openxmlformats.org/drawingml/2006/picture">
                <pic:pic>
                  <pic:nvPicPr>
                    <pic:cNvPr id="0" name="1.png"/>
                    <pic:cNvPicPr/>
                  </pic:nvPicPr>
                  <pic:blipFill>
                    <a:blip r:embed="rId15"/>
                    <a:stretch>
                      <a:fillRect/>
                    </a:stretch>
                  </pic:blipFill>
                  <pic:spPr>
                    <a:xfrm>
                      <a:off x="0" y="0"/>
                      <a:ext cx="2194560" cy="3922529"/>
                    </a:xfrm>
                    <a:prstGeom prst="rect"/>
                  </pic:spPr>
                </pic:pic>
              </a:graphicData>
            </a:graphic>
          </wp:inline>
        </w:drawing>
      </w:r>
    </w:p>
    <w:p>
      <w:bookmarkStart w:id="1001" w:name="fig_1_1"/>
      <w:pPr>
        <w:pStyle w:val="ReportCaption"/>
      </w:pPr>
      <w:bookmarkEnd w:id="1001"/>
      <w:r>
        <w:rPr>
          <w:rFonts w:ascii="Times New Roman" w:hAnsi="Times New Roman"/>
          <w:b/>
          <w:sz w:val="24"/>
        </w:rPr>
        <w:t>Figure 1.1  Home Page of the NIDCR Portal</w:t>
      </w:r>
    </w:p>
    <w:p>
      <w:pPr>
        <w:spacing w:before="120"/>
        <w:jc w:val="center"/>
      </w:pPr>
      <w:r>
        <w:drawing>
          <wp:inline xmlns:a="http://schemas.openxmlformats.org/drawingml/2006/main" xmlns:pic="http://schemas.openxmlformats.org/drawingml/2006/picture">
            <wp:extent cx="2194560" cy="3922529"/>
            <wp:docPr id="3" name="Picture 3"/>
            <wp:cNvGraphicFramePr>
              <a:graphicFrameLocks noChangeAspect="1"/>
            </wp:cNvGraphicFramePr>
            <a:graphic>
              <a:graphicData uri="http://schemas.openxmlformats.org/drawingml/2006/picture">
                <pic:pic>
                  <pic:nvPicPr>
                    <pic:cNvPr id="0" name="2.png"/>
                    <pic:cNvPicPr/>
                  </pic:nvPicPr>
                  <pic:blipFill>
                    <a:blip r:embed="rId16"/>
                    <a:stretch>
                      <a:fillRect/>
                    </a:stretch>
                  </pic:blipFill>
                  <pic:spPr>
                    <a:xfrm>
                      <a:off x="0" y="0"/>
                      <a:ext cx="2194560" cy="3922529"/>
                    </a:xfrm>
                    <a:prstGeom prst="rect"/>
                  </pic:spPr>
                </pic:pic>
              </a:graphicData>
            </a:graphic>
          </wp:inline>
        </w:drawing>
      </w:r>
    </w:p>
    <w:p>
      <w:bookmarkStart w:id="1002" w:name="fig_1_2"/>
      <w:pPr>
        <w:pStyle w:val="ReportCaption"/>
      </w:pPr>
      <w:bookmarkEnd w:id="1002"/>
      <w:r>
        <w:rPr>
          <w:rFonts w:ascii="Times New Roman" w:hAnsi="Times New Roman"/>
          <w:b/>
          <w:sz w:val="24"/>
        </w:rPr>
        <w:t>Figure 1.2  Online Services / Notice Page of the NIDCR Portal</w:t>
      </w:r>
    </w:p>
    <w:p>
      <w:pPr>
        <w:spacing w:line="360" w:lineRule="auto" w:after="120"/>
      </w:pPr>
      <w:r>
        <w:rPr>
          <w:rFonts w:ascii="Times New Roman" w:hAnsi="Times New Roman"/>
          <w:b w:val="0"/>
          <w:i w:val="0"/>
          <w:sz w:val="24"/>
        </w:rPr>
        <w:t>Observation: The NIDCR portal centralizes identity and civil-registration services that previously required a physical visit to a District Administration Office or ward office, shortening the path from application to a trackable status.</w:t>
      </w:r>
    </w:p>
    <w:p>
      <w:pPr>
        <w:pStyle w:val="Heading2"/>
      </w:pPr>
      <w:r>
        <w:t>Government Portal 2: Department of Passports</w:t>
      </w:r>
    </w:p>
    <w:p>
      <w:pPr>
        <w:spacing w:line="360" w:lineRule="auto" w:after="120"/>
      </w:pPr>
      <w:r>
        <w:rPr>
          <w:rFonts w:ascii="Times New Roman" w:hAnsi="Times New Roman"/>
          <w:b/>
          <w:i w:val="0"/>
          <w:sz w:val="24"/>
        </w:rPr>
        <w:t xml:space="preserve">Website: </w:t>
      </w:r>
      <w:r>
        <w:rPr>
          <w:rFonts w:ascii="Times New Roman" w:hAnsi="Times New Roman"/>
          <w:b w:val="0"/>
          <w:i w:val="0"/>
          <w:sz w:val="24"/>
        </w:rPr>
        <w:t>https://nepalpassport.gov.np</w:t>
      </w:r>
    </w:p>
    <w:p>
      <w:pPr>
        <w:spacing w:line="360" w:lineRule="auto" w:after="120"/>
      </w:pPr>
      <w:r>
        <w:rPr>
          <w:rFonts w:ascii="Times New Roman" w:hAnsi="Times New Roman"/>
          <w:b w:val="0"/>
          <w:i w:val="0"/>
          <w:sz w:val="24"/>
        </w:rPr>
        <w:t>The Department of Passports, established in 2068 B.S., provides online passport services for Nepali citizens. Through its website, applicants can register an account, complete the online passport application form, book an appointment slot, and track the status of an existing application [3].</w:t>
      </w:r>
    </w:p>
    <w:p>
      <w:pPr>
        <w:pStyle w:val="Heading3"/>
      </w:pPr>
      <w:r>
        <w:t>Main Services</w:t>
      </w:r>
    </w:p>
    <w:p>
      <w:pPr>
        <w:pStyle w:val="ListBullet"/>
        <w:spacing w:line="360" w:lineRule="auto" w:after="80"/>
      </w:pPr>
      <w:r>
        <w:rPr>
          <w:rFonts w:ascii="Times New Roman" w:hAnsi="Times New Roman"/>
          <w:sz w:val="24"/>
        </w:rPr>
        <w:t>Online passport application</w:t>
      </w:r>
    </w:p>
    <w:p>
      <w:pPr>
        <w:pStyle w:val="ListBullet"/>
        <w:spacing w:line="360" w:lineRule="auto" w:after="80"/>
      </w:pPr>
      <w:r>
        <w:rPr>
          <w:rFonts w:ascii="Times New Roman" w:hAnsi="Times New Roman"/>
          <w:sz w:val="24"/>
        </w:rPr>
        <w:t>Appointment booking</w:t>
      </w:r>
    </w:p>
    <w:p>
      <w:pPr>
        <w:pStyle w:val="ListBullet"/>
        <w:spacing w:line="360" w:lineRule="auto" w:after="80"/>
      </w:pPr>
      <w:r>
        <w:rPr>
          <w:rFonts w:ascii="Times New Roman" w:hAnsi="Times New Roman"/>
          <w:sz w:val="24"/>
        </w:rPr>
        <w:t>Passport status tracking</w:t>
      </w:r>
    </w:p>
    <w:p>
      <w:pPr>
        <w:pStyle w:val="ListBullet"/>
        <w:spacing w:line="360" w:lineRule="auto" w:after="80"/>
      </w:pPr>
      <w:r>
        <w:rPr>
          <w:rFonts w:ascii="Times New Roman" w:hAnsi="Times New Roman"/>
          <w:sz w:val="24"/>
        </w:rPr>
        <w:t>General passport information / FAQs</w:t>
      </w:r>
    </w:p>
    <w:p>
      <w:pPr>
        <w:pStyle w:val="Heading3"/>
      </w:pPr>
      <w:r>
        <w:t>E-Government Category</w:t>
      </w:r>
    </w:p>
    <w:p>
      <w:pPr>
        <w:pStyle w:val="ListBullet"/>
        <w:spacing w:line="360" w:lineRule="auto" w:after="80"/>
      </w:pPr>
      <w:r>
        <w:rPr>
          <w:rFonts w:ascii="Times New Roman" w:hAnsi="Times New Roman"/>
          <w:sz w:val="24"/>
        </w:rPr>
        <w:t>Government to Citizen (G2C).</w:t>
      </w:r>
    </w:p>
    <w:p>
      <w:pPr>
        <w:pStyle w:val="Heading3"/>
      </w:pPr>
      <w:r>
        <w:t>Stage of E-Government</w:t>
      </w:r>
    </w:p>
    <w:p>
      <w:pPr>
        <w:pStyle w:val="ListBullet"/>
        <w:spacing w:line="360" w:lineRule="auto" w:after="80"/>
      </w:pPr>
      <w:r>
        <w:rPr>
          <w:rFonts w:ascii="Times New Roman" w:hAnsi="Times New Roman"/>
          <w:sz w:val="24"/>
        </w:rPr>
        <w:t>Transaction Stage — citizens complete the bulk of the application before visiting the passport office only for biometric capture.</w:t>
      </w:r>
    </w:p>
    <w:p>
      <w:pPr>
        <w:spacing w:before="120"/>
        <w:jc w:val="center"/>
      </w:pPr>
      <w:r>
        <w:drawing>
          <wp:inline xmlns:a="http://schemas.openxmlformats.org/drawingml/2006/main" xmlns:pic="http://schemas.openxmlformats.org/drawingml/2006/picture">
            <wp:extent cx="2194560" cy="4358335"/>
            <wp:docPr id="4" name="Picture 4"/>
            <wp:cNvGraphicFramePr>
              <a:graphicFrameLocks noChangeAspect="1"/>
            </wp:cNvGraphicFramePr>
            <a:graphic>
              <a:graphicData uri="http://schemas.openxmlformats.org/drawingml/2006/picture">
                <pic:pic>
                  <pic:nvPicPr>
                    <pic:cNvPr id="0" name="14.png"/>
                    <pic:cNvPicPr/>
                  </pic:nvPicPr>
                  <pic:blipFill>
                    <a:blip r:embed="rId17"/>
                    <a:stretch>
                      <a:fillRect/>
                    </a:stretch>
                  </pic:blipFill>
                  <pic:spPr>
                    <a:xfrm>
                      <a:off x="0" y="0"/>
                      <a:ext cx="2194560" cy="4358335"/>
                    </a:xfrm>
                    <a:prstGeom prst="rect"/>
                  </pic:spPr>
                </pic:pic>
              </a:graphicData>
            </a:graphic>
          </wp:inline>
        </w:drawing>
      </w:r>
    </w:p>
    <w:p>
      <w:bookmarkStart w:id="1003" w:name="fig_1_3"/>
      <w:pPr>
        <w:pStyle w:val="ReportCaption"/>
      </w:pPr>
      <w:bookmarkEnd w:id="1003"/>
      <w:r>
        <w:rPr>
          <w:rFonts w:ascii="Times New Roman" w:hAnsi="Times New Roman"/>
          <w:b/>
          <w:sz w:val="24"/>
        </w:rPr>
        <w:t>Figure 1.3  Home Page of the Department of Passports Portal</w:t>
      </w:r>
    </w:p>
    <w:p>
      <w:pPr>
        <w:spacing w:before="120"/>
        <w:jc w:val="center"/>
      </w:pPr>
      <w:r>
        <w:drawing>
          <wp:inline xmlns:a="http://schemas.openxmlformats.org/drawingml/2006/main" xmlns:pic="http://schemas.openxmlformats.org/drawingml/2006/picture">
            <wp:extent cx="2194560" cy="4358335"/>
            <wp:docPr id="5" name="Picture 5"/>
            <wp:cNvGraphicFramePr>
              <a:graphicFrameLocks noChangeAspect="1"/>
            </wp:cNvGraphicFramePr>
            <a:graphic>
              <a:graphicData uri="http://schemas.openxmlformats.org/drawingml/2006/picture">
                <pic:pic>
                  <pic:nvPicPr>
                    <pic:cNvPr id="0" name="13.png"/>
                    <pic:cNvPicPr/>
                  </pic:nvPicPr>
                  <pic:blipFill>
                    <a:blip r:embed="rId18"/>
                    <a:stretch>
                      <a:fillRect/>
                    </a:stretch>
                  </pic:blipFill>
                  <pic:spPr>
                    <a:xfrm>
                      <a:off x="0" y="0"/>
                      <a:ext cx="2194560" cy="4358335"/>
                    </a:xfrm>
                    <a:prstGeom prst="rect"/>
                  </pic:spPr>
                </pic:pic>
              </a:graphicData>
            </a:graphic>
          </wp:inline>
        </w:drawing>
      </w:r>
    </w:p>
    <w:p>
      <w:bookmarkStart w:id="1004" w:name="fig_1_4"/>
      <w:pPr>
        <w:pStyle w:val="ReportCaption"/>
      </w:pPr>
      <w:bookmarkEnd w:id="1004"/>
      <w:r>
        <w:rPr>
          <w:rFonts w:ascii="Times New Roman" w:hAnsi="Times New Roman"/>
          <w:b/>
          <w:sz w:val="24"/>
        </w:rPr>
        <w:t>Figure 1.4  Online Services Page of the Passports Portal</w:t>
      </w:r>
    </w:p>
    <w:p>
      <w:pPr>
        <w:pStyle w:val="Heading2"/>
      </w:pPr>
      <w:r>
        <w:t>Government Portal 3: Inland Revenue Department (IRD)</w:t>
      </w:r>
    </w:p>
    <w:p>
      <w:pPr>
        <w:spacing w:line="360" w:lineRule="auto" w:after="120"/>
      </w:pPr>
      <w:r>
        <w:rPr>
          <w:rFonts w:ascii="Times New Roman" w:hAnsi="Times New Roman"/>
          <w:b/>
          <w:i w:val="0"/>
          <w:sz w:val="24"/>
        </w:rPr>
        <w:t xml:space="preserve">Website: </w:t>
      </w:r>
      <w:r>
        <w:rPr>
          <w:rFonts w:ascii="Times New Roman" w:hAnsi="Times New Roman"/>
          <w:b w:val="0"/>
          <w:i w:val="0"/>
          <w:sz w:val="24"/>
        </w:rPr>
        <w:t>https://ird.gov.np</w:t>
      </w:r>
    </w:p>
    <w:p>
      <w:pPr>
        <w:spacing w:line="360" w:lineRule="auto" w:after="120"/>
      </w:pPr>
      <w:r>
        <w:rPr>
          <w:rFonts w:ascii="Times New Roman" w:hAnsi="Times New Roman"/>
          <w:b w:val="0"/>
          <w:i w:val="0"/>
          <w:sz w:val="24"/>
        </w:rPr>
        <w:t>The Inland Revenue Department is responsible for tax administration in Nepal. Through its portal and the companion “IRD Nepal” app, taxpayers can register for a Permanent Account Number (PAN), file VAT returns, search tax-clearance status, and access tax calculators without visiting a tax office for routine work [4].</w:t>
      </w:r>
    </w:p>
    <w:p>
      <w:pPr>
        <w:pStyle w:val="Heading3"/>
      </w:pPr>
      <w:r>
        <w:t>Main Services</w:t>
      </w:r>
    </w:p>
    <w:p>
      <w:pPr>
        <w:pStyle w:val="ListBullet"/>
        <w:spacing w:line="360" w:lineRule="auto" w:after="80"/>
      </w:pPr>
      <w:r>
        <w:rPr>
          <w:rFonts w:ascii="Times New Roman" w:hAnsi="Times New Roman"/>
          <w:sz w:val="24"/>
        </w:rPr>
        <w:t>PAN registration</w:t>
      </w:r>
    </w:p>
    <w:p>
      <w:pPr>
        <w:pStyle w:val="ListBullet"/>
        <w:spacing w:line="360" w:lineRule="auto" w:after="80"/>
      </w:pPr>
      <w:r>
        <w:rPr>
          <w:rFonts w:ascii="Times New Roman" w:hAnsi="Times New Roman"/>
          <w:sz w:val="24"/>
        </w:rPr>
        <w:t>Online VAT filing</w:t>
      </w:r>
    </w:p>
    <w:p>
      <w:pPr>
        <w:pStyle w:val="ListBullet"/>
        <w:spacing w:line="360" w:lineRule="auto" w:after="80"/>
      </w:pPr>
      <w:r>
        <w:rPr>
          <w:rFonts w:ascii="Times New Roman" w:hAnsi="Times New Roman"/>
          <w:sz w:val="24"/>
        </w:rPr>
        <w:t>Tax clearance search</w:t>
      </w:r>
    </w:p>
    <w:p>
      <w:pPr>
        <w:pStyle w:val="ListBullet"/>
        <w:spacing w:line="360" w:lineRule="auto" w:after="80"/>
      </w:pPr>
      <w:r>
        <w:rPr>
          <w:rFonts w:ascii="Times New Roman" w:hAnsi="Times New Roman"/>
          <w:sz w:val="24"/>
        </w:rPr>
        <w:t>Tax rate &amp; incentive information</w:t>
      </w:r>
    </w:p>
    <w:p>
      <w:pPr>
        <w:pStyle w:val="Heading3"/>
      </w:pPr>
      <w:r>
        <w:t>E-Government Category</w:t>
      </w:r>
    </w:p>
    <w:p>
      <w:pPr>
        <w:pStyle w:val="ListBullet"/>
        <w:spacing w:line="360" w:lineRule="auto" w:after="80"/>
      </w:pPr>
      <w:r>
        <w:rPr>
          <w:rFonts w:ascii="Times New Roman" w:hAnsi="Times New Roman"/>
          <w:sz w:val="24"/>
        </w:rPr>
        <w:t>Government to Business (G2B) — the portal mainly serves taxpayers and businesses.</w:t>
      </w:r>
    </w:p>
    <w:p>
      <w:pPr>
        <w:pStyle w:val="Heading3"/>
      </w:pPr>
      <w:r>
        <w:t>Stage of E-Government</w:t>
      </w:r>
    </w:p>
    <w:p>
      <w:pPr>
        <w:pStyle w:val="ListBullet"/>
        <w:spacing w:line="360" w:lineRule="auto" w:after="80"/>
      </w:pPr>
      <w:r>
        <w:rPr>
          <w:rFonts w:ascii="Times New Roman" w:hAnsi="Times New Roman"/>
          <w:sz w:val="24"/>
        </w:rPr>
        <w:t>Transaction Stage — registration, filing and clearance checks are completed online.</w:t>
      </w:r>
    </w:p>
    <w:p>
      <w:pPr>
        <w:spacing w:before="120"/>
        <w:jc w:val="center"/>
      </w:pPr>
      <w:r>
        <w:drawing>
          <wp:inline xmlns:a="http://schemas.openxmlformats.org/drawingml/2006/main" xmlns:pic="http://schemas.openxmlformats.org/drawingml/2006/picture">
            <wp:extent cx="2194560" cy="4358335"/>
            <wp:docPr id="6" name="Picture 6"/>
            <wp:cNvGraphicFramePr>
              <a:graphicFrameLocks noChangeAspect="1"/>
            </wp:cNvGraphicFramePr>
            <a:graphic>
              <a:graphicData uri="http://schemas.openxmlformats.org/drawingml/2006/picture">
                <pic:pic>
                  <pic:nvPicPr>
                    <pic:cNvPr id="0" name="15.png"/>
                    <pic:cNvPicPr/>
                  </pic:nvPicPr>
                  <pic:blipFill>
                    <a:blip r:embed="rId19"/>
                    <a:stretch>
                      <a:fillRect/>
                    </a:stretch>
                  </pic:blipFill>
                  <pic:spPr>
                    <a:xfrm>
                      <a:off x="0" y="0"/>
                      <a:ext cx="2194560" cy="4358335"/>
                    </a:xfrm>
                    <a:prstGeom prst="rect"/>
                  </pic:spPr>
                </pic:pic>
              </a:graphicData>
            </a:graphic>
          </wp:inline>
        </w:drawing>
      </w:r>
    </w:p>
    <w:p>
      <w:bookmarkStart w:id="1005" w:name="fig_1_5"/>
      <w:pPr>
        <w:pStyle w:val="ReportCaption"/>
      </w:pPr>
      <w:bookmarkEnd w:id="1005"/>
      <w:r>
        <w:rPr>
          <w:rFonts w:ascii="Times New Roman" w:hAnsi="Times New Roman"/>
          <w:b/>
          <w:sz w:val="24"/>
        </w:rPr>
        <w:t>Figure 1.5  Home Page of the Inland Revenue Department (IRD) Portal</w:t>
      </w:r>
    </w:p>
    <w:p>
      <w:pPr>
        <w:spacing w:before="120"/>
        <w:jc w:val="center"/>
      </w:pPr>
      <w:r>
        <w:drawing>
          <wp:inline xmlns:a="http://schemas.openxmlformats.org/drawingml/2006/main" xmlns:pic="http://schemas.openxmlformats.org/drawingml/2006/picture">
            <wp:extent cx="2194560" cy="4358335"/>
            <wp:docPr id="7" name="Picture 7"/>
            <wp:cNvGraphicFramePr>
              <a:graphicFrameLocks noChangeAspect="1"/>
            </wp:cNvGraphicFramePr>
            <a:graphic>
              <a:graphicData uri="http://schemas.openxmlformats.org/drawingml/2006/picture">
                <pic:pic>
                  <pic:nvPicPr>
                    <pic:cNvPr id="0" name="16.png"/>
                    <pic:cNvPicPr/>
                  </pic:nvPicPr>
                  <pic:blipFill>
                    <a:blip r:embed="rId20"/>
                    <a:stretch>
                      <a:fillRect/>
                    </a:stretch>
                  </pic:blipFill>
                  <pic:spPr>
                    <a:xfrm>
                      <a:off x="0" y="0"/>
                      <a:ext cx="2194560" cy="4358335"/>
                    </a:xfrm>
                    <a:prstGeom prst="rect"/>
                  </pic:spPr>
                </pic:pic>
              </a:graphicData>
            </a:graphic>
          </wp:inline>
        </w:drawing>
      </w:r>
    </w:p>
    <w:p>
      <w:bookmarkStart w:id="1006" w:name="fig_1_6"/>
      <w:pPr>
        <w:pStyle w:val="ReportCaption"/>
      </w:pPr>
      <w:bookmarkEnd w:id="1006"/>
      <w:r>
        <w:rPr>
          <w:rFonts w:ascii="Times New Roman" w:hAnsi="Times New Roman"/>
          <w:b/>
          <w:sz w:val="24"/>
        </w:rPr>
        <w:t>Figure 1.6  IRD Notices and IRD NEPAL APP Services</w:t>
      </w:r>
    </w:p>
    <w:p>
      <w:pPr>
        <w:pStyle w:val="Heading2"/>
      </w:pPr>
      <w:r>
        <w:t>Comparative Analysis</w:t>
      </w:r>
    </w:p>
    <w:p>
      <w:bookmarkStart w:id="1007" w:name="tbl_1_1"/>
      <w:pPr>
        <w:pStyle w:val="ReportCaption"/>
        <w:spacing w:before="200"/>
      </w:pPr>
      <w:bookmarkEnd w:id="1007"/>
      <w:r>
        <w:rPr>
          <w:rFonts w:ascii="Times New Roman" w:hAnsi="Times New Roman"/>
          <w:b/>
          <w:sz w:val="24"/>
        </w:rPr>
        <w:t>Table 1.1  Comparative Analysis of E-Governance Portals</w:t>
      </w:r>
    </w:p>
    <w:tbl>
      <w:tblPr>
        <w:tblStyle w:val="TableGrid"/>
        <w:tblW w:type="auto" w:w="0"/>
        <w:jc w:val="center"/>
        <w:tblLayout w:type="autofit"/>
        <w:tblLook w:firstColumn="1" w:firstRow="1" w:lastColumn="0" w:lastRow="0" w:noHBand="0" w:noVBand="1" w:val="04A0"/>
      </w:tblPr>
      <w:tblGrid>
        <w:gridCol w:w="1444"/>
        <w:gridCol w:w="1444"/>
        <w:gridCol w:w="1444"/>
        <w:gridCol w:w="1444"/>
        <w:gridCol w:w="1444"/>
        <w:gridCol w:w="1444"/>
      </w:tblGrid>
      <w:tr>
        <w:tc>
          <w:tcPr>
            <w:tcW w:type="dxa" w:w="576"/>
            <w:shd w:val="clear" w:color="auto" w:fill="D9D9D9"/>
          </w:tcPr>
          <w:p>
            <w:pPr>
              <w:spacing w:line="240" w:lineRule="auto"/>
              <w:jc w:val="center"/>
            </w:pPr>
            <w:r/>
            <w:r>
              <w:rPr>
                <w:rFonts w:ascii="Times New Roman" w:hAnsi="Times New Roman"/>
                <w:b/>
                <w:sz w:val="21"/>
              </w:rPr>
              <w:t>S.N</w:t>
            </w:r>
          </w:p>
        </w:tc>
        <w:tc>
          <w:tcPr>
            <w:tcW w:type="dxa" w:w="2160"/>
            <w:shd w:val="clear" w:color="auto" w:fill="D9D9D9"/>
          </w:tcPr>
          <w:p>
            <w:pPr>
              <w:spacing w:line="240" w:lineRule="auto"/>
              <w:jc w:val="center"/>
            </w:pPr>
            <w:r/>
            <w:r>
              <w:rPr>
                <w:rFonts w:ascii="Times New Roman" w:hAnsi="Times New Roman"/>
                <w:b/>
                <w:sz w:val="21"/>
              </w:rPr>
              <w:t>Portal</w:t>
            </w:r>
          </w:p>
        </w:tc>
        <w:tc>
          <w:tcPr>
            <w:tcW w:type="dxa" w:w="1008"/>
            <w:shd w:val="clear" w:color="auto" w:fill="D9D9D9"/>
          </w:tcPr>
          <w:p>
            <w:pPr>
              <w:spacing w:line="240" w:lineRule="auto"/>
              <w:jc w:val="center"/>
            </w:pPr>
            <w:r/>
            <w:r>
              <w:rPr>
                <w:rFonts w:ascii="Times New Roman" w:hAnsi="Times New Roman"/>
                <w:b/>
                <w:sz w:val="21"/>
              </w:rPr>
              <w:t>Category</w:t>
            </w:r>
          </w:p>
        </w:tc>
        <w:tc>
          <w:tcPr>
            <w:tcW w:type="dxa" w:w="1296"/>
            <w:shd w:val="clear" w:color="auto" w:fill="D9D9D9"/>
          </w:tcPr>
          <w:p>
            <w:pPr>
              <w:spacing w:line="240" w:lineRule="auto"/>
              <w:jc w:val="center"/>
            </w:pPr>
            <w:r/>
            <w:r>
              <w:rPr>
                <w:rFonts w:ascii="Times New Roman" w:hAnsi="Times New Roman"/>
                <w:b/>
                <w:sz w:val="21"/>
              </w:rPr>
              <w:t>Stage</w:t>
            </w:r>
          </w:p>
        </w:tc>
        <w:tc>
          <w:tcPr>
            <w:tcW w:type="dxa" w:w="1584"/>
            <w:shd w:val="clear" w:color="auto" w:fill="D9D9D9"/>
          </w:tcPr>
          <w:p>
            <w:pPr>
              <w:spacing w:line="240" w:lineRule="auto"/>
              <w:jc w:val="center"/>
            </w:pPr>
            <w:r/>
            <w:r>
              <w:rPr>
                <w:rFonts w:ascii="Times New Roman" w:hAnsi="Times New Roman"/>
                <w:b/>
                <w:sz w:val="21"/>
              </w:rPr>
              <w:t>Main Users</w:t>
            </w:r>
          </w:p>
        </w:tc>
        <w:tc>
          <w:tcPr>
            <w:tcW w:type="dxa" w:w="2304"/>
            <w:shd w:val="clear" w:color="auto" w:fill="D9D9D9"/>
          </w:tcPr>
          <w:p>
            <w:pPr>
              <w:spacing w:line="240" w:lineRule="auto"/>
              <w:jc w:val="center"/>
            </w:pPr>
            <w:r/>
            <w:r>
              <w:rPr>
                <w:rFonts w:ascii="Times New Roman" w:hAnsi="Times New Roman"/>
                <w:b/>
                <w:sz w:val="21"/>
              </w:rPr>
              <w:t>Main Purpose</w:t>
            </w:r>
          </w:p>
        </w:tc>
      </w:tr>
      <w:tr>
        <w:tc>
          <w:tcPr>
            <w:tcW w:type="dxa" w:w="576"/>
          </w:tcPr>
          <w:p>
            <w:pPr>
              <w:spacing w:line="240" w:lineRule="auto"/>
              <w:jc w:val="left"/>
            </w:pPr>
            <w:r/>
            <w:r>
              <w:rPr>
                <w:rFonts w:ascii="Times New Roman" w:hAnsi="Times New Roman"/>
                <w:sz w:val="21"/>
              </w:rPr>
              <w:t>1</w:t>
            </w:r>
          </w:p>
        </w:tc>
        <w:tc>
          <w:tcPr>
            <w:tcW w:type="dxa" w:w="2160"/>
          </w:tcPr>
          <w:p>
            <w:pPr>
              <w:spacing w:line="240" w:lineRule="auto"/>
              <w:jc w:val="left"/>
            </w:pPr>
            <w:r/>
            <w:r>
              <w:rPr>
                <w:rFonts w:ascii="Times New Roman" w:hAnsi="Times New Roman"/>
                <w:sz w:val="21"/>
              </w:rPr>
              <w:t>NIDCR</w:t>
            </w:r>
          </w:p>
        </w:tc>
        <w:tc>
          <w:tcPr>
            <w:tcW w:type="dxa" w:w="1008"/>
          </w:tcPr>
          <w:p>
            <w:pPr>
              <w:spacing w:line="240" w:lineRule="auto"/>
              <w:jc w:val="left"/>
            </w:pPr>
            <w:r/>
            <w:r>
              <w:rPr>
                <w:rFonts w:ascii="Times New Roman" w:hAnsi="Times New Roman"/>
                <w:sz w:val="21"/>
              </w:rPr>
              <w:t>G2C</w:t>
            </w:r>
          </w:p>
        </w:tc>
        <w:tc>
          <w:tcPr>
            <w:tcW w:type="dxa" w:w="1296"/>
          </w:tcPr>
          <w:p>
            <w:pPr>
              <w:spacing w:line="240" w:lineRule="auto"/>
              <w:jc w:val="left"/>
            </w:pPr>
            <w:r/>
            <w:r>
              <w:rPr>
                <w:rFonts w:ascii="Times New Roman" w:hAnsi="Times New Roman"/>
                <w:sz w:val="21"/>
              </w:rPr>
              <w:t>Transaction</w:t>
            </w:r>
          </w:p>
        </w:tc>
        <w:tc>
          <w:tcPr>
            <w:tcW w:type="dxa" w:w="1584"/>
          </w:tcPr>
          <w:p>
            <w:pPr>
              <w:spacing w:line="240" w:lineRule="auto"/>
              <w:jc w:val="left"/>
            </w:pPr>
            <w:r/>
            <w:r>
              <w:rPr>
                <w:rFonts w:ascii="Times New Roman" w:hAnsi="Times New Roman"/>
                <w:sz w:val="21"/>
              </w:rPr>
              <w:t>Citizens</w:t>
            </w:r>
          </w:p>
        </w:tc>
        <w:tc>
          <w:tcPr>
            <w:tcW w:type="dxa" w:w="2304"/>
          </w:tcPr>
          <w:p>
            <w:pPr>
              <w:spacing w:line="240" w:lineRule="auto"/>
              <w:jc w:val="left"/>
            </w:pPr>
            <w:r/>
            <w:r>
              <w:rPr>
                <w:rFonts w:ascii="Times New Roman" w:hAnsi="Times New Roman"/>
                <w:sz w:val="21"/>
              </w:rPr>
              <w:t>National ID and civil-registration services</w:t>
            </w:r>
          </w:p>
        </w:tc>
      </w:tr>
      <w:tr>
        <w:tc>
          <w:tcPr>
            <w:tcW w:type="dxa" w:w="576"/>
          </w:tcPr>
          <w:p>
            <w:pPr>
              <w:spacing w:line="240" w:lineRule="auto"/>
              <w:jc w:val="left"/>
            </w:pPr>
            <w:r/>
            <w:r>
              <w:rPr>
                <w:rFonts w:ascii="Times New Roman" w:hAnsi="Times New Roman"/>
                <w:sz w:val="21"/>
              </w:rPr>
              <w:t>2</w:t>
            </w:r>
          </w:p>
        </w:tc>
        <w:tc>
          <w:tcPr>
            <w:tcW w:type="dxa" w:w="2160"/>
          </w:tcPr>
          <w:p>
            <w:pPr>
              <w:spacing w:line="240" w:lineRule="auto"/>
              <w:jc w:val="left"/>
            </w:pPr>
            <w:r/>
            <w:r>
              <w:rPr>
                <w:rFonts w:ascii="Times New Roman" w:hAnsi="Times New Roman"/>
                <w:sz w:val="21"/>
              </w:rPr>
              <w:t>Department of Passports</w:t>
            </w:r>
          </w:p>
        </w:tc>
        <w:tc>
          <w:tcPr>
            <w:tcW w:type="dxa" w:w="1008"/>
          </w:tcPr>
          <w:p>
            <w:pPr>
              <w:spacing w:line="240" w:lineRule="auto"/>
              <w:jc w:val="left"/>
            </w:pPr>
            <w:r/>
            <w:r>
              <w:rPr>
                <w:rFonts w:ascii="Times New Roman" w:hAnsi="Times New Roman"/>
                <w:sz w:val="21"/>
              </w:rPr>
              <w:t>G2C</w:t>
            </w:r>
          </w:p>
        </w:tc>
        <w:tc>
          <w:tcPr>
            <w:tcW w:type="dxa" w:w="1296"/>
          </w:tcPr>
          <w:p>
            <w:pPr>
              <w:spacing w:line="240" w:lineRule="auto"/>
              <w:jc w:val="left"/>
            </w:pPr>
            <w:r/>
            <w:r>
              <w:rPr>
                <w:rFonts w:ascii="Times New Roman" w:hAnsi="Times New Roman"/>
                <w:sz w:val="21"/>
              </w:rPr>
              <w:t>Transaction</w:t>
            </w:r>
          </w:p>
        </w:tc>
        <w:tc>
          <w:tcPr>
            <w:tcW w:type="dxa" w:w="1584"/>
          </w:tcPr>
          <w:p>
            <w:pPr>
              <w:spacing w:line="240" w:lineRule="auto"/>
              <w:jc w:val="left"/>
            </w:pPr>
            <w:r/>
            <w:r>
              <w:rPr>
                <w:rFonts w:ascii="Times New Roman" w:hAnsi="Times New Roman"/>
                <w:sz w:val="21"/>
              </w:rPr>
              <w:t>Citizens</w:t>
            </w:r>
          </w:p>
        </w:tc>
        <w:tc>
          <w:tcPr>
            <w:tcW w:type="dxa" w:w="2304"/>
          </w:tcPr>
          <w:p>
            <w:pPr>
              <w:spacing w:line="240" w:lineRule="auto"/>
              <w:jc w:val="left"/>
            </w:pPr>
            <w:r/>
            <w:r>
              <w:rPr>
                <w:rFonts w:ascii="Times New Roman" w:hAnsi="Times New Roman"/>
                <w:sz w:val="21"/>
              </w:rPr>
              <w:t>Passport application and tracking</w:t>
            </w:r>
          </w:p>
        </w:tc>
      </w:tr>
      <w:tr>
        <w:tc>
          <w:tcPr>
            <w:tcW w:type="dxa" w:w="576"/>
          </w:tcPr>
          <w:p>
            <w:pPr>
              <w:spacing w:line="240" w:lineRule="auto"/>
              <w:jc w:val="left"/>
            </w:pPr>
            <w:r/>
            <w:r>
              <w:rPr>
                <w:rFonts w:ascii="Times New Roman" w:hAnsi="Times New Roman"/>
                <w:sz w:val="21"/>
              </w:rPr>
              <w:t>3</w:t>
            </w:r>
          </w:p>
        </w:tc>
        <w:tc>
          <w:tcPr>
            <w:tcW w:type="dxa" w:w="2160"/>
          </w:tcPr>
          <w:p>
            <w:pPr>
              <w:spacing w:line="240" w:lineRule="auto"/>
              <w:jc w:val="left"/>
            </w:pPr>
            <w:r/>
            <w:r>
              <w:rPr>
                <w:rFonts w:ascii="Times New Roman" w:hAnsi="Times New Roman"/>
                <w:sz w:val="21"/>
              </w:rPr>
              <w:t>Inland Revenue Department</w:t>
            </w:r>
          </w:p>
        </w:tc>
        <w:tc>
          <w:tcPr>
            <w:tcW w:type="dxa" w:w="1008"/>
          </w:tcPr>
          <w:p>
            <w:pPr>
              <w:spacing w:line="240" w:lineRule="auto"/>
              <w:jc w:val="left"/>
            </w:pPr>
            <w:r/>
            <w:r>
              <w:rPr>
                <w:rFonts w:ascii="Times New Roman" w:hAnsi="Times New Roman"/>
                <w:sz w:val="21"/>
              </w:rPr>
              <w:t>G2B</w:t>
            </w:r>
          </w:p>
        </w:tc>
        <w:tc>
          <w:tcPr>
            <w:tcW w:type="dxa" w:w="1296"/>
          </w:tcPr>
          <w:p>
            <w:pPr>
              <w:spacing w:line="240" w:lineRule="auto"/>
              <w:jc w:val="left"/>
            </w:pPr>
            <w:r/>
            <w:r>
              <w:rPr>
                <w:rFonts w:ascii="Times New Roman" w:hAnsi="Times New Roman"/>
                <w:sz w:val="21"/>
              </w:rPr>
              <w:t>Transaction</w:t>
            </w:r>
          </w:p>
        </w:tc>
        <w:tc>
          <w:tcPr>
            <w:tcW w:type="dxa" w:w="1584"/>
          </w:tcPr>
          <w:p>
            <w:pPr>
              <w:spacing w:line="240" w:lineRule="auto"/>
              <w:jc w:val="left"/>
            </w:pPr>
            <w:r/>
            <w:r>
              <w:rPr>
                <w:rFonts w:ascii="Times New Roman" w:hAnsi="Times New Roman"/>
                <w:sz w:val="21"/>
              </w:rPr>
              <w:t>Businesses / Taxpayers</w:t>
            </w:r>
          </w:p>
        </w:tc>
        <w:tc>
          <w:tcPr>
            <w:tcW w:type="dxa" w:w="2304"/>
          </w:tcPr>
          <w:p>
            <w:pPr>
              <w:spacing w:line="240" w:lineRule="auto"/>
              <w:jc w:val="left"/>
            </w:pPr>
            <w:r/>
            <w:r>
              <w:rPr>
                <w:rFonts w:ascii="Times New Roman" w:hAnsi="Times New Roman"/>
                <w:sz w:val="21"/>
              </w:rPr>
              <w:t>Online tax services</w:t>
            </w:r>
          </w:p>
        </w:tc>
      </w:tr>
    </w:tbl>
    <w:p>
      <w:pPr>
        <w:spacing w:after="40"/>
      </w:pPr>
    </w:p>
    <w:p>
      <w:pPr>
        <w:pStyle w:val="Heading2"/>
      </w:pPr>
      <w:r>
        <w:t>Findings</w:t>
      </w:r>
    </w:p>
    <w:p>
      <w:pPr>
        <w:spacing w:line="360" w:lineRule="auto" w:after="120"/>
      </w:pPr>
      <w:r>
        <w:rPr>
          <w:rFonts w:ascii="Times New Roman" w:hAnsi="Times New Roman"/>
          <w:b w:val="0"/>
          <w:i w:val="0"/>
          <w:sz w:val="24"/>
        </w:rPr>
        <w:t>All three portals digitize a previously office-bound, paper-based service and have reached the Transaction stage of e-government maturity: citizens and businesses can complete a meaningful part of a government process online rather than only reading information about it. The same Transaction-stage pattern — register, submit a structured request with supporting evidence, and track a status — is the pattern the Local Civic Problem Reporting System (this project) applies to municipal infrastructure complaints in Lab 2 onward.</w:t>
      </w:r>
    </w:p>
    <w:p>
      <w:pPr>
        <w:pStyle w:val="Heading2"/>
      </w:pPr>
      <w:r>
        <w:t>Conclusion</w:t>
      </w:r>
    </w:p>
    <w:p>
      <w:pPr>
        <w:spacing w:line="360" w:lineRule="auto" w:after="120"/>
      </w:pPr>
      <w:r>
        <w:rPr>
          <w:rFonts w:ascii="Times New Roman" w:hAnsi="Times New Roman"/>
          <w:b w:val="0"/>
          <w:i w:val="0"/>
          <w:sz w:val="24"/>
        </w:rPr>
        <w:t>This survey shows that Nepal's e-governance portals are converging on the same underlying workflow — identity-backed registration, structured digital submission, and real-time status tracking — regardless of the specific service. Studying these three portals directly informed the requirement analysis in Lab 2, where the same pattern is applied to the manual civic-complaint process.</w:t>
      </w:r>
    </w:p>
    <w:p>
      <w:pPr>
        <w:pStyle w:val="Heading1"/>
      </w:pPr>
      <w:r>
        <w:t>2  LAB 2: Requirement Analysis &amp; Workflow Modeling</w:t>
      </w:r>
    </w:p>
    <w:p>
      <w:pPr>
        <w:pStyle w:val="Heading2"/>
      </w:pPr>
      <w:r>
        <w:t>Purpose</w:t>
      </w:r>
    </w:p>
    <w:p>
      <w:pPr>
        <w:spacing w:line="360" w:lineRule="auto" w:after="120"/>
      </w:pPr>
      <w:r>
        <w:rPr>
          <w:rFonts w:ascii="Times New Roman" w:hAnsi="Times New Roman"/>
          <w:b w:val="0"/>
          <w:i w:val="0"/>
          <w:sz w:val="24"/>
        </w:rPr>
        <w:t>The purpose of this lab is to analyze the existing manual process for reporting a local infrastructure problem, identify the actors and their responsibilities, and model the proposed digital system using process flowcharts, a context-level Data Flow Diagram (DFD), and a UML use-case diagram.</w:t>
      </w:r>
    </w:p>
    <w:p>
      <w:pPr>
        <w:pStyle w:val="Heading2"/>
      </w:pPr>
      <w:r>
        <w:t>Introduction of the Chosen Manual Government Service</w:t>
      </w:r>
    </w:p>
    <w:p>
      <w:pPr>
        <w:spacing w:line="360" w:lineRule="auto" w:after="120"/>
      </w:pPr>
      <w:r>
        <w:rPr>
          <w:rFonts w:ascii="Times New Roman" w:hAnsi="Times New Roman"/>
          <w:b w:val="0"/>
          <w:i w:val="0"/>
          <w:sz w:val="24"/>
        </w:rPr>
        <w:t>The chosen manual government service is local infrastructure-problem reporting — potholes, broken water pipes, non-functioning streetlights, damaged public property, and similar issues. In the traditional process, a citizen must travel to the ward office (or phone in) to lodge a complaint, which is written into a paper register if a staff member happens to be available, then relayed verbally or by phone to the relevant department. There is no receipt, no reference number, and no way for the citizen to later check whether anyone acted on it.</w:t>
      </w:r>
    </w:p>
    <w:p>
      <w:pPr>
        <w:spacing w:line="360" w:lineRule="auto" w:after="120"/>
      </w:pPr>
      <w:r>
        <w:rPr>
          <w:rFonts w:ascii="Times New Roman" w:hAnsi="Times New Roman"/>
          <w:b w:val="0"/>
          <w:i w:val="0"/>
          <w:sz w:val="24"/>
        </w:rPr>
        <w:t>The proposed Local Civic Problem Reporting System digitizes this process end to end: citizens register and submit a report with a category, ward number, description, photo and optional GPS pin; the system automatically routes it to the staff member responsible for that category and ward; every status change is written to an immutable log; and the citizen can track progress and message staff directly — all without a repeat visit to an office.</w:t>
      </w:r>
    </w:p>
    <w:p>
      <w:pPr>
        <w:pStyle w:val="Heading2"/>
      </w:pPr>
      <w:r>
        <w:t>Process Flowcharts</w:t>
      </w:r>
    </w:p>
    <w:p>
      <w:pPr>
        <w:spacing w:before="120"/>
        <w:jc w:val="center"/>
      </w:pPr>
      <w:r>
        <w:drawing>
          <wp:inline xmlns:a="http://schemas.openxmlformats.org/drawingml/2006/main" xmlns:pic="http://schemas.openxmlformats.org/drawingml/2006/picture">
            <wp:extent cx="4206240" cy="3674436"/>
            <wp:docPr id="8" name="Picture 8"/>
            <wp:cNvGraphicFramePr>
              <a:graphicFrameLocks noChangeAspect="1"/>
            </wp:cNvGraphicFramePr>
            <a:graphic>
              <a:graphicData uri="http://schemas.openxmlformats.org/drawingml/2006/picture">
                <pic:pic>
                  <pic:nvPicPr>
                    <pic:cNvPr id="0" name="fig_2_1_asis.png"/>
                    <pic:cNvPicPr/>
                  </pic:nvPicPr>
                  <pic:blipFill>
                    <a:blip r:embed="rId21"/>
                    <a:stretch>
                      <a:fillRect/>
                    </a:stretch>
                  </pic:blipFill>
                  <pic:spPr>
                    <a:xfrm>
                      <a:off x="0" y="0"/>
                      <a:ext cx="4206240" cy="3674436"/>
                    </a:xfrm>
                    <a:prstGeom prst="rect"/>
                  </pic:spPr>
                </pic:pic>
              </a:graphicData>
            </a:graphic>
          </wp:inline>
        </w:drawing>
      </w:r>
    </w:p>
    <w:p>
      <w:bookmarkStart w:id="1008" w:name="fig_2_1"/>
      <w:pPr>
        <w:pStyle w:val="ReportCaption"/>
      </w:pPr>
      <w:bookmarkEnd w:id="1008"/>
      <w:r>
        <w:rPr>
          <w:rFonts w:ascii="Times New Roman" w:hAnsi="Times New Roman"/>
          <w:b/>
          <w:sz w:val="24"/>
        </w:rPr>
        <w:t>Figure 2.1  As-Is Process Flowchart (Manual Complaint Process)</w:t>
      </w:r>
    </w:p>
    <w:p>
      <w:pPr>
        <w:spacing w:before="120"/>
        <w:jc w:val="center"/>
      </w:pPr>
      <w:r>
        <w:drawing>
          <wp:inline xmlns:a="http://schemas.openxmlformats.org/drawingml/2006/main" xmlns:pic="http://schemas.openxmlformats.org/drawingml/2006/picture">
            <wp:extent cx="5120640" cy="5313043"/>
            <wp:docPr id="9" name="Picture 9"/>
            <wp:cNvGraphicFramePr>
              <a:graphicFrameLocks noChangeAspect="1"/>
            </wp:cNvGraphicFramePr>
            <a:graphic>
              <a:graphicData uri="http://schemas.openxmlformats.org/drawingml/2006/picture">
                <pic:pic>
                  <pic:nvPicPr>
                    <pic:cNvPr id="0" name="fig_2_2_tobe.png"/>
                    <pic:cNvPicPr/>
                  </pic:nvPicPr>
                  <pic:blipFill>
                    <a:blip r:embed="rId22"/>
                    <a:stretch>
                      <a:fillRect/>
                    </a:stretch>
                  </pic:blipFill>
                  <pic:spPr>
                    <a:xfrm>
                      <a:off x="0" y="0"/>
                      <a:ext cx="5120640" cy="5313043"/>
                    </a:xfrm>
                    <a:prstGeom prst="rect"/>
                  </pic:spPr>
                </pic:pic>
              </a:graphicData>
            </a:graphic>
          </wp:inline>
        </w:drawing>
      </w:r>
    </w:p>
    <w:p>
      <w:bookmarkStart w:id="1009" w:name="fig_2_2"/>
      <w:pPr>
        <w:pStyle w:val="ReportCaption"/>
      </w:pPr>
      <w:bookmarkEnd w:id="1009"/>
      <w:r>
        <w:rPr>
          <w:rFonts w:ascii="Times New Roman" w:hAnsi="Times New Roman"/>
          <w:b/>
          <w:sz w:val="24"/>
        </w:rPr>
        <w:t>Figure 2.2  To-Be Process Flowchart (Digitized Reporting Process)</w:t>
      </w:r>
    </w:p>
    <w:p>
      <w:pPr>
        <w:pStyle w:val="Heading2"/>
      </w:pPr>
      <w:r>
        <w:t>Actors Identified</w:t>
      </w:r>
    </w:p>
    <w:p>
      <w:bookmarkStart w:id="1010" w:name="tbl_2_1"/>
      <w:pPr>
        <w:pStyle w:val="ReportCaption"/>
        <w:spacing w:before="200"/>
      </w:pPr>
      <w:bookmarkEnd w:id="1010"/>
      <w:r>
        <w:rPr>
          <w:rFonts w:ascii="Times New Roman" w:hAnsi="Times New Roman"/>
          <w:b/>
          <w:sz w:val="24"/>
        </w:rPr>
        <w:t>Table 2.1  Actors Identified</w:t>
      </w:r>
    </w:p>
    <w:tbl>
      <w:tblPr>
        <w:tblStyle w:val="TableGrid"/>
        <w:tblW w:type="auto" w:w="0"/>
        <w:jc w:val="center"/>
        <w:tblLayout w:type="autofit"/>
        <w:tblLook w:firstColumn="1" w:firstRow="1" w:lastColumn="0" w:lastRow="0" w:noHBand="0" w:noVBand="1" w:val="04A0"/>
      </w:tblPr>
      <w:tblGrid>
        <w:gridCol w:w="2889"/>
        <w:gridCol w:w="2889"/>
        <w:gridCol w:w="2889"/>
      </w:tblGrid>
      <w:tr>
        <w:tc>
          <w:tcPr>
            <w:tcW w:type="dxa" w:w="576"/>
            <w:shd w:val="clear" w:color="auto" w:fill="D9D9D9"/>
          </w:tcPr>
          <w:p>
            <w:pPr>
              <w:spacing w:line="240" w:lineRule="auto"/>
              <w:jc w:val="center"/>
            </w:pPr>
            <w:r/>
            <w:r>
              <w:rPr>
                <w:rFonts w:ascii="Times New Roman" w:hAnsi="Times New Roman"/>
                <w:b/>
                <w:sz w:val="21"/>
              </w:rPr>
              <w:t>S.N</w:t>
            </w:r>
          </w:p>
        </w:tc>
        <w:tc>
          <w:tcPr>
            <w:tcW w:type="dxa" w:w="2016"/>
            <w:shd w:val="clear" w:color="auto" w:fill="D9D9D9"/>
          </w:tcPr>
          <w:p>
            <w:pPr>
              <w:spacing w:line="240" w:lineRule="auto"/>
              <w:jc w:val="center"/>
            </w:pPr>
            <w:r/>
            <w:r>
              <w:rPr>
                <w:rFonts w:ascii="Times New Roman" w:hAnsi="Times New Roman"/>
                <w:b/>
                <w:sz w:val="21"/>
              </w:rPr>
              <w:t>Actor</w:t>
            </w:r>
          </w:p>
        </w:tc>
        <w:tc>
          <w:tcPr>
            <w:tcW w:type="dxa" w:w="6336"/>
            <w:shd w:val="clear" w:color="auto" w:fill="D9D9D9"/>
          </w:tcPr>
          <w:p>
            <w:pPr>
              <w:spacing w:line="240" w:lineRule="auto"/>
              <w:jc w:val="center"/>
            </w:pPr>
            <w:r/>
            <w:r>
              <w:rPr>
                <w:rFonts w:ascii="Times New Roman" w:hAnsi="Times New Roman"/>
                <w:b/>
                <w:sz w:val="21"/>
              </w:rPr>
              <w:t>Role in the System</w:t>
            </w:r>
          </w:p>
        </w:tc>
      </w:tr>
      <w:tr>
        <w:tc>
          <w:tcPr>
            <w:tcW w:type="dxa" w:w="576"/>
          </w:tcPr>
          <w:p>
            <w:pPr>
              <w:spacing w:line="240" w:lineRule="auto"/>
              <w:jc w:val="left"/>
            </w:pPr>
            <w:r/>
            <w:r>
              <w:rPr>
                <w:rFonts w:ascii="Times New Roman" w:hAnsi="Times New Roman"/>
                <w:sz w:val="21"/>
              </w:rPr>
              <w:t>1</w:t>
            </w:r>
          </w:p>
        </w:tc>
        <w:tc>
          <w:tcPr>
            <w:tcW w:type="dxa" w:w="2016"/>
          </w:tcPr>
          <w:p>
            <w:pPr>
              <w:spacing w:line="240" w:lineRule="auto"/>
              <w:jc w:val="left"/>
            </w:pPr>
            <w:r/>
            <w:r>
              <w:rPr>
                <w:rFonts w:ascii="Times New Roman" w:hAnsi="Times New Roman"/>
                <w:sz w:val="21"/>
              </w:rPr>
              <w:t>Citizen</w:t>
            </w:r>
          </w:p>
        </w:tc>
        <w:tc>
          <w:tcPr>
            <w:tcW w:type="dxa" w:w="6336"/>
          </w:tcPr>
          <w:p>
            <w:pPr>
              <w:spacing w:line="240" w:lineRule="auto"/>
              <w:jc w:val="left"/>
            </w:pPr>
            <w:r/>
            <w:r>
              <w:rPr>
                <w:rFonts w:ascii="Times New Roman" w:hAnsi="Times New Roman"/>
                <w:sz w:val="21"/>
              </w:rPr>
              <w:t>Registers with a citizenship number and photo, logs in, submits and edits/deletes an unreviewed report (photo + optional GPS), tracks status on “My Reports”, browses the public feed, and messages staff on a report's thread.</w:t>
            </w:r>
          </w:p>
        </w:tc>
      </w:tr>
      <w:tr>
        <w:tc>
          <w:tcPr>
            <w:tcW w:type="dxa" w:w="576"/>
          </w:tcPr>
          <w:p>
            <w:pPr>
              <w:spacing w:line="240" w:lineRule="auto"/>
              <w:jc w:val="left"/>
            </w:pPr>
            <w:r/>
            <w:r>
              <w:rPr>
                <w:rFonts w:ascii="Times New Roman" w:hAnsi="Times New Roman"/>
                <w:sz w:val="21"/>
              </w:rPr>
              <w:t>2</w:t>
            </w:r>
          </w:p>
        </w:tc>
        <w:tc>
          <w:tcPr>
            <w:tcW w:type="dxa" w:w="2016"/>
          </w:tcPr>
          <w:p>
            <w:pPr>
              <w:spacing w:line="240" w:lineRule="auto"/>
              <w:jc w:val="left"/>
            </w:pPr>
            <w:r/>
            <w:r>
              <w:rPr>
                <w:rFonts w:ascii="Times New Roman" w:hAnsi="Times New Roman"/>
                <w:sz w:val="21"/>
              </w:rPr>
              <w:t>Staff (Department)</w:t>
            </w:r>
          </w:p>
        </w:tc>
        <w:tc>
          <w:tcPr>
            <w:tcW w:type="dxa" w:w="6336"/>
          </w:tcPr>
          <w:p>
            <w:pPr>
              <w:spacing w:line="240" w:lineRule="auto"/>
              <w:jc w:val="left"/>
            </w:pPr>
            <w:r/>
            <w:r>
              <w:rPr>
                <w:rFonts w:ascii="Times New Roman" w:hAnsi="Times New Roman"/>
                <w:sz w:val="21"/>
              </w:rPr>
              <w:t>A category- and ward-scoped account created by an Admin. Reviews only the reports that match their own category and ward; verifies, rejects (with a reason), progresses, or completes them; and messages the reporting citizen.</w:t>
            </w:r>
          </w:p>
        </w:tc>
      </w:tr>
      <w:tr>
        <w:tc>
          <w:tcPr>
            <w:tcW w:type="dxa" w:w="576"/>
          </w:tcPr>
          <w:p>
            <w:pPr>
              <w:spacing w:line="240" w:lineRule="auto"/>
              <w:jc w:val="left"/>
            </w:pPr>
            <w:r/>
            <w:r>
              <w:rPr>
                <w:rFonts w:ascii="Times New Roman" w:hAnsi="Times New Roman"/>
                <w:sz w:val="21"/>
              </w:rPr>
              <w:t>3</w:t>
            </w:r>
          </w:p>
        </w:tc>
        <w:tc>
          <w:tcPr>
            <w:tcW w:type="dxa" w:w="2016"/>
          </w:tcPr>
          <w:p>
            <w:pPr>
              <w:spacing w:line="240" w:lineRule="auto"/>
              <w:jc w:val="left"/>
            </w:pPr>
            <w:r/>
            <w:r>
              <w:rPr>
                <w:rFonts w:ascii="Times New Roman" w:hAnsi="Times New Roman"/>
                <w:sz w:val="21"/>
              </w:rPr>
              <w:t>System Admin</w:t>
            </w:r>
          </w:p>
        </w:tc>
        <w:tc>
          <w:tcPr>
            <w:tcW w:type="dxa" w:w="6336"/>
          </w:tcPr>
          <w:p>
            <w:pPr>
              <w:spacing w:line="240" w:lineRule="auto"/>
              <w:jc w:val="left"/>
            </w:pPr>
            <w:r/>
            <w:r>
              <w:rPr>
                <w:rFonts w:ascii="Times New Roman" w:hAnsi="Times New Roman"/>
                <w:sz w:val="21"/>
              </w:rPr>
              <w:t>Creates/disables/enables/deletes Staff and Citizen accounts; has full visibility across every report; can directly handle or override reports that have no Staff assigned to their category + ward (“Unassigned Reports”) or any report at all.</w:t>
            </w:r>
          </w:p>
        </w:tc>
      </w:tr>
    </w:tbl>
    <w:p>
      <w:pPr>
        <w:spacing w:after="40"/>
      </w:pPr>
    </w:p>
    <w:p>
      <w:pPr>
        <w:pStyle w:val="Heading2"/>
      </w:pPr>
      <w:r>
        <w:t>Context-level DFD and Use-case Diagram</w:t>
      </w:r>
    </w:p>
    <w:p>
      <w:pPr>
        <w:spacing w:before="120"/>
        <w:jc w:val="center"/>
      </w:pPr>
      <w:r>
        <w:drawing>
          <wp:inline xmlns:a="http://schemas.openxmlformats.org/drawingml/2006/main" xmlns:pic="http://schemas.openxmlformats.org/drawingml/2006/picture">
            <wp:extent cx="5212080" cy="3303431"/>
            <wp:docPr id="10" name="Picture 10"/>
            <wp:cNvGraphicFramePr>
              <a:graphicFrameLocks noChangeAspect="1"/>
            </wp:cNvGraphicFramePr>
            <a:graphic>
              <a:graphicData uri="http://schemas.openxmlformats.org/drawingml/2006/picture">
                <pic:pic>
                  <pic:nvPicPr>
                    <pic:cNvPr id="0" name="fig_2_3_dfd.png"/>
                    <pic:cNvPicPr/>
                  </pic:nvPicPr>
                  <pic:blipFill>
                    <a:blip r:embed="rId23"/>
                    <a:stretch>
                      <a:fillRect/>
                    </a:stretch>
                  </pic:blipFill>
                  <pic:spPr>
                    <a:xfrm>
                      <a:off x="0" y="0"/>
                      <a:ext cx="5212080" cy="3303431"/>
                    </a:xfrm>
                    <a:prstGeom prst="rect"/>
                  </pic:spPr>
                </pic:pic>
              </a:graphicData>
            </a:graphic>
          </wp:inline>
        </w:drawing>
      </w:r>
    </w:p>
    <w:p>
      <w:bookmarkStart w:id="1011" w:name="fig_2_3"/>
      <w:pPr>
        <w:pStyle w:val="ReportCaption"/>
      </w:pPr>
      <w:bookmarkEnd w:id="1011"/>
      <w:r>
        <w:rPr>
          <w:rFonts w:ascii="Times New Roman" w:hAnsi="Times New Roman"/>
          <w:b/>
          <w:sz w:val="24"/>
        </w:rPr>
        <w:t>Figure 2.3  DFD (Context-level Diagram)</w:t>
      </w:r>
    </w:p>
    <w:p>
      <w:pPr>
        <w:spacing w:before="120"/>
        <w:jc w:val="center"/>
      </w:pPr>
      <w:r>
        <w:drawing>
          <wp:inline xmlns:a="http://schemas.openxmlformats.org/drawingml/2006/main" xmlns:pic="http://schemas.openxmlformats.org/drawingml/2006/picture">
            <wp:extent cx="5394960" cy="3474720"/>
            <wp:docPr id="11" name="Picture 11"/>
            <wp:cNvGraphicFramePr>
              <a:graphicFrameLocks noChangeAspect="1"/>
            </wp:cNvGraphicFramePr>
            <a:graphic>
              <a:graphicData uri="http://schemas.openxmlformats.org/drawingml/2006/picture">
                <pic:pic>
                  <pic:nvPicPr>
                    <pic:cNvPr id="0" name="fig_2_4_usecase.png"/>
                    <pic:cNvPicPr/>
                  </pic:nvPicPr>
                  <pic:blipFill>
                    <a:blip r:embed="rId24"/>
                    <a:stretch>
                      <a:fillRect/>
                    </a:stretch>
                  </pic:blipFill>
                  <pic:spPr>
                    <a:xfrm>
                      <a:off x="0" y="0"/>
                      <a:ext cx="5394960" cy="3474720"/>
                    </a:xfrm>
                    <a:prstGeom prst="rect"/>
                  </pic:spPr>
                </pic:pic>
              </a:graphicData>
            </a:graphic>
          </wp:inline>
        </w:drawing>
      </w:r>
    </w:p>
    <w:p>
      <w:bookmarkStart w:id="1012" w:name="fig_2_4"/>
      <w:pPr>
        <w:pStyle w:val="ReportCaption"/>
      </w:pPr>
      <w:bookmarkEnd w:id="1012"/>
      <w:r>
        <w:rPr>
          <w:rFonts w:ascii="Times New Roman" w:hAnsi="Times New Roman"/>
          <w:b/>
          <w:sz w:val="24"/>
        </w:rPr>
        <w:t>Figure 2.4  Use-case Diagram</w:t>
      </w:r>
    </w:p>
    <w:p>
      <w:pPr>
        <w:pStyle w:val="Heading1"/>
      </w:pPr>
      <w:r>
        <w:t>3  LAB 3: Backend &amp; Database</w:t>
      </w:r>
    </w:p>
    <w:p>
      <w:pPr>
        <w:pStyle w:val="Heading2"/>
      </w:pPr>
      <w:r>
        <w:t>Purpose</w:t>
      </w:r>
    </w:p>
    <w:p>
      <w:pPr>
        <w:spacing w:line="360" w:lineRule="auto" w:after="120"/>
      </w:pPr>
      <w:r>
        <w:rPr>
          <w:rFonts w:ascii="Times New Roman" w:hAnsi="Times New Roman"/>
          <w:b w:val="0"/>
          <w:i w:val="0"/>
          <w:sz w:val="24"/>
        </w:rPr>
        <w:t>The purpose of this lab is to document the backend and database implementation of the Local Civic Problem Reporting System: the relational schema, the REST API surface built with FastAPI, and the security measures applied at the data layer.</w:t>
      </w:r>
    </w:p>
    <w:p>
      <w:pPr>
        <w:pStyle w:val="Heading2"/>
      </w:pPr>
      <w:r>
        <w:t>Relational Schema / ER Diagram</w:t>
      </w:r>
    </w:p>
    <w:p>
      <w:pPr>
        <w:spacing w:line="360" w:lineRule="auto" w:after="120"/>
      </w:pPr>
      <w:r>
        <w:rPr>
          <w:rFonts w:ascii="Times New Roman" w:hAnsi="Times New Roman"/>
          <w:b w:val="0"/>
          <w:i w:val="0"/>
          <w:sz w:val="24"/>
        </w:rPr>
        <w:t>The database is PostgreSQL, accessed through the SQLAlchemy ORM, and stores five tables: citizens, staff, reports, status_logs and messages. Primary keys are UUIDs; foreign keys tie every report back to its citizen, every status-log row to the report and the staff member who made the change, and every message to its report and its sender.</w:t>
      </w:r>
    </w:p>
    <w:p>
      <w:pPr>
        <w:spacing w:before="120"/>
        <w:jc w:val="center"/>
      </w:pPr>
      <w:r>
        <w:drawing>
          <wp:inline xmlns:a="http://schemas.openxmlformats.org/drawingml/2006/main" xmlns:pic="http://schemas.openxmlformats.org/drawingml/2006/picture">
            <wp:extent cx="5486400" cy="3630706"/>
            <wp:docPr id="12" name="Picture 12"/>
            <wp:cNvGraphicFramePr>
              <a:graphicFrameLocks noChangeAspect="1"/>
            </wp:cNvGraphicFramePr>
            <a:graphic>
              <a:graphicData uri="http://schemas.openxmlformats.org/drawingml/2006/picture">
                <pic:pic>
                  <pic:nvPicPr>
                    <pic:cNvPr id="0" name="fig_3_1_er.png"/>
                    <pic:cNvPicPr/>
                  </pic:nvPicPr>
                  <pic:blipFill>
                    <a:blip r:embed="rId25"/>
                    <a:stretch>
                      <a:fillRect/>
                    </a:stretch>
                  </pic:blipFill>
                  <pic:spPr>
                    <a:xfrm>
                      <a:off x="0" y="0"/>
                      <a:ext cx="5486400" cy="3630706"/>
                    </a:xfrm>
                    <a:prstGeom prst="rect"/>
                  </pic:spPr>
                </pic:pic>
              </a:graphicData>
            </a:graphic>
          </wp:inline>
        </w:drawing>
      </w:r>
    </w:p>
    <w:p>
      <w:bookmarkStart w:id="1013" w:name="fig_3_1"/>
      <w:pPr>
        <w:pStyle w:val="ReportCaption"/>
      </w:pPr>
      <w:bookmarkEnd w:id="1013"/>
      <w:r>
        <w:rPr>
          <w:rFonts w:ascii="Times New Roman" w:hAnsi="Times New Roman"/>
          <w:b/>
          <w:sz w:val="24"/>
        </w:rPr>
        <w:t>Figure 3.1  ER Diagram — Local Civic Problem Reporting System</w:t>
      </w:r>
    </w:p>
    <w:p>
      <w:bookmarkStart w:id="1014" w:name="tbl_3_1"/>
      <w:pPr>
        <w:pStyle w:val="ReportCaption"/>
        <w:spacing w:before="200"/>
      </w:pPr>
      <w:bookmarkEnd w:id="1014"/>
      <w:r>
        <w:rPr>
          <w:rFonts w:ascii="Times New Roman" w:hAnsi="Times New Roman"/>
          <w:b/>
          <w:sz w:val="24"/>
        </w:rPr>
        <w:t>Table 3.1  Database Tables</w:t>
      </w:r>
    </w:p>
    <w:tbl>
      <w:tblPr>
        <w:tblStyle w:val="TableGrid"/>
        <w:tblW w:type="auto" w:w="0"/>
        <w:jc w:val="center"/>
        <w:tblLayout w:type="autofit"/>
        <w:tblLook w:firstColumn="1" w:firstRow="1" w:lastColumn="0" w:lastRow="0" w:noHBand="0" w:noVBand="1" w:val="04A0"/>
      </w:tblPr>
      <w:tblGrid>
        <w:gridCol w:w="2889"/>
        <w:gridCol w:w="2889"/>
        <w:gridCol w:w="2889"/>
      </w:tblGrid>
      <w:tr>
        <w:tc>
          <w:tcPr>
            <w:tcW w:type="dxa" w:w="1440"/>
            <w:shd w:val="clear" w:color="auto" w:fill="D9D9D9"/>
          </w:tcPr>
          <w:p>
            <w:pPr>
              <w:spacing w:line="240" w:lineRule="auto"/>
              <w:jc w:val="center"/>
            </w:pPr>
            <w:r/>
            <w:r>
              <w:rPr>
                <w:rFonts w:ascii="Times New Roman" w:hAnsi="Times New Roman"/>
                <w:b/>
                <w:sz w:val="21"/>
              </w:rPr>
              <w:t>Table</w:t>
            </w:r>
          </w:p>
        </w:tc>
        <w:tc>
          <w:tcPr>
            <w:tcW w:type="dxa" w:w="3312"/>
            <w:shd w:val="clear" w:color="auto" w:fill="D9D9D9"/>
          </w:tcPr>
          <w:p>
            <w:pPr>
              <w:spacing w:line="240" w:lineRule="auto"/>
              <w:jc w:val="center"/>
            </w:pPr>
            <w:r/>
            <w:r>
              <w:rPr>
                <w:rFonts w:ascii="Times New Roman" w:hAnsi="Times New Roman"/>
                <w:b/>
                <w:sz w:val="21"/>
              </w:rPr>
              <w:t>Purpose</w:t>
            </w:r>
          </w:p>
        </w:tc>
        <w:tc>
          <w:tcPr>
            <w:tcW w:type="dxa" w:w="4176"/>
            <w:shd w:val="clear" w:color="auto" w:fill="D9D9D9"/>
          </w:tcPr>
          <w:p>
            <w:pPr>
              <w:spacing w:line="240" w:lineRule="auto"/>
              <w:jc w:val="center"/>
            </w:pPr>
            <w:r/>
            <w:r>
              <w:rPr>
                <w:rFonts w:ascii="Times New Roman" w:hAnsi="Times New Roman"/>
                <w:b/>
                <w:sz w:val="21"/>
              </w:rPr>
              <w:t>Key Columns</w:t>
            </w:r>
          </w:p>
        </w:tc>
      </w:tr>
      <w:tr>
        <w:tc>
          <w:tcPr>
            <w:tcW w:type="dxa" w:w="1440"/>
          </w:tcPr>
          <w:p>
            <w:pPr>
              <w:spacing w:line="240" w:lineRule="auto"/>
              <w:jc w:val="left"/>
            </w:pPr>
            <w:r/>
            <w:r>
              <w:rPr>
                <w:rFonts w:ascii="Times New Roman" w:hAnsi="Times New Roman"/>
                <w:sz w:val="21"/>
              </w:rPr>
              <w:t>citizens</w:t>
            </w:r>
          </w:p>
        </w:tc>
        <w:tc>
          <w:tcPr>
            <w:tcW w:type="dxa" w:w="3312"/>
          </w:tcPr>
          <w:p>
            <w:pPr>
              <w:spacing w:line="240" w:lineRule="auto"/>
              <w:jc w:val="left"/>
            </w:pPr>
            <w:r/>
            <w:r>
              <w:rPr>
                <w:rFonts w:ascii="Times New Roman" w:hAnsi="Times New Roman"/>
                <w:sz w:val="21"/>
              </w:rPr>
              <w:t>Registered citizen accounts</w:t>
            </w:r>
          </w:p>
        </w:tc>
        <w:tc>
          <w:tcPr>
            <w:tcW w:type="dxa" w:w="4176"/>
          </w:tcPr>
          <w:p>
            <w:pPr>
              <w:spacing w:line="240" w:lineRule="auto"/>
              <w:jc w:val="left"/>
            </w:pPr>
            <w:r/>
            <w:r>
              <w:rPr>
                <w:rFonts w:ascii="Times New Roman" w:hAnsi="Times New Roman"/>
                <w:sz w:val="21"/>
              </w:rPr>
              <w:t>id (PK), email (unique), citizenship_number (unique), password_hash, fake_report_count, report_locked_until, disabled</w:t>
            </w:r>
          </w:p>
        </w:tc>
      </w:tr>
      <w:tr>
        <w:tc>
          <w:tcPr>
            <w:tcW w:type="dxa" w:w="1440"/>
          </w:tcPr>
          <w:p>
            <w:pPr>
              <w:spacing w:line="240" w:lineRule="auto"/>
              <w:jc w:val="left"/>
            </w:pPr>
            <w:r/>
            <w:r>
              <w:rPr>
                <w:rFonts w:ascii="Times New Roman" w:hAnsi="Times New Roman"/>
                <w:sz w:val="21"/>
              </w:rPr>
              <w:t>staff</w:t>
            </w:r>
          </w:p>
        </w:tc>
        <w:tc>
          <w:tcPr>
            <w:tcW w:type="dxa" w:w="3312"/>
          </w:tcPr>
          <w:p>
            <w:pPr>
              <w:spacing w:line="240" w:lineRule="auto"/>
              <w:jc w:val="left"/>
            </w:pPr>
            <w:r/>
            <w:r>
              <w:rPr>
                <w:rFonts w:ascii="Times New Roman" w:hAnsi="Times New Roman"/>
                <w:sz w:val="21"/>
              </w:rPr>
              <w:t>Department Staff and Admin accounts</w:t>
            </w:r>
          </w:p>
        </w:tc>
        <w:tc>
          <w:tcPr>
            <w:tcW w:type="dxa" w:w="4176"/>
          </w:tcPr>
          <w:p>
            <w:pPr>
              <w:spacing w:line="240" w:lineRule="auto"/>
              <w:jc w:val="left"/>
            </w:pPr>
            <w:r/>
            <w:r>
              <w:rPr>
                <w:rFonts w:ascii="Times New Roman" w:hAnsi="Times New Roman"/>
                <w:sz w:val="21"/>
              </w:rPr>
              <w:t>id (PK), email (unique), password_hash, role (staff | admin), category, ward_no, disabled</w:t>
            </w:r>
          </w:p>
        </w:tc>
      </w:tr>
      <w:tr>
        <w:tc>
          <w:tcPr>
            <w:tcW w:type="dxa" w:w="1440"/>
          </w:tcPr>
          <w:p>
            <w:pPr>
              <w:spacing w:line="240" w:lineRule="auto"/>
              <w:jc w:val="left"/>
            </w:pPr>
            <w:r/>
            <w:r>
              <w:rPr>
                <w:rFonts w:ascii="Times New Roman" w:hAnsi="Times New Roman"/>
                <w:sz w:val="21"/>
              </w:rPr>
              <w:t>reports</w:t>
            </w:r>
          </w:p>
        </w:tc>
        <w:tc>
          <w:tcPr>
            <w:tcW w:type="dxa" w:w="3312"/>
          </w:tcPr>
          <w:p>
            <w:pPr>
              <w:spacing w:line="240" w:lineRule="auto"/>
              <w:jc w:val="left"/>
            </w:pPr>
            <w:r/>
            <w:r>
              <w:rPr>
                <w:rFonts w:ascii="Times New Roman" w:hAnsi="Times New Roman"/>
                <w:sz w:val="21"/>
              </w:rPr>
              <w:t>One submitted civic problem</w:t>
            </w:r>
          </w:p>
        </w:tc>
        <w:tc>
          <w:tcPr>
            <w:tcW w:type="dxa" w:w="4176"/>
          </w:tcPr>
          <w:p>
            <w:pPr>
              <w:spacing w:line="240" w:lineRule="auto"/>
              <w:jc w:val="left"/>
            </w:pPr>
            <w:r/>
            <w:r>
              <w:rPr>
                <w:rFonts w:ascii="Times New Roman" w:hAnsi="Times New Roman"/>
                <w:sz w:val="21"/>
              </w:rPr>
              <w:t>id (PK), citizen_id (FK), category, ward_no, photo_data, status, rejection_reason, expected_completion_date</w:t>
            </w:r>
          </w:p>
        </w:tc>
      </w:tr>
      <w:tr>
        <w:tc>
          <w:tcPr>
            <w:tcW w:type="dxa" w:w="1440"/>
          </w:tcPr>
          <w:p>
            <w:pPr>
              <w:spacing w:line="240" w:lineRule="auto"/>
              <w:jc w:val="left"/>
            </w:pPr>
            <w:r/>
            <w:r>
              <w:rPr>
                <w:rFonts w:ascii="Times New Roman" w:hAnsi="Times New Roman"/>
                <w:sz w:val="21"/>
              </w:rPr>
              <w:t>status_logs</w:t>
            </w:r>
          </w:p>
        </w:tc>
        <w:tc>
          <w:tcPr>
            <w:tcW w:type="dxa" w:w="3312"/>
          </w:tcPr>
          <w:p>
            <w:pPr>
              <w:spacing w:line="240" w:lineRule="auto"/>
              <w:jc w:val="left"/>
            </w:pPr>
            <w:r/>
            <w:r>
              <w:rPr>
                <w:rFonts w:ascii="Times New Roman" w:hAnsi="Times New Roman"/>
                <w:sz w:val="21"/>
              </w:rPr>
              <w:t>Immutable audit trail of every status change</w:t>
            </w:r>
          </w:p>
        </w:tc>
        <w:tc>
          <w:tcPr>
            <w:tcW w:type="dxa" w:w="4176"/>
          </w:tcPr>
          <w:p>
            <w:pPr>
              <w:spacing w:line="240" w:lineRule="auto"/>
              <w:jc w:val="left"/>
            </w:pPr>
            <w:r/>
            <w:r>
              <w:rPr>
                <w:rFonts w:ascii="Times New Roman" w:hAnsi="Times New Roman"/>
                <w:sz w:val="21"/>
              </w:rPr>
              <w:t>id (PK), report_id (FK), staff_id (FK, nullable), action, comment, created_at</w:t>
            </w:r>
          </w:p>
        </w:tc>
      </w:tr>
      <w:tr>
        <w:tc>
          <w:tcPr>
            <w:tcW w:type="dxa" w:w="1440"/>
          </w:tcPr>
          <w:p>
            <w:pPr>
              <w:spacing w:line="240" w:lineRule="auto"/>
              <w:jc w:val="left"/>
            </w:pPr>
            <w:r/>
            <w:r>
              <w:rPr>
                <w:rFonts w:ascii="Times New Roman" w:hAnsi="Times New Roman"/>
                <w:sz w:val="21"/>
              </w:rPr>
              <w:t>messages</w:t>
            </w:r>
          </w:p>
        </w:tc>
        <w:tc>
          <w:tcPr>
            <w:tcW w:type="dxa" w:w="3312"/>
          </w:tcPr>
          <w:p>
            <w:pPr>
              <w:spacing w:line="240" w:lineRule="auto"/>
              <w:jc w:val="left"/>
            </w:pPr>
            <w:r/>
            <w:r>
              <w:rPr>
                <w:rFonts w:ascii="Times New Roman" w:hAnsi="Times New Roman"/>
                <w:sz w:val="21"/>
              </w:rPr>
              <w:t>Citizen ↔ Staff conversation on a report</w:t>
            </w:r>
          </w:p>
        </w:tc>
        <w:tc>
          <w:tcPr>
            <w:tcW w:type="dxa" w:w="4176"/>
          </w:tcPr>
          <w:p>
            <w:pPr>
              <w:spacing w:line="240" w:lineRule="auto"/>
              <w:jc w:val="left"/>
            </w:pPr>
            <w:r/>
            <w:r>
              <w:rPr>
                <w:rFonts w:ascii="Times New Roman" w:hAnsi="Times New Roman"/>
                <w:sz w:val="21"/>
              </w:rPr>
              <w:t>id (PK), report_id (FK), citizen_id / staff_id (FK, nullable — exactly one is set), body, created_at</w:t>
            </w:r>
          </w:p>
        </w:tc>
      </w:tr>
    </w:tbl>
    <w:p>
      <w:pPr>
        <w:spacing w:after="40"/>
      </w:pPr>
    </w:p>
    <w:p>
      <w:pPr>
        <w:pStyle w:val="Heading2"/>
      </w:pPr>
      <w:r>
        <w:t>API Endpoints Implemented</w:t>
      </w:r>
    </w:p>
    <w:p>
      <w:bookmarkStart w:id="1015" w:name="tbl_3_2"/>
      <w:pPr>
        <w:pStyle w:val="ReportCaption"/>
        <w:spacing w:before="200"/>
      </w:pPr>
      <w:bookmarkEnd w:id="1015"/>
      <w:r>
        <w:rPr>
          <w:rFonts w:ascii="Times New Roman" w:hAnsi="Times New Roman"/>
          <w:b/>
          <w:sz w:val="24"/>
        </w:rPr>
        <w:t>Table 3.2  API Endpoints and Their Description</w:t>
      </w:r>
    </w:p>
    <w:tbl>
      <w:tblPr>
        <w:tblStyle w:val="TableGrid"/>
        <w:tblW w:type="auto" w:w="0"/>
        <w:jc w:val="center"/>
        <w:tblLayout w:type="autofit"/>
        <w:tblLook w:firstColumn="1" w:firstRow="1" w:lastColumn="0" w:lastRow="0" w:noHBand="0" w:noVBand="1" w:val="04A0"/>
      </w:tblPr>
      <w:tblGrid>
        <w:gridCol w:w="2166"/>
        <w:gridCol w:w="2166"/>
        <w:gridCol w:w="2166"/>
        <w:gridCol w:w="2166"/>
      </w:tblGrid>
      <w:tr>
        <w:tc>
          <w:tcPr>
            <w:tcW w:type="dxa" w:w="1080"/>
            <w:shd w:val="clear" w:color="auto" w:fill="D9D9D9"/>
          </w:tcPr>
          <w:p>
            <w:pPr>
              <w:spacing w:line="240" w:lineRule="auto"/>
              <w:jc w:val="center"/>
            </w:pPr>
            <w:r/>
            <w:r>
              <w:rPr>
                <w:rFonts w:ascii="Times New Roman" w:hAnsi="Times New Roman"/>
                <w:b/>
                <w:sz w:val="19"/>
              </w:rPr>
              <w:t>Router</w:t>
            </w:r>
          </w:p>
        </w:tc>
        <w:tc>
          <w:tcPr>
            <w:tcW w:type="dxa" w:w="2736"/>
            <w:shd w:val="clear" w:color="auto" w:fill="D9D9D9"/>
          </w:tcPr>
          <w:p>
            <w:pPr>
              <w:spacing w:line="240" w:lineRule="auto"/>
              <w:jc w:val="center"/>
            </w:pPr>
            <w:r/>
            <w:r>
              <w:rPr>
                <w:rFonts w:ascii="Times New Roman" w:hAnsi="Times New Roman"/>
                <w:b/>
                <w:sz w:val="19"/>
              </w:rPr>
              <w:t>Endpoint</w:t>
            </w:r>
          </w:p>
        </w:tc>
        <w:tc>
          <w:tcPr>
            <w:tcW w:type="dxa" w:w="1296"/>
            <w:shd w:val="clear" w:color="auto" w:fill="D9D9D9"/>
          </w:tcPr>
          <w:p>
            <w:pPr>
              <w:spacing w:line="240" w:lineRule="auto"/>
              <w:jc w:val="center"/>
            </w:pPr>
            <w:r/>
            <w:r>
              <w:rPr>
                <w:rFonts w:ascii="Times New Roman" w:hAnsi="Times New Roman"/>
                <w:b/>
                <w:sz w:val="19"/>
              </w:rPr>
              <w:t>Method</w:t>
            </w:r>
          </w:p>
        </w:tc>
        <w:tc>
          <w:tcPr>
            <w:tcW w:type="dxa" w:w="3816"/>
            <w:shd w:val="clear" w:color="auto" w:fill="D9D9D9"/>
          </w:tcPr>
          <w:p>
            <w:pPr>
              <w:spacing w:line="240" w:lineRule="auto"/>
              <w:jc w:val="center"/>
            </w:pPr>
            <w:r/>
            <w:r>
              <w:rPr>
                <w:rFonts w:ascii="Times New Roman" w:hAnsi="Times New Roman"/>
                <w:b/>
                <w:sz w:val="19"/>
              </w:rPr>
              <w:t>Description</w:t>
            </w:r>
          </w:p>
        </w:tc>
      </w:tr>
      <w:tr>
        <w:tc>
          <w:tcPr>
            <w:tcW w:type="dxa" w:w="1080"/>
          </w:tcPr>
          <w:p>
            <w:pPr>
              <w:spacing w:line="240" w:lineRule="auto"/>
              <w:jc w:val="left"/>
            </w:pPr>
            <w:r/>
            <w:r>
              <w:rPr>
                <w:rFonts w:ascii="Times New Roman" w:hAnsi="Times New Roman"/>
                <w:sz w:val="19"/>
              </w:rPr>
              <w:t>citizens</w:t>
            </w:r>
          </w:p>
        </w:tc>
        <w:tc>
          <w:tcPr>
            <w:tcW w:type="dxa" w:w="2736"/>
          </w:tcPr>
          <w:p>
            <w:pPr>
              <w:spacing w:line="240" w:lineRule="auto"/>
              <w:jc w:val="left"/>
            </w:pPr>
            <w:r/>
            <w:r>
              <w:rPr>
                <w:rFonts w:ascii="Times New Roman" w:hAnsi="Times New Roman"/>
                <w:sz w:val="19"/>
              </w:rPr>
              <w:t>/citizens/register</w:t>
            </w:r>
          </w:p>
        </w:tc>
        <w:tc>
          <w:tcPr>
            <w:tcW w:type="dxa" w:w="1296"/>
          </w:tcPr>
          <w:p>
            <w:pPr>
              <w:spacing w:line="240" w:lineRule="auto"/>
              <w:jc w:val="left"/>
            </w:pPr>
            <w:r/>
            <w:r>
              <w:rPr>
                <w:rFonts w:ascii="Times New Roman" w:hAnsi="Times New Roman"/>
                <w:sz w:val="19"/>
              </w:rPr>
              <w:t>POST</w:t>
            </w:r>
          </w:p>
        </w:tc>
        <w:tc>
          <w:tcPr>
            <w:tcW w:type="dxa" w:w="3816"/>
          </w:tcPr>
          <w:p>
            <w:pPr>
              <w:spacing w:line="240" w:lineRule="auto"/>
              <w:jc w:val="left"/>
            </w:pPr>
            <w:r/>
            <w:r>
              <w:rPr>
                <w:rFonts w:ascii="Times New Roman" w:hAnsi="Times New Roman"/>
                <w:sz w:val="19"/>
              </w:rPr>
              <w:t>Registers a citizen (hashes the password, stores citizenship number + photo, rejects duplicate email/citizenship number).</w:t>
            </w:r>
          </w:p>
        </w:tc>
      </w:tr>
      <w:tr>
        <w:tc>
          <w:tcPr>
            <w:tcW w:type="dxa" w:w="1080"/>
          </w:tcPr>
          <w:p>
            <w:pPr>
              <w:spacing w:line="240" w:lineRule="auto"/>
              <w:jc w:val="left"/>
            </w:pPr>
            <w:r/>
            <w:r>
              <w:rPr>
                <w:rFonts w:ascii="Times New Roman" w:hAnsi="Times New Roman"/>
                <w:sz w:val="19"/>
              </w:rPr>
              <w:t>citizens</w:t>
            </w:r>
          </w:p>
        </w:tc>
        <w:tc>
          <w:tcPr>
            <w:tcW w:type="dxa" w:w="2736"/>
          </w:tcPr>
          <w:p>
            <w:pPr>
              <w:spacing w:line="240" w:lineRule="auto"/>
              <w:jc w:val="left"/>
            </w:pPr>
            <w:r/>
            <w:r>
              <w:rPr>
                <w:rFonts w:ascii="Times New Roman" w:hAnsi="Times New Roman"/>
                <w:sz w:val="19"/>
              </w:rPr>
              <w:t>/citizens/login</w:t>
            </w:r>
          </w:p>
        </w:tc>
        <w:tc>
          <w:tcPr>
            <w:tcW w:type="dxa" w:w="1296"/>
          </w:tcPr>
          <w:p>
            <w:pPr>
              <w:spacing w:line="240" w:lineRule="auto"/>
              <w:jc w:val="left"/>
            </w:pPr>
            <w:r/>
            <w:r>
              <w:rPr>
                <w:rFonts w:ascii="Times New Roman" w:hAnsi="Times New Roman"/>
                <w:sz w:val="19"/>
              </w:rPr>
              <w:t>POST</w:t>
            </w:r>
          </w:p>
        </w:tc>
        <w:tc>
          <w:tcPr>
            <w:tcW w:type="dxa" w:w="3816"/>
          </w:tcPr>
          <w:p>
            <w:pPr>
              <w:spacing w:line="240" w:lineRule="auto"/>
              <w:jc w:val="left"/>
            </w:pPr>
            <w:r/>
            <w:r>
              <w:rPr>
                <w:rFonts w:ascii="Times New Roman" w:hAnsi="Times New Roman"/>
                <w:sz w:val="19"/>
              </w:rPr>
              <w:t>Verifies credentials and returns a JWT (role = citizen).</w:t>
            </w:r>
          </w:p>
        </w:tc>
      </w:tr>
      <w:tr>
        <w:tc>
          <w:tcPr>
            <w:tcW w:type="dxa" w:w="1080"/>
          </w:tcPr>
          <w:p>
            <w:pPr>
              <w:spacing w:line="240" w:lineRule="auto"/>
              <w:jc w:val="left"/>
            </w:pPr>
            <w:r/>
            <w:r>
              <w:rPr>
                <w:rFonts w:ascii="Times New Roman" w:hAnsi="Times New Roman"/>
                <w:sz w:val="19"/>
              </w:rPr>
              <w:t>citizens</w:t>
            </w:r>
          </w:p>
        </w:tc>
        <w:tc>
          <w:tcPr>
            <w:tcW w:type="dxa" w:w="2736"/>
          </w:tcPr>
          <w:p>
            <w:pPr>
              <w:spacing w:line="240" w:lineRule="auto"/>
              <w:jc w:val="left"/>
            </w:pPr>
            <w:r/>
            <w:r>
              <w:rPr>
                <w:rFonts w:ascii="Times New Roman" w:hAnsi="Times New Roman"/>
                <w:sz w:val="19"/>
              </w:rPr>
              <w:t>/citizens/me</w:t>
            </w:r>
          </w:p>
        </w:tc>
        <w:tc>
          <w:tcPr>
            <w:tcW w:type="dxa" w:w="1296"/>
          </w:tcPr>
          <w:p>
            <w:pPr>
              <w:spacing w:line="240" w:lineRule="auto"/>
              <w:jc w:val="left"/>
            </w:pPr>
            <w:r/>
            <w:r>
              <w:rPr>
                <w:rFonts w:ascii="Times New Roman" w:hAnsi="Times New Roman"/>
                <w:sz w:val="19"/>
              </w:rPr>
              <w:t>GET / PATCH</w:t>
            </w:r>
          </w:p>
        </w:tc>
        <w:tc>
          <w:tcPr>
            <w:tcW w:type="dxa" w:w="3816"/>
          </w:tcPr>
          <w:p>
            <w:pPr>
              <w:spacing w:line="240" w:lineRule="auto"/>
              <w:jc w:val="left"/>
            </w:pPr>
            <w:r/>
            <w:r>
              <w:rPr>
                <w:rFonts w:ascii="Times New Roman" w:hAnsi="Times New Roman"/>
                <w:sz w:val="19"/>
              </w:rPr>
              <w:t>Reads or updates the logged-in citizen's own profile.</w:t>
            </w:r>
          </w:p>
        </w:tc>
      </w:tr>
      <w:tr>
        <w:tc>
          <w:tcPr>
            <w:tcW w:type="dxa" w:w="1080"/>
          </w:tcPr>
          <w:p>
            <w:pPr>
              <w:spacing w:line="240" w:lineRule="auto"/>
              <w:jc w:val="left"/>
            </w:pPr>
            <w:r/>
            <w:r>
              <w:rPr>
                <w:rFonts w:ascii="Times New Roman" w:hAnsi="Times New Roman"/>
                <w:sz w:val="19"/>
              </w:rPr>
              <w:t>reports</w:t>
            </w:r>
          </w:p>
        </w:tc>
        <w:tc>
          <w:tcPr>
            <w:tcW w:type="dxa" w:w="2736"/>
          </w:tcPr>
          <w:p>
            <w:pPr>
              <w:spacing w:line="240" w:lineRule="auto"/>
              <w:jc w:val="left"/>
            </w:pPr>
            <w:r/>
            <w:r>
              <w:rPr>
                <w:rFonts w:ascii="Times New Roman" w:hAnsi="Times New Roman"/>
                <w:sz w:val="19"/>
              </w:rPr>
              <w:t>/reports</w:t>
            </w:r>
          </w:p>
        </w:tc>
        <w:tc>
          <w:tcPr>
            <w:tcW w:type="dxa" w:w="1296"/>
          </w:tcPr>
          <w:p>
            <w:pPr>
              <w:spacing w:line="240" w:lineRule="auto"/>
              <w:jc w:val="left"/>
            </w:pPr>
            <w:r/>
            <w:r>
              <w:rPr>
                <w:rFonts w:ascii="Times New Roman" w:hAnsi="Times New Roman"/>
                <w:sz w:val="19"/>
              </w:rPr>
              <w:t>POST</w:t>
            </w:r>
          </w:p>
        </w:tc>
        <w:tc>
          <w:tcPr>
            <w:tcW w:type="dxa" w:w="3816"/>
          </w:tcPr>
          <w:p>
            <w:pPr>
              <w:spacing w:line="240" w:lineRule="auto"/>
              <w:jc w:val="left"/>
            </w:pPr>
            <w:r/>
            <w:r>
              <w:rPr>
                <w:rFonts w:ascii="Times New Roman" w:hAnsi="Times New Roman"/>
                <w:sz w:val="19"/>
              </w:rPr>
              <w:t>Submits a new report (category, ward, landmark, description, photo, optional GPS); blocked if the citizen is currently locked out.</w:t>
            </w:r>
          </w:p>
        </w:tc>
      </w:tr>
      <w:tr>
        <w:tc>
          <w:tcPr>
            <w:tcW w:type="dxa" w:w="1080"/>
          </w:tcPr>
          <w:p>
            <w:pPr>
              <w:spacing w:line="240" w:lineRule="auto"/>
              <w:jc w:val="left"/>
            </w:pPr>
            <w:r/>
            <w:r>
              <w:rPr>
                <w:rFonts w:ascii="Times New Roman" w:hAnsi="Times New Roman"/>
                <w:sz w:val="19"/>
              </w:rPr>
              <w:t>reports</w:t>
            </w:r>
          </w:p>
        </w:tc>
        <w:tc>
          <w:tcPr>
            <w:tcW w:type="dxa" w:w="2736"/>
          </w:tcPr>
          <w:p>
            <w:pPr>
              <w:spacing w:line="240" w:lineRule="auto"/>
              <w:jc w:val="left"/>
            </w:pPr>
            <w:r/>
            <w:r>
              <w:rPr>
                <w:rFonts w:ascii="Times New Roman" w:hAnsi="Times New Roman"/>
                <w:sz w:val="19"/>
              </w:rPr>
              <w:t>/reports</w:t>
            </w:r>
          </w:p>
        </w:tc>
        <w:tc>
          <w:tcPr>
            <w:tcW w:type="dxa" w:w="1296"/>
          </w:tcPr>
          <w:p>
            <w:pPr>
              <w:spacing w:line="240" w:lineRule="auto"/>
              <w:jc w:val="left"/>
            </w:pPr>
            <w:r/>
            <w:r>
              <w:rPr>
                <w:rFonts w:ascii="Times New Roman" w:hAnsi="Times New Roman"/>
                <w:sz w:val="19"/>
              </w:rPr>
              <w:t>GET</w:t>
            </w:r>
          </w:p>
        </w:tc>
        <w:tc>
          <w:tcPr>
            <w:tcW w:type="dxa" w:w="3816"/>
          </w:tcPr>
          <w:p>
            <w:pPr>
              <w:spacing w:line="240" w:lineRule="auto"/>
              <w:jc w:val="left"/>
            </w:pPr>
            <w:r/>
            <w:r>
              <w:rPr>
                <w:rFonts w:ascii="Times New Roman" w:hAnsi="Times New Roman"/>
                <w:sz w:val="19"/>
              </w:rPr>
              <w:t>Public feed of reports, filterable by category / status.</w:t>
            </w:r>
          </w:p>
        </w:tc>
      </w:tr>
      <w:tr>
        <w:tc>
          <w:tcPr>
            <w:tcW w:type="dxa" w:w="1080"/>
          </w:tcPr>
          <w:p>
            <w:pPr>
              <w:spacing w:line="240" w:lineRule="auto"/>
              <w:jc w:val="left"/>
            </w:pPr>
            <w:r/>
            <w:r>
              <w:rPr>
                <w:rFonts w:ascii="Times New Roman" w:hAnsi="Times New Roman"/>
                <w:sz w:val="19"/>
              </w:rPr>
              <w:t>reports</w:t>
            </w:r>
          </w:p>
        </w:tc>
        <w:tc>
          <w:tcPr>
            <w:tcW w:type="dxa" w:w="2736"/>
          </w:tcPr>
          <w:p>
            <w:pPr>
              <w:spacing w:line="240" w:lineRule="auto"/>
              <w:jc w:val="left"/>
            </w:pPr>
            <w:r/>
            <w:r>
              <w:rPr>
                <w:rFonts w:ascii="Times New Roman" w:hAnsi="Times New Roman"/>
                <w:sz w:val="19"/>
              </w:rPr>
              <w:t>/reports/mine</w:t>
            </w:r>
          </w:p>
        </w:tc>
        <w:tc>
          <w:tcPr>
            <w:tcW w:type="dxa" w:w="1296"/>
          </w:tcPr>
          <w:p>
            <w:pPr>
              <w:spacing w:line="240" w:lineRule="auto"/>
              <w:jc w:val="left"/>
            </w:pPr>
            <w:r/>
            <w:r>
              <w:rPr>
                <w:rFonts w:ascii="Times New Roman" w:hAnsi="Times New Roman"/>
                <w:sz w:val="19"/>
              </w:rPr>
              <w:t>GET</w:t>
            </w:r>
          </w:p>
        </w:tc>
        <w:tc>
          <w:tcPr>
            <w:tcW w:type="dxa" w:w="3816"/>
          </w:tcPr>
          <w:p>
            <w:pPr>
              <w:spacing w:line="240" w:lineRule="auto"/>
              <w:jc w:val="left"/>
            </w:pPr>
            <w:r/>
            <w:r>
              <w:rPr>
                <w:rFonts w:ascii="Times New Roman" w:hAnsi="Times New Roman"/>
                <w:sz w:val="19"/>
              </w:rPr>
              <w:t>The logged-in citizen's own reports.</w:t>
            </w:r>
          </w:p>
        </w:tc>
      </w:tr>
      <w:tr>
        <w:tc>
          <w:tcPr>
            <w:tcW w:type="dxa" w:w="1080"/>
          </w:tcPr>
          <w:p>
            <w:pPr>
              <w:spacing w:line="240" w:lineRule="auto"/>
              <w:jc w:val="left"/>
            </w:pPr>
            <w:r/>
            <w:r>
              <w:rPr>
                <w:rFonts w:ascii="Times New Roman" w:hAnsi="Times New Roman"/>
                <w:sz w:val="19"/>
              </w:rPr>
              <w:t>reports</w:t>
            </w:r>
          </w:p>
        </w:tc>
        <w:tc>
          <w:tcPr>
            <w:tcW w:type="dxa" w:w="2736"/>
          </w:tcPr>
          <w:p>
            <w:pPr>
              <w:spacing w:line="240" w:lineRule="auto"/>
              <w:jc w:val="left"/>
            </w:pPr>
            <w:r/>
            <w:r>
              <w:rPr>
                <w:rFonts w:ascii="Times New Roman" w:hAnsi="Times New Roman"/>
                <w:sz w:val="19"/>
              </w:rPr>
              <w:t>/reports/{id}</w:t>
            </w:r>
          </w:p>
        </w:tc>
        <w:tc>
          <w:tcPr>
            <w:tcW w:type="dxa" w:w="1296"/>
          </w:tcPr>
          <w:p>
            <w:pPr>
              <w:spacing w:line="240" w:lineRule="auto"/>
              <w:jc w:val="left"/>
            </w:pPr>
            <w:r/>
            <w:r>
              <w:rPr>
                <w:rFonts w:ascii="Times New Roman" w:hAnsi="Times New Roman"/>
                <w:sz w:val="19"/>
              </w:rPr>
              <w:t>GET</w:t>
            </w:r>
          </w:p>
        </w:tc>
        <w:tc>
          <w:tcPr>
            <w:tcW w:type="dxa" w:w="3816"/>
          </w:tcPr>
          <w:p>
            <w:pPr>
              <w:spacing w:line="240" w:lineRule="auto"/>
              <w:jc w:val="left"/>
            </w:pPr>
            <w:r/>
            <w:r>
              <w:rPr>
                <w:rFonts w:ascii="Times New Roman" w:hAnsi="Times New Roman"/>
                <w:sz w:val="19"/>
              </w:rPr>
              <w:t>Full detail incl. status history; reveals the real reporter name only to staff or the report's own citizen.</w:t>
            </w:r>
          </w:p>
        </w:tc>
      </w:tr>
      <w:tr>
        <w:tc>
          <w:tcPr>
            <w:tcW w:type="dxa" w:w="1080"/>
          </w:tcPr>
          <w:p>
            <w:pPr>
              <w:spacing w:line="240" w:lineRule="auto"/>
              <w:jc w:val="left"/>
            </w:pPr>
            <w:r/>
            <w:r>
              <w:rPr>
                <w:rFonts w:ascii="Times New Roman" w:hAnsi="Times New Roman"/>
                <w:sz w:val="19"/>
              </w:rPr>
              <w:t>reports</w:t>
            </w:r>
          </w:p>
        </w:tc>
        <w:tc>
          <w:tcPr>
            <w:tcW w:type="dxa" w:w="2736"/>
          </w:tcPr>
          <w:p>
            <w:pPr>
              <w:spacing w:line="240" w:lineRule="auto"/>
              <w:jc w:val="left"/>
            </w:pPr>
            <w:r/>
            <w:r>
              <w:rPr>
                <w:rFonts w:ascii="Times New Roman" w:hAnsi="Times New Roman"/>
                <w:sz w:val="19"/>
              </w:rPr>
              <w:t>/reports/{id}</w:t>
            </w:r>
          </w:p>
        </w:tc>
        <w:tc>
          <w:tcPr>
            <w:tcW w:type="dxa" w:w="1296"/>
          </w:tcPr>
          <w:p>
            <w:pPr>
              <w:spacing w:line="240" w:lineRule="auto"/>
              <w:jc w:val="left"/>
            </w:pPr>
            <w:r/>
            <w:r>
              <w:rPr>
                <w:rFonts w:ascii="Times New Roman" w:hAnsi="Times New Roman"/>
                <w:sz w:val="19"/>
              </w:rPr>
              <w:t>PATCH / DELETE</w:t>
            </w:r>
          </w:p>
        </w:tc>
        <w:tc>
          <w:tcPr>
            <w:tcW w:type="dxa" w:w="3816"/>
          </w:tcPr>
          <w:p>
            <w:pPr>
              <w:spacing w:line="240" w:lineRule="auto"/>
              <w:jc w:val="left"/>
            </w:pPr>
            <w:r/>
            <w:r>
              <w:rPr>
                <w:rFonts w:ascii="Times New Roman" w:hAnsi="Times New Roman"/>
                <w:sz w:val="19"/>
              </w:rPr>
              <w:t>Citizen edits/deletes their own report — only while it is still “submitted”.</w:t>
            </w:r>
          </w:p>
        </w:tc>
      </w:tr>
      <w:tr>
        <w:tc>
          <w:tcPr>
            <w:tcW w:type="dxa" w:w="1080"/>
          </w:tcPr>
          <w:p>
            <w:pPr>
              <w:spacing w:line="240" w:lineRule="auto"/>
              <w:jc w:val="left"/>
            </w:pPr>
            <w:r/>
            <w:r>
              <w:rPr>
                <w:rFonts w:ascii="Times New Roman" w:hAnsi="Times New Roman"/>
                <w:sz w:val="19"/>
              </w:rPr>
              <w:t>staff</w:t>
            </w:r>
          </w:p>
        </w:tc>
        <w:tc>
          <w:tcPr>
            <w:tcW w:type="dxa" w:w="2736"/>
          </w:tcPr>
          <w:p>
            <w:pPr>
              <w:spacing w:line="240" w:lineRule="auto"/>
              <w:jc w:val="left"/>
            </w:pPr>
            <w:r/>
            <w:r>
              <w:rPr>
                <w:rFonts w:ascii="Times New Roman" w:hAnsi="Times New Roman"/>
                <w:sz w:val="19"/>
              </w:rPr>
              <w:t>/staff/login</w:t>
            </w:r>
          </w:p>
        </w:tc>
        <w:tc>
          <w:tcPr>
            <w:tcW w:type="dxa" w:w="1296"/>
          </w:tcPr>
          <w:p>
            <w:pPr>
              <w:spacing w:line="240" w:lineRule="auto"/>
              <w:jc w:val="left"/>
            </w:pPr>
            <w:r/>
            <w:r>
              <w:rPr>
                <w:rFonts w:ascii="Times New Roman" w:hAnsi="Times New Roman"/>
                <w:sz w:val="19"/>
              </w:rPr>
              <w:t>POST</w:t>
            </w:r>
          </w:p>
        </w:tc>
        <w:tc>
          <w:tcPr>
            <w:tcW w:type="dxa" w:w="3816"/>
          </w:tcPr>
          <w:p>
            <w:pPr>
              <w:spacing w:line="240" w:lineRule="auto"/>
              <w:jc w:val="left"/>
            </w:pPr>
            <w:r/>
            <w:r>
              <w:rPr>
                <w:rFonts w:ascii="Times New Roman" w:hAnsi="Times New Roman"/>
                <w:sz w:val="19"/>
              </w:rPr>
              <w:t>Verifies credentials and returns a JWT (role = staff | admin).</w:t>
            </w:r>
          </w:p>
        </w:tc>
      </w:tr>
      <w:tr>
        <w:tc>
          <w:tcPr>
            <w:tcW w:type="dxa" w:w="1080"/>
          </w:tcPr>
          <w:p>
            <w:pPr>
              <w:spacing w:line="240" w:lineRule="auto"/>
              <w:jc w:val="left"/>
            </w:pPr>
            <w:r/>
            <w:r>
              <w:rPr>
                <w:rFonts w:ascii="Times New Roman" w:hAnsi="Times New Roman"/>
                <w:sz w:val="19"/>
              </w:rPr>
              <w:t>staff</w:t>
            </w:r>
          </w:p>
        </w:tc>
        <w:tc>
          <w:tcPr>
            <w:tcW w:type="dxa" w:w="2736"/>
          </w:tcPr>
          <w:p>
            <w:pPr>
              <w:spacing w:line="240" w:lineRule="auto"/>
              <w:jc w:val="left"/>
            </w:pPr>
            <w:r/>
            <w:r>
              <w:rPr>
                <w:rFonts w:ascii="Times New Roman" w:hAnsi="Times New Roman"/>
                <w:sz w:val="19"/>
              </w:rPr>
              <w:t>/staff/reports</w:t>
            </w:r>
          </w:p>
        </w:tc>
        <w:tc>
          <w:tcPr>
            <w:tcW w:type="dxa" w:w="1296"/>
          </w:tcPr>
          <w:p>
            <w:pPr>
              <w:spacing w:line="240" w:lineRule="auto"/>
              <w:jc w:val="left"/>
            </w:pPr>
            <w:r/>
            <w:r>
              <w:rPr>
                <w:rFonts w:ascii="Times New Roman" w:hAnsi="Times New Roman"/>
                <w:sz w:val="19"/>
              </w:rPr>
              <w:t>GET</w:t>
            </w:r>
          </w:p>
        </w:tc>
        <w:tc>
          <w:tcPr>
            <w:tcW w:type="dxa" w:w="3816"/>
          </w:tcPr>
          <w:p>
            <w:pPr>
              <w:spacing w:line="240" w:lineRule="auto"/>
              <w:jc w:val="left"/>
            </w:pPr>
            <w:r/>
            <w:r>
              <w:rPr>
                <w:rFonts w:ascii="Times New Roman" w:hAnsi="Times New Roman"/>
                <w:sz w:val="19"/>
              </w:rPr>
              <w:t>The logged-in Staff member's own category + ward queue.</w:t>
            </w:r>
          </w:p>
        </w:tc>
      </w:tr>
      <w:tr>
        <w:tc>
          <w:tcPr>
            <w:tcW w:type="dxa" w:w="1080"/>
          </w:tcPr>
          <w:p>
            <w:pPr>
              <w:spacing w:line="240" w:lineRule="auto"/>
              <w:jc w:val="left"/>
            </w:pPr>
            <w:r/>
            <w:r>
              <w:rPr>
                <w:rFonts w:ascii="Times New Roman" w:hAnsi="Times New Roman"/>
                <w:sz w:val="19"/>
              </w:rPr>
              <w:t>staff</w:t>
            </w:r>
          </w:p>
        </w:tc>
        <w:tc>
          <w:tcPr>
            <w:tcW w:type="dxa" w:w="2736"/>
          </w:tcPr>
          <w:p>
            <w:pPr>
              <w:spacing w:line="240" w:lineRule="auto"/>
              <w:jc w:val="left"/>
            </w:pPr>
            <w:r/>
            <w:r>
              <w:rPr>
                <w:rFonts w:ascii="Times New Roman" w:hAnsi="Times New Roman"/>
                <w:sz w:val="19"/>
              </w:rPr>
              <w:t>/staff/reports/{id}/verify</w:t>
            </w:r>
          </w:p>
        </w:tc>
        <w:tc>
          <w:tcPr>
            <w:tcW w:type="dxa" w:w="1296"/>
          </w:tcPr>
          <w:p>
            <w:pPr>
              <w:spacing w:line="240" w:lineRule="auto"/>
              <w:jc w:val="left"/>
            </w:pPr>
            <w:r/>
            <w:r>
              <w:rPr>
                <w:rFonts w:ascii="Times New Roman" w:hAnsi="Times New Roman"/>
                <w:sz w:val="19"/>
              </w:rPr>
              <w:t>PATCH</w:t>
            </w:r>
          </w:p>
        </w:tc>
        <w:tc>
          <w:tcPr>
            <w:tcW w:type="dxa" w:w="3816"/>
          </w:tcPr>
          <w:p>
            <w:pPr>
              <w:spacing w:line="240" w:lineRule="auto"/>
              <w:jc w:val="left"/>
            </w:pPr>
            <w:r/>
            <w:r>
              <w:rPr>
                <w:rFonts w:ascii="Times New Roman" w:hAnsi="Times New Roman"/>
                <w:sz w:val="19"/>
              </w:rPr>
              <w:t>Marks a report verified; writes a status_log row.</w:t>
            </w:r>
          </w:p>
        </w:tc>
      </w:tr>
      <w:tr>
        <w:tc>
          <w:tcPr>
            <w:tcW w:type="dxa" w:w="1080"/>
          </w:tcPr>
          <w:p>
            <w:pPr>
              <w:spacing w:line="240" w:lineRule="auto"/>
              <w:jc w:val="left"/>
            </w:pPr>
            <w:r/>
            <w:r>
              <w:rPr>
                <w:rFonts w:ascii="Times New Roman" w:hAnsi="Times New Roman"/>
                <w:sz w:val="19"/>
              </w:rPr>
              <w:t>staff</w:t>
            </w:r>
          </w:p>
        </w:tc>
        <w:tc>
          <w:tcPr>
            <w:tcW w:type="dxa" w:w="2736"/>
          </w:tcPr>
          <w:p>
            <w:pPr>
              <w:spacing w:line="240" w:lineRule="auto"/>
              <w:jc w:val="left"/>
            </w:pPr>
            <w:r/>
            <w:r>
              <w:rPr>
                <w:rFonts w:ascii="Times New Roman" w:hAnsi="Times New Roman"/>
                <w:sz w:val="19"/>
              </w:rPr>
              <w:t>/staff/reports/{id}/reject</w:t>
            </w:r>
          </w:p>
        </w:tc>
        <w:tc>
          <w:tcPr>
            <w:tcW w:type="dxa" w:w="1296"/>
          </w:tcPr>
          <w:p>
            <w:pPr>
              <w:spacing w:line="240" w:lineRule="auto"/>
              <w:jc w:val="left"/>
            </w:pPr>
            <w:r/>
            <w:r>
              <w:rPr>
                <w:rFonts w:ascii="Times New Roman" w:hAnsi="Times New Roman"/>
                <w:sz w:val="19"/>
              </w:rPr>
              <w:t>PATCH</w:t>
            </w:r>
          </w:p>
        </w:tc>
        <w:tc>
          <w:tcPr>
            <w:tcW w:type="dxa" w:w="3816"/>
          </w:tcPr>
          <w:p>
            <w:pPr>
              <w:spacing w:line="240" w:lineRule="auto"/>
              <w:jc w:val="left"/>
            </w:pPr>
            <w:r/>
            <w:r>
              <w:rPr>
                <w:rFonts w:ascii="Times New Roman" w:hAnsi="Times New Roman"/>
                <w:sz w:val="19"/>
              </w:rPr>
              <w:t>Rejects with a reason; feeds the fake-report lockout rule.</w:t>
            </w:r>
          </w:p>
        </w:tc>
      </w:tr>
      <w:tr>
        <w:tc>
          <w:tcPr>
            <w:tcW w:type="dxa" w:w="1080"/>
          </w:tcPr>
          <w:p>
            <w:pPr>
              <w:spacing w:line="240" w:lineRule="auto"/>
              <w:jc w:val="left"/>
            </w:pPr>
            <w:r/>
            <w:r>
              <w:rPr>
                <w:rFonts w:ascii="Times New Roman" w:hAnsi="Times New Roman"/>
                <w:sz w:val="19"/>
              </w:rPr>
              <w:t>staff</w:t>
            </w:r>
          </w:p>
        </w:tc>
        <w:tc>
          <w:tcPr>
            <w:tcW w:type="dxa" w:w="2736"/>
          </w:tcPr>
          <w:p>
            <w:pPr>
              <w:spacing w:line="240" w:lineRule="auto"/>
              <w:jc w:val="left"/>
            </w:pPr>
            <w:r/>
            <w:r>
              <w:rPr>
                <w:rFonts w:ascii="Times New Roman" w:hAnsi="Times New Roman"/>
                <w:sz w:val="19"/>
              </w:rPr>
              <w:t>/staff/reports/{id}/progress</w:t>
            </w:r>
          </w:p>
        </w:tc>
        <w:tc>
          <w:tcPr>
            <w:tcW w:type="dxa" w:w="1296"/>
          </w:tcPr>
          <w:p>
            <w:pPr>
              <w:spacing w:line="240" w:lineRule="auto"/>
              <w:jc w:val="left"/>
            </w:pPr>
            <w:r/>
            <w:r>
              <w:rPr>
                <w:rFonts w:ascii="Times New Roman" w:hAnsi="Times New Roman"/>
                <w:sz w:val="19"/>
              </w:rPr>
              <w:t>PATCH</w:t>
            </w:r>
          </w:p>
        </w:tc>
        <w:tc>
          <w:tcPr>
            <w:tcW w:type="dxa" w:w="3816"/>
          </w:tcPr>
          <w:p>
            <w:pPr>
              <w:spacing w:line="240" w:lineRule="auto"/>
              <w:jc w:val="left"/>
            </w:pPr>
            <w:r/>
            <w:r>
              <w:rPr>
                <w:rFonts w:ascii="Times New Roman" w:hAnsi="Times New Roman"/>
                <w:sz w:val="19"/>
              </w:rPr>
              <w:t>Marks in_progress with an expected completion date.</w:t>
            </w:r>
          </w:p>
        </w:tc>
      </w:tr>
      <w:tr>
        <w:tc>
          <w:tcPr>
            <w:tcW w:type="dxa" w:w="1080"/>
          </w:tcPr>
          <w:p>
            <w:pPr>
              <w:spacing w:line="240" w:lineRule="auto"/>
              <w:jc w:val="left"/>
            </w:pPr>
            <w:r/>
            <w:r>
              <w:rPr>
                <w:rFonts w:ascii="Times New Roman" w:hAnsi="Times New Roman"/>
                <w:sz w:val="19"/>
              </w:rPr>
              <w:t>staff</w:t>
            </w:r>
          </w:p>
        </w:tc>
        <w:tc>
          <w:tcPr>
            <w:tcW w:type="dxa" w:w="2736"/>
          </w:tcPr>
          <w:p>
            <w:pPr>
              <w:spacing w:line="240" w:lineRule="auto"/>
              <w:jc w:val="left"/>
            </w:pPr>
            <w:r/>
            <w:r>
              <w:rPr>
                <w:rFonts w:ascii="Times New Roman" w:hAnsi="Times New Roman"/>
                <w:sz w:val="19"/>
              </w:rPr>
              <w:t>/staff/reports/{id}/complete</w:t>
            </w:r>
          </w:p>
        </w:tc>
        <w:tc>
          <w:tcPr>
            <w:tcW w:type="dxa" w:w="1296"/>
          </w:tcPr>
          <w:p>
            <w:pPr>
              <w:spacing w:line="240" w:lineRule="auto"/>
              <w:jc w:val="left"/>
            </w:pPr>
            <w:r/>
            <w:r>
              <w:rPr>
                <w:rFonts w:ascii="Times New Roman" w:hAnsi="Times New Roman"/>
                <w:sz w:val="19"/>
              </w:rPr>
              <w:t>PATCH</w:t>
            </w:r>
          </w:p>
        </w:tc>
        <w:tc>
          <w:tcPr>
            <w:tcW w:type="dxa" w:w="3816"/>
          </w:tcPr>
          <w:p>
            <w:pPr>
              <w:spacing w:line="240" w:lineRule="auto"/>
              <w:jc w:val="left"/>
            </w:pPr>
            <w:r/>
            <w:r>
              <w:rPr>
                <w:rFonts w:ascii="Times New Roman" w:hAnsi="Times New Roman"/>
                <w:sz w:val="19"/>
              </w:rPr>
              <w:t>Marks a report completed.</w:t>
            </w:r>
          </w:p>
        </w:tc>
      </w:tr>
      <w:tr>
        <w:tc>
          <w:tcPr>
            <w:tcW w:type="dxa" w:w="1080"/>
          </w:tcPr>
          <w:p>
            <w:pPr>
              <w:spacing w:line="240" w:lineRule="auto"/>
              <w:jc w:val="left"/>
            </w:pPr>
            <w:r/>
            <w:r>
              <w:rPr>
                <w:rFonts w:ascii="Times New Roman" w:hAnsi="Times New Roman"/>
                <w:sz w:val="19"/>
              </w:rPr>
              <w:t>admin</w:t>
            </w:r>
          </w:p>
        </w:tc>
        <w:tc>
          <w:tcPr>
            <w:tcW w:type="dxa" w:w="2736"/>
          </w:tcPr>
          <w:p>
            <w:pPr>
              <w:spacing w:line="240" w:lineRule="auto"/>
              <w:jc w:val="left"/>
            </w:pPr>
            <w:r/>
            <w:r>
              <w:rPr>
                <w:rFonts w:ascii="Times New Roman" w:hAnsi="Times New Roman"/>
                <w:sz w:val="19"/>
              </w:rPr>
              <w:t>/admin/staff</w:t>
            </w:r>
          </w:p>
        </w:tc>
        <w:tc>
          <w:tcPr>
            <w:tcW w:type="dxa" w:w="1296"/>
          </w:tcPr>
          <w:p>
            <w:pPr>
              <w:spacing w:line="240" w:lineRule="auto"/>
              <w:jc w:val="left"/>
            </w:pPr>
            <w:r/>
            <w:r>
              <w:rPr>
                <w:rFonts w:ascii="Times New Roman" w:hAnsi="Times New Roman"/>
                <w:sz w:val="19"/>
              </w:rPr>
              <w:t>POST / GET</w:t>
            </w:r>
          </w:p>
        </w:tc>
        <w:tc>
          <w:tcPr>
            <w:tcW w:type="dxa" w:w="3816"/>
          </w:tcPr>
          <w:p>
            <w:pPr>
              <w:spacing w:line="240" w:lineRule="auto"/>
              <w:jc w:val="left"/>
            </w:pPr>
            <w:r/>
            <w:r>
              <w:rPr>
                <w:rFonts w:ascii="Times New Roman" w:hAnsi="Times New Roman"/>
                <w:sz w:val="19"/>
              </w:rPr>
              <w:t>Creates a Staff/Admin account or lists all of them.</w:t>
            </w:r>
          </w:p>
        </w:tc>
      </w:tr>
      <w:tr>
        <w:tc>
          <w:tcPr>
            <w:tcW w:type="dxa" w:w="1080"/>
          </w:tcPr>
          <w:p>
            <w:pPr>
              <w:spacing w:line="240" w:lineRule="auto"/>
              <w:jc w:val="left"/>
            </w:pPr>
            <w:r/>
            <w:r>
              <w:rPr>
                <w:rFonts w:ascii="Times New Roman" w:hAnsi="Times New Roman"/>
                <w:sz w:val="19"/>
              </w:rPr>
              <w:t>admin</w:t>
            </w:r>
          </w:p>
        </w:tc>
        <w:tc>
          <w:tcPr>
            <w:tcW w:type="dxa" w:w="2736"/>
          </w:tcPr>
          <w:p>
            <w:pPr>
              <w:spacing w:line="240" w:lineRule="auto"/>
              <w:jc w:val="left"/>
            </w:pPr>
            <w:r/>
            <w:r>
              <w:rPr>
                <w:rFonts w:ascii="Times New Roman" w:hAnsi="Times New Roman"/>
                <w:sz w:val="19"/>
              </w:rPr>
              <w:t>/admin/staff/{id}/disable|enable</w:t>
            </w:r>
          </w:p>
        </w:tc>
        <w:tc>
          <w:tcPr>
            <w:tcW w:type="dxa" w:w="1296"/>
          </w:tcPr>
          <w:p>
            <w:pPr>
              <w:spacing w:line="240" w:lineRule="auto"/>
              <w:jc w:val="left"/>
            </w:pPr>
            <w:r/>
            <w:r>
              <w:rPr>
                <w:rFonts w:ascii="Times New Roman" w:hAnsi="Times New Roman"/>
                <w:sz w:val="19"/>
              </w:rPr>
              <w:t>PATCH</w:t>
            </w:r>
          </w:p>
        </w:tc>
        <w:tc>
          <w:tcPr>
            <w:tcW w:type="dxa" w:w="3816"/>
          </w:tcPr>
          <w:p>
            <w:pPr>
              <w:spacing w:line="240" w:lineRule="auto"/>
              <w:jc w:val="left"/>
            </w:pPr>
            <w:r/>
            <w:r>
              <w:rPr>
                <w:rFonts w:ascii="Times New Roman" w:hAnsi="Times New Roman"/>
                <w:sz w:val="19"/>
              </w:rPr>
              <w:t>Suspends or restores a Staff account.</w:t>
            </w:r>
          </w:p>
        </w:tc>
      </w:tr>
      <w:tr>
        <w:tc>
          <w:tcPr>
            <w:tcW w:type="dxa" w:w="1080"/>
          </w:tcPr>
          <w:p>
            <w:pPr>
              <w:spacing w:line="240" w:lineRule="auto"/>
              <w:jc w:val="left"/>
            </w:pPr>
            <w:r/>
            <w:r>
              <w:rPr>
                <w:rFonts w:ascii="Times New Roman" w:hAnsi="Times New Roman"/>
                <w:sz w:val="19"/>
              </w:rPr>
              <w:t>admin</w:t>
            </w:r>
          </w:p>
        </w:tc>
        <w:tc>
          <w:tcPr>
            <w:tcW w:type="dxa" w:w="2736"/>
          </w:tcPr>
          <w:p>
            <w:pPr>
              <w:spacing w:line="240" w:lineRule="auto"/>
              <w:jc w:val="left"/>
            </w:pPr>
            <w:r/>
            <w:r>
              <w:rPr>
                <w:rFonts w:ascii="Times New Roman" w:hAnsi="Times New Roman"/>
                <w:sz w:val="19"/>
              </w:rPr>
              <w:t>/admin/citizens</w:t>
            </w:r>
          </w:p>
        </w:tc>
        <w:tc>
          <w:tcPr>
            <w:tcW w:type="dxa" w:w="1296"/>
          </w:tcPr>
          <w:p>
            <w:pPr>
              <w:spacing w:line="240" w:lineRule="auto"/>
              <w:jc w:val="left"/>
            </w:pPr>
            <w:r/>
            <w:r>
              <w:rPr>
                <w:rFonts w:ascii="Times New Roman" w:hAnsi="Times New Roman"/>
                <w:sz w:val="19"/>
              </w:rPr>
              <w:t>GET</w:t>
            </w:r>
          </w:p>
        </w:tc>
        <w:tc>
          <w:tcPr>
            <w:tcW w:type="dxa" w:w="3816"/>
          </w:tcPr>
          <w:p>
            <w:pPr>
              <w:spacing w:line="240" w:lineRule="auto"/>
              <w:jc w:val="left"/>
            </w:pPr>
            <w:r/>
            <w:r>
              <w:rPr>
                <w:rFonts w:ascii="Times New Roman" w:hAnsi="Times New Roman"/>
                <w:sz w:val="19"/>
              </w:rPr>
              <w:t>Lists every registered citizen.</w:t>
            </w:r>
          </w:p>
        </w:tc>
      </w:tr>
      <w:tr>
        <w:tc>
          <w:tcPr>
            <w:tcW w:type="dxa" w:w="1080"/>
          </w:tcPr>
          <w:p>
            <w:pPr>
              <w:spacing w:line="240" w:lineRule="auto"/>
              <w:jc w:val="left"/>
            </w:pPr>
            <w:r/>
            <w:r>
              <w:rPr>
                <w:rFonts w:ascii="Times New Roman" w:hAnsi="Times New Roman"/>
                <w:sz w:val="19"/>
              </w:rPr>
              <w:t>admin</w:t>
            </w:r>
          </w:p>
        </w:tc>
        <w:tc>
          <w:tcPr>
            <w:tcW w:type="dxa" w:w="2736"/>
          </w:tcPr>
          <w:p>
            <w:pPr>
              <w:spacing w:line="240" w:lineRule="auto"/>
              <w:jc w:val="left"/>
            </w:pPr>
            <w:r/>
            <w:r>
              <w:rPr>
                <w:rFonts w:ascii="Times New Roman" w:hAnsi="Times New Roman"/>
                <w:sz w:val="19"/>
              </w:rPr>
              <w:t>/admin/reports/unassigned</w:t>
            </w:r>
          </w:p>
        </w:tc>
        <w:tc>
          <w:tcPr>
            <w:tcW w:type="dxa" w:w="1296"/>
          </w:tcPr>
          <w:p>
            <w:pPr>
              <w:spacing w:line="240" w:lineRule="auto"/>
              <w:jc w:val="left"/>
            </w:pPr>
            <w:r/>
            <w:r>
              <w:rPr>
                <w:rFonts w:ascii="Times New Roman" w:hAnsi="Times New Roman"/>
                <w:sz w:val="19"/>
              </w:rPr>
              <w:t>GET</w:t>
            </w:r>
          </w:p>
        </w:tc>
        <w:tc>
          <w:tcPr>
            <w:tcW w:type="dxa" w:w="3816"/>
          </w:tcPr>
          <w:p>
            <w:pPr>
              <w:spacing w:line="240" w:lineRule="auto"/>
              <w:jc w:val="left"/>
            </w:pPr>
            <w:r/>
            <w:r>
              <w:rPr>
                <w:rFonts w:ascii="Times New Roman" w:hAnsi="Times New Roman"/>
                <w:sz w:val="19"/>
              </w:rPr>
              <w:t>Reports whose category + ward has no Staff yet.</w:t>
            </w:r>
          </w:p>
        </w:tc>
      </w:tr>
      <w:tr>
        <w:tc>
          <w:tcPr>
            <w:tcW w:type="dxa" w:w="1080"/>
          </w:tcPr>
          <w:p>
            <w:pPr>
              <w:spacing w:line="240" w:lineRule="auto"/>
              <w:jc w:val="left"/>
            </w:pPr>
            <w:r/>
            <w:r>
              <w:rPr>
                <w:rFonts w:ascii="Times New Roman" w:hAnsi="Times New Roman"/>
                <w:sz w:val="19"/>
              </w:rPr>
              <w:t>admin</w:t>
            </w:r>
          </w:p>
        </w:tc>
        <w:tc>
          <w:tcPr>
            <w:tcW w:type="dxa" w:w="2736"/>
          </w:tcPr>
          <w:p>
            <w:pPr>
              <w:spacing w:line="240" w:lineRule="auto"/>
              <w:jc w:val="left"/>
            </w:pPr>
            <w:r/>
            <w:r>
              <w:rPr>
                <w:rFonts w:ascii="Times New Roman" w:hAnsi="Times New Roman"/>
                <w:sz w:val="19"/>
              </w:rPr>
              <w:t>/admin/reports</w:t>
            </w:r>
          </w:p>
        </w:tc>
        <w:tc>
          <w:tcPr>
            <w:tcW w:type="dxa" w:w="1296"/>
          </w:tcPr>
          <w:p>
            <w:pPr>
              <w:spacing w:line="240" w:lineRule="auto"/>
              <w:jc w:val="left"/>
            </w:pPr>
            <w:r/>
            <w:r>
              <w:rPr>
                <w:rFonts w:ascii="Times New Roman" w:hAnsi="Times New Roman"/>
                <w:sz w:val="19"/>
              </w:rPr>
              <w:t>GET / PATCH / DELETE</w:t>
            </w:r>
          </w:p>
        </w:tc>
        <w:tc>
          <w:tcPr>
            <w:tcW w:type="dxa" w:w="3816"/>
          </w:tcPr>
          <w:p>
            <w:pPr>
              <w:spacing w:line="240" w:lineRule="auto"/>
              <w:jc w:val="left"/>
            </w:pPr>
            <w:r/>
            <w:r>
              <w:rPr>
                <w:rFonts w:ascii="Times New Roman" w:hAnsi="Times New Roman"/>
                <w:sz w:val="19"/>
              </w:rPr>
              <w:t>System-wide oversight and override of any report.</w:t>
            </w:r>
          </w:p>
        </w:tc>
      </w:tr>
      <w:tr>
        <w:tc>
          <w:tcPr>
            <w:tcW w:type="dxa" w:w="1080"/>
          </w:tcPr>
          <w:p>
            <w:pPr>
              <w:spacing w:line="240" w:lineRule="auto"/>
              <w:jc w:val="left"/>
            </w:pPr>
            <w:r/>
            <w:r>
              <w:rPr>
                <w:rFonts w:ascii="Times New Roman" w:hAnsi="Times New Roman"/>
                <w:sz w:val="19"/>
              </w:rPr>
              <w:t>messages</w:t>
            </w:r>
          </w:p>
        </w:tc>
        <w:tc>
          <w:tcPr>
            <w:tcW w:type="dxa" w:w="2736"/>
          </w:tcPr>
          <w:p>
            <w:pPr>
              <w:spacing w:line="240" w:lineRule="auto"/>
              <w:jc w:val="left"/>
            </w:pPr>
            <w:r/>
            <w:r>
              <w:rPr>
                <w:rFonts w:ascii="Times New Roman" w:hAnsi="Times New Roman"/>
                <w:sz w:val="19"/>
              </w:rPr>
              <w:t>/reports/{id}/messages</w:t>
            </w:r>
          </w:p>
        </w:tc>
        <w:tc>
          <w:tcPr>
            <w:tcW w:type="dxa" w:w="1296"/>
          </w:tcPr>
          <w:p>
            <w:pPr>
              <w:spacing w:line="240" w:lineRule="auto"/>
              <w:jc w:val="left"/>
            </w:pPr>
            <w:r/>
            <w:r>
              <w:rPr>
                <w:rFonts w:ascii="Times New Roman" w:hAnsi="Times New Roman"/>
                <w:sz w:val="19"/>
              </w:rPr>
              <w:t>GET / POST</w:t>
            </w:r>
          </w:p>
        </w:tc>
        <w:tc>
          <w:tcPr>
            <w:tcW w:type="dxa" w:w="3816"/>
          </w:tcPr>
          <w:p>
            <w:pPr>
              <w:spacing w:line="240" w:lineRule="auto"/>
              <w:jc w:val="left"/>
            </w:pPr>
            <w:r/>
            <w:r>
              <w:rPr>
                <w:rFonts w:ascii="Times New Roman" w:hAnsi="Times New Roman"/>
                <w:sz w:val="19"/>
              </w:rPr>
              <w:t>Reads or posts to the private thread between the reporting citizen and the assigned Staff member.</w:t>
            </w:r>
          </w:p>
        </w:tc>
      </w:tr>
    </w:tbl>
    <w:p>
      <w:pPr>
        <w:spacing w:after="40"/>
      </w:pPr>
    </w:p>
    <w:p>
      <w:pPr>
        <w:pStyle w:val="Heading2"/>
      </w:pPr>
      <w:r>
        <w:t>API Documentation — Worked Examples</w:t>
      </w:r>
    </w:p>
    <w:p>
      <w:pPr>
        <w:pStyle w:val="Heading3"/>
      </w:pPr>
      <w:r>
        <w:t>1. Register API</w:t>
      </w:r>
    </w:p>
    <w:p>
      <w:pPr>
        <w:spacing w:line="360" w:lineRule="auto" w:after="120"/>
      </w:pPr>
      <w:r>
        <w:rPr>
          <w:rFonts w:ascii="Times New Roman" w:hAnsi="Times New Roman"/>
          <w:b/>
          <w:i w:val="0"/>
          <w:sz w:val="24"/>
        </w:rPr>
        <w:t xml:space="preserve">Method: </w:t>
      </w:r>
      <w:r>
        <w:rPr>
          <w:rFonts w:ascii="Times New Roman" w:hAnsi="Times New Roman"/>
          <w:b w:val="0"/>
          <w:i w:val="0"/>
          <w:sz w:val="24"/>
        </w:rPr>
        <w:t>POST</w:t>
      </w:r>
    </w:p>
    <w:p>
      <w:pPr>
        <w:spacing w:line="360" w:lineRule="auto" w:after="120"/>
      </w:pPr>
      <w:r>
        <w:rPr>
          <w:rFonts w:ascii="Times New Roman" w:hAnsi="Times New Roman"/>
          <w:b/>
          <w:i w:val="0"/>
          <w:sz w:val="24"/>
        </w:rPr>
        <w:t xml:space="preserve">Endpoint: </w:t>
      </w:r>
      <w:r>
        <w:rPr>
          <w:rFonts w:ascii="Times New Roman" w:hAnsi="Times New Roman"/>
          <w:b w:val="0"/>
          <w:i w:val="0"/>
          <w:sz w:val="24"/>
        </w:rPr>
        <w:t>/citizens/register  (multipart/form-data)</w:t>
      </w:r>
    </w:p>
    <w:p>
      <w:pPr>
        <w:spacing w:line="360" w:lineRule="auto" w:after="120"/>
      </w:pPr>
      <w:r>
        <w:rPr>
          <w:rFonts w:ascii="Times New Roman" w:hAnsi="Times New Roman"/>
          <w:b w:val="0"/>
          <w:i w:val="0"/>
          <w:sz w:val="24"/>
        </w:rPr>
        <w:t>Registers a new citizen. The password is hashed with bcrypt before storage; the citizenship number is validated against a pattern and checked for uniqueness before the account is created.</w:t>
      </w:r>
    </w:p>
    <w:tbl>
      <w:tblPr>
        <w:tblW w:type="auto" w:w="0"/>
        <w:jc w:val="center"/>
        <w:tblLook w:firstColumn="1" w:firstRow="1" w:lastColumn="0" w:lastRow="0" w:noHBand="0" w:noVBand="1" w:val="04A0"/>
      </w:tblPr>
      <w:tblGrid>
        <w:gridCol w:w="8666"/>
      </w:tblGrid>
      <w:tr>
        <w:tc>
          <w:tcPr>
            <w:tcW w:type="dxa" w:w="8666"/>
            <w:shd w:val="clear" w:color="auto" w:fill="F3F4F6"/>
            <w:tcBorders>
              <w:top w:val="single" w:sz="4" w:color="94A3B8"/>
              <w:left w:val="single" w:sz="4" w:color="94A3B8"/>
              <w:bottom w:val="single" w:sz="4" w:color="94A3B8"/>
              <w:right w:val="single" w:sz="4" w:color="94A3B8"/>
            </w:tcBorders>
          </w:tcPr>
          <w:p>
            <w:pPr>
              <w:spacing w:after="0" w:line="276" w:lineRule="auto"/>
            </w:pPr>
            <w:r/>
            <w:r>
              <w:rPr>
                <w:rFonts w:ascii="Consolas" w:hAnsi="Consolas"/>
                <w:sz w:val="19"/>
              </w:rPr>
              <w:t>POST /citizens/register   (multipart/form-data)</w:t>
            </w:r>
          </w:p>
          <w:p>
            <w:pPr>
              <w:spacing w:after="0" w:line="276" w:lineRule="auto"/>
            </w:pPr>
            <w:r>
              <w:rPr>
                <w:rFonts w:ascii="Consolas" w:hAnsi="Consolas"/>
                <w:sz w:val="19"/>
              </w:rPr>
              <w:t xml:space="preserve">  full_name=Ram Bahadur</w:t>
            </w:r>
          </w:p>
          <w:p>
            <w:pPr>
              <w:spacing w:after="0" w:line="276" w:lineRule="auto"/>
            </w:pPr>
            <w:r>
              <w:rPr>
                <w:rFonts w:ascii="Consolas" w:hAnsi="Consolas"/>
                <w:sz w:val="19"/>
              </w:rPr>
              <w:t xml:space="preserve">  email=ram@example.com</w:t>
            </w:r>
          </w:p>
          <w:p>
            <w:pPr>
              <w:spacing w:after="0" w:line="276" w:lineRule="auto"/>
            </w:pPr>
            <w:r>
              <w:rPr>
                <w:rFonts w:ascii="Consolas" w:hAnsi="Consolas"/>
                <w:sz w:val="19"/>
              </w:rPr>
              <w:t xml:space="preserve">  phone=9800000000</w:t>
            </w:r>
          </w:p>
          <w:p>
            <w:pPr>
              <w:spacing w:after="0" w:line="276" w:lineRule="auto"/>
            </w:pPr>
            <w:r>
              <w:rPr>
                <w:rFonts w:ascii="Consolas" w:hAnsi="Consolas"/>
                <w:sz w:val="19"/>
              </w:rPr>
              <w:t xml:space="preserve">  password=********</w:t>
            </w:r>
          </w:p>
          <w:p>
            <w:pPr>
              <w:spacing w:after="0" w:line="276" w:lineRule="auto"/>
            </w:pPr>
            <w:r>
              <w:rPr>
                <w:rFonts w:ascii="Consolas" w:hAnsi="Consolas"/>
                <w:sz w:val="19"/>
              </w:rPr>
              <w:t xml:space="preserve">  citizenship_number=12-34-56-78901</w:t>
            </w:r>
          </w:p>
          <w:p>
            <w:pPr>
              <w:spacing w:after="0" w:line="276" w:lineRule="auto"/>
            </w:pPr>
            <w:r>
              <w:rPr>
                <w:rFonts w:ascii="Consolas" w:hAnsi="Consolas"/>
                <w:sz w:val="19"/>
              </w:rPr>
              <w:t xml:space="preserve">  citizenship_photo=&lt;file&gt;</w:t>
            </w:r>
          </w:p>
          <w:p>
            <w:pPr>
              <w:spacing w:after="0" w:line="276" w:lineRule="auto"/>
            </w:pPr>
            <w:r>
              <w:rPr>
                <w:rFonts w:ascii="Consolas" w:hAnsi="Consolas"/>
                <w:sz w:val="19"/>
              </w:rPr>
            </w:r>
          </w:p>
          <w:p>
            <w:pPr>
              <w:spacing w:after="0" w:line="276" w:lineRule="auto"/>
            </w:pPr>
            <w:r>
              <w:rPr>
                <w:rFonts w:ascii="Consolas" w:hAnsi="Consolas"/>
                <w:sz w:val="19"/>
              </w:rPr>
              <w:t>201 Created</w:t>
            </w:r>
          </w:p>
          <w:p>
            <w:pPr>
              <w:spacing w:after="0" w:line="276" w:lineRule="auto"/>
            </w:pPr>
            <w:r>
              <w:rPr>
                <w:rFonts w:ascii="Consolas" w:hAnsi="Consolas"/>
                <w:sz w:val="19"/>
              </w:rPr>
              <w:t>{</w:t>
            </w:r>
          </w:p>
          <w:p>
            <w:pPr>
              <w:spacing w:after="0" w:line="276" w:lineRule="auto"/>
            </w:pPr>
            <w:r>
              <w:rPr>
                <w:rFonts w:ascii="Consolas" w:hAnsi="Consolas"/>
                <w:sz w:val="19"/>
              </w:rPr>
              <w:t xml:space="preserve">  "id": "b6e2...c9",</w:t>
            </w:r>
          </w:p>
          <w:p>
            <w:pPr>
              <w:spacing w:after="0" w:line="276" w:lineRule="auto"/>
            </w:pPr>
            <w:r>
              <w:rPr>
                <w:rFonts w:ascii="Consolas" w:hAnsi="Consolas"/>
                <w:sz w:val="19"/>
              </w:rPr>
              <w:t xml:space="preserve">  "full_name": "Ram Bahadur",</w:t>
            </w:r>
          </w:p>
          <w:p>
            <w:pPr>
              <w:spacing w:after="0" w:line="276" w:lineRule="auto"/>
            </w:pPr>
            <w:r>
              <w:rPr>
                <w:rFonts w:ascii="Consolas" w:hAnsi="Consolas"/>
                <w:sz w:val="19"/>
              </w:rPr>
              <w:t xml:space="preserve">  "email": "ram@example.com",</w:t>
            </w:r>
          </w:p>
          <w:p>
            <w:pPr>
              <w:spacing w:after="0" w:line="276" w:lineRule="auto"/>
            </w:pPr>
            <w:r>
              <w:rPr>
                <w:rFonts w:ascii="Consolas" w:hAnsi="Consolas"/>
                <w:sz w:val="19"/>
              </w:rPr>
              <w:t xml:space="preserve">  "disabled": false</w:t>
            </w:r>
          </w:p>
          <w:p>
            <w:pPr>
              <w:spacing w:after="0" w:line="276" w:lineRule="auto"/>
            </w:pPr>
            <w:r>
              <w:rPr>
                <w:rFonts w:ascii="Consolas" w:hAnsi="Consolas"/>
                <w:sz w:val="19"/>
              </w:rPr>
              <w:t>}</w:t>
            </w:r>
          </w:p>
        </w:tc>
      </w:tr>
    </w:tbl>
    <w:p>
      <w:pPr>
        <w:spacing w:after="80"/>
      </w:pPr>
    </w:p>
    <w:p>
      <w:pPr>
        <w:pStyle w:val="Heading3"/>
      </w:pPr>
      <w:r>
        <w:t>2. Submit Report API</w:t>
      </w:r>
    </w:p>
    <w:p>
      <w:pPr>
        <w:spacing w:line="360" w:lineRule="auto" w:after="120"/>
      </w:pPr>
      <w:r>
        <w:rPr>
          <w:rFonts w:ascii="Times New Roman" w:hAnsi="Times New Roman"/>
          <w:b/>
          <w:i w:val="0"/>
          <w:sz w:val="24"/>
        </w:rPr>
        <w:t xml:space="preserve">Method: </w:t>
      </w:r>
      <w:r>
        <w:rPr>
          <w:rFonts w:ascii="Times New Roman" w:hAnsi="Times New Roman"/>
          <w:b w:val="0"/>
          <w:i w:val="0"/>
          <w:sz w:val="24"/>
        </w:rPr>
        <w:t>POST</w:t>
      </w:r>
    </w:p>
    <w:p>
      <w:pPr>
        <w:spacing w:line="360" w:lineRule="auto" w:after="120"/>
      </w:pPr>
      <w:r>
        <w:rPr>
          <w:rFonts w:ascii="Times New Roman" w:hAnsi="Times New Roman"/>
          <w:b/>
          <w:i w:val="0"/>
          <w:sz w:val="24"/>
        </w:rPr>
        <w:t xml:space="preserve">Endpoint: </w:t>
      </w:r>
      <w:r>
        <w:rPr>
          <w:rFonts w:ascii="Times New Roman" w:hAnsi="Times New Roman"/>
          <w:b w:val="0"/>
          <w:i w:val="0"/>
          <w:sz w:val="24"/>
        </w:rPr>
        <w:t>/reports  (multipart/form-data, Bearer token required)</w:t>
      </w:r>
    </w:p>
    <w:p>
      <w:pPr>
        <w:spacing w:line="360" w:lineRule="auto" w:after="120"/>
      </w:pPr>
      <w:r>
        <w:rPr>
          <w:rFonts w:ascii="Times New Roman" w:hAnsi="Times New Roman"/>
          <w:b w:val="0"/>
          <w:i w:val="0"/>
          <w:sz w:val="24"/>
        </w:rPr>
        <w:t>Records a citizen's report. The server re-checks the citizen's lockout status before accepting the submission and rejects the request with HTTP 400 if the 7-day false-report lock is active.</w:t>
      </w:r>
    </w:p>
    <w:tbl>
      <w:tblPr>
        <w:tblW w:type="auto" w:w="0"/>
        <w:jc w:val="center"/>
        <w:tblLook w:firstColumn="1" w:firstRow="1" w:lastColumn="0" w:lastRow="0" w:noHBand="0" w:noVBand="1" w:val="04A0"/>
      </w:tblPr>
      <w:tblGrid>
        <w:gridCol w:w="8666"/>
      </w:tblGrid>
      <w:tr>
        <w:tc>
          <w:tcPr>
            <w:tcW w:type="dxa" w:w="8666"/>
            <w:shd w:val="clear" w:color="auto" w:fill="F3F4F6"/>
            <w:tcBorders>
              <w:top w:val="single" w:sz="4" w:color="94A3B8"/>
              <w:left w:val="single" w:sz="4" w:color="94A3B8"/>
              <w:bottom w:val="single" w:sz="4" w:color="94A3B8"/>
              <w:right w:val="single" w:sz="4" w:color="94A3B8"/>
            </w:tcBorders>
          </w:tcPr>
          <w:p>
            <w:pPr>
              <w:spacing w:after="0" w:line="276" w:lineRule="auto"/>
            </w:pPr>
            <w:r/>
            <w:r>
              <w:rPr>
                <w:rFonts w:ascii="Consolas" w:hAnsi="Consolas"/>
                <w:sz w:val="19"/>
              </w:rPr>
              <w:t>POST /reports   (Authorization: Bearer &lt;citizen token&gt;)</w:t>
            </w:r>
          </w:p>
          <w:p>
            <w:pPr>
              <w:spacing w:after="0" w:line="276" w:lineRule="auto"/>
            </w:pPr>
            <w:r>
              <w:rPr>
                <w:rFonts w:ascii="Consolas" w:hAnsi="Consolas"/>
                <w:sz w:val="19"/>
              </w:rPr>
              <w:t xml:space="preserve">  category=road</w:t>
            </w:r>
          </w:p>
          <w:p>
            <w:pPr>
              <w:spacing w:after="0" w:line="276" w:lineRule="auto"/>
            </w:pPr>
            <w:r>
              <w:rPr>
                <w:rFonts w:ascii="Consolas" w:hAnsi="Consolas"/>
                <w:sz w:val="19"/>
              </w:rPr>
              <w:t xml:space="preserve">  ward_no=6</w:t>
            </w:r>
          </w:p>
          <w:p>
            <w:pPr>
              <w:spacing w:after="0" w:line="276" w:lineRule="auto"/>
            </w:pPr>
            <w:r>
              <w:rPr>
                <w:rFonts w:ascii="Consolas" w:hAnsi="Consolas"/>
                <w:sz w:val="19"/>
              </w:rPr>
              <w:t xml:space="preserve">  landmark=Near Buspark</w:t>
            </w:r>
          </w:p>
          <w:p>
            <w:pPr>
              <w:spacing w:after="0" w:line="276" w:lineRule="auto"/>
            </w:pPr>
            <w:r>
              <w:rPr>
                <w:rFonts w:ascii="Consolas" w:hAnsi="Consolas"/>
                <w:sz w:val="19"/>
              </w:rPr>
              <w:t xml:space="preserve">  description=Road washed out after rain</w:t>
            </w:r>
          </w:p>
          <w:p>
            <w:pPr>
              <w:spacing w:after="0" w:line="276" w:lineRule="auto"/>
            </w:pPr>
            <w:r>
              <w:rPr>
                <w:rFonts w:ascii="Consolas" w:hAnsi="Consolas"/>
                <w:sz w:val="19"/>
              </w:rPr>
              <w:t xml:space="preserve">  photo=&lt;file&gt;</w:t>
            </w:r>
          </w:p>
          <w:p>
            <w:pPr>
              <w:spacing w:after="0" w:line="276" w:lineRule="auto"/>
            </w:pPr>
            <w:r>
              <w:rPr>
                <w:rFonts w:ascii="Consolas" w:hAnsi="Consolas"/>
                <w:sz w:val="19"/>
              </w:rPr>
              <w:t xml:space="preserve">  latitude=28.05   longitude=81.61</w:t>
            </w:r>
          </w:p>
          <w:p>
            <w:pPr>
              <w:spacing w:after="0" w:line="276" w:lineRule="auto"/>
            </w:pPr>
            <w:r>
              <w:rPr>
                <w:rFonts w:ascii="Consolas" w:hAnsi="Consolas"/>
                <w:sz w:val="19"/>
              </w:rPr>
            </w:r>
          </w:p>
          <w:p>
            <w:pPr>
              <w:spacing w:after="0" w:line="276" w:lineRule="auto"/>
            </w:pPr>
            <w:r>
              <w:rPr>
                <w:rFonts w:ascii="Consolas" w:hAnsi="Consolas"/>
                <w:sz w:val="19"/>
              </w:rPr>
              <w:t>201 Created</w:t>
            </w:r>
          </w:p>
          <w:p>
            <w:pPr>
              <w:spacing w:after="0" w:line="276" w:lineRule="auto"/>
            </w:pPr>
            <w:r>
              <w:rPr>
                <w:rFonts w:ascii="Consolas" w:hAnsi="Consolas"/>
                <w:sz w:val="19"/>
              </w:rPr>
              <w:t>{</w:t>
            </w:r>
          </w:p>
          <w:p>
            <w:pPr>
              <w:spacing w:after="0" w:line="276" w:lineRule="auto"/>
            </w:pPr>
            <w:r>
              <w:rPr>
                <w:rFonts w:ascii="Consolas" w:hAnsi="Consolas"/>
                <w:sz w:val="19"/>
              </w:rPr>
              <w:t xml:space="preserve">  "id": "f1a0...3e",</w:t>
            </w:r>
          </w:p>
          <w:p>
            <w:pPr>
              <w:spacing w:after="0" w:line="276" w:lineRule="auto"/>
            </w:pPr>
            <w:r>
              <w:rPr>
                <w:rFonts w:ascii="Consolas" w:hAnsi="Consolas"/>
                <w:sz w:val="19"/>
              </w:rPr>
              <w:t xml:space="preserve">  "status": "submitted",</w:t>
            </w:r>
          </w:p>
          <w:p>
            <w:pPr>
              <w:spacing w:after="0" w:line="276" w:lineRule="auto"/>
            </w:pPr>
            <w:r>
              <w:rPr>
                <w:rFonts w:ascii="Consolas" w:hAnsi="Consolas"/>
                <w:sz w:val="19"/>
              </w:rPr>
              <w:t xml:space="preserve">  "reporter_name": "Ram Bahadur"</w:t>
            </w:r>
          </w:p>
          <w:p>
            <w:pPr>
              <w:spacing w:after="0" w:line="276" w:lineRule="auto"/>
            </w:pPr>
            <w:r>
              <w:rPr>
                <w:rFonts w:ascii="Consolas" w:hAnsi="Consolas"/>
                <w:sz w:val="19"/>
              </w:rPr>
              <w:t>}</w:t>
            </w:r>
          </w:p>
        </w:tc>
      </w:tr>
    </w:tbl>
    <w:p>
      <w:pPr>
        <w:spacing w:after="80"/>
      </w:pPr>
    </w:p>
    <w:p>
      <w:pPr>
        <w:pStyle w:val="Heading3"/>
      </w:pPr>
      <w:r>
        <w:t>3. Status / Detail Retrieval API</w:t>
      </w:r>
    </w:p>
    <w:p>
      <w:pPr>
        <w:spacing w:line="360" w:lineRule="auto" w:after="120"/>
      </w:pPr>
      <w:r>
        <w:rPr>
          <w:rFonts w:ascii="Times New Roman" w:hAnsi="Times New Roman"/>
          <w:b/>
          <w:i w:val="0"/>
          <w:sz w:val="24"/>
        </w:rPr>
        <w:t xml:space="preserve">Method: </w:t>
      </w:r>
      <w:r>
        <w:rPr>
          <w:rFonts w:ascii="Times New Roman" w:hAnsi="Times New Roman"/>
          <w:b w:val="0"/>
          <w:i w:val="0"/>
          <w:sz w:val="24"/>
        </w:rPr>
        <w:t>GET</w:t>
      </w:r>
    </w:p>
    <w:p>
      <w:pPr>
        <w:spacing w:line="360" w:lineRule="auto" w:after="120"/>
      </w:pPr>
      <w:r>
        <w:rPr>
          <w:rFonts w:ascii="Times New Roman" w:hAnsi="Times New Roman"/>
          <w:b/>
          <w:i w:val="0"/>
          <w:sz w:val="24"/>
        </w:rPr>
        <w:t xml:space="preserve">Endpoint: </w:t>
      </w:r>
      <w:r>
        <w:rPr>
          <w:rFonts w:ascii="Times New Roman" w:hAnsi="Times New Roman"/>
          <w:b w:val="0"/>
          <w:i w:val="0"/>
          <w:sz w:val="24"/>
        </w:rPr>
        <w:t>/reports/{id}</w:t>
      </w:r>
    </w:p>
    <w:p>
      <w:pPr>
        <w:spacing w:line="360" w:lineRule="auto" w:after="120"/>
      </w:pPr>
      <w:r>
        <w:rPr>
          <w:rFonts w:ascii="Times New Roman" w:hAnsi="Times New Roman"/>
          <w:b w:val="0"/>
          <w:i w:val="0"/>
          <w:sz w:val="24"/>
        </w:rPr>
        <w:t>Returns the full detail of one report, including its status-log history. The reporter's real name is only revealed to Staff or to the citizen who filed it — every other viewer sees “Anonymous Citizen” when the citizen chose not to display their name publicly.</w:t>
      </w:r>
    </w:p>
    <w:tbl>
      <w:tblPr>
        <w:tblW w:type="auto" w:w="0"/>
        <w:jc w:val="center"/>
        <w:tblLook w:firstColumn="1" w:firstRow="1" w:lastColumn="0" w:lastRow="0" w:noHBand="0" w:noVBand="1" w:val="04A0"/>
      </w:tblPr>
      <w:tblGrid>
        <w:gridCol w:w="8666"/>
      </w:tblGrid>
      <w:tr>
        <w:tc>
          <w:tcPr>
            <w:tcW w:type="dxa" w:w="8666"/>
            <w:shd w:val="clear" w:color="auto" w:fill="F3F4F6"/>
            <w:tcBorders>
              <w:top w:val="single" w:sz="4" w:color="94A3B8"/>
              <w:left w:val="single" w:sz="4" w:color="94A3B8"/>
              <w:bottom w:val="single" w:sz="4" w:color="94A3B8"/>
              <w:right w:val="single" w:sz="4" w:color="94A3B8"/>
            </w:tcBorders>
          </w:tcPr>
          <w:p>
            <w:pPr>
              <w:spacing w:after="0" w:line="276" w:lineRule="auto"/>
            </w:pPr>
            <w:r/>
            <w:r>
              <w:rPr>
                <w:rFonts w:ascii="Consolas" w:hAnsi="Consolas"/>
                <w:sz w:val="19"/>
              </w:rPr>
              <w:t>GET /reports/f1a0...3e</w:t>
            </w:r>
          </w:p>
          <w:p>
            <w:pPr>
              <w:spacing w:after="0" w:line="276" w:lineRule="auto"/>
            </w:pPr>
            <w:r>
              <w:rPr>
                <w:rFonts w:ascii="Consolas" w:hAnsi="Consolas"/>
                <w:sz w:val="19"/>
              </w:rPr>
            </w:r>
          </w:p>
          <w:p>
            <w:pPr>
              <w:spacing w:after="0" w:line="276" w:lineRule="auto"/>
            </w:pPr>
            <w:r>
              <w:rPr>
                <w:rFonts w:ascii="Consolas" w:hAnsi="Consolas"/>
                <w:sz w:val="19"/>
              </w:rPr>
              <w:t>200 OK</w:t>
            </w:r>
          </w:p>
          <w:p>
            <w:pPr>
              <w:spacing w:after="0" w:line="276" w:lineRule="auto"/>
            </w:pPr>
            <w:r>
              <w:rPr>
                <w:rFonts w:ascii="Consolas" w:hAnsi="Consolas"/>
                <w:sz w:val="19"/>
              </w:rPr>
              <w:t>{</w:t>
            </w:r>
          </w:p>
          <w:p>
            <w:pPr>
              <w:spacing w:after="0" w:line="276" w:lineRule="auto"/>
            </w:pPr>
            <w:r>
              <w:rPr>
                <w:rFonts w:ascii="Consolas" w:hAnsi="Consolas"/>
                <w:sz w:val="19"/>
              </w:rPr>
              <w:t xml:space="preserve">  "id": "f1a0...3e",</w:t>
            </w:r>
          </w:p>
          <w:p>
            <w:pPr>
              <w:spacing w:after="0" w:line="276" w:lineRule="auto"/>
            </w:pPr>
            <w:r>
              <w:rPr>
                <w:rFonts w:ascii="Consolas" w:hAnsi="Consolas"/>
                <w:sz w:val="19"/>
              </w:rPr>
              <w:t xml:space="preserve">  "category": "road", "ward_no": 6,</w:t>
            </w:r>
          </w:p>
          <w:p>
            <w:pPr>
              <w:spacing w:after="0" w:line="276" w:lineRule="auto"/>
            </w:pPr>
            <w:r>
              <w:rPr>
                <w:rFonts w:ascii="Consolas" w:hAnsi="Consolas"/>
                <w:sz w:val="19"/>
              </w:rPr>
              <w:t xml:space="preserve">  "status": "in_progress",</w:t>
            </w:r>
          </w:p>
          <w:p>
            <w:pPr>
              <w:spacing w:after="0" w:line="276" w:lineRule="auto"/>
            </w:pPr>
            <w:r>
              <w:rPr>
                <w:rFonts w:ascii="Consolas" w:hAnsi="Consolas"/>
                <w:sz w:val="19"/>
              </w:rPr>
              <w:t xml:space="preserve">  "expected_completion_date": "2026-12-11",</w:t>
            </w:r>
          </w:p>
          <w:p>
            <w:pPr>
              <w:spacing w:after="0" w:line="276" w:lineRule="auto"/>
            </w:pPr>
            <w:r>
              <w:rPr>
                <w:rFonts w:ascii="Consolas" w:hAnsi="Consolas"/>
                <w:sz w:val="19"/>
              </w:rPr>
              <w:t xml:space="preserve">  "status_logs": [</w:t>
            </w:r>
          </w:p>
          <w:p>
            <w:pPr>
              <w:spacing w:after="0" w:line="276" w:lineRule="auto"/>
            </w:pPr>
            <w:r>
              <w:rPr>
                <w:rFonts w:ascii="Consolas" w:hAnsi="Consolas"/>
                <w:sz w:val="19"/>
              </w:rPr>
              <w:t xml:space="preserve">    {"action": "verified", "created_at": "2026-09-13T11:40:02Z"},</w:t>
            </w:r>
          </w:p>
          <w:p>
            <w:pPr>
              <w:spacing w:after="0" w:line="276" w:lineRule="auto"/>
            </w:pPr>
            <w:r>
              <w:rPr>
                <w:rFonts w:ascii="Consolas" w:hAnsi="Consolas"/>
                <w:sz w:val="19"/>
              </w:rPr>
              <w:t xml:space="preserve">    {"action": "in_progress", "created_at": "2026-09-14T09:12:44Z"}</w:t>
            </w:r>
          </w:p>
          <w:p>
            <w:pPr>
              <w:spacing w:after="0" w:line="276" w:lineRule="auto"/>
            </w:pPr>
            <w:r>
              <w:rPr>
                <w:rFonts w:ascii="Consolas" w:hAnsi="Consolas"/>
                <w:sz w:val="19"/>
              </w:rPr>
              <w:t xml:space="preserve">  ]</w:t>
            </w:r>
          </w:p>
          <w:p>
            <w:pPr>
              <w:spacing w:after="0" w:line="276" w:lineRule="auto"/>
            </w:pPr>
            <w:r>
              <w:rPr>
                <w:rFonts w:ascii="Consolas" w:hAnsi="Consolas"/>
                <w:sz w:val="19"/>
              </w:rPr>
              <w:t>}</w:t>
            </w:r>
          </w:p>
        </w:tc>
      </w:tr>
    </w:tbl>
    <w:p>
      <w:pPr>
        <w:spacing w:after="80"/>
      </w:pPr>
    </w:p>
    <w:p>
      <w:pPr>
        <w:pStyle w:val="Heading2"/>
      </w:pPr>
      <w:r>
        <w:t>Security Measures</w:t>
      </w:r>
    </w:p>
    <w:p>
      <w:pPr>
        <w:pStyle w:val="ListBullet"/>
        <w:spacing w:line="360" w:lineRule="auto" w:after="80"/>
      </w:pPr>
      <w:r>
        <w:rPr>
          <w:rFonts w:ascii="Times New Roman" w:hAnsi="Times New Roman"/>
          <w:sz w:val="24"/>
        </w:rPr>
        <w:t>Passwords are hashed with bcrypt (passlib.CryptContext) — never stored or compared in plain text.</w:t>
      </w:r>
    </w:p>
    <w:p>
      <w:pPr>
        <w:pStyle w:val="ListBullet"/>
        <w:spacing w:line="360" w:lineRule="auto" w:after="80"/>
      </w:pPr>
      <w:r>
        <w:rPr>
          <w:rFonts w:ascii="Times New Roman" w:hAnsi="Times New Roman"/>
          <w:sz w:val="24"/>
        </w:rPr>
        <w:t>Citizenship number, email uniqueness, and file type/size are validated server-side with Pydantic / FastAPI form validators, independent of any client-side check.</w:t>
      </w:r>
    </w:p>
    <w:p>
      <w:pPr>
        <w:pStyle w:val="ListBullet"/>
        <w:spacing w:line="360" w:lineRule="auto" w:after="80"/>
      </w:pPr>
      <w:r>
        <w:rPr>
          <w:rFonts w:ascii="Times New Roman" w:hAnsi="Times New Roman"/>
          <w:sz w:val="24"/>
        </w:rPr>
        <w:t>All database access goes through SQLAlchemy's ORM query builder, which parameterizes every value and eliminates the SQL-injection surface — no raw string-built SQL is used anywhere in the routers.</w:t>
      </w:r>
    </w:p>
    <w:p>
      <w:pPr>
        <w:pStyle w:val="ListBullet"/>
        <w:spacing w:line="360" w:lineRule="auto" w:after="80"/>
      </w:pPr>
      <w:r>
        <w:rPr>
          <w:rFonts w:ascii="Times New Roman" w:hAnsi="Times New Roman"/>
          <w:sz w:val="24"/>
        </w:rPr>
        <w:t>Report photos and citizenship photos are re-processed on upload (type/size enforced) and stored as BYTEA rows in Postgres rather than on local disk, so they are never served from an untrusted, user-controlled file path.</w:t>
      </w:r>
    </w:p>
    <w:p>
      <w:pPr>
        <w:pStyle w:val="ListBullet"/>
        <w:spacing w:line="360" w:lineRule="auto" w:after="80"/>
      </w:pPr>
      <w:r>
        <w:rPr>
          <w:rFonts w:ascii="Times New Roman" w:hAnsi="Times New Roman"/>
          <w:sz w:val="24"/>
        </w:rPr>
        <w:t>CORS is restricted to an explicit allow-list of origins read from configuration (CORS_ORIGINS), not a wildcard.</w:t>
      </w:r>
    </w:p>
    <w:p>
      <w:pPr>
        <w:pStyle w:val="Heading2"/>
      </w:pPr>
      <w:r>
        <w:t>Version Control</w:t>
      </w:r>
    </w:p>
    <w:p>
      <w:pPr>
        <w:spacing w:line="360" w:lineRule="auto" w:after="120"/>
      </w:pPr>
      <w:r>
        <w:rPr>
          <w:rFonts w:ascii="Times New Roman" w:hAnsi="Times New Roman"/>
          <w:b w:val="0"/>
          <w:i w:val="0"/>
          <w:sz w:val="24"/>
        </w:rPr>
        <w:t>The project is tracked with Git and hosted on GitHub at github.com/MrLeo0087/Local-reporting-system-, with the backend (FastAPI app) and frontend (static HTML/CSS/JS) as sibling top-level folders in the same repository. Commits were made incrementally per feature — database models, each router, authentication, and later bug fixes such as correcting message-thread attribution and refreshing the citizen identity shown to staff.</w:t>
      </w:r>
    </w:p>
    <w:p>
      <w:pPr>
        <w:pStyle w:val="Heading1"/>
      </w:pPr>
      <w:r>
        <w:t>4  LAB 4: Authentication &amp; Access Control</w:t>
      </w:r>
    </w:p>
    <w:p>
      <w:pPr>
        <w:pStyle w:val="Heading2"/>
      </w:pPr>
      <w:r>
        <w:t>Purpose</w:t>
      </w:r>
    </w:p>
    <w:p>
      <w:pPr>
        <w:spacing w:line="360" w:lineRule="auto" w:after="120"/>
      </w:pPr>
      <w:r>
        <w:rPr>
          <w:rFonts w:ascii="Times New Roman" w:hAnsi="Times New Roman"/>
          <w:b w:val="0"/>
          <w:i w:val="0"/>
          <w:sz w:val="24"/>
        </w:rPr>
        <w:t>The purpose of this lab is to document the authentication and access-control mechanism of the system: how a user's identity is verified, how a session is represented statelessly with a token, and how each role's permissions are enforced on every request.</w:t>
      </w:r>
    </w:p>
    <w:p>
      <w:pPr>
        <w:pStyle w:val="Heading2"/>
      </w:pPr>
      <w:r>
        <w:t>Password Policy and Login</w:t>
      </w:r>
    </w:p>
    <w:p>
      <w:pPr>
        <w:pStyle w:val="ListBullet"/>
        <w:spacing w:line="360" w:lineRule="auto" w:after="80"/>
      </w:pPr>
      <w:r>
        <w:rPr>
          <w:rFonts w:ascii="Times New Roman" w:hAnsi="Times New Roman"/>
          <w:sz w:val="24"/>
        </w:rPr>
        <w:t>Passwords are hashed with bcrypt before being stored; the plain password is never persisted.</w:t>
      </w:r>
    </w:p>
    <w:p>
      <w:pPr>
        <w:pStyle w:val="ListBullet"/>
        <w:spacing w:line="360" w:lineRule="auto" w:after="80"/>
      </w:pPr>
      <w:r>
        <w:rPr>
          <w:rFonts w:ascii="Times New Roman" w:hAnsi="Times New Roman"/>
          <w:sz w:val="24"/>
        </w:rPr>
        <w:t>A citizen logs in with email + password against the citizens table; a Staff or Admin logs in with email + password against the staff table — two separate login endpoints issuing two separate token types.</w:t>
      </w:r>
    </w:p>
    <w:p>
      <w:pPr>
        <w:pStyle w:val="ListBullet"/>
        <w:spacing w:line="360" w:lineRule="auto" w:after="80"/>
      </w:pPr>
      <w:r>
        <w:rPr>
          <w:rFonts w:ascii="Times New Roman" w:hAnsi="Times New Roman"/>
          <w:sz w:val="24"/>
        </w:rPr>
        <w:t>A disabled account (disabled = true) is rejected at login with HTTP 403, even with a correct password.</w:t>
      </w:r>
    </w:p>
    <w:p>
      <w:pPr>
        <w:pStyle w:val="ListBullet"/>
        <w:spacing w:line="360" w:lineRule="auto" w:after="80"/>
      </w:pPr>
      <w:r>
        <w:rPr>
          <w:rFonts w:ascii="Times New Roman" w:hAnsi="Times New Roman"/>
          <w:sz w:val="24"/>
        </w:rPr>
        <w:t>Login failures return a generic “Incorrect email or password” message, which avoids revealing whether the email exists in the system.</w:t>
      </w:r>
    </w:p>
    <w:p>
      <w:pPr>
        <w:spacing w:before="120"/>
        <w:jc w:val="center"/>
      </w:pPr>
      <w:r>
        <w:drawing>
          <wp:inline xmlns:a="http://schemas.openxmlformats.org/drawingml/2006/main" xmlns:pic="http://schemas.openxmlformats.org/drawingml/2006/picture">
            <wp:extent cx="2194560" cy="4358335"/>
            <wp:docPr id="13" name="Picture 13"/>
            <wp:cNvGraphicFramePr>
              <a:graphicFrameLocks noChangeAspect="1"/>
            </wp:cNvGraphicFramePr>
            <a:graphic>
              <a:graphicData uri="http://schemas.openxmlformats.org/drawingml/2006/picture">
                <pic:pic>
                  <pic:nvPicPr>
                    <pic:cNvPr id="0" name="12.png"/>
                    <pic:cNvPicPr/>
                  </pic:nvPicPr>
                  <pic:blipFill>
                    <a:blip r:embed="rId26"/>
                    <a:stretch>
                      <a:fillRect/>
                    </a:stretch>
                  </pic:blipFill>
                  <pic:spPr>
                    <a:xfrm>
                      <a:off x="0" y="0"/>
                      <a:ext cx="2194560" cy="4358335"/>
                    </a:xfrm>
                    <a:prstGeom prst="rect"/>
                  </pic:spPr>
                </pic:pic>
              </a:graphicData>
            </a:graphic>
          </wp:inline>
        </w:drawing>
      </w:r>
    </w:p>
    <w:p>
      <w:bookmarkStart w:id="1016" w:name="fig_4_1"/>
      <w:pPr>
        <w:pStyle w:val="ReportCaption"/>
      </w:pPr>
      <w:bookmarkEnd w:id="1016"/>
      <w:r>
        <w:rPr>
          <w:rFonts w:ascii="Times New Roman" w:hAnsi="Times New Roman"/>
          <w:b/>
          <w:sz w:val="24"/>
        </w:rPr>
        <w:t>Figure 4.1  Citizen Login Interface</w:t>
      </w:r>
    </w:p>
    <w:p>
      <w:pPr>
        <w:pStyle w:val="Heading2"/>
      </w:pPr>
      <w:r>
        <w:t>Role-Based Access Control (RBAC)</w:t>
      </w:r>
    </w:p>
    <w:p>
      <w:bookmarkStart w:id="1017" w:name="tbl_4_1"/>
      <w:pPr>
        <w:pStyle w:val="ReportCaption"/>
        <w:spacing w:before="200"/>
      </w:pPr>
      <w:bookmarkEnd w:id="1017"/>
      <w:r>
        <w:rPr>
          <w:rFonts w:ascii="Times New Roman" w:hAnsi="Times New Roman"/>
          <w:b/>
          <w:sz w:val="24"/>
        </w:rPr>
        <w:t>Table 4.1  Role-Based Access Control (RBAC) Matrix</w:t>
      </w:r>
    </w:p>
    <w:tbl>
      <w:tblPr>
        <w:tblStyle w:val="TableGrid"/>
        <w:tblW w:type="auto" w:w="0"/>
        <w:jc w:val="center"/>
        <w:tblLayout w:type="autofit"/>
        <w:tblLook w:firstColumn="1" w:firstRow="1" w:lastColumn="0" w:lastRow="0" w:noHBand="0" w:noVBand="1" w:val="04A0"/>
      </w:tblPr>
      <w:tblGrid>
        <w:gridCol w:w="1733"/>
        <w:gridCol w:w="1733"/>
        <w:gridCol w:w="1733"/>
        <w:gridCol w:w="1733"/>
        <w:gridCol w:w="1733"/>
      </w:tblGrid>
      <w:tr>
        <w:tc>
          <w:tcPr>
            <w:tcW w:type="dxa" w:w="576"/>
            <w:shd w:val="clear" w:color="auto" w:fill="D9D9D9"/>
          </w:tcPr>
          <w:p>
            <w:pPr>
              <w:spacing w:line="240" w:lineRule="auto"/>
              <w:jc w:val="center"/>
            </w:pPr>
            <w:r/>
            <w:r>
              <w:rPr>
                <w:rFonts w:ascii="Times New Roman" w:hAnsi="Times New Roman"/>
                <w:b/>
                <w:sz w:val="20"/>
              </w:rPr>
              <w:t>S.N</w:t>
            </w:r>
          </w:p>
        </w:tc>
        <w:tc>
          <w:tcPr>
            <w:tcW w:type="dxa" w:w="4032"/>
            <w:shd w:val="clear" w:color="auto" w:fill="D9D9D9"/>
          </w:tcPr>
          <w:p>
            <w:pPr>
              <w:spacing w:line="240" w:lineRule="auto"/>
              <w:jc w:val="center"/>
            </w:pPr>
            <w:r/>
            <w:r>
              <w:rPr>
                <w:rFonts w:ascii="Times New Roman" w:hAnsi="Times New Roman"/>
                <w:b/>
                <w:sz w:val="20"/>
              </w:rPr>
              <w:t>Feature / Module</w:t>
            </w:r>
          </w:p>
        </w:tc>
        <w:tc>
          <w:tcPr>
            <w:tcW w:type="dxa" w:w="1296"/>
            <w:shd w:val="clear" w:color="auto" w:fill="D9D9D9"/>
          </w:tcPr>
          <w:p>
            <w:pPr>
              <w:spacing w:line="240" w:lineRule="auto"/>
              <w:jc w:val="center"/>
            </w:pPr>
            <w:r/>
            <w:r>
              <w:rPr>
                <w:rFonts w:ascii="Times New Roman" w:hAnsi="Times New Roman"/>
                <w:b/>
                <w:sz w:val="20"/>
              </w:rPr>
              <w:t>Citizen</w:t>
            </w:r>
          </w:p>
        </w:tc>
        <w:tc>
          <w:tcPr>
            <w:tcW w:type="dxa" w:w="2160"/>
            <w:shd w:val="clear" w:color="auto" w:fill="D9D9D9"/>
          </w:tcPr>
          <w:p>
            <w:pPr>
              <w:spacing w:line="240" w:lineRule="auto"/>
              <w:jc w:val="center"/>
            </w:pPr>
            <w:r/>
            <w:r>
              <w:rPr>
                <w:rFonts w:ascii="Times New Roman" w:hAnsi="Times New Roman"/>
                <w:b/>
                <w:sz w:val="20"/>
              </w:rPr>
              <w:t>Staff</w:t>
            </w:r>
          </w:p>
        </w:tc>
        <w:tc>
          <w:tcPr>
            <w:tcW w:type="dxa" w:w="1296"/>
            <w:shd w:val="clear" w:color="auto" w:fill="D9D9D9"/>
          </w:tcPr>
          <w:p>
            <w:pPr>
              <w:spacing w:line="240" w:lineRule="auto"/>
              <w:jc w:val="center"/>
            </w:pPr>
            <w:r/>
            <w:r>
              <w:rPr>
                <w:rFonts w:ascii="Times New Roman" w:hAnsi="Times New Roman"/>
                <w:b/>
                <w:sz w:val="20"/>
              </w:rPr>
              <w:t>Admin</w:t>
            </w:r>
          </w:p>
        </w:tc>
      </w:tr>
      <w:tr>
        <w:tc>
          <w:tcPr>
            <w:tcW w:type="dxa" w:w="576"/>
          </w:tcPr>
          <w:p>
            <w:pPr>
              <w:spacing w:line="240" w:lineRule="auto"/>
              <w:jc w:val="left"/>
            </w:pPr>
            <w:r/>
            <w:r>
              <w:rPr>
                <w:rFonts w:ascii="Times New Roman" w:hAnsi="Times New Roman"/>
                <w:sz w:val="20"/>
              </w:rPr>
              <w:t>1</w:t>
            </w:r>
          </w:p>
        </w:tc>
        <w:tc>
          <w:tcPr>
            <w:tcW w:type="dxa" w:w="4032"/>
          </w:tcPr>
          <w:p>
            <w:pPr>
              <w:spacing w:line="240" w:lineRule="auto"/>
              <w:jc w:val="left"/>
            </w:pPr>
            <w:r/>
            <w:r>
              <w:rPr>
                <w:rFonts w:ascii="Times New Roman" w:hAnsi="Times New Roman"/>
                <w:sz w:val="20"/>
              </w:rPr>
              <w:t>Register account</w:t>
            </w:r>
          </w:p>
        </w:tc>
        <w:tc>
          <w:tcPr>
            <w:tcW w:type="dxa" w:w="1296"/>
          </w:tcPr>
          <w:p>
            <w:pPr>
              <w:spacing w:line="240" w:lineRule="auto"/>
              <w:jc w:val="left"/>
            </w:pPr>
            <w:r/>
            <w:r>
              <w:rPr>
                <w:rFonts w:ascii="Times New Roman" w:hAnsi="Times New Roman"/>
                <w:sz w:val="20"/>
              </w:rPr>
              <w:t>✓</w:t>
            </w:r>
          </w:p>
        </w:tc>
        <w:tc>
          <w:tcPr>
            <w:tcW w:type="dxa" w:w="2160"/>
          </w:tcPr>
          <w:p>
            <w:pPr>
              <w:spacing w:line="240" w:lineRule="auto"/>
              <w:jc w:val="left"/>
            </w:pPr>
            <w:r/>
            <w:r>
              <w:rPr>
                <w:rFonts w:ascii="Times New Roman" w:hAnsi="Times New Roman"/>
                <w:sz w:val="20"/>
              </w:rPr>
              <w:t>✗ (created by Admin)</w:t>
            </w:r>
          </w:p>
        </w:tc>
        <w:tc>
          <w:tcPr>
            <w:tcW w:type="dxa" w:w="1296"/>
          </w:tcPr>
          <w:p>
            <w:pPr>
              <w:spacing w:line="240" w:lineRule="auto"/>
              <w:jc w:val="left"/>
            </w:pPr>
            <w:r/>
            <w:r>
              <w:rPr>
                <w:rFonts w:ascii="Times New Roman" w:hAnsi="Times New Roman"/>
                <w:sz w:val="20"/>
              </w:rPr>
              <w:t>✗</w:t>
            </w:r>
          </w:p>
        </w:tc>
      </w:tr>
      <w:tr>
        <w:tc>
          <w:tcPr>
            <w:tcW w:type="dxa" w:w="576"/>
          </w:tcPr>
          <w:p>
            <w:pPr>
              <w:spacing w:line="240" w:lineRule="auto"/>
              <w:jc w:val="left"/>
            </w:pPr>
            <w:r/>
            <w:r>
              <w:rPr>
                <w:rFonts w:ascii="Times New Roman" w:hAnsi="Times New Roman"/>
                <w:sz w:val="20"/>
              </w:rPr>
              <w:t>2</w:t>
            </w:r>
          </w:p>
        </w:tc>
        <w:tc>
          <w:tcPr>
            <w:tcW w:type="dxa" w:w="4032"/>
          </w:tcPr>
          <w:p>
            <w:pPr>
              <w:spacing w:line="240" w:lineRule="auto"/>
              <w:jc w:val="left"/>
            </w:pPr>
            <w:r/>
            <w:r>
              <w:rPr>
                <w:rFonts w:ascii="Times New Roman" w:hAnsi="Times New Roman"/>
                <w:sz w:val="20"/>
              </w:rPr>
              <w:t>Login</w:t>
            </w:r>
          </w:p>
        </w:tc>
        <w:tc>
          <w:tcPr>
            <w:tcW w:type="dxa" w:w="1296"/>
          </w:tcPr>
          <w:p>
            <w:pPr>
              <w:spacing w:line="240" w:lineRule="auto"/>
              <w:jc w:val="left"/>
            </w:pPr>
            <w:r/>
            <w:r>
              <w:rPr>
                <w:rFonts w:ascii="Times New Roman" w:hAnsi="Times New Roman"/>
                <w:sz w:val="20"/>
              </w:rPr>
              <w:t>✓</w:t>
            </w:r>
          </w:p>
        </w:tc>
        <w:tc>
          <w:tcPr>
            <w:tcW w:type="dxa" w:w="2160"/>
          </w:tcPr>
          <w:p>
            <w:pPr>
              <w:spacing w:line="240" w:lineRule="auto"/>
              <w:jc w:val="left"/>
            </w:pPr>
            <w:r/>
            <w:r>
              <w:rPr>
                <w:rFonts w:ascii="Times New Roman" w:hAnsi="Times New Roman"/>
                <w:sz w:val="20"/>
              </w:rPr>
              <w:t>✓</w:t>
            </w:r>
          </w:p>
        </w:tc>
        <w:tc>
          <w:tcPr>
            <w:tcW w:type="dxa" w:w="1296"/>
          </w:tcPr>
          <w:p>
            <w:pPr>
              <w:spacing w:line="240" w:lineRule="auto"/>
              <w:jc w:val="left"/>
            </w:pPr>
            <w:r/>
            <w:r>
              <w:rPr>
                <w:rFonts w:ascii="Times New Roman" w:hAnsi="Times New Roman"/>
                <w:sz w:val="20"/>
              </w:rPr>
              <w:t>✓</w:t>
            </w:r>
          </w:p>
        </w:tc>
      </w:tr>
      <w:tr>
        <w:tc>
          <w:tcPr>
            <w:tcW w:type="dxa" w:w="576"/>
          </w:tcPr>
          <w:p>
            <w:pPr>
              <w:spacing w:line="240" w:lineRule="auto"/>
              <w:jc w:val="left"/>
            </w:pPr>
            <w:r/>
            <w:r>
              <w:rPr>
                <w:rFonts w:ascii="Times New Roman" w:hAnsi="Times New Roman"/>
                <w:sz w:val="20"/>
              </w:rPr>
              <w:t>3</w:t>
            </w:r>
          </w:p>
        </w:tc>
        <w:tc>
          <w:tcPr>
            <w:tcW w:type="dxa" w:w="4032"/>
          </w:tcPr>
          <w:p>
            <w:pPr>
              <w:spacing w:line="240" w:lineRule="auto"/>
              <w:jc w:val="left"/>
            </w:pPr>
            <w:r/>
            <w:r>
              <w:rPr>
                <w:rFonts w:ascii="Times New Roman" w:hAnsi="Times New Roman"/>
                <w:sz w:val="20"/>
              </w:rPr>
              <w:t>Browse public feed</w:t>
            </w:r>
          </w:p>
        </w:tc>
        <w:tc>
          <w:tcPr>
            <w:tcW w:type="dxa" w:w="1296"/>
          </w:tcPr>
          <w:p>
            <w:pPr>
              <w:spacing w:line="240" w:lineRule="auto"/>
              <w:jc w:val="left"/>
            </w:pPr>
            <w:r/>
            <w:r>
              <w:rPr>
                <w:rFonts w:ascii="Times New Roman" w:hAnsi="Times New Roman"/>
                <w:sz w:val="20"/>
              </w:rPr>
              <w:t>✓</w:t>
            </w:r>
          </w:p>
        </w:tc>
        <w:tc>
          <w:tcPr>
            <w:tcW w:type="dxa" w:w="2160"/>
          </w:tcPr>
          <w:p>
            <w:pPr>
              <w:spacing w:line="240" w:lineRule="auto"/>
              <w:jc w:val="left"/>
            </w:pPr>
            <w:r/>
            <w:r>
              <w:rPr>
                <w:rFonts w:ascii="Times New Roman" w:hAnsi="Times New Roman"/>
                <w:sz w:val="20"/>
              </w:rPr>
              <w:t>✓</w:t>
            </w:r>
          </w:p>
        </w:tc>
        <w:tc>
          <w:tcPr>
            <w:tcW w:type="dxa" w:w="1296"/>
          </w:tcPr>
          <w:p>
            <w:pPr>
              <w:spacing w:line="240" w:lineRule="auto"/>
              <w:jc w:val="left"/>
            </w:pPr>
            <w:r/>
            <w:r>
              <w:rPr>
                <w:rFonts w:ascii="Times New Roman" w:hAnsi="Times New Roman"/>
                <w:sz w:val="20"/>
              </w:rPr>
              <w:t>✓</w:t>
            </w:r>
          </w:p>
        </w:tc>
      </w:tr>
      <w:tr>
        <w:tc>
          <w:tcPr>
            <w:tcW w:type="dxa" w:w="576"/>
          </w:tcPr>
          <w:p>
            <w:pPr>
              <w:spacing w:line="240" w:lineRule="auto"/>
              <w:jc w:val="left"/>
            </w:pPr>
            <w:r/>
            <w:r>
              <w:rPr>
                <w:rFonts w:ascii="Times New Roman" w:hAnsi="Times New Roman"/>
                <w:sz w:val="20"/>
              </w:rPr>
              <w:t>4</w:t>
            </w:r>
          </w:p>
        </w:tc>
        <w:tc>
          <w:tcPr>
            <w:tcW w:type="dxa" w:w="4032"/>
          </w:tcPr>
          <w:p>
            <w:pPr>
              <w:spacing w:line="240" w:lineRule="auto"/>
              <w:jc w:val="left"/>
            </w:pPr>
            <w:r/>
            <w:r>
              <w:rPr>
                <w:rFonts w:ascii="Times New Roman" w:hAnsi="Times New Roman"/>
                <w:sz w:val="20"/>
              </w:rPr>
              <w:t>Submit / edit own report</w:t>
            </w:r>
          </w:p>
        </w:tc>
        <w:tc>
          <w:tcPr>
            <w:tcW w:type="dxa" w:w="1296"/>
          </w:tcPr>
          <w:p>
            <w:pPr>
              <w:spacing w:line="240" w:lineRule="auto"/>
              <w:jc w:val="left"/>
            </w:pPr>
            <w:r/>
            <w:r>
              <w:rPr>
                <w:rFonts w:ascii="Times New Roman" w:hAnsi="Times New Roman"/>
                <w:sz w:val="20"/>
              </w:rPr>
              <w:t>✓</w:t>
            </w:r>
          </w:p>
        </w:tc>
        <w:tc>
          <w:tcPr>
            <w:tcW w:type="dxa" w:w="2160"/>
          </w:tcPr>
          <w:p>
            <w:pPr>
              <w:spacing w:line="240" w:lineRule="auto"/>
              <w:jc w:val="left"/>
            </w:pPr>
            <w:r/>
            <w:r>
              <w:rPr>
                <w:rFonts w:ascii="Times New Roman" w:hAnsi="Times New Roman"/>
                <w:sz w:val="20"/>
              </w:rPr>
              <w:t>✗</w:t>
            </w:r>
          </w:p>
        </w:tc>
        <w:tc>
          <w:tcPr>
            <w:tcW w:type="dxa" w:w="1296"/>
          </w:tcPr>
          <w:p>
            <w:pPr>
              <w:spacing w:line="240" w:lineRule="auto"/>
              <w:jc w:val="left"/>
            </w:pPr>
            <w:r/>
            <w:r>
              <w:rPr>
                <w:rFonts w:ascii="Times New Roman" w:hAnsi="Times New Roman"/>
                <w:sz w:val="20"/>
              </w:rPr>
              <w:t>✗</w:t>
            </w:r>
          </w:p>
        </w:tc>
      </w:tr>
      <w:tr>
        <w:tc>
          <w:tcPr>
            <w:tcW w:type="dxa" w:w="576"/>
          </w:tcPr>
          <w:p>
            <w:pPr>
              <w:spacing w:line="240" w:lineRule="auto"/>
              <w:jc w:val="left"/>
            </w:pPr>
            <w:r/>
            <w:r>
              <w:rPr>
                <w:rFonts w:ascii="Times New Roman" w:hAnsi="Times New Roman"/>
                <w:sz w:val="20"/>
              </w:rPr>
              <w:t>5</w:t>
            </w:r>
          </w:p>
        </w:tc>
        <w:tc>
          <w:tcPr>
            <w:tcW w:type="dxa" w:w="4032"/>
          </w:tcPr>
          <w:p>
            <w:pPr>
              <w:spacing w:line="240" w:lineRule="auto"/>
              <w:jc w:val="left"/>
            </w:pPr>
            <w:r/>
            <w:r>
              <w:rPr>
                <w:rFonts w:ascii="Times New Roman" w:hAnsi="Times New Roman"/>
                <w:sz w:val="20"/>
              </w:rPr>
              <w:t>Review assigned queue (verify/reject/progress/complete)</w:t>
            </w:r>
          </w:p>
        </w:tc>
        <w:tc>
          <w:tcPr>
            <w:tcW w:type="dxa" w:w="1296"/>
          </w:tcPr>
          <w:p>
            <w:pPr>
              <w:spacing w:line="240" w:lineRule="auto"/>
              <w:jc w:val="left"/>
            </w:pPr>
            <w:r/>
            <w:r>
              <w:rPr>
                <w:rFonts w:ascii="Times New Roman" w:hAnsi="Times New Roman"/>
                <w:sz w:val="20"/>
              </w:rPr>
              <w:t>✗</w:t>
            </w:r>
          </w:p>
        </w:tc>
        <w:tc>
          <w:tcPr>
            <w:tcW w:type="dxa" w:w="2160"/>
          </w:tcPr>
          <w:p>
            <w:pPr>
              <w:spacing w:line="240" w:lineRule="auto"/>
              <w:jc w:val="left"/>
            </w:pPr>
            <w:r/>
            <w:r>
              <w:rPr>
                <w:rFonts w:ascii="Times New Roman" w:hAnsi="Times New Roman"/>
                <w:sz w:val="20"/>
              </w:rPr>
              <w:t>✓ (own category+ward only)</w:t>
            </w:r>
          </w:p>
        </w:tc>
        <w:tc>
          <w:tcPr>
            <w:tcW w:type="dxa" w:w="1296"/>
          </w:tcPr>
          <w:p>
            <w:pPr>
              <w:spacing w:line="240" w:lineRule="auto"/>
              <w:jc w:val="left"/>
            </w:pPr>
            <w:r/>
            <w:r>
              <w:rPr>
                <w:rFonts w:ascii="Times New Roman" w:hAnsi="Times New Roman"/>
                <w:sz w:val="20"/>
              </w:rPr>
              <w:t>✗</w:t>
            </w:r>
          </w:p>
        </w:tc>
      </w:tr>
      <w:tr>
        <w:tc>
          <w:tcPr>
            <w:tcW w:type="dxa" w:w="576"/>
          </w:tcPr>
          <w:p>
            <w:pPr>
              <w:spacing w:line="240" w:lineRule="auto"/>
              <w:jc w:val="left"/>
            </w:pPr>
            <w:r/>
            <w:r>
              <w:rPr>
                <w:rFonts w:ascii="Times New Roman" w:hAnsi="Times New Roman"/>
                <w:sz w:val="20"/>
              </w:rPr>
              <w:t>6</w:t>
            </w:r>
          </w:p>
        </w:tc>
        <w:tc>
          <w:tcPr>
            <w:tcW w:type="dxa" w:w="4032"/>
          </w:tcPr>
          <w:p>
            <w:pPr>
              <w:spacing w:line="240" w:lineRule="auto"/>
              <w:jc w:val="left"/>
            </w:pPr>
            <w:r/>
            <w:r>
              <w:rPr>
                <w:rFonts w:ascii="Times New Roman" w:hAnsi="Times New Roman"/>
                <w:sz w:val="20"/>
              </w:rPr>
              <w:t>Message thread on a report</w:t>
            </w:r>
          </w:p>
        </w:tc>
        <w:tc>
          <w:tcPr>
            <w:tcW w:type="dxa" w:w="1296"/>
          </w:tcPr>
          <w:p>
            <w:pPr>
              <w:spacing w:line="240" w:lineRule="auto"/>
              <w:jc w:val="left"/>
            </w:pPr>
            <w:r/>
            <w:r>
              <w:rPr>
                <w:rFonts w:ascii="Times New Roman" w:hAnsi="Times New Roman"/>
                <w:sz w:val="20"/>
              </w:rPr>
              <w:t>✓ (own report)</w:t>
            </w:r>
          </w:p>
        </w:tc>
        <w:tc>
          <w:tcPr>
            <w:tcW w:type="dxa" w:w="2160"/>
          </w:tcPr>
          <w:p>
            <w:pPr>
              <w:spacing w:line="240" w:lineRule="auto"/>
              <w:jc w:val="left"/>
            </w:pPr>
            <w:r/>
            <w:r>
              <w:rPr>
                <w:rFonts w:ascii="Times New Roman" w:hAnsi="Times New Roman"/>
                <w:sz w:val="20"/>
              </w:rPr>
              <w:t>✓ (own category+ward)</w:t>
            </w:r>
          </w:p>
        </w:tc>
        <w:tc>
          <w:tcPr>
            <w:tcW w:type="dxa" w:w="1296"/>
          </w:tcPr>
          <w:p>
            <w:pPr>
              <w:spacing w:line="240" w:lineRule="auto"/>
              <w:jc w:val="left"/>
            </w:pPr>
            <w:r/>
            <w:r>
              <w:rPr>
                <w:rFonts w:ascii="Times New Roman" w:hAnsi="Times New Roman"/>
                <w:sz w:val="20"/>
              </w:rPr>
              <w:t>✗</w:t>
            </w:r>
          </w:p>
        </w:tc>
      </w:tr>
      <w:tr>
        <w:tc>
          <w:tcPr>
            <w:tcW w:type="dxa" w:w="576"/>
          </w:tcPr>
          <w:p>
            <w:pPr>
              <w:spacing w:line="240" w:lineRule="auto"/>
              <w:jc w:val="left"/>
            </w:pPr>
            <w:r/>
            <w:r>
              <w:rPr>
                <w:rFonts w:ascii="Times New Roman" w:hAnsi="Times New Roman"/>
                <w:sz w:val="20"/>
              </w:rPr>
              <w:t>7</w:t>
            </w:r>
          </w:p>
        </w:tc>
        <w:tc>
          <w:tcPr>
            <w:tcW w:type="dxa" w:w="4032"/>
          </w:tcPr>
          <w:p>
            <w:pPr>
              <w:spacing w:line="240" w:lineRule="auto"/>
              <w:jc w:val="left"/>
            </w:pPr>
            <w:r/>
            <w:r>
              <w:rPr>
                <w:rFonts w:ascii="Times New Roman" w:hAnsi="Times New Roman"/>
                <w:sz w:val="20"/>
              </w:rPr>
              <w:t>Manage Staff accounts</w:t>
            </w:r>
          </w:p>
        </w:tc>
        <w:tc>
          <w:tcPr>
            <w:tcW w:type="dxa" w:w="1296"/>
          </w:tcPr>
          <w:p>
            <w:pPr>
              <w:spacing w:line="240" w:lineRule="auto"/>
              <w:jc w:val="left"/>
            </w:pPr>
            <w:r/>
            <w:r>
              <w:rPr>
                <w:rFonts w:ascii="Times New Roman" w:hAnsi="Times New Roman"/>
                <w:sz w:val="20"/>
              </w:rPr>
              <w:t>✗</w:t>
            </w:r>
          </w:p>
        </w:tc>
        <w:tc>
          <w:tcPr>
            <w:tcW w:type="dxa" w:w="2160"/>
          </w:tcPr>
          <w:p>
            <w:pPr>
              <w:spacing w:line="240" w:lineRule="auto"/>
              <w:jc w:val="left"/>
            </w:pPr>
            <w:r/>
            <w:r>
              <w:rPr>
                <w:rFonts w:ascii="Times New Roman" w:hAnsi="Times New Roman"/>
                <w:sz w:val="20"/>
              </w:rPr>
              <w:t>✗</w:t>
            </w:r>
          </w:p>
        </w:tc>
        <w:tc>
          <w:tcPr>
            <w:tcW w:type="dxa" w:w="1296"/>
          </w:tcPr>
          <w:p>
            <w:pPr>
              <w:spacing w:line="240" w:lineRule="auto"/>
              <w:jc w:val="left"/>
            </w:pPr>
            <w:r/>
            <w:r>
              <w:rPr>
                <w:rFonts w:ascii="Times New Roman" w:hAnsi="Times New Roman"/>
                <w:sz w:val="20"/>
              </w:rPr>
              <w:t>✓</w:t>
            </w:r>
          </w:p>
        </w:tc>
      </w:tr>
      <w:tr>
        <w:tc>
          <w:tcPr>
            <w:tcW w:type="dxa" w:w="576"/>
          </w:tcPr>
          <w:p>
            <w:pPr>
              <w:spacing w:line="240" w:lineRule="auto"/>
              <w:jc w:val="left"/>
            </w:pPr>
            <w:r/>
            <w:r>
              <w:rPr>
                <w:rFonts w:ascii="Times New Roman" w:hAnsi="Times New Roman"/>
                <w:sz w:val="20"/>
              </w:rPr>
              <w:t>8</w:t>
            </w:r>
          </w:p>
        </w:tc>
        <w:tc>
          <w:tcPr>
            <w:tcW w:type="dxa" w:w="4032"/>
          </w:tcPr>
          <w:p>
            <w:pPr>
              <w:spacing w:line="240" w:lineRule="auto"/>
              <w:jc w:val="left"/>
            </w:pPr>
            <w:r/>
            <w:r>
              <w:rPr>
                <w:rFonts w:ascii="Times New Roman" w:hAnsi="Times New Roman"/>
                <w:sz w:val="20"/>
              </w:rPr>
              <w:t>Manage Citizen accounts</w:t>
            </w:r>
          </w:p>
        </w:tc>
        <w:tc>
          <w:tcPr>
            <w:tcW w:type="dxa" w:w="1296"/>
          </w:tcPr>
          <w:p>
            <w:pPr>
              <w:spacing w:line="240" w:lineRule="auto"/>
              <w:jc w:val="left"/>
            </w:pPr>
            <w:r/>
            <w:r>
              <w:rPr>
                <w:rFonts w:ascii="Times New Roman" w:hAnsi="Times New Roman"/>
                <w:sz w:val="20"/>
              </w:rPr>
              <w:t>✗</w:t>
            </w:r>
          </w:p>
        </w:tc>
        <w:tc>
          <w:tcPr>
            <w:tcW w:type="dxa" w:w="2160"/>
          </w:tcPr>
          <w:p>
            <w:pPr>
              <w:spacing w:line="240" w:lineRule="auto"/>
              <w:jc w:val="left"/>
            </w:pPr>
            <w:r/>
            <w:r>
              <w:rPr>
                <w:rFonts w:ascii="Times New Roman" w:hAnsi="Times New Roman"/>
                <w:sz w:val="20"/>
              </w:rPr>
              <w:t>✗</w:t>
            </w:r>
          </w:p>
        </w:tc>
        <w:tc>
          <w:tcPr>
            <w:tcW w:type="dxa" w:w="1296"/>
          </w:tcPr>
          <w:p>
            <w:pPr>
              <w:spacing w:line="240" w:lineRule="auto"/>
              <w:jc w:val="left"/>
            </w:pPr>
            <w:r/>
            <w:r>
              <w:rPr>
                <w:rFonts w:ascii="Times New Roman" w:hAnsi="Times New Roman"/>
                <w:sz w:val="20"/>
              </w:rPr>
              <w:t>✓</w:t>
            </w:r>
          </w:p>
        </w:tc>
      </w:tr>
      <w:tr>
        <w:tc>
          <w:tcPr>
            <w:tcW w:type="dxa" w:w="576"/>
          </w:tcPr>
          <w:p>
            <w:pPr>
              <w:spacing w:line="240" w:lineRule="auto"/>
              <w:jc w:val="left"/>
            </w:pPr>
            <w:r/>
            <w:r>
              <w:rPr>
                <w:rFonts w:ascii="Times New Roman" w:hAnsi="Times New Roman"/>
                <w:sz w:val="20"/>
              </w:rPr>
              <w:t>9</w:t>
            </w:r>
          </w:p>
        </w:tc>
        <w:tc>
          <w:tcPr>
            <w:tcW w:type="dxa" w:w="4032"/>
          </w:tcPr>
          <w:p>
            <w:pPr>
              <w:spacing w:line="240" w:lineRule="auto"/>
              <w:jc w:val="left"/>
            </w:pPr>
            <w:r/>
            <w:r>
              <w:rPr>
                <w:rFonts w:ascii="Times New Roman" w:hAnsi="Times New Roman"/>
                <w:sz w:val="20"/>
              </w:rPr>
              <w:t>View / override any report</w:t>
            </w:r>
          </w:p>
        </w:tc>
        <w:tc>
          <w:tcPr>
            <w:tcW w:type="dxa" w:w="1296"/>
          </w:tcPr>
          <w:p>
            <w:pPr>
              <w:spacing w:line="240" w:lineRule="auto"/>
              <w:jc w:val="left"/>
            </w:pPr>
            <w:r/>
            <w:r>
              <w:rPr>
                <w:rFonts w:ascii="Times New Roman" w:hAnsi="Times New Roman"/>
                <w:sz w:val="20"/>
              </w:rPr>
              <w:t>✗</w:t>
            </w:r>
          </w:p>
        </w:tc>
        <w:tc>
          <w:tcPr>
            <w:tcW w:type="dxa" w:w="2160"/>
          </w:tcPr>
          <w:p>
            <w:pPr>
              <w:spacing w:line="240" w:lineRule="auto"/>
              <w:jc w:val="left"/>
            </w:pPr>
            <w:r/>
            <w:r>
              <w:rPr>
                <w:rFonts w:ascii="Times New Roman" w:hAnsi="Times New Roman"/>
                <w:sz w:val="20"/>
              </w:rPr>
              <w:t>✗</w:t>
            </w:r>
          </w:p>
        </w:tc>
        <w:tc>
          <w:tcPr>
            <w:tcW w:type="dxa" w:w="1296"/>
          </w:tcPr>
          <w:p>
            <w:pPr>
              <w:spacing w:line="240" w:lineRule="auto"/>
              <w:jc w:val="left"/>
            </w:pPr>
            <w:r/>
            <w:r>
              <w:rPr>
                <w:rFonts w:ascii="Times New Roman" w:hAnsi="Times New Roman"/>
                <w:sz w:val="20"/>
              </w:rPr>
              <w:t>✓</w:t>
            </w:r>
          </w:p>
        </w:tc>
      </w:tr>
      <w:tr>
        <w:tc>
          <w:tcPr>
            <w:tcW w:type="dxa" w:w="576"/>
          </w:tcPr>
          <w:p>
            <w:pPr>
              <w:spacing w:line="240" w:lineRule="auto"/>
              <w:jc w:val="left"/>
            </w:pPr>
            <w:r/>
            <w:r>
              <w:rPr>
                <w:rFonts w:ascii="Times New Roman" w:hAnsi="Times New Roman"/>
                <w:sz w:val="20"/>
              </w:rPr>
              <w:t>10</w:t>
            </w:r>
          </w:p>
        </w:tc>
        <w:tc>
          <w:tcPr>
            <w:tcW w:type="dxa" w:w="4032"/>
          </w:tcPr>
          <w:p>
            <w:pPr>
              <w:spacing w:line="240" w:lineRule="auto"/>
              <w:jc w:val="left"/>
            </w:pPr>
            <w:r/>
            <w:r>
              <w:rPr>
                <w:rFonts w:ascii="Times New Roman" w:hAnsi="Times New Roman"/>
                <w:sz w:val="20"/>
              </w:rPr>
              <w:t>View unassigned reports</w:t>
            </w:r>
          </w:p>
        </w:tc>
        <w:tc>
          <w:tcPr>
            <w:tcW w:type="dxa" w:w="1296"/>
          </w:tcPr>
          <w:p>
            <w:pPr>
              <w:spacing w:line="240" w:lineRule="auto"/>
              <w:jc w:val="left"/>
            </w:pPr>
            <w:r/>
            <w:r>
              <w:rPr>
                <w:rFonts w:ascii="Times New Roman" w:hAnsi="Times New Roman"/>
                <w:sz w:val="20"/>
              </w:rPr>
              <w:t>✗</w:t>
            </w:r>
          </w:p>
        </w:tc>
        <w:tc>
          <w:tcPr>
            <w:tcW w:type="dxa" w:w="2160"/>
          </w:tcPr>
          <w:p>
            <w:pPr>
              <w:spacing w:line="240" w:lineRule="auto"/>
              <w:jc w:val="left"/>
            </w:pPr>
            <w:r/>
            <w:r>
              <w:rPr>
                <w:rFonts w:ascii="Times New Roman" w:hAnsi="Times New Roman"/>
                <w:sz w:val="20"/>
              </w:rPr>
              <w:t>✗</w:t>
            </w:r>
          </w:p>
        </w:tc>
        <w:tc>
          <w:tcPr>
            <w:tcW w:type="dxa" w:w="1296"/>
          </w:tcPr>
          <w:p>
            <w:pPr>
              <w:spacing w:line="240" w:lineRule="auto"/>
              <w:jc w:val="left"/>
            </w:pPr>
            <w:r/>
            <w:r>
              <w:rPr>
                <w:rFonts w:ascii="Times New Roman" w:hAnsi="Times New Roman"/>
                <w:sz w:val="20"/>
              </w:rPr>
              <w:t>✓</w:t>
            </w:r>
          </w:p>
        </w:tc>
      </w:tr>
    </w:tbl>
    <w:p>
      <w:pPr>
        <w:spacing w:after="40"/>
      </w:pPr>
    </w:p>
    <w:p>
      <w:pPr>
        <w:pStyle w:val="Heading2"/>
      </w:pPr>
      <w:r>
        <w:t>Session Handling</w:t>
      </w:r>
    </w:p>
    <w:p>
      <w:pPr>
        <w:spacing w:line="360" w:lineRule="auto" w:after="120"/>
      </w:pPr>
      <w:r>
        <w:rPr>
          <w:rFonts w:ascii="Times New Roman" w:hAnsi="Times New Roman"/>
          <w:b w:val="0"/>
          <w:i w:val="0"/>
          <w:sz w:val="24"/>
        </w:rPr>
        <w:t>The system is stateless: there is no server-side session store. Each login issues a signed JWT (HS256) containing the user's id, role and — for Staff — category and ward number, valid for 120 minutes (JWT_EXPIRE_MINUTES). The frontend keeps the token in localStorage (citizen_token / staff_token, kept separate so one role's token can never be reused as the other) and attaches it as an Authorization: Bearer header on every request. Logging out simply clears the stored token and role; because the token itself is never recorded server-side, an expired or cleared token cannot be replayed.</w:t>
      </w:r>
    </w:p>
    <w:p>
      <w:pPr>
        <w:pStyle w:val="Heading2"/>
      </w:pPr>
      <w:r>
        <w:t>Authentication Flow Diagram</w:t>
      </w:r>
    </w:p>
    <w:p>
      <w:pPr>
        <w:spacing w:before="120"/>
        <w:jc w:val="center"/>
      </w:pPr>
      <w:r>
        <w:drawing>
          <wp:inline xmlns:a="http://schemas.openxmlformats.org/drawingml/2006/main" xmlns:pic="http://schemas.openxmlformats.org/drawingml/2006/picture">
            <wp:extent cx="4846320" cy="3723637"/>
            <wp:docPr id="14" name="Picture 14"/>
            <wp:cNvGraphicFramePr>
              <a:graphicFrameLocks noChangeAspect="1"/>
            </wp:cNvGraphicFramePr>
            <a:graphic>
              <a:graphicData uri="http://schemas.openxmlformats.org/drawingml/2006/picture">
                <pic:pic>
                  <pic:nvPicPr>
                    <pic:cNvPr id="0" name="fig_4_2_authflow.png"/>
                    <pic:cNvPicPr/>
                  </pic:nvPicPr>
                  <pic:blipFill>
                    <a:blip r:embed="rId27"/>
                    <a:stretch>
                      <a:fillRect/>
                    </a:stretch>
                  </pic:blipFill>
                  <pic:spPr>
                    <a:xfrm>
                      <a:off x="0" y="0"/>
                      <a:ext cx="4846320" cy="3723637"/>
                    </a:xfrm>
                    <a:prstGeom prst="rect"/>
                  </pic:spPr>
                </pic:pic>
              </a:graphicData>
            </a:graphic>
          </wp:inline>
        </w:drawing>
      </w:r>
    </w:p>
    <w:p>
      <w:bookmarkStart w:id="1018" w:name="fig_4_2"/>
      <w:pPr>
        <w:pStyle w:val="ReportCaption"/>
      </w:pPr>
      <w:bookmarkEnd w:id="1018"/>
      <w:r>
        <w:rPr>
          <w:rFonts w:ascii="Times New Roman" w:hAnsi="Times New Roman"/>
          <w:b/>
          <w:sz w:val="24"/>
        </w:rPr>
        <w:t>Figure 4.2  Authentication &amp; Authorization Flow Diagram</w:t>
      </w:r>
    </w:p>
    <w:p>
      <w:pPr>
        <w:pStyle w:val="Heading2"/>
      </w:pPr>
      <w:r>
        <w:t>Sample Security Test Cases</w:t>
      </w:r>
    </w:p>
    <w:p>
      <w:bookmarkStart w:id="1019" w:name="tbl_4_2"/>
      <w:pPr>
        <w:pStyle w:val="ReportCaption"/>
        <w:spacing w:before="200"/>
      </w:pPr>
      <w:bookmarkEnd w:id="1019"/>
      <w:r>
        <w:rPr>
          <w:rFonts w:ascii="Times New Roman" w:hAnsi="Times New Roman"/>
          <w:b/>
          <w:sz w:val="24"/>
        </w:rPr>
        <w:t>Table 4.2  Sample Security Test Cases</w:t>
      </w:r>
    </w:p>
    <w:tbl>
      <w:tblPr>
        <w:tblStyle w:val="TableGrid"/>
        <w:tblW w:type="auto" w:w="0"/>
        <w:jc w:val="center"/>
        <w:tblLayout w:type="autofit"/>
        <w:tblLook w:firstColumn="1" w:firstRow="1" w:lastColumn="0" w:lastRow="0" w:noHBand="0" w:noVBand="1" w:val="04A0"/>
      </w:tblPr>
      <w:tblGrid>
        <w:gridCol w:w="2166"/>
        <w:gridCol w:w="2166"/>
        <w:gridCol w:w="2166"/>
        <w:gridCol w:w="2166"/>
      </w:tblGrid>
      <w:tr>
        <w:tc>
          <w:tcPr>
            <w:tcW w:type="dxa" w:w="576"/>
            <w:shd w:val="clear" w:color="auto" w:fill="D9D9D9"/>
          </w:tcPr>
          <w:p>
            <w:pPr>
              <w:spacing w:line="240" w:lineRule="auto"/>
              <w:jc w:val="center"/>
            </w:pPr>
            <w:r/>
            <w:r>
              <w:rPr>
                <w:rFonts w:ascii="Times New Roman" w:hAnsi="Times New Roman"/>
                <w:b/>
                <w:sz w:val="20"/>
              </w:rPr>
              <w:t>S.N</w:t>
            </w:r>
          </w:p>
        </w:tc>
        <w:tc>
          <w:tcPr>
            <w:tcW w:type="dxa" w:w="3168"/>
            <w:shd w:val="clear" w:color="auto" w:fill="D9D9D9"/>
          </w:tcPr>
          <w:p>
            <w:pPr>
              <w:spacing w:line="240" w:lineRule="auto"/>
              <w:jc w:val="center"/>
            </w:pPr>
            <w:r/>
            <w:r>
              <w:rPr>
                <w:rFonts w:ascii="Times New Roman" w:hAnsi="Times New Roman"/>
                <w:b/>
                <w:sz w:val="20"/>
              </w:rPr>
              <w:t>Test Case</w:t>
            </w:r>
          </w:p>
        </w:tc>
        <w:tc>
          <w:tcPr>
            <w:tcW w:type="dxa" w:w="3888"/>
            <w:shd w:val="clear" w:color="auto" w:fill="D9D9D9"/>
          </w:tcPr>
          <w:p>
            <w:pPr>
              <w:spacing w:line="240" w:lineRule="auto"/>
              <w:jc w:val="center"/>
            </w:pPr>
            <w:r/>
            <w:r>
              <w:rPr>
                <w:rFonts w:ascii="Times New Roman" w:hAnsi="Times New Roman"/>
                <w:b/>
                <w:sz w:val="20"/>
              </w:rPr>
              <w:t>Expected Result</w:t>
            </w:r>
          </w:p>
        </w:tc>
        <w:tc>
          <w:tcPr>
            <w:tcW w:type="dxa" w:w="1152"/>
            <w:shd w:val="clear" w:color="auto" w:fill="D9D9D9"/>
          </w:tcPr>
          <w:p>
            <w:pPr>
              <w:spacing w:line="240" w:lineRule="auto"/>
              <w:jc w:val="center"/>
            </w:pPr>
            <w:r/>
            <w:r>
              <w:rPr>
                <w:rFonts w:ascii="Times New Roman" w:hAnsi="Times New Roman"/>
                <w:b/>
                <w:sz w:val="20"/>
              </w:rPr>
              <w:t>Status</w:t>
            </w:r>
          </w:p>
        </w:tc>
      </w:tr>
      <w:tr>
        <w:tc>
          <w:tcPr>
            <w:tcW w:type="dxa" w:w="576"/>
          </w:tcPr>
          <w:p>
            <w:pPr>
              <w:spacing w:line="240" w:lineRule="auto"/>
              <w:jc w:val="left"/>
            </w:pPr>
            <w:r/>
            <w:r>
              <w:rPr>
                <w:rFonts w:ascii="Times New Roman" w:hAnsi="Times New Roman"/>
                <w:sz w:val="20"/>
              </w:rPr>
              <w:t>1</w:t>
            </w:r>
          </w:p>
        </w:tc>
        <w:tc>
          <w:tcPr>
            <w:tcW w:type="dxa" w:w="3168"/>
          </w:tcPr>
          <w:p>
            <w:pPr>
              <w:spacing w:line="240" w:lineRule="auto"/>
              <w:jc w:val="left"/>
            </w:pPr>
            <w:r/>
            <w:r>
              <w:rPr>
                <w:rFonts w:ascii="Times New Roman" w:hAnsi="Times New Roman"/>
                <w:sz w:val="20"/>
              </w:rPr>
              <w:t>Valid citizen login</w:t>
            </w:r>
          </w:p>
        </w:tc>
        <w:tc>
          <w:tcPr>
            <w:tcW w:type="dxa" w:w="3888"/>
          </w:tcPr>
          <w:p>
            <w:pPr>
              <w:spacing w:line="240" w:lineRule="auto"/>
              <w:jc w:val="left"/>
            </w:pPr>
            <w:r/>
            <w:r>
              <w:rPr>
                <w:rFonts w:ascii="Times New Roman" w:hAnsi="Times New Roman"/>
                <w:sz w:val="20"/>
              </w:rPr>
              <w:t>JWT issued, redirected to citizen dashboard</w:t>
            </w:r>
          </w:p>
        </w:tc>
        <w:tc>
          <w:tcPr>
            <w:tcW w:type="dxa" w:w="1152"/>
          </w:tcPr>
          <w:p>
            <w:pPr>
              <w:spacing w:line="240" w:lineRule="auto"/>
              <w:jc w:val="left"/>
            </w:pPr>
            <w:r/>
            <w:r>
              <w:rPr>
                <w:rFonts w:ascii="Times New Roman" w:hAnsi="Times New Roman"/>
                <w:sz w:val="20"/>
              </w:rPr>
              <w:t>Pass</w:t>
            </w:r>
          </w:p>
        </w:tc>
      </w:tr>
      <w:tr>
        <w:tc>
          <w:tcPr>
            <w:tcW w:type="dxa" w:w="576"/>
          </w:tcPr>
          <w:p>
            <w:pPr>
              <w:spacing w:line="240" w:lineRule="auto"/>
              <w:jc w:val="left"/>
            </w:pPr>
            <w:r/>
            <w:r>
              <w:rPr>
                <w:rFonts w:ascii="Times New Roman" w:hAnsi="Times New Roman"/>
                <w:sz w:val="20"/>
              </w:rPr>
              <w:t>2</w:t>
            </w:r>
          </w:p>
        </w:tc>
        <w:tc>
          <w:tcPr>
            <w:tcW w:type="dxa" w:w="3168"/>
          </w:tcPr>
          <w:p>
            <w:pPr>
              <w:spacing w:line="240" w:lineRule="auto"/>
              <w:jc w:val="left"/>
            </w:pPr>
            <w:r/>
            <w:r>
              <w:rPr>
                <w:rFonts w:ascii="Times New Roman" w:hAnsi="Times New Roman"/>
                <w:sz w:val="20"/>
              </w:rPr>
              <w:t>Login with wrong password</w:t>
            </w:r>
          </w:p>
        </w:tc>
        <w:tc>
          <w:tcPr>
            <w:tcW w:type="dxa" w:w="3888"/>
          </w:tcPr>
          <w:p>
            <w:pPr>
              <w:spacing w:line="240" w:lineRule="auto"/>
              <w:jc w:val="left"/>
            </w:pPr>
            <w:r/>
            <w:r>
              <w:rPr>
                <w:rFonts w:ascii="Times New Roman" w:hAnsi="Times New Roman"/>
                <w:sz w:val="20"/>
              </w:rPr>
              <w:t>HTTP 401, generic error message</w:t>
            </w:r>
          </w:p>
        </w:tc>
        <w:tc>
          <w:tcPr>
            <w:tcW w:type="dxa" w:w="1152"/>
          </w:tcPr>
          <w:p>
            <w:pPr>
              <w:spacing w:line="240" w:lineRule="auto"/>
              <w:jc w:val="left"/>
            </w:pPr>
            <w:r/>
            <w:r>
              <w:rPr>
                <w:rFonts w:ascii="Times New Roman" w:hAnsi="Times New Roman"/>
                <w:sz w:val="20"/>
              </w:rPr>
              <w:t>Pass</w:t>
            </w:r>
          </w:p>
        </w:tc>
      </w:tr>
      <w:tr>
        <w:tc>
          <w:tcPr>
            <w:tcW w:type="dxa" w:w="576"/>
          </w:tcPr>
          <w:p>
            <w:pPr>
              <w:spacing w:line="240" w:lineRule="auto"/>
              <w:jc w:val="left"/>
            </w:pPr>
            <w:r/>
            <w:r>
              <w:rPr>
                <w:rFonts w:ascii="Times New Roman" w:hAnsi="Times New Roman"/>
                <w:sz w:val="20"/>
              </w:rPr>
              <w:t>3</w:t>
            </w:r>
          </w:p>
        </w:tc>
        <w:tc>
          <w:tcPr>
            <w:tcW w:type="dxa" w:w="3168"/>
          </w:tcPr>
          <w:p>
            <w:pPr>
              <w:spacing w:line="240" w:lineRule="auto"/>
              <w:jc w:val="left"/>
            </w:pPr>
            <w:r/>
            <w:r>
              <w:rPr>
                <w:rFonts w:ascii="Times New Roman" w:hAnsi="Times New Roman"/>
                <w:sz w:val="20"/>
              </w:rPr>
              <w:t>Login to a disabled account</w:t>
            </w:r>
          </w:p>
        </w:tc>
        <w:tc>
          <w:tcPr>
            <w:tcW w:type="dxa" w:w="3888"/>
          </w:tcPr>
          <w:p>
            <w:pPr>
              <w:spacing w:line="240" w:lineRule="auto"/>
              <w:jc w:val="left"/>
            </w:pPr>
            <w:r/>
            <w:r>
              <w:rPr>
                <w:rFonts w:ascii="Times New Roman" w:hAnsi="Times New Roman"/>
                <w:sz w:val="20"/>
              </w:rPr>
              <w:t>HTTP 403, “account disabled”</w:t>
            </w:r>
          </w:p>
        </w:tc>
        <w:tc>
          <w:tcPr>
            <w:tcW w:type="dxa" w:w="1152"/>
          </w:tcPr>
          <w:p>
            <w:pPr>
              <w:spacing w:line="240" w:lineRule="auto"/>
              <w:jc w:val="left"/>
            </w:pPr>
            <w:r/>
            <w:r>
              <w:rPr>
                <w:rFonts w:ascii="Times New Roman" w:hAnsi="Times New Roman"/>
                <w:sz w:val="20"/>
              </w:rPr>
              <w:t>Pass</w:t>
            </w:r>
          </w:p>
        </w:tc>
      </w:tr>
      <w:tr>
        <w:tc>
          <w:tcPr>
            <w:tcW w:type="dxa" w:w="576"/>
          </w:tcPr>
          <w:p>
            <w:pPr>
              <w:spacing w:line="240" w:lineRule="auto"/>
              <w:jc w:val="left"/>
            </w:pPr>
            <w:r/>
            <w:r>
              <w:rPr>
                <w:rFonts w:ascii="Times New Roman" w:hAnsi="Times New Roman"/>
                <w:sz w:val="20"/>
              </w:rPr>
              <w:t>4</w:t>
            </w:r>
          </w:p>
        </w:tc>
        <w:tc>
          <w:tcPr>
            <w:tcW w:type="dxa" w:w="3168"/>
          </w:tcPr>
          <w:p>
            <w:pPr>
              <w:spacing w:line="240" w:lineRule="auto"/>
              <w:jc w:val="left"/>
            </w:pPr>
            <w:r/>
            <w:r>
              <w:rPr>
                <w:rFonts w:ascii="Times New Roman" w:hAnsi="Times New Roman"/>
                <w:sz w:val="20"/>
              </w:rPr>
              <w:t>Staff token used on an admin-only route</w:t>
            </w:r>
          </w:p>
        </w:tc>
        <w:tc>
          <w:tcPr>
            <w:tcW w:type="dxa" w:w="3888"/>
          </w:tcPr>
          <w:p>
            <w:pPr>
              <w:spacing w:line="240" w:lineRule="auto"/>
              <w:jc w:val="left"/>
            </w:pPr>
            <w:r/>
            <w:r>
              <w:rPr>
                <w:rFonts w:ascii="Times New Roman" w:hAnsi="Times New Roman"/>
                <w:sz w:val="20"/>
              </w:rPr>
              <w:t>HTTP 403 via require_admin()</w:t>
            </w:r>
          </w:p>
        </w:tc>
        <w:tc>
          <w:tcPr>
            <w:tcW w:type="dxa" w:w="1152"/>
          </w:tcPr>
          <w:p>
            <w:pPr>
              <w:spacing w:line="240" w:lineRule="auto"/>
              <w:jc w:val="left"/>
            </w:pPr>
            <w:r/>
            <w:r>
              <w:rPr>
                <w:rFonts w:ascii="Times New Roman" w:hAnsi="Times New Roman"/>
                <w:sz w:val="20"/>
              </w:rPr>
              <w:t>Pass</w:t>
            </w:r>
          </w:p>
        </w:tc>
      </w:tr>
      <w:tr>
        <w:tc>
          <w:tcPr>
            <w:tcW w:type="dxa" w:w="576"/>
          </w:tcPr>
          <w:p>
            <w:pPr>
              <w:spacing w:line="240" w:lineRule="auto"/>
              <w:jc w:val="left"/>
            </w:pPr>
            <w:r/>
            <w:r>
              <w:rPr>
                <w:rFonts w:ascii="Times New Roman" w:hAnsi="Times New Roman"/>
                <w:sz w:val="20"/>
              </w:rPr>
              <w:t>5</w:t>
            </w:r>
          </w:p>
        </w:tc>
        <w:tc>
          <w:tcPr>
            <w:tcW w:type="dxa" w:w="3168"/>
          </w:tcPr>
          <w:p>
            <w:pPr>
              <w:spacing w:line="240" w:lineRule="auto"/>
              <w:jc w:val="left"/>
            </w:pPr>
            <w:r/>
            <w:r>
              <w:rPr>
                <w:rFonts w:ascii="Times New Roman" w:hAnsi="Times New Roman"/>
                <w:sz w:val="20"/>
              </w:rPr>
              <w:t>Citizen token used on a staff route</w:t>
            </w:r>
          </w:p>
        </w:tc>
        <w:tc>
          <w:tcPr>
            <w:tcW w:type="dxa" w:w="3888"/>
          </w:tcPr>
          <w:p>
            <w:pPr>
              <w:spacing w:line="240" w:lineRule="auto"/>
              <w:jc w:val="left"/>
            </w:pPr>
            <w:r/>
            <w:r>
              <w:rPr>
                <w:rFonts w:ascii="Times New Roman" w:hAnsi="Times New Roman"/>
                <w:sz w:val="20"/>
              </w:rPr>
              <w:t>HTTP 401 — role in token ≠ staff/admin</w:t>
            </w:r>
          </w:p>
        </w:tc>
        <w:tc>
          <w:tcPr>
            <w:tcW w:type="dxa" w:w="1152"/>
          </w:tcPr>
          <w:p>
            <w:pPr>
              <w:spacing w:line="240" w:lineRule="auto"/>
              <w:jc w:val="left"/>
            </w:pPr>
            <w:r/>
            <w:r>
              <w:rPr>
                <w:rFonts w:ascii="Times New Roman" w:hAnsi="Times New Roman"/>
                <w:sz w:val="20"/>
              </w:rPr>
              <w:t>Pass</w:t>
            </w:r>
          </w:p>
        </w:tc>
      </w:tr>
      <w:tr>
        <w:tc>
          <w:tcPr>
            <w:tcW w:type="dxa" w:w="576"/>
          </w:tcPr>
          <w:p>
            <w:pPr>
              <w:spacing w:line="240" w:lineRule="auto"/>
              <w:jc w:val="left"/>
            </w:pPr>
            <w:r/>
            <w:r>
              <w:rPr>
                <w:rFonts w:ascii="Times New Roman" w:hAnsi="Times New Roman"/>
                <w:sz w:val="20"/>
              </w:rPr>
              <w:t>6</w:t>
            </w:r>
          </w:p>
        </w:tc>
        <w:tc>
          <w:tcPr>
            <w:tcW w:type="dxa" w:w="3168"/>
          </w:tcPr>
          <w:p>
            <w:pPr>
              <w:spacing w:line="240" w:lineRule="auto"/>
              <w:jc w:val="left"/>
            </w:pPr>
            <w:r/>
            <w:r>
              <w:rPr>
                <w:rFonts w:ascii="Times New Roman" w:hAnsi="Times New Roman"/>
                <w:sz w:val="20"/>
              </w:rPr>
              <w:t>Expired / tampered JWT on a protected route</w:t>
            </w:r>
          </w:p>
        </w:tc>
        <w:tc>
          <w:tcPr>
            <w:tcW w:type="dxa" w:w="3888"/>
          </w:tcPr>
          <w:p>
            <w:pPr>
              <w:spacing w:line="240" w:lineRule="auto"/>
              <w:jc w:val="left"/>
            </w:pPr>
            <w:r/>
            <w:r>
              <w:rPr>
                <w:rFonts w:ascii="Times New Roman" w:hAnsi="Times New Roman"/>
                <w:sz w:val="20"/>
              </w:rPr>
              <w:t>HTTP 401, access denied</w:t>
            </w:r>
          </w:p>
        </w:tc>
        <w:tc>
          <w:tcPr>
            <w:tcW w:type="dxa" w:w="1152"/>
          </w:tcPr>
          <w:p>
            <w:pPr>
              <w:spacing w:line="240" w:lineRule="auto"/>
              <w:jc w:val="left"/>
            </w:pPr>
            <w:r/>
            <w:r>
              <w:rPr>
                <w:rFonts w:ascii="Times New Roman" w:hAnsi="Times New Roman"/>
                <w:sz w:val="20"/>
              </w:rPr>
              <w:t>Pass</w:t>
            </w:r>
          </w:p>
        </w:tc>
      </w:tr>
      <w:tr>
        <w:tc>
          <w:tcPr>
            <w:tcW w:type="dxa" w:w="576"/>
          </w:tcPr>
          <w:p>
            <w:pPr>
              <w:spacing w:line="240" w:lineRule="auto"/>
              <w:jc w:val="left"/>
            </w:pPr>
            <w:r/>
            <w:r>
              <w:rPr>
                <w:rFonts w:ascii="Times New Roman" w:hAnsi="Times New Roman"/>
                <w:sz w:val="20"/>
              </w:rPr>
              <w:t>7</w:t>
            </w:r>
          </w:p>
        </w:tc>
        <w:tc>
          <w:tcPr>
            <w:tcW w:type="dxa" w:w="3168"/>
          </w:tcPr>
          <w:p>
            <w:pPr>
              <w:spacing w:line="240" w:lineRule="auto"/>
              <w:jc w:val="left"/>
            </w:pPr>
            <w:r/>
            <w:r>
              <w:rPr>
                <w:rFonts w:ascii="Times New Roman" w:hAnsi="Times New Roman"/>
                <w:sz w:val="20"/>
              </w:rPr>
              <w:t>Staff acting on a report outside their category/ward</w:t>
            </w:r>
          </w:p>
        </w:tc>
        <w:tc>
          <w:tcPr>
            <w:tcW w:type="dxa" w:w="3888"/>
          </w:tcPr>
          <w:p>
            <w:pPr>
              <w:spacing w:line="240" w:lineRule="auto"/>
              <w:jc w:val="left"/>
            </w:pPr>
            <w:r/>
            <w:r>
              <w:rPr>
                <w:rFonts w:ascii="Times New Roman" w:hAnsi="Times New Roman"/>
                <w:sz w:val="20"/>
              </w:rPr>
              <w:t>HTTP 403 / 404 (not in their queue)</w:t>
            </w:r>
          </w:p>
        </w:tc>
        <w:tc>
          <w:tcPr>
            <w:tcW w:type="dxa" w:w="1152"/>
          </w:tcPr>
          <w:p>
            <w:pPr>
              <w:spacing w:line="240" w:lineRule="auto"/>
              <w:jc w:val="left"/>
            </w:pPr>
            <w:r/>
            <w:r>
              <w:rPr>
                <w:rFonts w:ascii="Times New Roman" w:hAnsi="Times New Roman"/>
                <w:sz w:val="20"/>
              </w:rPr>
              <w:t>Pass</w:t>
            </w:r>
          </w:p>
        </w:tc>
      </w:tr>
      <w:tr>
        <w:tc>
          <w:tcPr>
            <w:tcW w:type="dxa" w:w="576"/>
          </w:tcPr>
          <w:p>
            <w:pPr>
              <w:spacing w:line="240" w:lineRule="auto"/>
              <w:jc w:val="left"/>
            </w:pPr>
            <w:r/>
            <w:r>
              <w:rPr>
                <w:rFonts w:ascii="Times New Roman" w:hAnsi="Times New Roman"/>
                <w:sz w:val="20"/>
              </w:rPr>
              <w:t>8</w:t>
            </w:r>
          </w:p>
        </w:tc>
        <w:tc>
          <w:tcPr>
            <w:tcW w:type="dxa" w:w="3168"/>
          </w:tcPr>
          <w:p>
            <w:pPr>
              <w:spacing w:line="240" w:lineRule="auto"/>
              <w:jc w:val="left"/>
            </w:pPr>
            <w:r/>
            <w:r>
              <w:rPr>
                <w:rFonts w:ascii="Times New Roman" w:hAnsi="Times New Roman"/>
                <w:sz w:val="20"/>
              </w:rPr>
              <w:t>Logout</w:t>
            </w:r>
          </w:p>
        </w:tc>
        <w:tc>
          <w:tcPr>
            <w:tcW w:type="dxa" w:w="3888"/>
          </w:tcPr>
          <w:p>
            <w:pPr>
              <w:spacing w:line="240" w:lineRule="auto"/>
              <w:jc w:val="left"/>
            </w:pPr>
            <w:r/>
            <w:r>
              <w:rPr>
                <w:rFonts w:ascii="Times New Roman" w:hAnsi="Times New Roman"/>
                <w:sz w:val="20"/>
              </w:rPr>
              <w:t>Token cleared from localStorage; protected pages redirect to login</w:t>
            </w:r>
          </w:p>
        </w:tc>
        <w:tc>
          <w:tcPr>
            <w:tcW w:type="dxa" w:w="1152"/>
          </w:tcPr>
          <w:p>
            <w:pPr>
              <w:spacing w:line="240" w:lineRule="auto"/>
              <w:jc w:val="left"/>
            </w:pPr>
            <w:r/>
            <w:r>
              <w:rPr>
                <w:rFonts w:ascii="Times New Roman" w:hAnsi="Times New Roman"/>
                <w:sz w:val="20"/>
              </w:rPr>
              <w:t>Pass</w:t>
            </w:r>
          </w:p>
        </w:tc>
      </w:tr>
    </w:tbl>
    <w:p>
      <w:pPr>
        <w:spacing w:after="40"/>
      </w:pPr>
    </w:p>
    <w:p>
      <w:pPr>
        <w:pStyle w:val="Heading1"/>
      </w:pPr>
      <w:r>
        <w:t>5  LAB 5: Citizen Web Interface</w:t>
      </w:r>
    </w:p>
    <w:p>
      <w:pPr>
        <w:pStyle w:val="Heading2"/>
      </w:pPr>
      <w:r>
        <w:t>Purpose</w:t>
      </w:r>
    </w:p>
    <w:p>
      <w:pPr>
        <w:spacing w:line="360" w:lineRule="auto" w:after="120"/>
      </w:pPr>
      <w:r>
        <w:rPr>
          <w:rFonts w:ascii="Times New Roman" w:hAnsi="Times New Roman"/>
          <w:b w:val="0"/>
          <w:i w:val="0"/>
          <w:sz w:val="24"/>
        </w:rPr>
        <w:t>The purpose of this lab is to document the citizen-facing frontend: registration, login, report submission, status tracking, and the public feed, all integrated against the Lab 3 backend APIs.</w:t>
      </w:r>
    </w:p>
    <w:p>
      <w:pPr>
        <w:pStyle w:val="Heading2"/>
      </w:pPr>
      <w:r>
        <w:t>UI Screenshots</w:t>
      </w:r>
    </w:p>
    <w:p>
      <w:pPr>
        <w:spacing w:before="120"/>
        <w:jc w:val="center"/>
      </w:pPr>
      <w:r>
        <w:drawing>
          <wp:inline xmlns:a="http://schemas.openxmlformats.org/drawingml/2006/main" xmlns:pic="http://schemas.openxmlformats.org/drawingml/2006/picture">
            <wp:extent cx="2194560" cy="4358335"/>
            <wp:docPr id="15" name="Picture 15"/>
            <wp:cNvGraphicFramePr>
              <a:graphicFrameLocks noChangeAspect="1"/>
            </wp:cNvGraphicFramePr>
            <a:graphic>
              <a:graphicData uri="http://schemas.openxmlformats.org/drawingml/2006/picture">
                <pic:pic>
                  <pic:nvPicPr>
                    <pic:cNvPr id="0" name="11.png"/>
                    <pic:cNvPicPr/>
                  </pic:nvPicPr>
                  <pic:blipFill>
                    <a:blip r:embed="rId28"/>
                    <a:stretch>
                      <a:fillRect/>
                    </a:stretch>
                  </pic:blipFill>
                  <pic:spPr>
                    <a:xfrm>
                      <a:off x="0" y="0"/>
                      <a:ext cx="2194560" cy="4358335"/>
                    </a:xfrm>
                    <a:prstGeom prst="rect"/>
                  </pic:spPr>
                </pic:pic>
              </a:graphicData>
            </a:graphic>
          </wp:inline>
        </w:drawing>
      </w:r>
    </w:p>
    <w:p>
      <w:bookmarkStart w:id="1020" w:name="fig_5_1"/>
      <w:pPr>
        <w:pStyle w:val="ReportCaption"/>
      </w:pPr>
      <w:bookmarkEnd w:id="1020"/>
      <w:r>
        <w:rPr>
          <w:rFonts w:ascii="Times New Roman" w:hAnsi="Times New Roman"/>
          <w:b/>
          <w:sz w:val="24"/>
        </w:rPr>
        <w:t>Figure 5.1  Citizen Registration Interface</w:t>
      </w:r>
    </w:p>
    <w:p>
      <w:pPr>
        <w:spacing w:line="360" w:lineRule="auto" w:after="120"/>
      </w:pPr>
      <w:r>
        <w:rPr>
          <w:rFonts w:ascii="Times New Roman" w:hAnsi="Times New Roman"/>
          <w:b w:val="0"/>
          <w:i w:val="0"/>
          <w:sz w:val="24"/>
        </w:rPr>
        <w:t>Description: Citizens register with their full name, email, phone, a password, and a citizenship number plus a photo of the citizenship certificate, which the server checks for uniqueness before creating the account.</w:t>
      </w:r>
    </w:p>
    <w:p>
      <w:pPr>
        <w:spacing w:before="120"/>
        <w:jc w:val="center"/>
      </w:pPr>
      <w:r>
        <w:drawing>
          <wp:inline xmlns:a="http://schemas.openxmlformats.org/drawingml/2006/main" xmlns:pic="http://schemas.openxmlformats.org/drawingml/2006/picture">
            <wp:extent cx="2194560" cy="3923969"/>
            <wp:docPr id="16" name="Picture 16"/>
            <wp:cNvGraphicFramePr>
              <a:graphicFrameLocks noChangeAspect="1"/>
            </wp:cNvGraphicFramePr>
            <a:graphic>
              <a:graphicData uri="http://schemas.openxmlformats.org/drawingml/2006/picture">
                <pic:pic>
                  <pic:nvPicPr>
                    <pic:cNvPr id="0" name="10.png"/>
                    <pic:cNvPicPr/>
                  </pic:nvPicPr>
                  <pic:blipFill>
                    <a:blip r:embed="rId29"/>
                    <a:stretch>
                      <a:fillRect/>
                    </a:stretch>
                  </pic:blipFill>
                  <pic:spPr>
                    <a:xfrm>
                      <a:off x="0" y="0"/>
                      <a:ext cx="2194560" cy="3923969"/>
                    </a:xfrm>
                    <a:prstGeom prst="rect"/>
                  </pic:spPr>
                </pic:pic>
              </a:graphicData>
            </a:graphic>
          </wp:inline>
        </w:drawing>
      </w:r>
    </w:p>
    <w:p>
      <w:bookmarkStart w:id="1021" w:name="fig_5_2"/>
      <w:pPr>
        <w:pStyle w:val="ReportCaption"/>
      </w:pPr>
      <w:bookmarkEnd w:id="1021"/>
      <w:r>
        <w:rPr>
          <w:rFonts w:ascii="Times New Roman" w:hAnsi="Times New Roman"/>
          <w:b/>
          <w:sz w:val="24"/>
        </w:rPr>
        <w:t>Figure 5.2  Report Submission Interface — Problem Details</w:t>
      </w:r>
    </w:p>
    <w:p>
      <w:pPr>
        <w:spacing w:before="120"/>
        <w:jc w:val="center"/>
      </w:pPr>
      <w:r>
        <w:drawing>
          <wp:inline xmlns:a="http://schemas.openxmlformats.org/drawingml/2006/main" xmlns:pic="http://schemas.openxmlformats.org/drawingml/2006/picture">
            <wp:extent cx="2194560" cy="3923969"/>
            <wp:docPr id="17" name="Picture 17"/>
            <wp:cNvGraphicFramePr>
              <a:graphicFrameLocks noChangeAspect="1"/>
            </wp:cNvGraphicFramePr>
            <a:graphic>
              <a:graphicData uri="http://schemas.openxmlformats.org/drawingml/2006/picture">
                <pic:pic>
                  <pic:nvPicPr>
                    <pic:cNvPr id="0" name="9.png"/>
                    <pic:cNvPicPr/>
                  </pic:nvPicPr>
                  <pic:blipFill>
                    <a:blip r:embed="rId30"/>
                    <a:stretch>
                      <a:fillRect/>
                    </a:stretch>
                  </pic:blipFill>
                  <pic:spPr>
                    <a:xfrm>
                      <a:off x="0" y="0"/>
                      <a:ext cx="2194560" cy="3923969"/>
                    </a:xfrm>
                    <a:prstGeom prst="rect"/>
                  </pic:spPr>
                </pic:pic>
              </a:graphicData>
            </a:graphic>
          </wp:inline>
        </w:drawing>
      </w:r>
    </w:p>
    <w:p>
      <w:bookmarkStart w:id="1022" w:name="fig_5_3"/>
      <w:pPr>
        <w:pStyle w:val="ReportCaption"/>
      </w:pPr>
      <w:bookmarkEnd w:id="1022"/>
      <w:r>
        <w:rPr>
          <w:rFonts w:ascii="Times New Roman" w:hAnsi="Times New Roman"/>
          <w:b/>
          <w:sz w:val="24"/>
        </w:rPr>
        <w:t>Figure 5.3  Report Submission Interface — Photo &amp; Map Location Picker</w:t>
      </w:r>
    </w:p>
    <w:p>
      <w:pPr>
        <w:spacing w:line="360" w:lineRule="auto" w:after="120"/>
      </w:pPr>
      <w:r>
        <w:rPr>
          <w:rFonts w:ascii="Times New Roman" w:hAnsi="Times New Roman"/>
          <w:b w:val="0"/>
          <w:i w:val="0"/>
          <w:sz w:val="24"/>
        </w:rPr>
        <w:t>Description: A logged-in citizen selects a category and ward, describes the problem, attaches a required photo, and may drop a pin on a Leaflet/OpenStreetMap map for the exact location. A checkbox controls whether the citizen's name is shown publicly on the feed or masked as “Anonymous Citizen”.</w:t>
      </w:r>
    </w:p>
    <w:p>
      <w:pPr>
        <w:spacing w:before="120"/>
        <w:jc w:val="center"/>
      </w:pPr>
      <w:r>
        <w:drawing>
          <wp:inline xmlns:a="http://schemas.openxmlformats.org/drawingml/2006/main" xmlns:pic="http://schemas.openxmlformats.org/drawingml/2006/picture">
            <wp:extent cx="2194560" cy="3923969"/>
            <wp:docPr id="18" name="Picture 18"/>
            <wp:cNvGraphicFramePr>
              <a:graphicFrameLocks noChangeAspect="1"/>
            </wp:cNvGraphicFramePr>
            <a:graphic>
              <a:graphicData uri="http://schemas.openxmlformats.org/drawingml/2006/picture">
                <pic:pic>
                  <pic:nvPicPr>
                    <pic:cNvPr id="0" name="8.png"/>
                    <pic:cNvPicPr/>
                  </pic:nvPicPr>
                  <pic:blipFill>
                    <a:blip r:embed="rId31"/>
                    <a:stretch>
                      <a:fillRect/>
                    </a:stretch>
                  </pic:blipFill>
                  <pic:spPr>
                    <a:xfrm>
                      <a:off x="0" y="0"/>
                      <a:ext cx="2194560" cy="3923969"/>
                    </a:xfrm>
                    <a:prstGeom prst="rect"/>
                  </pic:spPr>
                </pic:pic>
              </a:graphicData>
            </a:graphic>
          </wp:inline>
        </w:drawing>
      </w:r>
    </w:p>
    <w:p>
      <w:bookmarkStart w:id="1023" w:name="fig_5_4"/>
      <w:pPr>
        <w:pStyle w:val="ReportCaption"/>
      </w:pPr>
      <w:bookmarkEnd w:id="1023"/>
      <w:r>
        <w:rPr>
          <w:rFonts w:ascii="Times New Roman" w:hAnsi="Times New Roman"/>
          <w:b/>
          <w:sz w:val="24"/>
        </w:rPr>
        <w:t>Figure 5.4  “My Reports” — Application/Status Tracking</w:t>
      </w:r>
    </w:p>
    <w:p>
      <w:pPr>
        <w:spacing w:line="360" w:lineRule="auto" w:after="120"/>
      </w:pPr>
      <w:r>
        <w:rPr>
          <w:rFonts w:ascii="Times New Roman" w:hAnsi="Times New Roman"/>
          <w:b w:val="0"/>
          <w:i w:val="0"/>
          <w:sz w:val="24"/>
        </w:rPr>
        <w:t>Description: Citizens see every report they have filed together with its live status badge (Submitted, In Progress, Rejected, Completed) without needing to contact the ward office.</w:t>
      </w:r>
    </w:p>
    <w:p>
      <w:pPr>
        <w:spacing w:before="120"/>
        <w:jc w:val="center"/>
      </w:pPr>
      <w:r>
        <w:drawing>
          <wp:inline xmlns:a="http://schemas.openxmlformats.org/drawingml/2006/main" xmlns:pic="http://schemas.openxmlformats.org/drawingml/2006/picture">
            <wp:extent cx="5486400" cy="3163122"/>
            <wp:docPr id="19" name="Picture 19"/>
            <wp:cNvGraphicFramePr>
              <a:graphicFrameLocks noChangeAspect="1"/>
            </wp:cNvGraphicFramePr>
            <a:graphic>
              <a:graphicData uri="http://schemas.openxmlformats.org/drawingml/2006/picture">
                <pic:pic>
                  <pic:nvPicPr>
                    <pic:cNvPr id="0" name="7.png"/>
                    <pic:cNvPicPr/>
                  </pic:nvPicPr>
                  <pic:blipFill>
                    <a:blip r:embed="rId32"/>
                    <a:stretch>
                      <a:fillRect/>
                    </a:stretch>
                  </pic:blipFill>
                  <pic:spPr>
                    <a:xfrm>
                      <a:off x="0" y="0"/>
                      <a:ext cx="5486400" cy="3163122"/>
                    </a:xfrm>
                    <a:prstGeom prst="rect"/>
                  </pic:spPr>
                </pic:pic>
              </a:graphicData>
            </a:graphic>
          </wp:inline>
        </w:drawing>
      </w:r>
    </w:p>
    <w:p>
      <w:bookmarkStart w:id="1024" w:name="fig_5_5"/>
      <w:pPr>
        <w:pStyle w:val="ReportCaption"/>
      </w:pPr>
      <w:bookmarkEnd w:id="1024"/>
      <w:r>
        <w:rPr>
          <w:rFonts w:ascii="Times New Roman" w:hAnsi="Times New Roman"/>
          <w:b/>
          <w:sz w:val="24"/>
        </w:rPr>
        <w:t>Figure 5.5  Desktop View of the Public Feed</w:t>
      </w:r>
    </w:p>
    <w:p>
      <w:pPr>
        <w:spacing w:before="120"/>
        <w:jc w:val="center"/>
      </w:pPr>
      <w:r>
        <w:drawing>
          <wp:inline xmlns:a="http://schemas.openxmlformats.org/drawingml/2006/main" xmlns:pic="http://schemas.openxmlformats.org/drawingml/2006/picture">
            <wp:extent cx="2194560" cy="3922529"/>
            <wp:docPr id="20" name="Picture 20"/>
            <wp:cNvGraphicFramePr>
              <a:graphicFrameLocks noChangeAspect="1"/>
            </wp:cNvGraphicFramePr>
            <a:graphic>
              <a:graphicData uri="http://schemas.openxmlformats.org/drawingml/2006/picture">
                <pic:pic>
                  <pic:nvPicPr>
                    <pic:cNvPr id="0" name="6.png"/>
                    <pic:cNvPicPr/>
                  </pic:nvPicPr>
                  <pic:blipFill>
                    <a:blip r:embed="rId33"/>
                    <a:stretch>
                      <a:fillRect/>
                    </a:stretch>
                  </pic:blipFill>
                  <pic:spPr>
                    <a:xfrm>
                      <a:off x="0" y="0"/>
                      <a:ext cx="2194560" cy="3922529"/>
                    </a:xfrm>
                    <a:prstGeom prst="rect"/>
                  </pic:spPr>
                </pic:pic>
              </a:graphicData>
            </a:graphic>
          </wp:inline>
        </w:drawing>
      </w:r>
    </w:p>
    <w:p>
      <w:bookmarkStart w:id="1025" w:name="fig_5_6"/>
      <w:pPr>
        <w:pStyle w:val="ReportCaption"/>
      </w:pPr>
      <w:bookmarkEnd w:id="1025"/>
      <w:r>
        <w:rPr>
          <w:rFonts w:ascii="Times New Roman" w:hAnsi="Times New Roman"/>
          <w:b/>
          <w:sz w:val="24"/>
        </w:rPr>
        <w:t>Figure 5.6  Mobile View of the Public Feed</w:t>
      </w:r>
    </w:p>
    <w:p>
      <w:pPr>
        <w:spacing w:line="360" w:lineRule="auto" w:after="120"/>
      </w:pPr>
      <w:r>
        <w:rPr>
          <w:rFonts w:ascii="Times New Roman" w:hAnsi="Times New Roman"/>
          <w:b w:val="0"/>
          <w:i w:val="0"/>
          <w:sz w:val="24"/>
        </w:rPr>
        <w:t>Description: The public feed lists every report system-wide (filterable by category and status) so any citizen can see what has already been reported nearby before filing a duplicate.</w:t>
      </w:r>
    </w:p>
    <w:p>
      <w:pPr>
        <w:pStyle w:val="Heading2"/>
      </w:pPr>
      <w:r>
        <w:t>Form Validation Approach</w:t>
      </w:r>
    </w:p>
    <w:p>
      <w:pPr>
        <w:pStyle w:val="ListBullet"/>
        <w:spacing w:line="360" w:lineRule="auto" w:after="80"/>
      </w:pPr>
      <w:r>
        <w:rPr>
          <w:rFonts w:ascii="Times New Roman" w:hAnsi="Times New Roman"/>
          <w:sz w:val="24"/>
        </w:rPr>
        <w:t>Client-side: required-field, email-format, minimum-password-length and file-type/size checks give the citizen immediate feedback before a request is even sent.</w:t>
      </w:r>
    </w:p>
    <w:p>
      <w:pPr>
        <w:pStyle w:val="ListBullet"/>
        <w:spacing w:line="360" w:lineRule="auto" w:after="80"/>
      </w:pPr>
      <w:r>
        <w:rPr>
          <w:rFonts w:ascii="Times New Roman" w:hAnsi="Times New Roman"/>
          <w:sz w:val="24"/>
        </w:rPr>
        <w:t>Server-side (authoritative): FastAPI/Pydantic re-validate every field regardless of what the browser already checked — citizenship number against a strict pattern, email format, password length ≥ 8, and photo re-processing (type + ≤ 5 MB) via Pillow.</w:t>
      </w:r>
    </w:p>
    <w:p>
      <w:pPr>
        <w:pStyle w:val="ListBullet"/>
        <w:spacing w:line="360" w:lineRule="auto" w:after="80"/>
      </w:pPr>
      <w:r>
        <w:rPr>
          <w:rFonts w:ascii="Times New Roman" w:hAnsi="Times New Roman"/>
          <w:sz w:val="24"/>
        </w:rPr>
        <w:t>Duplicate-account and duplicate-citizenship-number checks happen against the database at registration time, not just in the form.</w:t>
      </w:r>
    </w:p>
    <w:p>
      <w:pPr>
        <w:pStyle w:val="Heading2"/>
      </w:pPr>
      <w:r>
        <w:t>Integration with Backend APIs</w:t>
      </w:r>
    </w:p>
    <w:p>
      <w:bookmarkStart w:id="1026" w:name="tbl_5_1"/>
      <w:pPr>
        <w:pStyle w:val="ReportCaption"/>
        <w:spacing w:before="200"/>
      </w:pPr>
      <w:bookmarkEnd w:id="1026"/>
      <w:r>
        <w:rPr>
          <w:rFonts w:ascii="Times New Roman" w:hAnsi="Times New Roman"/>
          <w:b/>
          <w:sz w:val="24"/>
        </w:rPr>
        <w:t>Table 5.1  Integration of the Citizen Web Interface with Backend APIs</w:t>
      </w:r>
    </w:p>
    <w:tbl>
      <w:tblPr>
        <w:tblStyle w:val="TableGrid"/>
        <w:tblW w:type="auto" w:w="0"/>
        <w:jc w:val="center"/>
        <w:tblLayout w:type="autofit"/>
        <w:tblLook w:firstColumn="1" w:firstRow="1" w:lastColumn="0" w:lastRow="0" w:noHBand="0" w:noVBand="1" w:val="04A0"/>
      </w:tblPr>
      <w:tblGrid>
        <w:gridCol w:w="2889"/>
        <w:gridCol w:w="2889"/>
        <w:gridCol w:w="2889"/>
      </w:tblGrid>
      <w:tr>
        <w:tc>
          <w:tcPr>
            <w:tcW w:type="dxa" w:w="2304"/>
            <w:shd w:val="clear" w:color="auto" w:fill="D9D9D9"/>
          </w:tcPr>
          <w:p>
            <w:pPr>
              <w:spacing w:line="240" w:lineRule="auto"/>
              <w:jc w:val="center"/>
            </w:pPr>
            <w:r/>
            <w:r>
              <w:rPr>
                <w:rFonts w:ascii="Times New Roman" w:hAnsi="Times New Roman"/>
                <w:b/>
                <w:sz w:val="21"/>
              </w:rPr>
              <w:t>Interface</w:t>
            </w:r>
          </w:p>
        </w:tc>
        <w:tc>
          <w:tcPr>
            <w:tcW w:type="dxa" w:w="3024"/>
            <w:shd w:val="clear" w:color="auto" w:fill="D9D9D9"/>
          </w:tcPr>
          <w:p>
            <w:pPr>
              <w:spacing w:line="240" w:lineRule="auto"/>
              <w:jc w:val="center"/>
            </w:pPr>
            <w:r/>
            <w:r>
              <w:rPr>
                <w:rFonts w:ascii="Times New Roman" w:hAnsi="Times New Roman"/>
                <w:b/>
                <w:sz w:val="21"/>
              </w:rPr>
              <w:t>API Used</w:t>
            </w:r>
          </w:p>
        </w:tc>
        <w:tc>
          <w:tcPr>
            <w:tcW w:type="dxa" w:w="3600"/>
            <w:shd w:val="clear" w:color="auto" w:fill="D9D9D9"/>
          </w:tcPr>
          <w:p>
            <w:pPr>
              <w:spacing w:line="240" w:lineRule="auto"/>
              <w:jc w:val="center"/>
            </w:pPr>
            <w:r/>
            <w:r>
              <w:rPr>
                <w:rFonts w:ascii="Times New Roman" w:hAnsi="Times New Roman"/>
                <w:b/>
                <w:sz w:val="21"/>
              </w:rPr>
              <w:t>Purpose</w:t>
            </w:r>
          </w:p>
        </w:tc>
      </w:tr>
      <w:tr>
        <w:tc>
          <w:tcPr>
            <w:tcW w:type="dxa" w:w="2304"/>
          </w:tcPr>
          <w:p>
            <w:pPr>
              <w:spacing w:line="240" w:lineRule="auto"/>
              <w:jc w:val="left"/>
            </w:pPr>
            <w:r/>
            <w:r>
              <w:rPr>
                <w:rFonts w:ascii="Times New Roman" w:hAnsi="Times New Roman"/>
                <w:sz w:val="21"/>
              </w:rPr>
              <w:t>register.html</w:t>
            </w:r>
          </w:p>
        </w:tc>
        <w:tc>
          <w:tcPr>
            <w:tcW w:type="dxa" w:w="3024"/>
          </w:tcPr>
          <w:p>
            <w:pPr>
              <w:spacing w:line="240" w:lineRule="auto"/>
              <w:jc w:val="left"/>
            </w:pPr>
            <w:r/>
            <w:r>
              <w:rPr>
                <w:rFonts w:ascii="Times New Roman" w:hAnsi="Times New Roman"/>
                <w:sz w:val="21"/>
              </w:rPr>
              <w:t>POST /citizens/register</w:t>
            </w:r>
          </w:p>
        </w:tc>
        <w:tc>
          <w:tcPr>
            <w:tcW w:type="dxa" w:w="3600"/>
          </w:tcPr>
          <w:p>
            <w:pPr>
              <w:spacing w:line="240" w:lineRule="auto"/>
              <w:jc w:val="left"/>
            </w:pPr>
            <w:r/>
            <w:r>
              <w:rPr>
                <w:rFonts w:ascii="Times New Roman" w:hAnsi="Times New Roman"/>
                <w:sz w:val="21"/>
              </w:rPr>
              <w:t>Creates a new citizen account</w:t>
            </w:r>
          </w:p>
        </w:tc>
      </w:tr>
      <w:tr>
        <w:tc>
          <w:tcPr>
            <w:tcW w:type="dxa" w:w="2304"/>
          </w:tcPr>
          <w:p>
            <w:pPr>
              <w:spacing w:line="240" w:lineRule="auto"/>
              <w:jc w:val="left"/>
            </w:pPr>
            <w:r/>
            <w:r>
              <w:rPr>
                <w:rFonts w:ascii="Times New Roman" w:hAnsi="Times New Roman"/>
                <w:sz w:val="21"/>
              </w:rPr>
              <w:t>login.html</w:t>
            </w:r>
          </w:p>
        </w:tc>
        <w:tc>
          <w:tcPr>
            <w:tcW w:type="dxa" w:w="3024"/>
          </w:tcPr>
          <w:p>
            <w:pPr>
              <w:spacing w:line="240" w:lineRule="auto"/>
              <w:jc w:val="left"/>
            </w:pPr>
            <w:r/>
            <w:r>
              <w:rPr>
                <w:rFonts w:ascii="Times New Roman" w:hAnsi="Times New Roman"/>
                <w:sz w:val="21"/>
              </w:rPr>
              <w:t>POST /citizens/login</w:t>
            </w:r>
          </w:p>
        </w:tc>
        <w:tc>
          <w:tcPr>
            <w:tcW w:type="dxa" w:w="3600"/>
          </w:tcPr>
          <w:p>
            <w:pPr>
              <w:spacing w:line="240" w:lineRule="auto"/>
              <w:jc w:val="left"/>
            </w:pPr>
            <w:r/>
            <w:r>
              <w:rPr>
                <w:rFonts w:ascii="Times New Roman" w:hAnsi="Times New Roman"/>
                <w:sz w:val="21"/>
              </w:rPr>
              <w:t>Authenticates and stores the JWT</w:t>
            </w:r>
          </w:p>
        </w:tc>
      </w:tr>
      <w:tr>
        <w:tc>
          <w:tcPr>
            <w:tcW w:type="dxa" w:w="2304"/>
          </w:tcPr>
          <w:p>
            <w:pPr>
              <w:spacing w:line="240" w:lineRule="auto"/>
              <w:jc w:val="left"/>
            </w:pPr>
            <w:r/>
            <w:r>
              <w:rPr>
                <w:rFonts w:ascii="Times New Roman" w:hAnsi="Times New Roman"/>
                <w:sz w:val="21"/>
              </w:rPr>
              <w:t>submit-report.html</w:t>
            </w:r>
          </w:p>
        </w:tc>
        <w:tc>
          <w:tcPr>
            <w:tcW w:type="dxa" w:w="3024"/>
          </w:tcPr>
          <w:p>
            <w:pPr>
              <w:spacing w:line="240" w:lineRule="auto"/>
              <w:jc w:val="left"/>
            </w:pPr>
            <w:r/>
            <w:r>
              <w:rPr>
                <w:rFonts w:ascii="Times New Roman" w:hAnsi="Times New Roman"/>
                <w:sz w:val="21"/>
              </w:rPr>
              <w:t>POST /reports</w:t>
            </w:r>
          </w:p>
        </w:tc>
        <w:tc>
          <w:tcPr>
            <w:tcW w:type="dxa" w:w="3600"/>
          </w:tcPr>
          <w:p>
            <w:pPr>
              <w:spacing w:line="240" w:lineRule="auto"/>
              <w:jc w:val="left"/>
            </w:pPr>
            <w:r/>
            <w:r>
              <w:rPr>
                <w:rFonts w:ascii="Times New Roman" w:hAnsi="Times New Roman"/>
                <w:sz w:val="21"/>
              </w:rPr>
              <w:t>Submits a new report with photo + optional GPS</w:t>
            </w:r>
          </w:p>
        </w:tc>
      </w:tr>
      <w:tr>
        <w:tc>
          <w:tcPr>
            <w:tcW w:type="dxa" w:w="2304"/>
          </w:tcPr>
          <w:p>
            <w:pPr>
              <w:spacing w:line="240" w:lineRule="auto"/>
              <w:jc w:val="left"/>
            </w:pPr>
            <w:r/>
            <w:r>
              <w:rPr>
                <w:rFonts w:ascii="Times New Roman" w:hAnsi="Times New Roman"/>
                <w:sz w:val="21"/>
              </w:rPr>
              <w:t>my-reports.html</w:t>
            </w:r>
          </w:p>
        </w:tc>
        <w:tc>
          <w:tcPr>
            <w:tcW w:type="dxa" w:w="3024"/>
          </w:tcPr>
          <w:p>
            <w:pPr>
              <w:spacing w:line="240" w:lineRule="auto"/>
              <w:jc w:val="left"/>
            </w:pPr>
            <w:r/>
            <w:r>
              <w:rPr>
                <w:rFonts w:ascii="Times New Roman" w:hAnsi="Times New Roman"/>
                <w:sz w:val="21"/>
              </w:rPr>
              <w:t>GET /reports/mine</w:t>
            </w:r>
          </w:p>
        </w:tc>
        <w:tc>
          <w:tcPr>
            <w:tcW w:type="dxa" w:w="3600"/>
          </w:tcPr>
          <w:p>
            <w:pPr>
              <w:spacing w:line="240" w:lineRule="auto"/>
              <w:jc w:val="left"/>
            </w:pPr>
            <w:r/>
            <w:r>
              <w:rPr>
                <w:rFonts w:ascii="Times New Roman" w:hAnsi="Times New Roman"/>
                <w:sz w:val="21"/>
              </w:rPr>
              <w:t>Lists the citizen's own reports and status</w:t>
            </w:r>
          </w:p>
        </w:tc>
      </w:tr>
      <w:tr>
        <w:tc>
          <w:tcPr>
            <w:tcW w:type="dxa" w:w="2304"/>
          </w:tcPr>
          <w:p>
            <w:pPr>
              <w:spacing w:line="240" w:lineRule="auto"/>
              <w:jc w:val="left"/>
            </w:pPr>
            <w:r/>
            <w:r>
              <w:rPr>
                <w:rFonts w:ascii="Times New Roman" w:hAnsi="Times New Roman"/>
                <w:sz w:val="21"/>
              </w:rPr>
              <w:t>feed.html</w:t>
            </w:r>
          </w:p>
        </w:tc>
        <w:tc>
          <w:tcPr>
            <w:tcW w:type="dxa" w:w="3024"/>
          </w:tcPr>
          <w:p>
            <w:pPr>
              <w:spacing w:line="240" w:lineRule="auto"/>
              <w:jc w:val="left"/>
            </w:pPr>
            <w:r/>
            <w:r>
              <w:rPr>
                <w:rFonts w:ascii="Times New Roman" w:hAnsi="Times New Roman"/>
                <w:sz w:val="21"/>
              </w:rPr>
              <w:t>GET /reports</w:t>
            </w:r>
          </w:p>
        </w:tc>
        <w:tc>
          <w:tcPr>
            <w:tcW w:type="dxa" w:w="3600"/>
          </w:tcPr>
          <w:p>
            <w:pPr>
              <w:spacing w:line="240" w:lineRule="auto"/>
              <w:jc w:val="left"/>
            </w:pPr>
            <w:r/>
            <w:r>
              <w:rPr>
                <w:rFonts w:ascii="Times New Roman" w:hAnsi="Times New Roman"/>
                <w:sz w:val="21"/>
              </w:rPr>
              <w:t>Public feed of all reports</w:t>
            </w:r>
          </w:p>
        </w:tc>
      </w:tr>
      <w:tr>
        <w:tc>
          <w:tcPr>
            <w:tcW w:type="dxa" w:w="2304"/>
          </w:tcPr>
          <w:p>
            <w:pPr>
              <w:spacing w:line="240" w:lineRule="auto"/>
              <w:jc w:val="left"/>
            </w:pPr>
            <w:r/>
            <w:r>
              <w:rPr>
                <w:rFonts w:ascii="Times New Roman" w:hAnsi="Times New Roman"/>
                <w:sz w:val="21"/>
              </w:rPr>
              <w:t>report-detail.html</w:t>
            </w:r>
          </w:p>
        </w:tc>
        <w:tc>
          <w:tcPr>
            <w:tcW w:type="dxa" w:w="3024"/>
          </w:tcPr>
          <w:p>
            <w:pPr>
              <w:spacing w:line="240" w:lineRule="auto"/>
              <w:jc w:val="left"/>
            </w:pPr>
            <w:r/>
            <w:r>
              <w:rPr>
                <w:rFonts w:ascii="Times New Roman" w:hAnsi="Times New Roman"/>
                <w:sz w:val="21"/>
              </w:rPr>
              <w:t>GET/POST /reports/{id}/messages</w:t>
            </w:r>
          </w:p>
        </w:tc>
        <w:tc>
          <w:tcPr>
            <w:tcW w:type="dxa" w:w="3600"/>
          </w:tcPr>
          <w:p>
            <w:pPr>
              <w:spacing w:line="240" w:lineRule="auto"/>
              <w:jc w:val="left"/>
            </w:pPr>
            <w:r/>
            <w:r>
              <w:rPr>
                <w:rFonts w:ascii="Times New Roman" w:hAnsi="Times New Roman"/>
                <w:sz w:val="21"/>
              </w:rPr>
              <w:t>Report detail and the citizen ↔ staff message thread</w:t>
            </w:r>
          </w:p>
        </w:tc>
      </w:tr>
    </w:tbl>
    <w:p>
      <w:pPr>
        <w:spacing w:after="40"/>
      </w:pPr>
    </w:p>
    <w:p>
      <w:pPr>
        <w:pStyle w:val="Heading2"/>
      </w:pPr>
      <w:r>
        <w:t>Responsive / Mobile-Friendly Design</w:t>
      </w:r>
    </w:p>
    <w:p>
      <w:pPr>
        <w:spacing w:line="360" w:lineRule="auto" w:after="120"/>
      </w:pPr>
      <w:r>
        <w:rPr>
          <w:rFonts w:ascii="Times New Roman" w:hAnsi="Times New Roman"/>
          <w:b w:val="0"/>
          <w:i w:val="0"/>
          <w:sz w:val="24"/>
        </w:rPr>
        <w:t>The frontend uses plain CSS with flexible widths, a mobile-first layout, and a viewport meta tag, so the same HTML/CSS serves both breakpoints without a separate mobile site. Figures 5.5 and 5.6 above show the same Public Feed page rendered at desktop and mobile widths.</w:t>
      </w:r>
    </w:p>
    <w:p>
      <w:pPr>
        <w:pStyle w:val="Heading2"/>
      </w:pPr>
      <w:r>
        <w:t>Test Cases — End-to-End Citizen Submission Flow</w:t>
      </w:r>
    </w:p>
    <w:p>
      <w:bookmarkStart w:id="1027" w:name="tbl_5_2"/>
      <w:pPr>
        <w:pStyle w:val="ReportCaption"/>
        <w:spacing w:before="200"/>
      </w:pPr>
      <w:bookmarkEnd w:id="1027"/>
      <w:r>
        <w:rPr>
          <w:rFonts w:ascii="Times New Roman" w:hAnsi="Times New Roman"/>
          <w:b/>
          <w:sz w:val="24"/>
        </w:rPr>
        <w:t>Table 5.2  Test Cases for the End-to-End Citizen Submission Flow</w:t>
      </w:r>
    </w:p>
    <w:tbl>
      <w:tblPr>
        <w:tblStyle w:val="TableGrid"/>
        <w:tblW w:type="auto" w:w="0"/>
        <w:jc w:val="center"/>
        <w:tblLayout w:type="autofit"/>
        <w:tblLook w:firstColumn="1" w:firstRow="1" w:lastColumn="0" w:lastRow="0" w:noHBand="0" w:noVBand="1" w:val="04A0"/>
      </w:tblPr>
      <w:tblGrid>
        <w:gridCol w:w="1733"/>
        <w:gridCol w:w="1733"/>
        <w:gridCol w:w="1733"/>
        <w:gridCol w:w="1733"/>
        <w:gridCol w:w="1733"/>
      </w:tblGrid>
      <w:tr>
        <w:tc>
          <w:tcPr>
            <w:tcW w:type="dxa" w:w="576"/>
            <w:shd w:val="clear" w:color="auto" w:fill="D9D9D9"/>
          </w:tcPr>
          <w:p>
            <w:pPr>
              <w:spacing w:line="240" w:lineRule="auto"/>
              <w:jc w:val="center"/>
            </w:pPr>
            <w:r/>
            <w:r>
              <w:rPr>
                <w:rFonts w:ascii="Times New Roman" w:hAnsi="Times New Roman"/>
                <w:b/>
                <w:sz w:val="19"/>
              </w:rPr>
              <w:t>S.N</w:t>
            </w:r>
          </w:p>
        </w:tc>
        <w:tc>
          <w:tcPr>
            <w:tcW w:type="dxa" w:w="2736"/>
            <w:shd w:val="clear" w:color="auto" w:fill="D9D9D9"/>
          </w:tcPr>
          <w:p>
            <w:pPr>
              <w:spacing w:line="240" w:lineRule="auto"/>
              <w:jc w:val="center"/>
            </w:pPr>
            <w:r/>
            <w:r>
              <w:rPr>
                <w:rFonts w:ascii="Times New Roman" w:hAnsi="Times New Roman"/>
                <w:b/>
                <w:sz w:val="19"/>
              </w:rPr>
              <w:t>Test Scenario</w:t>
            </w:r>
          </w:p>
        </w:tc>
        <w:tc>
          <w:tcPr>
            <w:tcW w:type="dxa" w:w="2304"/>
            <w:shd w:val="clear" w:color="auto" w:fill="D9D9D9"/>
          </w:tcPr>
          <w:p>
            <w:pPr>
              <w:spacing w:line="240" w:lineRule="auto"/>
              <w:jc w:val="center"/>
            </w:pPr>
            <w:r/>
            <w:r>
              <w:rPr>
                <w:rFonts w:ascii="Times New Roman" w:hAnsi="Times New Roman"/>
                <w:b/>
                <w:sz w:val="19"/>
              </w:rPr>
              <w:t>Input</w:t>
            </w:r>
          </w:p>
        </w:tc>
        <w:tc>
          <w:tcPr>
            <w:tcW w:type="dxa" w:w="2304"/>
            <w:shd w:val="clear" w:color="auto" w:fill="D9D9D9"/>
          </w:tcPr>
          <w:p>
            <w:pPr>
              <w:spacing w:line="240" w:lineRule="auto"/>
              <w:jc w:val="center"/>
            </w:pPr>
            <w:r/>
            <w:r>
              <w:rPr>
                <w:rFonts w:ascii="Times New Roman" w:hAnsi="Times New Roman"/>
                <w:b/>
                <w:sz w:val="19"/>
              </w:rPr>
              <w:t>Expected Result</w:t>
            </w:r>
          </w:p>
        </w:tc>
        <w:tc>
          <w:tcPr>
            <w:tcW w:type="dxa" w:w="864"/>
            <w:shd w:val="clear" w:color="auto" w:fill="D9D9D9"/>
          </w:tcPr>
          <w:p>
            <w:pPr>
              <w:spacing w:line="240" w:lineRule="auto"/>
              <w:jc w:val="center"/>
            </w:pPr>
            <w:r/>
            <w:r>
              <w:rPr>
                <w:rFonts w:ascii="Times New Roman" w:hAnsi="Times New Roman"/>
                <w:b/>
                <w:sz w:val="19"/>
              </w:rPr>
              <w:t>Status</w:t>
            </w:r>
          </w:p>
        </w:tc>
      </w:tr>
      <w:tr>
        <w:tc>
          <w:tcPr>
            <w:tcW w:type="dxa" w:w="576"/>
          </w:tcPr>
          <w:p>
            <w:pPr>
              <w:spacing w:line="240" w:lineRule="auto"/>
              <w:jc w:val="left"/>
            </w:pPr>
            <w:r/>
            <w:r>
              <w:rPr>
                <w:rFonts w:ascii="Times New Roman" w:hAnsi="Times New Roman"/>
                <w:sz w:val="19"/>
              </w:rPr>
              <w:t>1</w:t>
            </w:r>
          </w:p>
        </w:tc>
        <w:tc>
          <w:tcPr>
            <w:tcW w:type="dxa" w:w="2736"/>
          </w:tcPr>
          <w:p>
            <w:pPr>
              <w:spacing w:line="240" w:lineRule="auto"/>
              <w:jc w:val="left"/>
            </w:pPr>
            <w:r/>
            <w:r>
              <w:rPr>
                <w:rFonts w:ascii="Times New Roman" w:hAnsi="Times New Roman"/>
                <w:sz w:val="19"/>
              </w:rPr>
              <w:t>Register with valid details</w:t>
            </w:r>
          </w:p>
        </w:tc>
        <w:tc>
          <w:tcPr>
            <w:tcW w:type="dxa" w:w="2304"/>
          </w:tcPr>
          <w:p>
            <w:pPr>
              <w:spacing w:line="240" w:lineRule="auto"/>
              <w:jc w:val="left"/>
            </w:pPr>
            <w:r/>
            <w:r>
              <w:rPr>
                <w:rFonts w:ascii="Times New Roman" w:hAnsi="Times New Roman"/>
                <w:sz w:val="19"/>
              </w:rPr>
              <w:t>Valid citizen info + photo</w:t>
            </w:r>
          </w:p>
        </w:tc>
        <w:tc>
          <w:tcPr>
            <w:tcW w:type="dxa" w:w="2304"/>
          </w:tcPr>
          <w:p>
            <w:pPr>
              <w:spacing w:line="240" w:lineRule="auto"/>
              <w:jc w:val="left"/>
            </w:pPr>
            <w:r/>
            <w:r>
              <w:rPr>
                <w:rFonts w:ascii="Times New Roman" w:hAnsi="Times New Roman"/>
                <w:sz w:val="19"/>
              </w:rPr>
              <w:t>Account created, 201</w:t>
            </w:r>
          </w:p>
        </w:tc>
        <w:tc>
          <w:tcPr>
            <w:tcW w:type="dxa" w:w="864"/>
          </w:tcPr>
          <w:p>
            <w:pPr>
              <w:spacing w:line="240" w:lineRule="auto"/>
              <w:jc w:val="left"/>
            </w:pPr>
            <w:r/>
            <w:r>
              <w:rPr>
                <w:rFonts w:ascii="Times New Roman" w:hAnsi="Times New Roman"/>
                <w:sz w:val="19"/>
              </w:rPr>
              <w:t>Pass</w:t>
            </w:r>
          </w:p>
        </w:tc>
      </w:tr>
      <w:tr>
        <w:tc>
          <w:tcPr>
            <w:tcW w:type="dxa" w:w="576"/>
          </w:tcPr>
          <w:p>
            <w:pPr>
              <w:spacing w:line="240" w:lineRule="auto"/>
              <w:jc w:val="left"/>
            </w:pPr>
            <w:r/>
            <w:r>
              <w:rPr>
                <w:rFonts w:ascii="Times New Roman" w:hAnsi="Times New Roman"/>
                <w:sz w:val="19"/>
              </w:rPr>
              <w:t>2</w:t>
            </w:r>
          </w:p>
        </w:tc>
        <w:tc>
          <w:tcPr>
            <w:tcW w:type="dxa" w:w="2736"/>
          </w:tcPr>
          <w:p>
            <w:pPr>
              <w:spacing w:line="240" w:lineRule="auto"/>
              <w:jc w:val="left"/>
            </w:pPr>
            <w:r/>
            <w:r>
              <w:rPr>
                <w:rFonts w:ascii="Times New Roman" w:hAnsi="Times New Roman"/>
                <w:sz w:val="19"/>
              </w:rPr>
              <w:t>Register with a duplicate citizenship number</w:t>
            </w:r>
          </w:p>
        </w:tc>
        <w:tc>
          <w:tcPr>
            <w:tcW w:type="dxa" w:w="2304"/>
          </w:tcPr>
          <w:p>
            <w:pPr>
              <w:spacing w:line="240" w:lineRule="auto"/>
              <w:jc w:val="left"/>
            </w:pPr>
            <w:r/>
            <w:r>
              <w:rPr>
                <w:rFonts w:ascii="Times New Roman" w:hAnsi="Times New Roman"/>
                <w:sz w:val="19"/>
              </w:rPr>
              <w:t>Already-used number</w:t>
            </w:r>
          </w:p>
        </w:tc>
        <w:tc>
          <w:tcPr>
            <w:tcW w:type="dxa" w:w="2304"/>
          </w:tcPr>
          <w:p>
            <w:pPr>
              <w:spacing w:line="240" w:lineRule="auto"/>
              <w:jc w:val="left"/>
            </w:pPr>
            <w:r/>
            <w:r>
              <w:rPr>
                <w:rFonts w:ascii="Times New Roman" w:hAnsi="Times New Roman"/>
                <w:sz w:val="19"/>
              </w:rPr>
              <w:t>400 — duplicate rejected</w:t>
            </w:r>
          </w:p>
        </w:tc>
        <w:tc>
          <w:tcPr>
            <w:tcW w:type="dxa" w:w="864"/>
          </w:tcPr>
          <w:p>
            <w:pPr>
              <w:spacing w:line="240" w:lineRule="auto"/>
              <w:jc w:val="left"/>
            </w:pPr>
            <w:r/>
            <w:r>
              <w:rPr>
                <w:rFonts w:ascii="Times New Roman" w:hAnsi="Times New Roman"/>
                <w:sz w:val="19"/>
              </w:rPr>
              <w:t>Pass</w:t>
            </w:r>
          </w:p>
        </w:tc>
      </w:tr>
      <w:tr>
        <w:tc>
          <w:tcPr>
            <w:tcW w:type="dxa" w:w="576"/>
          </w:tcPr>
          <w:p>
            <w:pPr>
              <w:spacing w:line="240" w:lineRule="auto"/>
              <w:jc w:val="left"/>
            </w:pPr>
            <w:r/>
            <w:r>
              <w:rPr>
                <w:rFonts w:ascii="Times New Roman" w:hAnsi="Times New Roman"/>
                <w:sz w:val="19"/>
              </w:rPr>
              <w:t>3</w:t>
            </w:r>
          </w:p>
        </w:tc>
        <w:tc>
          <w:tcPr>
            <w:tcW w:type="dxa" w:w="2736"/>
          </w:tcPr>
          <w:p>
            <w:pPr>
              <w:spacing w:line="240" w:lineRule="auto"/>
              <w:jc w:val="left"/>
            </w:pPr>
            <w:r/>
            <w:r>
              <w:rPr>
                <w:rFonts w:ascii="Times New Roman" w:hAnsi="Times New Roman"/>
                <w:sz w:val="19"/>
              </w:rPr>
              <w:t>Login with registered account</w:t>
            </w:r>
          </w:p>
        </w:tc>
        <w:tc>
          <w:tcPr>
            <w:tcW w:type="dxa" w:w="2304"/>
          </w:tcPr>
          <w:p>
            <w:pPr>
              <w:spacing w:line="240" w:lineRule="auto"/>
              <w:jc w:val="left"/>
            </w:pPr>
            <w:r/>
            <w:r>
              <w:rPr>
                <w:rFonts w:ascii="Times New Roman" w:hAnsi="Times New Roman"/>
                <w:sz w:val="19"/>
              </w:rPr>
              <w:t>Correct email/password</w:t>
            </w:r>
          </w:p>
        </w:tc>
        <w:tc>
          <w:tcPr>
            <w:tcW w:type="dxa" w:w="2304"/>
          </w:tcPr>
          <w:p>
            <w:pPr>
              <w:spacing w:line="240" w:lineRule="auto"/>
              <w:jc w:val="left"/>
            </w:pPr>
            <w:r/>
            <w:r>
              <w:rPr>
                <w:rFonts w:ascii="Times New Roman" w:hAnsi="Times New Roman"/>
                <w:sz w:val="19"/>
              </w:rPr>
              <w:t>JWT issued</w:t>
            </w:r>
          </w:p>
        </w:tc>
        <w:tc>
          <w:tcPr>
            <w:tcW w:type="dxa" w:w="864"/>
          </w:tcPr>
          <w:p>
            <w:pPr>
              <w:spacing w:line="240" w:lineRule="auto"/>
              <w:jc w:val="left"/>
            </w:pPr>
            <w:r/>
            <w:r>
              <w:rPr>
                <w:rFonts w:ascii="Times New Roman" w:hAnsi="Times New Roman"/>
                <w:sz w:val="19"/>
              </w:rPr>
              <w:t>Pass</w:t>
            </w:r>
          </w:p>
        </w:tc>
      </w:tr>
      <w:tr>
        <w:tc>
          <w:tcPr>
            <w:tcW w:type="dxa" w:w="576"/>
          </w:tcPr>
          <w:p>
            <w:pPr>
              <w:spacing w:line="240" w:lineRule="auto"/>
              <w:jc w:val="left"/>
            </w:pPr>
            <w:r/>
            <w:r>
              <w:rPr>
                <w:rFonts w:ascii="Times New Roman" w:hAnsi="Times New Roman"/>
                <w:sz w:val="19"/>
              </w:rPr>
              <w:t>4</w:t>
            </w:r>
          </w:p>
        </w:tc>
        <w:tc>
          <w:tcPr>
            <w:tcW w:type="dxa" w:w="2736"/>
          </w:tcPr>
          <w:p>
            <w:pPr>
              <w:spacing w:line="240" w:lineRule="auto"/>
              <w:jc w:val="left"/>
            </w:pPr>
            <w:r/>
            <w:r>
              <w:rPr>
                <w:rFonts w:ascii="Times New Roman" w:hAnsi="Times New Roman"/>
                <w:sz w:val="19"/>
              </w:rPr>
              <w:t>Submit a report</w:t>
            </w:r>
          </w:p>
        </w:tc>
        <w:tc>
          <w:tcPr>
            <w:tcW w:type="dxa" w:w="2304"/>
          </w:tcPr>
          <w:p>
            <w:pPr>
              <w:spacing w:line="240" w:lineRule="auto"/>
              <w:jc w:val="left"/>
            </w:pPr>
            <w:r/>
            <w:r>
              <w:rPr>
                <w:rFonts w:ascii="Times New Roman" w:hAnsi="Times New Roman"/>
                <w:sz w:val="19"/>
              </w:rPr>
              <w:t>Valid category/ward/photo</w:t>
            </w:r>
          </w:p>
        </w:tc>
        <w:tc>
          <w:tcPr>
            <w:tcW w:type="dxa" w:w="2304"/>
          </w:tcPr>
          <w:p>
            <w:pPr>
              <w:spacing w:line="240" w:lineRule="auto"/>
              <w:jc w:val="left"/>
            </w:pPr>
            <w:r/>
            <w:r>
              <w:rPr>
                <w:rFonts w:ascii="Times New Roman" w:hAnsi="Times New Roman"/>
                <w:sz w:val="19"/>
              </w:rPr>
              <w:t>201, status = submitted</w:t>
            </w:r>
          </w:p>
        </w:tc>
        <w:tc>
          <w:tcPr>
            <w:tcW w:type="dxa" w:w="864"/>
          </w:tcPr>
          <w:p>
            <w:pPr>
              <w:spacing w:line="240" w:lineRule="auto"/>
              <w:jc w:val="left"/>
            </w:pPr>
            <w:r/>
            <w:r>
              <w:rPr>
                <w:rFonts w:ascii="Times New Roman" w:hAnsi="Times New Roman"/>
                <w:sz w:val="19"/>
              </w:rPr>
              <w:t>Pass</w:t>
            </w:r>
          </w:p>
        </w:tc>
      </w:tr>
      <w:tr>
        <w:tc>
          <w:tcPr>
            <w:tcW w:type="dxa" w:w="576"/>
          </w:tcPr>
          <w:p>
            <w:pPr>
              <w:spacing w:line="240" w:lineRule="auto"/>
              <w:jc w:val="left"/>
            </w:pPr>
            <w:r/>
            <w:r>
              <w:rPr>
                <w:rFonts w:ascii="Times New Roman" w:hAnsi="Times New Roman"/>
                <w:sz w:val="19"/>
              </w:rPr>
              <w:t>5</w:t>
            </w:r>
          </w:p>
        </w:tc>
        <w:tc>
          <w:tcPr>
            <w:tcW w:type="dxa" w:w="2736"/>
          </w:tcPr>
          <w:p>
            <w:pPr>
              <w:spacing w:line="240" w:lineRule="auto"/>
              <w:jc w:val="left"/>
            </w:pPr>
            <w:r/>
            <w:r>
              <w:rPr>
                <w:rFonts w:ascii="Times New Roman" w:hAnsi="Times New Roman"/>
                <w:sz w:val="19"/>
              </w:rPr>
              <w:t>Edit a report after Staff has verified it</w:t>
            </w:r>
          </w:p>
        </w:tc>
        <w:tc>
          <w:tcPr>
            <w:tcW w:type="dxa" w:w="2304"/>
          </w:tcPr>
          <w:p>
            <w:pPr>
              <w:spacing w:line="240" w:lineRule="auto"/>
              <w:jc w:val="left"/>
            </w:pPr>
            <w:r/>
            <w:r>
              <w:rPr>
                <w:rFonts w:ascii="Times New Roman" w:hAnsi="Times New Roman"/>
                <w:sz w:val="19"/>
              </w:rPr>
              <w:t>PATCH on a verified report</w:t>
            </w:r>
          </w:p>
        </w:tc>
        <w:tc>
          <w:tcPr>
            <w:tcW w:type="dxa" w:w="2304"/>
          </w:tcPr>
          <w:p>
            <w:pPr>
              <w:spacing w:line="240" w:lineRule="auto"/>
              <w:jc w:val="left"/>
            </w:pPr>
            <w:r/>
            <w:r>
              <w:rPr>
                <w:rFonts w:ascii="Times New Roman" w:hAnsi="Times New Roman"/>
                <w:sz w:val="19"/>
              </w:rPr>
              <w:t>400 — no longer editable</w:t>
            </w:r>
          </w:p>
        </w:tc>
        <w:tc>
          <w:tcPr>
            <w:tcW w:type="dxa" w:w="864"/>
          </w:tcPr>
          <w:p>
            <w:pPr>
              <w:spacing w:line="240" w:lineRule="auto"/>
              <w:jc w:val="left"/>
            </w:pPr>
            <w:r/>
            <w:r>
              <w:rPr>
                <w:rFonts w:ascii="Times New Roman" w:hAnsi="Times New Roman"/>
                <w:sz w:val="19"/>
              </w:rPr>
              <w:t>Pass</w:t>
            </w:r>
          </w:p>
        </w:tc>
      </w:tr>
      <w:tr>
        <w:tc>
          <w:tcPr>
            <w:tcW w:type="dxa" w:w="576"/>
          </w:tcPr>
          <w:p>
            <w:pPr>
              <w:spacing w:line="240" w:lineRule="auto"/>
              <w:jc w:val="left"/>
            </w:pPr>
            <w:r/>
            <w:r>
              <w:rPr>
                <w:rFonts w:ascii="Times New Roman" w:hAnsi="Times New Roman"/>
                <w:sz w:val="19"/>
              </w:rPr>
              <w:t>6</w:t>
            </w:r>
          </w:p>
        </w:tc>
        <w:tc>
          <w:tcPr>
            <w:tcW w:type="dxa" w:w="2736"/>
          </w:tcPr>
          <w:p>
            <w:pPr>
              <w:spacing w:line="240" w:lineRule="auto"/>
              <w:jc w:val="left"/>
            </w:pPr>
            <w:r/>
            <w:r>
              <w:rPr>
                <w:rFonts w:ascii="Times New Roman" w:hAnsi="Times New Roman"/>
                <w:sz w:val="19"/>
              </w:rPr>
              <w:t>3rd false_report rejection within 7 days</w:t>
            </w:r>
          </w:p>
        </w:tc>
        <w:tc>
          <w:tcPr>
            <w:tcW w:type="dxa" w:w="2304"/>
          </w:tcPr>
          <w:p>
            <w:pPr>
              <w:spacing w:line="240" w:lineRule="auto"/>
              <w:jc w:val="left"/>
            </w:pPr>
            <w:r/>
            <w:r>
              <w:rPr>
                <w:rFonts w:ascii="Times New Roman" w:hAnsi="Times New Roman"/>
                <w:sz w:val="19"/>
              </w:rPr>
              <w:t>Staff rejects with reason=false_report</w:t>
            </w:r>
          </w:p>
        </w:tc>
        <w:tc>
          <w:tcPr>
            <w:tcW w:type="dxa" w:w="2304"/>
          </w:tcPr>
          <w:p>
            <w:pPr>
              <w:spacing w:line="240" w:lineRule="auto"/>
              <w:jc w:val="left"/>
            </w:pPr>
            <w:r/>
            <w:r>
              <w:rPr>
                <w:rFonts w:ascii="Times New Roman" w:hAnsi="Times New Roman"/>
                <w:sz w:val="19"/>
              </w:rPr>
              <w:t>Citizen locked out 7 days</w:t>
            </w:r>
          </w:p>
        </w:tc>
        <w:tc>
          <w:tcPr>
            <w:tcW w:type="dxa" w:w="864"/>
          </w:tcPr>
          <w:p>
            <w:pPr>
              <w:spacing w:line="240" w:lineRule="auto"/>
              <w:jc w:val="left"/>
            </w:pPr>
            <w:r/>
            <w:r>
              <w:rPr>
                <w:rFonts w:ascii="Times New Roman" w:hAnsi="Times New Roman"/>
                <w:sz w:val="19"/>
              </w:rPr>
              <w:t>Pass</w:t>
            </w:r>
          </w:p>
        </w:tc>
      </w:tr>
      <w:tr>
        <w:tc>
          <w:tcPr>
            <w:tcW w:type="dxa" w:w="576"/>
          </w:tcPr>
          <w:p>
            <w:pPr>
              <w:spacing w:line="240" w:lineRule="auto"/>
              <w:jc w:val="left"/>
            </w:pPr>
            <w:r/>
            <w:r>
              <w:rPr>
                <w:rFonts w:ascii="Times New Roman" w:hAnsi="Times New Roman"/>
                <w:sz w:val="19"/>
              </w:rPr>
              <w:t>7</w:t>
            </w:r>
          </w:p>
        </w:tc>
        <w:tc>
          <w:tcPr>
            <w:tcW w:type="dxa" w:w="2736"/>
          </w:tcPr>
          <w:p>
            <w:pPr>
              <w:spacing w:line="240" w:lineRule="auto"/>
              <w:jc w:val="left"/>
            </w:pPr>
            <w:r/>
            <w:r>
              <w:rPr>
                <w:rFonts w:ascii="Times New Roman" w:hAnsi="Times New Roman"/>
                <w:sz w:val="19"/>
              </w:rPr>
              <w:t>View own report status</w:t>
            </w:r>
          </w:p>
        </w:tc>
        <w:tc>
          <w:tcPr>
            <w:tcW w:type="dxa" w:w="2304"/>
          </w:tcPr>
          <w:p>
            <w:pPr>
              <w:spacing w:line="240" w:lineRule="auto"/>
              <w:jc w:val="left"/>
            </w:pPr>
            <w:r/>
            <w:r>
              <w:rPr>
                <w:rFonts w:ascii="Times New Roman" w:hAnsi="Times New Roman"/>
                <w:sz w:val="19"/>
              </w:rPr>
              <w:t>GET /reports/mine (with token)</w:t>
            </w:r>
          </w:p>
        </w:tc>
        <w:tc>
          <w:tcPr>
            <w:tcW w:type="dxa" w:w="2304"/>
          </w:tcPr>
          <w:p>
            <w:pPr>
              <w:spacing w:line="240" w:lineRule="auto"/>
              <w:jc w:val="left"/>
            </w:pPr>
            <w:r/>
            <w:r>
              <w:rPr>
                <w:rFonts w:ascii="Times New Roman" w:hAnsi="Times New Roman"/>
                <w:sz w:val="19"/>
              </w:rPr>
              <w:t>Live status returned</w:t>
            </w:r>
          </w:p>
        </w:tc>
        <w:tc>
          <w:tcPr>
            <w:tcW w:type="dxa" w:w="864"/>
          </w:tcPr>
          <w:p>
            <w:pPr>
              <w:spacing w:line="240" w:lineRule="auto"/>
              <w:jc w:val="left"/>
            </w:pPr>
            <w:r/>
            <w:r>
              <w:rPr>
                <w:rFonts w:ascii="Times New Roman" w:hAnsi="Times New Roman"/>
                <w:sz w:val="19"/>
              </w:rPr>
              <w:t>Pass</w:t>
            </w:r>
          </w:p>
        </w:tc>
      </w:tr>
    </w:tbl>
    <w:p>
      <w:pPr>
        <w:spacing w:after="40"/>
      </w:pPr>
    </w:p>
    <w:p>
      <w:pPr>
        <w:pStyle w:val="Heading1"/>
      </w:pPr>
      <w:r>
        <w:t>6  LAB 6: Admin &amp; Inter-Office Coordination</w:t>
      </w:r>
    </w:p>
    <w:p>
      <w:pPr>
        <w:pStyle w:val="Heading2"/>
      </w:pPr>
      <w:r>
        <w:t>Purpose</w:t>
      </w:r>
    </w:p>
    <w:p>
      <w:pPr>
        <w:spacing w:line="360" w:lineRule="auto" w:after="120"/>
      </w:pPr>
      <w:r>
        <w:rPr>
          <w:rFonts w:ascii="Times New Roman" w:hAnsi="Times New Roman"/>
          <w:b w:val="0"/>
          <w:i w:val="0"/>
          <w:sz w:val="24"/>
        </w:rPr>
        <w:t>The purpose of this lab is to document how Staff (department) accounts and the System Admin coordinate to move a report from submission to resolution, and how every action is recorded for accountability.</w:t>
      </w:r>
    </w:p>
    <w:p>
      <w:pPr>
        <w:pStyle w:val="Heading2"/>
      </w:pPr>
      <w:r>
        <w:t>System Admin</w:t>
      </w:r>
    </w:p>
    <w:p>
      <w:pPr>
        <w:spacing w:line="360" w:lineRule="auto" w:after="120"/>
      </w:pPr>
      <w:r>
        <w:rPr>
          <w:rFonts w:ascii="Times New Roman" w:hAnsi="Times New Roman"/>
          <w:b w:val="0"/>
          <w:i w:val="0"/>
          <w:sz w:val="24"/>
        </w:rPr>
        <w:t>The System Admin manages the platform: creating, disabling, enabling and deleting Staff and Citizen accounts, and holding full oversight of every report in the system. Unlike a two-tier ward/district approval chain, this system uses a single review tier — a report is routed straight to whichever Staff account is scoped to its category and ward. The Admin does not sit in that review path day to day; it steps in only when a category + ward has no Staff assigned yet (“Unassigned Reports”) or when an override is needed.</w:t>
      </w:r>
    </w:p>
    <w:p>
      <w:pPr>
        <w:spacing w:before="120"/>
        <w:jc w:val="center"/>
      </w:pPr>
      <w:r>
        <w:drawing>
          <wp:inline xmlns:a="http://schemas.openxmlformats.org/drawingml/2006/main" xmlns:pic="http://schemas.openxmlformats.org/drawingml/2006/picture">
            <wp:extent cx="2194560" cy="3922529"/>
            <wp:docPr id="21" name="Picture 21"/>
            <wp:cNvGraphicFramePr>
              <a:graphicFrameLocks noChangeAspect="1"/>
            </wp:cNvGraphicFramePr>
            <a:graphic>
              <a:graphicData uri="http://schemas.openxmlformats.org/drawingml/2006/picture">
                <pic:pic>
                  <pic:nvPicPr>
                    <pic:cNvPr id="0" name="4.png"/>
                    <pic:cNvPicPr/>
                  </pic:nvPicPr>
                  <pic:blipFill>
                    <a:blip r:embed="rId34"/>
                    <a:stretch>
                      <a:fillRect/>
                    </a:stretch>
                  </pic:blipFill>
                  <pic:spPr>
                    <a:xfrm>
                      <a:off x="0" y="0"/>
                      <a:ext cx="2194560" cy="3922529"/>
                    </a:xfrm>
                    <a:prstGeom prst="rect"/>
                  </pic:spPr>
                </pic:pic>
              </a:graphicData>
            </a:graphic>
          </wp:inline>
        </w:drawing>
      </w:r>
    </w:p>
    <w:p>
      <w:bookmarkStart w:id="1028" w:name="fig_6_1"/>
      <w:pPr>
        <w:pStyle w:val="ReportCaption"/>
      </w:pPr>
      <w:bookmarkEnd w:id="1028"/>
      <w:r>
        <w:rPr>
          <w:rFonts w:ascii="Times New Roman" w:hAnsi="Times New Roman"/>
          <w:b/>
          <w:sz w:val="24"/>
        </w:rPr>
        <w:t>Figure 6.1  Admin Dashboard — Create Staff Account</w:t>
      </w:r>
    </w:p>
    <w:p>
      <w:pPr>
        <w:spacing w:before="120"/>
        <w:jc w:val="center"/>
      </w:pPr>
      <w:r>
        <w:drawing>
          <wp:inline xmlns:a="http://schemas.openxmlformats.org/drawingml/2006/main" xmlns:pic="http://schemas.openxmlformats.org/drawingml/2006/picture">
            <wp:extent cx="2194560" cy="3922529"/>
            <wp:docPr id="22" name="Picture 22"/>
            <wp:cNvGraphicFramePr>
              <a:graphicFrameLocks noChangeAspect="1"/>
            </wp:cNvGraphicFramePr>
            <a:graphic>
              <a:graphicData uri="http://schemas.openxmlformats.org/drawingml/2006/picture">
                <pic:pic>
                  <pic:nvPicPr>
                    <pic:cNvPr id="0" name="3.png"/>
                    <pic:cNvPicPr/>
                  </pic:nvPicPr>
                  <pic:blipFill>
                    <a:blip r:embed="rId35"/>
                    <a:stretch>
                      <a:fillRect/>
                    </a:stretch>
                  </pic:blipFill>
                  <pic:spPr>
                    <a:xfrm>
                      <a:off x="0" y="0"/>
                      <a:ext cx="2194560" cy="3922529"/>
                    </a:xfrm>
                    <a:prstGeom prst="rect"/>
                  </pic:spPr>
                </pic:pic>
              </a:graphicData>
            </a:graphic>
          </wp:inline>
        </w:drawing>
      </w:r>
    </w:p>
    <w:p>
      <w:bookmarkStart w:id="1029" w:name="fig_6_2"/>
      <w:pPr>
        <w:pStyle w:val="ReportCaption"/>
      </w:pPr>
      <w:bookmarkEnd w:id="1029"/>
      <w:r>
        <w:rPr>
          <w:rFonts w:ascii="Times New Roman" w:hAnsi="Times New Roman"/>
          <w:b/>
          <w:sz w:val="24"/>
        </w:rPr>
        <w:t>Figure 6.2  Admin Dashboard — Existing Staff Roster</w:t>
      </w:r>
    </w:p>
    <w:p>
      <w:pPr>
        <w:pStyle w:val="Heading2"/>
      </w:pPr>
      <w:r>
        <w:t>Staff Review Queue</w:t>
      </w:r>
    </w:p>
    <w:p>
      <w:pPr>
        <w:spacing w:line="360" w:lineRule="auto" w:after="120"/>
      </w:pPr>
      <w:r>
        <w:rPr>
          <w:rFonts w:ascii="Times New Roman" w:hAnsi="Times New Roman"/>
          <w:b w:val="0"/>
          <w:i w:val="0"/>
          <w:sz w:val="24"/>
        </w:rPr>
        <w:t>A Staff account is created by the Admin with a fixed category (e.g. road, electric, water_supply, public_property, other) and ward number. Logging in returns a token carrying that scope, and every subsequent query (GET /staff/reports and the verify/reject/progress/complete actions) is filtered to reports matching that exact category and ward — a Staff account can never see or act on a report outside its own assignment.</w:t>
      </w:r>
    </w:p>
    <w:p>
      <w:pPr>
        <w:spacing w:before="120"/>
        <w:jc w:val="center"/>
      </w:pPr>
      <w:r>
        <w:drawing>
          <wp:inline xmlns:a="http://schemas.openxmlformats.org/drawingml/2006/main" xmlns:pic="http://schemas.openxmlformats.org/drawingml/2006/picture">
            <wp:extent cx="2194560" cy="3922529"/>
            <wp:docPr id="23" name="Picture 23"/>
            <wp:cNvGraphicFramePr>
              <a:graphicFrameLocks noChangeAspect="1"/>
            </wp:cNvGraphicFramePr>
            <a:graphic>
              <a:graphicData uri="http://schemas.openxmlformats.org/drawingml/2006/picture">
                <pic:pic>
                  <pic:nvPicPr>
                    <pic:cNvPr id="0" name="5.png"/>
                    <pic:cNvPicPr/>
                  </pic:nvPicPr>
                  <pic:blipFill>
                    <a:blip r:embed="rId36"/>
                    <a:stretch>
                      <a:fillRect/>
                    </a:stretch>
                  </pic:blipFill>
                  <pic:spPr>
                    <a:xfrm>
                      <a:off x="0" y="0"/>
                      <a:ext cx="2194560" cy="3922529"/>
                    </a:xfrm>
                    <a:prstGeom prst="rect"/>
                  </pic:spPr>
                </pic:pic>
              </a:graphicData>
            </a:graphic>
          </wp:inline>
        </w:drawing>
      </w:r>
    </w:p>
    <w:p>
      <w:bookmarkStart w:id="1030" w:name="fig_6_3"/>
      <w:pPr>
        <w:pStyle w:val="ReportCaption"/>
      </w:pPr>
      <w:bookmarkEnd w:id="1030"/>
      <w:r>
        <w:rPr>
          <w:rFonts w:ascii="Times New Roman" w:hAnsi="Times New Roman"/>
          <w:b/>
          <w:sz w:val="24"/>
        </w:rPr>
        <w:t>Figure 6.3  Staff Dashboard — Reviewing an Assigned Report</w:t>
      </w:r>
    </w:p>
    <w:p>
      <w:pPr>
        <w:pStyle w:val="Heading2"/>
      </w:pPr>
      <w:r>
        <w:t>Category + Ward Routing and Admin Override</w:t>
      </w:r>
    </w:p>
    <w:p>
      <w:pPr>
        <w:spacing w:line="360" w:lineRule="auto" w:after="120"/>
      </w:pPr>
      <w:r>
        <w:rPr>
          <w:rFonts w:ascii="Times New Roman" w:hAnsi="Times New Roman"/>
          <w:b w:val="0"/>
          <w:i w:val="0"/>
          <w:sz w:val="24"/>
        </w:rPr>
        <w:t>In place of a ward-office-to-district-office handoff, this system performs automatic routing: every incoming report is matched to a Staff account by category and ward at read time. When no such Staff account exists yet, the report surfaces in the Admin's “Unassigned Reports” view for direct handling. The Admin can, at any time and regardless of assignment, view every report system-wide and override its status or delete it — the accountability safeguard that replaces a formal escalation chain.</w:t>
      </w:r>
    </w:p>
    <w:p>
      <w:pPr>
        <w:spacing w:before="120"/>
        <w:jc w:val="center"/>
      </w:pPr>
      <w:r>
        <w:drawing>
          <wp:inline xmlns:a="http://schemas.openxmlformats.org/drawingml/2006/main" xmlns:pic="http://schemas.openxmlformats.org/drawingml/2006/picture">
            <wp:extent cx="5486400" cy="3035808"/>
            <wp:docPr id="24" name="Picture 24"/>
            <wp:cNvGraphicFramePr>
              <a:graphicFrameLocks noChangeAspect="1"/>
            </wp:cNvGraphicFramePr>
            <a:graphic>
              <a:graphicData uri="http://schemas.openxmlformats.org/drawingml/2006/picture">
                <pic:pic>
                  <pic:nvPicPr>
                    <pic:cNvPr id="0" name="fig_6_2_workflow.png"/>
                    <pic:cNvPicPr/>
                  </pic:nvPicPr>
                  <pic:blipFill>
                    <a:blip r:embed="rId37"/>
                    <a:stretch>
                      <a:fillRect/>
                    </a:stretch>
                  </pic:blipFill>
                  <pic:spPr>
                    <a:xfrm>
                      <a:off x="0" y="0"/>
                      <a:ext cx="5486400" cy="3035808"/>
                    </a:xfrm>
                    <a:prstGeom prst="rect"/>
                  </pic:spPr>
                </pic:pic>
              </a:graphicData>
            </a:graphic>
          </wp:inline>
        </w:drawing>
      </w:r>
    </w:p>
    <w:p>
      <w:bookmarkStart w:id="1031" w:name="fig_6_4"/>
      <w:pPr>
        <w:pStyle w:val="ReportCaption"/>
      </w:pPr>
      <w:bookmarkEnd w:id="1031"/>
      <w:r>
        <w:rPr>
          <w:rFonts w:ascii="Times New Roman" w:hAnsi="Times New Roman"/>
          <w:b/>
          <w:sz w:val="24"/>
        </w:rPr>
        <w:t>Figure 6.4  Category + Ward Auto-Routing &amp; Admin Override Workflow</w:t>
      </w:r>
    </w:p>
    <w:p>
      <w:pPr>
        <w:pStyle w:val="Heading2"/>
      </w:pPr>
      <w:r>
        <w:t>Sample Status-Log (Audit Trail) Entries</w:t>
      </w:r>
    </w:p>
    <w:p>
      <w:pPr>
        <w:spacing w:line="360" w:lineRule="auto" w:after="120"/>
      </w:pPr>
      <w:r>
        <w:rPr>
          <w:rFonts w:ascii="Times New Roman" w:hAnsi="Times New Roman"/>
          <w:b w:val="0"/>
          <w:i w:val="0"/>
          <w:sz w:val="24"/>
        </w:rPr>
        <w:t>Every verify / reject / progress / complete action writes one row to status_logs, capturing who acted, when, and an optional comment — this is what powers the “status history” timeline shown on a report's detail page.</w:t>
      </w:r>
    </w:p>
    <w:p>
      <w:bookmarkStart w:id="1032" w:name="tbl_6_1"/>
      <w:pPr>
        <w:pStyle w:val="ReportCaption"/>
        <w:spacing w:before="200"/>
      </w:pPr>
      <w:bookmarkEnd w:id="1032"/>
      <w:r>
        <w:rPr>
          <w:rFonts w:ascii="Times New Roman" w:hAnsi="Times New Roman"/>
          <w:b/>
          <w:sz w:val="24"/>
        </w:rPr>
        <w:t>Table 6.1  Sample Status-Log (Audit Trail) Entries</w:t>
      </w:r>
    </w:p>
    <w:tbl>
      <w:tblPr>
        <w:tblStyle w:val="TableGrid"/>
        <w:tblW w:type="auto" w:w="0"/>
        <w:jc w:val="center"/>
        <w:tblLayout w:type="autofit"/>
        <w:tblLook w:firstColumn="1" w:firstRow="1" w:lastColumn="0" w:lastRow="0" w:noHBand="0" w:noVBand="1" w:val="04A0"/>
      </w:tblPr>
      <w:tblGrid>
        <w:gridCol w:w="2166"/>
        <w:gridCol w:w="2166"/>
        <w:gridCol w:w="2166"/>
        <w:gridCol w:w="2166"/>
      </w:tblGrid>
      <w:tr>
        <w:tc>
          <w:tcPr>
            <w:tcW w:type="dxa" w:w="2160"/>
            <w:shd w:val="clear" w:color="auto" w:fill="D9D9D9"/>
          </w:tcPr>
          <w:p>
            <w:pPr>
              <w:spacing w:line="240" w:lineRule="auto"/>
              <w:jc w:val="center"/>
            </w:pPr>
            <w:r/>
            <w:r>
              <w:rPr>
                <w:rFonts w:ascii="Times New Roman" w:hAnsi="Times New Roman"/>
                <w:b/>
                <w:sz w:val="20"/>
              </w:rPr>
              <w:t>Timestamp</w:t>
            </w:r>
          </w:p>
        </w:tc>
        <w:tc>
          <w:tcPr>
            <w:tcW w:type="dxa" w:w="2448"/>
            <w:shd w:val="clear" w:color="auto" w:fill="D9D9D9"/>
          </w:tcPr>
          <w:p>
            <w:pPr>
              <w:spacing w:line="240" w:lineRule="auto"/>
              <w:jc w:val="center"/>
            </w:pPr>
            <w:r/>
            <w:r>
              <w:rPr>
                <w:rFonts w:ascii="Times New Roman" w:hAnsi="Times New Roman"/>
                <w:b/>
                <w:sz w:val="20"/>
              </w:rPr>
              <w:t>Staff</w:t>
            </w:r>
          </w:p>
        </w:tc>
        <w:tc>
          <w:tcPr>
            <w:tcW w:type="dxa" w:w="1728"/>
            <w:shd w:val="clear" w:color="auto" w:fill="D9D9D9"/>
          </w:tcPr>
          <w:p>
            <w:pPr>
              <w:spacing w:line="240" w:lineRule="auto"/>
              <w:jc w:val="center"/>
            </w:pPr>
            <w:r/>
            <w:r>
              <w:rPr>
                <w:rFonts w:ascii="Times New Roman" w:hAnsi="Times New Roman"/>
                <w:b/>
                <w:sz w:val="20"/>
              </w:rPr>
              <w:t>Action</w:t>
            </w:r>
          </w:p>
        </w:tc>
        <w:tc>
          <w:tcPr>
            <w:tcW w:type="dxa" w:w="2736"/>
            <w:shd w:val="clear" w:color="auto" w:fill="D9D9D9"/>
          </w:tcPr>
          <w:p>
            <w:pPr>
              <w:spacing w:line="240" w:lineRule="auto"/>
              <w:jc w:val="center"/>
            </w:pPr>
            <w:r/>
            <w:r>
              <w:rPr>
                <w:rFonts w:ascii="Times New Roman" w:hAnsi="Times New Roman"/>
                <w:b/>
                <w:sz w:val="20"/>
              </w:rPr>
              <w:t>Comment</w:t>
            </w:r>
          </w:p>
        </w:tc>
      </w:tr>
      <w:tr>
        <w:tc>
          <w:tcPr>
            <w:tcW w:type="dxa" w:w="2160"/>
          </w:tcPr>
          <w:p>
            <w:pPr>
              <w:spacing w:line="240" w:lineRule="auto"/>
              <w:jc w:val="left"/>
            </w:pPr>
            <w:r/>
            <w:r>
              <w:rPr>
                <w:rFonts w:ascii="Times New Roman" w:hAnsi="Times New Roman"/>
                <w:sz w:val="20"/>
              </w:rPr>
              <w:t>2026-09-13 11:35 AM</w:t>
            </w:r>
          </w:p>
        </w:tc>
        <w:tc>
          <w:tcPr>
            <w:tcW w:type="dxa" w:w="2448"/>
          </w:tcPr>
          <w:p>
            <w:pPr>
              <w:spacing w:line="240" w:lineRule="auto"/>
              <w:jc w:val="left"/>
            </w:pPr>
            <w:r/>
            <w:r>
              <w:rPr>
                <w:rFonts w:ascii="Times New Roman" w:hAnsi="Times New Roman"/>
                <w:sz w:val="20"/>
              </w:rPr>
              <w:t>— (citizen)</w:t>
            </w:r>
          </w:p>
        </w:tc>
        <w:tc>
          <w:tcPr>
            <w:tcW w:type="dxa" w:w="1728"/>
          </w:tcPr>
          <w:p>
            <w:pPr>
              <w:spacing w:line="240" w:lineRule="auto"/>
              <w:jc w:val="left"/>
            </w:pPr>
            <w:r/>
            <w:r>
              <w:rPr>
                <w:rFonts w:ascii="Times New Roman" w:hAnsi="Times New Roman"/>
                <w:sz w:val="20"/>
              </w:rPr>
              <w:t>submitted</w:t>
            </w:r>
          </w:p>
        </w:tc>
        <w:tc>
          <w:tcPr>
            <w:tcW w:type="dxa" w:w="2736"/>
          </w:tcPr>
          <w:p>
            <w:pPr>
              <w:spacing w:line="240" w:lineRule="auto"/>
              <w:jc w:val="left"/>
            </w:pPr>
            <w:r/>
            <w:r>
              <w:rPr>
                <w:rFonts w:ascii="Times New Roman" w:hAnsi="Times New Roman"/>
                <w:sz w:val="20"/>
              </w:rPr>
              <w:t>Report filed by citizen</w:t>
            </w:r>
          </w:p>
        </w:tc>
      </w:tr>
      <w:tr>
        <w:tc>
          <w:tcPr>
            <w:tcW w:type="dxa" w:w="2160"/>
          </w:tcPr>
          <w:p>
            <w:pPr>
              <w:spacing w:line="240" w:lineRule="auto"/>
              <w:jc w:val="left"/>
            </w:pPr>
            <w:r/>
            <w:r>
              <w:rPr>
                <w:rFonts w:ascii="Times New Roman" w:hAnsi="Times New Roman"/>
                <w:sz w:val="20"/>
              </w:rPr>
              <w:t>2026-09-13 11:40 AM</w:t>
            </w:r>
          </w:p>
        </w:tc>
        <w:tc>
          <w:tcPr>
            <w:tcW w:type="dxa" w:w="2448"/>
          </w:tcPr>
          <w:p>
            <w:pPr>
              <w:spacing w:line="240" w:lineRule="auto"/>
              <w:jc w:val="left"/>
            </w:pPr>
            <w:r/>
            <w:r>
              <w:rPr>
                <w:rFonts w:ascii="Times New Roman" w:hAnsi="Times New Roman"/>
                <w:sz w:val="20"/>
              </w:rPr>
              <w:t>Prakash (road, Ward 6)</w:t>
            </w:r>
          </w:p>
        </w:tc>
        <w:tc>
          <w:tcPr>
            <w:tcW w:type="dxa" w:w="1728"/>
          </w:tcPr>
          <w:p>
            <w:pPr>
              <w:spacing w:line="240" w:lineRule="auto"/>
              <w:jc w:val="left"/>
            </w:pPr>
            <w:r/>
            <w:r>
              <w:rPr>
                <w:rFonts w:ascii="Times New Roman" w:hAnsi="Times New Roman"/>
                <w:sz w:val="20"/>
              </w:rPr>
              <w:t>verified</w:t>
            </w:r>
          </w:p>
        </w:tc>
        <w:tc>
          <w:tcPr>
            <w:tcW w:type="dxa" w:w="2736"/>
          </w:tcPr>
          <w:p>
            <w:pPr>
              <w:spacing w:line="240" w:lineRule="auto"/>
              <w:jc w:val="left"/>
            </w:pPr>
            <w:r/>
            <w:r>
              <w:rPr>
                <w:rFonts w:ascii="Times New Roman" w:hAnsi="Times New Roman"/>
                <w:sz w:val="20"/>
              </w:rPr>
              <w:t>Confirmed from photo</w:t>
            </w:r>
          </w:p>
        </w:tc>
      </w:tr>
      <w:tr>
        <w:tc>
          <w:tcPr>
            <w:tcW w:type="dxa" w:w="2160"/>
          </w:tcPr>
          <w:p>
            <w:pPr>
              <w:spacing w:line="240" w:lineRule="auto"/>
              <w:jc w:val="left"/>
            </w:pPr>
            <w:r/>
            <w:r>
              <w:rPr>
                <w:rFonts w:ascii="Times New Roman" w:hAnsi="Times New Roman"/>
                <w:sz w:val="20"/>
              </w:rPr>
              <w:t>2026-09-14 09:12 AM</w:t>
            </w:r>
          </w:p>
        </w:tc>
        <w:tc>
          <w:tcPr>
            <w:tcW w:type="dxa" w:w="2448"/>
          </w:tcPr>
          <w:p>
            <w:pPr>
              <w:spacing w:line="240" w:lineRule="auto"/>
              <w:jc w:val="left"/>
            </w:pPr>
            <w:r/>
            <w:r>
              <w:rPr>
                <w:rFonts w:ascii="Times New Roman" w:hAnsi="Times New Roman"/>
                <w:sz w:val="20"/>
              </w:rPr>
              <w:t>Prakash (road, Ward 6)</w:t>
            </w:r>
          </w:p>
        </w:tc>
        <w:tc>
          <w:tcPr>
            <w:tcW w:type="dxa" w:w="1728"/>
          </w:tcPr>
          <w:p>
            <w:pPr>
              <w:spacing w:line="240" w:lineRule="auto"/>
              <w:jc w:val="left"/>
            </w:pPr>
            <w:r/>
            <w:r>
              <w:rPr>
                <w:rFonts w:ascii="Times New Roman" w:hAnsi="Times New Roman"/>
                <w:sz w:val="20"/>
              </w:rPr>
              <w:t>in_progress</w:t>
            </w:r>
          </w:p>
        </w:tc>
        <w:tc>
          <w:tcPr>
            <w:tcW w:type="dxa" w:w="2736"/>
          </w:tcPr>
          <w:p>
            <w:pPr>
              <w:spacing w:line="240" w:lineRule="auto"/>
              <w:jc w:val="left"/>
            </w:pPr>
            <w:r/>
            <w:r>
              <w:rPr>
                <w:rFonts w:ascii="Times New Roman" w:hAnsi="Times New Roman"/>
                <w:sz w:val="20"/>
              </w:rPr>
              <w:t>Crew scheduled, ETA 2026-12-11</w:t>
            </w:r>
          </w:p>
        </w:tc>
      </w:tr>
      <w:tr>
        <w:tc>
          <w:tcPr>
            <w:tcW w:type="dxa" w:w="2160"/>
          </w:tcPr>
          <w:p>
            <w:pPr>
              <w:spacing w:line="240" w:lineRule="auto"/>
              <w:jc w:val="left"/>
            </w:pPr>
            <w:r/>
            <w:r>
              <w:rPr>
                <w:rFonts w:ascii="Times New Roman" w:hAnsi="Times New Roman"/>
                <w:sz w:val="20"/>
              </w:rPr>
              <w:t>2026-09-20 10:54 AM</w:t>
            </w:r>
          </w:p>
        </w:tc>
        <w:tc>
          <w:tcPr>
            <w:tcW w:type="dxa" w:w="2448"/>
          </w:tcPr>
          <w:p>
            <w:pPr>
              <w:spacing w:line="240" w:lineRule="auto"/>
              <w:jc w:val="left"/>
            </w:pPr>
            <w:r/>
            <w:r>
              <w:rPr>
                <w:rFonts w:ascii="Times New Roman" w:hAnsi="Times New Roman"/>
                <w:sz w:val="20"/>
              </w:rPr>
              <w:t>Nisan (road, Ward 6)</w:t>
            </w:r>
          </w:p>
        </w:tc>
        <w:tc>
          <w:tcPr>
            <w:tcW w:type="dxa" w:w="1728"/>
          </w:tcPr>
          <w:p>
            <w:pPr>
              <w:spacing w:line="240" w:lineRule="auto"/>
              <w:jc w:val="left"/>
            </w:pPr>
            <w:r/>
            <w:r>
              <w:rPr>
                <w:rFonts w:ascii="Times New Roman" w:hAnsi="Times New Roman"/>
                <w:sz w:val="20"/>
              </w:rPr>
              <w:t>rejected</w:t>
            </w:r>
          </w:p>
        </w:tc>
        <w:tc>
          <w:tcPr>
            <w:tcW w:type="dxa" w:w="2736"/>
          </w:tcPr>
          <w:p>
            <w:pPr>
              <w:spacing w:line="240" w:lineRule="auto"/>
              <w:jc w:val="left"/>
            </w:pPr>
            <w:r/>
            <w:r>
              <w:rPr>
                <w:rFonts w:ascii="Times New Roman" w:hAnsi="Times New Roman"/>
                <w:sz w:val="20"/>
              </w:rPr>
              <w:t>Duplicate of an earlier report</w:t>
            </w:r>
          </w:p>
        </w:tc>
      </w:tr>
    </w:tbl>
    <w:p>
      <w:pPr>
        <w:spacing w:after="40"/>
      </w:pPr>
    </w:p>
    <w:p>
      <w:pPr>
        <w:pStyle w:val="Heading1"/>
      </w:pPr>
      <w:r>
        <w:t>7  LAB 7: Data Protection</w:t>
      </w:r>
    </w:p>
    <w:p>
      <w:pPr>
        <w:pStyle w:val="Heading2"/>
      </w:pPr>
      <w:r>
        <w:t>Purpose</w:t>
      </w:r>
    </w:p>
    <w:p>
      <w:pPr>
        <w:spacing w:line="360" w:lineRule="auto" w:after="120"/>
      </w:pPr>
      <w:r>
        <w:rPr>
          <w:rFonts w:ascii="Times New Roman" w:hAnsi="Times New Roman"/>
          <w:b w:val="0"/>
          <w:i w:val="0"/>
          <w:sz w:val="24"/>
        </w:rPr>
        <w:t>The purpose of this lab is to document how sensitive data is protected in transit and at rest, and the backup/recovery and privacy practices adopted by the system.</w:t>
      </w:r>
    </w:p>
    <w:p>
      <w:pPr>
        <w:pStyle w:val="Heading2"/>
      </w:pPr>
      <w:r>
        <w:t>HTTPS / TLS</w:t>
      </w:r>
    </w:p>
    <w:p>
      <w:pPr>
        <w:spacing w:line="360" w:lineRule="auto" w:after="120"/>
      </w:pPr>
      <w:r>
        <w:rPr>
          <w:rFonts w:ascii="Times New Roman" w:hAnsi="Times New Roman"/>
          <w:b w:val="0"/>
          <w:i w:val="0"/>
          <w:sz w:val="24"/>
        </w:rPr>
        <w:t>During development the API was exercised over plain HTTP on localhost. In deployment, both Render services — the static frontend and the FastAPI backend — are served over HTTPS by Render's own TLS termination, so every request between the browser and both services is encrypted in transit.</w:t>
      </w:r>
    </w:p>
    <w:p>
      <w:pPr>
        <w:pStyle w:val="Heading2"/>
      </w:pPr>
      <w:r>
        <w:t>Sensitive Data Protection</w:t>
      </w:r>
    </w:p>
    <w:p>
      <w:pPr>
        <w:spacing w:line="360" w:lineRule="auto" w:after="120"/>
      </w:pPr>
      <w:r>
        <w:rPr>
          <w:rFonts w:ascii="Times New Roman" w:hAnsi="Times New Roman"/>
          <w:b w:val="0"/>
          <w:i w:val="0"/>
          <w:sz w:val="24"/>
        </w:rPr>
        <w:t>Sensitive data handled by the system includes citizen names, email addresses, phone numbers, citizenship numbers, and photographs (both citizenship documents and report evidence). Passwords are hashed with bcrypt; citizenship-photo and report-photo binary data is stored inside PostgreSQL (BYTEA) rather than on a shared filesystem; the message thread on a report is only ever visible to the reporting citizen and the assigned Staff member; and citizens can view only their own account and their own reports.</w:t>
      </w:r>
    </w:p>
    <w:p>
      <w:pPr>
        <w:pStyle w:val="Heading2"/>
      </w:pPr>
      <w:r>
        <w:t>Security Mechanisms Implemented</w:t>
      </w:r>
    </w:p>
    <w:p>
      <w:bookmarkStart w:id="1033" w:name="tbl_7_1"/>
      <w:pPr>
        <w:pStyle w:val="ReportCaption"/>
        <w:spacing w:before="200"/>
      </w:pPr>
      <w:bookmarkEnd w:id="1033"/>
      <w:r>
        <w:rPr>
          <w:rFonts w:ascii="Times New Roman" w:hAnsi="Times New Roman"/>
          <w:b/>
          <w:sz w:val="24"/>
        </w:rPr>
        <w:t>Table 7.1  Security Mechanisms Implemented</w:t>
      </w:r>
    </w:p>
    <w:tbl>
      <w:tblPr>
        <w:tblStyle w:val="TableGrid"/>
        <w:tblW w:type="auto" w:w="0"/>
        <w:jc w:val="center"/>
        <w:tblLayout w:type="autofit"/>
        <w:tblLook w:firstColumn="1" w:firstRow="1" w:lastColumn="0" w:lastRow="0" w:noHBand="0" w:noVBand="1" w:val="04A0"/>
      </w:tblPr>
      <w:tblGrid>
        <w:gridCol w:w="4333"/>
        <w:gridCol w:w="4333"/>
      </w:tblGrid>
      <w:tr>
        <w:tc>
          <w:tcPr>
            <w:tcW w:type="dxa" w:w="3456"/>
            <w:shd w:val="clear" w:color="auto" w:fill="D9D9D9"/>
          </w:tcPr>
          <w:p>
            <w:pPr>
              <w:spacing w:line="240" w:lineRule="auto"/>
              <w:jc w:val="center"/>
            </w:pPr>
            <w:r/>
            <w:r>
              <w:rPr>
                <w:rFonts w:ascii="Times New Roman" w:hAnsi="Times New Roman"/>
                <w:b/>
                <w:sz w:val="20"/>
              </w:rPr>
              <w:t>Mechanism</w:t>
            </w:r>
          </w:p>
        </w:tc>
        <w:tc>
          <w:tcPr>
            <w:tcW w:type="dxa" w:w="5184"/>
            <w:shd w:val="clear" w:color="auto" w:fill="D9D9D9"/>
          </w:tcPr>
          <w:p>
            <w:pPr>
              <w:spacing w:line="240" w:lineRule="auto"/>
              <w:jc w:val="center"/>
            </w:pPr>
            <w:r/>
            <w:r>
              <w:rPr>
                <w:rFonts w:ascii="Times New Roman" w:hAnsi="Times New Roman"/>
                <w:b/>
                <w:sz w:val="20"/>
              </w:rPr>
              <w:t>Purpose</w:t>
            </w:r>
          </w:p>
        </w:tc>
      </w:tr>
      <w:tr>
        <w:tc>
          <w:tcPr>
            <w:tcW w:type="dxa" w:w="3456"/>
          </w:tcPr>
          <w:p>
            <w:pPr>
              <w:spacing w:line="240" w:lineRule="auto"/>
              <w:jc w:val="left"/>
            </w:pPr>
            <w:r/>
            <w:r>
              <w:rPr>
                <w:rFonts w:ascii="Times New Roman" w:hAnsi="Times New Roman"/>
                <w:sz w:val="20"/>
              </w:rPr>
              <w:t>bcrypt password hashing (passlib)</w:t>
            </w:r>
          </w:p>
        </w:tc>
        <w:tc>
          <w:tcPr>
            <w:tcW w:type="dxa" w:w="5184"/>
          </w:tcPr>
          <w:p>
            <w:pPr>
              <w:spacing w:line="240" w:lineRule="auto"/>
              <w:jc w:val="left"/>
            </w:pPr>
            <w:r/>
            <w:r>
              <w:rPr>
                <w:rFonts w:ascii="Times New Roman" w:hAnsi="Times New Roman"/>
                <w:sz w:val="20"/>
              </w:rPr>
              <w:t>Passwords are never stored or compared in plain text</w:t>
            </w:r>
          </w:p>
        </w:tc>
      </w:tr>
      <w:tr>
        <w:tc>
          <w:tcPr>
            <w:tcW w:type="dxa" w:w="3456"/>
          </w:tcPr>
          <w:p>
            <w:pPr>
              <w:spacing w:line="240" w:lineRule="auto"/>
              <w:jc w:val="left"/>
            </w:pPr>
            <w:r/>
            <w:r>
              <w:rPr>
                <w:rFonts w:ascii="Times New Roman" w:hAnsi="Times New Roman"/>
                <w:sz w:val="20"/>
              </w:rPr>
              <w:t>JWT bearer tokens (python-jose, HS256)</w:t>
            </w:r>
          </w:p>
        </w:tc>
        <w:tc>
          <w:tcPr>
            <w:tcW w:type="dxa" w:w="5184"/>
          </w:tcPr>
          <w:p>
            <w:pPr>
              <w:spacing w:line="240" w:lineRule="auto"/>
              <w:jc w:val="left"/>
            </w:pPr>
            <w:r/>
            <w:r>
              <w:rPr>
                <w:rFonts w:ascii="Times New Roman" w:hAnsi="Times New Roman"/>
                <w:sz w:val="20"/>
              </w:rPr>
              <w:t>Stateless, tamper-evident session identity, 120-minute expiry</w:t>
            </w:r>
          </w:p>
        </w:tc>
      </w:tr>
      <w:tr>
        <w:tc>
          <w:tcPr>
            <w:tcW w:type="dxa" w:w="3456"/>
          </w:tcPr>
          <w:p>
            <w:pPr>
              <w:spacing w:line="240" w:lineRule="auto"/>
              <w:jc w:val="left"/>
            </w:pPr>
            <w:r/>
            <w:r>
              <w:rPr>
                <w:rFonts w:ascii="Times New Roman" w:hAnsi="Times New Roman"/>
                <w:sz w:val="20"/>
              </w:rPr>
              <w:t>Role-scoped FastAPI dependencies</w:t>
            </w:r>
          </w:p>
        </w:tc>
        <w:tc>
          <w:tcPr>
            <w:tcW w:type="dxa" w:w="5184"/>
          </w:tcPr>
          <w:p>
            <w:pPr>
              <w:spacing w:line="240" w:lineRule="auto"/>
              <w:jc w:val="left"/>
            </w:pPr>
            <w:r/>
            <w:r>
              <w:rPr>
                <w:rFonts w:ascii="Times New Roman" w:hAnsi="Times New Roman"/>
                <w:sz w:val="20"/>
              </w:rPr>
              <w:t>get_current_citizen / require_staff_only / require_admin enforce RBAC on every route</w:t>
            </w:r>
          </w:p>
        </w:tc>
      </w:tr>
      <w:tr>
        <w:tc>
          <w:tcPr>
            <w:tcW w:type="dxa" w:w="3456"/>
          </w:tcPr>
          <w:p>
            <w:pPr>
              <w:spacing w:line="240" w:lineRule="auto"/>
              <w:jc w:val="left"/>
            </w:pPr>
            <w:r/>
            <w:r>
              <w:rPr>
                <w:rFonts w:ascii="Times New Roman" w:hAnsi="Times New Roman"/>
                <w:sz w:val="20"/>
              </w:rPr>
              <w:t>SQLAlchemy ORM (parameterized queries)</w:t>
            </w:r>
          </w:p>
        </w:tc>
        <w:tc>
          <w:tcPr>
            <w:tcW w:type="dxa" w:w="5184"/>
          </w:tcPr>
          <w:p>
            <w:pPr>
              <w:spacing w:line="240" w:lineRule="auto"/>
              <w:jc w:val="left"/>
            </w:pPr>
            <w:r/>
            <w:r>
              <w:rPr>
                <w:rFonts w:ascii="Times New Roman" w:hAnsi="Times New Roman"/>
                <w:sz w:val="20"/>
              </w:rPr>
              <w:t>Eliminates the SQL-injection surface</w:t>
            </w:r>
          </w:p>
        </w:tc>
      </w:tr>
      <w:tr>
        <w:tc>
          <w:tcPr>
            <w:tcW w:type="dxa" w:w="3456"/>
          </w:tcPr>
          <w:p>
            <w:pPr>
              <w:spacing w:line="240" w:lineRule="auto"/>
              <w:jc w:val="left"/>
            </w:pPr>
            <w:r/>
            <w:r>
              <w:rPr>
                <w:rFonts w:ascii="Times New Roman" w:hAnsi="Times New Roman"/>
                <w:sz w:val="20"/>
              </w:rPr>
              <w:t>Pydantic schema validation</w:t>
            </w:r>
          </w:p>
        </w:tc>
        <w:tc>
          <w:tcPr>
            <w:tcW w:type="dxa" w:w="5184"/>
          </w:tcPr>
          <w:p>
            <w:pPr>
              <w:spacing w:line="240" w:lineRule="auto"/>
              <w:jc w:val="left"/>
            </w:pPr>
            <w:r/>
            <w:r>
              <w:rPr>
                <w:rFonts w:ascii="Times New Roman" w:hAnsi="Times New Roman"/>
                <w:sz w:val="20"/>
              </w:rPr>
              <w:t>Rejects malformed input before it reaches business logic</w:t>
            </w:r>
          </w:p>
        </w:tc>
      </w:tr>
      <w:tr>
        <w:tc>
          <w:tcPr>
            <w:tcW w:type="dxa" w:w="3456"/>
          </w:tcPr>
          <w:p>
            <w:pPr>
              <w:spacing w:line="240" w:lineRule="auto"/>
              <w:jc w:val="left"/>
            </w:pPr>
            <w:r/>
            <w:r>
              <w:rPr>
                <w:rFonts w:ascii="Times New Roman" w:hAnsi="Times New Roman"/>
                <w:sz w:val="20"/>
              </w:rPr>
              <w:t>Explicit CORS allow-list</w:t>
            </w:r>
          </w:p>
        </w:tc>
        <w:tc>
          <w:tcPr>
            <w:tcW w:type="dxa" w:w="5184"/>
          </w:tcPr>
          <w:p>
            <w:pPr>
              <w:spacing w:line="240" w:lineRule="auto"/>
              <w:jc w:val="left"/>
            </w:pPr>
            <w:r/>
            <w:r>
              <w:rPr>
                <w:rFonts w:ascii="Times New Roman" w:hAnsi="Times New Roman"/>
                <w:sz w:val="20"/>
              </w:rPr>
              <w:t>Only configured frontend origins may call the API</w:t>
            </w:r>
          </w:p>
        </w:tc>
      </w:tr>
      <w:tr>
        <w:tc>
          <w:tcPr>
            <w:tcW w:type="dxa" w:w="3456"/>
          </w:tcPr>
          <w:p>
            <w:pPr>
              <w:spacing w:line="240" w:lineRule="auto"/>
              <w:jc w:val="left"/>
            </w:pPr>
            <w:r/>
            <w:r>
              <w:rPr>
                <w:rFonts w:ascii="Times New Roman" w:hAnsi="Times New Roman"/>
                <w:sz w:val="20"/>
              </w:rPr>
              <w:t>BYTEA photo storage in Postgres</w:t>
            </w:r>
          </w:p>
        </w:tc>
        <w:tc>
          <w:tcPr>
            <w:tcW w:type="dxa" w:w="5184"/>
          </w:tcPr>
          <w:p>
            <w:pPr>
              <w:spacing w:line="240" w:lineRule="auto"/>
              <w:jc w:val="left"/>
            </w:pPr>
            <w:r/>
            <w:r>
              <w:rPr>
                <w:rFonts w:ascii="Times New Roman" w:hAnsi="Times New Roman"/>
                <w:sz w:val="20"/>
              </w:rPr>
              <w:t>Photos persist across restarts and are never served from an unauthenticated file path</w:t>
            </w:r>
          </w:p>
        </w:tc>
      </w:tr>
      <w:tr>
        <w:tc>
          <w:tcPr>
            <w:tcW w:type="dxa" w:w="3456"/>
          </w:tcPr>
          <w:p>
            <w:pPr>
              <w:spacing w:line="240" w:lineRule="auto"/>
              <w:jc w:val="left"/>
            </w:pPr>
            <w:r/>
            <w:r>
              <w:rPr>
                <w:rFonts w:ascii="Times New Roman" w:hAnsi="Times New Roman"/>
                <w:sz w:val="20"/>
              </w:rPr>
              <w:t>Fake-report lockout</w:t>
            </w:r>
          </w:p>
        </w:tc>
        <w:tc>
          <w:tcPr>
            <w:tcW w:type="dxa" w:w="5184"/>
          </w:tcPr>
          <w:p>
            <w:pPr>
              <w:spacing w:line="240" w:lineRule="auto"/>
              <w:jc w:val="left"/>
            </w:pPr>
            <w:r/>
            <w:r>
              <w:rPr>
                <w:rFonts w:ascii="Times New Roman" w:hAnsi="Times New Roman"/>
                <w:sz w:val="20"/>
              </w:rPr>
              <w:t>Automatically restricts a citizen after 3 false_report rejections within 7 days</w:t>
            </w:r>
          </w:p>
        </w:tc>
      </w:tr>
      <w:tr>
        <w:tc>
          <w:tcPr>
            <w:tcW w:type="dxa" w:w="3456"/>
          </w:tcPr>
          <w:p>
            <w:pPr>
              <w:spacing w:line="240" w:lineRule="auto"/>
              <w:jc w:val="left"/>
            </w:pPr>
            <w:r/>
            <w:r>
              <w:rPr>
                <w:rFonts w:ascii="Times New Roman" w:hAnsi="Times New Roman"/>
                <w:sz w:val="20"/>
              </w:rPr>
              <w:t>Anonymity-aware serialization</w:t>
            </w:r>
          </w:p>
        </w:tc>
        <w:tc>
          <w:tcPr>
            <w:tcW w:type="dxa" w:w="5184"/>
          </w:tcPr>
          <w:p>
            <w:pPr>
              <w:spacing w:line="240" w:lineRule="auto"/>
              <w:jc w:val="left"/>
            </w:pPr>
            <w:r/>
            <w:r>
              <w:rPr>
                <w:rFonts w:ascii="Times New Roman" w:hAnsi="Times New Roman"/>
                <w:sz w:val="20"/>
              </w:rPr>
              <w:t>“Anonymous Citizen” shown publicly unless the viewer is Staff or the report's own citizen</w:t>
            </w:r>
          </w:p>
        </w:tc>
      </w:tr>
    </w:tbl>
    <w:p>
      <w:pPr>
        <w:spacing w:after="40"/>
      </w:pPr>
    </w:p>
    <w:p>
      <w:pPr>
        <w:pStyle w:val="Heading2"/>
      </w:pPr>
      <w:r>
        <w:t>Backup and Recovery Procedure</w:t>
      </w:r>
    </w:p>
    <w:p>
      <w:pPr>
        <w:pStyle w:val="Heading3"/>
      </w:pPr>
      <w:r>
        <w:t>Backup</w:t>
      </w:r>
    </w:p>
    <w:p>
      <w:pPr>
        <w:pStyle w:val="ListBullet"/>
        <w:spacing w:line="360" w:lineRule="auto" w:after="80"/>
      </w:pPr>
      <w:r>
        <w:rPr>
          <w:rFonts w:ascii="Times New Roman" w:hAnsi="Times New Roman"/>
          <w:sz w:val="24"/>
        </w:rPr>
        <w:t>Take a logical dump of the Neon PostgreSQL database with pg_dump (or Neon's own branch/snapshot feature) and store it with a dated filename, e.g. backup_2026-09-20.sql.</w:t>
      </w:r>
    </w:p>
    <w:p>
      <w:pPr>
        <w:pStyle w:val="ListBullet"/>
        <w:spacing w:line="360" w:lineRule="auto" w:after="80"/>
      </w:pPr>
      <w:r>
        <w:rPr>
          <w:rFonts w:ascii="Times New Roman" w:hAnsi="Times New Roman"/>
          <w:sz w:val="24"/>
        </w:rPr>
        <w:t>Because report and citizenship photos are stored as BYTEA columns inside the same database (not on disk), a full pg_dump already captures them — there is no separate uploads folder to back up, unlike a filesystem-based design.</w:t>
      </w:r>
    </w:p>
    <w:p>
      <w:pPr>
        <w:pStyle w:val="ListBullet"/>
        <w:spacing w:line="360" w:lineRule="auto" w:after="80"/>
      </w:pPr>
      <w:r>
        <w:rPr>
          <w:rFonts w:ascii="Times New Roman" w:hAnsi="Times New Roman"/>
          <w:sz w:val="24"/>
        </w:rPr>
        <w:t>Store the JWT_SECRET_KEY and DATABASE_URL values (from the deployment environment) in a separate, access-controlled secrets record — never inside the same backup archive as the data it protects.</w:t>
      </w:r>
    </w:p>
    <w:p>
      <w:pPr>
        <w:pStyle w:val="Heading3"/>
      </w:pPr>
      <w:r>
        <w:t>Recovery</w:t>
      </w:r>
    </w:p>
    <w:p>
      <w:pPr>
        <w:pStyle w:val="ListBullet"/>
        <w:spacing w:line="360" w:lineRule="auto" w:after="80"/>
      </w:pPr>
      <w:r>
        <w:rPr>
          <w:rFonts w:ascii="Times New Roman" w:hAnsi="Times New Roman"/>
          <w:sz w:val="24"/>
        </w:rPr>
        <w:t>Provision a fresh PostgreSQL database (or a new Neon branch).</w:t>
      </w:r>
    </w:p>
    <w:p>
      <w:pPr>
        <w:pStyle w:val="ListBullet"/>
        <w:spacing w:line="360" w:lineRule="auto" w:after="80"/>
      </w:pPr>
      <w:r>
        <w:rPr>
          <w:rFonts w:ascii="Times New Roman" w:hAnsi="Times New Roman"/>
          <w:sz w:val="24"/>
        </w:rPr>
        <w:t>Restore with pg_restore / psql &lt; backup_2026-09-20.sql.</w:t>
      </w:r>
    </w:p>
    <w:p>
      <w:pPr>
        <w:pStyle w:val="ListBullet"/>
        <w:spacing w:line="360" w:lineRule="auto" w:after="80"/>
      </w:pPr>
      <w:r>
        <w:rPr>
          <w:rFonts w:ascii="Times New Roman" w:hAnsi="Times New Roman"/>
          <w:sz w:val="24"/>
        </w:rPr>
        <w:t>Point DATABASE_URL at the restored database and redeploy the backend service.</w:t>
      </w:r>
    </w:p>
    <w:p>
      <w:pPr>
        <w:pStyle w:val="ListBullet"/>
        <w:spacing w:line="360" w:lineRule="auto" w:after="80"/>
      </w:pPr>
      <w:r>
        <w:rPr>
          <w:rFonts w:ascii="Times New Roman" w:hAnsi="Times New Roman"/>
          <w:sz w:val="24"/>
        </w:rPr>
        <w:t>Log in as an Admin and spot-check a few citizen and report records to confirm the restore is complete before resuming normal operation.</w:t>
      </w:r>
    </w:p>
    <w:p>
      <w:pPr>
        <w:pStyle w:val="Heading2"/>
      </w:pPr>
      <w:r>
        <w:t>Security and Privacy Policy</w:t>
      </w:r>
    </w:p>
    <w:p>
      <w:pPr>
        <w:spacing w:line="360" w:lineRule="auto" w:after="120"/>
      </w:pPr>
      <w:r>
        <w:rPr>
          <w:rFonts w:ascii="Times New Roman" w:hAnsi="Times New Roman"/>
          <w:b w:val="0"/>
          <w:i w:val="0"/>
          <w:sz w:val="24"/>
        </w:rPr>
        <w:t>Only authenticated users may access protected resources; citizens can access only their own account and reports; Staff can act only on reports inside their assigned category and ward; every account-management and report-override action taken by an Admin is available for review through the status-log audit trail; and personal data collected at registration is used only for identity verification and report handling — it is not shared with any party outside the system.</w:t>
      </w:r>
    </w:p>
    <w:p>
      <w:pPr>
        <w:pStyle w:val="Heading1"/>
      </w:pPr>
      <w:r>
        <w:t>8  Deployment</w:t>
      </w:r>
    </w:p>
    <w:p>
      <w:pPr>
        <w:pStyle w:val="Heading2"/>
      </w:pPr>
      <w:r>
        <w:t>Purpose</w:t>
      </w:r>
    </w:p>
    <w:p>
      <w:pPr>
        <w:spacing w:line="360" w:lineRule="auto" w:after="120"/>
      </w:pPr>
      <w:r>
        <w:rPr>
          <w:rFonts w:ascii="Times New Roman" w:hAnsi="Times New Roman"/>
          <w:b w:val="0"/>
          <w:i w:val="0"/>
          <w:sz w:val="24"/>
        </w:rPr>
        <w:t>This section documents how the completed system is deployed and made accessible over the internet.</w:t>
      </w:r>
    </w:p>
    <w:p>
      <w:pPr>
        <w:pStyle w:val="Heading2"/>
      </w:pPr>
      <w:r>
        <w:t>Deployment Architecture</w:t>
      </w:r>
    </w:p>
    <w:p>
      <w:pPr>
        <w:spacing w:before="120"/>
        <w:jc w:val="center"/>
      </w:pPr>
      <w:r>
        <w:drawing>
          <wp:inline xmlns:a="http://schemas.openxmlformats.org/drawingml/2006/main" xmlns:pic="http://schemas.openxmlformats.org/drawingml/2006/picture">
            <wp:extent cx="5486400" cy="2477729"/>
            <wp:docPr id="25" name="Picture 25"/>
            <wp:cNvGraphicFramePr>
              <a:graphicFrameLocks noChangeAspect="1"/>
            </wp:cNvGraphicFramePr>
            <a:graphic>
              <a:graphicData uri="http://schemas.openxmlformats.org/drawingml/2006/picture">
                <pic:pic>
                  <pic:nvPicPr>
                    <pic:cNvPr id="0" name="fig_8_2_deploy.png"/>
                    <pic:cNvPicPr/>
                  </pic:nvPicPr>
                  <pic:blipFill>
                    <a:blip r:embed="rId38"/>
                    <a:stretch>
                      <a:fillRect/>
                    </a:stretch>
                  </pic:blipFill>
                  <pic:spPr>
                    <a:xfrm>
                      <a:off x="0" y="0"/>
                      <a:ext cx="5486400" cy="2477729"/>
                    </a:xfrm>
                    <a:prstGeom prst="rect"/>
                  </pic:spPr>
                </pic:pic>
              </a:graphicData>
            </a:graphic>
          </wp:inline>
        </w:drawing>
      </w:r>
    </w:p>
    <w:p>
      <w:bookmarkStart w:id="1034" w:name="fig_8_1"/>
      <w:pPr>
        <w:pStyle w:val="ReportCaption"/>
      </w:pPr>
      <w:bookmarkEnd w:id="1034"/>
      <w:r>
        <w:rPr>
          <w:rFonts w:ascii="Times New Roman" w:hAnsi="Times New Roman"/>
          <w:b/>
          <w:sz w:val="24"/>
        </w:rPr>
        <w:t>Figure 8.1  Deployment Architecture of the Reporting System</w:t>
      </w:r>
    </w:p>
    <w:p>
      <w:pPr>
        <w:pStyle w:val="Heading2"/>
      </w:pPr>
      <w:r>
        <w:t>Platform Used</w:t>
      </w:r>
    </w:p>
    <w:p>
      <w:bookmarkStart w:id="1035" w:name="tbl_8_1"/>
      <w:pPr>
        <w:pStyle w:val="ReportCaption"/>
        <w:spacing w:before="200"/>
      </w:pPr>
      <w:bookmarkEnd w:id="1035"/>
      <w:r>
        <w:rPr>
          <w:rFonts w:ascii="Times New Roman" w:hAnsi="Times New Roman"/>
          <w:b/>
          <w:sz w:val="24"/>
        </w:rPr>
        <w:t>Table 8.1  Deployment Platform Configuration</w:t>
      </w:r>
    </w:p>
    <w:tbl>
      <w:tblPr>
        <w:tblStyle w:val="TableGrid"/>
        <w:tblW w:type="auto" w:w="0"/>
        <w:jc w:val="center"/>
        <w:tblLayout w:type="autofit"/>
        <w:tblLook w:firstColumn="1" w:firstRow="1" w:lastColumn="0" w:lastRow="0" w:noHBand="0" w:noVBand="1" w:val="04A0"/>
      </w:tblPr>
      <w:tblGrid>
        <w:gridCol w:w="4333"/>
        <w:gridCol w:w="4333"/>
      </w:tblGrid>
      <w:tr>
        <w:tc>
          <w:tcPr>
            <w:tcW w:type="dxa" w:w="2448"/>
            <w:shd w:val="clear" w:color="auto" w:fill="D9D9D9"/>
          </w:tcPr>
          <w:p>
            <w:pPr>
              <w:spacing w:line="240" w:lineRule="auto"/>
              <w:jc w:val="center"/>
            </w:pPr>
            <w:r/>
            <w:r>
              <w:rPr>
                <w:rFonts w:ascii="Times New Roman" w:hAnsi="Times New Roman"/>
                <w:b/>
                <w:sz w:val="21"/>
              </w:rPr>
              <w:t>Component</w:t>
            </w:r>
          </w:p>
        </w:tc>
        <w:tc>
          <w:tcPr>
            <w:tcW w:type="dxa" w:w="6192"/>
            <w:shd w:val="clear" w:color="auto" w:fill="D9D9D9"/>
          </w:tcPr>
          <w:p>
            <w:pPr>
              <w:spacing w:line="240" w:lineRule="auto"/>
              <w:jc w:val="center"/>
            </w:pPr>
            <w:r/>
            <w:r>
              <w:rPr>
                <w:rFonts w:ascii="Times New Roman" w:hAnsi="Times New Roman"/>
                <w:b/>
                <w:sz w:val="21"/>
              </w:rPr>
              <w:t>Description</w:t>
            </w:r>
          </w:p>
        </w:tc>
      </w:tr>
      <w:tr>
        <w:tc>
          <w:tcPr>
            <w:tcW w:type="dxa" w:w="2448"/>
          </w:tcPr>
          <w:p>
            <w:pPr>
              <w:spacing w:line="240" w:lineRule="auto"/>
              <w:jc w:val="left"/>
            </w:pPr>
            <w:r/>
            <w:r>
              <w:rPr>
                <w:rFonts w:ascii="Times New Roman" w:hAnsi="Times New Roman"/>
                <w:sz w:val="21"/>
              </w:rPr>
              <w:t>Frontend hosting</w:t>
            </w:r>
          </w:p>
        </w:tc>
        <w:tc>
          <w:tcPr>
            <w:tcW w:type="dxa" w:w="6192"/>
          </w:tcPr>
          <w:p>
            <w:pPr>
              <w:spacing w:line="240" w:lineRule="auto"/>
              <w:jc w:val="left"/>
            </w:pPr>
            <w:r/>
            <w:r>
              <w:rPr>
                <w:rFonts w:ascii="Times New Roman" w:hAnsi="Times New Roman"/>
                <w:sz w:val="21"/>
              </w:rPr>
              <w:t>Render Static Site — serves the plain HTML/CSS/JS frontend directly</w:t>
            </w:r>
          </w:p>
        </w:tc>
      </w:tr>
      <w:tr>
        <w:tc>
          <w:tcPr>
            <w:tcW w:type="dxa" w:w="2448"/>
          </w:tcPr>
          <w:p>
            <w:pPr>
              <w:spacing w:line="240" w:lineRule="auto"/>
              <w:jc w:val="left"/>
            </w:pPr>
            <w:r/>
            <w:r>
              <w:rPr>
                <w:rFonts w:ascii="Times New Roman" w:hAnsi="Times New Roman"/>
                <w:sz w:val="21"/>
              </w:rPr>
              <w:t>Backend hosting</w:t>
            </w:r>
          </w:p>
        </w:tc>
        <w:tc>
          <w:tcPr>
            <w:tcW w:type="dxa" w:w="6192"/>
          </w:tcPr>
          <w:p>
            <w:pPr>
              <w:spacing w:line="240" w:lineRule="auto"/>
              <w:jc w:val="left"/>
            </w:pPr>
            <w:r/>
            <w:r>
              <w:rPr>
                <w:rFonts w:ascii="Times New Roman" w:hAnsi="Times New Roman"/>
                <w:sz w:val="21"/>
              </w:rPr>
              <w:t>Render Web Service — runs the FastAPI app under Uvicorn (local-reporting-system.onrender.com)</w:t>
            </w:r>
          </w:p>
        </w:tc>
      </w:tr>
      <w:tr>
        <w:tc>
          <w:tcPr>
            <w:tcW w:type="dxa" w:w="2448"/>
          </w:tcPr>
          <w:p>
            <w:pPr>
              <w:spacing w:line="240" w:lineRule="auto"/>
              <w:jc w:val="left"/>
            </w:pPr>
            <w:r/>
            <w:r>
              <w:rPr>
                <w:rFonts w:ascii="Times New Roman" w:hAnsi="Times New Roman"/>
                <w:sz w:val="21"/>
              </w:rPr>
              <w:t>Database</w:t>
            </w:r>
          </w:p>
        </w:tc>
        <w:tc>
          <w:tcPr>
            <w:tcW w:type="dxa" w:w="6192"/>
          </w:tcPr>
          <w:p>
            <w:pPr>
              <w:spacing w:line="240" w:lineRule="auto"/>
              <w:jc w:val="left"/>
            </w:pPr>
            <w:r/>
            <w:r>
              <w:rPr>
                <w:rFonts w:ascii="Times New Roman" w:hAnsi="Times New Roman"/>
                <w:sz w:val="21"/>
              </w:rPr>
              <w:t>Managed PostgreSQL on Neon, connected via DATABASE_URL</w:t>
            </w:r>
          </w:p>
        </w:tc>
      </w:tr>
      <w:tr>
        <w:tc>
          <w:tcPr>
            <w:tcW w:type="dxa" w:w="2448"/>
          </w:tcPr>
          <w:p>
            <w:pPr>
              <w:spacing w:line="240" w:lineRule="auto"/>
              <w:jc w:val="left"/>
            </w:pPr>
            <w:r/>
            <w:r>
              <w:rPr>
                <w:rFonts w:ascii="Times New Roman" w:hAnsi="Times New Roman"/>
                <w:sz w:val="21"/>
              </w:rPr>
              <w:t>Backend start command</w:t>
            </w:r>
          </w:p>
        </w:tc>
        <w:tc>
          <w:tcPr>
            <w:tcW w:type="dxa" w:w="6192"/>
          </w:tcPr>
          <w:p>
            <w:pPr>
              <w:spacing w:line="240" w:lineRule="auto"/>
              <w:jc w:val="left"/>
            </w:pPr>
            <w:r/>
            <w:r>
              <w:rPr>
                <w:rFonts w:ascii="Times New Roman" w:hAnsi="Times New Roman"/>
                <w:sz w:val="21"/>
              </w:rPr>
              <w:t>uvicorn app.main:app --host 0.0.0.0 --port $PORT</w:t>
            </w:r>
          </w:p>
        </w:tc>
      </w:tr>
      <w:tr>
        <w:tc>
          <w:tcPr>
            <w:tcW w:type="dxa" w:w="2448"/>
          </w:tcPr>
          <w:p>
            <w:pPr>
              <w:spacing w:line="240" w:lineRule="auto"/>
              <w:jc w:val="left"/>
            </w:pPr>
            <w:r/>
            <w:r>
              <w:rPr>
                <w:rFonts w:ascii="Times New Roman" w:hAnsi="Times New Roman"/>
                <w:sz w:val="21"/>
              </w:rPr>
              <w:t>CORS</w:t>
            </w:r>
          </w:p>
        </w:tc>
        <w:tc>
          <w:tcPr>
            <w:tcW w:type="dxa" w:w="6192"/>
          </w:tcPr>
          <w:p>
            <w:pPr>
              <w:spacing w:line="240" w:lineRule="auto"/>
              <w:jc w:val="left"/>
            </w:pPr>
            <w:r/>
            <w:r>
              <w:rPr>
                <w:rFonts w:ascii="Times New Roman" w:hAnsi="Times New Roman"/>
                <w:sz w:val="21"/>
              </w:rPr>
              <w:t>CORS_ORIGINS environment variable lists the exact frontend origin(s) allowed to call the API</w:t>
            </w:r>
          </w:p>
        </w:tc>
      </w:tr>
      <w:tr>
        <w:tc>
          <w:tcPr>
            <w:tcW w:type="dxa" w:w="2448"/>
          </w:tcPr>
          <w:p>
            <w:pPr>
              <w:spacing w:line="240" w:lineRule="auto"/>
              <w:jc w:val="left"/>
            </w:pPr>
            <w:r/>
            <w:r>
              <w:rPr>
                <w:rFonts w:ascii="Times New Roman" w:hAnsi="Times New Roman"/>
                <w:sz w:val="21"/>
              </w:rPr>
              <w:t>Secrets</w:t>
            </w:r>
          </w:p>
        </w:tc>
        <w:tc>
          <w:tcPr>
            <w:tcW w:type="dxa" w:w="6192"/>
          </w:tcPr>
          <w:p>
            <w:pPr>
              <w:spacing w:line="240" w:lineRule="auto"/>
              <w:jc w:val="left"/>
            </w:pPr>
            <w:r/>
            <w:r>
              <w:rPr>
                <w:rFonts w:ascii="Times New Roman" w:hAnsi="Times New Roman"/>
                <w:sz w:val="21"/>
              </w:rPr>
              <w:t>DATABASE_URL and JWT_SECRET_KEY set as Render environment variables, never committed to Git</w:t>
            </w:r>
          </w:p>
        </w:tc>
      </w:tr>
    </w:tbl>
    <w:p>
      <w:pPr>
        <w:spacing w:after="40"/>
      </w:pPr>
    </w:p>
    <w:p>
      <w:pPr>
        <w:pStyle w:val="Heading2"/>
      </w:pPr>
      <w:r>
        <w:t>README.md and .env.example</w:t>
      </w:r>
    </w:p>
    <w:p>
      <w:pPr>
        <w:spacing w:line="360" w:lineRule="auto" w:after="120"/>
      </w:pPr>
      <w:r>
        <w:rPr>
          <w:rFonts w:ascii="Times New Roman" w:hAnsi="Times New Roman"/>
          <w:b w:val="0"/>
          <w:i w:val="0"/>
          <w:sz w:val="24"/>
        </w:rPr>
        <w:t>The repository's top-level README.md documents the project layout, local setup for both the FastAPI backend and the static frontend, and the two-service Render deployment steps. backend/.env.example lists every configuration variable the backend needs (DATABASE_URL, JWT_SECRET_KEY, JWT_ALGORITHM, JWT_EXPIRE_MINUTES, UPLOAD_DIR, MAX_UPLOAD_MB, CORS_ORIGINS, PORT) with safe placeholder values, so a real .env is never committed to version control.</w:t>
      </w:r>
    </w:p>
    <w:p>
      <w:pPr>
        <w:pStyle w:val="Heading1"/>
      </w:pPr>
      <w:r>
        <w:t>9  Testing</w:t>
      </w:r>
    </w:p>
    <w:p>
      <w:pPr>
        <w:pStyle w:val="Heading2"/>
      </w:pPr>
      <w:r>
        <w:t>Purpose</w:t>
      </w:r>
    </w:p>
    <w:p>
      <w:pPr>
        <w:spacing w:line="360" w:lineRule="auto" w:after="120"/>
      </w:pPr>
      <w:r>
        <w:rPr>
          <w:rFonts w:ascii="Times New Roman" w:hAnsi="Times New Roman"/>
          <w:b w:val="0"/>
          <w:i w:val="0"/>
          <w:sz w:val="24"/>
        </w:rPr>
        <w:t>Testing verifies that each module behaves correctly in isolation, that the full citizen-to-resolution workflow works end to end, and that the security controls from Lab 4 and Lab 7 hold up under adversarial input.</w:t>
      </w:r>
    </w:p>
    <w:p>
      <w:pPr>
        <w:pStyle w:val="Heading2"/>
      </w:pPr>
      <w:r>
        <w:t>Unit Tests</w:t>
      </w:r>
    </w:p>
    <w:p>
      <w:bookmarkStart w:id="1036" w:name="tbl_9_1"/>
      <w:pPr>
        <w:pStyle w:val="ReportCaption"/>
        <w:spacing w:before="200"/>
      </w:pPr>
      <w:bookmarkEnd w:id="1036"/>
      <w:r>
        <w:rPr>
          <w:rFonts w:ascii="Times New Roman" w:hAnsi="Times New Roman"/>
          <w:b/>
          <w:sz w:val="24"/>
        </w:rPr>
        <w:t>Table 9.1  Summary of Unit Test Cases</w:t>
      </w:r>
    </w:p>
    <w:tbl>
      <w:tblPr>
        <w:tblStyle w:val="TableGrid"/>
        <w:tblW w:type="auto" w:w="0"/>
        <w:jc w:val="center"/>
        <w:tblLayout w:type="autofit"/>
        <w:tblLook w:firstColumn="1" w:firstRow="1" w:lastColumn="0" w:lastRow="0" w:noHBand="0" w:noVBand="1" w:val="04A0"/>
      </w:tblPr>
      <w:tblGrid>
        <w:gridCol w:w="1733"/>
        <w:gridCol w:w="1733"/>
        <w:gridCol w:w="1733"/>
        <w:gridCol w:w="1733"/>
        <w:gridCol w:w="1733"/>
      </w:tblGrid>
      <w:tr>
        <w:tc>
          <w:tcPr>
            <w:tcW w:type="dxa" w:w="864"/>
            <w:shd w:val="clear" w:color="auto" w:fill="D9D9D9"/>
          </w:tcPr>
          <w:p>
            <w:pPr>
              <w:spacing w:line="240" w:lineRule="auto"/>
              <w:jc w:val="center"/>
            </w:pPr>
            <w:r/>
            <w:r>
              <w:rPr>
                <w:rFonts w:ascii="Times New Roman" w:hAnsi="Times New Roman"/>
                <w:b/>
                <w:sz w:val="19"/>
              </w:rPr>
              <w:t>Test ID</w:t>
            </w:r>
          </w:p>
        </w:tc>
        <w:tc>
          <w:tcPr>
            <w:tcW w:type="dxa" w:w="1728"/>
            <w:shd w:val="clear" w:color="auto" w:fill="D9D9D9"/>
          </w:tcPr>
          <w:p>
            <w:pPr>
              <w:spacing w:line="240" w:lineRule="auto"/>
              <w:jc w:val="center"/>
            </w:pPr>
            <w:r/>
            <w:r>
              <w:rPr>
                <w:rFonts w:ascii="Times New Roman" w:hAnsi="Times New Roman"/>
                <w:b/>
                <w:sz w:val="19"/>
              </w:rPr>
              <w:t>Module</w:t>
            </w:r>
          </w:p>
        </w:tc>
        <w:tc>
          <w:tcPr>
            <w:tcW w:type="dxa" w:w="3312"/>
            <w:shd w:val="clear" w:color="auto" w:fill="D9D9D9"/>
          </w:tcPr>
          <w:p>
            <w:pPr>
              <w:spacing w:line="240" w:lineRule="auto"/>
              <w:jc w:val="center"/>
            </w:pPr>
            <w:r/>
            <w:r>
              <w:rPr>
                <w:rFonts w:ascii="Times New Roman" w:hAnsi="Times New Roman"/>
                <w:b/>
                <w:sz w:val="19"/>
              </w:rPr>
              <w:t>Description</w:t>
            </w:r>
          </w:p>
        </w:tc>
        <w:tc>
          <w:tcPr>
            <w:tcW w:type="dxa" w:w="2160"/>
            <w:shd w:val="clear" w:color="auto" w:fill="D9D9D9"/>
          </w:tcPr>
          <w:p>
            <w:pPr>
              <w:spacing w:line="240" w:lineRule="auto"/>
              <w:jc w:val="center"/>
            </w:pPr>
            <w:r/>
            <w:r>
              <w:rPr>
                <w:rFonts w:ascii="Times New Roman" w:hAnsi="Times New Roman"/>
                <w:b/>
                <w:sz w:val="19"/>
              </w:rPr>
              <w:t>Expected Result</w:t>
            </w:r>
          </w:p>
        </w:tc>
        <w:tc>
          <w:tcPr>
            <w:tcW w:type="dxa" w:w="720"/>
            <w:shd w:val="clear" w:color="auto" w:fill="D9D9D9"/>
          </w:tcPr>
          <w:p>
            <w:pPr>
              <w:spacing w:line="240" w:lineRule="auto"/>
              <w:jc w:val="center"/>
            </w:pPr>
            <w:r/>
            <w:r>
              <w:rPr>
                <w:rFonts w:ascii="Times New Roman" w:hAnsi="Times New Roman"/>
                <w:b/>
                <w:sz w:val="19"/>
              </w:rPr>
              <w:t>Status</w:t>
            </w:r>
          </w:p>
        </w:tc>
      </w:tr>
      <w:tr>
        <w:tc>
          <w:tcPr>
            <w:tcW w:type="dxa" w:w="864"/>
          </w:tcPr>
          <w:p>
            <w:pPr>
              <w:spacing w:line="240" w:lineRule="auto"/>
              <w:jc w:val="left"/>
            </w:pPr>
            <w:r/>
            <w:r>
              <w:rPr>
                <w:rFonts w:ascii="Times New Roman" w:hAnsi="Times New Roman"/>
                <w:sz w:val="19"/>
              </w:rPr>
              <w:t>UT-01</w:t>
            </w:r>
          </w:p>
        </w:tc>
        <w:tc>
          <w:tcPr>
            <w:tcW w:type="dxa" w:w="1728"/>
          </w:tcPr>
          <w:p>
            <w:pPr>
              <w:spacing w:line="240" w:lineRule="auto"/>
              <w:jc w:val="left"/>
            </w:pPr>
            <w:r/>
            <w:r>
              <w:rPr>
                <w:rFonts w:ascii="Times New Roman" w:hAnsi="Times New Roman"/>
                <w:sz w:val="19"/>
              </w:rPr>
              <w:t>Registration</w:t>
            </w:r>
          </w:p>
        </w:tc>
        <w:tc>
          <w:tcPr>
            <w:tcW w:type="dxa" w:w="3312"/>
          </w:tcPr>
          <w:p>
            <w:pPr>
              <w:spacing w:line="240" w:lineRule="auto"/>
              <w:jc w:val="left"/>
            </w:pPr>
            <w:r/>
            <w:r>
              <w:rPr>
                <w:rFonts w:ascii="Times New Roman" w:hAnsi="Times New Roman"/>
                <w:sz w:val="19"/>
              </w:rPr>
              <w:t>Register with valid data</w:t>
            </w:r>
          </w:p>
        </w:tc>
        <w:tc>
          <w:tcPr>
            <w:tcW w:type="dxa" w:w="2160"/>
          </w:tcPr>
          <w:p>
            <w:pPr>
              <w:spacing w:line="240" w:lineRule="auto"/>
              <w:jc w:val="left"/>
            </w:pPr>
            <w:r/>
            <w:r>
              <w:rPr>
                <w:rFonts w:ascii="Times New Roman" w:hAnsi="Times New Roman"/>
                <w:sz w:val="19"/>
              </w:rPr>
              <w:t>Citizen account created</w:t>
            </w:r>
          </w:p>
        </w:tc>
        <w:tc>
          <w:tcPr>
            <w:tcW w:type="dxa" w:w="720"/>
          </w:tcPr>
          <w:p>
            <w:pPr>
              <w:spacing w:line="240" w:lineRule="auto"/>
              <w:jc w:val="left"/>
            </w:pPr>
            <w:r/>
            <w:r>
              <w:rPr>
                <w:rFonts w:ascii="Times New Roman" w:hAnsi="Times New Roman"/>
                <w:sz w:val="19"/>
              </w:rPr>
              <w:t>Pass</w:t>
            </w:r>
          </w:p>
        </w:tc>
      </w:tr>
      <w:tr>
        <w:tc>
          <w:tcPr>
            <w:tcW w:type="dxa" w:w="864"/>
          </w:tcPr>
          <w:p>
            <w:pPr>
              <w:spacing w:line="240" w:lineRule="auto"/>
              <w:jc w:val="left"/>
            </w:pPr>
            <w:r/>
            <w:r>
              <w:rPr>
                <w:rFonts w:ascii="Times New Roman" w:hAnsi="Times New Roman"/>
                <w:sz w:val="19"/>
              </w:rPr>
              <w:t>UT-02</w:t>
            </w:r>
          </w:p>
        </w:tc>
        <w:tc>
          <w:tcPr>
            <w:tcW w:type="dxa" w:w="1728"/>
          </w:tcPr>
          <w:p>
            <w:pPr>
              <w:spacing w:line="240" w:lineRule="auto"/>
              <w:jc w:val="left"/>
            </w:pPr>
            <w:r/>
            <w:r>
              <w:rPr>
                <w:rFonts w:ascii="Times New Roman" w:hAnsi="Times New Roman"/>
                <w:sz w:val="19"/>
              </w:rPr>
              <w:t>Registration</w:t>
            </w:r>
          </w:p>
        </w:tc>
        <w:tc>
          <w:tcPr>
            <w:tcW w:type="dxa" w:w="3312"/>
          </w:tcPr>
          <w:p>
            <w:pPr>
              <w:spacing w:line="240" w:lineRule="auto"/>
              <w:jc w:val="left"/>
            </w:pPr>
            <w:r/>
            <w:r>
              <w:rPr>
                <w:rFonts w:ascii="Times New Roman" w:hAnsi="Times New Roman"/>
                <w:sz w:val="19"/>
              </w:rPr>
              <w:t>Register with a duplicate citizenship number</w:t>
            </w:r>
          </w:p>
        </w:tc>
        <w:tc>
          <w:tcPr>
            <w:tcW w:type="dxa" w:w="2160"/>
          </w:tcPr>
          <w:p>
            <w:pPr>
              <w:spacing w:line="240" w:lineRule="auto"/>
              <w:jc w:val="left"/>
            </w:pPr>
            <w:r/>
            <w:r>
              <w:rPr>
                <w:rFonts w:ascii="Times New Roman" w:hAnsi="Times New Roman"/>
                <w:sz w:val="19"/>
              </w:rPr>
              <w:t>400, duplicate rejected</w:t>
            </w:r>
          </w:p>
        </w:tc>
        <w:tc>
          <w:tcPr>
            <w:tcW w:type="dxa" w:w="720"/>
          </w:tcPr>
          <w:p>
            <w:pPr>
              <w:spacing w:line="240" w:lineRule="auto"/>
              <w:jc w:val="left"/>
            </w:pPr>
            <w:r/>
            <w:r>
              <w:rPr>
                <w:rFonts w:ascii="Times New Roman" w:hAnsi="Times New Roman"/>
                <w:sz w:val="19"/>
              </w:rPr>
              <w:t>Pass</w:t>
            </w:r>
          </w:p>
        </w:tc>
      </w:tr>
      <w:tr>
        <w:tc>
          <w:tcPr>
            <w:tcW w:type="dxa" w:w="864"/>
          </w:tcPr>
          <w:p>
            <w:pPr>
              <w:spacing w:line="240" w:lineRule="auto"/>
              <w:jc w:val="left"/>
            </w:pPr>
            <w:r/>
            <w:r>
              <w:rPr>
                <w:rFonts w:ascii="Times New Roman" w:hAnsi="Times New Roman"/>
                <w:sz w:val="19"/>
              </w:rPr>
              <w:t>UT-03</w:t>
            </w:r>
          </w:p>
        </w:tc>
        <w:tc>
          <w:tcPr>
            <w:tcW w:type="dxa" w:w="1728"/>
          </w:tcPr>
          <w:p>
            <w:pPr>
              <w:spacing w:line="240" w:lineRule="auto"/>
              <w:jc w:val="left"/>
            </w:pPr>
            <w:r/>
            <w:r>
              <w:rPr>
                <w:rFonts w:ascii="Times New Roman" w:hAnsi="Times New Roman"/>
                <w:sz w:val="19"/>
              </w:rPr>
              <w:t>Login</w:t>
            </w:r>
          </w:p>
        </w:tc>
        <w:tc>
          <w:tcPr>
            <w:tcW w:type="dxa" w:w="3312"/>
          </w:tcPr>
          <w:p>
            <w:pPr>
              <w:spacing w:line="240" w:lineRule="auto"/>
              <w:jc w:val="left"/>
            </w:pPr>
            <w:r/>
            <w:r>
              <w:rPr>
                <w:rFonts w:ascii="Times New Roman" w:hAnsi="Times New Roman"/>
                <w:sz w:val="19"/>
              </w:rPr>
              <w:t>Login with valid credentials</w:t>
            </w:r>
          </w:p>
        </w:tc>
        <w:tc>
          <w:tcPr>
            <w:tcW w:type="dxa" w:w="2160"/>
          </w:tcPr>
          <w:p>
            <w:pPr>
              <w:spacing w:line="240" w:lineRule="auto"/>
              <w:jc w:val="left"/>
            </w:pPr>
            <w:r/>
            <w:r>
              <w:rPr>
                <w:rFonts w:ascii="Times New Roman" w:hAnsi="Times New Roman"/>
                <w:sz w:val="19"/>
              </w:rPr>
              <w:t>JWT returned</w:t>
            </w:r>
          </w:p>
        </w:tc>
        <w:tc>
          <w:tcPr>
            <w:tcW w:type="dxa" w:w="720"/>
          </w:tcPr>
          <w:p>
            <w:pPr>
              <w:spacing w:line="240" w:lineRule="auto"/>
              <w:jc w:val="left"/>
            </w:pPr>
            <w:r/>
            <w:r>
              <w:rPr>
                <w:rFonts w:ascii="Times New Roman" w:hAnsi="Times New Roman"/>
                <w:sz w:val="19"/>
              </w:rPr>
              <w:t>Pass</w:t>
            </w:r>
          </w:p>
        </w:tc>
      </w:tr>
      <w:tr>
        <w:tc>
          <w:tcPr>
            <w:tcW w:type="dxa" w:w="864"/>
          </w:tcPr>
          <w:p>
            <w:pPr>
              <w:spacing w:line="240" w:lineRule="auto"/>
              <w:jc w:val="left"/>
            </w:pPr>
            <w:r/>
            <w:r>
              <w:rPr>
                <w:rFonts w:ascii="Times New Roman" w:hAnsi="Times New Roman"/>
                <w:sz w:val="19"/>
              </w:rPr>
              <w:t>UT-04</w:t>
            </w:r>
          </w:p>
        </w:tc>
        <w:tc>
          <w:tcPr>
            <w:tcW w:type="dxa" w:w="1728"/>
          </w:tcPr>
          <w:p>
            <w:pPr>
              <w:spacing w:line="240" w:lineRule="auto"/>
              <w:jc w:val="left"/>
            </w:pPr>
            <w:r/>
            <w:r>
              <w:rPr>
                <w:rFonts w:ascii="Times New Roman" w:hAnsi="Times New Roman"/>
                <w:sz w:val="19"/>
              </w:rPr>
              <w:t>Login</w:t>
            </w:r>
          </w:p>
        </w:tc>
        <w:tc>
          <w:tcPr>
            <w:tcW w:type="dxa" w:w="3312"/>
          </w:tcPr>
          <w:p>
            <w:pPr>
              <w:spacing w:line="240" w:lineRule="auto"/>
              <w:jc w:val="left"/>
            </w:pPr>
            <w:r/>
            <w:r>
              <w:rPr>
                <w:rFonts w:ascii="Times New Roman" w:hAnsi="Times New Roman"/>
                <w:sz w:val="19"/>
              </w:rPr>
              <w:t>Login with invalid password</w:t>
            </w:r>
          </w:p>
        </w:tc>
        <w:tc>
          <w:tcPr>
            <w:tcW w:type="dxa" w:w="2160"/>
          </w:tcPr>
          <w:p>
            <w:pPr>
              <w:spacing w:line="240" w:lineRule="auto"/>
              <w:jc w:val="left"/>
            </w:pPr>
            <w:r/>
            <w:r>
              <w:rPr>
                <w:rFonts w:ascii="Times New Roman" w:hAnsi="Times New Roman"/>
                <w:sz w:val="19"/>
              </w:rPr>
              <w:t>401 returned</w:t>
            </w:r>
          </w:p>
        </w:tc>
        <w:tc>
          <w:tcPr>
            <w:tcW w:type="dxa" w:w="720"/>
          </w:tcPr>
          <w:p>
            <w:pPr>
              <w:spacing w:line="240" w:lineRule="auto"/>
              <w:jc w:val="left"/>
            </w:pPr>
            <w:r/>
            <w:r>
              <w:rPr>
                <w:rFonts w:ascii="Times New Roman" w:hAnsi="Times New Roman"/>
                <w:sz w:val="19"/>
              </w:rPr>
              <w:t>Pass</w:t>
            </w:r>
          </w:p>
        </w:tc>
      </w:tr>
      <w:tr>
        <w:tc>
          <w:tcPr>
            <w:tcW w:type="dxa" w:w="864"/>
          </w:tcPr>
          <w:p>
            <w:pPr>
              <w:spacing w:line="240" w:lineRule="auto"/>
              <w:jc w:val="left"/>
            </w:pPr>
            <w:r/>
            <w:r>
              <w:rPr>
                <w:rFonts w:ascii="Times New Roman" w:hAnsi="Times New Roman"/>
                <w:sz w:val="19"/>
              </w:rPr>
              <w:t>UT-05</w:t>
            </w:r>
          </w:p>
        </w:tc>
        <w:tc>
          <w:tcPr>
            <w:tcW w:type="dxa" w:w="1728"/>
          </w:tcPr>
          <w:p>
            <w:pPr>
              <w:spacing w:line="240" w:lineRule="auto"/>
              <w:jc w:val="left"/>
            </w:pPr>
            <w:r/>
            <w:r>
              <w:rPr>
                <w:rFonts w:ascii="Times New Roman" w:hAnsi="Times New Roman"/>
                <w:sz w:val="19"/>
              </w:rPr>
              <w:t>Report submission</w:t>
            </w:r>
          </w:p>
        </w:tc>
        <w:tc>
          <w:tcPr>
            <w:tcW w:type="dxa" w:w="3312"/>
          </w:tcPr>
          <w:p>
            <w:pPr>
              <w:spacing w:line="240" w:lineRule="auto"/>
              <w:jc w:val="left"/>
            </w:pPr>
            <w:r/>
            <w:r>
              <w:rPr>
                <w:rFonts w:ascii="Times New Roman" w:hAnsi="Times New Roman"/>
                <w:sz w:val="19"/>
              </w:rPr>
              <w:t>Submit a report with a photo</w:t>
            </w:r>
          </w:p>
        </w:tc>
        <w:tc>
          <w:tcPr>
            <w:tcW w:type="dxa" w:w="2160"/>
          </w:tcPr>
          <w:p>
            <w:pPr>
              <w:spacing w:line="240" w:lineRule="auto"/>
              <w:jc w:val="left"/>
            </w:pPr>
            <w:r/>
            <w:r>
              <w:rPr>
                <w:rFonts w:ascii="Times New Roman" w:hAnsi="Times New Roman"/>
                <w:sz w:val="19"/>
              </w:rPr>
              <w:t>Report stored, status = submitted</w:t>
            </w:r>
          </w:p>
        </w:tc>
        <w:tc>
          <w:tcPr>
            <w:tcW w:type="dxa" w:w="720"/>
          </w:tcPr>
          <w:p>
            <w:pPr>
              <w:spacing w:line="240" w:lineRule="auto"/>
              <w:jc w:val="left"/>
            </w:pPr>
            <w:r/>
            <w:r>
              <w:rPr>
                <w:rFonts w:ascii="Times New Roman" w:hAnsi="Times New Roman"/>
                <w:sz w:val="19"/>
              </w:rPr>
              <w:t>Pass</w:t>
            </w:r>
          </w:p>
        </w:tc>
      </w:tr>
      <w:tr>
        <w:tc>
          <w:tcPr>
            <w:tcW w:type="dxa" w:w="864"/>
          </w:tcPr>
          <w:p>
            <w:pPr>
              <w:spacing w:line="240" w:lineRule="auto"/>
              <w:jc w:val="left"/>
            </w:pPr>
            <w:r/>
            <w:r>
              <w:rPr>
                <w:rFonts w:ascii="Times New Roman" w:hAnsi="Times New Roman"/>
                <w:sz w:val="19"/>
              </w:rPr>
              <w:t>UT-06</w:t>
            </w:r>
          </w:p>
        </w:tc>
        <w:tc>
          <w:tcPr>
            <w:tcW w:type="dxa" w:w="1728"/>
          </w:tcPr>
          <w:p>
            <w:pPr>
              <w:spacing w:line="240" w:lineRule="auto"/>
              <w:jc w:val="left"/>
            </w:pPr>
            <w:r/>
            <w:r>
              <w:rPr>
                <w:rFonts w:ascii="Times New Roman" w:hAnsi="Times New Roman"/>
                <w:sz w:val="19"/>
              </w:rPr>
              <w:t>Fake-report lock</w:t>
            </w:r>
          </w:p>
        </w:tc>
        <w:tc>
          <w:tcPr>
            <w:tcW w:type="dxa" w:w="3312"/>
          </w:tcPr>
          <w:p>
            <w:pPr>
              <w:spacing w:line="240" w:lineRule="auto"/>
              <w:jc w:val="left"/>
            </w:pPr>
            <w:r/>
            <w:r>
              <w:rPr>
                <w:rFonts w:ascii="Times New Roman" w:hAnsi="Times New Roman"/>
                <w:sz w:val="19"/>
              </w:rPr>
              <w:t>3rd false_report rejection within 7 days</w:t>
            </w:r>
          </w:p>
        </w:tc>
        <w:tc>
          <w:tcPr>
            <w:tcW w:type="dxa" w:w="2160"/>
          </w:tcPr>
          <w:p>
            <w:pPr>
              <w:spacing w:line="240" w:lineRule="auto"/>
              <w:jc w:val="left"/>
            </w:pPr>
            <w:r/>
            <w:r>
              <w:rPr>
                <w:rFonts w:ascii="Times New Roman" w:hAnsi="Times New Roman"/>
                <w:sz w:val="19"/>
              </w:rPr>
              <w:t>report_locked_until set</w:t>
            </w:r>
          </w:p>
        </w:tc>
        <w:tc>
          <w:tcPr>
            <w:tcW w:type="dxa" w:w="720"/>
          </w:tcPr>
          <w:p>
            <w:pPr>
              <w:spacing w:line="240" w:lineRule="auto"/>
              <w:jc w:val="left"/>
            </w:pPr>
            <w:r/>
            <w:r>
              <w:rPr>
                <w:rFonts w:ascii="Times New Roman" w:hAnsi="Times New Roman"/>
                <w:sz w:val="19"/>
              </w:rPr>
              <w:t>Pass</w:t>
            </w:r>
          </w:p>
        </w:tc>
      </w:tr>
    </w:tbl>
    <w:p>
      <w:pPr>
        <w:spacing w:after="40"/>
      </w:pPr>
    </w:p>
    <w:p>
      <w:pPr>
        <w:pStyle w:val="Heading2"/>
      </w:pPr>
      <w:r>
        <w:t>System Tests</w:t>
      </w:r>
    </w:p>
    <w:p>
      <w:bookmarkStart w:id="1037" w:name="tbl_9_2"/>
      <w:pPr>
        <w:pStyle w:val="ReportCaption"/>
        <w:spacing w:before="200"/>
      </w:pPr>
      <w:bookmarkEnd w:id="1037"/>
      <w:r>
        <w:rPr>
          <w:rFonts w:ascii="Times New Roman" w:hAnsi="Times New Roman"/>
          <w:b/>
          <w:sz w:val="24"/>
        </w:rPr>
        <w:t>Table 9.2  Summary of System Test Cases</w:t>
      </w:r>
    </w:p>
    <w:tbl>
      <w:tblPr>
        <w:tblStyle w:val="TableGrid"/>
        <w:tblW w:type="auto" w:w="0"/>
        <w:jc w:val="center"/>
        <w:tblLayout w:type="autofit"/>
        <w:tblLook w:firstColumn="1" w:firstRow="1" w:lastColumn="0" w:lastRow="0" w:noHBand="0" w:noVBand="1" w:val="04A0"/>
      </w:tblPr>
      <w:tblGrid>
        <w:gridCol w:w="2166"/>
        <w:gridCol w:w="2166"/>
        <w:gridCol w:w="2166"/>
        <w:gridCol w:w="2166"/>
      </w:tblGrid>
      <w:tr>
        <w:tc>
          <w:tcPr>
            <w:tcW w:type="dxa" w:w="864"/>
            <w:shd w:val="clear" w:color="auto" w:fill="D9D9D9"/>
          </w:tcPr>
          <w:p>
            <w:pPr>
              <w:spacing w:line="240" w:lineRule="auto"/>
              <w:jc w:val="center"/>
            </w:pPr>
            <w:r/>
            <w:r>
              <w:rPr>
                <w:rFonts w:ascii="Times New Roman" w:hAnsi="Times New Roman"/>
                <w:b/>
                <w:sz w:val="19"/>
              </w:rPr>
              <w:t>Test ID</w:t>
            </w:r>
          </w:p>
        </w:tc>
        <w:tc>
          <w:tcPr>
            <w:tcW w:type="dxa" w:w="2880"/>
            <w:shd w:val="clear" w:color="auto" w:fill="D9D9D9"/>
          </w:tcPr>
          <w:p>
            <w:pPr>
              <w:spacing w:line="240" w:lineRule="auto"/>
              <w:jc w:val="center"/>
            </w:pPr>
            <w:r/>
            <w:r>
              <w:rPr>
                <w:rFonts w:ascii="Times New Roman" w:hAnsi="Times New Roman"/>
                <w:b/>
                <w:sz w:val="19"/>
              </w:rPr>
              <w:t>Feature</w:t>
            </w:r>
          </w:p>
        </w:tc>
        <w:tc>
          <w:tcPr>
            <w:tcW w:type="dxa" w:w="4320"/>
            <w:shd w:val="clear" w:color="auto" w:fill="D9D9D9"/>
          </w:tcPr>
          <w:p>
            <w:pPr>
              <w:spacing w:line="240" w:lineRule="auto"/>
              <w:jc w:val="center"/>
            </w:pPr>
            <w:r/>
            <w:r>
              <w:rPr>
                <w:rFonts w:ascii="Times New Roman" w:hAnsi="Times New Roman"/>
                <w:b/>
                <w:sz w:val="19"/>
              </w:rPr>
              <w:t>Expected Result</w:t>
            </w:r>
          </w:p>
        </w:tc>
        <w:tc>
          <w:tcPr>
            <w:tcW w:type="dxa" w:w="720"/>
            <w:shd w:val="clear" w:color="auto" w:fill="D9D9D9"/>
          </w:tcPr>
          <w:p>
            <w:pPr>
              <w:spacing w:line="240" w:lineRule="auto"/>
              <w:jc w:val="center"/>
            </w:pPr>
            <w:r/>
            <w:r>
              <w:rPr>
                <w:rFonts w:ascii="Times New Roman" w:hAnsi="Times New Roman"/>
                <w:b/>
                <w:sz w:val="19"/>
              </w:rPr>
              <w:t>Status</w:t>
            </w:r>
          </w:p>
        </w:tc>
      </w:tr>
      <w:tr>
        <w:tc>
          <w:tcPr>
            <w:tcW w:type="dxa" w:w="864"/>
          </w:tcPr>
          <w:p>
            <w:pPr>
              <w:spacing w:line="240" w:lineRule="auto"/>
              <w:jc w:val="left"/>
            </w:pPr>
            <w:r/>
            <w:r>
              <w:rPr>
                <w:rFonts w:ascii="Times New Roman" w:hAnsi="Times New Roman"/>
                <w:sz w:val="19"/>
              </w:rPr>
              <w:t>ST-01</w:t>
            </w:r>
          </w:p>
        </w:tc>
        <w:tc>
          <w:tcPr>
            <w:tcW w:type="dxa" w:w="2880"/>
          </w:tcPr>
          <w:p>
            <w:pPr>
              <w:spacing w:line="240" w:lineRule="auto"/>
              <w:jc w:val="left"/>
            </w:pPr>
            <w:r/>
            <w:r>
              <w:rPr>
                <w:rFonts w:ascii="Times New Roman" w:hAnsi="Times New Roman"/>
                <w:sz w:val="19"/>
              </w:rPr>
              <w:t>Citizen registration &amp; login</w:t>
            </w:r>
          </w:p>
        </w:tc>
        <w:tc>
          <w:tcPr>
            <w:tcW w:type="dxa" w:w="4320"/>
          </w:tcPr>
          <w:p>
            <w:pPr>
              <w:spacing w:line="240" w:lineRule="auto"/>
              <w:jc w:val="left"/>
            </w:pPr>
            <w:r/>
            <w:r>
              <w:rPr>
                <w:rFonts w:ascii="Times New Roman" w:hAnsi="Times New Roman"/>
                <w:sz w:val="19"/>
              </w:rPr>
              <w:t>Account created, JWT-based session established</w:t>
            </w:r>
          </w:p>
        </w:tc>
        <w:tc>
          <w:tcPr>
            <w:tcW w:type="dxa" w:w="720"/>
          </w:tcPr>
          <w:p>
            <w:pPr>
              <w:spacing w:line="240" w:lineRule="auto"/>
              <w:jc w:val="left"/>
            </w:pPr>
            <w:r/>
            <w:r>
              <w:rPr>
                <w:rFonts w:ascii="Times New Roman" w:hAnsi="Times New Roman"/>
                <w:sz w:val="19"/>
              </w:rPr>
              <w:t>Pass</w:t>
            </w:r>
          </w:p>
        </w:tc>
      </w:tr>
      <w:tr>
        <w:tc>
          <w:tcPr>
            <w:tcW w:type="dxa" w:w="864"/>
          </w:tcPr>
          <w:p>
            <w:pPr>
              <w:spacing w:line="240" w:lineRule="auto"/>
              <w:jc w:val="left"/>
            </w:pPr>
            <w:r/>
            <w:r>
              <w:rPr>
                <w:rFonts w:ascii="Times New Roman" w:hAnsi="Times New Roman"/>
                <w:sz w:val="19"/>
              </w:rPr>
              <w:t>ST-02</w:t>
            </w:r>
          </w:p>
        </w:tc>
        <w:tc>
          <w:tcPr>
            <w:tcW w:type="dxa" w:w="2880"/>
          </w:tcPr>
          <w:p>
            <w:pPr>
              <w:spacing w:line="240" w:lineRule="auto"/>
              <w:jc w:val="left"/>
            </w:pPr>
            <w:r/>
            <w:r>
              <w:rPr>
                <w:rFonts w:ascii="Times New Roman" w:hAnsi="Times New Roman"/>
                <w:sz w:val="19"/>
              </w:rPr>
              <w:t>Report submission &amp; routing</w:t>
            </w:r>
          </w:p>
        </w:tc>
        <w:tc>
          <w:tcPr>
            <w:tcW w:type="dxa" w:w="4320"/>
          </w:tcPr>
          <w:p>
            <w:pPr>
              <w:spacing w:line="240" w:lineRule="auto"/>
              <w:jc w:val="left"/>
            </w:pPr>
            <w:r/>
            <w:r>
              <w:rPr>
                <w:rFonts w:ascii="Times New Roman" w:hAnsi="Times New Roman"/>
                <w:sz w:val="19"/>
              </w:rPr>
              <w:t>Report visible only to the matching category+ward Staff</w:t>
            </w:r>
          </w:p>
        </w:tc>
        <w:tc>
          <w:tcPr>
            <w:tcW w:type="dxa" w:w="720"/>
          </w:tcPr>
          <w:p>
            <w:pPr>
              <w:spacing w:line="240" w:lineRule="auto"/>
              <w:jc w:val="left"/>
            </w:pPr>
            <w:r/>
            <w:r>
              <w:rPr>
                <w:rFonts w:ascii="Times New Roman" w:hAnsi="Times New Roman"/>
                <w:sz w:val="19"/>
              </w:rPr>
              <w:t>Pass</w:t>
            </w:r>
          </w:p>
        </w:tc>
      </w:tr>
      <w:tr>
        <w:tc>
          <w:tcPr>
            <w:tcW w:type="dxa" w:w="864"/>
          </w:tcPr>
          <w:p>
            <w:pPr>
              <w:spacing w:line="240" w:lineRule="auto"/>
              <w:jc w:val="left"/>
            </w:pPr>
            <w:r/>
            <w:r>
              <w:rPr>
                <w:rFonts w:ascii="Times New Roman" w:hAnsi="Times New Roman"/>
                <w:sz w:val="19"/>
              </w:rPr>
              <w:t>ST-03</w:t>
            </w:r>
          </w:p>
        </w:tc>
        <w:tc>
          <w:tcPr>
            <w:tcW w:type="dxa" w:w="2880"/>
          </w:tcPr>
          <w:p>
            <w:pPr>
              <w:spacing w:line="240" w:lineRule="auto"/>
              <w:jc w:val="left"/>
            </w:pPr>
            <w:r/>
            <w:r>
              <w:rPr>
                <w:rFonts w:ascii="Times New Roman" w:hAnsi="Times New Roman"/>
                <w:sz w:val="19"/>
              </w:rPr>
              <w:t>Staff review actions</w:t>
            </w:r>
          </w:p>
        </w:tc>
        <w:tc>
          <w:tcPr>
            <w:tcW w:type="dxa" w:w="4320"/>
          </w:tcPr>
          <w:p>
            <w:pPr>
              <w:spacing w:line="240" w:lineRule="auto"/>
              <w:jc w:val="left"/>
            </w:pPr>
            <w:r/>
            <w:r>
              <w:rPr>
                <w:rFonts w:ascii="Times New Roman" w:hAnsi="Times New Roman"/>
                <w:sz w:val="19"/>
              </w:rPr>
              <w:t>Verify/reject/progress/complete each write one status_log row</w:t>
            </w:r>
          </w:p>
        </w:tc>
        <w:tc>
          <w:tcPr>
            <w:tcW w:type="dxa" w:w="720"/>
          </w:tcPr>
          <w:p>
            <w:pPr>
              <w:spacing w:line="240" w:lineRule="auto"/>
              <w:jc w:val="left"/>
            </w:pPr>
            <w:r/>
            <w:r>
              <w:rPr>
                <w:rFonts w:ascii="Times New Roman" w:hAnsi="Times New Roman"/>
                <w:sz w:val="19"/>
              </w:rPr>
              <w:t>Pass</w:t>
            </w:r>
          </w:p>
        </w:tc>
      </w:tr>
      <w:tr>
        <w:tc>
          <w:tcPr>
            <w:tcW w:type="dxa" w:w="864"/>
          </w:tcPr>
          <w:p>
            <w:pPr>
              <w:spacing w:line="240" w:lineRule="auto"/>
              <w:jc w:val="left"/>
            </w:pPr>
            <w:r/>
            <w:r>
              <w:rPr>
                <w:rFonts w:ascii="Times New Roman" w:hAnsi="Times New Roman"/>
                <w:sz w:val="19"/>
              </w:rPr>
              <w:t>ST-04</w:t>
            </w:r>
          </w:p>
        </w:tc>
        <w:tc>
          <w:tcPr>
            <w:tcW w:type="dxa" w:w="2880"/>
          </w:tcPr>
          <w:p>
            <w:pPr>
              <w:spacing w:line="240" w:lineRule="auto"/>
              <w:jc w:val="left"/>
            </w:pPr>
            <w:r/>
            <w:r>
              <w:rPr>
                <w:rFonts w:ascii="Times New Roman" w:hAnsi="Times New Roman"/>
                <w:sz w:val="19"/>
              </w:rPr>
              <w:t>Admin account management</w:t>
            </w:r>
          </w:p>
        </w:tc>
        <w:tc>
          <w:tcPr>
            <w:tcW w:type="dxa" w:w="4320"/>
          </w:tcPr>
          <w:p>
            <w:pPr>
              <w:spacing w:line="240" w:lineRule="auto"/>
              <w:jc w:val="left"/>
            </w:pPr>
            <w:r/>
            <w:r>
              <w:rPr>
                <w:rFonts w:ascii="Times New Roman" w:hAnsi="Times New Roman"/>
                <w:sz w:val="19"/>
              </w:rPr>
              <w:t>Admin can create/disable/enable Staff and Citizen accounts</w:t>
            </w:r>
          </w:p>
        </w:tc>
        <w:tc>
          <w:tcPr>
            <w:tcW w:type="dxa" w:w="720"/>
          </w:tcPr>
          <w:p>
            <w:pPr>
              <w:spacing w:line="240" w:lineRule="auto"/>
              <w:jc w:val="left"/>
            </w:pPr>
            <w:r/>
            <w:r>
              <w:rPr>
                <w:rFonts w:ascii="Times New Roman" w:hAnsi="Times New Roman"/>
                <w:sz w:val="19"/>
              </w:rPr>
              <w:t>Pass</w:t>
            </w:r>
          </w:p>
        </w:tc>
      </w:tr>
      <w:tr>
        <w:tc>
          <w:tcPr>
            <w:tcW w:type="dxa" w:w="864"/>
          </w:tcPr>
          <w:p>
            <w:pPr>
              <w:spacing w:line="240" w:lineRule="auto"/>
              <w:jc w:val="left"/>
            </w:pPr>
            <w:r/>
            <w:r>
              <w:rPr>
                <w:rFonts w:ascii="Times New Roman" w:hAnsi="Times New Roman"/>
                <w:sz w:val="19"/>
              </w:rPr>
              <w:t>ST-05</w:t>
            </w:r>
          </w:p>
        </w:tc>
        <w:tc>
          <w:tcPr>
            <w:tcW w:type="dxa" w:w="2880"/>
          </w:tcPr>
          <w:p>
            <w:pPr>
              <w:spacing w:line="240" w:lineRule="auto"/>
              <w:jc w:val="left"/>
            </w:pPr>
            <w:r/>
            <w:r>
              <w:rPr>
                <w:rFonts w:ascii="Times New Roman" w:hAnsi="Times New Roman"/>
                <w:sz w:val="19"/>
              </w:rPr>
              <w:t>Message thread</w:t>
            </w:r>
          </w:p>
        </w:tc>
        <w:tc>
          <w:tcPr>
            <w:tcW w:type="dxa" w:w="4320"/>
          </w:tcPr>
          <w:p>
            <w:pPr>
              <w:spacing w:line="240" w:lineRule="auto"/>
              <w:jc w:val="left"/>
            </w:pPr>
            <w:r/>
            <w:r>
              <w:rPr>
                <w:rFonts w:ascii="Times New Roman" w:hAnsi="Times New Roman"/>
                <w:sz w:val="19"/>
              </w:rPr>
              <w:t>Only the reporting citizen and assigned Staff can read/post</w:t>
            </w:r>
          </w:p>
        </w:tc>
        <w:tc>
          <w:tcPr>
            <w:tcW w:type="dxa" w:w="720"/>
          </w:tcPr>
          <w:p>
            <w:pPr>
              <w:spacing w:line="240" w:lineRule="auto"/>
              <w:jc w:val="left"/>
            </w:pPr>
            <w:r/>
            <w:r>
              <w:rPr>
                <w:rFonts w:ascii="Times New Roman" w:hAnsi="Times New Roman"/>
                <w:sz w:val="19"/>
              </w:rPr>
              <w:t>Pass</w:t>
            </w:r>
          </w:p>
        </w:tc>
      </w:tr>
    </w:tbl>
    <w:p>
      <w:pPr>
        <w:spacing w:after="40"/>
      </w:pPr>
    </w:p>
    <w:p>
      <w:pPr>
        <w:pStyle w:val="Heading2"/>
      </w:pPr>
      <w:r>
        <w:t>End-to-End Workflow Test Results</w:t>
      </w:r>
    </w:p>
    <w:p>
      <w:bookmarkStart w:id="1038" w:name="tbl_9_3"/>
      <w:pPr>
        <w:pStyle w:val="ReportCaption"/>
        <w:spacing w:before="200"/>
      </w:pPr>
      <w:bookmarkEnd w:id="1038"/>
      <w:r>
        <w:rPr>
          <w:rFonts w:ascii="Times New Roman" w:hAnsi="Times New Roman"/>
          <w:b/>
          <w:sz w:val="24"/>
        </w:rPr>
        <w:t>Table 9.3  End-to-End Workflow Test Results</w:t>
      </w:r>
    </w:p>
    <w:tbl>
      <w:tblPr>
        <w:tblStyle w:val="TableGrid"/>
        <w:tblW w:type="auto" w:w="0"/>
        <w:jc w:val="center"/>
        <w:tblLayout w:type="autofit"/>
        <w:tblLook w:firstColumn="1" w:firstRow="1" w:lastColumn="0" w:lastRow="0" w:noHBand="0" w:noVBand="1" w:val="04A0"/>
      </w:tblPr>
      <w:tblGrid>
        <w:gridCol w:w="2166"/>
        <w:gridCol w:w="2166"/>
        <w:gridCol w:w="2166"/>
        <w:gridCol w:w="2166"/>
      </w:tblGrid>
      <w:tr>
        <w:tc>
          <w:tcPr>
            <w:tcW w:type="dxa" w:w="720"/>
            <w:shd w:val="clear" w:color="auto" w:fill="D9D9D9"/>
          </w:tcPr>
          <w:p>
            <w:pPr>
              <w:spacing w:line="240" w:lineRule="auto"/>
              <w:jc w:val="center"/>
            </w:pPr>
            <w:r/>
            <w:r>
              <w:rPr>
                <w:rFonts w:ascii="Times New Roman" w:hAnsi="Times New Roman"/>
                <w:b/>
                <w:sz w:val="19"/>
              </w:rPr>
              <w:t>Step</w:t>
            </w:r>
          </w:p>
        </w:tc>
        <w:tc>
          <w:tcPr>
            <w:tcW w:type="dxa" w:w="3744"/>
            <w:shd w:val="clear" w:color="auto" w:fill="D9D9D9"/>
          </w:tcPr>
          <w:p>
            <w:pPr>
              <w:spacing w:line="240" w:lineRule="auto"/>
              <w:jc w:val="center"/>
            </w:pPr>
            <w:r/>
            <w:r>
              <w:rPr>
                <w:rFonts w:ascii="Times New Roman" w:hAnsi="Times New Roman"/>
                <w:b/>
                <w:sz w:val="19"/>
              </w:rPr>
              <w:t>Action</w:t>
            </w:r>
          </w:p>
        </w:tc>
        <w:tc>
          <w:tcPr>
            <w:tcW w:type="dxa" w:w="3456"/>
            <w:shd w:val="clear" w:color="auto" w:fill="D9D9D9"/>
          </w:tcPr>
          <w:p>
            <w:pPr>
              <w:spacing w:line="240" w:lineRule="auto"/>
              <w:jc w:val="center"/>
            </w:pPr>
            <w:r/>
            <w:r>
              <w:rPr>
                <w:rFonts w:ascii="Times New Roman" w:hAnsi="Times New Roman"/>
                <w:b/>
                <w:sz w:val="19"/>
              </w:rPr>
              <w:t>Expected Result</w:t>
            </w:r>
          </w:p>
        </w:tc>
        <w:tc>
          <w:tcPr>
            <w:tcW w:type="dxa" w:w="864"/>
            <w:shd w:val="clear" w:color="auto" w:fill="D9D9D9"/>
          </w:tcPr>
          <w:p>
            <w:pPr>
              <w:spacing w:line="240" w:lineRule="auto"/>
              <w:jc w:val="center"/>
            </w:pPr>
            <w:r/>
            <w:r>
              <w:rPr>
                <w:rFonts w:ascii="Times New Roman" w:hAnsi="Times New Roman"/>
                <w:b/>
                <w:sz w:val="19"/>
              </w:rPr>
              <w:t>Status</w:t>
            </w:r>
          </w:p>
        </w:tc>
      </w:tr>
      <w:tr>
        <w:tc>
          <w:tcPr>
            <w:tcW w:type="dxa" w:w="720"/>
          </w:tcPr>
          <w:p>
            <w:pPr>
              <w:spacing w:line="240" w:lineRule="auto"/>
              <w:jc w:val="left"/>
            </w:pPr>
            <w:r/>
            <w:r>
              <w:rPr>
                <w:rFonts w:ascii="Times New Roman" w:hAnsi="Times New Roman"/>
                <w:sz w:val="19"/>
              </w:rPr>
              <w:t>1</w:t>
            </w:r>
          </w:p>
        </w:tc>
        <w:tc>
          <w:tcPr>
            <w:tcW w:type="dxa" w:w="3744"/>
          </w:tcPr>
          <w:p>
            <w:pPr>
              <w:spacing w:line="240" w:lineRule="auto"/>
              <w:jc w:val="left"/>
            </w:pPr>
            <w:r/>
            <w:r>
              <w:rPr>
                <w:rFonts w:ascii="Times New Roman" w:hAnsi="Times New Roman"/>
                <w:sz w:val="19"/>
              </w:rPr>
              <w:t>Citizen registers and logs in</w:t>
            </w:r>
          </w:p>
        </w:tc>
        <w:tc>
          <w:tcPr>
            <w:tcW w:type="dxa" w:w="3456"/>
          </w:tcPr>
          <w:p>
            <w:pPr>
              <w:spacing w:line="240" w:lineRule="auto"/>
              <w:jc w:val="left"/>
            </w:pPr>
            <w:r/>
            <w:r>
              <w:rPr>
                <w:rFonts w:ascii="Times New Roman" w:hAnsi="Times New Roman"/>
                <w:sz w:val="19"/>
              </w:rPr>
              <w:t>Account created; JWT issued</w:t>
            </w:r>
          </w:p>
        </w:tc>
        <w:tc>
          <w:tcPr>
            <w:tcW w:type="dxa" w:w="864"/>
          </w:tcPr>
          <w:p>
            <w:pPr>
              <w:spacing w:line="240" w:lineRule="auto"/>
              <w:jc w:val="left"/>
            </w:pPr>
            <w:r/>
            <w:r>
              <w:rPr>
                <w:rFonts w:ascii="Times New Roman" w:hAnsi="Times New Roman"/>
                <w:sz w:val="19"/>
              </w:rPr>
              <w:t>Pass</w:t>
            </w:r>
          </w:p>
        </w:tc>
      </w:tr>
      <w:tr>
        <w:tc>
          <w:tcPr>
            <w:tcW w:type="dxa" w:w="720"/>
          </w:tcPr>
          <w:p>
            <w:pPr>
              <w:spacing w:line="240" w:lineRule="auto"/>
              <w:jc w:val="left"/>
            </w:pPr>
            <w:r/>
            <w:r>
              <w:rPr>
                <w:rFonts w:ascii="Times New Roman" w:hAnsi="Times New Roman"/>
                <w:sz w:val="19"/>
              </w:rPr>
              <w:t>2</w:t>
            </w:r>
          </w:p>
        </w:tc>
        <w:tc>
          <w:tcPr>
            <w:tcW w:type="dxa" w:w="3744"/>
          </w:tcPr>
          <w:p>
            <w:pPr>
              <w:spacing w:line="240" w:lineRule="auto"/>
              <w:jc w:val="left"/>
            </w:pPr>
            <w:r/>
            <w:r>
              <w:rPr>
                <w:rFonts w:ascii="Times New Roman" w:hAnsi="Times New Roman"/>
                <w:sz w:val="19"/>
              </w:rPr>
              <w:t>Citizen submits a report (category=road, ward=6)</w:t>
            </w:r>
          </w:p>
        </w:tc>
        <w:tc>
          <w:tcPr>
            <w:tcW w:type="dxa" w:w="3456"/>
          </w:tcPr>
          <w:p>
            <w:pPr>
              <w:spacing w:line="240" w:lineRule="auto"/>
              <w:jc w:val="left"/>
            </w:pPr>
            <w:r/>
            <w:r>
              <w:rPr>
                <w:rFonts w:ascii="Times New Roman" w:hAnsi="Times New Roman"/>
                <w:sz w:val="19"/>
              </w:rPr>
              <w:t>Report stored, status=submitted</w:t>
            </w:r>
          </w:p>
        </w:tc>
        <w:tc>
          <w:tcPr>
            <w:tcW w:type="dxa" w:w="864"/>
          </w:tcPr>
          <w:p>
            <w:pPr>
              <w:spacing w:line="240" w:lineRule="auto"/>
              <w:jc w:val="left"/>
            </w:pPr>
            <w:r/>
            <w:r>
              <w:rPr>
                <w:rFonts w:ascii="Times New Roman" w:hAnsi="Times New Roman"/>
                <w:sz w:val="19"/>
              </w:rPr>
              <w:t>Pass</w:t>
            </w:r>
          </w:p>
        </w:tc>
      </w:tr>
      <w:tr>
        <w:tc>
          <w:tcPr>
            <w:tcW w:type="dxa" w:w="720"/>
          </w:tcPr>
          <w:p>
            <w:pPr>
              <w:spacing w:line="240" w:lineRule="auto"/>
              <w:jc w:val="left"/>
            </w:pPr>
            <w:r/>
            <w:r>
              <w:rPr>
                <w:rFonts w:ascii="Times New Roman" w:hAnsi="Times New Roman"/>
                <w:sz w:val="19"/>
              </w:rPr>
              <w:t>3</w:t>
            </w:r>
          </w:p>
        </w:tc>
        <w:tc>
          <w:tcPr>
            <w:tcW w:type="dxa" w:w="3744"/>
          </w:tcPr>
          <w:p>
            <w:pPr>
              <w:spacing w:line="240" w:lineRule="auto"/>
              <w:jc w:val="left"/>
            </w:pPr>
            <w:r/>
            <w:r>
              <w:rPr>
                <w:rFonts w:ascii="Times New Roman" w:hAnsi="Times New Roman"/>
                <w:sz w:val="19"/>
              </w:rPr>
              <w:t>Matching Staff logs in and opens their queue</w:t>
            </w:r>
          </w:p>
        </w:tc>
        <w:tc>
          <w:tcPr>
            <w:tcW w:type="dxa" w:w="3456"/>
          </w:tcPr>
          <w:p>
            <w:pPr>
              <w:spacing w:line="240" w:lineRule="auto"/>
              <w:jc w:val="left"/>
            </w:pPr>
            <w:r/>
            <w:r>
              <w:rPr>
                <w:rFonts w:ascii="Times New Roman" w:hAnsi="Times New Roman"/>
                <w:sz w:val="19"/>
              </w:rPr>
              <w:t>Report appears in the Staff's own list</w:t>
            </w:r>
          </w:p>
        </w:tc>
        <w:tc>
          <w:tcPr>
            <w:tcW w:type="dxa" w:w="864"/>
          </w:tcPr>
          <w:p>
            <w:pPr>
              <w:spacing w:line="240" w:lineRule="auto"/>
              <w:jc w:val="left"/>
            </w:pPr>
            <w:r/>
            <w:r>
              <w:rPr>
                <w:rFonts w:ascii="Times New Roman" w:hAnsi="Times New Roman"/>
                <w:sz w:val="19"/>
              </w:rPr>
              <w:t>Pass</w:t>
            </w:r>
          </w:p>
        </w:tc>
      </w:tr>
      <w:tr>
        <w:tc>
          <w:tcPr>
            <w:tcW w:type="dxa" w:w="720"/>
          </w:tcPr>
          <w:p>
            <w:pPr>
              <w:spacing w:line="240" w:lineRule="auto"/>
              <w:jc w:val="left"/>
            </w:pPr>
            <w:r/>
            <w:r>
              <w:rPr>
                <w:rFonts w:ascii="Times New Roman" w:hAnsi="Times New Roman"/>
                <w:sz w:val="19"/>
              </w:rPr>
              <w:t>4</w:t>
            </w:r>
          </w:p>
        </w:tc>
        <w:tc>
          <w:tcPr>
            <w:tcW w:type="dxa" w:w="3744"/>
          </w:tcPr>
          <w:p>
            <w:pPr>
              <w:spacing w:line="240" w:lineRule="auto"/>
              <w:jc w:val="left"/>
            </w:pPr>
            <w:r/>
            <w:r>
              <w:rPr>
                <w:rFonts w:ascii="Times New Roman" w:hAnsi="Times New Roman"/>
                <w:sz w:val="19"/>
              </w:rPr>
              <w:t>Staff verifies the report</w:t>
            </w:r>
          </w:p>
        </w:tc>
        <w:tc>
          <w:tcPr>
            <w:tcW w:type="dxa" w:w="3456"/>
          </w:tcPr>
          <w:p>
            <w:pPr>
              <w:spacing w:line="240" w:lineRule="auto"/>
              <w:jc w:val="left"/>
            </w:pPr>
            <w:r/>
            <w:r>
              <w:rPr>
                <w:rFonts w:ascii="Times New Roman" w:hAnsi="Times New Roman"/>
                <w:sz w:val="19"/>
              </w:rPr>
              <w:t>Status → verified, status_log written</w:t>
            </w:r>
          </w:p>
        </w:tc>
        <w:tc>
          <w:tcPr>
            <w:tcW w:type="dxa" w:w="864"/>
          </w:tcPr>
          <w:p>
            <w:pPr>
              <w:spacing w:line="240" w:lineRule="auto"/>
              <w:jc w:val="left"/>
            </w:pPr>
            <w:r/>
            <w:r>
              <w:rPr>
                <w:rFonts w:ascii="Times New Roman" w:hAnsi="Times New Roman"/>
                <w:sz w:val="19"/>
              </w:rPr>
              <w:t>Pass</w:t>
            </w:r>
          </w:p>
        </w:tc>
      </w:tr>
      <w:tr>
        <w:tc>
          <w:tcPr>
            <w:tcW w:type="dxa" w:w="720"/>
          </w:tcPr>
          <w:p>
            <w:pPr>
              <w:spacing w:line="240" w:lineRule="auto"/>
              <w:jc w:val="left"/>
            </w:pPr>
            <w:r/>
            <w:r>
              <w:rPr>
                <w:rFonts w:ascii="Times New Roman" w:hAnsi="Times New Roman"/>
                <w:sz w:val="19"/>
              </w:rPr>
              <w:t>5</w:t>
            </w:r>
          </w:p>
        </w:tc>
        <w:tc>
          <w:tcPr>
            <w:tcW w:type="dxa" w:w="3744"/>
          </w:tcPr>
          <w:p>
            <w:pPr>
              <w:spacing w:line="240" w:lineRule="auto"/>
              <w:jc w:val="left"/>
            </w:pPr>
            <w:r/>
            <w:r>
              <w:rPr>
                <w:rFonts w:ascii="Times New Roman" w:hAnsi="Times New Roman"/>
                <w:sz w:val="19"/>
              </w:rPr>
              <w:t>Staff sets progress with an expected completion date</w:t>
            </w:r>
          </w:p>
        </w:tc>
        <w:tc>
          <w:tcPr>
            <w:tcW w:type="dxa" w:w="3456"/>
          </w:tcPr>
          <w:p>
            <w:pPr>
              <w:spacing w:line="240" w:lineRule="auto"/>
              <w:jc w:val="left"/>
            </w:pPr>
            <w:r/>
            <w:r>
              <w:rPr>
                <w:rFonts w:ascii="Times New Roman" w:hAnsi="Times New Roman"/>
                <w:sz w:val="19"/>
              </w:rPr>
              <w:t>Status → in_progress</w:t>
            </w:r>
          </w:p>
        </w:tc>
        <w:tc>
          <w:tcPr>
            <w:tcW w:type="dxa" w:w="864"/>
          </w:tcPr>
          <w:p>
            <w:pPr>
              <w:spacing w:line="240" w:lineRule="auto"/>
              <w:jc w:val="left"/>
            </w:pPr>
            <w:r/>
            <w:r>
              <w:rPr>
                <w:rFonts w:ascii="Times New Roman" w:hAnsi="Times New Roman"/>
                <w:sz w:val="19"/>
              </w:rPr>
              <w:t>Pass</w:t>
            </w:r>
          </w:p>
        </w:tc>
      </w:tr>
      <w:tr>
        <w:tc>
          <w:tcPr>
            <w:tcW w:type="dxa" w:w="720"/>
          </w:tcPr>
          <w:p>
            <w:pPr>
              <w:spacing w:line="240" w:lineRule="auto"/>
              <w:jc w:val="left"/>
            </w:pPr>
            <w:r/>
            <w:r>
              <w:rPr>
                <w:rFonts w:ascii="Times New Roman" w:hAnsi="Times New Roman"/>
                <w:sz w:val="19"/>
              </w:rPr>
              <w:t>6</w:t>
            </w:r>
          </w:p>
        </w:tc>
        <w:tc>
          <w:tcPr>
            <w:tcW w:type="dxa" w:w="3744"/>
          </w:tcPr>
          <w:p>
            <w:pPr>
              <w:spacing w:line="240" w:lineRule="auto"/>
              <w:jc w:val="left"/>
            </w:pPr>
            <w:r/>
            <w:r>
              <w:rPr>
                <w:rFonts w:ascii="Times New Roman" w:hAnsi="Times New Roman"/>
                <w:sz w:val="19"/>
              </w:rPr>
              <w:t>Staff marks the report completed</w:t>
            </w:r>
          </w:p>
        </w:tc>
        <w:tc>
          <w:tcPr>
            <w:tcW w:type="dxa" w:w="3456"/>
          </w:tcPr>
          <w:p>
            <w:pPr>
              <w:spacing w:line="240" w:lineRule="auto"/>
              <w:jc w:val="left"/>
            </w:pPr>
            <w:r/>
            <w:r>
              <w:rPr>
                <w:rFonts w:ascii="Times New Roman" w:hAnsi="Times New Roman"/>
                <w:sz w:val="19"/>
              </w:rPr>
              <w:t>Status → completed, status_log written</w:t>
            </w:r>
          </w:p>
        </w:tc>
        <w:tc>
          <w:tcPr>
            <w:tcW w:type="dxa" w:w="864"/>
          </w:tcPr>
          <w:p>
            <w:pPr>
              <w:spacing w:line="240" w:lineRule="auto"/>
              <w:jc w:val="left"/>
            </w:pPr>
            <w:r/>
            <w:r>
              <w:rPr>
                <w:rFonts w:ascii="Times New Roman" w:hAnsi="Times New Roman"/>
                <w:sz w:val="19"/>
              </w:rPr>
              <w:t>Pass</w:t>
            </w:r>
          </w:p>
        </w:tc>
      </w:tr>
      <w:tr>
        <w:tc>
          <w:tcPr>
            <w:tcW w:type="dxa" w:w="720"/>
          </w:tcPr>
          <w:p>
            <w:pPr>
              <w:spacing w:line="240" w:lineRule="auto"/>
              <w:jc w:val="left"/>
            </w:pPr>
            <w:r/>
            <w:r>
              <w:rPr>
                <w:rFonts w:ascii="Times New Roman" w:hAnsi="Times New Roman"/>
                <w:sz w:val="19"/>
              </w:rPr>
              <w:t>7</w:t>
            </w:r>
          </w:p>
        </w:tc>
        <w:tc>
          <w:tcPr>
            <w:tcW w:type="dxa" w:w="3744"/>
          </w:tcPr>
          <w:p>
            <w:pPr>
              <w:spacing w:line="240" w:lineRule="auto"/>
              <w:jc w:val="left"/>
            </w:pPr>
            <w:r/>
            <w:r>
              <w:rPr>
                <w:rFonts w:ascii="Times New Roman" w:hAnsi="Times New Roman"/>
                <w:sz w:val="19"/>
              </w:rPr>
              <w:t>Citizen checks “My Reports”</w:t>
            </w:r>
          </w:p>
        </w:tc>
        <w:tc>
          <w:tcPr>
            <w:tcW w:type="dxa" w:w="3456"/>
          </w:tcPr>
          <w:p>
            <w:pPr>
              <w:spacing w:line="240" w:lineRule="auto"/>
              <w:jc w:val="left"/>
            </w:pPr>
            <w:r/>
            <w:r>
              <w:rPr>
                <w:rFonts w:ascii="Times New Roman" w:hAnsi="Times New Roman"/>
                <w:sz w:val="19"/>
              </w:rPr>
              <w:t>Live “completed” status displayed</w:t>
            </w:r>
          </w:p>
        </w:tc>
        <w:tc>
          <w:tcPr>
            <w:tcW w:type="dxa" w:w="864"/>
          </w:tcPr>
          <w:p>
            <w:pPr>
              <w:spacing w:line="240" w:lineRule="auto"/>
              <w:jc w:val="left"/>
            </w:pPr>
            <w:r/>
            <w:r>
              <w:rPr>
                <w:rFonts w:ascii="Times New Roman" w:hAnsi="Times New Roman"/>
                <w:sz w:val="19"/>
              </w:rPr>
              <w:t>Pass</w:t>
            </w:r>
          </w:p>
        </w:tc>
      </w:tr>
    </w:tbl>
    <w:p>
      <w:pPr>
        <w:spacing w:after="40"/>
      </w:pPr>
    </w:p>
    <w:p>
      <w:pPr>
        <w:pStyle w:val="Heading2"/>
      </w:pPr>
      <w:r>
        <w:t>Security Test Results</w:t>
      </w:r>
    </w:p>
    <w:p>
      <w:bookmarkStart w:id="1039" w:name="tbl_9_4"/>
      <w:pPr>
        <w:pStyle w:val="ReportCaption"/>
        <w:spacing w:before="200"/>
      </w:pPr>
      <w:bookmarkEnd w:id="1039"/>
      <w:r>
        <w:rPr>
          <w:rFonts w:ascii="Times New Roman" w:hAnsi="Times New Roman"/>
          <w:b/>
          <w:sz w:val="24"/>
        </w:rPr>
        <w:t>Table 9.4  Security Test Results</w:t>
      </w:r>
    </w:p>
    <w:tbl>
      <w:tblPr>
        <w:tblStyle w:val="TableGrid"/>
        <w:tblW w:type="auto" w:w="0"/>
        <w:jc w:val="center"/>
        <w:tblLayout w:type="autofit"/>
        <w:tblLook w:firstColumn="1" w:firstRow="1" w:lastColumn="0" w:lastRow="0" w:noHBand="0" w:noVBand="1" w:val="04A0"/>
      </w:tblPr>
      <w:tblGrid>
        <w:gridCol w:w="2166"/>
        <w:gridCol w:w="2166"/>
        <w:gridCol w:w="2166"/>
        <w:gridCol w:w="2166"/>
      </w:tblGrid>
      <w:tr>
        <w:tc>
          <w:tcPr>
            <w:tcW w:type="dxa" w:w="576"/>
            <w:shd w:val="clear" w:color="auto" w:fill="D9D9D9"/>
          </w:tcPr>
          <w:p>
            <w:pPr>
              <w:spacing w:line="240" w:lineRule="auto"/>
              <w:jc w:val="center"/>
            </w:pPr>
            <w:r/>
            <w:r>
              <w:rPr>
                <w:rFonts w:ascii="Times New Roman" w:hAnsi="Times New Roman"/>
                <w:b/>
                <w:sz w:val="19"/>
              </w:rPr>
              <w:t>S.N</w:t>
            </w:r>
          </w:p>
        </w:tc>
        <w:tc>
          <w:tcPr>
            <w:tcW w:type="dxa" w:w="3744"/>
            <w:shd w:val="clear" w:color="auto" w:fill="D9D9D9"/>
          </w:tcPr>
          <w:p>
            <w:pPr>
              <w:spacing w:line="240" w:lineRule="auto"/>
              <w:jc w:val="center"/>
            </w:pPr>
            <w:r/>
            <w:r>
              <w:rPr>
                <w:rFonts w:ascii="Times New Roman" w:hAnsi="Times New Roman"/>
                <w:b/>
                <w:sz w:val="19"/>
              </w:rPr>
              <w:t>Security Test</w:t>
            </w:r>
          </w:p>
        </w:tc>
        <w:tc>
          <w:tcPr>
            <w:tcW w:type="dxa" w:w="3456"/>
            <w:shd w:val="clear" w:color="auto" w:fill="D9D9D9"/>
          </w:tcPr>
          <w:p>
            <w:pPr>
              <w:spacing w:line="240" w:lineRule="auto"/>
              <w:jc w:val="center"/>
            </w:pPr>
            <w:r/>
            <w:r>
              <w:rPr>
                <w:rFonts w:ascii="Times New Roman" w:hAnsi="Times New Roman"/>
                <w:b/>
                <w:sz w:val="19"/>
              </w:rPr>
              <w:t>Expected Result</w:t>
            </w:r>
          </w:p>
        </w:tc>
        <w:tc>
          <w:tcPr>
            <w:tcW w:type="dxa" w:w="1008"/>
            <w:shd w:val="clear" w:color="auto" w:fill="D9D9D9"/>
          </w:tcPr>
          <w:p>
            <w:pPr>
              <w:spacing w:line="240" w:lineRule="auto"/>
              <w:jc w:val="center"/>
            </w:pPr>
            <w:r/>
            <w:r>
              <w:rPr>
                <w:rFonts w:ascii="Times New Roman" w:hAnsi="Times New Roman"/>
                <w:b/>
                <w:sz w:val="19"/>
              </w:rPr>
              <w:t>Status</w:t>
            </w:r>
          </w:p>
        </w:tc>
      </w:tr>
      <w:tr>
        <w:tc>
          <w:tcPr>
            <w:tcW w:type="dxa" w:w="576"/>
          </w:tcPr>
          <w:p>
            <w:pPr>
              <w:spacing w:line="240" w:lineRule="auto"/>
              <w:jc w:val="left"/>
            </w:pPr>
            <w:r/>
            <w:r>
              <w:rPr>
                <w:rFonts w:ascii="Times New Roman" w:hAnsi="Times New Roman"/>
                <w:sz w:val="19"/>
              </w:rPr>
              <w:t>1</w:t>
            </w:r>
          </w:p>
        </w:tc>
        <w:tc>
          <w:tcPr>
            <w:tcW w:type="dxa" w:w="3744"/>
          </w:tcPr>
          <w:p>
            <w:pPr>
              <w:spacing w:line="240" w:lineRule="auto"/>
              <w:jc w:val="left"/>
            </w:pPr>
            <w:r/>
            <w:r>
              <w:rPr>
                <w:rFonts w:ascii="Times New Roman" w:hAnsi="Times New Roman"/>
                <w:sz w:val="19"/>
              </w:rPr>
              <w:t>SQL injection via report/citizen text fields</w:t>
            </w:r>
          </w:p>
        </w:tc>
        <w:tc>
          <w:tcPr>
            <w:tcW w:type="dxa" w:w="3456"/>
          </w:tcPr>
          <w:p>
            <w:pPr>
              <w:spacing w:line="240" w:lineRule="auto"/>
              <w:jc w:val="left"/>
            </w:pPr>
            <w:r/>
            <w:r>
              <w:rPr>
                <w:rFonts w:ascii="Times New Roman" w:hAnsi="Times New Roman"/>
                <w:sz w:val="19"/>
              </w:rPr>
              <w:t>Rejected / neutralized by parameterized ORM queries</w:t>
            </w:r>
          </w:p>
        </w:tc>
        <w:tc>
          <w:tcPr>
            <w:tcW w:type="dxa" w:w="1008"/>
          </w:tcPr>
          <w:p>
            <w:pPr>
              <w:spacing w:line="240" w:lineRule="auto"/>
              <w:jc w:val="left"/>
            </w:pPr>
            <w:r/>
            <w:r>
              <w:rPr>
                <w:rFonts w:ascii="Times New Roman" w:hAnsi="Times New Roman"/>
                <w:sz w:val="19"/>
              </w:rPr>
              <w:t>Pass</w:t>
            </w:r>
          </w:p>
        </w:tc>
      </w:tr>
      <w:tr>
        <w:tc>
          <w:tcPr>
            <w:tcW w:type="dxa" w:w="576"/>
          </w:tcPr>
          <w:p>
            <w:pPr>
              <w:spacing w:line="240" w:lineRule="auto"/>
              <w:jc w:val="left"/>
            </w:pPr>
            <w:r/>
            <w:r>
              <w:rPr>
                <w:rFonts w:ascii="Times New Roman" w:hAnsi="Times New Roman"/>
                <w:sz w:val="19"/>
              </w:rPr>
              <w:t>2</w:t>
            </w:r>
          </w:p>
        </w:tc>
        <w:tc>
          <w:tcPr>
            <w:tcW w:type="dxa" w:w="3744"/>
          </w:tcPr>
          <w:p>
            <w:pPr>
              <w:spacing w:line="240" w:lineRule="auto"/>
              <w:jc w:val="left"/>
            </w:pPr>
            <w:r/>
            <w:r>
              <w:rPr>
                <w:rFonts w:ascii="Times New Roman" w:hAnsi="Times New Roman"/>
                <w:sz w:val="19"/>
              </w:rPr>
              <w:t>Cross-role token reuse (citizen token on a staff route)</w:t>
            </w:r>
          </w:p>
        </w:tc>
        <w:tc>
          <w:tcPr>
            <w:tcW w:type="dxa" w:w="3456"/>
          </w:tcPr>
          <w:p>
            <w:pPr>
              <w:spacing w:line="240" w:lineRule="auto"/>
              <w:jc w:val="left"/>
            </w:pPr>
            <w:r/>
            <w:r>
              <w:rPr>
                <w:rFonts w:ascii="Times New Roman" w:hAnsi="Times New Roman"/>
                <w:sz w:val="19"/>
              </w:rPr>
              <w:t>401 — role check fails</w:t>
            </w:r>
          </w:p>
        </w:tc>
        <w:tc>
          <w:tcPr>
            <w:tcW w:type="dxa" w:w="1008"/>
          </w:tcPr>
          <w:p>
            <w:pPr>
              <w:spacing w:line="240" w:lineRule="auto"/>
              <w:jc w:val="left"/>
            </w:pPr>
            <w:r/>
            <w:r>
              <w:rPr>
                <w:rFonts w:ascii="Times New Roman" w:hAnsi="Times New Roman"/>
                <w:sz w:val="19"/>
              </w:rPr>
              <w:t>Pass</w:t>
            </w:r>
          </w:p>
        </w:tc>
      </w:tr>
      <w:tr>
        <w:tc>
          <w:tcPr>
            <w:tcW w:type="dxa" w:w="576"/>
          </w:tcPr>
          <w:p>
            <w:pPr>
              <w:spacing w:line="240" w:lineRule="auto"/>
              <w:jc w:val="left"/>
            </w:pPr>
            <w:r/>
            <w:r>
              <w:rPr>
                <w:rFonts w:ascii="Times New Roman" w:hAnsi="Times New Roman"/>
                <w:sz w:val="19"/>
              </w:rPr>
              <w:t>3</w:t>
            </w:r>
          </w:p>
        </w:tc>
        <w:tc>
          <w:tcPr>
            <w:tcW w:type="dxa" w:w="3744"/>
          </w:tcPr>
          <w:p>
            <w:pPr>
              <w:spacing w:line="240" w:lineRule="auto"/>
              <w:jc w:val="left"/>
            </w:pPr>
            <w:r/>
            <w:r>
              <w:rPr>
                <w:rFonts w:ascii="Times New Roman" w:hAnsi="Times New Roman"/>
                <w:sz w:val="19"/>
              </w:rPr>
              <w:t>Staff acting outside assigned category/ward</w:t>
            </w:r>
          </w:p>
        </w:tc>
        <w:tc>
          <w:tcPr>
            <w:tcW w:type="dxa" w:w="3456"/>
          </w:tcPr>
          <w:p>
            <w:pPr>
              <w:spacing w:line="240" w:lineRule="auto"/>
              <w:jc w:val="left"/>
            </w:pPr>
            <w:r/>
            <w:r>
              <w:rPr>
                <w:rFonts w:ascii="Times New Roman" w:hAnsi="Times New Roman"/>
                <w:sz w:val="19"/>
              </w:rPr>
              <w:t>403 / 404 — blocked by scope check</w:t>
            </w:r>
          </w:p>
        </w:tc>
        <w:tc>
          <w:tcPr>
            <w:tcW w:type="dxa" w:w="1008"/>
          </w:tcPr>
          <w:p>
            <w:pPr>
              <w:spacing w:line="240" w:lineRule="auto"/>
              <w:jc w:val="left"/>
            </w:pPr>
            <w:r/>
            <w:r>
              <w:rPr>
                <w:rFonts w:ascii="Times New Roman" w:hAnsi="Times New Roman"/>
                <w:sz w:val="19"/>
              </w:rPr>
              <w:t>Pass</w:t>
            </w:r>
          </w:p>
        </w:tc>
      </w:tr>
      <w:tr>
        <w:tc>
          <w:tcPr>
            <w:tcW w:type="dxa" w:w="576"/>
          </w:tcPr>
          <w:p>
            <w:pPr>
              <w:spacing w:line="240" w:lineRule="auto"/>
              <w:jc w:val="left"/>
            </w:pPr>
            <w:r/>
            <w:r>
              <w:rPr>
                <w:rFonts w:ascii="Times New Roman" w:hAnsi="Times New Roman"/>
                <w:sz w:val="19"/>
              </w:rPr>
              <w:t>4</w:t>
            </w:r>
          </w:p>
        </w:tc>
        <w:tc>
          <w:tcPr>
            <w:tcW w:type="dxa" w:w="3744"/>
          </w:tcPr>
          <w:p>
            <w:pPr>
              <w:spacing w:line="240" w:lineRule="auto"/>
              <w:jc w:val="left"/>
            </w:pPr>
            <w:r/>
            <w:r>
              <w:rPr>
                <w:rFonts w:ascii="Times New Roman" w:hAnsi="Times New Roman"/>
                <w:sz w:val="19"/>
              </w:rPr>
              <w:t>Password stored in the database</w:t>
            </w:r>
          </w:p>
        </w:tc>
        <w:tc>
          <w:tcPr>
            <w:tcW w:type="dxa" w:w="3456"/>
          </w:tcPr>
          <w:p>
            <w:pPr>
              <w:spacing w:line="240" w:lineRule="auto"/>
              <w:jc w:val="left"/>
            </w:pPr>
            <w:r/>
            <w:r>
              <w:rPr>
                <w:rFonts w:ascii="Times New Roman" w:hAnsi="Times New Roman"/>
                <w:sz w:val="19"/>
              </w:rPr>
              <w:t>Stored only as a bcrypt hash</w:t>
            </w:r>
          </w:p>
        </w:tc>
        <w:tc>
          <w:tcPr>
            <w:tcW w:type="dxa" w:w="1008"/>
          </w:tcPr>
          <w:p>
            <w:pPr>
              <w:spacing w:line="240" w:lineRule="auto"/>
              <w:jc w:val="left"/>
            </w:pPr>
            <w:r/>
            <w:r>
              <w:rPr>
                <w:rFonts w:ascii="Times New Roman" w:hAnsi="Times New Roman"/>
                <w:sz w:val="19"/>
              </w:rPr>
              <w:t>Pass</w:t>
            </w:r>
          </w:p>
        </w:tc>
      </w:tr>
      <w:tr>
        <w:tc>
          <w:tcPr>
            <w:tcW w:type="dxa" w:w="576"/>
          </w:tcPr>
          <w:p>
            <w:pPr>
              <w:spacing w:line="240" w:lineRule="auto"/>
              <w:jc w:val="left"/>
            </w:pPr>
            <w:r/>
            <w:r>
              <w:rPr>
                <w:rFonts w:ascii="Times New Roman" w:hAnsi="Times New Roman"/>
                <w:sz w:val="19"/>
              </w:rPr>
              <w:t>5</w:t>
            </w:r>
          </w:p>
        </w:tc>
        <w:tc>
          <w:tcPr>
            <w:tcW w:type="dxa" w:w="3744"/>
          </w:tcPr>
          <w:p>
            <w:pPr>
              <w:spacing w:line="240" w:lineRule="auto"/>
              <w:jc w:val="left"/>
            </w:pPr>
            <w:r/>
            <w:r>
              <w:rPr>
                <w:rFonts w:ascii="Times New Roman" w:hAnsi="Times New Roman"/>
                <w:sz w:val="19"/>
              </w:rPr>
              <w:t>Disabled account login</w:t>
            </w:r>
          </w:p>
        </w:tc>
        <w:tc>
          <w:tcPr>
            <w:tcW w:type="dxa" w:w="3456"/>
          </w:tcPr>
          <w:p>
            <w:pPr>
              <w:spacing w:line="240" w:lineRule="auto"/>
              <w:jc w:val="left"/>
            </w:pPr>
            <w:r/>
            <w:r>
              <w:rPr>
                <w:rFonts w:ascii="Times New Roman" w:hAnsi="Times New Roman"/>
                <w:sz w:val="19"/>
              </w:rPr>
              <w:t>403 — login blocked</w:t>
            </w:r>
          </w:p>
        </w:tc>
        <w:tc>
          <w:tcPr>
            <w:tcW w:type="dxa" w:w="1008"/>
          </w:tcPr>
          <w:p>
            <w:pPr>
              <w:spacing w:line="240" w:lineRule="auto"/>
              <w:jc w:val="left"/>
            </w:pPr>
            <w:r/>
            <w:r>
              <w:rPr>
                <w:rFonts w:ascii="Times New Roman" w:hAnsi="Times New Roman"/>
                <w:sz w:val="19"/>
              </w:rPr>
              <w:t>Pass</w:t>
            </w:r>
          </w:p>
        </w:tc>
      </w:tr>
      <w:tr>
        <w:tc>
          <w:tcPr>
            <w:tcW w:type="dxa" w:w="576"/>
          </w:tcPr>
          <w:p>
            <w:pPr>
              <w:spacing w:line="240" w:lineRule="auto"/>
              <w:jc w:val="left"/>
            </w:pPr>
            <w:r/>
            <w:r>
              <w:rPr>
                <w:rFonts w:ascii="Times New Roman" w:hAnsi="Times New Roman"/>
                <w:sz w:val="19"/>
              </w:rPr>
              <w:t>6</w:t>
            </w:r>
          </w:p>
        </w:tc>
        <w:tc>
          <w:tcPr>
            <w:tcW w:type="dxa" w:w="3744"/>
          </w:tcPr>
          <w:p>
            <w:pPr>
              <w:spacing w:line="240" w:lineRule="auto"/>
              <w:jc w:val="left"/>
            </w:pPr>
            <w:r/>
            <w:r>
              <w:rPr>
                <w:rFonts w:ascii="Times New Roman" w:hAnsi="Times New Roman"/>
                <w:sz w:val="19"/>
              </w:rPr>
              <w:t>Direct API access without a token</w:t>
            </w:r>
          </w:p>
        </w:tc>
        <w:tc>
          <w:tcPr>
            <w:tcW w:type="dxa" w:w="3456"/>
          </w:tcPr>
          <w:p>
            <w:pPr>
              <w:spacing w:line="240" w:lineRule="auto"/>
              <w:jc w:val="left"/>
            </w:pPr>
            <w:r/>
            <w:r>
              <w:rPr>
                <w:rFonts w:ascii="Times New Roman" w:hAnsi="Times New Roman"/>
                <w:sz w:val="19"/>
              </w:rPr>
              <w:t>401 on every protected endpoint</w:t>
            </w:r>
          </w:p>
        </w:tc>
        <w:tc>
          <w:tcPr>
            <w:tcW w:type="dxa" w:w="1008"/>
          </w:tcPr>
          <w:p>
            <w:pPr>
              <w:spacing w:line="240" w:lineRule="auto"/>
              <w:jc w:val="left"/>
            </w:pPr>
            <w:r/>
            <w:r>
              <w:rPr>
                <w:rFonts w:ascii="Times New Roman" w:hAnsi="Times New Roman"/>
                <w:sz w:val="19"/>
              </w:rPr>
              <w:t>Pass</w:t>
            </w:r>
          </w:p>
        </w:tc>
      </w:tr>
      <w:tr>
        <w:tc>
          <w:tcPr>
            <w:tcW w:type="dxa" w:w="576"/>
          </w:tcPr>
          <w:p>
            <w:pPr>
              <w:spacing w:line="240" w:lineRule="auto"/>
              <w:jc w:val="left"/>
            </w:pPr>
            <w:r/>
            <w:r>
              <w:rPr>
                <w:rFonts w:ascii="Times New Roman" w:hAnsi="Times New Roman"/>
                <w:sz w:val="19"/>
              </w:rPr>
              <w:t>7</w:t>
            </w:r>
          </w:p>
        </w:tc>
        <w:tc>
          <w:tcPr>
            <w:tcW w:type="dxa" w:w="3744"/>
          </w:tcPr>
          <w:p>
            <w:pPr>
              <w:spacing w:line="240" w:lineRule="auto"/>
              <w:jc w:val="left"/>
            </w:pPr>
            <w:r/>
            <w:r>
              <w:rPr>
                <w:rFonts w:ascii="Times New Roman" w:hAnsi="Times New Roman"/>
                <w:sz w:val="19"/>
              </w:rPr>
              <w:t>Duplicate voting-equivalent (editing a reviewed report)</w:t>
            </w:r>
          </w:p>
        </w:tc>
        <w:tc>
          <w:tcPr>
            <w:tcW w:type="dxa" w:w="3456"/>
          </w:tcPr>
          <w:p>
            <w:pPr>
              <w:spacing w:line="240" w:lineRule="auto"/>
              <w:jc w:val="left"/>
            </w:pPr>
            <w:r/>
            <w:r>
              <w:rPr>
                <w:rFonts w:ascii="Times New Roman" w:hAnsi="Times New Roman"/>
                <w:sz w:val="19"/>
              </w:rPr>
              <w:t>400 — no longer editable once reviewed</w:t>
            </w:r>
          </w:p>
        </w:tc>
        <w:tc>
          <w:tcPr>
            <w:tcW w:type="dxa" w:w="1008"/>
          </w:tcPr>
          <w:p>
            <w:pPr>
              <w:spacing w:line="240" w:lineRule="auto"/>
              <w:jc w:val="left"/>
            </w:pPr>
            <w:r/>
            <w:r>
              <w:rPr>
                <w:rFonts w:ascii="Times New Roman" w:hAnsi="Times New Roman"/>
                <w:sz w:val="19"/>
              </w:rPr>
              <w:t>Pass</w:t>
            </w:r>
          </w:p>
        </w:tc>
      </w:tr>
    </w:tbl>
    <w:p>
      <w:pPr>
        <w:spacing w:after="40"/>
      </w:pPr>
    </w:p>
    <w:p>
      <w:pPr>
        <w:pStyle w:val="Heading1"/>
      </w:pPr>
      <w:r>
        <w:t>10  Challenges Faced</w:t>
      </w:r>
    </w:p>
    <w:p>
      <w:bookmarkStart w:id="1040" w:name="tbl_10_1"/>
      <w:pPr>
        <w:pStyle w:val="ReportCaption"/>
        <w:spacing w:before="200"/>
      </w:pPr>
      <w:bookmarkEnd w:id="1040"/>
      <w:r>
        <w:rPr>
          <w:rFonts w:ascii="Times New Roman" w:hAnsi="Times New Roman"/>
          <w:b/>
          <w:sz w:val="24"/>
        </w:rPr>
        <w:t>Table 10.1  Challenges Faced and Resolutions</w:t>
      </w:r>
    </w:p>
    <w:tbl>
      <w:tblPr>
        <w:tblStyle w:val="TableGrid"/>
        <w:tblW w:type="auto" w:w="0"/>
        <w:jc w:val="center"/>
        <w:tblLayout w:type="autofit"/>
        <w:tblLook w:firstColumn="1" w:firstRow="1" w:lastColumn="0" w:lastRow="0" w:noHBand="0" w:noVBand="1" w:val="04A0"/>
      </w:tblPr>
      <w:tblGrid>
        <w:gridCol w:w="2889"/>
        <w:gridCol w:w="2889"/>
        <w:gridCol w:w="2889"/>
      </w:tblGrid>
      <w:tr>
        <w:tc>
          <w:tcPr>
            <w:tcW w:type="dxa" w:w="576"/>
            <w:shd w:val="clear" w:color="auto" w:fill="D9D9D9"/>
          </w:tcPr>
          <w:p>
            <w:pPr>
              <w:spacing w:line="240" w:lineRule="auto"/>
              <w:jc w:val="center"/>
            </w:pPr>
            <w:r/>
            <w:r>
              <w:rPr>
                <w:rFonts w:ascii="Times New Roman" w:hAnsi="Times New Roman"/>
                <w:b/>
                <w:sz w:val="19"/>
              </w:rPr>
              <w:t>S.N</w:t>
            </w:r>
          </w:p>
        </w:tc>
        <w:tc>
          <w:tcPr>
            <w:tcW w:type="dxa" w:w="3888"/>
            <w:shd w:val="clear" w:color="auto" w:fill="D9D9D9"/>
          </w:tcPr>
          <w:p>
            <w:pPr>
              <w:spacing w:line="240" w:lineRule="auto"/>
              <w:jc w:val="center"/>
            </w:pPr>
            <w:r/>
            <w:r>
              <w:rPr>
                <w:rFonts w:ascii="Times New Roman" w:hAnsi="Times New Roman"/>
                <w:b/>
                <w:sz w:val="19"/>
              </w:rPr>
              <w:t>Challenge</w:t>
            </w:r>
          </w:p>
        </w:tc>
        <w:tc>
          <w:tcPr>
            <w:tcW w:type="dxa" w:w="4320"/>
            <w:shd w:val="clear" w:color="auto" w:fill="D9D9D9"/>
          </w:tcPr>
          <w:p>
            <w:pPr>
              <w:spacing w:line="240" w:lineRule="auto"/>
              <w:jc w:val="center"/>
            </w:pPr>
            <w:r/>
            <w:r>
              <w:rPr>
                <w:rFonts w:ascii="Times New Roman" w:hAnsi="Times New Roman"/>
                <w:b/>
                <w:sz w:val="19"/>
              </w:rPr>
              <w:t>Resolution</w:t>
            </w:r>
          </w:p>
        </w:tc>
      </w:tr>
      <w:tr>
        <w:tc>
          <w:tcPr>
            <w:tcW w:type="dxa" w:w="576"/>
          </w:tcPr>
          <w:p>
            <w:pPr>
              <w:spacing w:line="240" w:lineRule="auto"/>
              <w:jc w:val="left"/>
            </w:pPr>
            <w:r/>
            <w:r>
              <w:rPr>
                <w:rFonts w:ascii="Times New Roman" w:hAnsi="Times New Roman"/>
                <w:sz w:val="19"/>
              </w:rPr>
              <w:t>1</w:t>
            </w:r>
          </w:p>
        </w:tc>
        <w:tc>
          <w:tcPr>
            <w:tcW w:type="dxa" w:w="3888"/>
          </w:tcPr>
          <w:p>
            <w:pPr>
              <w:spacing w:line="240" w:lineRule="auto"/>
              <w:jc w:val="left"/>
            </w:pPr>
            <w:r/>
            <w:r>
              <w:rPr>
                <w:rFonts w:ascii="Times New Roman" w:hAnsi="Times New Roman"/>
                <w:sz w:val="19"/>
              </w:rPr>
              <w:t>Render's free-tier web service wipes its local disk on every restart, so photos saved to a local uploads/ folder disappeared.</w:t>
            </w:r>
          </w:p>
        </w:tc>
        <w:tc>
          <w:tcPr>
            <w:tcW w:type="dxa" w:w="4320"/>
          </w:tcPr>
          <w:p>
            <w:pPr>
              <w:spacing w:line="240" w:lineRule="auto"/>
              <w:jc w:val="left"/>
            </w:pPr>
            <w:r/>
            <w:r>
              <w:rPr>
                <w:rFonts w:ascii="Times New Roman" w:hAnsi="Times New Roman"/>
                <w:sz w:val="19"/>
              </w:rPr>
              <w:t>Switched report and citizenship photos to BYTEA columns inside Postgres, served through a dedicated /reports/{id}/photo endpoint instead of a static file path.</w:t>
            </w:r>
          </w:p>
        </w:tc>
      </w:tr>
      <w:tr>
        <w:tc>
          <w:tcPr>
            <w:tcW w:type="dxa" w:w="576"/>
          </w:tcPr>
          <w:p>
            <w:pPr>
              <w:spacing w:line="240" w:lineRule="auto"/>
              <w:jc w:val="left"/>
            </w:pPr>
            <w:r/>
            <w:r>
              <w:rPr>
                <w:rFonts w:ascii="Times New Roman" w:hAnsi="Times New Roman"/>
                <w:sz w:val="19"/>
              </w:rPr>
              <w:t>2</w:t>
            </w:r>
          </w:p>
        </w:tc>
        <w:tc>
          <w:tcPr>
            <w:tcW w:type="dxa" w:w="3888"/>
          </w:tcPr>
          <w:p>
            <w:pPr>
              <w:spacing w:line="240" w:lineRule="auto"/>
              <w:jc w:val="left"/>
            </w:pPr>
            <w:r/>
            <w:r>
              <w:rPr>
                <w:rFonts w:ascii="Times New Roman" w:hAnsi="Times New Roman"/>
                <w:sz w:val="19"/>
              </w:rPr>
              <w:t>Deciding how to route a report to the right department without a manual dispatcher.</w:t>
            </w:r>
          </w:p>
        </w:tc>
        <w:tc>
          <w:tcPr>
            <w:tcW w:type="dxa" w:w="4320"/>
          </w:tcPr>
          <w:p>
            <w:pPr>
              <w:spacing w:line="240" w:lineRule="auto"/>
              <w:jc w:val="left"/>
            </w:pPr>
            <w:r/>
            <w:r>
              <w:rPr>
                <w:rFonts w:ascii="Times New Roman" w:hAnsi="Times New Roman"/>
                <w:sz w:val="19"/>
              </w:rPr>
              <w:t>Modeled category + ward as attributes on both Staff and Report, and filtered the Staff queue query by an exact match on both.</w:t>
            </w:r>
          </w:p>
        </w:tc>
      </w:tr>
      <w:tr>
        <w:tc>
          <w:tcPr>
            <w:tcW w:type="dxa" w:w="576"/>
          </w:tcPr>
          <w:p>
            <w:pPr>
              <w:spacing w:line="240" w:lineRule="auto"/>
              <w:jc w:val="left"/>
            </w:pPr>
            <w:r/>
            <w:r>
              <w:rPr>
                <w:rFonts w:ascii="Times New Roman" w:hAnsi="Times New Roman"/>
                <w:sz w:val="19"/>
              </w:rPr>
              <w:t>3</w:t>
            </w:r>
          </w:p>
        </w:tc>
        <w:tc>
          <w:tcPr>
            <w:tcW w:type="dxa" w:w="3888"/>
          </w:tcPr>
          <w:p>
            <w:pPr>
              <w:spacing w:line="240" w:lineRule="auto"/>
              <w:jc w:val="left"/>
            </w:pPr>
            <w:r/>
            <w:r>
              <w:rPr>
                <w:rFonts w:ascii="Times New Roman" w:hAnsi="Times New Roman"/>
                <w:sz w:val="19"/>
              </w:rPr>
              <w:t>Preventing the public anonymity option from being abused to file bad-faith reports consequence-free.</w:t>
            </w:r>
          </w:p>
        </w:tc>
        <w:tc>
          <w:tcPr>
            <w:tcW w:type="dxa" w:w="4320"/>
          </w:tcPr>
          <w:p>
            <w:pPr>
              <w:spacing w:line="240" w:lineRule="auto"/>
              <w:jc w:val="left"/>
            </w:pPr>
            <w:r/>
            <w:r>
              <w:rPr>
                <w:rFonts w:ascii="Times New Roman" w:hAnsi="Times New Roman"/>
                <w:sz w:val="19"/>
              </w:rPr>
              <w:t>Anonymity only hides the reporter's name on the public feed; Staff and the reporting citizen always see the real identity, and a fake-report lockout still applies regardless of the anonymity setting.</w:t>
            </w:r>
          </w:p>
        </w:tc>
      </w:tr>
      <w:tr>
        <w:tc>
          <w:tcPr>
            <w:tcW w:type="dxa" w:w="576"/>
          </w:tcPr>
          <w:p>
            <w:pPr>
              <w:spacing w:line="240" w:lineRule="auto"/>
              <w:jc w:val="left"/>
            </w:pPr>
            <w:r/>
            <w:r>
              <w:rPr>
                <w:rFonts w:ascii="Times New Roman" w:hAnsi="Times New Roman"/>
                <w:sz w:val="19"/>
              </w:rPr>
              <w:t>4</w:t>
            </w:r>
          </w:p>
        </w:tc>
        <w:tc>
          <w:tcPr>
            <w:tcW w:type="dxa" w:w="3888"/>
          </w:tcPr>
          <w:p>
            <w:pPr>
              <w:spacing w:line="240" w:lineRule="auto"/>
              <w:jc w:val="left"/>
            </w:pPr>
            <w:r/>
            <w:r>
              <w:rPr>
                <w:rFonts w:ascii="Times New Roman" w:hAnsi="Times New Roman"/>
                <w:sz w:val="19"/>
              </w:rPr>
              <w:t>Keeping a citizen token and a staff token from ever being interchangeable.</w:t>
            </w:r>
          </w:p>
        </w:tc>
        <w:tc>
          <w:tcPr>
            <w:tcW w:type="dxa" w:w="4320"/>
          </w:tcPr>
          <w:p>
            <w:pPr>
              <w:spacing w:line="240" w:lineRule="auto"/>
              <w:jc w:val="left"/>
            </w:pPr>
            <w:r/>
            <w:r>
              <w:rPr>
                <w:rFonts w:ascii="Times New Roman" w:hAnsi="Times New Roman"/>
                <w:sz w:val="19"/>
              </w:rPr>
              <w:t>Issued the role directly inside the JWT payload and checked it in two separate FastAPI dependencies (get_current_citizen vs. get_current_staff).</w:t>
            </w:r>
          </w:p>
        </w:tc>
      </w:tr>
      <w:tr>
        <w:tc>
          <w:tcPr>
            <w:tcW w:type="dxa" w:w="576"/>
          </w:tcPr>
          <w:p>
            <w:pPr>
              <w:spacing w:line="240" w:lineRule="auto"/>
              <w:jc w:val="left"/>
            </w:pPr>
            <w:r/>
            <w:r>
              <w:rPr>
                <w:rFonts w:ascii="Times New Roman" w:hAnsi="Times New Roman"/>
                <w:sz w:val="19"/>
              </w:rPr>
              <w:t>5</w:t>
            </w:r>
          </w:p>
        </w:tc>
        <w:tc>
          <w:tcPr>
            <w:tcW w:type="dxa" w:w="3888"/>
          </w:tcPr>
          <w:p>
            <w:pPr>
              <w:spacing w:line="240" w:lineRule="auto"/>
              <w:jc w:val="left"/>
            </w:pPr>
            <w:r/>
            <w:r>
              <w:rPr>
                <w:rFonts w:ascii="Times New Roman" w:hAnsi="Times New Roman"/>
                <w:sz w:val="19"/>
              </w:rPr>
              <w:t>CORS errors once the frontend and backend were split across two separate Render services.</w:t>
            </w:r>
          </w:p>
        </w:tc>
        <w:tc>
          <w:tcPr>
            <w:tcW w:type="dxa" w:w="4320"/>
          </w:tcPr>
          <w:p>
            <w:pPr>
              <w:spacing w:line="240" w:lineRule="auto"/>
              <w:jc w:val="left"/>
            </w:pPr>
            <w:r/>
            <w:r>
              <w:rPr>
                <w:rFonts w:ascii="Times New Roman" w:hAnsi="Times New Roman"/>
                <w:sz w:val="19"/>
              </w:rPr>
              <w:t>Added the deployed frontend's exact origin to the backend's CORS_ORIGINS environment variable rather than allowing all origins.</w:t>
            </w:r>
          </w:p>
        </w:tc>
      </w:tr>
      <w:tr>
        <w:tc>
          <w:tcPr>
            <w:tcW w:type="dxa" w:w="576"/>
          </w:tcPr>
          <w:p>
            <w:pPr>
              <w:spacing w:line="240" w:lineRule="auto"/>
              <w:jc w:val="left"/>
            </w:pPr>
            <w:r/>
            <w:r>
              <w:rPr>
                <w:rFonts w:ascii="Times New Roman" w:hAnsi="Times New Roman"/>
                <w:sz w:val="19"/>
              </w:rPr>
              <w:t>6</w:t>
            </w:r>
          </w:p>
        </w:tc>
        <w:tc>
          <w:tcPr>
            <w:tcW w:type="dxa" w:w="3888"/>
          </w:tcPr>
          <w:p>
            <w:pPr>
              <w:spacing w:line="240" w:lineRule="auto"/>
              <w:jc w:val="left"/>
            </w:pPr>
            <w:r/>
            <w:r>
              <w:rPr>
                <w:rFonts w:ascii="Times New Roman" w:hAnsi="Times New Roman"/>
                <w:sz w:val="19"/>
              </w:rPr>
              <w:t>A stale citizen identity was briefly attributed to staff replies in the message thread after a session change.</w:t>
            </w:r>
          </w:p>
        </w:tc>
        <w:tc>
          <w:tcPr>
            <w:tcW w:type="dxa" w:w="4320"/>
          </w:tcPr>
          <w:p>
            <w:pPr>
              <w:spacing w:line="240" w:lineRule="auto"/>
              <w:jc w:val="left"/>
            </w:pPr>
            <w:r/>
            <w:r>
              <w:rPr>
                <w:rFonts w:ascii="Times New Roman" w:hAnsi="Times New Roman"/>
                <w:sz w:val="19"/>
              </w:rPr>
              <w:t>Fixed the message-thread query to always re-resolve the sender from the current request's authenticated user rather than a cached value, and added auto-refresh so both sides see new messages promptly.</w:t>
            </w:r>
          </w:p>
        </w:tc>
      </w:tr>
    </w:tbl>
    <w:p>
      <w:pPr>
        <w:spacing w:after="40"/>
      </w:pPr>
    </w:p>
    <w:p>
      <w:pPr>
        <w:pStyle w:val="Heading1"/>
      </w:pPr>
      <w:r>
        <w:t>11  Conclusion and Future Scope</w:t>
      </w:r>
    </w:p>
    <w:p>
      <w:pPr>
        <w:pStyle w:val="Heading2"/>
      </w:pPr>
      <w:r>
        <w:t>Conclusion</w:t>
      </w:r>
    </w:p>
    <w:p>
      <w:pPr>
        <w:spacing w:line="360" w:lineRule="auto" w:after="120"/>
      </w:pPr>
      <w:r>
        <w:rPr>
          <w:rFonts w:ascii="Times New Roman" w:hAnsi="Times New Roman"/>
          <w:b w:val="0"/>
          <w:i w:val="0"/>
          <w:sz w:val="24"/>
        </w:rPr>
        <w:t>The Local Civic Problem Reporting System successfully digitizes the process of reporting, tracking, and resolving local infrastructure problems. It replaces an undocumented paper-and-phone process with photo-and-location-backed reports, automatic category-and-ward routing to the responsible department, an immutable status-log audit trail, and a direct citizen-to-staff message thread. Role-based access control, bcrypt password hashing, stateless JWT authentication, and parameterized database access secure the system end to end, and the two-service Render deployment against a managed PostgreSQL database demonstrates a working, publicly reachable e-governance service that improves the transparency and accountability of local civic problem resolution.</w:t>
      </w:r>
    </w:p>
    <w:p>
      <w:pPr>
        <w:pStyle w:val="Heading2"/>
      </w:pPr>
      <w:r>
        <w:t>Future Scope</w:t>
      </w:r>
    </w:p>
    <w:p>
      <w:bookmarkStart w:id="1041" w:name="tbl_11_1"/>
      <w:pPr>
        <w:pStyle w:val="ReportCaption"/>
        <w:spacing w:before="200"/>
      </w:pPr>
      <w:bookmarkEnd w:id="1041"/>
      <w:r>
        <w:rPr>
          <w:rFonts w:ascii="Times New Roman" w:hAnsi="Times New Roman"/>
          <w:b/>
          <w:sz w:val="24"/>
        </w:rPr>
        <w:t>Table 11.1  Future Scope</w:t>
      </w:r>
    </w:p>
    <w:tbl>
      <w:tblPr>
        <w:tblStyle w:val="TableGrid"/>
        <w:tblW w:type="auto" w:w="0"/>
        <w:jc w:val="center"/>
        <w:tblLayout w:type="autofit"/>
        <w:tblLook w:firstColumn="1" w:firstRow="1" w:lastColumn="0" w:lastRow="0" w:noHBand="0" w:noVBand="1" w:val="04A0"/>
      </w:tblPr>
      <w:tblGrid>
        <w:gridCol w:w="2889"/>
        <w:gridCol w:w="2889"/>
        <w:gridCol w:w="2889"/>
      </w:tblGrid>
      <w:tr>
        <w:tc>
          <w:tcPr>
            <w:tcW w:type="dxa" w:w="720"/>
            <w:shd w:val="clear" w:color="auto" w:fill="D9D9D9"/>
          </w:tcPr>
          <w:p>
            <w:pPr>
              <w:spacing w:line="240" w:lineRule="auto"/>
              <w:jc w:val="center"/>
            </w:pPr>
            <w:r/>
            <w:r>
              <w:rPr>
                <w:rFonts w:ascii="Times New Roman" w:hAnsi="Times New Roman"/>
                <w:b/>
                <w:sz w:val="20"/>
              </w:rPr>
              <w:t>S.N.</w:t>
            </w:r>
          </w:p>
        </w:tc>
        <w:tc>
          <w:tcPr>
            <w:tcW w:type="dxa" w:w="2736"/>
            <w:shd w:val="clear" w:color="auto" w:fill="D9D9D9"/>
          </w:tcPr>
          <w:p>
            <w:pPr>
              <w:spacing w:line="240" w:lineRule="auto"/>
              <w:jc w:val="center"/>
            </w:pPr>
            <w:r/>
            <w:r>
              <w:rPr>
                <w:rFonts w:ascii="Times New Roman" w:hAnsi="Times New Roman"/>
                <w:b/>
                <w:sz w:val="20"/>
              </w:rPr>
              <w:t>Future Enhancement</w:t>
            </w:r>
          </w:p>
        </w:tc>
        <w:tc>
          <w:tcPr>
            <w:tcW w:type="dxa" w:w="5328"/>
            <w:shd w:val="clear" w:color="auto" w:fill="D9D9D9"/>
          </w:tcPr>
          <w:p>
            <w:pPr>
              <w:spacing w:line="240" w:lineRule="auto"/>
              <w:jc w:val="center"/>
            </w:pPr>
            <w:r/>
            <w:r>
              <w:rPr>
                <w:rFonts w:ascii="Times New Roman" w:hAnsi="Times New Roman"/>
                <w:b/>
                <w:sz w:val="20"/>
              </w:rPr>
              <w:t>Description</w:t>
            </w:r>
          </w:p>
        </w:tc>
      </w:tr>
      <w:tr>
        <w:tc>
          <w:tcPr>
            <w:tcW w:type="dxa" w:w="720"/>
          </w:tcPr>
          <w:p>
            <w:pPr>
              <w:spacing w:line="240" w:lineRule="auto"/>
              <w:jc w:val="left"/>
            </w:pPr>
            <w:r/>
            <w:r>
              <w:rPr>
                <w:rFonts w:ascii="Times New Roman" w:hAnsi="Times New Roman"/>
                <w:sz w:val="20"/>
              </w:rPr>
              <w:t>1</w:t>
            </w:r>
          </w:p>
        </w:tc>
        <w:tc>
          <w:tcPr>
            <w:tcW w:type="dxa" w:w="2736"/>
          </w:tcPr>
          <w:p>
            <w:pPr>
              <w:spacing w:line="240" w:lineRule="auto"/>
              <w:jc w:val="left"/>
            </w:pPr>
            <w:r/>
            <w:r>
              <w:rPr>
                <w:rFonts w:ascii="Times New Roman" w:hAnsi="Times New Roman"/>
                <w:sz w:val="20"/>
              </w:rPr>
              <w:t>SMS / push notifications</w:t>
            </w:r>
          </w:p>
        </w:tc>
        <w:tc>
          <w:tcPr>
            <w:tcW w:type="dxa" w:w="5328"/>
          </w:tcPr>
          <w:p>
            <w:pPr>
              <w:spacing w:line="240" w:lineRule="auto"/>
              <w:jc w:val="left"/>
            </w:pPr>
            <w:r/>
            <w:r>
              <w:rPr>
                <w:rFonts w:ascii="Times New Roman" w:hAnsi="Times New Roman"/>
                <w:sz w:val="20"/>
              </w:rPr>
              <w:t>Notify a citizen automatically when their report's status changes, for citizens without reliable app/email access.</w:t>
            </w:r>
          </w:p>
        </w:tc>
      </w:tr>
      <w:tr>
        <w:tc>
          <w:tcPr>
            <w:tcW w:type="dxa" w:w="720"/>
          </w:tcPr>
          <w:p>
            <w:pPr>
              <w:spacing w:line="240" w:lineRule="auto"/>
              <w:jc w:val="left"/>
            </w:pPr>
            <w:r/>
            <w:r>
              <w:rPr>
                <w:rFonts w:ascii="Times New Roman" w:hAnsi="Times New Roman"/>
                <w:sz w:val="20"/>
              </w:rPr>
              <w:t>2</w:t>
            </w:r>
          </w:p>
        </w:tc>
        <w:tc>
          <w:tcPr>
            <w:tcW w:type="dxa" w:w="2736"/>
          </w:tcPr>
          <w:p>
            <w:pPr>
              <w:spacing w:line="240" w:lineRule="auto"/>
              <w:jc w:val="left"/>
            </w:pPr>
            <w:r/>
            <w:r>
              <w:rPr>
                <w:rFonts w:ascii="Times New Roman" w:hAnsi="Times New Roman"/>
                <w:sz w:val="20"/>
              </w:rPr>
              <w:t>Admin analytics dashboard</w:t>
            </w:r>
          </w:p>
        </w:tc>
        <w:tc>
          <w:tcPr>
            <w:tcW w:type="dxa" w:w="5328"/>
          </w:tcPr>
          <w:p>
            <w:pPr>
              <w:spacing w:line="240" w:lineRule="auto"/>
              <w:jc w:val="left"/>
            </w:pPr>
            <w:r/>
            <w:r>
              <w:rPr>
                <w:rFonts w:ascii="Times New Roman" w:hAnsi="Times New Roman"/>
                <w:sz w:val="20"/>
              </w:rPr>
              <w:t>Turnout-style charts of report volume per category/ward and average time-to-resolution, to identify recurring problem areas.</w:t>
            </w:r>
          </w:p>
        </w:tc>
      </w:tr>
      <w:tr>
        <w:tc>
          <w:tcPr>
            <w:tcW w:type="dxa" w:w="720"/>
          </w:tcPr>
          <w:p>
            <w:pPr>
              <w:spacing w:line="240" w:lineRule="auto"/>
              <w:jc w:val="left"/>
            </w:pPr>
            <w:r/>
            <w:r>
              <w:rPr>
                <w:rFonts w:ascii="Times New Roman" w:hAnsi="Times New Roman"/>
                <w:sz w:val="20"/>
              </w:rPr>
              <w:t>3</w:t>
            </w:r>
          </w:p>
        </w:tc>
        <w:tc>
          <w:tcPr>
            <w:tcW w:type="dxa" w:w="2736"/>
          </w:tcPr>
          <w:p>
            <w:pPr>
              <w:spacing w:line="240" w:lineRule="auto"/>
              <w:jc w:val="left"/>
            </w:pPr>
            <w:r/>
            <w:r>
              <w:rPr>
                <w:rFonts w:ascii="Times New Roman" w:hAnsi="Times New Roman"/>
                <w:sz w:val="20"/>
              </w:rPr>
              <w:t>Native mobile app</w:t>
            </w:r>
          </w:p>
        </w:tc>
        <w:tc>
          <w:tcPr>
            <w:tcW w:type="dxa" w:w="5328"/>
          </w:tcPr>
          <w:p>
            <w:pPr>
              <w:spacing w:line="240" w:lineRule="auto"/>
              <w:jc w:val="left"/>
            </w:pPr>
            <w:r/>
            <w:r>
              <w:rPr>
                <w:rFonts w:ascii="Times New Roman" w:hAnsi="Times New Roman"/>
                <w:sz w:val="20"/>
              </w:rPr>
              <w:t>Wrap the existing REST API in a Flutter/React Native app with camera and GPS integration and offline drafting of a report.</w:t>
            </w:r>
          </w:p>
        </w:tc>
      </w:tr>
      <w:tr>
        <w:tc>
          <w:tcPr>
            <w:tcW w:type="dxa" w:w="720"/>
          </w:tcPr>
          <w:p>
            <w:pPr>
              <w:spacing w:line="240" w:lineRule="auto"/>
              <w:jc w:val="left"/>
            </w:pPr>
            <w:r/>
            <w:r>
              <w:rPr>
                <w:rFonts w:ascii="Times New Roman" w:hAnsi="Times New Roman"/>
                <w:sz w:val="20"/>
              </w:rPr>
              <w:t>4</w:t>
            </w:r>
          </w:p>
        </w:tc>
        <w:tc>
          <w:tcPr>
            <w:tcW w:type="dxa" w:w="2736"/>
          </w:tcPr>
          <w:p>
            <w:pPr>
              <w:spacing w:line="240" w:lineRule="auto"/>
              <w:jc w:val="left"/>
            </w:pPr>
            <w:r/>
            <w:r>
              <w:rPr>
                <w:rFonts w:ascii="Times New Roman" w:hAnsi="Times New Roman"/>
                <w:sz w:val="20"/>
              </w:rPr>
              <w:t>Multi-language support</w:t>
            </w:r>
          </w:p>
        </w:tc>
        <w:tc>
          <w:tcPr>
            <w:tcW w:type="dxa" w:w="5328"/>
          </w:tcPr>
          <w:p>
            <w:pPr>
              <w:spacing w:line="240" w:lineRule="auto"/>
              <w:jc w:val="left"/>
            </w:pPr>
            <w:r/>
            <w:r>
              <w:rPr>
                <w:rFonts w:ascii="Times New Roman" w:hAnsi="Times New Roman"/>
                <w:sz w:val="20"/>
              </w:rPr>
              <w:t>Add a Nepali-language interface alongside English, matching the bilingual approach seen in national e-governance portals.</w:t>
            </w:r>
          </w:p>
        </w:tc>
      </w:tr>
      <w:tr>
        <w:tc>
          <w:tcPr>
            <w:tcW w:type="dxa" w:w="720"/>
          </w:tcPr>
          <w:p>
            <w:pPr>
              <w:spacing w:line="240" w:lineRule="auto"/>
              <w:jc w:val="left"/>
            </w:pPr>
            <w:r/>
            <w:r>
              <w:rPr>
                <w:rFonts w:ascii="Times New Roman" w:hAnsi="Times New Roman"/>
                <w:sz w:val="20"/>
              </w:rPr>
              <w:t>5</w:t>
            </w:r>
          </w:p>
        </w:tc>
        <w:tc>
          <w:tcPr>
            <w:tcW w:type="dxa" w:w="2736"/>
          </w:tcPr>
          <w:p>
            <w:pPr>
              <w:spacing w:line="240" w:lineRule="auto"/>
              <w:jc w:val="left"/>
            </w:pPr>
            <w:r/>
            <w:r>
              <w:rPr>
                <w:rFonts w:ascii="Times New Roman" w:hAnsi="Times New Roman"/>
                <w:sz w:val="20"/>
              </w:rPr>
              <w:t>Duplicate-report detection</w:t>
            </w:r>
          </w:p>
        </w:tc>
        <w:tc>
          <w:tcPr>
            <w:tcW w:type="dxa" w:w="5328"/>
          </w:tcPr>
          <w:p>
            <w:pPr>
              <w:spacing w:line="240" w:lineRule="auto"/>
              <w:jc w:val="left"/>
            </w:pPr>
            <w:r/>
            <w:r>
              <w:rPr>
                <w:rFonts w:ascii="Times New Roman" w:hAnsi="Times New Roman"/>
                <w:sz w:val="20"/>
              </w:rPr>
              <w:t>Flag likely duplicate reports (same ward + category + nearby coordinates) for Staff at review time.</w:t>
            </w:r>
          </w:p>
        </w:tc>
      </w:tr>
    </w:tbl>
    <w:p>
      <w:pPr>
        <w:spacing w:after="40"/>
      </w:pPr>
    </w:p>
    <w:p>
      <w:pPr>
        <w:pStyle w:val="Heading1"/>
      </w:pPr>
      <w:r>
        <w:t>12  References</w:t>
      </w:r>
    </w:p>
    <w:p>
      <w:pPr>
        <w:spacing w:line="312" w:lineRule="auto" w:after="120"/>
      </w:pPr>
      <w:r>
        <w:rPr>
          <w:rFonts w:ascii="Times New Roman" w:hAnsi="Times New Roman"/>
          <w:b w:val="0"/>
          <w:i w:val="0"/>
          <w:sz w:val="22"/>
        </w:rPr>
        <w:t>[1]  Wikipedia, “E-governance.” [Online]. Available: https://en.wikipedia.org/wiki/E-governance</w:t>
      </w:r>
    </w:p>
    <w:p>
      <w:pPr>
        <w:spacing w:line="312" w:lineRule="auto" w:after="120"/>
      </w:pPr>
      <w:r>
        <w:rPr>
          <w:rFonts w:ascii="Times New Roman" w:hAnsi="Times New Roman"/>
          <w:b w:val="0"/>
          <w:i w:val="0"/>
          <w:sz w:val="22"/>
        </w:rPr>
        <w:t>[2]  Department of National ID and Civil Registration, Government of Nepal. [Online]. Available: https://donidcr.gov.np</w:t>
      </w:r>
    </w:p>
    <w:p>
      <w:pPr>
        <w:spacing w:line="312" w:lineRule="auto" w:after="120"/>
      </w:pPr>
      <w:r>
        <w:rPr>
          <w:rFonts w:ascii="Times New Roman" w:hAnsi="Times New Roman"/>
          <w:b w:val="0"/>
          <w:i w:val="0"/>
          <w:sz w:val="22"/>
        </w:rPr>
        <w:t>[3]  Department of Passports, Government of Nepal. (2068 B.S.) [Online]. Available: https://nepalpassport.gov.np</w:t>
      </w:r>
    </w:p>
    <w:p>
      <w:pPr>
        <w:spacing w:line="312" w:lineRule="auto" w:after="120"/>
      </w:pPr>
      <w:r>
        <w:rPr>
          <w:rFonts w:ascii="Times New Roman" w:hAnsi="Times New Roman"/>
          <w:b w:val="0"/>
          <w:i w:val="0"/>
          <w:sz w:val="22"/>
        </w:rPr>
        <w:t>[4]  Inland Revenue Department, Government of Nepal. [Online]. Available: https://ird.gov.np</w:t>
      </w:r>
    </w:p>
    <w:p>
      <w:pPr>
        <w:spacing w:line="312" w:lineRule="auto" w:after="120"/>
      </w:pPr>
      <w:r>
        <w:rPr>
          <w:rFonts w:ascii="Times New Roman" w:hAnsi="Times New Roman"/>
          <w:b w:val="0"/>
          <w:i w:val="0"/>
          <w:sz w:val="22"/>
        </w:rPr>
        <w:t>[5]  FastAPI documentation. [Online]. Available: https://fastapi.tiangolo.com</w:t>
      </w:r>
    </w:p>
    <w:p>
      <w:pPr>
        <w:spacing w:line="312" w:lineRule="auto" w:after="120"/>
      </w:pPr>
      <w:r>
        <w:rPr>
          <w:rFonts w:ascii="Times New Roman" w:hAnsi="Times New Roman"/>
          <w:b w:val="0"/>
          <w:i w:val="0"/>
          <w:sz w:val="22"/>
        </w:rPr>
        <w:t>[6]  SQLAlchemy documentation. [Online]. Available: https://docs.sqlalchemy.org</w:t>
      </w:r>
    </w:p>
    <w:p>
      <w:pPr>
        <w:spacing w:line="312" w:lineRule="auto" w:after="120"/>
      </w:pPr>
      <w:r>
        <w:rPr>
          <w:rFonts w:ascii="Times New Roman" w:hAnsi="Times New Roman"/>
          <w:b w:val="0"/>
          <w:i w:val="0"/>
          <w:sz w:val="22"/>
        </w:rPr>
        <w:t>[7]  Render, “Render Docs.” [Online]. Available: https://render.com/docs</w:t>
      </w:r>
    </w:p>
    <w:p>
      <w:pPr>
        <w:spacing w:line="312" w:lineRule="auto" w:after="120"/>
      </w:pPr>
      <w:r>
        <w:rPr>
          <w:rFonts w:ascii="Times New Roman" w:hAnsi="Times New Roman"/>
          <w:b w:val="0"/>
          <w:i w:val="0"/>
          <w:sz w:val="22"/>
        </w:rPr>
        <w:t>[8]  Neon, “Neon Serverless Postgres Docs.” [Online]. Available: https://neon.tech/docs</w:t>
      </w:r>
    </w:p>
    <w:p>
      <w:pPr>
        <w:spacing w:line="312" w:lineRule="auto" w:after="120"/>
      </w:pPr>
      <w:r>
        <w:rPr>
          <w:rFonts w:ascii="Times New Roman" w:hAnsi="Times New Roman"/>
          <w:b w:val="0"/>
          <w:i w:val="0"/>
          <w:sz w:val="22"/>
        </w:rPr>
        <w:t>[9]  PyJWT / python-jose documentation — JSON Web Token implementation for Python. [Online]. Available: https://python-jose.readthedocs.io</w:t>
      </w:r>
    </w:p>
    <w:p>
      <w:pPr>
        <w:spacing w:line="312" w:lineRule="auto" w:after="120"/>
      </w:pPr>
      <w:r>
        <w:rPr>
          <w:rFonts w:ascii="Times New Roman" w:hAnsi="Times New Roman"/>
          <w:b w:val="0"/>
          <w:i w:val="0"/>
          <w:sz w:val="22"/>
        </w:rPr>
        <w:t>[10]  Leaflet, “An open-source JavaScript library for mobile-friendly interactive maps.” [Online]. Available: https://leafletjs.com</w:t>
      </w:r>
    </w:p>
    <w:sectPr w:rsidR="00FC693F" w:rsidRPr="0006063C" w:rsidSect="00034616">
      <w:footerReference w:type="default" r:id="rId13"/>
      <w:headerReference w:type="default" r:id="rId14"/>
      <w:pgSz w:w="11906" w:h="16838"/>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fldChar w:fldCharType="begin"/>
      <w:instrText xml:space="preserve"> PAGE </w:instrText>
      <w:fldChar w:fldCharType="separate"/>
      <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fldChar w:fldCharType="begin"/>
      <w:instrText xml:space="preserve"> PAGE </w:instrText>
      <w:fldChar w:fldCharType="separate"/>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320" w:line="240" w:lineRule="auto"/>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40" w:lineRule="auto"/>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4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aption">
    <w:name w:val="ReportCaption"/>
    <w:basedOn w:val="Normal"/>
    <w:pPr>
      <w:spacing w:line="240" w:lineRule="auto" w:after="240"/>
      <w:jc w:val="center"/>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header" Target="header1.xml"/><Relationship Id="rId13" Type="http://schemas.openxmlformats.org/officeDocument/2006/relationships/footer" Target="footer3.xml"/><Relationship Id="rId14" Type="http://schemas.openxmlformats.org/officeDocument/2006/relationships/header" Target="header2.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