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321"/>
        <w:gridCol w:w="8029"/>
      </w:tblGrid>
      <w:tr w:rsidR="00392356" w14:paraId="29860698" w14:textId="77777777" w:rsidTr="00985DF4">
        <w:tc>
          <w:tcPr>
            <w:tcW w:w="10358" w:type="dxa"/>
            <w:gridSpan w:val="2"/>
            <w:shd w:val="clear" w:color="auto" w:fill="BFBFBF" w:themeFill="background1" w:themeFillShade="BF"/>
          </w:tcPr>
          <w:p w14:paraId="3B1180C6" w14:textId="77777777" w:rsidR="00392356" w:rsidRPr="00613698" w:rsidRDefault="00392356" w:rsidP="00985DF4">
            <w:pPr>
              <w:jc w:val="center"/>
              <w:rPr>
                <w:vertAlign w:val="subscript"/>
              </w:rPr>
            </w:pPr>
            <w:r>
              <w:t xml:space="preserve">Change Order Form (COF) </w:t>
            </w:r>
            <w:r w:rsidRPr="00613698">
              <w:rPr>
                <w:vertAlign w:val="subscript"/>
              </w:rPr>
              <w:t>Rev 1</w:t>
            </w:r>
          </w:p>
        </w:tc>
      </w:tr>
      <w:tr w:rsidR="00392356" w14:paraId="7BF3B2AD" w14:textId="77777777" w:rsidTr="00985DF4">
        <w:tc>
          <w:tcPr>
            <w:tcW w:w="1345" w:type="dxa"/>
            <w:shd w:val="clear" w:color="auto" w:fill="D9D9D9" w:themeFill="background1" w:themeFillShade="D9"/>
          </w:tcPr>
          <w:p w14:paraId="15B7C6D2" w14:textId="77777777" w:rsidR="00392356" w:rsidRDefault="00392356" w:rsidP="00985DF4">
            <w:pPr>
              <w:jc w:val="right"/>
            </w:pPr>
            <w:r>
              <w:t>Date</w:t>
            </w:r>
          </w:p>
        </w:tc>
        <w:tc>
          <w:tcPr>
            <w:tcW w:w="9013" w:type="dxa"/>
          </w:tcPr>
          <w:p w14:paraId="46531259" w14:textId="0EBBB34A" w:rsidR="00392356" w:rsidRDefault="000D1C9B" w:rsidP="00985DF4">
            <w:r>
              <w:t>11/1/2020</w:t>
            </w:r>
          </w:p>
        </w:tc>
      </w:tr>
      <w:tr w:rsidR="00392356" w14:paraId="63DCA9EC" w14:textId="77777777" w:rsidTr="00985DF4">
        <w:tc>
          <w:tcPr>
            <w:tcW w:w="1345" w:type="dxa"/>
            <w:shd w:val="clear" w:color="auto" w:fill="D9D9D9" w:themeFill="background1" w:themeFillShade="D9"/>
          </w:tcPr>
          <w:p w14:paraId="4F1A8897" w14:textId="77777777" w:rsidR="00392356" w:rsidRDefault="00392356" w:rsidP="00985DF4">
            <w:pPr>
              <w:jc w:val="right"/>
            </w:pPr>
            <w:r>
              <w:t>Subsystem</w:t>
            </w:r>
          </w:p>
        </w:tc>
        <w:tc>
          <w:tcPr>
            <w:tcW w:w="9013" w:type="dxa"/>
          </w:tcPr>
          <w:p w14:paraId="47F6D881" w14:textId="7CA1AF19" w:rsidR="00392356" w:rsidRDefault="000D1C9B" w:rsidP="00985DF4">
            <w:r>
              <w:t>1.3 (Audio Input Circuit)</w:t>
            </w:r>
          </w:p>
        </w:tc>
      </w:tr>
      <w:tr w:rsidR="00392356" w14:paraId="0FE695D7" w14:textId="77777777" w:rsidTr="00985DF4">
        <w:tc>
          <w:tcPr>
            <w:tcW w:w="1345" w:type="dxa"/>
            <w:shd w:val="clear" w:color="auto" w:fill="D9D9D9" w:themeFill="background1" w:themeFillShade="D9"/>
          </w:tcPr>
          <w:p w14:paraId="236FB381" w14:textId="77777777" w:rsidR="00392356" w:rsidRDefault="00392356" w:rsidP="00985DF4">
            <w:pPr>
              <w:jc w:val="right"/>
            </w:pPr>
            <w:r>
              <w:t>Component</w:t>
            </w:r>
          </w:p>
        </w:tc>
        <w:tc>
          <w:tcPr>
            <w:tcW w:w="9013" w:type="dxa"/>
          </w:tcPr>
          <w:p w14:paraId="0F461D81" w14:textId="2366944D" w:rsidR="008F47AD" w:rsidRDefault="00D13448" w:rsidP="00985DF4">
            <w:r>
              <w:t>1.3 (Audio Input Circuit)</w:t>
            </w:r>
          </w:p>
        </w:tc>
      </w:tr>
      <w:tr w:rsidR="00392356" w14:paraId="6BD1D677" w14:textId="77777777" w:rsidTr="00985DF4">
        <w:tc>
          <w:tcPr>
            <w:tcW w:w="1345" w:type="dxa"/>
            <w:shd w:val="clear" w:color="auto" w:fill="D9D9D9" w:themeFill="background1" w:themeFillShade="D9"/>
          </w:tcPr>
          <w:p w14:paraId="1C0F0085" w14:textId="77777777" w:rsidR="00392356" w:rsidRDefault="00392356" w:rsidP="00985DF4">
            <w:pPr>
              <w:jc w:val="right"/>
            </w:pPr>
            <w:r>
              <w:t>Change</w:t>
            </w:r>
          </w:p>
        </w:tc>
        <w:tc>
          <w:tcPr>
            <w:tcW w:w="9013" w:type="dxa"/>
          </w:tcPr>
          <w:p w14:paraId="0693B6A0" w14:textId="006D63C8" w:rsidR="00392356" w:rsidRDefault="008F47AD" w:rsidP="00985DF4">
            <w:r>
              <w:t>Will remove audio input circuit all together.</w:t>
            </w:r>
          </w:p>
        </w:tc>
      </w:tr>
      <w:tr w:rsidR="00392356" w14:paraId="3E80D2F5" w14:textId="77777777" w:rsidTr="00985DF4">
        <w:trPr>
          <w:trHeight w:val="503"/>
        </w:trPr>
        <w:tc>
          <w:tcPr>
            <w:tcW w:w="1345" w:type="dxa"/>
            <w:shd w:val="clear" w:color="auto" w:fill="D9D9D9" w:themeFill="background1" w:themeFillShade="D9"/>
          </w:tcPr>
          <w:p w14:paraId="6C1D71DD" w14:textId="77777777" w:rsidR="00392356" w:rsidRDefault="00392356" w:rsidP="00985DF4">
            <w:pPr>
              <w:jc w:val="right"/>
            </w:pPr>
            <w:r>
              <w:t>Reasoning</w:t>
            </w:r>
          </w:p>
        </w:tc>
        <w:tc>
          <w:tcPr>
            <w:tcW w:w="9013" w:type="dxa"/>
          </w:tcPr>
          <w:p w14:paraId="40A61502" w14:textId="4CC6073A" w:rsidR="00392356" w:rsidRDefault="00F642CC" w:rsidP="00985DF4">
            <w:r>
              <w:t>After consulting with our mentors, we realized that the process of recovering the clock and data from an AFSK signal using solely digital logic was quite difficult and they overlooked this when assigning the task.</w:t>
            </w:r>
          </w:p>
        </w:tc>
      </w:tr>
      <w:tr w:rsidR="00392356" w14:paraId="686D0853" w14:textId="77777777" w:rsidTr="00985DF4">
        <w:trPr>
          <w:trHeight w:val="800"/>
        </w:trPr>
        <w:tc>
          <w:tcPr>
            <w:tcW w:w="1345" w:type="dxa"/>
            <w:shd w:val="clear" w:color="auto" w:fill="D9D9D9" w:themeFill="background1" w:themeFillShade="D9"/>
          </w:tcPr>
          <w:p w14:paraId="6F29C3B0" w14:textId="77777777" w:rsidR="00392356" w:rsidRDefault="00392356" w:rsidP="00985DF4">
            <w:pPr>
              <w:jc w:val="right"/>
            </w:pPr>
            <w:r>
              <w:t>Rationale</w:t>
            </w:r>
          </w:p>
        </w:tc>
        <w:tc>
          <w:tcPr>
            <w:tcW w:w="9013" w:type="dxa"/>
          </w:tcPr>
          <w:p w14:paraId="30452A1B" w14:textId="0B9256F3" w:rsidR="00392356" w:rsidRDefault="00F642CC" w:rsidP="00985DF4">
            <w:r>
              <w:t xml:space="preserve">Nolan is providing a modem board that will simply output binary values for us to interpret the data and clock from. We will complete our project utilizing this board but will lay a foundation for the C.A.P.E. research group to build on to achieve </w:t>
            </w:r>
            <w:r w:rsidR="00B97560">
              <w:t>a minimal hardware solution for recovering the data</w:t>
            </w:r>
            <w:r w:rsidR="00AE5C73">
              <w:t xml:space="preserve"> in the future</w:t>
            </w:r>
            <w:r>
              <w:t>.</w:t>
            </w:r>
          </w:p>
        </w:tc>
      </w:tr>
      <w:tr w:rsidR="00392356" w14:paraId="3A7FBD16" w14:textId="77777777" w:rsidTr="00985DF4">
        <w:trPr>
          <w:trHeight w:val="980"/>
        </w:trPr>
        <w:tc>
          <w:tcPr>
            <w:tcW w:w="1345" w:type="dxa"/>
            <w:shd w:val="clear" w:color="auto" w:fill="D9D9D9" w:themeFill="background1" w:themeFillShade="D9"/>
          </w:tcPr>
          <w:p w14:paraId="39E55309" w14:textId="77777777" w:rsidR="00392356" w:rsidRDefault="00392356" w:rsidP="00985DF4">
            <w:pPr>
              <w:jc w:val="right"/>
            </w:pPr>
            <w:r>
              <w:t>Mod. Details</w:t>
            </w:r>
          </w:p>
        </w:tc>
        <w:tc>
          <w:tcPr>
            <w:tcW w:w="9013" w:type="dxa"/>
          </w:tcPr>
          <w:p w14:paraId="2DAF55EA" w14:textId="41894459" w:rsidR="00392356" w:rsidRDefault="00AB5A0C" w:rsidP="00985DF4">
            <w:r>
              <w:t xml:space="preserve">Remove amplifier and filtering circuit from the </w:t>
            </w:r>
            <w:r w:rsidR="00FA03E0">
              <w:t>design and</w:t>
            </w:r>
            <w:r>
              <w:t xml:space="preserve"> will now utilize a modem board provided by Nolan.</w:t>
            </w:r>
          </w:p>
        </w:tc>
      </w:tr>
    </w:tbl>
    <w:p w14:paraId="4A5F0768" w14:textId="77777777" w:rsidR="00177697" w:rsidRDefault="00177697"/>
    <w:sectPr w:rsidR="0017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E4"/>
    <w:rsid w:val="000D1C9B"/>
    <w:rsid w:val="00177697"/>
    <w:rsid w:val="00392356"/>
    <w:rsid w:val="008F47AD"/>
    <w:rsid w:val="00AB5A0C"/>
    <w:rsid w:val="00AB74E4"/>
    <w:rsid w:val="00AE5C73"/>
    <w:rsid w:val="00B97560"/>
    <w:rsid w:val="00D13448"/>
    <w:rsid w:val="00F642CC"/>
    <w:rsid w:val="00FA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5647"/>
  <w15:chartTrackingRefBased/>
  <w15:docId w15:val="{DACEC327-7AC7-4C14-BDBD-3D53900F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5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3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11</cp:revision>
  <dcterms:created xsi:type="dcterms:W3CDTF">2020-11-01T05:13:00Z</dcterms:created>
  <dcterms:modified xsi:type="dcterms:W3CDTF">2020-11-02T06:02:00Z</dcterms:modified>
</cp:coreProperties>
</file>