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04"/>
        <w:gridCol w:w="6846"/>
      </w:tblGrid>
      <w:tr w:rsidR="003063F1" w14:paraId="52DE439C" w14:textId="77777777" w:rsidTr="00F2482C">
        <w:tc>
          <w:tcPr>
            <w:tcW w:w="9350" w:type="dxa"/>
            <w:gridSpan w:val="2"/>
          </w:tcPr>
          <w:p w14:paraId="505E75E9" w14:textId="7555D8D0" w:rsidR="003063F1" w:rsidRDefault="003063F1" w:rsidP="003063F1">
            <w:pPr>
              <w:jc w:val="center"/>
            </w:pPr>
            <w:r>
              <w:t>TNC Testing Form (REV1)</w:t>
            </w:r>
          </w:p>
        </w:tc>
      </w:tr>
      <w:tr w:rsidR="00831776" w14:paraId="1D8AE4C9" w14:textId="77777777" w:rsidTr="00762053">
        <w:tc>
          <w:tcPr>
            <w:tcW w:w="2504" w:type="dxa"/>
          </w:tcPr>
          <w:p w14:paraId="33D49AF4" w14:textId="1091F05C" w:rsidR="003063F1" w:rsidRDefault="003063F1" w:rsidP="003063F1">
            <w:pPr>
              <w:jc w:val="right"/>
            </w:pPr>
            <w:r>
              <w:t>Leaf on the Tree</w:t>
            </w:r>
          </w:p>
        </w:tc>
        <w:tc>
          <w:tcPr>
            <w:tcW w:w="6846" w:type="dxa"/>
            <w:vAlign w:val="center"/>
          </w:tcPr>
          <w:p w14:paraId="5D8DA1F4" w14:textId="479E5AB8" w:rsidR="003063F1" w:rsidRDefault="00A86A64" w:rsidP="00D66A66">
            <w:pPr>
              <w:tabs>
                <w:tab w:val="left" w:pos="2364"/>
              </w:tabs>
              <w:jc w:val="center"/>
            </w:pPr>
            <w:r>
              <w:t>1.2.2.1</w:t>
            </w:r>
          </w:p>
        </w:tc>
      </w:tr>
      <w:tr w:rsidR="00831776" w14:paraId="68225DB3" w14:textId="77777777" w:rsidTr="00762053">
        <w:tc>
          <w:tcPr>
            <w:tcW w:w="2504" w:type="dxa"/>
          </w:tcPr>
          <w:p w14:paraId="7477B002" w14:textId="3ECAE0EE" w:rsidR="003063F1" w:rsidRDefault="003063F1" w:rsidP="003063F1">
            <w:pPr>
              <w:jc w:val="right"/>
            </w:pPr>
            <w:r>
              <w:t>Device Under Test (Testing Tree Number):</w:t>
            </w:r>
          </w:p>
        </w:tc>
        <w:tc>
          <w:tcPr>
            <w:tcW w:w="6846" w:type="dxa"/>
            <w:vAlign w:val="center"/>
          </w:tcPr>
          <w:p w14:paraId="066191C8" w14:textId="487D9AB8" w:rsidR="003063F1" w:rsidRDefault="00A86A64" w:rsidP="00D66A66">
            <w:pPr>
              <w:jc w:val="center"/>
            </w:pPr>
            <w:r>
              <w:t>LED</w:t>
            </w:r>
          </w:p>
        </w:tc>
      </w:tr>
      <w:tr w:rsidR="00831776" w14:paraId="6FCF12F6" w14:textId="77777777" w:rsidTr="00762053">
        <w:tc>
          <w:tcPr>
            <w:tcW w:w="2504" w:type="dxa"/>
          </w:tcPr>
          <w:p w14:paraId="09719723" w14:textId="320E6744" w:rsidR="003063F1" w:rsidRDefault="003063F1" w:rsidP="003063F1">
            <w:pPr>
              <w:jc w:val="right"/>
            </w:pPr>
            <w:r>
              <w:t>Date:</w:t>
            </w:r>
          </w:p>
        </w:tc>
        <w:tc>
          <w:tcPr>
            <w:tcW w:w="6846" w:type="dxa"/>
            <w:vAlign w:val="center"/>
          </w:tcPr>
          <w:p w14:paraId="0CB0A5A3" w14:textId="0BF36195" w:rsidR="003063F1" w:rsidRDefault="00A86A64" w:rsidP="00D66A66">
            <w:pPr>
              <w:jc w:val="center"/>
            </w:pPr>
            <w:r>
              <w:t>11/1/20</w:t>
            </w:r>
          </w:p>
        </w:tc>
      </w:tr>
      <w:tr w:rsidR="00831776" w14:paraId="3E178E50" w14:textId="77777777" w:rsidTr="00762053">
        <w:tc>
          <w:tcPr>
            <w:tcW w:w="2504" w:type="dxa"/>
          </w:tcPr>
          <w:p w14:paraId="761762C5" w14:textId="68EE8370" w:rsidR="003063F1" w:rsidRDefault="003063F1" w:rsidP="003063F1">
            <w:pPr>
              <w:jc w:val="right"/>
            </w:pPr>
            <w:r>
              <w:t>Person(s) Conducting Experiment:</w:t>
            </w:r>
          </w:p>
        </w:tc>
        <w:tc>
          <w:tcPr>
            <w:tcW w:w="6846" w:type="dxa"/>
            <w:vAlign w:val="center"/>
          </w:tcPr>
          <w:p w14:paraId="64020F73" w14:textId="3906D483" w:rsidR="003063F1" w:rsidRDefault="00A86A64" w:rsidP="00D66A66">
            <w:pPr>
              <w:jc w:val="center"/>
            </w:pPr>
            <w:r>
              <w:t xml:space="preserve">Kobe </w:t>
            </w:r>
            <w:proofErr w:type="spellStart"/>
            <w:r>
              <w:t>Keopraseuth</w:t>
            </w:r>
            <w:proofErr w:type="spellEnd"/>
          </w:p>
        </w:tc>
      </w:tr>
      <w:tr w:rsidR="00831776" w14:paraId="740259BB" w14:textId="77777777" w:rsidTr="00762053">
        <w:trPr>
          <w:trHeight w:val="575"/>
        </w:trPr>
        <w:tc>
          <w:tcPr>
            <w:tcW w:w="2504" w:type="dxa"/>
          </w:tcPr>
          <w:p w14:paraId="28BB5D3E" w14:textId="0953AFF1" w:rsidR="003063F1" w:rsidRDefault="003063F1" w:rsidP="003063F1">
            <w:pPr>
              <w:jc w:val="right"/>
            </w:pPr>
            <w:r>
              <w:t>Signature</w:t>
            </w:r>
            <w:r w:rsidR="009D66EE">
              <w:t>:</w:t>
            </w:r>
          </w:p>
        </w:tc>
        <w:tc>
          <w:tcPr>
            <w:tcW w:w="6846" w:type="dxa"/>
            <w:vAlign w:val="center"/>
          </w:tcPr>
          <w:p w14:paraId="6C402618" w14:textId="77777777" w:rsidR="003063F1" w:rsidRDefault="003063F1" w:rsidP="00D66A66">
            <w:pPr>
              <w:jc w:val="center"/>
            </w:pPr>
          </w:p>
        </w:tc>
      </w:tr>
      <w:tr w:rsidR="00831776" w14:paraId="2431F286" w14:textId="77777777" w:rsidTr="00762053">
        <w:tc>
          <w:tcPr>
            <w:tcW w:w="2504" w:type="dxa"/>
          </w:tcPr>
          <w:p w14:paraId="1939543F" w14:textId="088730AB" w:rsidR="003063F1" w:rsidRDefault="00F94D76" w:rsidP="003063F1">
            <w:pPr>
              <w:jc w:val="right"/>
            </w:pPr>
            <w:r>
              <w:t>Experiment Purpose:</w:t>
            </w:r>
          </w:p>
        </w:tc>
        <w:tc>
          <w:tcPr>
            <w:tcW w:w="6846" w:type="dxa"/>
            <w:vAlign w:val="center"/>
          </w:tcPr>
          <w:p w14:paraId="08F7C44A" w14:textId="244D2135" w:rsidR="003063F1" w:rsidRDefault="00A86A64" w:rsidP="00E46471">
            <w:r>
              <w:t>The purpose of this experiment is to verify the LED, associated with our PTT circuit is turned on, when the MOSFET switches on.</w:t>
            </w:r>
          </w:p>
        </w:tc>
      </w:tr>
      <w:tr w:rsidR="00831776" w14:paraId="4CB70F81" w14:textId="77777777" w:rsidTr="00762053">
        <w:tc>
          <w:tcPr>
            <w:tcW w:w="2504" w:type="dxa"/>
          </w:tcPr>
          <w:p w14:paraId="2B31B587" w14:textId="1964A1B7" w:rsidR="00F15DE6" w:rsidRDefault="00F15DE6" w:rsidP="00F15DE6">
            <w:pPr>
              <w:jc w:val="right"/>
            </w:pPr>
            <w:r>
              <w:t>Experiment Procedure:</w:t>
            </w:r>
          </w:p>
        </w:tc>
        <w:tc>
          <w:tcPr>
            <w:tcW w:w="6846" w:type="dxa"/>
            <w:vAlign w:val="center"/>
          </w:tcPr>
          <w:p w14:paraId="0699935D" w14:textId="51DD51BD" w:rsidR="00F15DE6" w:rsidRDefault="00A86A64" w:rsidP="00570F17">
            <w:r>
              <w:t>We will implement the circuit shown below and input 15 V with a pull-up resistor, to act as the radio’s 15 V. Then we will use a tactile switch to switch the MOSFET on and off</w:t>
            </w:r>
            <w:r>
              <w:t>, which should also turn the LED on and off respectively.</w:t>
            </w:r>
          </w:p>
        </w:tc>
      </w:tr>
      <w:tr w:rsidR="00831776" w14:paraId="68BF8839" w14:textId="77777777" w:rsidTr="00762053">
        <w:tc>
          <w:tcPr>
            <w:tcW w:w="2504" w:type="dxa"/>
          </w:tcPr>
          <w:p w14:paraId="25DAB4F6" w14:textId="449C9BAF" w:rsidR="00F15DE6" w:rsidRDefault="00F15DE6" w:rsidP="00F15DE6">
            <w:pPr>
              <w:jc w:val="right"/>
            </w:pPr>
            <w:r>
              <w:t>Equipment Settings / Software Settings (w Revision):</w:t>
            </w:r>
          </w:p>
        </w:tc>
        <w:tc>
          <w:tcPr>
            <w:tcW w:w="6846" w:type="dxa"/>
            <w:vAlign w:val="center"/>
          </w:tcPr>
          <w:p w14:paraId="55DBB51A" w14:textId="788F1BB6" w:rsidR="00F15DE6" w:rsidRDefault="00A86A64" w:rsidP="00C34B91">
            <w:r>
              <w:t xml:space="preserve">We use a breadboard to hook up the circuit shown below and a dc power supply for the 15 V. We used </w:t>
            </w:r>
            <w:proofErr w:type="spellStart"/>
            <w:r>
              <w:t>LTspice</w:t>
            </w:r>
            <w:proofErr w:type="spellEnd"/>
            <w:r>
              <w:t xml:space="preserve"> for designing the circuit. We use 3.3V reference to supply to the gate.</w:t>
            </w:r>
          </w:p>
        </w:tc>
      </w:tr>
      <w:tr w:rsidR="00831776" w14:paraId="75829668" w14:textId="77777777" w:rsidTr="00762053">
        <w:tc>
          <w:tcPr>
            <w:tcW w:w="2504" w:type="dxa"/>
          </w:tcPr>
          <w:p w14:paraId="16D9F47C" w14:textId="470D56E0" w:rsidR="00F15DE6" w:rsidRDefault="00F15DE6" w:rsidP="00F15DE6">
            <w:pPr>
              <w:jc w:val="right"/>
            </w:pPr>
            <w:r>
              <w:t>Testing Diagram / Picture:</w:t>
            </w:r>
          </w:p>
        </w:tc>
        <w:tc>
          <w:tcPr>
            <w:tcW w:w="6846" w:type="dxa"/>
            <w:vAlign w:val="center"/>
          </w:tcPr>
          <w:p w14:paraId="5792CDB8" w14:textId="55EE85CA" w:rsidR="00831776" w:rsidRPr="00831776" w:rsidRDefault="00A86A64" w:rsidP="00831776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02F177A0" wp14:editId="5855280E">
                  <wp:extent cx="3383280" cy="1755775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3280" cy="1755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8B601B2" w14:textId="77777777" w:rsidR="00A86A64" w:rsidRDefault="00A86A64" w:rsidP="00A86A64">
            <w:pPr>
              <w:rPr>
                <w:b/>
                <w:bCs/>
                <w:u w:val="single"/>
              </w:rPr>
            </w:pPr>
            <w:r w:rsidRPr="007D2C48">
              <w:rPr>
                <w:b/>
                <w:bCs/>
                <w:u w:val="single"/>
              </w:rPr>
              <w:t>Circuit</w:t>
            </w:r>
          </w:p>
          <w:p w14:paraId="43DF6FC9" w14:textId="77777777" w:rsidR="00831776" w:rsidRDefault="00831776" w:rsidP="00831776">
            <w:pPr>
              <w:rPr>
                <w:b/>
                <w:bCs/>
                <w:u w:val="single"/>
              </w:rPr>
            </w:pPr>
          </w:p>
          <w:p w14:paraId="03E7FA86" w14:textId="15F01703" w:rsidR="00A86A64" w:rsidRPr="00831776" w:rsidRDefault="00A86A64" w:rsidP="00831776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6AF8D7B" wp14:editId="07D374CA">
                  <wp:extent cx="1965960" cy="1994288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149" cy="2005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1776" w14:paraId="699030E7" w14:textId="77777777" w:rsidTr="00762053">
        <w:tc>
          <w:tcPr>
            <w:tcW w:w="2504" w:type="dxa"/>
          </w:tcPr>
          <w:p w14:paraId="2DD108AC" w14:textId="65CAA218" w:rsidR="00F15DE6" w:rsidRDefault="00F15DE6" w:rsidP="00F15DE6">
            <w:pPr>
              <w:jc w:val="right"/>
            </w:pPr>
            <w:r>
              <w:lastRenderedPageBreak/>
              <w:t xml:space="preserve">Data Points: </w:t>
            </w:r>
          </w:p>
        </w:tc>
        <w:tc>
          <w:tcPr>
            <w:tcW w:w="6846" w:type="dxa"/>
            <w:vAlign w:val="center"/>
          </w:tcPr>
          <w:p w14:paraId="2FC549EC" w14:textId="77777777" w:rsidR="00F15DE6" w:rsidRDefault="00A86A64" w:rsidP="008317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D8BC0A" wp14:editId="6E01D74B">
                  <wp:extent cx="2362200" cy="238128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713" cy="2400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3F7F3E" w14:textId="66908892" w:rsidR="00A86A64" w:rsidRDefault="00A86A64" w:rsidP="00A86A64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LED off</w:t>
            </w:r>
          </w:p>
          <w:p w14:paraId="52B81E7F" w14:textId="77777777" w:rsidR="00A86A64" w:rsidRDefault="00A86A64" w:rsidP="00831776">
            <w:pPr>
              <w:rPr>
                <w:noProof/>
              </w:rPr>
            </w:pPr>
          </w:p>
          <w:p w14:paraId="1539CEE2" w14:textId="77777777" w:rsidR="00A86A64" w:rsidRDefault="00A86A64" w:rsidP="008317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6E7F92" wp14:editId="72A47B9C">
                  <wp:extent cx="2343421" cy="19278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495" cy="1942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9D43D" w14:textId="74394E73" w:rsidR="00A86A64" w:rsidRPr="00A86A64" w:rsidRDefault="00A86A64" w:rsidP="00831776">
            <w:pPr>
              <w:rPr>
                <w:b/>
                <w:bCs/>
                <w:noProof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t>LED on</w:t>
            </w:r>
          </w:p>
        </w:tc>
      </w:tr>
      <w:tr w:rsidR="00831776" w14:paraId="384EE5E5" w14:textId="77777777" w:rsidTr="00762053">
        <w:tc>
          <w:tcPr>
            <w:tcW w:w="2504" w:type="dxa"/>
          </w:tcPr>
          <w:p w14:paraId="5BB0FACA" w14:textId="29B960F1" w:rsidR="00F15DE6" w:rsidRDefault="00F15DE6" w:rsidP="00F15DE6">
            <w:pPr>
              <w:jc w:val="right"/>
            </w:pPr>
            <w:r>
              <w:t>Pass / Fail:</w:t>
            </w:r>
          </w:p>
        </w:tc>
        <w:tc>
          <w:tcPr>
            <w:tcW w:w="6846" w:type="dxa"/>
            <w:vAlign w:val="center"/>
          </w:tcPr>
          <w:p w14:paraId="0C6FCE6D" w14:textId="63EC1BFE" w:rsidR="00F15DE6" w:rsidRDefault="00A86A64" w:rsidP="00D66A66">
            <w:pPr>
              <w:jc w:val="center"/>
            </w:pPr>
            <w:r>
              <w:t>Pass</w:t>
            </w:r>
          </w:p>
        </w:tc>
      </w:tr>
      <w:tr w:rsidR="00831776" w14:paraId="6385A0C9" w14:textId="77777777" w:rsidTr="00762053">
        <w:tc>
          <w:tcPr>
            <w:tcW w:w="2504" w:type="dxa"/>
          </w:tcPr>
          <w:p w14:paraId="45D641CE" w14:textId="47C8B872" w:rsidR="00F15DE6" w:rsidRDefault="00F15DE6" w:rsidP="00F15DE6">
            <w:pPr>
              <w:jc w:val="right"/>
            </w:pPr>
            <w:r>
              <w:t>Interpreted Notes:</w:t>
            </w:r>
          </w:p>
        </w:tc>
        <w:tc>
          <w:tcPr>
            <w:tcW w:w="6846" w:type="dxa"/>
            <w:vAlign w:val="center"/>
          </w:tcPr>
          <w:p w14:paraId="7AC7F16B" w14:textId="339144B2" w:rsidR="00F15DE6" w:rsidRDefault="00A86A64" w:rsidP="00490282">
            <w:r>
              <w:t>When the MOSFET has 3.3 V inputted into the gate, then the LED turns on. When the MOSFET has 0 V inputted into the gate, then the LED turns off.</w:t>
            </w:r>
          </w:p>
        </w:tc>
      </w:tr>
      <w:tr w:rsidR="00831776" w14:paraId="6E166761" w14:textId="77777777" w:rsidTr="00762053">
        <w:tc>
          <w:tcPr>
            <w:tcW w:w="2504" w:type="dxa"/>
          </w:tcPr>
          <w:p w14:paraId="1876363C" w14:textId="7A58BE69" w:rsidR="00F15DE6" w:rsidRDefault="00F15DE6" w:rsidP="00F15DE6">
            <w:pPr>
              <w:jc w:val="right"/>
            </w:pPr>
            <w:r>
              <w:t>Recommendations for Modifications:</w:t>
            </w:r>
          </w:p>
        </w:tc>
        <w:tc>
          <w:tcPr>
            <w:tcW w:w="6846" w:type="dxa"/>
            <w:vAlign w:val="center"/>
          </w:tcPr>
          <w:p w14:paraId="6EDEA2BF" w14:textId="2CA7C417" w:rsidR="00F15DE6" w:rsidRDefault="00A86A64" w:rsidP="00D66A66">
            <w:pPr>
              <w:jc w:val="center"/>
            </w:pPr>
            <w:r>
              <w:t>None</w:t>
            </w:r>
          </w:p>
        </w:tc>
      </w:tr>
    </w:tbl>
    <w:p w14:paraId="5281AF88" w14:textId="7B05BAB1" w:rsidR="000C2CBD" w:rsidRPr="003063F1" w:rsidRDefault="000C2CBD" w:rsidP="003063F1"/>
    <w:sectPr w:rsidR="000C2CBD" w:rsidRPr="003063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3F1"/>
    <w:rsid w:val="000C2CBD"/>
    <w:rsid w:val="001F1EA0"/>
    <w:rsid w:val="00292435"/>
    <w:rsid w:val="003063F1"/>
    <w:rsid w:val="00490282"/>
    <w:rsid w:val="004F68CD"/>
    <w:rsid w:val="00570F17"/>
    <w:rsid w:val="00706B37"/>
    <w:rsid w:val="00762053"/>
    <w:rsid w:val="00786BD2"/>
    <w:rsid w:val="00795E4A"/>
    <w:rsid w:val="00831776"/>
    <w:rsid w:val="009D66EE"/>
    <w:rsid w:val="00A86A64"/>
    <w:rsid w:val="00C34B91"/>
    <w:rsid w:val="00D629E0"/>
    <w:rsid w:val="00D66A66"/>
    <w:rsid w:val="00E46471"/>
    <w:rsid w:val="00F15DE6"/>
    <w:rsid w:val="00F94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6B619"/>
  <w15:chartTrackingRefBased/>
  <w15:docId w15:val="{17C5D5F9-77BD-4073-9170-A242DF5F3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63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87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Cain</dc:creator>
  <cp:keywords/>
  <dc:description/>
  <cp:lastModifiedBy>Rorey Foco</cp:lastModifiedBy>
  <cp:revision>2</cp:revision>
  <dcterms:created xsi:type="dcterms:W3CDTF">2020-11-02T00:21:00Z</dcterms:created>
  <dcterms:modified xsi:type="dcterms:W3CDTF">2020-11-02T00:21:00Z</dcterms:modified>
</cp:coreProperties>
</file>