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1434465</wp:posOffset>
            </wp:positionH>
            <wp:positionV relativeFrom="paragraph">
              <wp:posOffset>-80643</wp:posOffset>
            </wp:positionV>
            <wp:extent cx="2401570" cy="3604895"/>
            <wp:effectExtent b="0" l="0" r="0" t="0"/>
            <wp:wrapTopAndBottom distB="0" distT="0"/>
            <wp:docPr id="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3604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Gestión de Configuración y Mantenimiento</w:t>
        <w:tab/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Documento de Arquitectura del Sistema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43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Nicolas Masías Carranza                             15200250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43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Luis Apaza Gutiérrez</w:t>
        <w:tab/>
        <w:tab/>
        <w:tab/>
        <w:t xml:space="preserve">          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17200089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43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Miguel Castro Apaza</w:t>
        <w:tab/>
        <w:tab/>
        <w:tab/>
        <w:t xml:space="preserve">          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17200083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43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Carlos Challanca Ccorupuna                       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17200109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43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Jhordan Medina Montoya                             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20200273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43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Daniel Vise Chumpitaz                                 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20200134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43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Omar Lequeleque Condori                           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20200271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Diseño e implementación de un sistema Ecommerce para el minimarket Cucho - Super Shop (SS)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Documento de Arquitectura del Sistema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line="36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INTRODUCCIÓN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 Documento de Arquitectura de Software presenta la arquitectura del sistema a través de diferentes vistas, cada una de las cuales ilustra un aspecto en particular del software por desarrollar.</w:t>
      </w:r>
    </w:p>
    <w:p w:rsidR="00000000" w:rsidDel="00000000" w:rsidP="00000000" w:rsidRDefault="00000000" w:rsidRPr="00000000" w14:paraId="00000019">
      <w:pPr>
        <w:pStyle w:val="Heading1"/>
        <w:spacing w:line="360" w:lineRule="auto"/>
        <w:rPr>
          <w:rFonts w:ascii="Calibri" w:cs="Calibri" w:eastAsia="Calibri" w:hAnsi="Calibri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1f497d"/>
          <w:sz w:val="32"/>
          <w:szCs w:val="32"/>
          <w:rtl w:val="0"/>
        </w:rPr>
        <w:t xml:space="preserve">DESCRIPCIÓN DE SISTEMA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 sistema es una aplicación web orientada en el rubro del comercio en línea que permite la compra y venta de productos del hogar y alimentación.</w:t>
      </w:r>
    </w:p>
    <w:p w:rsidR="00000000" w:rsidDel="00000000" w:rsidP="00000000" w:rsidRDefault="00000000" w:rsidRPr="00000000" w14:paraId="0000001B">
      <w:pPr>
        <w:pStyle w:val="Heading1"/>
        <w:spacing w:line="360" w:lineRule="auto"/>
        <w:rPr>
          <w:rFonts w:ascii="Calibri" w:cs="Calibri" w:eastAsia="Calibri" w:hAnsi="Calibri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1f497d"/>
          <w:sz w:val="32"/>
          <w:szCs w:val="32"/>
          <w:rtl w:val="0"/>
        </w:rPr>
        <w:t xml:space="preserve">OBJETIVOS DEL SISTEMA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09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Mejorar el proceso de atención de </w:t>
      </w:r>
      <w:r w:rsidDel="00000000" w:rsidR="00000000" w:rsidRPr="00000000">
        <w:rPr>
          <w:rtl w:val="0"/>
        </w:rPr>
        <w:t xml:space="preserve">compraventa</w:t>
      </w:r>
      <w:r w:rsidDel="00000000" w:rsidR="00000000" w:rsidRPr="00000000">
        <w:rPr>
          <w:color w:val="000000"/>
          <w:rtl w:val="0"/>
        </w:rPr>
        <w:t xml:space="preserve"> realizados por los clientes.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09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Gestionar las ventas del minimarket.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9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Gestionar los productos ofrecidos por el Minimarket controlando el stock, precios , cupones y disponibilidad.</w:t>
      </w:r>
    </w:p>
    <w:p w:rsidR="00000000" w:rsidDel="00000000" w:rsidP="00000000" w:rsidRDefault="00000000" w:rsidRPr="00000000" w14:paraId="0000001F">
      <w:pPr>
        <w:pStyle w:val="Heading1"/>
        <w:rPr>
          <w:rFonts w:ascii="Calibri" w:cs="Calibri" w:eastAsia="Calibri" w:hAnsi="Calibri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1f497d"/>
          <w:sz w:val="32"/>
          <w:szCs w:val="32"/>
          <w:rtl w:val="0"/>
        </w:rPr>
        <w:t xml:space="preserve">DEFINICIONES Y CONVENCIONES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Aplicación: </w:t>
      </w:r>
      <w:r w:rsidDel="00000000" w:rsidR="00000000" w:rsidRPr="00000000">
        <w:rPr>
          <w:color w:val="000000"/>
          <w:highlight w:val="white"/>
          <w:rtl w:val="0"/>
        </w:rPr>
        <w:t xml:space="preserve">es un </w:t>
      </w:r>
      <w:hyperlink r:id="rId8">
        <w:r w:rsidDel="00000000" w:rsidR="00000000" w:rsidRPr="00000000">
          <w:rPr>
            <w:color w:val="000000"/>
            <w:rtl w:val="0"/>
          </w:rPr>
          <w:t xml:space="preserve">programa informático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diseñado como herramienta para permitir a un usuario realizar sus tareas asignadas.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 – Servidor: es un patrón de arquitectura donde el cliente realiza solicitudes y el servidor es quien realiza las respuestas.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Base de Datos: conjunto de datos almacenados sistemáticamente.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1f497d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Calibri" w:cs="Calibri" w:eastAsia="Calibri" w:hAnsi="Calibri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1f497d"/>
          <w:sz w:val="32"/>
          <w:szCs w:val="32"/>
          <w:rtl w:val="0"/>
        </w:rPr>
        <w:t xml:space="preserve">ARQUITECTURA GENERAL DEL SISTEMA</w:t>
      </w:r>
    </w:p>
    <w:p w:rsidR="00000000" w:rsidDel="00000000" w:rsidP="00000000" w:rsidRDefault="00000000" w:rsidRPr="00000000" w14:paraId="00000026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08"/>
        <w:rPr>
          <w:b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ARQUITECTURA DEL SISTEMA</w:t>
      </w:r>
    </w:p>
    <w:p w:rsidR="00000000" w:rsidDel="00000000" w:rsidP="00000000" w:rsidRDefault="00000000" w:rsidRPr="00000000" w14:paraId="00000028">
      <w:pPr>
        <w:ind w:firstLine="708"/>
        <w:rPr/>
      </w:pPr>
      <w:r w:rsidDel="00000000" w:rsidR="00000000" w:rsidRPr="00000000">
        <w:rPr>
          <w:rtl w:val="0"/>
        </w:rPr>
        <w:t xml:space="preserve">La arquitectura es cliente servidor</w:t>
      </w:r>
    </w:p>
    <w:p w:rsidR="00000000" w:rsidDel="00000000" w:rsidP="00000000" w:rsidRDefault="00000000" w:rsidRPr="00000000" w14:paraId="00000029">
      <w:pPr>
        <w:ind w:firstLine="708"/>
        <w:rPr>
          <w:b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559.0551181102362" w:firstLine="705.0000000000001"/>
        <w:jc w:val="center"/>
        <w:rPr>
          <w:b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</w:rPr>
        <w:drawing>
          <wp:inline distB="114300" distT="114300" distL="114300" distR="114300">
            <wp:extent cx="6762750" cy="3897295"/>
            <wp:effectExtent b="0" l="0" r="0" t="0"/>
            <wp:docPr id="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897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08"/>
        <w:rPr>
          <w:b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08"/>
        <w:rPr>
          <w:b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08"/>
        <w:rPr>
          <w:b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TECNOLOGIAS UTILIZADAS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3239453" cy="1714500"/>
            <wp:effectExtent b="0" l="0" r="0" t="0"/>
            <wp:docPr id="3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9453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2506028" cy="2647950"/>
            <wp:effectExtent b="0" l="0" r="0" t="0"/>
            <wp:docPr id="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6028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1512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tabs>
          <w:tab w:val="left" w:pos="151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151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151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151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151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151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151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151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151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151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151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1512"/>
        </w:tabs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417" w:top="1417" w:left="1701" w:right="170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 w:before="480"/>
      <w:outlineLvl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200"/>
      <w:outlineLvl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200"/>
      <w:outlineLvl w:val="2"/>
    </w:pPr>
    <w:rPr>
      <w:rFonts w:ascii="Cambria" w:cs="Cambria" w:eastAsia="Cambria" w:hAnsi="Cambria"/>
      <w:b w:val="1"/>
      <w:color w:val="4f81bd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jp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es.wikipedia.org/wiki/Programa_inform%C3%A1ti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YiCXIllWzxz7LD7EnBGIcgFyHA==">AMUW2mURPhIIsi8lI2HUz4zE//tQhpDyfAf4KV6GhuiV9yBG4iugXdjeynVwZe2FnSWqYsQ2HABcz0fhVVO7xsYlkwfC7/qHlp2NFWhCDZF+38UGFvxN1ec=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2022-06-03T17:48:00Z</dcterms:created>
  <dc:creator>Administrador</dc:creator>
</cp:coreProperties>
</file>