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CF8BF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im"/>
          <w:rFonts w:ascii="Arial" w:eastAsiaTheme="majorEastAsia" w:hAnsi="Arial" w:cs="Arial"/>
          <w:color w:val="500050"/>
        </w:rPr>
        <w:t>&lt;!DOCTYPE html&gt;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&lt;html lang="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en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&lt;head&gt;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&lt;meta charset="UTF-8"&gt;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&lt;meta name="viewport" content="width=device-width, initial-scale=1.0"&gt;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222222"/>
        </w:rPr>
        <w:t>    &lt;title&gt;Alarm Central | Reliable Security Monitoring&lt;/title&gt;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 &lt;link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rel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 xml:space="preserve">="stylesheet"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href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="styles.css"&gt;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 &lt;script defer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src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="script.js"&gt;&lt;/script&gt;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&lt;/head&gt;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&lt;body&gt;</w:t>
      </w:r>
    </w:p>
    <w:p w14:paraId="5F5F5F79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 &lt;!-- Navigation --&gt;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&lt;header&gt;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 &lt;div class="container"&gt;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         &lt;a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href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="#" class="logo"&gt;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222222"/>
        </w:rPr>
        <w:t>                &lt;</w:t>
      </w:r>
      <w:proofErr w:type="spellStart"/>
      <w:r>
        <w:rPr>
          <w:rFonts w:ascii="Arial" w:hAnsi="Arial" w:cs="Arial"/>
          <w:color w:val="222222"/>
        </w:rPr>
        <w:t>img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src</w:t>
      </w:r>
      <w:proofErr w:type="spellEnd"/>
      <w:r>
        <w:rPr>
          <w:rFonts w:ascii="Arial" w:hAnsi="Arial" w:cs="Arial"/>
          <w:color w:val="222222"/>
        </w:rPr>
        <w:t>="logo.png" alt="Alarm Central Logo"&gt;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 &lt;/a&gt;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 &lt;nav&gt;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ul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 xml:space="preserve"> id="menu"&gt;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                 &lt;li&gt;&lt;a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href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="#home"&gt;Home&lt;/a&gt;&lt;/li&gt;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222222"/>
        </w:rPr>
        <w:t xml:space="preserve">                    &lt;li&gt;&lt;a </w:t>
      </w:r>
      <w:proofErr w:type="spellStart"/>
      <w:r>
        <w:rPr>
          <w:rFonts w:ascii="Arial" w:hAnsi="Arial" w:cs="Arial"/>
          <w:color w:val="222222"/>
        </w:rPr>
        <w:t>href</w:t>
      </w:r>
      <w:proofErr w:type="spellEnd"/>
      <w:r>
        <w:rPr>
          <w:rFonts w:ascii="Arial" w:hAnsi="Arial" w:cs="Arial"/>
          <w:color w:val="222222"/>
        </w:rPr>
        <w:t>="#tech-support"&gt;Tech Support&lt;/a&gt;&lt;/li&gt;</w:t>
      </w:r>
      <w:r>
        <w:rPr>
          <w:rFonts w:ascii="Arial" w:hAnsi="Arial" w:cs="Arial"/>
          <w:color w:val="222222"/>
        </w:rPr>
        <w:br/>
        <w:t xml:space="preserve">                    &lt;li&gt;&lt;a </w:t>
      </w:r>
      <w:proofErr w:type="spellStart"/>
      <w:r>
        <w:rPr>
          <w:rFonts w:ascii="Arial" w:hAnsi="Arial" w:cs="Arial"/>
          <w:color w:val="222222"/>
        </w:rPr>
        <w:t>href</w:t>
      </w:r>
      <w:proofErr w:type="spellEnd"/>
      <w:r>
        <w:rPr>
          <w:rFonts w:ascii="Arial" w:hAnsi="Arial" w:cs="Arial"/>
          <w:color w:val="222222"/>
        </w:rPr>
        <w:t>="#reliability"&gt;Reliability&lt;/a&gt;&lt;/li&gt;</w:t>
      </w:r>
      <w:r>
        <w:rPr>
          <w:rFonts w:ascii="Arial" w:hAnsi="Arial" w:cs="Arial"/>
          <w:color w:val="222222"/>
        </w:rPr>
        <w:br/>
        <w:t xml:space="preserve">                    &lt;li&gt;&lt;a </w:t>
      </w:r>
      <w:proofErr w:type="spellStart"/>
      <w:r>
        <w:rPr>
          <w:rFonts w:ascii="Arial" w:hAnsi="Arial" w:cs="Arial"/>
          <w:color w:val="222222"/>
        </w:rPr>
        <w:t>href</w:t>
      </w:r>
      <w:proofErr w:type="spellEnd"/>
      <w:r>
        <w:rPr>
          <w:rFonts w:ascii="Arial" w:hAnsi="Arial" w:cs="Arial"/>
          <w:color w:val="222222"/>
        </w:rPr>
        <w:t>="#accountability"&gt;Accountability&lt;/a&gt;&lt;/li&gt;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                 &lt;li&gt;&lt;a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href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="#contact"&gt;Contact&lt;/a&gt;&lt;/li&gt;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&lt;/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ul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&lt;button id="menu-toggle"&gt;</w:t>
      </w:r>
      <w:r>
        <w:rPr>
          <w:rStyle w:val="im"/>
          <w:rFonts w:ascii="Segoe UI Symbol" w:eastAsiaTheme="majorEastAsia" w:hAnsi="Segoe UI Symbol" w:cs="Segoe UI Symbol"/>
          <w:color w:val="500050"/>
        </w:rPr>
        <w:t>☰</w:t>
      </w:r>
      <w:r>
        <w:rPr>
          <w:rStyle w:val="im"/>
          <w:rFonts w:ascii="Arial" w:eastAsiaTheme="majorEastAsia" w:hAnsi="Arial" w:cs="Arial"/>
          <w:color w:val="500050"/>
        </w:rPr>
        <w:t>&lt;/button&gt;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 &lt;/nav&gt;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 &lt;/div&gt;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&lt;/header&gt;</w:t>
      </w:r>
    </w:p>
    <w:p w14:paraId="68DE859D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im"/>
          <w:rFonts w:ascii="Arial" w:eastAsiaTheme="majorEastAsia" w:hAnsi="Arial" w:cs="Arial"/>
          <w:color w:val="500050"/>
        </w:rPr>
        <w:t>    &lt;!-- Hero Section --&gt;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&lt;section id="home" class="hero"&gt;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 &lt;div class="container"&gt;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222222"/>
        </w:rPr>
        <w:t>            &lt;h1&gt;Your Trusted Partner in Security Monitoring&lt;/h1&gt;</w:t>
      </w:r>
      <w:r>
        <w:rPr>
          <w:rFonts w:ascii="Arial" w:hAnsi="Arial" w:cs="Arial"/>
          <w:color w:val="222222"/>
        </w:rPr>
        <w:br/>
        <w:t>            &lt;p&gt;Providing reliable, cutting-edge alarm monitoring services to protect homes and businesses since 1978.&lt;/p&gt;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 xml:space="preserve">            &lt;a 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href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="#contact" class="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btn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"&gt;Get Started&lt;/a&gt;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 &lt;/div&gt;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&lt;/section&gt;</w:t>
      </w:r>
    </w:p>
    <w:p w14:paraId="3BB8BE03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 </w:t>
      </w:r>
      <w:proofErr w:type="gramStart"/>
      <w:r>
        <w:rPr>
          <w:rFonts w:ascii="Arial" w:hAnsi="Arial" w:cs="Arial"/>
          <w:color w:val="222222"/>
        </w:rPr>
        <w:t>&lt;!--</w:t>
      </w:r>
      <w:proofErr w:type="gramEnd"/>
      <w:r>
        <w:rPr>
          <w:rFonts w:ascii="Arial" w:hAnsi="Arial" w:cs="Arial"/>
          <w:color w:val="222222"/>
        </w:rPr>
        <w:t xml:space="preserve"> Tech Support Section --&gt;</w:t>
      </w:r>
      <w:r>
        <w:rPr>
          <w:rFonts w:ascii="Arial" w:hAnsi="Arial" w:cs="Arial"/>
          <w:color w:val="222222"/>
        </w:rPr>
        <w:br/>
        <w:t>    &lt;section id="tech-support"&gt;</w:t>
      </w:r>
      <w:r>
        <w:rPr>
          <w:rFonts w:ascii="Arial" w:hAnsi="Arial" w:cs="Arial"/>
          <w:color w:val="222222"/>
        </w:rPr>
        <w:br/>
        <w:t>        &lt;div class="container"&gt;</w:t>
      </w:r>
      <w:r>
        <w:rPr>
          <w:rFonts w:ascii="Arial" w:hAnsi="Arial" w:cs="Arial"/>
          <w:color w:val="222222"/>
        </w:rPr>
        <w:br/>
        <w:t>            &lt;h2&gt;Expert Technical Support&lt;/h2&gt;</w:t>
      </w:r>
      <w:r>
        <w:rPr>
          <w:rFonts w:ascii="Arial" w:hAnsi="Arial" w:cs="Arial"/>
          <w:color w:val="222222"/>
        </w:rPr>
        <w:br/>
        <w:t>            &lt;p&gt;Our tech support team has over **100 years of combined experience** in the alarm industry. We provide fast, knowledgeable assistance whenever you need it.&lt;/p&gt;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3A73B3CC" wp14:editId="03C55CA0">
            <wp:extent cx="304800" cy="304800"/>
            <wp:effectExtent l="0" t="0" r="0" b="0"/>
            <wp:docPr id="27" name="Picture 3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**Complete History Records** – We store all system history for **7 years** and voice recordings for **30 days**.&lt;/p&gt;</w:t>
      </w:r>
      <w:r>
        <w:rPr>
          <w:rFonts w:ascii="Arial" w:hAnsi="Arial" w:cs="Arial"/>
          <w:color w:val="222222"/>
        </w:rPr>
        <w:br/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457F0C7D" wp14:editId="360EF140">
            <wp:extent cx="304800" cy="304800"/>
            <wp:effectExtent l="0" t="0" r="0" b="0"/>
            <wp:docPr id="28" name="Picture 3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**Daily Reports** – Activity reports can be emailed, faxed, or sent to your mobile device every morning.&lt;/p&gt;</w:t>
      </w:r>
      <w:r>
        <w:rPr>
          <w:rFonts w:ascii="Arial" w:hAnsi="Arial" w:cs="Arial"/>
          <w:color w:val="222222"/>
        </w:rPr>
        <w:br/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7649F5EB" wp14:editId="0E6C3821">
            <wp:extent cx="304800" cy="304800"/>
            <wp:effectExtent l="0" t="0" r="0" b="0"/>
            <wp:docPr id="29" name="Picture 36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**For Support, Call 800-982-2010 and ask for Howard.**&lt;/p&gt;</w:t>
      </w:r>
      <w:r>
        <w:rPr>
          <w:rFonts w:ascii="Arial" w:hAnsi="Arial" w:cs="Arial"/>
          <w:color w:val="222222"/>
        </w:rPr>
        <w:br/>
        <w:t>        &lt;/div&gt;</w:t>
      </w:r>
      <w:r>
        <w:rPr>
          <w:rFonts w:ascii="Arial" w:hAnsi="Arial" w:cs="Arial"/>
          <w:color w:val="222222"/>
        </w:rPr>
        <w:br/>
        <w:t>    &lt;/section&gt;</w:t>
      </w:r>
    </w:p>
    <w:p w14:paraId="395E5B19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 </w:t>
      </w:r>
      <w:proofErr w:type="gramStart"/>
      <w:r>
        <w:rPr>
          <w:rFonts w:ascii="Arial" w:hAnsi="Arial" w:cs="Arial"/>
          <w:color w:val="222222"/>
        </w:rPr>
        <w:t>&lt;!--</w:t>
      </w:r>
      <w:proofErr w:type="gramEnd"/>
      <w:r>
        <w:rPr>
          <w:rFonts w:ascii="Arial" w:hAnsi="Arial" w:cs="Arial"/>
          <w:color w:val="222222"/>
        </w:rPr>
        <w:t xml:space="preserve"> Reliability Section --&gt;</w:t>
      </w:r>
      <w:r>
        <w:rPr>
          <w:rFonts w:ascii="Arial" w:hAnsi="Arial" w:cs="Arial"/>
          <w:color w:val="222222"/>
        </w:rPr>
        <w:br/>
        <w:t>    &lt;section id="reliability"&gt;</w:t>
      </w:r>
      <w:r>
        <w:rPr>
          <w:rFonts w:ascii="Arial" w:hAnsi="Arial" w:cs="Arial"/>
          <w:color w:val="222222"/>
        </w:rPr>
        <w:br/>
        <w:t>        &lt;div class="container"&gt;</w:t>
      </w:r>
      <w:r>
        <w:rPr>
          <w:rFonts w:ascii="Arial" w:hAnsi="Arial" w:cs="Arial"/>
          <w:color w:val="222222"/>
        </w:rPr>
        <w:br/>
        <w:t xml:space="preserve">            &lt;h2&gt;Reliable. Secure. </w:t>
      </w:r>
      <w:proofErr w:type="gramStart"/>
      <w:r>
        <w:rPr>
          <w:rFonts w:ascii="Arial" w:hAnsi="Arial" w:cs="Arial"/>
          <w:color w:val="222222"/>
        </w:rPr>
        <w:t>Trusted.&lt;</w:t>
      </w:r>
      <w:proofErr w:type="gramEnd"/>
      <w:r>
        <w:rPr>
          <w:rFonts w:ascii="Arial" w:hAnsi="Arial" w:cs="Arial"/>
          <w:color w:val="222222"/>
        </w:rPr>
        <w:t>/h2&gt;</w:t>
      </w:r>
      <w:r>
        <w:rPr>
          <w:rFonts w:ascii="Arial" w:hAnsi="Arial" w:cs="Arial"/>
          <w:color w:val="222222"/>
        </w:rPr>
        <w:br/>
        <w:t>            &lt;p&gt;Reliability is the backbone of security monitoring. At **Alarm Central**, we maintain **industry-leading response times** and state-of-the-art redundancy systems to ensure uninterrupted service.&lt;/p&gt;</w:t>
      </w:r>
      <w:r>
        <w:rPr>
          <w:rFonts w:ascii="Arial" w:hAnsi="Arial" w:cs="Arial"/>
          <w:color w:val="222222"/>
        </w:rPr>
        <w:br/>
        <w:t>            &lt;</w:t>
      </w:r>
      <w:proofErr w:type="spellStart"/>
      <w:r>
        <w:rPr>
          <w:rFonts w:ascii="Arial" w:hAnsi="Arial" w:cs="Arial"/>
          <w:color w:val="222222"/>
        </w:rPr>
        <w:t>ul</w:t>
      </w:r>
      <w:proofErr w:type="spellEnd"/>
      <w:r>
        <w:rPr>
          <w:rFonts w:ascii="Arial" w:hAnsi="Arial" w:cs="Arial"/>
          <w:color w:val="222222"/>
        </w:rPr>
        <w:t>&gt;</w:t>
      </w:r>
      <w:r>
        <w:rPr>
          <w:rFonts w:ascii="Arial" w:hAnsi="Arial" w:cs="Arial"/>
          <w:color w:val="222222"/>
        </w:rPr>
        <w:br/>
        <w:t>                &lt;li&gt;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68B1F1EC" wp14:editId="0D9AE3D2">
            <wp:extent cx="304800" cy="304800"/>
            <wp:effectExtent l="0" t="0" r="0" b="0"/>
            <wp:docPr id="30" name="Picture 3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**Average response time:** Less than **10 seconds**.&lt;/li&gt;</w:t>
      </w:r>
      <w:r>
        <w:rPr>
          <w:rFonts w:ascii="Arial" w:hAnsi="Arial" w:cs="Arial"/>
          <w:color w:val="222222"/>
        </w:rPr>
        <w:br/>
        <w:t>                &lt;li&gt;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0A22B726" wp14:editId="70D8E7B2">
            <wp:extent cx="304800" cy="304800"/>
            <wp:effectExtent l="0" t="0" r="0" b="0"/>
            <wp:docPr id="31" name="Picture 3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**Redundant power backup:** Two **35kW diesel generators**.&lt;/li&gt;</w:t>
      </w:r>
      <w:r>
        <w:rPr>
          <w:rFonts w:ascii="Arial" w:hAnsi="Arial" w:cs="Arial"/>
          <w:color w:val="222222"/>
        </w:rPr>
        <w:br/>
        <w:t>                &lt;li&gt;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4C3D8F06" wp14:editId="70A4C0A7">
            <wp:extent cx="304800" cy="304800"/>
            <wp:effectExtent l="0" t="0" r="0" b="0"/>
            <wp:docPr id="32" name="Picture 3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**Disaster Recovery Center:** Fully operational backup station in **Dallas, TX**.&lt;/li&gt;</w:t>
      </w:r>
      <w:r>
        <w:rPr>
          <w:rFonts w:ascii="Arial" w:hAnsi="Arial" w:cs="Arial"/>
          <w:color w:val="222222"/>
        </w:rPr>
        <w:br/>
        <w:t>                &lt;li&gt;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7B7FC0F3" wp14:editId="6F1A14E6">
            <wp:extent cx="304800" cy="304800"/>
            <wp:effectExtent l="0" t="0" r="0" b="0"/>
            <wp:docPr id="33" name="Picture 3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**UL Listed Fire Station** for commercial fire monitoring.&lt;/li&gt;</w:t>
      </w:r>
      <w:r>
        <w:rPr>
          <w:rFonts w:ascii="Arial" w:hAnsi="Arial" w:cs="Arial"/>
          <w:color w:val="222222"/>
        </w:rPr>
        <w:br/>
        <w:t>                &lt;li&gt;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56A0A7AD" wp14:editId="6C4D75E1">
            <wp:extent cx="304800" cy="304800"/>
            <wp:effectExtent l="0" t="0" r="0" b="0"/>
            <wp:docPr id="34" name="Picture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**Secure Facility:** 24/7 video surveillance, access control, and climate-controlled server rooms.&lt;/li&gt;</w:t>
      </w:r>
      <w:r>
        <w:rPr>
          <w:rFonts w:ascii="Arial" w:hAnsi="Arial" w:cs="Arial"/>
          <w:color w:val="222222"/>
        </w:rPr>
        <w:br/>
        <w:t>            &lt;/</w:t>
      </w:r>
      <w:proofErr w:type="spellStart"/>
      <w:r>
        <w:rPr>
          <w:rFonts w:ascii="Arial" w:hAnsi="Arial" w:cs="Arial"/>
          <w:color w:val="222222"/>
        </w:rPr>
        <w:t>ul</w:t>
      </w:r>
      <w:proofErr w:type="spellEnd"/>
      <w:r>
        <w:rPr>
          <w:rFonts w:ascii="Arial" w:hAnsi="Arial" w:cs="Arial"/>
          <w:color w:val="222222"/>
        </w:rPr>
        <w:t>&gt;</w:t>
      </w:r>
      <w:r>
        <w:rPr>
          <w:rFonts w:ascii="Arial" w:hAnsi="Arial" w:cs="Arial"/>
          <w:color w:val="222222"/>
        </w:rPr>
        <w:br/>
        <w:t>        &lt;/div&gt;</w:t>
      </w:r>
      <w:r>
        <w:rPr>
          <w:rFonts w:ascii="Arial" w:hAnsi="Arial" w:cs="Arial"/>
          <w:color w:val="222222"/>
        </w:rPr>
        <w:br/>
        <w:t>    &lt;/section&gt;</w:t>
      </w:r>
    </w:p>
    <w:p w14:paraId="73D99809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 &lt;!-- Accountability Section --&gt;</w:t>
      </w:r>
      <w:r>
        <w:rPr>
          <w:rFonts w:ascii="Arial" w:hAnsi="Arial" w:cs="Arial"/>
          <w:color w:val="222222"/>
        </w:rPr>
        <w:br/>
        <w:t>    &lt;section id="accountability"&gt;</w:t>
      </w:r>
      <w:r>
        <w:rPr>
          <w:rFonts w:ascii="Arial" w:hAnsi="Arial" w:cs="Arial"/>
          <w:color w:val="222222"/>
        </w:rPr>
        <w:br/>
        <w:t>        &lt;div class="container"&gt;</w:t>
      </w:r>
      <w:r>
        <w:rPr>
          <w:rFonts w:ascii="Arial" w:hAnsi="Arial" w:cs="Arial"/>
          <w:color w:val="222222"/>
        </w:rPr>
        <w:br/>
        <w:t>            &lt;h2&gt;Accountability &amp; Transparency&lt;/h2&gt;</w:t>
      </w:r>
      <w:r>
        <w:rPr>
          <w:rFonts w:ascii="Arial" w:hAnsi="Arial" w:cs="Arial"/>
          <w:color w:val="222222"/>
        </w:rPr>
        <w:br/>
        <w:t>            &lt;p&gt;We prioritize clear communication and full transparency, ensuring that our dealers are always informed.&lt;/p&gt;</w:t>
      </w:r>
      <w:r>
        <w:rPr>
          <w:rFonts w:ascii="Arial" w:hAnsi="Arial" w:cs="Arial"/>
          <w:color w:val="222222"/>
        </w:rPr>
        <w:br/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72B0375D" wp14:editId="6D48EA16">
            <wp:extent cx="304800" cy="304800"/>
            <wp:effectExtent l="0" t="0" r="0" b="0"/>
            <wp:docPr id="35" name="Picture 30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**Detailed Event Logging** – Every alarm event is logged and accessible in our **7-year database**.&lt;/p&gt;</w:t>
      </w:r>
      <w:r>
        <w:rPr>
          <w:rFonts w:ascii="Arial" w:hAnsi="Arial" w:cs="Arial"/>
          <w:color w:val="222222"/>
        </w:rPr>
        <w:br/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21493F36" wp14:editId="120ABFC7">
            <wp:extent cx="304800" cy="304800"/>
            <wp:effectExtent l="0" t="0" r="0" b="0"/>
            <wp:docPr id="36" name="Picture 29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**Non-Compete Policy** – We focus **solely on monitoring**, not on alarm sales or installation.&lt;/p&gt;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416C01DF" wp14:editId="679093E9">
            <wp:extent cx="304800" cy="304800"/>
            <wp:effectExtent l="0" t="0" r="0" b="0"/>
            <wp:docPr id="37" name="Picture 2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**Fully Insured** – Including **errors and omissions insurance** for added protection.&lt;/p&gt;</w:t>
      </w:r>
      <w:r>
        <w:rPr>
          <w:rFonts w:ascii="Arial" w:hAnsi="Arial" w:cs="Arial"/>
          <w:color w:val="222222"/>
        </w:rPr>
        <w:br/>
        <w:t>        &lt;/div&gt;</w:t>
      </w:r>
      <w:r>
        <w:rPr>
          <w:rFonts w:ascii="Arial" w:hAnsi="Arial" w:cs="Arial"/>
          <w:color w:val="222222"/>
        </w:rPr>
        <w:br/>
        <w:t>    &lt;/section&gt;</w:t>
      </w:r>
    </w:p>
    <w:p w14:paraId="7DAA75D2" w14:textId="77777777" w:rsidR="000748A2" w:rsidRDefault="000748A2" w:rsidP="000748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im"/>
          <w:rFonts w:ascii="Arial" w:eastAsiaTheme="majorEastAsia" w:hAnsi="Arial" w:cs="Arial"/>
          <w:color w:val="500050"/>
        </w:rPr>
        <w:t>    &lt;!-- Contact Section --&gt;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&lt;section id="contact"&gt;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 &lt;div class="container"&gt;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 &lt;h2&gt;Contact Us&lt;/h2&gt;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222222"/>
        </w:rPr>
        <w:t>            &lt;p&gt;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308751EC" wp14:editId="525EA360">
            <wp:extent cx="304800" cy="304800"/>
            <wp:effectExtent l="0" t="0" r="0" b="0"/>
            <wp:docPr id="38" name="Picture 27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**Call: 800-982-2010** | </w:t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13AE6F25" wp14:editId="25EAAD0B">
            <wp:extent cx="304800" cy="304800"/>
            <wp:effectExtent l="0" t="0" r="0" b="0"/>
            <wp:docPr id="39" name="Picture 26" descr="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**Email: </w:t>
      </w:r>
      <w:hyperlink r:id="rId8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info@alarmcentral.com</w:t>
        </w:r>
      </w:hyperlink>
      <w:r>
        <w:rPr>
          <w:rFonts w:ascii="Arial" w:hAnsi="Arial" w:cs="Arial"/>
          <w:color w:val="222222"/>
        </w:rPr>
        <w:t>**&lt;/p&gt;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 &lt;form&gt;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&lt;input type="text" placeholder="Your Name" required&gt;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&lt;input type="email" placeholder="Your Email" required&gt;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textarea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 xml:space="preserve"> placeholder="Your Message" required&gt;&lt;/</w:t>
      </w:r>
      <w:proofErr w:type="spellStart"/>
      <w:r>
        <w:rPr>
          <w:rStyle w:val="im"/>
          <w:rFonts w:ascii="Arial" w:eastAsiaTheme="majorEastAsia" w:hAnsi="Arial" w:cs="Arial"/>
          <w:color w:val="500050"/>
        </w:rPr>
        <w:t>textarea</w:t>
      </w:r>
      <w:proofErr w:type="spellEnd"/>
      <w:r>
        <w:rPr>
          <w:rStyle w:val="im"/>
          <w:rFonts w:ascii="Arial" w:eastAsiaTheme="majorEastAsia" w:hAnsi="Arial" w:cs="Arial"/>
          <w:color w:val="500050"/>
        </w:rPr>
        <w:t>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     &lt;button type="submit"&gt;Send Message&lt;/button&gt;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     &lt;/form&gt;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     &lt;/div&gt;</w:t>
      </w:r>
      <w:r>
        <w:rPr>
          <w:rFonts w:ascii="Arial" w:hAnsi="Arial" w:cs="Arial"/>
          <w:color w:val="500050"/>
        </w:rPr>
        <w:br/>
      </w:r>
      <w:r>
        <w:rPr>
          <w:rStyle w:val="im"/>
          <w:rFonts w:ascii="Arial" w:eastAsiaTheme="majorEastAsia" w:hAnsi="Arial" w:cs="Arial"/>
          <w:color w:val="500050"/>
        </w:rPr>
        <w:t>    &lt;/section&gt;</w:t>
      </w:r>
    </w:p>
    <w:p w14:paraId="0F76F081" w14:textId="77777777" w:rsidR="000748A2" w:rsidRDefault="000748A2" w:rsidP="000748A2">
      <w:pPr>
        <w:pStyle w:val="NormalWeb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 xml:space="preserve">    </w:t>
      </w:r>
      <w:proofErr w:type="gramStart"/>
      <w:r>
        <w:rPr>
          <w:rFonts w:ascii="Arial" w:hAnsi="Arial" w:cs="Arial"/>
          <w:color w:val="500050"/>
          <w:shd w:val="clear" w:color="auto" w:fill="FFFFFF"/>
        </w:rPr>
        <w:t>&lt;!--</w:t>
      </w:r>
      <w:proofErr w:type="gramEnd"/>
      <w:r>
        <w:rPr>
          <w:rFonts w:ascii="Arial" w:hAnsi="Arial" w:cs="Arial"/>
          <w:color w:val="500050"/>
          <w:shd w:val="clear" w:color="auto" w:fill="FFFFFF"/>
        </w:rPr>
        <w:t xml:space="preserve"> Footer --&gt;</w:t>
      </w:r>
      <w:r>
        <w:rPr>
          <w:rFonts w:ascii="Arial" w:hAnsi="Arial" w:cs="Arial"/>
          <w:color w:val="500050"/>
          <w:shd w:val="clear" w:color="auto" w:fill="FFFFFF"/>
        </w:rPr>
        <w:br/>
        <w:t>    &lt;footer&gt;</w:t>
      </w:r>
      <w:r>
        <w:rPr>
          <w:rFonts w:ascii="Arial" w:hAnsi="Arial" w:cs="Arial"/>
          <w:color w:val="500050"/>
          <w:shd w:val="clear" w:color="auto" w:fill="FFFFFF"/>
        </w:rPr>
        <w:br/>
        <w:t>        &lt;div class="container"&gt;</w:t>
      </w:r>
      <w:r>
        <w:rPr>
          <w:rFonts w:ascii="Arial" w:hAnsi="Arial" w:cs="Arial"/>
          <w:color w:val="500050"/>
          <w:shd w:val="clear" w:color="auto" w:fill="FFFFFF"/>
        </w:rPr>
        <w:br/>
        <w:t>            &lt;p&gt;&amp;copy; 2025 Alarm Central | All Rights Reserved&lt;/p&gt;</w:t>
      </w:r>
      <w:r>
        <w:rPr>
          <w:rFonts w:ascii="Arial" w:hAnsi="Arial" w:cs="Arial"/>
          <w:color w:val="500050"/>
          <w:shd w:val="clear" w:color="auto" w:fill="FFFFFF"/>
        </w:rPr>
        <w:br/>
        <w:t>        &lt;/div&gt;</w:t>
      </w:r>
      <w:r>
        <w:rPr>
          <w:rFonts w:ascii="Arial" w:hAnsi="Arial" w:cs="Arial"/>
          <w:color w:val="500050"/>
          <w:shd w:val="clear" w:color="auto" w:fill="FFFFFF"/>
        </w:rPr>
        <w:br/>
        <w:t>    &lt;/footer&gt;</w:t>
      </w:r>
    </w:p>
    <w:p w14:paraId="47F26254" w14:textId="485C1697" w:rsidR="00547F57" w:rsidRPr="000748A2" w:rsidRDefault="000748A2" w:rsidP="000748A2">
      <w:pPr>
        <w:pStyle w:val="NormalWeb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&lt;/body&gt;</w:t>
      </w:r>
      <w:r>
        <w:rPr>
          <w:rFonts w:ascii="Arial" w:hAnsi="Arial" w:cs="Arial"/>
          <w:color w:val="500050"/>
          <w:shd w:val="clear" w:color="auto" w:fill="FFFFFF"/>
        </w:rPr>
        <w:br/>
        <w:t>&lt;/html&gt;</w:t>
      </w:r>
    </w:p>
    <w:sectPr w:rsidR="00547F57" w:rsidRPr="0007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2"/>
    <w:rsid w:val="000748A2"/>
    <w:rsid w:val="00112E0B"/>
    <w:rsid w:val="002B147D"/>
    <w:rsid w:val="00364CD9"/>
    <w:rsid w:val="00547F57"/>
    <w:rsid w:val="00C50C09"/>
    <w:rsid w:val="00C53B9E"/>
    <w:rsid w:val="00D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0E3A"/>
  <w15:chartTrackingRefBased/>
  <w15:docId w15:val="{FF0F5848-96FF-4DAA-9472-7C140F4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7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m">
    <w:name w:val="im"/>
    <w:basedOn w:val="DefaultParagraphFont"/>
    <w:rsid w:val="000748A2"/>
  </w:style>
  <w:style w:type="character" w:styleId="Hyperlink">
    <w:name w:val="Hyperlink"/>
    <w:basedOn w:val="DefaultParagraphFont"/>
    <w:uiPriority w:val="99"/>
    <w:semiHidden/>
    <w:unhideWhenUsed/>
    <w:rsid w:val="00074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armcentra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Lufkin</dc:creator>
  <cp:keywords/>
  <dc:description/>
  <cp:lastModifiedBy>Patrick Lufkin</cp:lastModifiedBy>
  <cp:revision>1</cp:revision>
  <dcterms:created xsi:type="dcterms:W3CDTF">2025-02-19T08:43:00Z</dcterms:created>
  <dcterms:modified xsi:type="dcterms:W3CDTF">2025-02-19T08:44:00Z</dcterms:modified>
</cp:coreProperties>
</file>