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4BE1" w14:textId="3D56E256" w:rsidR="00EE1BFA" w:rsidRPr="00EE1BFA" w:rsidRDefault="00EE1BFA" w:rsidP="00EE1BFA">
      <w:pPr>
        <w:pStyle w:val="Titel"/>
        <w:rPr>
          <w:b/>
          <w:bCs/>
          <w:u w:val="thick"/>
        </w:rPr>
      </w:pPr>
      <w:r w:rsidRPr="00EE1BFA">
        <w:rPr>
          <w:b/>
          <w:bCs/>
          <w:u w:val="thick"/>
        </w:rPr>
        <w:t>Informationen - Ludwigsfelde Rundgang</w:t>
      </w:r>
    </w:p>
    <w:p w14:paraId="573D2D9C" w14:textId="31E683B3" w:rsidR="00EE1BFA" w:rsidRDefault="00EE1BFA" w:rsidP="00EE1BFA">
      <w:pPr>
        <w:pStyle w:val="Listenabsatz"/>
        <w:numPr>
          <w:ilvl w:val="0"/>
          <w:numId w:val="1"/>
        </w:numPr>
      </w:pPr>
      <w:r>
        <w:t>Objekte aus den Jahren 1843 bis heute (2026)</w:t>
      </w:r>
    </w:p>
    <w:p w14:paraId="76DEC14A" w14:textId="7DEDA1E7" w:rsidR="00EE1BFA" w:rsidRDefault="00EE1BFA" w:rsidP="00EE1BFA">
      <w:pPr>
        <w:pStyle w:val="Listenabsatz"/>
        <w:numPr>
          <w:ilvl w:val="0"/>
          <w:numId w:val="1"/>
        </w:numPr>
      </w:pPr>
      <w:r>
        <w:t>Produkte auf dem Land, in der Luft und auf dem Wasser</w:t>
      </w:r>
    </w:p>
    <w:p w14:paraId="77B5EEDF" w14:textId="6989C34A" w:rsidR="00EE1BFA" w:rsidRDefault="00EE1BFA" w:rsidP="00EE1BFA">
      <w:pPr>
        <w:pStyle w:val="Listenabsatz"/>
        <w:numPr>
          <w:ilvl w:val="0"/>
          <w:numId w:val="1"/>
        </w:numPr>
      </w:pPr>
      <w:r>
        <w:t>Ludwigsfelde stellte Motoroller, LKWs, Schiffsmotoren, Flugzeug-Triebwerke her und exportiert in alle Welt</w:t>
      </w:r>
    </w:p>
    <w:p w14:paraId="4CDDD2B7" w14:textId="7155114B" w:rsidR="00F72DCB" w:rsidRPr="00F72DCB" w:rsidRDefault="00EE1BFA" w:rsidP="00F72DCB">
      <w:pPr>
        <w:pStyle w:val="Listenabsatz"/>
        <w:numPr>
          <w:ilvl w:val="0"/>
          <w:numId w:val="1"/>
        </w:numPr>
      </w:pPr>
      <w:r>
        <w:t>Enthält Fotos, Zeichnungen, Dokumente etc.</w:t>
      </w:r>
      <w:r w:rsidR="00F72DCB" w:rsidRPr="00F72DC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F72DCB" w:rsidRPr="00F72DCB">
        <w:t>Ludwigsfelde wurde durch Industrie richtig groß</w:t>
      </w:r>
    </w:p>
    <w:p w14:paraId="74E995F0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Nach dem Zweiten Weltkrieg baute man dort große Fabriken auf</w:t>
      </w:r>
    </w:p>
    <w:p w14:paraId="402A01C3" w14:textId="09095820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 xml:space="preserve">Wichtig war das </w:t>
      </w:r>
      <w:r>
        <w:t>Industriewerk Ludwigsfelde</w:t>
      </w:r>
    </w:p>
    <w:p w14:paraId="26926D22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Dort wurden Motoren, Roller und später LKW gebaut</w:t>
      </w:r>
    </w:p>
    <w:p w14:paraId="5A717C47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Viele Leute aus der Region arbeiteten dort</w:t>
      </w:r>
    </w:p>
    <w:p w14:paraId="4EB9A235" w14:textId="77777777" w:rsidR="00F72DCB" w:rsidRDefault="00F72DCB" w:rsidP="00F72DCB">
      <w:pPr>
        <w:pStyle w:val="Listenabsatz"/>
        <w:numPr>
          <w:ilvl w:val="0"/>
          <w:numId w:val="1"/>
        </w:numPr>
      </w:pPr>
      <w:r w:rsidRPr="00F72DCB">
        <w:t>Dadurch wuchs die Stadt immer weiter</w:t>
      </w:r>
    </w:p>
    <w:p w14:paraId="09A5E526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1935 Auftrag des Reichsluftfahrtministeriums zum Bau eines Großserien Flugmotorenwerks</w:t>
      </w:r>
    </w:p>
    <w:p w14:paraId="3C54A8DD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24.01.1936 Gründung der Daimler Benz Motoren GmbH </w:t>
      </w:r>
      <w:proofErr w:type="spellStart"/>
      <w:r>
        <w:t>Genshagen</w:t>
      </w:r>
      <w:proofErr w:type="spellEnd"/>
    </w:p>
    <w:p w14:paraId="16DEF9C2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Bau startete 1936, erste Hallen schon im Herbst fertig, Produktion begann</w:t>
      </w:r>
    </w:p>
    <w:p w14:paraId="0320484B" w14:textId="0C9CC118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1936: 180 Beschäftigte → 1937: 5.600 </w:t>
      </w:r>
      <w:r>
        <w:t>B</w:t>
      </w:r>
      <w:r>
        <w:t>eschäftigte</w:t>
      </w:r>
    </w:p>
    <w:p w14:paraId="08821D4C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Februar 1937: erster Flugmotor fertiggestellt</w:t>
      </w:r>
    </w:p>
    <w:p w14:paraId="02AA9AFF" w14:textId="7080F605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1937: 10 Produktionshallen, ca. 88.000 </w:t>
      </w:r>
      <w:proofErr w:type="gramStart"/>
      <w:r w:rsidR="0059550D">
        <w:t xml:space="preserve">Quadratmeter </w:t>
      </w:r>
      <w:r>
        <w:t xml:space="preserve"> Werkstattfläche</w:t>
      </w:r>
      <w:proofErr w:type="gramEnd"/>
    </w:p>
    <w:p w14:paraId="6608DD73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Bis Ende 1937: 615 Motoren DB 600 und 150 Motoren DB 601 produziert</w:t>
      </w:r>
    </w:p>
    <w:p w14:paraId="7D2477E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Werk trug erheblich zum wirtschaftlichen Wachstum Ludwigsfeldes bei</w:t>
      </w:r>
    </w:p>
    <w:p w14:paraId="43DB2604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Energetische Anlagen: Teil der Hilfsprozesse für die Produktion.</w:t>
      </w:r>
    </w:p>
    <w:p w14:paraId="494E4E7B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Produkte in Ludwigsfelde: Flugzeugmotoren, Schiffsdiesel, Nutzkraftfahrzeuge.</w:t>
      </w:r>
    </w:p>
    <w:p w14:paraId="5C259528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Hilfsprozess „Energetik“: Entwickelt von 1936 bis 1941 bei DMB </w:t>
      </w:r>
      <w:proofErr w:type="spellStart"/>
      <w:r>
        <w:t>Genshagen</w:t>
      </w:r>
      <w:proofErr w:type="spellEnd"/>
      <w:r>
        <w:t>.</w:t>
      </w:r>
    </w:p>
    <w:p w14:paraId="28D7FC8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Medienversorgung: Heizung, Trinkwasser, Stadtgas, Druckluft, Abwasser, Regenwasser, Elektroenergie.</w:t>
      </w:r>
    </w:p>
    <w:p w14:paraId="00FF3DC2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Zerstörung im Zweiten Weltkrieg: Teile der Energiesysteme überlebten und wurden weitergenutzt.</w:t>
      </w:r>
    </w:p>
    <w:p w14:paraId="5AF0DADF" w14:textId="7097EBB6" w:rsidR="003575F2" w:rsidRDefault="003575F2" w:rsidP="003575F2">
      <w:pPr>
        <w:pStyle w:val="Listenabsatz"/>
        <w:numPr>
          <w:ilvl w:val="0"/>
          <w:numId w:val="1"/>
        </w:numPr>
      </w:pPr>
      <w:r>
        <w:t>Nachkriegsnutzung:</w:t>
      </w:r>
      <w:r w:rsidR="0059550D">
        <w:t xml:space="preserve"> eine</w:t>
      </w:r>
      <w:r>
        <w:t xml:space="preserve"> Weiterverwendung in neuen Betrieben (VEB Industriewerke und VEB IFA Automobilwerke).</w:t>
      </w:r>
    </w:p>
    <w:p w14:paraId="65097AF9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Bedeutung: Grundlage für spätere Versorgungssysteme.</w:t>
      </w:r>
    </w:p>
    <w:p w14:paraId="229F09E7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Entwicklung ab 1936: Eisenbahn, Autobahn, Daimler-Benz, Energieanlagen</w:t>
      </w:r>
    </w:p>
    <w:p w14:paraId="4A4B998A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Wiederaufbau nach 1945: HRW Ludwigsfelde (1948-1952) und IWL (1952-1965)</w:t>
      </w:r>
    </w:p>
    <w:p w14:paraId="514E2CEE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Produkte und Werksaufbau bei IWL, technologische Entwicklungen, Qualitätssicherung</w:t>
      </w:r>
    </w:p>
    <w:p w14:paraId="3F1E929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NKW W50 und Werksumbau 1963-1990</w:t>
      </w:r>
    </w:p>
    <w:p w14:paraId="12EA3C18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Mercedes-Benz Ludwigsfelde nach 1991, Produktion von Nutzfahrzeugen</w:t>
      </w:r>
    </w:p>
    <w:p w14:paraId="3F100FA7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Umformtechnik GmbH und MTU Maintenance seit 1990</w:t>
      </w:r>
    </w:p>
    <w:p w14:paraId="66355694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Metallbearbeitung und Baubetriebe bis 1945 und danach</w:t>
      </w:r>
    </w:p>
    <w:p w14:paraId="27474E99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lastRenderedPageBreak/>
        <w:t>Lehrausbildung</w:t>
      </w:r>
    </w:p>
    <w:p w14:paraId="759F0D7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Motorsport und Ludwigsfelde als Automobilstadt</w:t>
      </w:r>
    </w:p>
    <w:p w14:paraId="7F263793" w14:textId="78AEF7DC" w:rsidR="003575F2" w:rsidRDefault="003575F2" w:rsidP="00F72DCB">
      <w:pPr>
        <w:pStyle w:val="Listenabsatz"/>
        <w:numPr>
          <w:ilvl w:val="0"/>
          <w:numId w:val="1"/>
        </w:numPr>
      </w:pPr>
      <w:r>
        <w:t xml:space="preserve">Im 2. Halbjahr 1945 wurde in Ludwigsfelde eine kommunale </w:t>
      </w:r>
      <w:proofErr w:type="spellStart"/>
      <w:r>
        <w:t>Autoreperaturwerkstatt</w:t>
      </w:r>
      <w:proofErr w:type="spellEnd"/>
      <w:r>
        <w:t xml:space="preserve"> eingerichtet =&gt;</w:t>
      </w:r>
      <w:r w:rsidR="0059550D">
        <w:t xml:space="preserve"> genutzt für Instandsetzung d. Gemeindefahrzeuge + Fahrzeuge der sogenannten „Roten Armee“</w:t>
      </w:r>
    </w:p>
    <w:p w14:paraId="2D05BA32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 xml:space="preserve">Eisenbahn, Autobahn, Daimler-Benz </w:t>
      </w:r>
      <w:proofErr w:type="spellStart"/>
      <w:r>
        <w:t>Genshagen</w:t>
      </w:r>
      <w:proofErr w:type="spellEnd"/>
      <w:r>
        <w:t xml:space="preserve"> (1936-1945)</w:t>
      </w:r>
    </w:p>
    <w:p w14:paraId="11005AD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HRW Ludwigsfelde (1948-1952)</w:t>
      </w:r>
    </w:p>
    <w:p w14:paraId="45B0F0D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IWL (1952-1965): Werksaufbau, Produkte: Schiffsdiesel, Motorroller, PKW P3</w:t>
      </w:r>
    </w:p>
    <w:p w14:paraId="28A5720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Technologische Entwicklungen: CNC, Schweißtechnologien</w:t>
      </w:r>
    </w:p>
    <w:p w14:paraId="61620CD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Werksumbauten (1963-1990): W50, L60 Produktion</w:t>
      </w:r>
    </w:p>
    <w:p w14:paraId="2AB5926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IWL zu NKW W50: Entwicklung und Varianten</w:t>
      </w:r>
    </w:p>
    <w:p w14:paraId="36BCC80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Mercedes-Benz Ludwigsfelde (1991): Übernahme, Werksanierung, Produkte: Sprinter, Vario</w:t>
      </w:r>
    </w:p>
    <w:p w14:paraId="05DFBB91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Umformtechnik GmbH: Werkzeugbau, Produktionsmittel</w:t>
      </w:r>
    </w:p>
    <w:p w14:paraId="6ACA10E3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MTU Maintenance Berlin-Brandenburg</w:t>
      </w:r>
    </w:p>
    <w:p w14:paraId="2588E734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Technische Gewerbe: Metall- und Baubetriebe, Fahrzeugreparatur</w:t>
      </w:r>
    </w:p>
    <w:p w14:paraId="397DE2F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Motorsport: Motorboot, Motorroller, Motorsportclub</w:t>
      </w:r>
    </w:p>
    <w:p w14:paraId="1FCFA0B8" w14:textId="013DC366" w:rsidR="00EE1BFA" w:rsidRDefault="0059550D" w:rsidP="0059550D">
      <w:pPr>
        <w:pStyle w:val="Listenabsatz"/>
        <w:numPr>
          <w:ilvl w:val="0"/>
          <w:numId w:val="1"/>
        </w:numPr>
      </w:pPr>
      <w:r>
        <w:t>Ludwigsfelde als Automobilstadt</w:t>
      </w:r>
    </w:p>
    <w:p w14:paraId="33605CD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Ende der Demontage (1948): Sprengung der Daimler-Benz Motoren GmbH Fertigungshallen, kein bedeutender Arbeitgeber mehr in Ludwigsfelde/</w:t>
      </w:r>
      <w:proofErr w:type="spellStart"/>
      <w:r>
        <w:t>Genshagen</w:t>
      </w:r>
      <w:proofErr w:type="spellEnd"/>
    </w:p>
    <w:p w14:paraId="12D682F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Pendeln nach Berlin/Westberlin: Arbeitsuchende aus der Region</w:t>
      </w:r>
    </w:p>
    <w:p w14:paraId="4A6B15E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Politische Reaktion: Kommunalpolitiker fordern Industrieansiedlung</w:t>
      </w:r>
    </w:p>
    <w:p w14:paraId="0934D08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Aufbau der DDR-Streitkräfte: Bedarf an Torpedoschnellbooten</w:t>
      </w:r>
    </w:p>
    <w:p w14:paraId="4A31BEE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Kopierung Mercedes-Benz 518 Schiffsdiesel: Entscheidung für Eigenproduktion</w:t>
      </w:r>
    </w:p>
    <w:p w14:paraId="7175DCFD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1951 Regierungsbeschluss: Bau eines Werks bis 1953 für 100-150 Motoren</w:t>
      </w:r>
    </w:p>
    <w:p w14:paraId="51ABC8C6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Projekt M77 (1951): Planung der Großmotorenfertigung, Standorte zur Diskussion</w:t>
      </w:r>
    </w:p>
    <w:p w14:paraId="46423F4D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Ludwigsfelde als Standort: Begründung unklar, ausgewählt aufgrund vorhandenen Industriegeländes</w:t>
      </w:r>
    </w:p>
    <w:p w14:paraId="768351F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VEB Kraftmaschinenbau Ludwigsfelde: Kontoeröffnung bei der Deutschen Investitionsbank (10.000 DM)</w:t>
      </w:r>
    </w:p>
    <w:p w14:paraId="26ECB7F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23.03.1952: Technologisches Gutachten zum Vorentwurf für IWL</w:t>
      </w:r>
    </w:p>
    <w:p w14:paraId="625A57F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01.03.1952: Konstituierung des VEB Industriewerk Ludwigsfelde</w:t>
      </w:r>
    </w:p>
    <w:p w14:paraId="3EEDABB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Umbenennung: VEB Industriewerke Ludwigsfelde (Begründung unklar)</w:t>
      </w:r>
    </w:p>
    <w:p w14:paraId="1A60A01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Fabrik auf altem Daimler-Benz Gelände: 11 von 12 geplanten Werkhallen gebaut, Halle 10 fehlte</w:t>
      </w:r>
    </w:p>
    <w:p w14:paraId="07EB724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Dezentrale Anordnung der Werkhallen: Schutz vor möglichen Zerstörungen bei Luftangriffen</w:t>
      </w:r>
    </w:p>
    <w:p w14:paraId="6E8C8774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Bau von Wohnungen und Poliklinik parallel zum Fabrikbau</w:t>
      </w:r>
    </w:p>
    <w:p w14:paraId="20354FA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lastRenderedPageBreak/>
        <w:t>Lehrlingsausbildung ab 1. September 1952: Start mit Motorenschlosser, später erweiterte Ausbildungspalette</w:t>
      </w:r>
    </w:p>
    <w:p w14:paraId="1FD5D230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Diplomarbeit von Marvin Brendel (2006) über den VEB IWL von 1952-1965.</w:t>
      </w:r>
    </w:p>
    <w:p w14:paraId="68ED4BE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Schwere Ausgangsbedingungen in der SBZ und in Ludwigsfelde nach 1945.</w:t>
      </w:r>
    </w:p>
    <w:p w14:paraId="72861221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Gründung der Industriewerke Ludwigsfelde 1952, Ziel: Motorenproduktion und Rüstungsbedarf.</w:t>
      </w:r>
    </w:p>
    <w:p w14:paraId="1C72747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Fokus auf Dieselmotorenproduktion (1953-1956) für Aufrüstung.</w:t>
      </w:r>
    </w:p>
    <w:p w14:paraId="6DEB22C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Arbeiteraufstand 17. Juni 1953, Reformen durch den „Neuen Kurs“.</w:t>
      </w:r>
    </w:p>
    <w:p w14:paraId="70A2A19B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Entwicklung von Motorrollern: „</w:t>
      </w:r>
      <w:proofErr w:type="spellStart"/>
      <w:r>
        <w:t>Pitty</w:t>
      </w:r>
      <w:proofErr w:type="spellEnd"/>
      <w:r>
        <w:t>“ (1953-1956), „Wiesel“ (1956-1959), „Berlin“ (1959-1962), „Troll1“ (1963-1964).</w:t>
      </w:r>
    </w:p>
    <w:p w14:paraId="2A1EABD3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Luftfahrtindustrie: Strahltriebwerke und Arbeiten am Passagierjet „152“ (1952-1956), Ende der Produktion 1959.</w:t>
      </w:r>
    </w:p>
    <w:p w14:paraId="75B28282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Mauerbau 1961 und Auswirkungen auf die Produktion, Republikfluchten.</w:t>
      </w:r>
    </w:p>
    <w:p w14:paraId="5C45B2A8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Aufbau der Lkw-Produktion „W50“ (1963-1965).</w:t>
      </w:r>
    </w:p>
    <w:p w14:paraId="7AAEB023" w14:textId="5F558E6F" w:rsidR="00472382" w:rsidRDefault="00472382" w:rsidP="00472382">
      <w:pPr>
        <w:pStyle w:val="Listenabsatz"/>
        <w:numPr>
          <w:ilvl w:val="0"/>
          <w:numId w:val="1"/>
        </w:numPr>
      </w:pPr>
      <w:r>
        <w:t xml:space="preserve">Produktübersicht: Schiffsdiesel, Kleinmotore/Rennmotore, Dieselameise, Motorroller, Stahltriebwerk Pirna 014, </w:t>
      </w:r>
      <w:proofErr w:type="spellStart"/>
      <w:r>
        <w:t>Triebwerksreperatur</w:t>
      </w:r>
      <w:proofErr w:type="spellEnd"/>
      <w:r>
        <w:t xml:space="preserve">, Spezial-PKW P3, Industrieproduktion, wie </w:t>
      </w:r>
      <w:proofErr w:type="spellStart"/>
      <w:r>
        <w:t>z.B</w:t>
      </w:r>
      <w:proofErr w:type="spellEnd"/>
      <w:r>
        <w:t xml:space="preserve"> Krautschläger, Elektronenstrahlmehrkammerofen und Teilefertigung</w:t>
      </w:r>
    </w:p>
    <w:p w14:paraId="5D65B002" w14:textId="2C523F6D" w:rsidR="00472382" w:rsidRDefault="00472382" w:rsidP="00472382">
      <w:pPr>
        <w:pStyle w:val="Listenabsatz"/>
        <w:numPr>
          <w:ilvl w:val="0"/>
          <w:numId w:val="1"/>
        </w:numPr>
      </w:pPr>
      <w:r>
        <w:t>Zwischen 1953 und 1957 war der Hochleistungs-Schiffsdieselmotor 20 KVD 25 Teil der Planaufgabe des VEB IWL</w:t>
      </w:r>
    </w:p>
    <w:p w14:paraId="211E228E" w14:textId="2CD96DB3" w:rsidR="00472382" w:rsidRDefault="00472382" w:rsidP="00472382">
      <w:pPr>
        <w:pStyle w:val="Listenabsatz"/>
        <w:numPr>
          <w:ilvl w:val="0"/>
          <w:numId w:val="1"/>
        </w:numPr>
      </w:pPr>
      <w:r>
        <w:t>Ziel: 20% Sonderproduktion für die Marine der DDR aus der Motorenfertigung für den Volkseigenen Schiffbau</w:t>
      </w:r>
    </w:p>
    <w:p w14:paraId="1C2075A8" w14:textId="0DD3E89A" w:rsidR="00472382" w:rsidRDefault="00472382" w:rsidP="00472382">
      <w:pPr>
        <w:pStyle w:val="Listenabsatz"/>
        <w:numPr>
          <w:ilvl w:val="0"/>
          <w:numId w:val="1"/>
        </w:numPr>
      </w:pPr>
      <w:r>
        <w:t>Nachbau des Daimler-Benz Motors MB 511 mit 2500 PS, bewährt bei der deutschen Kriegsmarine seit 1943</w:t>
      </w:r>
    </w:p>
    <w:p w14:paraId="244E803B" w14:textId="158F1305" w:rsidR="00472382" w:rsidRDefault="00472382" w:rsidP="00472382">
      <w:pPr>
        <w:pStyle w:val="Listenabsatz"/>
        <w:numPr>
          <w:ilvl w:val="0"/>
          <w:numId w:val="1"/>
        </w:numPr>
      </w:pPr>
      <w:r>
        <w:t>Einsatz in Torpedo-Schnellbooten des Typs „Forelle“ und U-Bootjägern der DDR-Seestreitkräfte</w:t>
      </w:r>
    </w:p>
    <w:p w14:paraId="729A14DF" w14:textId="1F795C3A" w:rsidR="00472382" w:rsidRDefault="00472382" w:rsidP="00472382">
      <w:pPr>
        <w:pStyle w:val="Listenabsatz"/>
        <w:numPr>
          <w:ilvl w:val="0"/>
          <w:numId w:val="1"/>
        </w:numPr>
      </w:pPr>
      <w:r>
        <w:t>Sowjetische Kriegsmarine zeigte ebenfalls Interesse an diesem Motor</w:t>
      </w:r>
    </w:p>
    <w:p w14:paraId="1C1FAD1E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VEB IWL entwickelte und fertigte zwischen 1952 und 1958 Schiffsdieselmotoren.</w:t>
      </w:r>
    </w:p>
    <w:p w14:paraId="0641265A" w14:textId="56FC1332" w:rsidR="00472382" w:rsidRDefault="00472382" w:rsidP="00472382">
      <w:pPr>
        <w:pStyle w:val="Listenabsatz"/>
        <w:numPr>
          <w:ilvl w:val="0"/>
          <w:numId w:val="1"/>
        </w:numPr>
      </w:pPr>
      <w:r>
        <w:t>Die Broschüre „Der Hochleistungsdieselmotor 20KVD25“ dokumentiert Geschichte und technische Details, inkl. Baubeschreibung und Betriebsanleitung</w:t>
      </w:r>
    </w:p>
    <w:p w14:paraId="43E3C96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VEB Industriewerk Ludwigsfelde (IWL) sollte ursprünglich Groß-Dieselmotoren für die Schifffahrt produzieren und war dem Ministerium für Transportmittel und Landmaschinen zugeordnet</w:t>
      </w:r>
    </w:p>
    <w:p w14:paraId="14B21A5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Mit dem „Neuen Kurs“ 1953 rückten Großprojekte in den Hintergrund, und Bedarfsartikel für die Bevölkerung wurden priorisiert</w:t>
      </w:r>
    </w:p>
    <w:p w14:paraId="0FA9054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1953 wurden verschiedene Kleinmotorenprojekte gestartet, darunter:</w:t>
      </w:r>
    </w:p>
    <w:p w14:paraId="623C127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 xml:space="preserve">50.000 </w:t>
      </w:r>
      <w:proofErr w:type="spellStart"/>
      <w:r>
        <w:t>Fahrradhilfsmotoren</w:t>
      </w:r>
      <w:proofErr w:type="spellEnd"/>
    </w:p>
    <w:p w14:paraId="359D365F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6.000 Seitenbordmotoren „Sachs“ (1,2 PS)</w:t>
      </w:r>
    </w:p>
    <w:p w14:paraId="6B3BBDD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800 Außenbordmotoren „König“ (4,5 PS)</w:t>
      </w:r>
    </w:p>
    <w:p w14:paraId="6DEFC1F1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12 PS Rennmotor</w:t>
      </w:r>
    </w:p>
    <w:p w14:paraId="21F021BB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lastRenderedPageBreak/>
        <w:t>Ein Monat später wurden zusätzliche Produkte geplant, wie:</w:t>
      </w:r>
    </w:p>
    <w:p w14:paraId="144ABB0F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Außenbordmotor 8 PS (Produktionsübernahme aus Berlin-Treptow)</w:t>
      </w:r>
    </w:p>
    <w:p w14:paraId="11F6E3C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Wellenbindermotor 4,5 PS (Eigenentwicklung des IWL)</w:t>
      </w:r>
    </w:p>
    <w:p w14:paraId="478DEF8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Verhandlungen zur Produktionsübernahme des EL 150 Anbaumotors für Landmaschinen und Pumpenantriebe fanden statt</w:t>
      </w:r>
    </w:p>
    <w:p w14:paraId="2B2B403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Zuständig für den IWL wurde das Ministerium für Maschinenbau, Hauptverwaltung Automobil- und Traktorenbau</w:t>
      </w:r>
    </w:p>
    <w:p w14:paraId="354BA24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Ab Mai 1954 änderte sich die Planung: Der VEB IWL sollte nun Motorroller statt Kleinmotoren produzieren, wodurch die Kleinmotorenprojekte gestrichen wurden</w:t>
      </w:r>
    </w:p>
    <w:p w14:paraId="319E246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1,2 PS-Seitenbordmotor wurde 1955 als „Nixe“ im VEB Berliner Schleifmaschinenwerk produziert</w:t>
      </w:r>
    </w:p>
    <w:p w14:paraId="1AE7B214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12 PS-Rennmotor wurde nie umgesetzt, und der EL 150 blieb im Chemnitzer Raum, unter dem Firmennamen „Barkas“ erhältlich</w:t>
      </w:r>
    </w:p>
    <w:p w14:paraId="483B28DF" w14:textId="7E066D98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 xml:space="preserve">  Der Dieselkarren DK 2002L, auch „Dieselameise“ genannt, war ein Transportgerät für den innerbetrieblichen Transport und für Kurzstrecken im öffentlichen Straßenverkehr</w:t>
      </w:r>
    </w:p>
    <w:p w14:paraId="209BD46C" w14:textId="483F829B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 xml:space="preserve"> Gefertigt in den Industriewerken Ludwigsfelde von 1954 bis 1956, etwa 1000 Stück</w:t>
      </w:r>
    </w:p>
    <w:p w14:paraId="25ECF923" w14:textId="33370F22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>Die Ausarbeitung enthält:</w:t>
      </w:r>
      <w:r>
        <w:t xml:space="preserve"> </w:t>
      </w:r>
      <w:r w:rsidRPr="00472382">
        <w:t>Produktionsübernahme</w:t>
      </w:r>
      <w:r>
        <w:t xml:space="preserve">, </w:t>
      </w:r>
      <w:r w:rsidRPr="00472382">
        <w:t>Produktion in Ludwigsfelde</w:t>
      </w:r>
      <w:r>
        <w:t xml:space="preserve">, </w:t>
      </w:r>
      <w:r w:rsidRPr="00472382">
        <w:t>Produktionsverlagerung</w:t>
      </w:r>
      <w:r>
        <w:t xml:space="preserve">, </w:t>
      </w:r>
      <w:r w:rsidRPr="00472382">
        <w:t>Technische Daten</w:t>
      </w:r>
      <w:r>
        <w:t xml:space="preserve">, </w:t>
      </w:r>
      <w:r w:rsidRPr="00472382">
        <w:t>Literaturübersicht</w:t>
      </w:r>
    </w:p>
    <w:p w14:paraId="1F4F331C" w14:textId="77777777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>Ergänzende Hinweise zur Historie</w:t>
      </w:r>
    </w:p>
    <w:p w14:paraId="4E0AE636" w14:textId="77777777" w:rsidR="00472382" w:rsidRPr="00EE1BFA" w:rsidRDefault="00472382" w:rsidP="00472382">
      <w:pPr>
        <w:pStyle w:val="Listenabsatz"/>
        <w:numPr>
          <w:ilvl w:val="0"/>
          <w:numId w:val="1"/>
        </w:numPr>
      </w:pPr>
    </w:p>
    <w:sectPr w:rsidR="00472382" w:rsidRPr="00EE1BFA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053F3" w14:textId="77777777" w:rsidR="002B4AA9" w:rsidRDefault="002B4AA9" w:rsidP="00EE1BFA">
      <w:pPr>
        <w:spacing w:after="0" w:line="240" w:lineRule="auto"/>
      </w:pPr>
      <w:r>
        <w:separator/>
      </w:r>
    </w:p>
  </w:endnote>
  <w:endnote w:type="continuationSeparator" w:id="0">
    <w:p w14:paraId="025DC6F7" w14:textId="77777777" w:rsidR="002B4AA9" w:rsidRDefault="002B4AA9" w:rsidP="00EE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8D8C" w14:textId="77777777" w:rsidR="002B4AA9" w:rsidRDefault="002B4AA9" w:rsidP="00EE1BFA">
      <w:pPr>
        <w:spacing w:after="0" w:line="240" w:lineRule="auto"/>
      </w:pPr>
      <w:r>
        <w:separator/>
      </w:r>
    </w:p>
  </w:footnote>
  <w:footnote w:type="continuationSeparator" w:id="0">
    <w:p w14:paraId="49C6C598" w14:textId="77777777" w:rsidR="002B4AA9" w:rsidRDefault="002B4AA9" w:rsidP="00EE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1F5F" w14:textId="31DC03EE" w:rsidR="00EE1BFA" w:rsidRPr="00EE1BFA" w:rsidRDefault="00EE1BFA">
    <w:pPr>
      <w:pStyle w:val="Kopfzeile"/>
      <w:rPr>
        <w:sz w:val="16"/>
        <w:szCs w:val="16"/>
      </w:rPr>
    </w:pPr>
    <w:r>
      <w:t>Max Vögel, Theo Hornemann</w:t>
    </w:r>
    <w:r>
      <w:rPr>
        <w:sz w:val="16"/>
        <w:szCs w:val="16"/>
      </w:rPr>
      <w:t>, Jason</w:t>
    </w:r>
    <w:r w:rsidR="003575F2">
      <w:rPr>
        <w:sz w:val="12"/>
        <w:szCs w:val="12"/>
      </w:rPr>
      <w:t>, Domenik</w:t>
    </w:r>
    <w:r>
      <w:rPr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E17D5"/>
    <w:multiLevelType w:val="multilevel"/>
    <w:tmpl w:val="F10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C1A05"/>
    <w:multiLevelType w:val="hybridMultilevel"/>
    <w:tmpl w:val="D21C2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96923"/>
    <w:multiLevelType w:val="multilevel"/>
    <w:tmpl w:val="56F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4692">
    <w:abstractNumId w:val="1"/>
  </w:num>
  <w:num w:numId="2" w16cid:durableId="315189292">
    <w:abstractNumId w:val="0"/>
  </w:num>
  <w:num w:numId="3" w16cid:durableId="738214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FA"/>
    <w:rsid w:val="00014647"/>
    <w:rsid w:val="001125DC"/>
    <w:rsid w:val="00144D8C"/>
    <w:rsid w:val="002B4AA9"/>
    <w:rsid w:val="003575F2"/>
    <w:rsid w:val="00472382"/>
    <w:rsid w:val="005617A7"/>
    <w:rsid w:val="0059550D"/>
    <w:rsid w:val="00EE1BFA"/>
    <w:rsid w:val="00F7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2D63"/>
  <w15:chartTrackingRefBased/>
  <w15:docId w15:val="{D0574CC2-4FC8-4ED6-A7A7-587DC350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B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B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B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B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B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B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B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1B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B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B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1BF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1BFA"/>
  </w:style>
  <w:style w:type="paragraph" w:styleId="Fuzeile">
    <w:name w:val="footer"/>
    <w:basedOn w:val="Standard"/>
    <w:link w:val="Fu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1BFA"/>
  </w:style>
  <w:style w:type="character" w:styleId="Hyperlink">
    <w:name w:val="Hyperlink"/>
    <w:basedOn w:val="Absatz-Standardschriftart"/>
    <w:uiPriority w:val="99"/>
    <w:unhideWhenUsed/>
    <w:rsid w:val="00F72DC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2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1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1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5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8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5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920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533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651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260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640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74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52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752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91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438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4709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0645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DE2D5-41E1-4A43-9601-3998A543F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1039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Vögel, Max</dc:creator>
  <cp:keywords/>
  <dc:description/>
  <cp:lastModifiedBy>install, snv3</cp:lastModifiedBy>
  <cp:revision>2</cp:revision>
  <dcterms:created xsi:type="dcterms:W3CDTF">2026-03-10T07:45:00Z</dcterms:created>
  <dcterms:modified xsi:type="dcterms:W3CDTF">2026-03-10T07:45:00Z</dcterms:modified>
</cp:coreProperties>
</file>