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HistGradientBoosting...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0.143515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667.44 seconds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21/50 (58.0% reduction)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Age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NumberOfOpenCreditLines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DebtToIncomeRatio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InterestRate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PaymentHistory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SavingsAccountBalance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RetirementAccountBalance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EmergencyFundBalance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TotalAssets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RentPayments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AutoLoanBalance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PersonalLoanBalance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HealthInsuranceStatus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LifeInsuranceStatus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CarInsuranceStatus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OtherInsurancePolicies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AnnualExpenses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MonthlyEntertainmentCosts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0.1436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0.1435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0.0%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0.1435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HistGradientBoosting...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0.143547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84.15 seconds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25/50 (50.0% reduction)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 (weight: 1.000)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 (weight: 0.611)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 (weight: 0.721)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NumberOfDependents (weight: 0.659)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EducationLevel (weight: 1.000)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HomeOwnershipStatus (weight: 0.816)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NumberOfOpenCreditLines (weight: 0.705)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PaymentHistory (weight: 1.000)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RetirementAccountBalance (weight: 1.000)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EmergencyFundBalance (weight: 0.898)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NetWorth (weight: 1.000)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LengthOfCreditHistory (weight: 0.912)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RentPayments (weight: 0.612)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AutoLoanBalance (weight: 0.674)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StudentLoanBalance (weight: 1.000)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UtilityBillsPaymentHistory (weight: 0.774)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HealthInsuranceStatus (weight: 1.000)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LifeInsuranceStatus (weight: 1.000)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OtherInsurancePolicies (weight: 0.531)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JobTenure (weight: 1.000)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MonthlySavings (weight: 0.866)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AnnualExpenses (weight: 0.854)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MonthlyTransportationCosts (weight: 0.675)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MonthlyFoodCosts (weight: 0.716)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MonthlyHealthcareCosts (weight: 0.725)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0.1435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HistGradientBoosting...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0.143537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0.143537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726.18 seconds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30/50 (40.0% reduction)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LoanAmount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LoanDuration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Age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EmploymentStatus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MaritalStatus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EducationLevel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MonthlyDebtPayments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CreditCardUtilizationRate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NumberOfOpenCreditLines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NumberOfCreditInquiries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LoanPurpose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PreviousLoanDefaults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RetirementAccountBalance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TotalAssets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NetWorth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MortgageBalance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RentPayments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AutoLoanBalance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StudentLoanBalance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LifeInsuranceStatus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CarInsuranceStatus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24. HomeInsuranceStatus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25. EmployerType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26. JobTenure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27. MonthlySavings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28. AnnualExpenses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29. MonthlyHousingCosts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30. MonthlyEntertainmentCosts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0.1493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0.1436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3.8%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0.1435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HistGradientBoosting...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0.143520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698.65 seconds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22/50 (56.0% reduction)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Age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NumberOfDependents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HomeOwnershipStatus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NumberOfCreditInquiries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DebtToIncomeRatio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BankruptcyHistory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InterestRate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SavingsAccountBalance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RetirementAccountBalance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AutoLoanBalance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PersonalLoanBalance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StudentLoanBalance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UtilityBillsPaymentHistory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HomeInsuranceStatus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EmployerType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JobTenure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MonthlySavings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AnnualExpenses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MonthlyFoodCosts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MonthlyEntertainmentCosts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0.1436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0.1435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0.0%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0.1435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HistGradientBoosting...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50 features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0.143530 | Radius: 0.0250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0.143530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2022.62 seconds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23/50 (54.0% reduction)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 (weight: 0.574)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 (weight: 0.741)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 (weight: 0.962)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Age (weight: 0.783)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EmploymentStatus (weight: 0.537)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MaritalStatus (weight: 0.961)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EducationLevel (weight: 1.000)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HomeOwnershipStatus (weight: 0.975)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NumberOfOpenCreditLines (weight: 0.946)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PreviousLoanDefaults (weight: 0.985)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CheckingAccountBalance (weight: 0.541)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RetirementAccountBalance (weight: 0.727)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LengthOfCreditHistory (weight: 0.912)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AutoLoanBalance (weight: 0.571)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PersonalLoanBalance (weight: 0.627)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StudentLoanBalance (weight: 0.573)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HealthInsuranceStatus (weight: 0.522)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LifeInsuranceStatus (weight: 0.695)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CarInsuranceStatus (weight: 0.660)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HomeInsuranceStatus (weight: 0.976)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MonthlySavings (weight: 0.526)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22. AnnualBonuses (weight: 0.896)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23. MonthlyHealthcareCosts (weight: 0.625)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0.1435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HistGradientBoosting ===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GENETIC ALGORITHM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0.143515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667.44 seconds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21/50 (58.0% reduction)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0.143515       667.44         21             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0.143520       698.65         22             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0.143530       2022.62        23             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0.143537       726.18         30             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0.143547       84.15          25             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CreditScore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AnnualIncome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LoanDuration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Age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NumberOfOpenCreditLines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DebtToIncomeRatio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InterestRate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PaymentHistory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SavingsAccountBalance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RetirementAccountBalance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EmergencyFundBalance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TotalAssets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RentPayments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AutoLoanBalance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PersonalLoanBalance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16. HealthInsuranceStatus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17. LifeInsuranceStatus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18. CarInsuranceStatus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19. OtherInsurancePolicies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20. AnnualExpenses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21. MonthlyEntertainmentCosts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HistGradientBoosting for further analysis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