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Lines/>
      </w:pPr>
      <w:r>
        <w:t>Простой Telegram Business ассистент для кандидатов</w:t>
      </w:r>
    </w:p>
    <w:p>
      <w:pPr>
        <w:pStyle w:val="Subtitle"/>
        <w:keepLines/>
      </w:pPr>
      <w:r>
        <w:t>ТЗ 5.0 • 6 октября 2026 • разработка и установка одной командой</w:t>
      </w:r>
    </w:p>
    <w:p>
      <w:pPr>
        <w:pStyle w:val="Heading1"/>
        <w:keepLines/>
      </w:pPr>
      <w:r>
        <w:t>1. Что нужно сдать</w:t>
      </w:r>
    </w:p>
    <w:p>
      <w:pPr>
        <w:keepLines/>
      </w:pPr>
      <w:r>
        <w:t>Доработать исходную заготовку, установить на Windows заказчика и продемонстрировать работу в личных диалогах его существующего Telegram Business-аккаунта. Первое применение — первичный отбор кандидатов по вакансии. Использовать официальный Business Bot API; userbot/MTProto пользовательского аккаунта не использовать.</w:t>
      </w:r>
    </w:p>
    <w:p>
      <w:pPr>
        <w:keepLines/>
      </w:pPr>
      <w:r>
        <w:t>Ноутбук заказчика: Windows 11 Pro, Pentium Gold 7505, 8 ГБ RAM, Intel UHD Graphics. Он может оставаться включённым. Make, платный хостинг и платный AI API не подключать. Для этого короткого сценария достаточно правил и фиксированных текстов; локальная LLM необязательна и не является условием сдачи. Электричество, интернет, работа исполнителей и продление Telegram не объявляются бесплатными.</w:t>
      </w:r>
    </w:p>
    <w:p>
      <w:pPr>
        <w:pStyle w:val="Heading1"/>
        <w:keepLines/>
      </w:pPr>
      <w:r>
        <w:t>2. Окончательный сценарий</w:t>
      </w:r>
    </w:p>
    <w:p>
      <w:pPr>
        <w:keepLines/>
      </w:pPr>
      <w:r>
        <w:t>Входящее обращение по вакансии → полный текст examples/materials/vacancy_conditions.txt без изменения условий → явное согласие кандидата → запись согласия → PDF examples/materials/company_presentation.pdf → приглашение по ссылке из examples/recruitment.scenario.json. Предоставленная ссылка ведёт в New work со слов заказчика; доступность проверить при установке, без вступления в группу от имени заказчика.</w:t>
      </w:r>
    </w:p>
    <w:p>
      <w:pPr>
        <w:keepLines/>
      </w:pPr>
      <w:r>
        <w:t>Кандидат вступает по ссылке самостоятельно. Не пытаться насильно добавить его через Business Bot. В группе владелец уже разместил и закрепил приветствие и презентацию; автоматическая работа бота внутри группы не требуется.</w:t>
      </w:r>
    </w:p>
    <w:p>
      <w:pPr>
        <w:keepLines/>
      </w:pPr>
      <w:r>
        <w:t>Условия, PDF и ссылка автоматически выдаются один раз на соответствующий этап. Повторное «интересует вакансия» или «согласен» не дублирует пакет. Не пересылать условия на любое случайное сообщение: обслуживать только выбранные владельцем личные чаты Business connection, определять обращение по вакансии. При сомнении — владелец.</w:t>
      </w:r>
    </w:p>
    <w:p>
      <w:pPr>
        <w:keepLines/>
      </w:pPr>
      <w:r>
        <w:t>Согласие принимать только после фактической отправки условий и при явном подтверждении этих условий. «Нет», вопрос, цитата, «ознакомился» или неопределённое «да» после другого вопроса не считать согласием. Можно уточнить, согласен ли кандидат с изложенными условиями. Записать текст/ID подтверждения, время UTC, chat ID и версию условий; это запись ответа, не доказательство юридического статуса.</w:t>
      </w:r>
    </w:p>
    <w:p>
      <w:pPr>
        <w:keepLines/>
      </w:pPr>
      <w:r>
        <w:t>При отказе — поблагодарить и завершить автообщение. Не отклонять кандидата по опыту самостоятельно. Условия содержат критерии, решение о дальнейшем допуске остаётся владельцу.</w:t>
      </w:r>
    </w:p>
    <w:p>
      <w:pPr>
        <w:keepLines/>
      </w:pPr>
      <w:r>
        <w:t>Неизвестный вопрос → одно уведомление кандидату и вопрос владельцу, пауза диалога до его решения. Не обещать трудоустройство, оплату, исключения, сроки будущих заданий. Типовые вопросы можно отвечать только утверждёнными текстами владельца; свободная генерация не требуется.</w:t>
      </w:r>
    </w:p>
    <w:p>
      <w:pPr>
        <w:pStyle w:val="Heading1"/>
        <w:keepLines/>
      </w:pPr>
      <w:r>
        <w:t>3. Состояние и управление</w:t>
      </w:r>
    </w:p>
    <w:p>
      <w:pPr>
        <w:keepLines/>
      </w:pPr>
      <w:r>
        <w:t>Сохранять отдельно по каждому кандидату: NEW, CONDITIONS_SENT, CONSENT_RECORDED, PRESENTATION_SENT, INVITE_SENT, DECLINED, AWAITING_OWNER; ручной режим и общий STOP — отдельные признаки. Показывать владельцу этапы, кто ждёт решения, ошибки отправки. INVITE_SENT не означает, что человек вступил в группу. При AWAITING_OWNER сохранять предыдущий этап, чтобы после решения владельца продолжить без потери состояния и повторной рассылки.</w:t>
      </w:r>
    </w:p>
    <w:p>
      <w:pPr>
        <w:keepLines/>
      </w:pPr>
      <w:r>
        <w:t>Общий STOP, ручной перехват конкретного диалога и явное возобновление. После перезапуска — STOP; никакие старые команды владельца не воспроизводятся автоматически. Между каждой отправкой проверять режим и актуальность состояния. Согласие с новыми условиями без явного решения владельца не переносить из прежней версии.</w:t>
      </w:r>
    </w:p>
    <w:p>
      <w:pPr>
        <w:keepLines/>
      </w:pPr>
      <w:r>
        <w:t>Обрабатывать update_id идемпотентно. Сохранять результат каждого шага до перехода к следующему. Неясную отправку ставить на сверку, не повторять вслепую. После рестарта сохранять этапы и не выдавать PDF/ссылку повторно. Редактирование/удаление сообщения согласия — повод передать диалог владельцу, без автоматической рассылки.</w:t>
      </w:r>
    </w:p>
    <w:p>
      <w:pPr>
        <w:pStyle w:val="Heading1"/>
        <w:keepLines/>
      </w:pPr>
      <w:r>
        <w:t>4. Техническая основа и безопасность</w:t>
      </w:r>
    </w:p>
    <w:p>
      <w:pPr>
        <w:keepLines/>
      </w:pPr>
      <w:r>
        <w:t>В архиве — ядро Python 0.2.0, SQLite, Telegram-адаптер, Windows launcher, STOP, сохранение файлов и 23 офлайн-теста. Рекрутинговый сценарий в этом ядре пока НЕ реализован: examples/recruitment.scenario.json — спецификация для команды, runtime его не читает. Не считать запуск старого FAQ-режима выполнением нового ТЗ.</w:t>
      </w:r>
    </w:p>
    <w:p>
      <w:pPr>
        <w:keepLines/>
      </w:pPr>
      <w:r>
        <w:t>Доработки команды: выделенный recruitment/workflow модуль, постоянные этапы, загрузка материалов из конфигурации, распознавание обращений и явного согласия, выдача PDF/ссылки и отчёт владельцу. Старый статический список contacts в заготовке нельзя просто оставить для новых кандидатов: настроить допуск новых личных обращений в выбранной владельцем Business-области, при проверке владельца подключения и исключении служебного чата. Не отвечать другим контактам без нужного сценария.</w:t>
      </w:r>
    </w:p>
    <w:p>
      <w:pPr>
        <w:keepLines/>
      </w:pPr>
      <w:r>
        <w:t>Компания, тексты, ссылка, файлы и секреты — конфигурация; ядро не привязывать к AI Business Systems. Второй клиент запускается с отдельным токеном, ОС-профилем/изолированным окружением и пустой базой. Не копировать чужие данные и секреты.</w:t>
      </w:r>
    </w:p>
    <w:p>
      <w:pPr>
        <w:keepLines/>
      </w:pPr>
      <w:r>
        <w:t>Токен вводить на Windows локально, хранить DPAPI текущего пользователя, не публиковать в группе/Git/архиве. Проверять ID владельца и его личный служебный чат, Business connection и can_reply. Учитывать окно отправки Business Bot и отзыв прав. Не исполнять присланный код или архивы. Не давать модели доступ к секретам или управлению аккаунтом. Ограничить права NTFS на базу, журнал и материалы; журнал статусов без токена, содержимое истории содержит персональные данные.</w:t>
      </w:r>
    </w:p>
    <w:p>
      <w:pPr>
        <w:pStyle w:val="Heading1"/>
        <w:keepLines/>
      </w:pPr>
      <w:r>
        <w:t>5. Установка и приёмка</w:t>
      </w:r>
    </w:p>
    <w:p>
      <w:pPr>
        <w:keepLines/>
      </w:pPr>
      <w:r>
        <w:t>Команда помогает создать/настроить Business Bot, вводит токен, ставит нужные программы и настройки, проверяет автозапуск и восстановление. Владелец подтверждает подключение в Telegram и предоставляет доступ к компьютеру на время установки; пароль аккаунта/SMS-коды не нужны. Ноутбук должен не уходить в сон при рабочем режиме. Команда передаёт инструкцию STOP/ручного перехвата, backup/restore и безопасного обновления.</w:t>
      </w:r>
    </w:p>
    <w:p>
      <w:pPr>
        <w:keepLines/>
      </w:pPr>
      <w:r>
        <w:t>Приёмка: реальное обращение нового кандидата; точный полный текст; согласие только после условий; верный PDF и ссылка; повторные события не дублируют рассылку; неизвестный вопрос и отказ; STOP между шагами; ручной режим; рестарт каждого этапа; потерянный ответ Telegram; отзыв прав; неизвестный контакт вне области обслуживания; поддельная команда владельца; недоступный PDF. Все результаты зафиксировать. Моки не заменяют проверку на Windows и настоящем аккаунте.</w:t>
      </w:r>
    </w:p>
    <w:p>
      <w:pPr>
        <w:keepLines/>
      </w:pPr>
      <w:r>
        <w:t>Материалы вакансии и презентация предоставлены; числовые ID, токен и реальная Business connection заполняются во время установки, а не выдумываются. Команда сдаёт один итоговый ZIP с исходниками, версиями, протоколом, фактическими часами и вкладом каждого, плюс работающую установку. Основной ориентир трудоёмкости — ранее согласованная рамка 15–20 суммарных часов команды, которую исполнитель подтверждает после просмотра; календарный срок отдельно. 2–4 часа не обещание всей работы.</w:t>
      </w:r>
    </w:p>
    <w:p>
      <w:pPr>
        <w:pStyle w:val="Heading1"/>
        <w:keepLines/>
      </w:pPr>
      <w:r>
        <w:t>6. Что не входит в этот запуск</w:t>
      </w:r>
    </w:p>
    <w:p>
      <w:pPr>
        <w:keepLines/>
      </w:pPr>
      <w:r>
        <w:t>Выдача индивидуальных заданий, формирование команд, анализ результатов работ, календарные напоминания, биллинг, общий SaaS-кабинет и обязательная LLM не входят. Разные будущие задания имеют собственные сроки и формат; правило «четыре участника/48 часов» не применяется ко всем кандидатам. К этим функциям возвращаться небольшими отдельными доработками после работающего первичного сценария.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Простой Telegram Business ассистент для кандидатов — ТЗ 5.0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5.0</cp:version>
</cp:coreProperties>
</file>