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367EC32E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F275B9">
        <w:rPr>
          <w:b/>
          <w:bCs/>
        </w:rPr>
        <w:t>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6C6638A" w14:textId="2F23C5A8" w:rsidR="00C9221B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Tsconfig</w:t>
      </w:r>
      <w:r w:rsidR="00BF5630" w:rsidRPr="003158D3">
        <w:rPr>
          <w:b/>
          <w:bCs/>
        </w:rPr>
        <w:t>.json</w:t>
      </w:r>
    </w:p>
    <w:p w14:paraId="478A533A" w14:textId="3A2DDA51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23E57169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>{</w:t>
      </w:r>
    </w:p>
    <w:p w14:paraId="343C9F8A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"compilerOptions": {</w:t>
      </w:r>
    </w:p>
    <w:p w14:paraId="14C1352C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"esModuleInterop": true,</w:t>
      </w:r>
    </w:p>
    <w:p w14:paraId="532189C3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"rootDir": "./src",</w:t>
      </w:r>
    </w:p>
    <w:p w14:paraId="48AEE132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"outDir": "./build"</w:t>
      </w:r>
    </w:p>
    <w:p w14:paraId="78020F75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}</w:t>
      </w:r>
    </w:p>
    <w:p w14:paraId="0217E29C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>}</w:t>
      </w:r>
    </w:p>
    <w:p w14:paraId="3206AD07" w14:textId="77777777" w:rsidR="00EB1DD8" w:rsidRDefault="00EB1DD8" w:rsidP="00C643EC">
      <w:pPr>
        <w:jc w:val="both"/>
      </w:pPr>
      <w:r>
        <w:t xml:space="preserve">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is a configuration file used in TypeScript projects, including those related to IOTA programming. It serves the purpose of specifying various compiler options and project settings for the TypeScript compiler (</w:t>
      </w:r>
      <w:r w:rsidRPr="00C643EC">
        <w:rPr>
          <w:rFonts w:ascii="Courier New" w:hAnsi="Courier New" w:cs="Courier New"/>
          <w:sz w:val="18"/>
          <w:szCs w:val="18"/>
        </w:rPr>
        <w:t>tsc</w:t>
      </w:r>
      <w:r>
        <w:t>).</w:t>
      </w:r>
    </w:p>
    <w:p w14:paraId="4528B74A" w14:textId="4C8E82EB" w:rsidR="00EB1DD8" w:rsidRDefault="00EB1DD8" w:rsidP="00EB1DD8">
      <w:pPr>
        <w:jc w:val="both"/>
      </w:pPr>
      <w:r>
        <w:t xml:space="preserve">When working with IOTA, 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is particularly important as it allows you to define how your TypeScript code should be compiled and what features of the language should be enabled or disabled. It provides a way to customize the behaviour of the TypeScript compiler to suit the specific needs of your IOTA project.</w:t>
      </w:r>
    </w:p>
    <w:p w14:paraId="460C723E" w14:textId="77777777" w:rsidR="00EB1DD8" w:rsidRDefault="00EB1DD8" w:rsidP="00EB1DD8">
      <w:pPr>
        <w:jc w:val="both"/>
      </w:pPr>
      <w:r>
        <w:t xml:space="preserve">Here are some of the key purposes and functionalities of 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in the context of IOTA programming:</w:t>
      </w:r>
    </w:p>
    <w:p w14:paraId="66877EA0" w14:textId="6B48F2D4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Compiler Options</w:t>
      </w:r>
      <w:r>
        <w:t xml:space="preserve">: </w:t>
      </w:r>
    </w:p>
    <w:p w14:paraId="7711B29D" w14:textId="6898B1D7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Type Checking</w:t>
      </w:r>
      <w:r>
        <w:t xml:space="preserve">: </w:t>
      </w:r>
    </w:p>
    <w:p w14:paraId="7CFE1FDA" w14:textId="44EB64A4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Module Resolution</w:t>
      </w:r>
      <w:r>
        <w:t xml:space="preserve">: </w:t>
      </w:r>
    </w:p>
    <w:p w14:paraId="3C18E0E9" w14:textId="1580B1C3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Source File Inclusion</w:t>
      </w:r>
      <w:r>
        <w:t xml:space="preserve">: </w:t>
      </w:r>
    </w:p>
    <w:p w14:paraId="71E150FC" w14:textId="6A4739C9" w:rsidR="000B0E1D" w:rsidRPr="000B0E1D" w:rsidRDefault="00EB1DD8" w:rsidP="008D251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Project References</w:t>
      </w:r>
      <w:r>
        <w:t>:</w:t>
      </w:r>
    </w:p>
    <w:sectPr w:rsidR="000B0E1D" w:rsidRPr="000B0E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D2D8" w14:textId="77777777" w:rsidR="009806B6" w:rsidRDefault="009806B6" w:rsidP="00817256">
      <w:pPr>
        <w:spacing w:after="0" w:line="240" w:lineRule="auto"/>
      </w:pPr>
      <w:r>
        <w:separator/>
      </w:r>
    </w:p>
  </w:endnote>
  <w:endnote w:type="continuationSeparator" w:id="0">
    <w:p w14:paraId="0178691A" w14:textId="77777777" w:rsidR="009806B6" w:rsidRDefault="009806B6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5CAD" w14:textId="77777777" w:rsidR="009806B6" w:rsidRDefault="009806B6" w:rsidP="00817256">
      <w:pPr>
        <w:spacing w:after="0" w:line="240" w:lineRule="auto"/>
      </w:pPr>
      <w:r>
        <w:separator/>
      </w:r>
    </w:p>
  </w:footnote>
  <w:footnote w:type="continuationSeparator" w:id="0">
    <w:p w14:paraId="3CE49CCA" w14:textId="77777777" w:rsidR="009806B6" w:rsidRDefault="009806B6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8A2F" w14:textId="6D5A978D" w:rsidR="00817256" w:rsidRPr="00A23AD5" w:rsidRDefault="00A23AD5" w:rsidP="00A23AD5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806B6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23AD5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40B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275B9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481</cp:revision>
  <dcterms:created xsi:type="dcterms:W3CDTF">2023-12-09T08:35:00Z</dcterms:created>
  <dcterms:modified xsi:type="dcterms:W3CDTF">2024-01-03T01:45:00Z</dcterms:modified>
</cp:coreProperties>
</file>