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F7F" w:rsidRDefault="00591F7F" w:rsidP="00C8432D">
      <w:pPr>
        <w:spacing w:line="360" w:lineRule="auto"/>
        <w:jc w:val="center"/>
        <w:rPr>
          <w:b/>
          <w:bCs/>
          <w:sz w:val="32"/>
          <w:u w:val="single"/>
        </w:rPr>
      </w:pPr>
      <w:r w:rsidRPr="00E376FA">
        <w:rPr>
          <w:b/>
          <w:bCs/>
          <w:sz w:val="32"/>
          <w:u w:val="single"/>
        </w:rPr>
        <w:t>CHAPTER 1</w:t>
      </w:r>
    </w:p>
    <w:p w:rsidR="00733BDE" w:rsidRPr="00E376FA" w:rsidRDefault="00C8432D" w:rsidP="00591F7F">
      <w:pPr>
        <w:jc w:val="center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NAME OF THE CHAPTER</w:t>
      </w:r>
    </w:p>
    <w:p w:rsidR="00591F7F" w:rsidRDefault="00591F7F"/>
    <w:p w:rsidR="002F0B9E" w:rsidRDefault="002F0B9E" w:rsidP="00C46521">
      <w:pPr>
        <w:spacing w:line="360" w:lineRule="auto"/>
        <w:jc w:val="both"/>
        <w:rPr>
          <w:b/>
          <w:bCs/>
          <w:sz w:val="28"/>
        </w:rPr>
      </w:pPr>
      <w:r w:rsidRPr="00591F7F">
        <w:t>T</w:t>
      </w:r>
      <w:r>
        <w:t xml:space="preserve">his is the sample sentence for the seminar. </w:t>
      </w:r>
      <w:r w:rsidRPr="00591F7F">
        <w:t>T</w:t>
      </w:r>
      <w:r>
        <w:t xml:space="preserve">his is the sample sentence for the seminar. </w:t>
      </w:r>
      <w:r w:rsidRPr="00591F7F">
        <w:t>T</w:t>
      </w:r>
      <w:r>
        <w:t xml:space="preserve">his is the sample sentence for the seminar. </w:t>
      </w:r>
      <w:r w:rsidRPr="00591F7F">
        <w:t>T</w:t>
      </w:r>
      <w:r>
        <w:t>his is the sample sentence for the seminar.</w:t>
      </w:r>
      <w:r w:rsidRPr="00591F7F">
        <w:t xml:space="preserve"> T</w:t>
      </w:r>
      <w:r>
        <w:t>his is the sample sentence.</w:t>
      </w:r>
      <w:r w:rsidR="00C4129D">
        <w:t xml:space="preserve"> </w:t>
      </w:r>
      <w:r w:rsidR="00C4129D" w:rsidRPr="00591F7F">
        <w:t>T</w:t>
      </w:r>
      <w:r w:rsidR="00C4129D">
        <w:t>his is the sample sentence for the seminar.</w:t>
      </w:r>
      <w:r w:rsidR="00C4129D" w:rsidRPr="00591F7F">
        <w:t xml:space="preserve"> T</w:t>
      </w:r>
      <w:r w:rsidR="00C4129D">
        <w:t xml:space="preserve">his is the sample sentence. </w:t>
      </w:r>
      <w:r w:rsidR="00C4129D" w:rsidRPr="00591F7F">
        <w:t>T</w:t>
      </w:r>
      <w:r w:rsidR="00C4129D">
        <w:t>his is the sample sentence for the seminar.</w:t>
      </w:r>
      <w:r w:rsidR="00C4129D" w:rsidRPr="00591F7F">
        <w:t xml:space="preserve"> T</w:t>
      </w:r>
      <w:r w:rsidR="00C4129D">
        <w:t>his is the sample sentence.</w:t>
      </w:r>
      <w:r w:rsidR="00C4129D" w:rsidRPr="00C4129D">
        <w:t xml:space="preserve"> </w:t>
      </w:r>
      <w:r w:rsidR="00C4129D" w:rsidRPr="00591F7F">
        <w:t>T</w:t>
      </w:r>
      <w:r w:rsidR="00C4129D">
        <w:t>his is the sample sentence for the seminar.</w:t>
      </w:r>
      <w:r w:rsidR="00C4129D" w:rsidRPr="00591F7F">
        <w:t xml:space="preserve"> T</w:t>
      </w:r>
      <w:r w:rsidR="00C4129D">
        <w:t>his is the sample sentence.</w:t>
      </w:r>
    </w:p>
    <w:p w:rsidR="002F0B9E" w:rsidRDefault="002F0B9E" w:rsidP="002F0B9E">
      <w:pPr>
        <w:rPr>
          <w:b/>
          <w:bCs/>
          <w:sz w:val="28"/>
        </w:rPr>
      </w:pPr>
    </w:p>
    <w:p w:rsidR="00591F7F" w:rsidRDefault="00591F7F" w:rsidP="002F0B9E">
      <w:pPr>
        <w:numPr>
          <w:ilvl w:val="1"/>
          <w:numId w:val="1"/>
        </w:numPr>
        <w:tabs>
          <w:tab w:val="clear" w:pos="420"/>
        </w:tabs>
        <w:spacing w:line="360" w:lineRule="auto"/>
        <w:ind w:left="480" w:hanging="480"/>
        <w:rPr>
          <w:b/>
          <w:bCs/>
          <w:sz w:val="28"/>
        </w:rPr>
      </w:pPr>
      <w:r w:rsidRPr="00591F7F">
        <w:rPr>
          <w:b/>
          <w:bCs/>
          <w:sz w:val="28"/>
        </w:rPr>
        <w:t>TOPIC HEADINGS</w:t>
      </w:r>
      <w:r>
        <w:rPr>
          <w:b/>
          <w:bCs/>
          <w:sz w:val="28"/>
        </w:rPr>
        <w:t xml:space="preserve">   (BOLD, 14)</w:t>
      </w:r>
    </w:p>
    <w:p w:rsidR="00591F7F" w:rsidRPr="00591F7F" w:rsidRDefault="00591F7F" w:rsidP="002F0B9E">
      <w:pPr>
        <w:spacing w:line="360" w:lineRule="auto"/>
        <w:ind w:left="360" w:firstLine="720"/>
        <w:jc w:val="both"/>
      </w:pPr>
      <w:r w:rsidRPr="00591F7F">
        <w:t>T</w:t>
      </w:r>
      <w:r>
        <w:t xml:space="preserve">his is the sample sentence for the seminar. </w:t>
      </w:r>
      <w:r w:rsidRPr="00591F7F">
        <w:t>T</w:t>
      </w:r>
      <w:r>
        <w:t xml:space="preserve">his is the sample sentence for the seminar. </w:t>
      </w:r>
      <w:r w:rsidRPr="00591F7F">
        <w:t>T</w:t>
      </w:r>
      <w:r>
        <w:t xml:space="preserve">his is the sample sentence for the seminar. </w:t>
      </w:r>
      <w:r w:rsidRPr="00591F7F">
        <w:t>T</w:t>
      </w:r>
      <w:r>
        <w:t>his is the sample sentence for the seminar.</w:t>
      </w:r>
      <w:r w:rsidRPr="00591F7F">
        <w:t xml:space="preserve"> T</w:t>
      </w:r>
      <w:r>
        <w:t>his is the sample sentence for the seminar.</w:t>
      </w:r>
      <w:r w:rsidRPr="00591F7F">
        <w:t xml:space="preserve"> T</w:t>
      </w:r>
      <w:r>
        <w:t>his is the sample sentence for the seminar.</w:t>
      </w:r>
      <w:r w:rsidRPr="00591F7F">
        <w:t xml:space="preserve"> T</w:t>
      </w:r>
      <w:r>
        <w:t>his is the sample sentence for the seminar.</w:t>
      </w:r>
      <w:r w:rsidRPr="00591F7F">
        <w:t xml:space="preserve"> T</w:t>
      </w:r>
      <w:r>
        <w:t>his is the sample sentence for the seminar.</w:t>
      </w:r>
      <w:r w:rsidRPr="00591F7F">
        <w:t xml:space="preserve"> T</w:t>
      </w:r>
      <w:r>
        <w:t>his is the sample sentence for the seminar.</w:t>
      </w:r>
      <w:r w:rsidRPr="00591F7F">
        <w:t xml:space="preserve"> T</w:t>
      </w:r>
      <w:r>
        <w:t>his</w:t>
      </w:r>
      <w:r w:rsidR="00C4129D">
        <w:t xml:space="preserve"> is the sample sentence for the.</w:t>
      </w:r>
    </w:p>
    <w:p w:rsidR="00591F7F" w:rsidRPr="00591F7F" w:rsidRDefault="00591F7F" w:rsidP="002F0B9E">
      <w:pPr>
        <w:numPr>
          <w:ilvl w:val="2"/>
          <w:numId w:val="1"/>
        </w:numPr>
        <w:tabs>
          <w:tab w:val="clear" w:pos="720"/>
        </w:tabs>
        <w:spacing w:line="360" w:lineRule="auto"/>
        <w:rPr>
          <w:b/>
          <w:bCs/>
        </w:rPr>
      </w:pPr>
      <w:r w:rsidRPr="00591F7F">
        <w:rPr>
          <w:b/>
          <w:bCs/>
        </w:rPr>
        <w:t>SUBTOPIC HEADINGS</w:t>
      </w:r>
      <w:r>
        <w:rPr>
          <w:b/>
          <w:bCs/>
        </w:rPr>
        <w:t xml:space="preserve"> (BOLD, 12)</w:t>
      </w:r>
    </w:p>
    <w:p w:rsidR="00591F7F" w:rsidRDefault="00591F7F" w:rsidP="002F0B9E">
      <w:pPr>
        <w:spacing w:line="360" w:lineRule="auto"/>
        <w:ind w:left="360" w:firstLine="720"/>
        <w:jc w:val="both"/>
      </w:pPr>
      <w:r w:rsidRPr="00591F7F">
        <w:t>T</w:t>
      </w:r>
      <w:r>
        <w:t xml:space="preserve">his is the </w:t>
      </w:r>
      <w:bookmarkStart w:id="0" w:name="_GoBack"/>
      <w:r>
        <w:t xml:space="preserve">sample sentence for the seminar. </w:t>
      </w:r>
      <w:r w:rsidRPr="00591F7F">
        <w:t>T</w:t>
      </w:r>
      <w:r>
        <w:t xml:space="preserve">his is the sample sentence for the seminar. </w:t>
      </w:r>
      <w:r w:rsidRPr="00591F7F">
        <w:t>T</w:t>
      </w:r>
      <w:r>
        <w:t xml:space="preserve">his is the sample sentence </w:t>
      </w:r>
      <w:bookmarkEnd w:id="0"/>
      <w:r>
        <w:t xml:space="preserve">for the seminar. </w:t>
      </w:r>
      <w:r w:rsidRPr="00591F7F">
        <w:t>T</w:t>
      </w:r>
      <w:r>
        <w:t>his is the sample sentence for the seminar.</w:t>
      </w:r>
      <w:r w:rsidRPr="00591F7F">
        <w:t xml:space="preserve"> T</w:t>
      </w:r>
      <w:r>
        <w:t>his is the sample.</w:t>
      </w:r>
      <w:r w:rsidRPr="00591F7F">
        <w:t xml:space="preserve"> T</w:t>
      </w:r>
      <w:r>
        <w:t xml:space="preserve">his is the sample sentence for the seminar. </w:t>
      </w:r>
      <w:r w:rsidRPr="00591F7F">
        <w:t>T</w:t>
      </w:r>
      <w:r>
        <w:t xml:space="preserve">his is the sample sentence for the seminar. </w:t>
      </w:r>
      <w:r w:rsidRPr="00591F7F">
        <w:t>T</w:t>
      </w:r>
      <w:r>
        <w:t xml:space="preserve">his is the sample sentence for the seminar. </w:t>
      </w:r>
      <w:r w:rsidRPr="00591F7F">
        <w:t>T</w:t>
      </w:r>
      <w:r>
        <w:t>his is the sample sentence for the seminar.</w:t>
      </w:r>
      <w:r w:rsidRPr="00591F7F">
        <w:t xml:space="preserve"> T</w:t>
      </w:r>
      <w:r>
        <w:t>his is the sample.</w:t>
      </w:r>
    </w:p>
    <w:p w:rsidR="00C76B35" w:rsidRPr="00C76B35" w:rsidRDefault="002F0B9E" w:rsidP="00C76B35">
      <w:pPr>
        <w:spacing w:line="360" w:lineRule="auto"/>
        <w:jc w:val="center"/>
        <w:rPr>
          <w:b/>
          <w:bCs/>
        </w:rPr>
      </w:pPr>
      <w:r w:rsidRPr="00C76B35">
        <w:rPr>
          <w:b/>
          <w:bCs/>
        </w:rPr>
        <w:object w:dxaOrig="6617" w:dyaOrig="38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25pt;height:225.5pt" o:ole="">
            <v:imagedata r:id="rId7" o:title=""/>
          </v:shape>
          <o:OLEObject Type="Embed" ProgID="Visio.Drawing.11" ShapeID="_x0000_i1025" DrawAspect="Content" ObjectID="_1766323360" r:id="rId8"/>
        </w:object>
      </w:r>
    </w:p>
    <w:p w:rsidR="00C76B35" w:rsidRDefault="00C76B35" w:rsidP="00C76B35">
      <w:pPr>
        <w:spacing w:line="360" w:lineRule="auto"/>
        <w:jc w:val="center"/>
        <w:rPr>
          <w:b/>
          <w:bCs/>
          <w:sz w:val="20"/>
        </w:rPr>
      </w:pPr>
      <w:r w:rsidRPr="00C76B35">
        <w:rPr>
          <w:b/>
          <w:bCs/>
          <w:sz w:val="20"/>
        </w:rPr>
        <w:t>Fig 1.1 One-point perspective projection</w:t>
      </w:r>
    </w:p>
    <w:p w:rsidR="00F57981" w:rsidRPr="00C76B35" w:rsidRDefault="00F57981" w:rsidP="00C76B35">
      <w:pPr>
        <w:spacing w:line="360" w:lineRule="auto"/>
        <w:jc w:val="center"/>
        <w:rPr>
          <w:b/>
          <w:bCs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3"/>
        <w:gridCol w:w="2099"/>
        <w:gridCol w:w="2316"/>
        <w:gridCol w:w="2319"/>
      </w:tblGrid>
      <w:tr w:rsidR="00540BB2" w:rsidTr="00461AD3">
        <w:tc>
          <w:tcPr>
            <w:tcW w:w="2628" w:type="dxa"/>
            <w:shd w:val="clear" w:color="auto" w:fill="auto"/>
          </w:tcPr>
          <w:p w:rsidR="00540BB2" w:rsidRPr="00461AD3" w:rsidRDefault="00540BB2" w:rsidP="00461AD3">
            <w:pPr>
              <w:spacing w:line="360" w:lineRule="auto"/>
              <w:jc w:val="center"/>
              <w:rPr>
                <w:b/>
                <w:bCs/>
              </w:rPr>
            </w:pPr>
            <w:r w:rsidRPr="00461AD3">
              <w:rPr>
                <w:b/>
                <w:bCs/>
              </w:rPr>
              <w:lastRenderedPageBreak/>
              <w:t>Parameters</w:t>
            </w:r>
          </w:p>
        </w:tc>
        <w:tc>
          <w:tcPr>
            <w:tcW w:w="2149" w:type="dxa"/>
            <w:shd w:val="clear" w:color="auto" w:fill="auto"/>
          </w:tcPr>
          <w:p w:rsidR="00540BB2" w:rsidRDefault="00540BB2" w:rsidP="00461AD3">
            <w:pPr>
              <w:jc w:val="center"/>
            </w:pPr>
            <w:r w:rsidRPr="00461AD3">
              <w:rPr>
                <w:b/>
                <w:bCs/>
              </w:rPr>
              <w:t>No. of Samples</w:t>
            </w:r>
          </w:p>
        </w:tc>
        <w:tc>
          <w:tcPr>
            <w:tcW w:w="2377" w:type="dxa"/>
            <w:shd w:val="clear" w:color="auto" w:fill="auto"/>
          </w:tcPr>
          <w:p w:rsidR="00540BB2" w:rsidRDefault="00540BB2" w:rsidP="00461AD3">
            <w:pPr>
              <w:jc w:val="center"/>
            </w:pPr>
            <w:r w:rsidRPr="00461AD3">
              <w:rPr>
                <w:b/>
                <w:bCs/>
              </w:rPr>
              <w:t>Marks in the First Internal Exam</w:t>
            </w:r>
            <w:r w:rsidR="00F57981" w:rsidRPr="00461AD3">
              <w:rPr>
                <w:b/>
                <w:bCs/>
              </w:rPr>
              <w:t xml:space="preserve"> (%)</w:t>
            </w:r>
          </w:p>
        </w:tc>
        <w:tc>
          <w:tcPr>
            <w:tcW w:w="2379" w:type="dxa"/>
            <w:shd w:val="clear" w:color="auto" w:fill="auto"/>
          </w:tcPr>
          <w:p w:rsidR="00540BB2" w:rsidRDefault="00F57981" w:rsidP="00461AD3">
            <w:pPr>
              <w:jc w:val="center"/>
            </w:pPr>
            <w:r w:rsidRPr="00461AD3">
              <w:rPr>
                <w:b/>
                <w:bCs/>
              </w:rPr>
              <w:t>Status</w:t>
            </w:r>
          </w:p>
        </w:tc>
      </w:tr>
      <w:tr w:rsidR="00540BB2" w:rsidTr="00461AD3">
        <w:tc>
          <w:tcPr>
            <w:tcW w:w="2628" w:type="dxa"/>
            <w:shd w:val="clear" w:color="auto" w:fill="auto"/>
          </w:tcPr>
          <w:p w:rsidR="00540BB2" w:rsidRDefault="00540BB2" w:rsidP="00461AD3">
            <w:pPr>
              <w:spacing w:line="360" w:lineRule="auto"/>
            </w:pPr>
            <w:r>
              <w:t>Efficiency of the Topic</w:t>
            </w:r>
          </w:p>
        </w:tc>
        <w:tc>
          <w:tcPr>
            <w:tcW w:w="2149" w:type="dxa"/>
            <w:shd w:val="clear" w:color="auto" w:fill="auto"/>
          </w:tcPr>
          <w:p w:rsidR="00540BB2" w:rsidRDefault="00540BB2" w:rsidP="00461AD3">
            <w:pPr>
              <w:spacing w:line="360" w:lineRule="auto"/>
              <w:jc w:val="center"/>
            </w:pPr>
            <w:r>
              <w:t>32332</w:t>
            </w:r>
          </w:p>
        </w:tc>
        <w:tc>
          <w:tcPr>
            <w:tcW w:w="2377" w:type="dxa"/>
            <w:shd w:val="clear" w:color="auto" w:fill="auto"/>
          </w:tcPr>
          <w:p w:rsidR="00540BB2" w:rsidRDefault="00540BB2" w:rsidP="00461AD3">
            <w:pPr>
              <w:spacing w:line="360" w:lineRule="auto"/>
              <w:jc w:val="center"/>
            </w:pPr>
            <w:r>
              <w:t>12340</w:t>
            </w:r>
          </w:p>
        </w:tc>
        <w:tc>
          <w:tcPr>
            <w:tcW w:w="2379" w:type="dxa"/>
            <w:shd w:val="clear" w:color="auto" w:fill="auto"/>
          </w:tcPr>
          <w:p w:rsidR="00540BB2" w:rsidRDefault="00F57981" w:rsidP="00461AD3">
            <w:pPr>
              <w:spacing w:line="360" w:lineRule="auto"/>
              <w:jc w:val="center"/>
            </w:pPr>
            <w:r>
              <w:t>Applied</w:t>
            </w:r>
          </w:p>
        </w:tc>
      </w:tr>
      <w:tr w:rsidR="00540BB2" w:rsidTr="00461AD3">
        <w:tc>
          <w:tcPr>
            <w:tcW w:w="2628" w:type="dxa"/>
            <w:shd w:val="clear" w:color="auto" w:fill="auto"/>
          </w:tcPr>
          <w:p w:rsidR="00540BB2" w:rsidRDefault="00540BB2" w:rsidP="00461AD3">
            <w:pPr>
              <w:spacing w:line="360" w:lineRule="auto"/>
            </w:pPr>
            <w:r>
              <w:t>Performance in %</w:t>
            </w:r>
          </w:p>
        </w:tc>
        <w:tc>
          <w:tcPr>
            <w:tcW w:w="2149" w:type="dxa"/>
            <w:shd w:val="clear" w:color="auto" w:fill="auto"/>
          </w:tcPr>
          <w:p w:rsidR="00540BB2" w:rsidRDefault="00540BB2" w:rsidP="00461AD3">
            <w:pPr>
              <w:spacing w:line="360" w:lineRule="auto"/>
              <w:jc w:val="center"/>
            </w:pPr>
            <w:r>
              <w:t>4390</w:t>
            </w:r>
          </w:p>
        </w:tc>
        <w:tc>
          <w:tcPr>
            <w:tcW w:w="2377" w:type="dxa"/>
            <w:shd w:val="clear" w:color="auto" w:fill="auto"/>
          </w:tcPr>
          <w:p w:rsidR="00540BB2" w:rsidRDefault="00540BB2" w:rsidP="00461AD3">
            <w:pPr>
              <w:spacing w:line="360" w:lineRule="auto"/>
              <w:jc w:val="center"/>
            </w:pPr>
            <w:r>
              <w:t>49009</w:t>
            </w:r>
          </w:p>
        </w:tc>
        <w:tc>
          <w:tcPr>
            <w:tcW w:w="2379" w:type="dxa"/>
            <w:shd w:val="clear" w:color="auto" w:fill="auto"/>
          </w:tcPr>
          <w:p w:rsidR="00540BB2" w:rsidRDefault="00F57981" w:rsidP="00461AD3">
            <w:pPr>
              <w:jc w:val="center"/>
            </w:pPr>
            <w:r>
              <w:t>Prepared but not applied</w:t>
            </w:r>
          </w:p>
        </w:tc>
      </w:tr>
    </w:tbl>
    <w:p w:rsidR="00F57981" w:rsidRPr="00C76B35" w:rsidRDefault="00F57981" w:rsidP="00F57981">
      <w:pPr>
        <w:spacing w:line="360" w:lineRule="auto"/>
        <w:jc w:val="center"/>
        <w:rPr>
          <w:b/>
          <w:bCs/>
          <w:sz w:val="20"/>
        </w:rPr>
      </w:pPr>
      <w:r>
        <w:rPr>
          <w:b/>
          <w:bCs/>
          <w:sz w:val="20"/>
        </w:rPr>
        <w:t>Table</w:t>
      </w:r>
      <w:r w:rsidRPr="00C76B35">
        <w:rPr>
          <w:b/>
          <w:bCs/>
          <w:sz w:val="20"/>
        </w:rPr>
        <w:t xml:space="preserve"> 1.1 </w:t>
      </w:r>
      <w:r>
        <w:rPr>
          <w:b/>
          <w:bCs/>
          <w:sz w:val="20"/>
        </w:rPr>
        <w:t>Sample table that shows the format of the table in Seminar report</w:t>
      </w:r>
    </w:p>
    <w:p w:rsidR="002F0B9E" w:rsidRDefault="002F0B9E" w:rsidP="00591F7F">
      <w:pPr>
        <w:spacing w:line="360" w:lineRule="auto"/>
        <w:jc w:val="both"/>
        <w:rPr>
          <w:b/>
          <w:bCs/>
          <w:sz w:val="36"/>
        </w:rPr>
      </w:pPr>
    </w:p>
    <w:p w:rsidR="002F0B9E" w:rsidRDefault="002F0B9E" w:rsidP="00591F7F">
      <w:pPr>
        <w:spacing w:line="360" w:lineRule="auto"/>
        <w:jc w:val="both"/>
        <w:rPr>
          <w:b/>
          <w:bCs/>
          <w:sz w:val="36"/>
        </w:rPr>
      </w:pPr>
    </w:p>
    <w:p w:rsidR="00D44A99" w:rsidRDefault="003F0D2D" w:rsidP="00D44A99">
      <w:pPr>
        <w:spacing w:line="360" w:lineRule="auto"/>
        <w:jc w:val="center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br w:type="page"/>
      </w:r>
      <w:r w:rsidR="00D44A99" w:rsidRPr="00E376FA">
        <w:rPr>
          <w:b/>
          <w:bCs/>
          <w:sz w:val="32"/>
          <w:u w:val="single"/>
        </w:rPr>
        <w:lastRenderedPageBreak/>
        <w:t xml:space="preserve">CHAPTER </w:t>
      </w:r>
      <w:r w:rsidR="00D44A99">
        <w:rPr>
          <w:b/>
          <w:bCs/>
          <w:sz w:val="32"/>
          <w:u w:val="single"/>
        </w:rPr>
        <w:t>2</w:t>
      </w:r>
    </w:p>
    <w:p w:rsidR="00D44A99" w:rsidRPr="00E376FA" w:rsidRDefault="00D44A99" w:rsidP="00D44A99">
      <w:pPr>
        <w:jc w:val="center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NAME OF THE CHAPTER</w:t>
      </w:r>
    </w:p>
    <w:p w:rsidR="00D44A99" w:rsidRDefault="00D44A99" w:rsidP="00D44A99">
      <w:pPr>
        <w:rPr>
          <w:b/>
          <w:bCs/>
          <w:sz w:val="28"/>
        </w:rPr>
      </w:pPr>
    </w:p>
    <w:p w:rsidR="00D44A99" w:rsidRDefault="00D44A99" w:rsidP="00D44A99">
      <w:pPr>
        <w:numPr>
          <w:ilvl w:val="1"/>
          <w:numId w:val="4"/>
        </w:numPr>
        <w:spacing w:line="360" w:lineRule="auto"/>
        <w:rPr>
          <w:b/>
          <w:bCs/>
          <w:sz w:val="28"/>
        </w:rPr>
      </w:pPr>
      <w:r w:rsidRPr="00591F7F">
        <w:rPr>
          <w:b/>
          <w:bCs/>
          <w:sz w:val="28"/>
        </w:rPr>
        <w:t>TOPIC HEADINGS</w:t>
      </w:r>
      <w:r>
        <w:rPr>
          <w:b/>
          <w:bCs/>
          <w:sz w:val="28"/>
        </w:rPr>
        <w:t xml:space="preserve">   (BOLD, 14)</w:t>
      </w:r>
    </w:p>
    <w:p w:rsidR="00D44A99" w:rsidRPr="00591F7F" w:rsidRDefault="00D44A99" w:rsidP="00D44A99">
      <w:pPr>
        <w:spacing w:line="360" w:lineRule="auto"/>
        <w:ind w:left="360" w:firstLine="720"/>
        <w:jc w:val="both"/>
      </w:pPr>
      <w:r w:rsidRPr="00591F7F">
        <w:t>T</w:t>
      </w:r>
      <w:r>
        <w:t xml:space="preserve">his is the sample sentence for the seminar. </w:t>
      </w:r>
      <w:r w:rsidRPr="00591F7F">
        <w:t>T</w:t>
      </w:r>
      <w:r>
        <w:t xml:space="preserve">his is the sample sentence for the seminar. </w:t>
      </w:r>
      <w:r w:rsidRPr="00591F7F">
        <w:t>T</w:t>
      </w:r>
      <w:r>
        <w:t xml:space="preserve">his is the sample sentence for the seminar. </w:t>
      </w:r>
      <w:r w:rsidRPr="00591F7F">
        <w:t>T</w:t>
      </w:r>
      <w:r>
        <w:t>his is the sample sentence for the seminar.</w:t>
      </w:r>
      <w:r w:rsidRPr="00591F7F">
        <w:t xml:space="preserve"> T</w:t>
      </w:r>
      <w:r>
        <w:t>his is the sample sentence for the seminar.</w:t>
      </w:r>
      <w:r w:rsidRPr="00591F7F">
        <w:t xml:space="preserve"> T</w:t>
      </w:r>
      <w:r>
        <w:t>his is the sample sentence for the seminar.</w:t>
      </w:r>
      <w:r w:rsidRPr="00591F7F">
        <w:t xml:space="preserve"> T</w:t>
      </w:r>
      <w:r>
        <w:t>his is the sample sentence for the seminar.</w:t>
      </w:r>
      <w:r w:rsidRPr="00591F7F">
        <w:t xml:space="preserve"> T</w:t>
      </w:r>
      <w:r>
        <w:t>his is the sample sentence for the seminar.</w:t>
      </w:r>
      <w:r w:rsidRPr="00591F7F">
        <w:t xml:space="preserve"> T</w:t>
      </w:r>
      <w:r>
        <w:t>his is the sample sentence for the seminar.</w:t>
      </w:r>
      <w:r w:rsidRPr="00591F7F">
        <w:t xml:space="preserve"> T</w:t>
      </w:r>
      <w:r>
        <w:t>his is the sample sentence for the seminar.</w:t>
      </w:r>
      <w:r w:rsidRPr="00591F7F">
        <w:t xml:space="preserve"> T</w:t>
      </w:r>
      <w:r>
        <w:t>his is the sample sentence for the seminar.</w:t>
      </w:r>
    </w:p>
    <w:p w:rsidR="00D44A99" w:rsidRPr="00591F7F" w:rsidRDefault="00D44A99" w:rsidP="00D44A99">
      <w:pPr>
        <w:numPr>
          <w:ilvl w:val="2"/>
          <w:numId w:val="4"/>
        </w:numPr>
        <w:spacing w:line="360" w:lineRule="auto"/>
        <w:rPr>
          <w:b/>
          <w:bCs/>
        </w:rPr>
      </w:pPr>
      <w:r w:rsidRPr="00591F7F">
        <w:rPr>
          <w:b/>
          <w:bCs/>
        </w:rPr>
        <w:t>SUBTOPIC HEADINGS</w:t>
      </w:r>
      <w:r>
        <w:rPr>
          <w:b/>
          <w:bCs/>
        </w:rPr>
        <w:t xml:space="preserve"> (BOLD, 12)</w:t>
      </w:r>
    </w:p>
    <w:p w:rsidR="00D44A99" w:rsidRDefault="00D44A99" w:rsidP="00D44A99">
      <w:pPr>
        <w:spacing w:line="360" w:lineRule="auto"/>
        <w:ind w:left="360" w:firstLine="720"/>
        <w:jc w:val="both"/>
      </w:pPr>
      <w:r w:rsidRPr="00591F7F">
        <w:t>T</w:t>
      </w:r>
      <w:r>
        <w:t xml:space="preserve">his is the sample sentence for the seminar. </w:t>
      </w:r>
      <w:r w:rsidRPr="00591F7F">
        <w:t>T</w:t>
      </w:r>
      <w:r>
        <w:t xml:space="preserve">his is the sample sentence for the seminar. </w:t>
      </w:r>
      <w:r w:rsidRPr="00591F7F">
        <w:t>T</w:t>
      </w:r>
      <w:r>
        <w:t xml:space="preserve">his is the sample sentence for the seminar. </w:t>
      </w:r>
      <w:r w:rsidRPr="00591F7F">
        <w:t>T</w:t>
      </w:r>
      <w:r>
        <w:t>his is the sample sentence for the seminar.</w:t>
      </w:r>
      <w:r w:rsidRPr="00591F7F">
        <w:t xml:space="preserve"> T</w:t>
      </w:r>
      <w:r>
        <w:t>his is the sample.</w:t>
      </w:r>
      <w:r w:rsidRPr="00591F7F">
        <w:t xml:space="preserve"> T</w:t>
      </w:r>
      <w:r>
        <w:t xml:space="preserve">his is the sample sentence for the seminar. </w:t>
      </w:r>
      <w:r w:rsidRPr="00591F7F">
        <w:t>T</w:t>
      </w:r>
      <w:r>
        <w:t xml:space="preserve">his is the sample sentence for the seminar. </w:t>
      </w:r>
      <w:r w:rsidRPr="00591F7F">
        <w:t>T</w:t>
      </w:r>
      <w:r>
        <w:t xml:space="preserve">his is the sample sentence for the seminar. </w:t>
      </w:r>
      <w:r w:rsidRPr="00591F7F">
        <w:t>T</w:t>
      </w:r>
      <w:r>
        <w:t>his is the sample sentence for the seminar.</w:t>
      </w:r>
      <w:r w:rsidRPr="00591F7F">
        <w:t xml:space="preserve"> T</w:t>
      </w:r>
      <w:r>
        <w:t>his is the sample.</w:t>
      </w:r>
    </w:p>
    <w:p w:rsidR="00D44A99" w:rsidRPr="00C76B35" w:rsidRDefault="00D44A99" w:rsidP="00D44A99">
      <w:pPr>
        <w:spacing w:line="360" w:lineRule="auto"/>
        <w:jc w:val="center"/>
        <w:rPr>
          <w:b/>
          <w:bCs/>
        </w:rPr>
      </w:pPr>
      <w:r w:rsidRPr="00C76B35">
        <w:rPr>
          <w:b/>
          <w:bCs/>
        </w:rPr>
        <w:object w:dxaOrig="6617" w:dyaOrig="3817">
          <v:shape id="_x0000_i1026" type="#_x0000_t75" style="width:391.25pt;height:225.5pt" o:ole="">
            <v:imagedata r:id="rId7" o:title=""/>
          </v:shape>
          <o:OLEObject Type="Embed" ProgID="Visio.Drawing.11" ShapeID="_x0000_i1026" DrawAspect="Content" ObjectID="_1766323361" r:id="rId9"/>
        </w:object>
      </w:r>
    </w:p>
    <w:p w:rsidR="00D44A99" w:rsidRDefault="00D44A99" w:rsidP="00D44A99">
      <w:pPr>
        <w:spacing w:line="360" w:lineRule="auto"/>
        <w:jc w:val="center"/>
        <w:rPr>
          <w:b/>
          <w:bCs/>
          <w:sz w:val="20"/>
        </w:rPr>
      </w:pPr>
      <w:r w:rsidRPr="00C76B35">
        <w:rPr>
          <w:b/>
          <w:bCs/>
          <w:sz w:val="20"/>
        </w:rPr>
        <w:t xml:space="preserve">Fig </w:t>
      </w:r>
      <w:r>
        <w:rPr>
          <w:b/>
          <w:bCs/>
          <w:sz w:val="20"/>
        </w:rPr>
        <w:t>2</w:t>
      </w:r>
      <w:r w:rsidRPr="00C76B35">
        <w:rPr>
          <w:b/>
          <w:bCs/>
          <w:sz w:val="20"/>
        </w:rPr>
        <w:t>.1 One-point perspective projection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7"/>
        <w:gridCol w:w="1985"/>
        <w:gridCol w:w="2316"/>
        <w:gridCol w:w="2319"/>
      </w:tblGrid>
      <w:tr w:rsidR="00D44A99" w:rsidTr="00461AD3">
        <w:tc>
          <w:tcPr>
            <w:tcW w:w="2748" w:type="dxa"/>
            <w:shd w:val="clear" w:color="auto" w:fill="auto"/>
          </w:tcPr>
          <w:p w:rsidR="00D44A99" w:rsidRPr="00461AD3" w:rsidRDefault="00D44A99" w:rsidP="00461AD3">
            <w:pPr>
              <w:spacing w:line="360" w:lineRule="auto"/>
              <w:jc w:val="center"/>
              <w:rPr>
                <w:b/>
                <w:bCs/>
              </w:rPr>
            </w:pPr>
            <w:r w:rsidRPr="00461AD3">
              <w:rPr>
                <w:b/>
                <w:bCs/>
              </w:rPr>
              <w:t>Parameters</w:t>
            </w:r>
          </w:p>
        </w:tc>
        <w:tc>
          <w:tcPr>
            <w:tcW w:w="2029" w:type="dxa"/>
            <w:shd w:val="clear" w:color="auto" w:fill="auto"/>
          </w:tcPr>
          <w:p w:rsidR="00D44A99" w:rsidRDefault="00D44A99" w:rsidP="00461AD3">
            <w:pPr>
              <w:jc w:val="center"/>
            </w:pPr>
            <w:r w:rsidRPr="00461AD3">
              <w:rPr>
                <w:b/>
                <w:bCs/>
              </w:rPr>
              <w:t>No. of Samples</w:t>
            </w:r>
          </w:p>
        </w:tc>
        <w:tc>
          <w:tcPr>
            <w:tcW w:w="2377" w:type="dxa"/>
            <w:shd w:val="clear" w:color="auto" w:fill="auto"/>
          </w:tcPr>
          <w:p w:rsidR="00D44A99" w:rsidRDefault="00D44A99" w:rsidP="00461AD3">
            <w:pPr>
              <w:jc w:val="center"/>
            </w:pPr>
            <w:r w:rsidRPr="00461AD3">
              <w:rPr>
                <w:b/>
                <w:bCs/>
              </w:rPr>
              <w:t>Marks in the First Internal Exam (%)</w:t>
            </w:r>
          </w:p>
        </w:tc>
        <w:tc>
          <w:tcPr>
            <w:tcW w:w="2379" w:type="dxa"/>
            <w:shd w:val="clear" w:color="auto" w:fill="auto"/>
          </w:tcPr>
          <w:p w:rsidR="00D44A99" w:rsidRDefault="00D44A99" w:rsidP="00461AD3">
            <w:pPr>
              <w:jc w:val="center"/>
            </w:pPr>
            <w:r w:rsidRPr="00461AD3">
              <w:rPr>
                <w:b/>
                <w:bCs/>
              </w:rPr>
              <w:t>Status</w:t>
            </w:r>
          </w:p>
        </w:tc>
      </w:tr>
      <w:tr w:rsidR="00D44A99" w:rsidTr="00461AD3">
        <w:tc>
          <w:tcPr>
            <w:tcW w:w="2748" w:type="dxa"/>
            <w:shd w:val="clear" w:color="auto" w:fill="auto"/>
          </w:tcPr>
          <w:p w:rsidR="00D44A99" w:rsidRDefault="00D44A99" w:rsidP="00461AD3">
            <w:pPr>
              <w:spacing w:line="360" w:lineRule="auto"/>
            </w:pPr>
            <w:r>
              <w:t>Efficiency of the Topic</w:t>
            </w:r>
          </w:p>
        </w:tc>
        <w:tc>
          <w:tcPr>
            <w:tcW w:w="2029" w:type="dxa"/>
            <w:shd w:val="clear" w:color="auto" w:fill="auto"/>
          </w:tcPr>
          <w:p w:rsidR="00D44A99" w:rsidRDefault="00D44A99" w:rsidP="00461AD3">
            <w:pPr>
              <w:spacing w:line="360" w:lineRule="auto"/>
              <w:jc w:val="center"/>
            </w:pPr>
            <w:r>
              <w:t>32332</w:t>
            </w:r>
          </w:p>
        </w:tc>
        <w:tc>
          <w:tcPr>
            <w:tcW w:w="2377" w:type="dxa"/>
            <w:shd w:val="clear" w:color="auto" w:fill="auto"/>
          </w:tcPr>
          <w:p w:rsidR="00D44A99" w:rsidRDefault="00D44A99" w:rsidP="00461AD3">
            <w:pPr>
              <w:spacing w:line="360" w:lineRule="auto"/>
              <w:jc w:val="center"/>
            </w:pPr>
            <w:r>
              <w:t>12340</w:t>
            </w:r>
          </w:p>
        </w:tc>
        <w:tc>
          <w:tcPr>
            <w:tcW w:w="2379" w:type="dxa"/>
            <w:shd w:val="clear" w:color="auto" w:fill="auto"/>
          </w:tcPr>
          <w:p w:rsidR="00D44A99" w:rsidRDefault="00D44A99" w:rsidP="00461AD3">
            <w:pPr>
              <w:spacing w:line="360" w:lineRule="auto"/>
              <w:jc w:val="center"/>
            </w:pPr>
            <w:r>
              <w:t>Applied</w:t>
            </w:r>
          </w:p>
        </w:tc>
      </w:tr>
      <w:tr w:rsidR="00D44A99" w:rsidTr="00461AD3">
        <w:tc>
          <w:tcPr>
            <w:tcW w:w="2748" w:type="dxa"/>
            <w:shd w:val="clear" w:color="auto" w:fill="auto"/>
          </w:tcPr>
          <w:p w:rsidR="00D44A99" w:rsidRDefault="00D44A99" w:rsidP="00461AD3">
            <w:pPr>
              <w:spacing w:line="360" w:lineRule="auto"/>
            </w:pPr>
            <w:r>
              <w:t>Performance in %</w:t>
            </w:r>
          </w:p>
        </w:tc>
        <w:tc>
          <w:tcPr>
            <w:tcW w:w="2029" w:type="dxa"/>
            <w:shd w:val="clear" w:color="auto" w:fill="auto"/>
          </w:tcPr>
          <w:p w:rsidR="00D44A99" w:rsidRDefault="00D44A99" w:rsidP="00461AD3">
            <w:pPr>
              <w:spacing w:line="360" w:lineRule="auto"/>
              <w:jc w:val="center"/>
            </w:pPr>
            <w:r>
              <w:t>4390</w:t>
            </w:r>
          </w:p>
        </w:tc>
        <w:tc>
          <w:tcPr>
            <w:tcW w:w="2377" w:type="dxa"/>
            <w:shd w:val="clear" w:color="auto" w:fill="auto"/>
          </w:tcPr>
          <w:p w:rsidR="00D44A99" w:rsidRDefault="00D44A99" w:rsidP="00461AD3">
            <w:pPr>
              <w:spacing w:line="360" w:lineRule="auto"/>
              <w:jc w:val="center"/>
            </w:pPr>
            <w:r>
              <w:t>49009</w:t>
            </w:r>
          </w:p>
        </w:tc>
        <w:tc>
          <w:tcPr>
            <w:tcW w:w="2379" w:type="dxa"/>
            <w:shd w:val="clear" w:color="auto" w:fill="auto"/>
          </w:tcPr>
          <w:p w:rsidR="00D44A99" w:rsidRDefault="00D44A99" w:rsidP="00461AD3">
            <w:pPr>
              <w:jc w:val="center"/>
            </w:pPr>
            <w:r>
              <w:t>Prepared but not applied</w:t>
            </w:r>
          </w:p>
        </w:tc>
      </w:tr>
    </w:tbl>
    <w:p w:rsidR="003F0D2D" w:rsidRDefault="00D44A99" w:rsidP="00F717C6">
      <w:pPr>
        <w:spacing w:line="360" w:lineRule="auto"/>
        <w:jc w:val="center"/>
        <w:rPr>
          <w:b/>
          <w:bCs/>
          <w:sz w:val="20"/>
        </w:rPr>
      </w:pPr>
      <w:r>
        <w:rPr>
          <w:b/>
          <w:bCs/>
          <w:sz w:val="20"/>
        </w:rPr>
        <w:t>Table</w:t>
      </w:r>
      <w:r w:rsidRPr="00C76B35">
        <w:rPr>
          <w:b/>
          <w:bCs/>
          <w:sz w:val="20"/>
        </w:rPr>
        <w:t xml:space="preserve"> </w:t>
      </w:r>
      <w:r>
        <w:rPr>
          <w:b/>
          <w:bCs/>
          <w:sz w:val="20"/>
        </w:rPr>
        <w:t>2</w:t>
      </w:r>
      <w:r w:rsidRPr="00C76B35">
        <w:rPr>
          <w:b/>
          <w:bCs/>
          <w:sz w:val="20"/>
        </w:rPr>
        <w:t xml:space="preserve">.1 </w:t>
      </w:r>
      <w:r>
        <w:rPr>
          <w:b/>
          <w:bCs/>
          <w:sz w:val="20"/>
        </w:rPr>
        <w:t>Sample table that shows the format of the table in Seminar report</w:t>
      </w:r>
    </w:p>
    <w:p w:rsidR="003F0D2D" w:rsidRPr="00370742" w:rsidRDefault="003F0D2D" w:rsidP="00370742">
      <w:pPr>
        <w:rPr>
          <w:b/>
          <w:bCs/>
          <w:sz w:val="36"/>
        </w:rPr>
      </w:pPr>
    </w:p>
    <w:sectPr w:rsidR="003F0D2D" w:rsidRPr="00370742" w:rsidSect="001F26B1">
      <w:headerReference w:type="default" r:id="rId10"/>
      <w:footerReference w:type="default" r:id="rId11"/>
      <w:pgSz w:w="11909" w:h="16834" w:code="9"/>
      <w:pgMar w:top="1152" w:right="1152" w:bottom="1152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C89" w:rsidRDefault="00843C89">
      <w:r>
        <w:separator/>
      </w:r>
    </w:p>
  </w:endnote>
  <w:endnote w:type="continuationSeparator" w:id="0">
    <w:p w:rsidR="00843C89" w:rsidRDefault="0084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967" w:rsidRDefault="00072967" w:rsidP="00072967">
    <w:pPr>
      <w:pStyle w:val="Footer"/>
      <w:pBdr>
        <w:bottom w:val="single" w:sz="6" w:space="1" w:color="auto"/>
      </w:pBdr>
    </w:pPr>
  </w:p>
  <w:p w:rsidR="00072967" w:rsidRPr="001F26B1" w:rsidRDefault="00072967" w:rsidP="00072967">
    <w:pPr>
      <w:pStyle w:val="Footer"/>
    </w:pPr>
    <w:r w:rsidRPr="001F26B1">
      <w:t>216120316001</w:t>
    </w:r>
    <w:r w:rsidRPr="001F26B1">
      <w:ptab w:relativeTo="margin" w:alignment="center" w:leader="none"/>
    </w:r>
    <w:r w:rsidRPr="001F26B1">
      <w:ptab w:relativeTo="margin" w:alignment="right" w:leader="none"/>
    </w:r>
    <w:r w:rsidR="00370742" w:rsidRPr="001F26B1">
      <w:fldChar w:fldCharType="begin"/>
    </w:r>
    <w:r w:rsidR="00370742" w:rsidRPr="001F26B1">
      <w:instrText xml:space="preserve"> PAGE  \* Arabic  \* MERGEFORMAT </w:instrText>
    </w:r>
    <w:r w:rsidR="00370742" w:rsidRPr="001F26B1">
      <w:fldChar w:fldCharType="separate"/>
    </w:r>
    <w:r w:rsidR="001F26B1">
      <w:rPr>
        <w:noProof/>
      </w:rPr>
      <w:t>3</w:t>
    </w:r>
    <w:r w:rsidR="00370742" w:rsidRPr="001F26B1">
      <w:fldChar w:fldCharType="end"/>
    </w:r>
    <w:r w:rsidR="00370742" w:rsidRPr="001F26B1">
      <w:t xml:space="preserve"> / </w:t>
    </w:r>
    <w:r w:rsidR="00370742" w:rsidRPr="001F26B1">
      <w:fldChar w:fldCharType="begin"/>
    </w:r>
    <w:r w:rsidR="00370742" w:rsidRPr="001F26B1">
      <w:instrText xml:space="preserve"> NUMPAGES  \* Arabic  \* MERGEFORMAT </w:instrText>
    </w:r>
    <w:r w:rsidR="00370742" w:rsidRPr="001F26B1">
      <w:fldChar w:fldCharType="separate"/>
    </w:r>
    <w:r w:rsidR="001F26B1">
      <w:rPr>
        <w:noProof/>
      </w:rPr>
      <w:t>3</w:t>
    </w:r>
    <w:r w:rsidR="00370742" w:rsidRPr="001F26B1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C89" w:rsidRDefault="00843C89">
      <w:r>
        <w:separator/>
      </w:r>
    </w:p>
  </w:footnote>
  <w:footnote w:type="continuationSeparator" w:id="0">
    <w:p w:rsidR="00843C89" w:rsidRDefault="00843C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0E96" w:rsidRPr="00591F7F" w:rsidRDefault="00370742" w:rsidP="00540BB2">
    <w:pPr>
      <w:pStyle w:val="Header"/>
      <w:tabs>
        <w:tab w:val="clear" w:pos="4320"/>
        <w:tab w:val="clear" w:pos="8640"/>
      </w:tabs>
      <w:rPr>
        <w:i/>
        <w:iCs/>
        <w:u w:val="single"/>
      </w:rPr>
    </w:pPr>
    <w:r w:rsidRPr="00370742">
      <w:rPr>
        <w:sz w:val="22"/>
        <w:szCs w:val="22"/>
        <w:u w:val="single"/>
      </w:rPr>
      <w:t>Software Development (4361604)</w:t>
    </w:r>
    <w:r w:rsidR="00910E96">
      <w:rPr>
        <w:i/>
        <w:iCs/>
        <w:u w:val="single"/>
      </w:rPr>
      <w:t xml:space="preserve"> </w:t>
    </w:r>
    <w:r>
      <w:rPr>
        <w:i/>
        <w:iCs/>
        <w:u w:val="single"/>
      </w:rPr>
      <w:t xml:space="preserve"> </w:t>
    </w:r>
    <w:r w:rsidR="00910E96">
      <w:rPr>
        <w:i/>
        <w:iCs/>
        <w:u w:val="single"/>
      </w:rPr>
      <w:t xml:space="preserve">                                                                   </w:t>
    </w:r>
    <w:r>
      <w:rPr>
        <w:i/>
        <w:iCs/>
        <w:u w:val="single"/>
      </w:rPr>
      <w:t xml:space="preserve">        </w:t>
    </w:r>
    <w:r w:rsidR="00314218">
      <w:rPr>
        <w:i/>
        <w:iCs/>
        <w:u w:val="single"/>
      </w:rPr>
      <w:t xml:space="preserve"> </w:t>
    </w:r>
    <w:r>
      <w:rPr>
        <w:i/>
        <w:iCs/>
        <w:u w:val="single"/>
      </w:rPr>
      <w:t>E-Voting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71EDF"/>
    <w:multiLevelType w:val="multilevel"/>
    <w:tmpl w:val="87E6F06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7BC718B"/>
    <w:multiLevelType w:val="multilevel"/>
    <w:tmpl w:val="87E6F06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1B320690"/>
    <w:multiLevelType w:val="multilevel"/>
    <w:tmpl w:val="D5CA237A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2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2F341B6B"/>
    <w:multiLevelType w:val="multilevel"/>
    <w:tmpl w:val="87E6F068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440B16F5"/>
    <w:multiLevelType w:val="multilevel"/>
    <w:tmpl w:val="E844233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F7F"/>
    <w:rsid w:val="00003BFF"/>
    <w:rsid w:val="000171DC"/>
    <w:rsid w:val="00020F50"/>
    <w:rsid w:val="00032A25"/>
    <w:rsid w:val="00033662"/>
    <w:rsid w:val="000341B5"/>
    <w:rsid w:val="0007247B"/>
    <w:rsid w:val="00072967"/>
    <w:rsid w:val="00080E4E"/>
    <w:rsid w:val="00090790"/>
    <w:rsid w:val="000C46FD"/>
    <w:rsid w:val="000F069D"/>
    <w:rsid w:val="0010296D"/>
    <w:rsid w:val="00132C84"/>
    <w:rsid w:val="00145F4D"/>
    <w:rsid w:val="001D06FB"/>
    <w:rsid w:val="001F26B1"/>
    <w:rsid w:val="00213C61"/>
    <w:rsid w:val="00244E15"/>
    <w:rsid w:val="00253E7A"/>
    <w:rsid w:val="0027632F"/>
    <w:rsid w:val="002B614A"/>
    <w:rsid w:val="002C2630"/>
    <w:rsid w:val="002C282B"/>
    <w:rsid w:val="002D3940"/>
    <w:rsid w:val="002F0B9E"/>
    <w:rsid w:val="00314218"/>
    <w:rsid w:val="00326AE1"/>
    <w:rsid w:val="00331C54"/>
    <w:rsid w:val="00344BC3"/>
    <w:rsid w:val="0035253A"/>
    <w:rsid w:val="00357EB6"/>
    <w:rsid w:val="00370742"/>
    <w:rsid w:val="003C02E2"/>
    <w:rsid w:val="003F0D2D"/>
    <w:rsid w:val="003F784A"/>
    <w:rsid w:val="0040563D"/>
    <w:rsid w:val="004211BF"/>
    <w:rsid w:val="00461AD3"/>
    <w:rsid w:val="00463354"/>
    <w:rsid w:val="0048116B"/>
    <w:rsid w:val="004A2745"/>
    <w:rsid w:val="004B0A74"/>
    <w:rsid w:val="00502E35"/>
    <w:rsid w:val="00540692"/>
    <w:rsid w:val="00540BB2"/>
    <w:rsid w:val="00551145"/>
    <w:rsid w:val="00552FF6"/>
    <w:rsid w:val="00572432"/>
    <w:rsid w:val="00591F7F"/>
    <w:rsid w:val="00592106"/>
    <w:rsid w:val="005B39BD"/>
    <w:rsid w:val="005E045D"/>
    <w:rsid w:val="005E679D"/>
    <w:rsid w:val="005F2079"/>
    <w:rsid w:val="006001CC"/>
    <w:rsid w:val="00644888"/>
    <w:rsid w:val="00650DEC"/>
    <w:rsid w:val="00662D7A"/>
    <w:rsid w:val="00671A20"/>
    <w:rsid w:val="00673FEB"/>
    <w:rsid w:val="006806BD"/>
    <w:rsid w:val="006832E1"/>
    <w:rsid w:val="00687807"/>
    <w:rsid w:val="006958E8"/>
    <w:rsid w:val="006B6CDC"/>
    <w:rsid w:val="006D30DA"/>
    <w:rsid w:val="0072408A"/>
    <w:rsid w:val="00726054"/>
    <w:rsid w:val="00733BDE"/>
    <w:rsid w:val="007B73ED"/>
    <w:rsid w:val="007E5BFA"/>
    <w:rsid w:val="007E5D39"/>
    <w:rsid w:val="007F6858"/>
    <w:rsid w:val="00843C89"/>
    <w:rsid w:val="00843CAC"/>
    <w:rsid w:val="0084438D"/>
    <w:rsid w:val="00850FEB"/>
    <w:rsid w:val="0086255A"/>
    <w:rsid w:val="008954E6"/>
    <w:rsid w:val="008A2CA0"/>
    <w:rsid w:val="008D747C"/>
    <w:rsid w:val="00905A9C"/>
    <w:rsid w:val="00910E96"/>
    <w:rsid w:val="009137C5"/>
    <w:rsid w:val="00944661"/>
    <w:rsid w:val="009B150A"/>
    <w:rsid w:val="009C6226"/>
    <w:rsid w:val="009C69FD"/>
    <w:rsid w:val="009E5BB0"/>
    <w:rsid w:val="00A06E7D"/>
    <w:rsid w:val="00A06F50"/>
    <w:rsid w:val="00A13926"/>
    <w:rsid w:val="00A21409"/>
    <w:rsid w:val="00A75867"/>
    <w:rsid w:val="00A81583"/>
    <w:rsid w:val="00A93FFD"/>
    <w:rsid w:val="00AA5130"/>
    <w:rsid w:val="00AC4110"/>
    <w:rsid w:val="00B16B56"/>
    <w:rsid w:val="00B2037E"/>
    <w:rsid w:val="00B61EA5"/>
    <w:rsid w:val="00B6575E"/>
    <w:rsid w:val="00B95007"/>
    <w:rsid w:val="00BA07F9"/>
    <w:rsid w:val="00BA42E0"/>
    <w:rsid w:val="00BA7609"/>
    <w:rsid w:val="00BB050B"/>
    <w:rsid w:val="00BC0005"/>
    <w:rsid w:val="00C1085A"/>
    <w:rsid w:val="00C3085F"/>
    <w:rsid w:val="00C4129D"/>
    <w:rsid w:val="00C4552A"/>
    <w:rsid w:val="00C46521"/>
    <w:rsid w:val="00C65759"/>
    <w:rsid w:val="00C706CA"/>
    <w:rsid w:val="00C75CA2"/>
    <w:rsid w:val="00C76B35"/>
    <w:rsid w:val="00C8432D"/>
    <w:rsid w:val="00C9677D"/>
    <w:rsid w:val="00CC4218"/>
    <w:rsid w:val="00CC754C"/>
    <w:rsid w:val="00CC78FB"/>
    <w:rsid w:val="00CC7B2B"/>
    <w:rsid w:val="00CD0AF7"/>
    <w:rsid w:val="00CE3B6A"/>
    <w:rsid w:val="00D279A9"/>
    <w:rsid w:val="00D44A99"/>
    <w:rsid w:val="00D85D87"/>
    <w:rsid w:val="00D86C45"/>
    <w:rsid w:val="00DB5639"/>
    <w:rsid w:val="00DB6603"/>
    <w:rsid w:val="00DC3ABF"/>
    <w:rsid w:val="00E02EB6"/>
    <w:rsid w:val="00E376FA"/>
    <w:rsid w:val="00E404F9"/>
    <w:rsid w:val="00E7032C"/>
    <w:rsid w:val="00E72DB4"/>
    <w:rsid w:val="00EA0233"/>
    <w:rsid w:val="00EA177C"/>
    <w:rsid w:val="00EA5B76"/>
    <w:rsid w:val="00EA7531"/>
    <w:rsid w:val="00EB1697"/>
    <w:rsid w:val="00EC29CA"/>
    <w:rsid w:val="00EC785A"/>
    <w:rsid w:val="00F034EB"/>
    <w:rsid w:val="00F56D2D"/>
    <w:rsid w:val="00F57981"/>
    <w:rsid w:val="00F717C6"/>
    <w:rsid w:val="00FD0709"/>
    <w:rsid w:val="00FD32A2"/>
    <w:rsid w:val="00FD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626478-6D03-4879-9728-82DCE5C9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gu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91F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91F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91F7F"/>
  </w:style>
  <w:style w:type="character" w:styleId="CommentReference">
    <w:name w:val="annotation reference"/>
    <w:semiHidden/>
    <w:rsid w:val="00591F7F"/>
    <w:rPr>
      <w:sz w:val="16"/>
      <w:szCs w:val="16"/>
    </w:rPr>
  </w:style>
  <w:style w:type="paragraph" w:styleId="CommentText">
    <w:name w:val="annotation text"/>
    <w:basedOn w:val="Normal"/>
    <w:semiHidden/>
    <w:rsid w:val="00591F7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91F7F"/>
    <w:rPr>
      <w:b/>
      <w:bCs/>
    </w:rPr>
  </w:style>
  <w:style w:type="paragraph" w:styleId="BalloonText">
    <w:name w:val="Balloon Text"/>
    <w:basedOn w:val="Normal"/>
    <w:semiHidden/>
    <w:rsid w:val="00591F7F"/>
    <w:rPr>
      <w:rFonts w:ascii="Tahoma" w:hAnsi="Tahoma"/>
      <w:sz w:val="16"/>
      <w:szCs w:val="16"/>
    </w:rPr>
  </w:style>
  <w:style w:type="table" w:styleId="TableGrid">
    <w:name w:val="Table Grid"/>
    <w:basedOn w:val="TableNormal"/>
    <w:rsid w:val="00540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CINFOTECH</Company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</dc:creator>
  <cp:keywords/>
  <cp:lastModifiedBy>CHINTAN</cp:lastModifiedBy>
  <cp:revision>5</cp:revision>
  <cp:lastPrinted>2012-10-27T06:40:00Z</cp:lastPrinted>
  <dcterms:created xsi:type="dcterms:W3CDTF">2023-01-07T09:41:00Z</dcterms:created>
  <dcterms:modified xsi:type="dcterms:W3CDTF">2024-01-09T11:06:00Z</dcterms:modified>
</cp:coreProperties>
</file>