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Давид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вероятностными алгоритмами проверки чисел на простоту.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тест Ферма.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 вычисления символа Якоби.</w:t>
      </w:r>
    </w:p>
    <w:p>
      <w:pPr>
        <w:numPr>
          <w:ilvl w:val="0"/>
          <w:numId w:val="1001"/>
        </w:numPr>
        <w:pStyle w:val="Compact"/>
      </w:pPr>
      <w:r>
        <w:t xml:space="preserve">Реализовать тест Соловэя-Штрассена.</w:t>
      </w:r>
    </w:p>
    <w:p>
      <w:pPr>
        <w:numPr>
          <w:ilvl w:val="0"/>
          <w:numId w:val="1001"/>
        </w:numPr>
        <w:pStyle w:val="Compact"/>
      </w:pPr>
      <w:r>
        <w:t xml:space="preserve">Реализовать тест Миллера-Рабина.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Данная работа была выполнена на языку Julia.</w:t>
      </w:r>
    </w:p>
    <w:p>
      <w:pPr>
        <w:numPr>
          <w:ilvl w:val="0"/>
          <w:numId w:val="1002"/>
        </w:numPr>
        <w:pStyle w:val="Compact"/>
      </w:pPr>
      <w:r>
        <w:t xml:space="preserve">Для реализации теста Ферма была написана следующая программа.</w:t>
      </w:r>
    </w:p>
    <w:p>
      <w:pPr>
        <w:pStyle w:val="CaptionedFigure"/>
      </w:pPr>
      <w:r>
        <w:drawing>
          <wp:inline>
            <wp:extent cx="5334000" cy="1496352"/>
            <wp:effectExtent b="0" l="0" r="0" t="0"/>
            <wp:docPr descr="Тест Ферма на языке Julia" title="" id="1" name="Picture"/>
            <a:graphic>
              <a:graphicData uri="http://schemas.openxmlformats.org/drawingml/2006/picture">
                <pic:pic>
                  <pic:nvPicPr>
                    <pic:cNvPr descr="image05/image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Тест Ферма на языке Julia</w:t>
      </w:r>
    </w:p>
    <w:p>
      <w:pPr>
        <w:pStyle w:val="BodyText"/>
      </w:pPr>
      <w:r>
        <w:t xml:space="preserve">В данной программе:</w:t>
      </w:r>
      <w:r>
        <w:t xml:space="preserve"> </w:t>
      </w:r>
      <w:r>
        <w:t xml:space="preserve">- 2-3 строки: задание числа, которое нужн проверить на простоту, и количество проверок.</w:t>
      </w:r>
      <w:r>
        <w:t xml:space="preserve"> </w:t>
      </w:r>
      <w:r>
        <w:t xml:space="preserve">- 5 строка: задание функции.</w:t>
      </w:r>
      <w:r>
        <w:t xml:space="preserve"> </w:t>
      </w:r>
      <w:r>
        <w:t xml:space="preserve">- 6 строка: цикл проверки выполняется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раз.</w:t>
      </w:r>
      <w:r>
        <w:t xml:space="preserve"> </w:t>
      </w:r>
      <w:r>
        <w:t xml:space="preserve">- 7 строка: берётся случайно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в диапазоне</w:t>
      </w:r>
      <w:r>
        <w:t xml:space="preserve"> </w:t>
      </w:r>
      <m:oMath>
        <m:d>
          <m:dPr>
            <m:begChr m:val="["/>
            <m:endChr m:val="]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  <w:r>
        <w:t xml:space="preserve"> </w:t>
      </w:r>
      <w:r>
        <w:t xml:space="preserve">- 8 строка: проводим проверку условия, при невыполнении сразу завершаем работу.</w:t>
      </w:r>
      <w:r>
        <w:t xml:space="preserve"> </w:t>
      </w:r>
      <w:r>
        <w:t xml:space="preserve">- 9-13 строки: выводим результат, закрываем функцию.</w:t>
      </w:r>
    </w:p>
    <w:p>
      <w:pPr>
        <w:pStyle w:val="BodyText"/>
      </w:pPr>
      <w:r>
        <w:t xml:space="preserve">Мы можем видеть результат для двух случае на рисунках выше и ниже. Программа работает верно.</w:t>
      </w:r>
    </w:p>
    <w:p>
      <w:pPr>
        <w:pStyle w:val="CaptionedFigure"/>
      </w:pPr>
      <w:r>
        <w:drawing>
          <wp:inline>
            <wp:extent cx="5334000" cy="1480090"/>
            <wp:effectExtent b="0" l="0" r="0" t="0"/>
            <wp:docPr descr="Тест Ферма на языке Julia" title="" id="1" name="Picture"/>
            <a:graphic>
              <a:graphicData uri="http://schemas.openxmlformats.org/drawingml/2006/picture">
                <pic:pic>
                  <pic:nvPicPr>
                    <pic:cNvPr descr="image05/image_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Тест Ферма на языке Julia</w:t>
      </w:r>
    </w:p>
    <w:p>
      <w:pPr>
        <w:numPr>
          <w:ilvl w:val="0"/>
          <w:numId w:val="1003"/>
        </w:numPr>
        <w:pStyle w:val="Compact"/>
      </w:pPr>
      <w:r>
        <w:t xml:space="preserve">Для реализации поиска символа Якоби была написана следующая программа.</w:t>
      </w:r>
    </w:p>
    <w:p>
      <w:pPr>
        <w:pStyle w:val="CaptionedFigure"/>
      </w:pPr>
      <w:r>
        <w:drawing>
          <wp:inline>
            <wp:extent cx="5334000" cy="2497850"/>
            <wp:effectExtent b="0" l="0" r="0" t="0"/>
            <wp:docPr descr="Поиск символа Якоби на языке Julia" title="" id="1" name="Picture"/>
            <a:graphic>
              <a:graphicData uri="http://schemas.openxmlformats.org/drawingml/2006/picture">
                <pic:pic>
                  <pic:nvPicPr>
                    <pic:cNvPr descr="image05/image_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символа Якоби на языке Julia</w:t>
      </w:r>
    </w:p>
    <w:p>
      <w:pPr>
        <w:pStyle w:val="BodyText"/>
      </w:pPr>
      <w:r>
        <w:t xml:space="preserve">В данной программе:</w:t>
      </w:r>
      <w:r>
        <w:t xml:space="preserve"> </w:t>
      </w:r>
      <w:r>
        <w:t xml:space="preserve">- 1-5 строки: задание функции, проверка условия для вычисления символа Якоби.</w:t>
      </w:r>
      <w:r>
        <w:t xml:space="preserve"> </w:t>
      </w:r>
      <w:r>
        <w:t xml:space="preserve">- 6-25 строки - реализация алгоритма: проверка трёх условия и действия согласно этим условиям: смена знака символа при четном и нечетном</w:t>
      </w:r>
      <w:r>
        <w:t xml:space="preserve"> </w:t>
      </w:r>
      <m:oMath>
        <m:r>
          <m:t>k</m:t>
        </m:r>
      </m:oMath>
      <w:r>
        <w:t xml:space="preserve">, проверка остатков от деления.</w:t>
      </w:r>
      <w:r>
        <w:t xml:space="preserve"> </w:t>
      </w:r>
      <w:r>
        <w:t xml:space="preserve">- 26 строка: вывод результата раброты программы. В данном случае я вычислял Якоби 7 и 33. Вывод представлен на рисунке выше.</w:t>
      </w:r>
    </w:p>
    <w:p>
      <w:pPr>
        <w:numPr>
          <w:ilvl w:val="0"/>
          <w:numId w:val="1004"/>
        </w:numPr>
        <w:pStyle w:val="Compact"/>
      </w:pPr>
      <w:r>
        <w:t xml:space="preserve">Для реализации теста Соловэя-Штрассена была написана следующая программа.</w:t>
      </w:r>
    </w:p>
    <w:p>
      <w:pPr>
        <w:pStyle w:val="CaptionedFigure"/>
      </w:pPr>
      <w:r>
        <w:drawing>
          <wp:inline>
            <wp:extent cx="5334000" cy="1713007"/>
            <wp:effectExtent b="0" l="0" r="0" t="0"/>
            <wp:docPr descr="Тест Соловэя-Штрассена на языке Julia" title="" id="1" name="Picture"/>
            <a:graphic>
              <a:graphicData uri="http://schemas.openxmlformats.org/drawingml/2006/picture">
                <pic:pic>
                  <pic:nvPicPr>
                    <pic:cNvPr descr="image05/image_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3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Тест Соловэя-Штрассена на языке Julia</w:t>
      </w:r>
    </w:p>
    <w:p>
      <w:pPr>
        <w:pStyle w:val="BodyText"/>
      </w:pPr>
      <w:r>
        <w:t xml:space="preserve">В данной программе:</w:t>
      </w:r>
      <w:r>
        <w:t xml:space="preserve"> </w:t>
      </w:r>
      <w:r>
        <w:t xml:space="preserve">- 3 строка: задаём функцию.</w:t>
      </w:r>
      <w:r>
        <w:t xml:space="preserve"> </w:t>
      </w:r>
      <w:r>
        <w:t xml:space="preserve">- 4 строка: повторим проверку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раз</w:t>
      </w:r>
      <w:r>
        <w:t xml:space="preserve"> </w:t>
      </w:r>
      <w:r>
        <w:t xml:space="preserve">- 5-16 строки - реализация алгоритма: выбираем случайное число</w:t>
      </w:r>
      <w:r>
        <w:t xml:space="preserve"> </w:t>
      </w:r>
      <m:oMath>
        <m:r>
          <m:t>a</m:t>
        </m:r>
      </m:oMath>
      <w:r>
        <w:t xml:space="preserve">, вычисляем число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формуле в строке 6, а затем проверяем получившееся значение на два условия. Если оно не проходит, проверку, то сразу заканчиваем работу программы. Далее следует ещё одна проверка условия в строке 11, при провале также завершаем работу.</w:t>
      </w:r>
      <w:r>
        <w:t xml:space="preserve"> </w:t>
      </w:r>
      <w:r>
        <w:t xml:space="preserve">- 18 строка: вывод на экран. Результат работы программы с числами 20 и 5 и 10-ю проверками.</w:t>
      </w:r>
    </w:p>
    <w:p>
      <w:pPr>
        <w:pStyle w:val="BodyText"/>
      </w:pPr>
      <w:r>
        <w:t xml:space="preserve">Мы можем видеть результат для двух случае на рисунках выше и ниже. Программа работает верно.</w:t>
      </w:r>
    </w:p>
    <w:p>
      <w:pPr>
        <w:pStyle w:val="CaptionedFigure"/>
      </w:pPr>
      <w:r>
        <w:drawing>
          <wp:inline>
            <wp:extent cx="5334000" cy="1714830"/>
            <wp:effectExtent b="0" l="0" r="0" t="0"/>
            <wp:docPr descr="Тест Соловэя-Штрассена на языке Julia" title="" id="1" name="Picture"/>
            <a:graphic>
              <a:graphicData uri="http://schemas.openxmlformats.org/drawingml/2006/picture">
                <pic:pic>
                  <pic:nvPicPr>
                    <pic:cNvPr descr="image05/image_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Тест Соловэя-Штрассена на языке Julia</w:t>
      </w:r>
    </w:p>
    <w:p>
      <w:pPr>
        <w:numPr>
          <w:ilvl w:val="0"/>
          <w:numId w:val="1005"/>
        </w:numPr>
        <w:pStyle w:val="Compact"/>
      </w:pPr>
      <w:r>
        <w:t xml:space="preserve">Для реализации теста Миллера-Рабина была написана следующая программа.</w:t>
      </w:r>
    </w:p>
    <w:p>
      <w:pPr>
        <w:pStyle w:val="CaptionedFigure"/>
      </w:pPr>
      <w:r>
        <w:drawing>
          <wp:inline>
            <wp:extent cx="5334000" cy="2911634"/>
            <wp:effectExtent b="0" l="0" r="0" t="0"/>
            <wp:docPr descr="Тест Миллера-Рабина на языке Julia" title="" id="1" name="Picture"/>
            <a:graphic>
              <a:graphicData uri="http://schemas.openxmlformats.org/drawingml/2006/picture">
                <pic:pic>
                  <pic:nvPicPr>
                    <pic:cNvPr descr="image05/image_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Тест Миллера-Рабина на языке Julia</w:t>
      </w:r>
    </w:p>
    <w:p>
      <w:pPr>
        <w:pStyle w:val="BodyText"/>
      </w:pPr>
      <w:r>
        <w:t xml:space="preserve">Данная программа работает рекурсивно, рассматривая 4 случая:</w:t>
      </w:r>
      <w:r>
        <w:t xml:space="preserve"> </w:t>
      </w:r>
      <w:r>
        <w:t xml:space="preserve">- 3 строка: задаём функцию.</w:t>
      </w:r>
      <w:r>
        <w:t xml:space="preserve"> </w:t>
      </w:r>
      <w:r>
        <w:t xml:space="preserve">- 4-9 строки: отсеивание числа 2 и остальных четных чисел.</w:t>
      </w:r>
      <w:r>
        <w:t xml:space="preserve"> </w:t>
      </w:r>
      <w:r>
        <w:t xml:space="preserve">- 11-29 строки - реализация алгоритма: выбираем случайное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 вычисляем число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формуле в строке 17. При условии в строке 18 выполняем дополнительные действия - вычисление остатка от деления квадра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на проверяемое число. Если число прошло все проверки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раз, мы определяем его как</w:t>
      </w:r>
      <w:r>
        <w:t xml:space="preserve"> </w:t>
      </w:r>
      <w:r>
        <w:t xml:space="preserve">“</w:t>
      </w:r>
      <w:r>
        <w:t xml:space="preserve">вероятно, простое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Результат работы программы с числом 20 и 10-ю проверками представлен на рисунке выше.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вероятностными алгоритмами проверки чисел на простоту.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Аветисян Давид Артурович</dc:creator>
  <dc:language>ru-RU</dc:language>
  <cp:keywords/>
  <dcterms:created xsi:type="dcterms:W3CDTF">2024-11-09T19:57:14Z</dcterms:created>
  <dcterms:modified xsi:type="dcterms:W3CDTF">2024-11-09T19:57:14Z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