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подгонкой полиноминальной кривой и с матричными преобразованиями.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подгонкой полиноминальной кривой.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вращением матрицы.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отражением матрицы.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дилатацией матрицы.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Первым делом я познакомился с подгонкой полиноминальной кривой. Сначала я задал матрицу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с двумя столбцами, и извлёк из неё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6784117"/>
            <wp:effectExtent b="0" l="0" r="0" t="0"/>
            <wp:docPr descr="Матрица D и вектор x и y" title="" id="1" name="Picture"/>
            <a:graphic>
              <a:graphicData uri="http://schemas.openxmlformats.org/drawingml/2006/picture">
                <pic:pic>
                  <pic:nvPicPr>
                    <pic:cNvPr descr="image05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Матрица D и вектор x и y</w:t>
      </w:r>
    </w:p>
    <w:p>
      <w:pPr>
        <w:pStyle w:val="BodyText"/>
      </w:pPr>
      <w:r>
        <w:t xml:space="preserve">Далее я нарисовал получившиеся точки на графике.</w:t>
      </w:r>
    </w:p>
    <w:p>
      <w:pPr>
        <w:pStyle w:val="CaptionedFigure"/>
      </w:pPr>
      <w:r>
        <w:drawing>
          <wp:inline>
            <wp:extent cx="5334000" cy="5288488"/>
            <wp:effectExtent b="0" l="0" r="0" t="0"/>
            <wp:docPr descr="Точки на графике" title="" id="1" name="Picture"/>
            <a:graphic>
              <a:graphicData uri="http://schemas.openxmlformats.org/drawingml/2006/picture">
                <pic:pic>
                  <pic:nvPicPr>
                    <pic:cNvPr descr="image05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Точки на графике</w:t>
      </w:r>
    </w:p>
    <w:p>
      <w:pPr>
        <w:pStyle w:val="BodyText"/>
      </w:pPr>
      <w:r>
        <w:t xml:space="preserve">Затем необходимо было построить уравнение вида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*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rPr>
            <m:sty m:val="p"/>
          </m:rPr>
          <m:t>*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Я задал матрицу коэффициентов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3898900" cy="8242300"/>
            <wp:effectExtent b="0" l="0" r="0" t="0"/>
            <wp:docPr descr="Матрица коэффициентов A" title="" id="1" name="Picture"/>
            <a:graphic>
              <a:graphicData uri="http://schemas.openxmlformats.org/drawingml/2006/picture">
                <pic:pic>
                  <pic:nvPicPr>
                    <pic:cNvPr descr="image05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24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Матрица коэффициентов A</w:t>
      </w:r>
    </w:p>
    <w:p>
      <w:pPr>
        <w:pStyle w:val="BodyText"/>
      </w:pPr>
      <w:r>
        <w:t xml:space="preserve">После я нашёл решение по методу наименьших квадратов из решения уравнения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*</m:t>
        </m:r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*</m:t>
        </m:r>
        <m:r>
          <m:t>y</m:t>
        </m:r>
      </m:oMath>
      <w:r>
        <w:t xml:space="preserve">. Получилось квадратное уравнение вида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0.8929</m:t>
        </m:r>
        <m:r>
          <m:rPr>
            <m:sty m:val="p"/>
          </m:rPr>
          <m:t>*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5.65</m:t>
        </m:r>
        <m:r>
          <m:rPr>
            <m:sty m:val="p"/>
          </m:rPr>
          <m:t>*</m:t>
        </m:r>
        <m:r>
          <m:t>x</m:t>
        </m:r>
        <m:r>
          <m:rPr>
            <m:sty m:val="p"/>
          </m:rPr>
          <m:t>−</m:t>
        </m:r>
        <m:r>
          <m:t>4.4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749800" cy="8191500"/>
            <wp:effectExtent b="0" l="0" r="0" t="0"/>
            <wp:docPr descr="Решение по методу наименьших квадратов" title="" id="1" name="Picture"/>
            <a:graphic>
              <a:graphicData uri="http://schemas.openxmlformats.org/drawingml/2006/picture">
                <pic:pic>
                  <pic:nvPicPr>
                    <pic:cNvPr descr="image05/imag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по методу наименьших квадратов</w:t>
      </w:r>
    </w:p>
    <w:p>
      <w:pPr>
        <w:pStyle w:val="BodyText"/>
      </w:pPr>
      <w:r>
        <w:t xml:space="preserve">Потом я построил соответствующий график параболы.</w:t>
      </w:r>
    </w:p>
    <w:p>
      <w:pPr>
        <w:pStyle w:val="CaptionedFigure"/>
      </w:pPr>
      <w:r>
        <w:drawing>
          <wp:inline>
            <wp:extent cx="5334000" cy="5751134"/>
            <wp:effectExtent b="0" l="0" r="0" t="0"/>
            <wp:docPr descr="График параболы" title="" id="1" name="Picture"/>
            <a:graphic>
              <a:graphicData uri="http://schemas.openxmlformats.org/drawingml/2006/picture">
                <pic:pic>
                  <pic:nvPicPr>
                    <pic:cNvPr descr="image05/imag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параболы</w:t>
      </w:r>
    </w:p>
    <w:p>
      <w:pPr>
        <w:pStyle w:val="BodyText"/>
      </w:pPr>
      <w:r>
        <w:t xml:space="preserve">Далее я познакомился с автоматизированной встроенной в Octave функцией подгонки -</w:t>
      </w:r>
      <w:r>
        <w:t xml:space="preserve"> </w:t>
      </w:r>
      <m:oMath>
        <m:r>
          <m:t>p</m:t>
        </m:r>
        <m:r>
          <m:t>o</m:t>
        </m:r>
        <m:r>
          <m:t>l</m:t>
        </m:r>
        <m:r>
          <m:t>y</m:t>
        </m:r>
        <m:r>
          <m:t>f</m:t>
        </m:r>
        <m:r>
          <m:t>i</m:t>
        </m:r>
        <m:r>
          <m:t>t</m:t>
        </m:r>
        <m:d>
          <m:dPr>
            <m:begChr m:val="(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o</m:t>
            </m:r>
            <m:r>
              <m:t>r</m:t>
            </m:r>
            <m:r>
              <m:t>d</m:t>
            </m:r>
            <m:r>
              <m:t>e</m:t>
            </m:r>
            <m:r>
              <m:t>r</m:t>
            </m:r>
          </m:e>
        </m:d>
      </m:oMath>
      <w:r>
        <w:t xml:space="preserve">. Я получил подгоночный полином, рассчитал значения полинома в точках и построил исходные и подгоночные данные.</w:t>
      </w:r>
    </w:p>
    <w:p>
      <w:pPr>
        <w:pStyle w:val="CaptionedFigure"/>
      </w:pPr>
      <w:r>
        <w:drawing>
          <wp:inline>
            <wp:extent cx="5334000" cy="2352430"/>
            <wp:effectExtent b="0" l="0" r="0" t="0"/>
            <wp:docPr descr="Встроенная функция polyfit" title="" id="1" name="Picture"/>
            <a:graphic>
              <a:graphicData uri="http://schemas.openxmlformats.org/drawingml/2006/picture">
                <pic:pic>
                  <pic:nvPicPr>
                    <pic:cNvPr descr="image05/imag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Встроенная функция polyfit</w:t>
      </w:r>
    </w:p>
    <w:p>
      <w:pPr>
        <w:numPr>
          <w:ilvl w:val="0"/>
          <w:numId w:val="1003"/>
        </w:numPr>
        <w:pStyle w:val="Compact"/>
      </w:pPr>
      <w:r>
        <w:t xml:space="preserve">Затем я познакомился с матричными преобразованиями. Для начала я задал матрицу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и построил её граф. Получился домик.</w:t>
      </w:r>
    </w:p>
    <w:p>
      <w:pPr>
        <w:pStyle w:val="CaptionedFigure"/>
      </w:pPr>
      <w:r>
        <w:drawing>
          <wp:inline>
            <wp:extent cx="5334000" cy="2606500"/>
            <wp:effectExtent b="0" l="0" r="0" t="0"/>
            <wp:docPr descr="Задание и построение матрицы D" title="" id="1" name="Picture"/>
            <a:graphic>
              <a:graphicData uri="http://schemas.openxmlformats.org/drawingml/2006/picture">
                <pic:pic>
                  <pic:nvPicPr>
                    <pic:cNvPr descr="image05/imag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и построение матрицы D</w:t>
      </w:r>
    </w:p>
    <w:p>
      <w:pPr>
        <w:pStyle w:val="BodyText"/>
      </w:pPr>
      <w:r>
        <w:t xml:space="preserve">После я познакомился с вращением матрицы на 90 и 225 градусов. Для этого я перевёл углы в радианы и использовал специальную матрицу, умножение на которую даёт эффект поворота матрицы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2994221"/>
            <wp:effectExtent b="0" l="0" r="0" t="0"/>
            <wp:docPr descr="Перевод в радианы и расчёт для угла 90" title="" id="1" name="Picture"/>
            <a:graphic>
              <a:graphicData uri="http://schemas.openxmlformats.org/drawingml/2006/picture">
                <pic:pic>
                  <pic:nvPicPr>
                    <pic:cNvPr descr="image05/imag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Перевод в радианы и расчёт для угла 90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Перевод в радианы и расчёт для угла 225" title="" id="1" name="Picture"/>
            <a:graphic>
              <a:graphicData uri="http://schemas.openxmlformats.org/drawingml/2006/picture">
                <pic:pic>
                  <pic:nvPicPr>
                    <pic:cNvPr descr="image05/image_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Перевод в радианы и расчёт для угла 225</w:t>
      </w:r>
    </w:p>
    <w:p>
      <w:pPr>
        <w:pStyle w:val="CaptionedFigure"/>
      </w:pPr>
      <w:r>
        <w:drawing>
          <wp:inline>
            <wp:extent cx="5334000" cy="2191651"/>
            <wp:effectExtent b="0" l="0" r="0" t="0"/>
            <wp:docPr descr="Построение оригинальной и повернутых матриц" title="" id="1" name="Picture"/>
            <a:graphic>
              <a:graphicData uri="http://schemas.openxmlformats.org/drawingml/2006/picture">
                <pic:pic>
                  <pic:nvPicPr>
                    <pic:cNvPr descr="image05/image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оригинальной и повернутых матриц</w:t>
      </w:r>
    </w:p>
    <w:p>
      <w:pPr>
        <w:pStyle w:val="BodyText"/>
      </w:pPr>
      <w:r>
        <w:t xml:space="preserve">Потом я прознакомился с отражением матрицы. Для этого необходимо основную матрицу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умножить на специальную матрицу для отражения. В данном случае отражение происходило относитель прямо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4641193"/>
            <wp:effectExtent b="0" l="0" r="0" t="0"/>
            <wp:docPr descr="Отражение матрицы D" title="" id="1" name="Picture"/>
            <a:graphic>
              <a:graphicData uri="http://schemas.openxmlformats.org/drawingml/2006/picture">
                <pic:pic>
                  <pic:nvPicPr>
                    <pic:cNvPr descr="image05/image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Отражение матрицы D</w:t>
      </w:r>
    </w:p>
    <w:p>
      <w:pPr>
        <w:pStyle w:val="BodyText"/>
      </w:pPr>
      <w:r>
        <w:t xml:space="preserve">И наконец я познакомился с дилатацией (расширением или сжатием) матрицы. Оно может быть выполнено путём умножения матрицы на едининую матрицу, где вместо единиц задан коэффициент</w:t>
      </w:r>
      <w:r>
        <w:t xml:space="preserve"> </w:t>
      </w:r>
      <m:oMath>
        <m:r>
          <m:t>k</m:t>
        </m:r>
      </m:oMath>
      <w:r>
        <w:t xml:space="preserve">, который является множителем дилатации. В данном случае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и матрица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увеличилась вдвое.</w:t>
      </w:r>
    </w:p>
    <w:p>
      <w:pPr>
        <w:pStyle w:val="CaptionedFigure"/>
      </w:pPr>
      <w:r>
        <w:drawing>
          <wp:inline>
            <wp:extent cx="5334000" cy="2674730"/>
            <wp:effectExtent b="0" l="0" r="0" t="0"/>
            <wp:docPr descr="Дилатация матрицы D" title="" id="1" name="Picture"/>
            <a:graphic>
              <a:graphicData uri="http://schemas.openxmlformats.org/drawingml/2006/picture">
                <pic:pic>
                  <pic:nvPicPr>
                    <pic:cNvPr descr="image05/image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Дилатация матрицы D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подгонкой полиноминальной кривой и с матричными преобразованиями.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Аветисян Давид Артурович</dc:creator>
  <dc:language>ru-RU</dc:language>
  <cp:keywords/>
  <dcterms:created xsi:type="dcterms:W3CDTF">2024-11-09T11:37:50Z</dcterms:created>
  <dcterms:modified xsi:type="dcterms:W3CDTF">2024-11-09T11:37:50Z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