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67BA" w14:textId="29DFB852" w:rsidR="0057305E" w:rsidRDefault="0057305E" w:rsidP="004A27D9">
      <w:pPr>
        <w:spacing w:after="0" w:line="240" w:lineRule="auto"/>
        <w:ind w:firstLine="720"/>
        <w:jc w:val="center"/>
        <w:rPr>
          <w:rFonts w:asciiTheme="minorHAnsi" w:hAnsiTheme="minorHAnsi"/>
          <w:b/>
          <w:sz w:val="28"/>
          <w:szCs w:val="28"/>
          <w:lang w:val="en-GB"/>
        </w:rPr>
      </w:pPr>
      <w:r>
        <w:rPr>
          <w:rFonts w:asciiTheme="minorHAnsi" w:hAnsiTheme="minorHAnsi"/>
          <w:b/>
          <w:sz w:val="28"/>
          <w:szCs w:val="28"/>
          <w:lang w:val="en-GB"/>
        </w:rPr>
        <w:t>INTRODUCTION TO DATABASES</w:t>
      </w:r>
    </w:p>
    <w:p w14:paraId="3E7C31BC" w14:textId="77777777" w:rsidR="0057305E" w:rsidRDefault="0057305E" w:rsidP="002C4D88">
      <w:pPr>
        <w:spacing w:after="0" w:line="240" w:lineRule="auto"/>
        <w:jc w:val="center"/>
        <w:rPr>
          <w:rFonts w:asciiTheme="minorHAnsi" w:hAnsiTheme="minorHAnsi"/>
          <w:b/>
          <w:sz w:val="28"/>
          <w:szCs w:val="28"/>
          <w:lang w:val="en-GB"/>
        </w:rPr>
      </w:pPr>
    </w:p>
    <w:p w14:paraId="0290917B" w14:textId="18DE4873" w:rsidR="00A57406" w:rsidRPr="00B916AC" w:rsidRDefault="0064498A" w:rsidP="001268B8">
      <w:pPr>
        <w:spacing w:after="0" w:line="240" w:lineRule="auto"/>
        <w:ind w:firstLine="720"/>
        <w:jc w:val="center"/>
        <w:rPr>
          <w:b/>
          <w:caps/>
          <w:sz w:val="28"/>
          <w:szCs w:val="28"/>
          <w:lang w:val="en-GB"/>
        </w:rPr>
      </w:pPr>
      <w:r w:rsidRPr="00B916AC">
        <w:rPr>
          <w:rFonts w:asciiTheme="minorHAnsi" w:hAnsiTheme="minorHAnsi"/>
          <w:b/>
          <w:sz w:val="28"/>
          <w:szCs w:val="28"/>
          <w:lang w:val="en-GB"/>
        </w:rPr>
        <w:t>YEAR 1 –</w:t>
      </w:r>
      <w:r w:rsidR="004D1D07">
        <w:rPr>
          <w:rFonts w:asciiTheme="minorHAnsi" w:hAnsiTheme="minorHAnsi"/>
          <w:b/>
          <w:sz w:val="28"/>
          <w:szCs w:val="28"/>
          <w:lang w:val="en-GB"/>
        </w:rPr>
        <w:t xml:space="preserve"> C</w:t>
      </w:r>
      <w:r w:rsidR="00883F50">
        <w:rPr>
          <w:rFonts w:asciiTheme="minorHAnsi" w:hAnsiTheme="minorHAnsi"/>
          <w:b/>
          <w:sz w:val="28"/>
          <w:szCs w:val="28"/>
          <w:lang w:val="en-GB"/>
        </w:rPr>
        <w:t>W</w:t>
      </w:r>
      <w:r w:rsidR="00CC4A2C">
        <w:rPr>
          <w:rFonts w:asciiTheme="minorHAnsi" w:hAnsiTheme="minorHAnsi"/>
          <w:b/>
          <w:sz w:val="28"/>
          <w:szCs w:val="28"/>
          <w:lang w:val="en-GB"/>
        </w:rPr>
        <w:t>2</w:t>
      </w:r>
      <w:r w:rsidR="001268B8">
        <w:rPr>
          <w:rFonts w:asciiTheme="minorHAnsi" w:hAnsiTheme="minorHAnsi"/>
          <w:b/>
          <w:sz w:val="28"/>
          <w:szCs w:val="28"/>
          <w:lang w:val="en-GB"/>
        </w:rPr>
        <w:t>_</w:t>
      </w:r>
      <w:r w:rsidR="001268B8" w:rsidRPr="001268B8">
        <w:t xml:space="preserve"> </w:t>
      </w:r>
      <w:r w:rsidR="001268B8" w:rsidRPr="001268B8">
        <w:rPr>
          <w:rFonts w:asciiTheme="minorHAnsi" w:hAnsiTheme="minorHAnsi"/>
          <w:b/>
          <w:sz w:val="28"/>
          <w:szCs w:val="28"/>
        </w:rPr>
        <w:t xml:space="preserve">Practical </w:t>
      </w:r>
      <w:r w:rsidR="001268B8">
        <w:rPr>
          <w:rFonts w:asciiTheme="minorHAnsi" w:hAnsiTheme="minorHAnsi"/>
          <w:b/>
          <w:sz w:val="28"/>
          <w:szCs w:val="28"/>
        </w:rPr>
        <w:t>S</w:t>
      </w:r>
      <w:r w:rsidR="001268B8" w:rsidRPr="001268B8">
        <w:rPr>
          <w:rFonts w:asciiTheme="minorHAnsi" w:hAnsiTheme="minorHAnsi"/>
          <w:b/>
          <w:sz w:val="28"/>
          <w:szCs w:val="28"/>
        </w:rPr>
        <w:t xml:space="preserve">kills </w:t>
      </w:r>
      <w:r w:rsidR="001268B8">
        <w:rPr>
          <w:rFonts w:asciiTheme="minorHAnsi" w:hAnsiTheme="minorHAnsi"/>
          <w:b/>
          <w:sz w:val="28"/>
          <w:szCs w:val="28"/>
        </w:rPr>
        <w:t>A</w:t>
      </w:r>
      <w:r w:rsidR="001268B8" w:rsidRPr="001268B8">
        <w:rPr>
          <w:rFonts w:asciiTheme="minorHAnsi" w:hAnsiTheme="minorHAnsi"/>
          <w:b/>
          <w:sz w:val="28"/>
          <w:szCs w:val="28"/>
        </w:rPr>
        <w:t>ssessment</w:t>
      </w:r>
      <w:r>
        <w:rPr>
          <w:rFonts w:asciiTheme="minorHAnsi" w:hAnsiTheme="minorHAnsi"/>
          <w:b/>
          <w:sz w:val="28"/>
          <w:szCs w:val="28"/>
          <w:lang w:val="en-GB"/>
        </w:rPr>
        <w:t xml:space="preserve"> (</w:t>
      </w:r>
      <w:r w:rsidR="008C0696">
        <w:rPr>
          <w:rFonts w:asciiTheme="minorHAnsi" w:hAnsiTheme="minorHAnsi"/>
          <w:b/>
          <w:sz w:val="28"/>
          <w:szCs w:val="28"/>
          <w:lang w:val="en-GB"/>
        </w:rPr>
        <w:t>6</w:t>
      </w:r>
      <w:r>
        <w:rPr>
          <w:rFonts w:asciiTheme="minorHAnsi" w:hAnsiTheme="minorHAnsi"/>
          <w:b/>
          <w:sz w:val="28"/>
          <w:szCs w:val="28"/>
          <w:lang w:val="en-GB"/>
        </w:rPr>
        <w:t>0%)</w:t>
      </w:r>
    </w:p>
    <w:p w14:paraId="4372EBFA" w14:textId="77777777" w:rsidR="007254F2" w:rsidRDefault="007254F2" w:rsidP="002C4D88">
      <w:pPr>
        <w:spacing w:line="240" w:lineRule="auto"/>
        <w:contextualSpacing/>
        <w:jc w:val="both"/>
        <w:rPr>
          <w:rFonts w:asciiTheme="minorHAnsi" w:hAnsiTheme="minorHAnsi"/>
          <w:u w:val="single"/>
        </w:rPr>
      </w:pPr>
    </w:p>
    <w:p w14:paraId="69A74351" w14:textId="1A4B38B2" w:rsidR="007254F2" w:rsidRPr="00587047" w:rsidRDefault="007254F2" w:rsidP="002C4D88">
      <w:pPr>
        <w:spacing w:line="240" w:lineRule="auto"/>
        <w:contextualSpacing/>
        <w:jc w:val="both"/>
        <w:rPr>
          <w:rFonts w:asciiTheme="minorHAnsi" w:hAnsiTheme="minorHAnsi"/>
          <w:b/>
          <w:bCs/>
        </w:rPr>
      </w:pPr>
      <w:r w:rsidRPr="003A5176">
        <w:rPr>
          <w:rFonts w:asciiTheme="minorHAnsi" w:hAnsiTheme="minorHAnsi"/>
          <w:u w:val="single"/>
        </w:rPr>
        <w:t>Assignment hand-out:</w:t>
      </w:r>
      <w:r w:rsidRPr="002E400E">
        <w:rPr>
          <w:rFonts w:asciiTheme="minorHAnsi" w:hAnsiTheme="minorHAnsi"/>
        </w:rPr>
        <w:t xml:space="preserve">  </w:t>
      </w:r>
      <w:r w:rsidR="00587047" w:rsidRPr="00587047">
        <w:rPr>
          <w:rFonts w:asciiTheme="minorHAnsi" w:hAnsiTheme="minorHAnsi"/>
          <w:b/>
          <w:bCs/>
          <w:highlight w:val="yellow"/>
        </w:rPr>
        <w:t>9:00 am Monday 20th October 2025</w:t>
      </w:r>
    </w:p>
    <w:p w14:paraId="50CE7442" w14:textId="7E25C48E" w:rsidR="007254F2" w:rsidRPr="00883F50" w:rsidRDefault="007254F2" w:rsidP="00883F50">
      <w:pPr>
        <w:spacing w:line="240" w:lineRule="auto"/>
        <w:contextualSpacing/>
        <w:jc w:val="both"/>
        <w:rPr>
          <w:rFonts w:asciiTheme="minorHAnsi" w:hAnsiTheme="minorHAnsi"/>
          <w:highlight w:val="yellow"/>
          <w:lang w:val="en-GB"/>
        </w:rPr>
      </w:pPr>
      <w:r w:rsidRPr="003A5176">
        <w:rPr>
          <w:rFonts w:asciiTheme="minorHAnsi" w:hAnsiTheme="minorHAnsi"/>
          <w:u w:val="single"/>
        </w:rPr>
        <w:t>Hand-in</w:t>
      </w:r>
      <w:r w:rsidRPr="002E400E">
        <w:rPr>
          <w:rFonts w:asciiTheme="minorHAnsi" w:hAnsiTheme="minorHAnsi"/>
        </w:rPr>
        <w:t xml:space="preserve">: </w:t>
      </w:r>
      <w:r w:rsidR="00883F50" w:rsidRPr="00883F50">
        <w:rPr>
          <w:rFonts w:asciiTheme="minorHAnsi" w:hAnsiTheme="minorHAnsi"/>
          <w:b/>
          <w:bCs/>
          <w:sz w:val="24"/>
          <w:szCs w:val="24"/>
          <w:highlight w:val="yellow"/>
          <w:lang w:val="en-GB"/>
        </w:rPr>
        <w:t>Thursday 27th November 2025</w:t>
      </w:r>
      <w:r w:rsidR="00883F50" w:rsidRPr="00883F50">
        <w:rPr>
          <w:rFonts w:asciiTheme="minorHAnsi" w:hAnsiTheme="minorHAnsi"/>
          <w:b/>
          <w:bCs/>
          <w:sz w:val="24"/>
          <w:szCs w:val="24"/>
          <w:highlight w:val="yellow"/>
          <w:lang w:val="en-GB"/>
        </w:rPr>
        <w:t xml:space="preserve"> </w:t>
      </w:r>
      <w:r w:rsidRPr="00883F50">
        <w:rPr>
          <w:rFonts w:asciiTheme="minorHAnsi" w:hAnsiTheme="minorHAnsi"/>
          <w:b/>
          <w:bCs/>
          <w:sz w:val="24"/>
          <w:szCs w:val="24"/>
          <w:highlight w:val="yellow"/>
        </w:rPr>
        <w:t xml:space="preserve">at </w:t>
      </w:r>
      <w:r w:rsidR="00493858" w:rsidRPr="00883F50">
        <w:rPr>
          <w:rFonts w:asciiTheme="minorHAnsi" w:hAnsiTheme="minorHAnsi"/>
          <w:b/>
          <w:bCs/>
          <w:sz w:val="24"/>
          <w:szCs w:val="24"/>
          <w:highlight w:val="yellow"/>
        </w:rPr>
        <w:t>12 Noon</w:t>
      </w:r>
      <w:r w:rsidRPr="00883F50">
        <w:rPr>
          <w:rFonts w:asciiTheme="minorHAnsi" w:hAnsiTheme="minorHAnsi"/>
          <w:b/>
          <w:bCs/>
          <w:sz w:val="24"/>
          <w:szCs w:val="24"/>
          <w:highlight w:val="yellow"/>
        </w:rPr>
        <w:t>.</w:t>
      </w:r>
    </w:p>
    <w:p w14:paraId="1B4EEF28" w14:textId="75E95241" w:rsidR="007254F2" w:rsidRPr="000F3452" w:rsidRDefault="007254F2" w:rsidP="002C4D88">
      <w:pPr>
        <w:spacing w:line="240" w:lineRule="auto"/>
        <w:contextualSpacing/>
        <w:jc w:val="both"/>
        <w:rPr>
          <w:rFonts w:asciiTheme="minorHAnsi" w:hAnsiTheme="minorHAnsi"/>
          <w:sz w:val="20"/>
          <w:szCs w:val="20"/>
        </w:rPr>
      </w:pPr>
      <w:r w:rsidRPr="00990A9C">
        <w:rPr>
          <w:rFonts w:asciiTheme="minorHAnsi" w:hAnsiTheme="minorHAnsi"/>
          <w:sz w:val="20"/>
          <w:szCs w:val="20"/>
          <w:u w:val="single"/>
        </w:rPr>
        <w:t>Feedback:</w:t>
      </w:r>
      <w:r>
        <w:rPr>
          <w:rFonts w:asciiTheme="minorHAnsi" w:hAnsiTheme="minorHAnsi"/>
          <w:sz w:val="20"/>
          <w:szCs w:val="20"/>
        </w:rPr>
        <w:t xml:space="preserve"> </w:t>
      </w:r>
      <w:r w:rsidRPr="000F3452">
        <w:rPr>
          <w:rFonts w:asciiTheme="minorHAnsi" w:hAnsiTheme="minorHAnsi"/>
          <w:sz w:val="20"/>
          <w:szCs w:val="20"/>
        </w:rPr>
        <w:t xml:space="preserve">You will receive feedback within </w:t>
      </w:r>
      <w:r>
        <w:rPr>
          <w:rFonts w:asciiTheme="minorHAnsi" w:hAnsiTheme="minorHAnsi"/>
          <w:sz w:val="20"/>
          <w:szCs w:val="20"/>
        </w:rPr>
        <w:t>20</w:t>
      </w:r>
      <w:r w:rsidRPr="000F3452">
        <w:rPr>
          <w:rFonts w:asciiTheme="minorHAnsi" w:hAnsiTheme="minorHAnsi"/>
          <w:sz w:val="20"/>
          <w:szCs w:val="20"/>
        </w:rPr>
        <w:t xml:space="preserve"> working days</w:t>
      </w:r>
      <w:r>
        <w:rPr>
          <w:rFonts w:asciiTheme="minorHAnsi" w:hAnsiTheme="minorHAnsi"/>
          <w:sz w:val="20"/>
          <w:szCs w:val="20"/>
        </w:rPr>
        <w:t xml:space="preserve"> of the submission deadline</w:t>
      </w:r>
      <w:r w:rsidRPr="000F3452">
        <w:rPr>
          <w:rFonts w:asciiTheme="minorHAnsi" w:hAnsiTheme="minorHAnsi"/>
          <w:sz w:val="20"/>
          <w:szCs w:val="20"/>
        </w:rPr>
        <w:t>.</w:t>
      </w:r>
    </w:p>
    <w:p w14:paraId="75843D71" w14:textId="46447F9F" w:rsidR="00A631D3" w:rsidRDefault="007254F2" w:rsidP="002C4D88">
      <w:pPr>
        <w:spacing w:line="240" w:lineRule="auto"/>
        <w:contextualSpacing/>
        <w:jc w:val="both"/>
        <w:rPr>
          <w:rFonts w:asciiTheme="minorHAnsi" w:hAnsiTheme="minorHAnsi"/>
          <w:sz w:val="20"/>
          <w:szCs w:val="20"/>
        </w:rPr>
      </w:pPr>
      <w:r w:rsidRPr="00242E3C">
        <w:rPr>
          <w:rFonts w:asciiTheme="minorHAnsi" w:hAnsiTheme="minorHAnsi"/>
          <w:sz w:val="20"/>
          <w:szCs w:val="20"/>
          <w:u w:val="single"/>
        </w:rPr>
        <w:t>Staff Responsible for Assignment</w:t>
      </w:r>
      <w:r w:rsidRPr="000F3452">
        <w:rPr>
          <w:rFonts w:asciiTheme="minorHAnsi" w:hAnsiTheme="minorHAnsi"/>
          <w:sz w:val="20"/>
          <w:szCs w:val="20"/>
        </w:rPr>
        <w:t>:</w:t>
      </w:r>
      <w:r w:rsidR="004D57DD" w:rsidRPr="004D57DD">
        <w:rPr>
          <w:rFonts w:asciiTheme="minorHAnsi" w:hAnsiTheme="minorHAnsi"/>
          <w:bCs/>
          <w:sz w:val="20"/>
          <w:szCs w:val="20"/>
          <w:lang w:val="en-GB"/>
        </w:rPr>
        <w:t xml:space="preserve"> </w:t>
      </w:r>
      <w:r w:rsidR="003375B0">
        <w:rPr>
          <w:rFonts w:asciiTheme="minorHAnsi" w:hAnsiTheme="minorHAnsi"/>
          <w:bCs/>
          <w:sz w:val="20"/>
          <w:szCs w:val="20"/>
          <w:lang w:val="en-GB"/>
        </w:rPr>
        <w:t>QAHE Team</w:t>
      </w:r>
    </w:p>
    <w:p w14:paraId="4D22803F" w14:textId="77777777" w:rsidR="00A631D3" w:rsidRDefault="00A631D3" w:rsidP="002C4D88">
      <w:pPr>
        <w:spacing w:line="240" w:lineRule="auto"/>
        <w:contextualSpacing/>
        <w:jc w:val="both"/>
        <w:rPr>
          <w:rFonts w:asciiTheme="minorHAnsi" w:hAnsiTheme="minorHAnsi"/>
          <w:sz w:val="20"/>
          <w:szCs w:val="20"/>
        </w:rPr>
      </w:pPr>
    </w:p>
    <w:p w14:paraId="130E1FE6" w14:textId="4544426E" w:rsidR="000D03C3" w:rsidRPr="00A631D3" w:rsidRDefault="000D03C3" w:rsidP="002C4D88">
      <w:pPr>
        <w:spacing w:line="240" w:lineRule="auto"/>
        <w:contextualSpacing/>
        <w:jc w:val="both"/>
        <w:rPr>
          <w:rFonts w:asciiTheme="minorHAnsi" w:hAnsiTheme="minorHAnsi"/>
          <w:sz w:val="20"/>
          <w:szCs w:val="20"/>
        </w:rPr>
      </w:pPr>
      <w:r>
        <w:rPr>
          <w:rFonts w:eastAsiaTheme="minorEastAsia"/>
          <w:b/>
          <w:sz w:val="28"/>
          <w:lang w:eastAsia="en-GB"/>
        </w:rPr>
        <w:t>Overview</w:t>
      </w:r>
    </w:p>
    <w:p w14:paraId="08CF787B" w14:textId="7ED5A802" w:rsidR="00D04201" w:rsidRDefault="00CA1ADE" w:rsidP="002C4D88">
      <w:pPr>
        <w:spacing w:after="0"/>
        <w:jc w:val="both"/>
        <w:rPr>
          <w:rFonts w:asciiTheme="minorHAnsi" w:hAnsiTheme="minorHAnsi" w:cs="Arial"/>
          <w:sz w:val="24"/>
        </w:rPr>
      </w:pPr>
      <w:r>
        <w:rPr>
          <w:rFonts w:asciiTheme="minorHAnsi" w:hAnsiTheme="minorHAnsi" w:cs="Arial"/>
          <w:sz w:val="24"/>
        </w:rPr>
        <w:t xml:space="preserve">This assignment consists of a </w:t>
      </w:r>
      <w:r w:rsidR="00DA73C6" w:rsidRPr="009E7E12">
        <w:rPr>
          <w:rFonts w:asciiTheme="minorHAnsi" w:hAnsiTheme="minorHAnsi" w:cs="Arial"/>
          <w:b/>
          <w:bCs/>
          <w:sz w:val="24"/>
          <w:lang w:val="en-GB"/>
        </w:rPr>
        <w:t>Supplementary Design Document</w:t>
      </w:r>
      <w:r w:rsidR="00DA73C6">
        <w:rPr>
          <w:rFonts w:asciiTheme="minorHAnsi" w:hAnsiTheme="minorHAnsi" w:cs="Arial"/>
          <w:sz w:val="24"/>
        </w:rPr>
        <w:t xml:space="preserve"> and </w:t>
      </w:r>
      <w:r w:rsidRPr="00DA73C6">
        <w:rPr>
          <w:rFonts w:asciiTheme="minorHAnsi" w:hAnsiTheme="minorHAnsi" w:cs="Arial"/>
          <w:b/>
          <w:bCs/>
          <w:sz w:val="24"/>
        </w:rPr>
        <w:t xml:space="preserve">video </w:t>
      </w:r>
      <w:r w:rsidR="00D550A9" w:rsidRPr="00DA73C6">
        <w:rPr>
          <w:rFonts w:asciiTheme="minorHAnsi" w:hAnsiTheme="minorHAnsi" w:cs="Arial"/>
          <w:b/>
          <w:bCs/>
          <w:sz w:val="24"/>
        </w:rPr>
        <w:t>screencast</w:t>
      </w:r>
      <w:r>
        <w:rPr>
          <w:rFonts w:asciiTheme="minorHAnsi" w:hAnsiTheme="minorHAnsi" w:cs="Arial"/>
          <w:sz w:val="24"/>
        </w:rPr>
        <w:t xml:space="preserve"> assessing your practical skills i</w:t>
      </w:r>
      <w:r w:rsidR="00D550A9">
        <w:rPr>
          <w:rFonts w:asciiTheme="minorHAnsi" w:hAnsiTheme="minorHAnsi" w:cs="Arial"/>
          <w:sz w:val="24"/>
        </w:rPr>
        <w:t xml:space="preserve">n the design and implementation of database systems. </w:t>
      </w:r>
      <w:r w:rsidR="00EC0406">
        <w:rPr>
          <w:rFonts w:asciiTheme="minorHAnsi" w:hAnsiTheme="minorHAnsi" w:cs="Arial"/>
          <w:sz w:val="24"/>
        </w:rPr>
        <w:t xml:space="preserve">The mark achieved in this </w:t>
      </w:r>
      <w:r w:rsidR="00FC6232" w:rsidRPr="005C6263">
        <w:rPr>
          <w:rFonts w:asciiTheme="minorHAnsi" w:hAnsiTheme="minorHAnsi" w:cs="Arial"/>
          <w:sz w:val="24"/>
        </w:rPr>
        <w:t xml:space="preserve">assignment </w:t>
      </w:r>
      <w:r w:rsidR="00EC0406">
        <w:rPr>
          <w:rFonts w:asciiTheme="minorHAnsi" w:hAnsiTheme="minorHAnsi" w:cs="Arial"/>
          <w:sz w:val="24"/>
        </w:rPr>
        <w:t xml:space="preserve">will </w:t>
      </w:r>
      <w:r w:rsidR="00FC6232" w:rsidRPr="005C6263">
        <w:rPr>
          <w:rFonts w:asciiTheme="minorHAnsi" w:hAnsiTheme="minorHAnsi" w:cs="Arial"/>
          <w:sz w:val="24"/>
        </w:rPr>
        <w:t>contribute</w:t>
      </w:r>
      <w:r w:rsidR="00EC0406">
        <w:rPr>
          <w:rFonts w:asciiTheme="minorHAnsi" w:hAnsiTheme="minorHAnsi" w:cs="Arial"/>
          <w:sz w:val="24"/>
        </w:rPr>
        <w:t xml:space="preserve"> to</w:t>
      </w:r>
      <w:r w:rsidR="00FC6232" w:rsidRPr="005C6263">
        <w:rPr>
          <w:rFonts w:asciiTheme="minorHAnsi" w:hAnsiTheme="minorHAnsi" w:cs="Arial"/>
          <w:sz w:val="24"/>
        </w:rPr>
        <w:t xml:space="preserve"> </w:t>
      </w:r>
      <w:r w:rsidR="00C955C5">
        <w:rPr>
          <w:rFonts w:asciiTheme="minorHAnsi" w:hAnsiTheme="minorHAnsi" w:cs="Arial"/>
          <w:sz w:val="24"/>
        </w:rPr>
        <w:t>6</w:t>
      </w:r>
      <w:r w:rsidR="00FC6232" w:rsidRPr="005C6263">
        <w:rPr>
          <w:rFonts w:asciiTheme="minorHAnsi" w:hAnsiTheme="minorHAnsi" w:cs="Arial"/>
          <w:sz w:val="24"/>
        </w:rPr>
        <w:t>0% of the overall module mark.</w:t>
      </w:r>
    </w:p>
    <w:p w14:paraId="3631B57B" w14:textId="77777777" w:rsidR="000D03C3" w:rsidRPr="002C4D88" w:rsidRDefault="000D03C3" w:rsidP="002C4D88">
      <w:pPr>
        <w:spacing w:line="240" w:lineRule="auto"/>
        <w:contextualSpacing/>
        <w:jc w:val="both"/>
        <w:rPr>
          <w:rFonts w:eastAsiaTheme="minorEastAsia"/>
          <w:b/>
          <w:sz w:val="24"/>
          <w:szCs w:val="21"/>
          <w:lang w:eastAsia="en-GB"/>
        </w:rPr>
      </w:pPr>
    </w:p>
    <w:p w14:paraId="4838FDB2" w14:textId="77777777" w:rsidR="00745FB3" w:rsidRDefault="00745FB3" w:rsidP="002C4D88">
      <w:pPr>
        <w:spacing w:before="240" w:after="0"/>
        <w:ind w:left="-425" w:firstLine="425"/>
        <w:jc w:val="both"/>
        <w:rPr>
          <w:rFonts w:eastAsiaTheme="minorEastAsia"/>
          <w:b/>
          <w:sz w:val="28"/>
          <w:lang w:eastAsia="en-GB"/>
        </w:rPr>
      </w:pPr>
      <w:r>
        <w:rPr>
          <w:rFonts w:eastAsiaTheme="minorEastAsia"/>
          <w:b/>
          <w:sz w:val="28"/>
          <w:lang w:eastAsia="en-GB"/>
        </w:rPr>
        <w:t>Learning Outcomes Covered by the Assignment</w:t>
      </w:r>
    </w:p>
    <w:p w14:paraId="4D697306" w14:textId="77777777" w:rsidR="00745FB3" w:rsidRPr="009757DC" w:rsidRDefault="00745FB3" w:rsidP="002C4D88">
      <w:pPr>
        <w:spacing w:before="240" w:after="0"/>
        <w:ind w:left="-425" w:firstLine="425"/>
        <w:jc w:val="both"/>
        <w:rPr>
          <w:sz w:val="24"/>
          <w:szCs w:val="24"/>
        </w:rPr>
      </w:pPr>
      <w:r w:rsidRPr="009757DC">
        <w:rPr>
          <w:sz w:val="24"/>
          <w:szCs w:val="24"/>
        </w:rPr>
        <w:t xml:space="preserve">Successful students will be able to: </w:t>
      </w:r>
    </w:p>
    <w:p w14:paraId="616E9375" w14:textId="77777777" w:rsidR="00745FB3" w:rsidRPr="00732779" w:rsidRDefault="00745FB3" w:rsidP="002C4D88">
      <w:pPr>
        <w:pStyle w:val="ListParagraph"/>
        <w:numPr>
          <w:ilvl w:val="0"/>
          <w:numId w:val="19"/>
        </w:numPr>
        <w:spacing w:before="240" w:after="0"/>
        <w:jc w:val="both"/>
        <w:rPr>
          <w:rFonts w:asciiTheme="minorHAnsi" w:eastAsiaTheme="minorEastAsia" w:hAnsiTheme="minorHAnsi" w:cstheme="minorHAnsi"/>
          <w:b/>
          <w:sz w:val="36"/>
          <w:szCs w:val="28"/>
          <w:lang w:eastAsia="en-GB"/>
        </w:rPr>
      </w:pPr>
      <w:r w:rsidRPr="00732779">
        <w:rPr>
          <w:rFonts w:asciiTheme="minorHAnsi" w:hAnsiTheme="minorHAnsi" w:cstheme="minorHAnsi"/>
          <w:sz w:val="24"/>
          <w:szCs w:val="24"/>
        </w:rPr>
        <w:t>Apply techniques to design and implement SQL to meet a real-world scenario.</w:t>
      </w:r>
    </w:p>
    <w:p w14:paraId="6A1BC705" w14:textId="77777777" w:rsidR="00745FB3" w:rsidRPr="00732779" w:rsidRDefault="00745FB3" w:rsidP="002C4D88">
      <w:pPr>
        <w:pStyle w:val="ListParagraph"/>
        <w:numPr>
          <w:ilvl w:val="0"/>
          <w:numId w:val="19"/>
        </w:numPr>
        <w:spacing w:before="240" w:after="0"/>
        <w:jc w:val="both"/>
        <w:rPr>
          <w:rFonts w:asciiTheme="minorHAnsi" w:eastAsiaTheme="minorEastAsia" w:hAnsiTheme="minorHAnsi" w:cstheme="minorHAnsi"/>
          <w:b/>
          <w:sz w:val="36"/>
          <w:szCs w:val="28"/>
          <w:lang w:eastAsia="en-GB"/>
        </w:rPr>
      </w:pPr>
      <w:r w:rsidRPr="00732779">
        <w:rPr>
          <w:rFonts w:asciiTheme="minorHAnsi" w:hAnsiTheme="minorHAnsi" w:cstheme="minorHAnsi"/>
          <w:sz w:val="24"/>
          <w:szCs w:val="24"/>
        </w:rPr>
        <w:t>Communicate and present information to justify database design decisions and demonstrate SQL query execution.</w:t>
      </w:r>
    </w:p>
    <w:p w14:paraId="666901C7" w14:textId="77777777" w:rsidR="00745FB3" w:rsidRPr="002C4D88" w:rsidRDefault="00745FB3" w:rsidP="002C4D88">
      <w:pPr>
        <w:spacing w:line="240" w:lineRule="auto"/>
        <w:contextualSpacing/>
        <w:jc w:val="both"/>
        <w:rPr>
          <w:rFonts w:eastAsiaTheme="minorEastAsia"/>
          <w:b/>
          <w:sz w:val="24"/>
          <w:szCs w:val="21"/>
          <w:lang w:eastAsia="en-GB"/>
        </w:rPr>
      </w:pPr>
    </w:p>
    <w:p w14:paraId="0FBD7D2E" w14:textId="4FBED11C" w:rsidR="000D03C3" w:rsidRPr="00A631D3" w:rsidRDefault="000D03C3" w:rsidP="002C4D88">
      <w:pPr>
        <w:spacing w:line="240" w:lineRule="auto"/>
        <w:contextualSpacing/>
        <w:jc w:val="both"/>
        <w:rPr>
          <w:rFonts w:asciiTheme="minorHAnsi" w:hAnsiTheme="minorHAnsi"/>
          <w:sz w:val="20"/>
          <w:szCs w:val="20"/>
        </w:rPr>
      </w:pPr>
      <w:r w:rsidRPr="005C6263">
        <w:rPr>
          <w:rFonts w:eastAsiaTheme="minorEastAsia"/>
          <w:b/>
          <w:sz w:val="28"/>
          <w:lang w:eastAsia="en-GB"/>
        </w:rPr>
        <w:t>Description</w:t>
      </w:r>
      <w:r>
        <w:rPr>
          <w:rFonts w:eastAsiaTheme="minorEastAsia"/>
          <w:b/>
          <w:sz w:val="28"/>
          <w:lang w:eastAsia="en-GB"/>
        </w:rPr>
        <w:t xml:space="preserve"> &amp; Deliverables</w:t>
      </w:r>
    </w:p>
    <w:p w14:paraId="70CA2277" w14:textId="3AEC70D0" w:rsidR="003908B6" w:rsidRDefault="00D550A9" w:rsidP="002C4D88">
      <w:pPr>
        <w:spacing w:after="0"/>
        <w:jc w:val="both"/>
        <w:rPr>
          <w:rFonts w:asciiTheme="minorHAnsi" w:hAnsiTheme="minorHAnsi" w:cs="Arial"/>
          <w:sz w:val="24"/>
        </w:rPr>
      </w:pPr>
      <w:r>
        <w:rPr>
          <w:rFonts w:asciiTheme="minorHAnsi" w:hAnsiTheme="minorHAnsi" w:cs="Arial"/>
          <w:sz w:val="24"/>
        </w:rPr>
        <w:t xml:space="preserve">Working </w:t>
      </w:r>
      <w:r w:rsidRPr="00E16456">
        <w:rPr>
          <w:rFonts w:asciiTheme="minorHAnsi" w:hAnsiTheme="minorHAnsi" w:cs="Arial"/>
          <w:b/>
          <w:bCs/>
          <w:sz w:val="24"/>
          <w:u w:val="single"/>
        </w:rPr>
        <w:t>individually</w:t>
      </w:r>
      <w:r>
        <w:rPr>
          <w:rFonts w:asciiTheme="minorHAnsi" w:hAnsiTheme="minorHAnsi" w:cs="Arial"/>
          <w:sz w:val="24"/>
        </w:rPr>
        <w:t>, you</w:t>
      </w:r>
      <w:r w:rsidR="00FC6232" w:rsidRPr="005C6263">
        <w:rPr>
          <w:rFonts w:asciiTheme="minorHAnsi" w:hAnsiTheme="minorHAnsi" w:cs="Arial"/>
          <w:sz w:val="24"/>
        </w:rPr>
        <w:t xml:space="preserve"> </w:t>
      </w:r>
      <w:r>
        <w:rPr>
          <w:rFonts w:asciiTheme="minorHAnsi" w:hAnsiTheme="minorHAnsi" w:cs="Arial"/>
          <w:sz w:val="24"/>
        </w:rPr>
        <w:t>are required</w:t>
      </w:r>
      <w:r w:rsidR="00FC6232" w:rsidRPr="005C6263">
        <w:rPr>
          <w:rFonts w:asciiTheme="minorHAnsi" w:hAnsiTheme="minorHAnsi" w:cs="Arial"/>
          <w:sz w:val="24"/>
        </w:rPr>
        <w:t xml:space="preserve"> to </w:t>
      </w:r>
      <w:r w:rsidR="00FC6232" w:rsidRPr="005C6263">
        <w:rPr>
          <w:rFonts w:asciiTheme="minorHAnsi" w:hAnsiTheme="minorHAnsi" w:cs="Arial"/>
          <w:sz w:val="24"/>
          <w:lang w:eastAsia="en-GB"/>
        </w:rPr>
        <w:t xml:space="preserve">design a database capable of meeting </w:t>
      </w:r>
      <w:r w:rsidR="0075250A">
        <w:rPr>
          <w:rFonts w:asciiTheme="minorHAnsi" w:hAnsiTheme="minorHAnsi" w:cs="Arial"/>
          <w:sz w:val="24"/>
          <w:lang w:eastAsia="en-GB"/>
        </w:rPr>
        <w:t xml:space="preserve">a </w:t>
      </w:r>
      <w:r w:rsidR="00FC6232" w:rsidRPr="005C6263">
        <w:rPr>
          <w:rFonts w:asciiTheme="minorHAnsi" w:hAnsiTheme="minorHAnsi" w:cs="Arial"/>
          <w:sz w:val="24"/>
          <w:lang w:eastAsia="en-GB"/>
        </w:rPr>
        <w:t>business</w:t>
      </w:r>
      <w:r w:rsidR="0075250A">
        <w:rPr>
          <w:rFonts w:asciiTheme="minorHAnsi" w:hAnsiTheme="minorHAnsi" w:cs="Arial"/>
          <w:sz w:val="24"/>
          <w:lang w:eastAsia="en-GB"/>
        </w:rPr>
        <w:t>’</w:t>
      </w:r>
      <w:r w:rsidR="00FC6232" w:rsidRPr="005C6263">
        <w:rPr>
          <w:rFonts w:asciiTheme="minorHAnsi" w:hAnsiTheme="minorHAnsi" w:cs="Arial"/>
          <w:sz w:val="24"/>
          <w:lang w:eastAsia="en-GB"/>
        </w:rPr>
        <w:t xml:space="preserve"> needs, implement</w:t>
      </w:r>
      <w:r w:rsidR="00FC6232" w:rsidRPr="005C6263">
        <w:rPr>
          <w:rFonts w:asciiTheme="minorHAnsi" w:hAnsiTheme="minorHAnsi" w:cs="Arial"/>
          <w:sz w:val="24"/>
        </w:rPr>
        <w:t xml:space="preserve"> your design using </w:t>
      </w:r>
      <w:r w:rsidR="000A49F8">
        <w:rPr>
          <w:rFonts w:asciiTheme="minorHAnsi" w:hAnsiTheme="minorHAnsi" w:cs="Arial"/>
          <w:sz w:val="24"/>
        </w:rPr>
        <w:t xml:space="preserve">either </w:t>
      </w:r>
      <w:r w:rsidR="00FC6232" w:rsidRPr="005C6263">
        <w:rPr>
          <w:rFonts w:asciiTheme="minorHAnsi" w:hAnsiTheme="minorHAnsi" w:cs="Arial"/>
          <w:sz w:val="24"/>
        </w:rPr>
        <w:t xml:space="preserve">SQL Server </w:t>
      </w:r>
      <w:r w:rsidR="006E428C">
        <w:rPr>
          <w:rFonts w:asciiTheme="minorHAnsi" w:hAnsiTheme="minorHAnsi" w:cs="Arial"/>
          <w:sz w:val="24"/>
        </w:rPr>
        <w:t>OR MySQL</w:t>
      </w:r>
      <w:r w:rsidR="00546734">
        <w:rPr>
          <w:rFonts w:asciiTheme="minorHAnsi" w:hAnsiTheme="minorHAnsi" w:cs="Arial"/>
          <w:sz w:val="24"/>
        </w:rPr>
        <w:t>,</w:t>
      </w:r>
      <w:r w:rsidR="00DF005C">
        <w:rPr>
          <w:rFonts w:asciiTheme="minorHAnsi" w:hAnsiTheme="minorHAnsi" w:cs="Arial"/>
          <w:sz w:val="24"/>
        </w:rPr>
        <w:t xml:space="preserve"> </w:t>
      </w:r>
      <w:r w:rsidR="00FC6232" w:rsidRPr="005C6263">
        <w:rPr>
          <w:rFonts w:asciiTheme="minorHAnsi" w:hAnsiTheme="minorHAnsi" w:cs="Arial"/>
          <w:sz w:val="24"/>
        </w:rPr>
        <w:t>and provide a walkthrough demonstration of your solution and underpinning code base via a recorded</w:t>
      </w:r>
      <w:r w:rsidR="00426F14">
        <w:rPr>
          <w:rFonts w:asciiTheme="minorHAnsi" w:hAnsiTheme="minorHAnsi" w:cs="Arial"/>
          <w:sz w:val="24"/>
        </w:rPr>
        <w:t xml:space="preserve"> video screencast</w:t>
      </w:r>
      <w:r w:rsidR="00FC6232" w:rsidRPr="005C6263">
        <w:rPr>
          <w:rFonts w:asciiTheme="minorHAnsi" w:hAnsiTheme="minorHAnsi" w:cs="Arial"/>
          <w:sz w:val="24"/>
        </w:rPr>
        <w:t>.</w:t>
      </w:r>
      <w:r w:rsidR="003908B6">
        <w:rPr>
          <w:rFonts w:asciiTheme="minorHAnsi" w:hAnsiTheme="minorHAnsi" w:cs="Arial"/>
          <w:sz w:val="24"/>
        </w:rPr>
        <w:t xml:space="preserve"> </w:t>
      </w:r>
    </w:p>
    <w:p w14:paraId="2C90372F" w14:textId="77777777" w:rsidR="003908B6" w:rsidRDefault="003908B6" w:rsidP="002C4D88">
      <w:pPr>
        <w:spacing w:after="0"/>
        <w:jc w:val="both"/>
        <w:rPr>
          <w:rFonts w:asciiTheme="minorHAnsi" w:hAnsiTheme="minorHAnsi" w:cs="Arial"/>
          <w:sz w:val="24"/>
        </w:rPr>
      </w:pPr>
    </w:p>
    <w:p w14:paraId="4A27696E" w14:textId="2B621468" w:rsidR="009120B9" w:rsidRDefault="003908B6" w:rsidP="002C4D88">
      <w:pPr>
        <w:spacing w:after="0"/>
        <w:jc w:val="both"/>
        <w:rPr>
          <w:rFonts w:asciiTheme="minorHAnsi" w:hAnsiTheme="minorHAnsi" w:cs="Arial"/>
          <w:sz w:val="24"/>
        </w:rPr>
      </w:pPr>
      <w:r>
        <w:rPr>
          <w:rFonts w:asciiTheme="minorHAnsi" w:hAnsiTheme="minorHAnsi" w:cs="Arial"/>
          <w:sz w:val="24"/>
        </w:rPr>
        <w:t xml:space="preserve">You will submit </w:t>
      </w:r>
      <w:r w:rsidR="0082261B">
        <w:rPr>
          <w:rFonts w:asciiTheme="minorHAnsi" w:hAnsiTheme="minorHAnsi" w:cs="Arial"/>
          <w:sz w:val="24"/>
        </w:rPr>
        <w:t>2</w:t>
      </w:r>
      <w:r>
        <w:rPr>
          <w:rFonts w:asciiTheme="minorHAnsi" w:hAnsiTheme="minorHAnsi" w:cs="Arial"/>
          <w:sz w:val="24"/>
        </w:rPr>
        <w:t xml:space="preserve"> artefact</w:t>
      </w:r>
      <w:r w:rsidR="0082261B">
        <w:rPr>
          <w:rFonts w:asciiTheme="minorHAnsi" w:hAnsiTheme="minorHAnsi" w:cs="Arial"/>
          <w:sz w:val="24"/>
        </w:rPr>
        <w:t>s</w:t>
      </w:r>
      <w:r>
        <w:rPr>
          <w:rFonts w:asciiTheme="minorHAnsi" w:hAnsiTheme="minorHAnsi" w:cs="Arial"/>
          <w:sz w:val="24"/>
        </w:rPr>
        <w:t xml:space="preserve"> for this assignment: </w:t>
      </w:r>
    </w:p>
    <w:p w14:paraId="11513118" w14:textId="77777777" w:rsidR="0082261B" w:rsidRDefault="0082261B" w:rsidP="002C4D88">
      <w:pPr>
        <w:spacing w:after="0"/>
        <w:jc w:val="both"/>
        <w:rPr>
          <w:rFonts w:asciiTheme="minorHAnsi" w:hAnsiTheme="minorHAnsi" w:cs="Arial"/>
          <w:sz w:val="24"/>
        </w:rPr>
      </w:pPr>
    </w:p>
    <w:p w14:paraId="73656E25" w14:textId="0BEB7E97" w:rsidR="0082261B" w:rsidRPr="001C2E03" w:rsidRDefault="001C2E03" w:rsidP="009E7E12">
      <w:pPr>
        <w:pStyle w:val="ListParagraph"/>
        <w:numPr>
          <w:ilvl w:val="0"/>
          <w:numId w:val="23"/>
        </w:numPr>
        <w:spacing w:after="0" w:line="360" w:lineRule="auto"/>
        <w:jc w:val="both"/>
        <w:rPr>
          <w:rFonts w:asciiTheme="minorHAnsi" w:hAnsiTheme="minorHAnsi" w:cs="Arial"/>
          <w:sz w:val="24"/>
        </w:rPr>
      </w:pPr>
      <w:r w:rsidRPr="009E7E12">
        <w:rPr>
          <w:rFonts w:asciiTheme="minorHAnsi" w:hAnsiTheme="minorHAnsi" w:cs="Arial"/>
          <w:b/>
          <w:bCs/>
          <w:sz w:val="24"/>
          <w:lang w:val="en-GB"/>
        </w:rPr>
        <w:t>A Supplementary Design Document (3 pages)</w:t>
      </w:r>
      <w:r w:rsidRPr="001C2E03">
        <w:rPr>
          <w:rFonts w:asciiTheme="minorHAnsi" w:hAnsiTheme="minorHAnsi" w:cs="Arial"/>
          <w:sz w:val="24"/>
          <w:lang w:val="en-GB"/>
        </w:rPr>
        <w:t xml:space="preserve"> containing:</w:t>
      </w:r>
    </w:p>
    <w:p w14:paraId="00E4E0B7" w14:textId="1AC6982C" w:rsidR="001C2E03" w:rsidRPr="000B536E" w:rsidRDefault="000B536E" w:rsidP="009E7E12">
      <w:pPr>
        <w:pStyle w:val="ListParagraph"/>
        <w:numPr>
          <w:ilvl w:val="2"/>
          <w:numId w:val="23"/>
        </w:numPr>
        <w:spacing w:after="0" w:line="360" w:lineRule="auto"/>
        <w:ind w:left="1418"/>
        <w:jc w:val="both"/>
        <w:rPr>
          <w:rFonts w:asciiTheme="minorHAnsi" w:hAnsiTheme="minorHAnsi" w:cs="Arial"/>
          <w:sz w:val="24"/>
        </w:rPr>
      </w:pPr>
      <w:r w:rsidRPr="000B536E">
        <w:rPr>
          <w:rFonts w:asciiTheme="minorHAnsi" w:hAnsiTheme="minorHAnsi" w:cs="Arial"/>
          <w:sz w:val="24"/>
          <w:lang w:val="en-GB"/>
        </w:rPr>
        <w:t>Database Design</w:t>
      </w:r>
      <w:r>
        <w:rPr>
          <w:rFonts w:asciiTheme="minorHAnsi" w:hAnsiTheme="minorHAnsi" w:cs="Arial"/>
          <w:sz w:val="24"/>
          <w:lang w:val="en-GB"/>
        </w:rPr>
        <w:t xml:space="preserve">: </w:t>
      </w:r>
      <w:r w:rsidRPr="000B536E">
        <w:rPr>
          <w:rFonts w:asciiTheme="minorHAnsi" w:hAnsiTheme="minorHAnsi" w:cs="Arial"/>
          <w:sz w:val="24"/>
          <w:lang w:val="en-GB"/>
        </w:rPr>
        <w:t>ER Diagram (page 1)</w:t>
      </w:r>
    </w:p>
    <w:p w14:paraId="598501C1" w14:textId="608106DB" w:rsidR="000B536E" w:rsidRPr="00A74D6B" w:rsidRDefault="00A74D6B" w:rsidP="009E7E12">
      <w:pPr>
        <w:pStyle w:val="ListParagraph"/>
        <w:numPr>
          <w:ilvl w:val="2"/>
          <w:numId w:val="23"/>
        </w:numPr>
        <w:spacing w:after="0" w:line="360" w:lineRule="auto"/>
        <w:ind w:left="1418"/>
        <w:jc w:val="both"/>
        <w:rPr>
          <w:rFonts w:asciiTheme="minorHAnsi" w:hAnsiTheme="minorHAnsi" w:cs="Arial"/>
          <w:sz w:val="24"/>
        </w:rPr>
      </w:pPr>
      <w:r w:rsidRPr="00A74D6B">
        <w:rPr>
          <w:rFonts w:asciiTheme="minorHAnsi" w:hAnsiTheme="minorHAnsi" w:cs="Arial"/>
          <w:sz w:val="24"/>
          <w:lang w:val="en-GB"/>
        </w:rPr>
        <w:t>Database schema (page 2)</w:t>
      </w:r>
    </w:p>
    <w:p w14:paraId="31218F40" w14:textId="5BA81185" w:rsidR="00A74D6B" w:rsidRPr="00A74D6B" w:rsidRDefault="00A74D6B" w:rsidP="00C27FED">
      <w:pPr>
        <w:pStyle w:val="ListParagraph"/>
        <w:numPr>
          <w:ilvl w:val="2"/>
          <w:numId w:val="23"/>
        </w:numPr>
        <w:spacing w:after="0" w:line="360" w:lineRule="auto"/>
        <w:ind w:left="1418"/>
        <w:jc w:val="both"/>
        <w:rPr>
          <w:rFonts w:asciiTheme="minorHAnsi" w:hAnsiTheme="minorHAnsi" w:cs="Arial"/>
          <w:sz w:val="24"/>
        </w:rPr>
      </w:pPr>
      <w:r w:rsidRPr="00A74D6B">
        <w:rPr>
          <w:rFonts w:asciiTheme="minorHAnsi" w:hAnsiTheme="minorHAnsi" w:cs="Arial"/>
          <w:sz w:val="24"/>
          <w:lang w:val="en-GB"/>
        </w:rPr>
        <w:t>Limitations and assumptions relating to the design process (page 3)</w:t>
      </w:r>
    </w:p>
    <w:p w14:paraId="4D61ACA3" w14:textId="5D346B73" w:rsidR="00A74D6B" w:rsidRDefault="00935BB0" w:rsidP="009E7E12">
      <w:pPr>
        <w:pStyle w:val="ListParagraph"/>
        <w:numPr>
          <w:ilvl w:val="1"/>
          <w:numId w:val="23"/>
        </w:numPr>
        <w:spacing w:after="0" w:line="360" w:lineRule="auto"/>
        <w:jc w:val="both"/>
        <w:rPr>
          <w:rFonts w:asciiTheme="minorHAnsi" w:hAnsiTheme="minorHAnsi" w:cs="Arial"/>
          <w:sz w:val="24"/>
        </w:rPr>
      </w:pPr>
      <w:r w:rsidRPr="009E7E12">
        <w:rPr>
          <w:rFonts w:asciiTheme="minorHAnsi" w:hAnsiTheme="minorHAnsi" w:cs="Arial"/>
          <w:b/>
          <w:bCs/>
          <w:sz w:val="24"/>
        </w:rPr>
        <w:t>Video screencast (10 minutes duration)</w:t>
      </w:r>
      <w:r w:rsidRPr="00935BB0">
        <w:rPr>
          <w:rFonts w:asciiTheme="minorHAnsi" w:hAnsiTheme="minorHAnsi" w:cs="Arial"/>
          <w:sz w:val="24"/>
        </w:rPr>
        <w:t xml:space="preserve"> will be submitted by each student using Blackboard. Video screencast will be narrated by the student discussing the following components:</w:t>
      </w:r>
    </w:p>
    <w:p w14:paraId="6986556D" w14:textId="1636CC20" w:rsidR="0032200E" w:rsidRPr="00434A58" w:rsidRDefault="00434A58" w:rsidP="009E7E12">
      <w:pPr>
        <w:pStyle w:val="ListParagraph"/>
        <w:numPr>
          <w:ilvl w:val="2"/>
          <w:numId w:val="23"/>
        </w:numPr>
        <w:spacing w:after="0" w:line="360" w:lineRule="auto"/>
        <w:ind w:left="1418" w:hanging="425"/>
        <w:jc w:val="both"/>
        <w:rPr>
          <w:rFonts w:asciiTheme="minorHAnsi" w:hAnsiTheme="minorHAnsi" w:cs="Arial"/>
          <w:sz w:val="24"/>
        </w:rPr>
      </w:pPr>
      <w:r w:rsidRPr="00434A58">
        <w:rPr>
          <w:rFonts w:asciiTheme="minorHAnsi" w:hAnsiTheme="minorHAnsi" w:cs="Arial"/>
          <w:sz w:val="24"/>
          <w:lang w:val="en-GB"/>
        </w:rPr>
        <w:t>Database Implementation</w:t>
      </w:r>
      <w:r>
        <w:rPr>
          <w:rFonts w:asciiTheme="minorHAnsi" w:hAnsiTheme="minorHAnsi" w:cs="Arial"/>
          <w:sz w:val="24"/>
          <w:lang w:val="en-GB"/>
        </w:rPr>
        <w:t xml:space="preserve"> (</w:t>
      </w:r>
      <w:r w:rsidRPr="00434A58">
        <w:rPr>
          <w:rFonts w:asciiTheme="minorHAnsi" w:hAnsiTheme="minorHAnsi" w:cs="Arial"/>
          <w:sz w:val="24"/>
          <w:lang w:val="en-GB"/>
        </w:rPr>
        <w:t>Walkthrough and execution of code written to create and populate the database</w:t>
      </w:r>
      <w:r>
        <w:rPr>
          <w:rFonts w:asciiTheme="minorHAnsi" w:hAnsiTheme="minorHAnsi" w:cs="Arial"/>
          <w:sz w:val="24"/>
          <w:lang w:val="en-GB"/>
        </w:rPr>
        <w:t>)</w:t>
      </w:r>
    </w:p>
    <w:p w14:paraId="259FA6D2" w14:textId="4EFA6584" w:rsidR="00434A58" w:rsidRPr="00434A58" w:rsidRDefault="00434A58" w:rsidP="009E7E12">
      <w:pPr>
        <w:pStyle w:val="ListParagraph"/>
        <w:numPr>
          <w:ilvl w:val="2"/>
          <w:numId w:val="23"/>
        </w:numPr>
        <w:spacing w:after="0" w:line="360" w:lineRule="auto"/>
        <w:ind w:left="1418" w:hanging="425"/>
        <w:jc w:val="both"/>
        <w:rPr>
          <w:rFonts w:asciiTheme="minorHAnsi" w:hAnsiTheme="minorHAnsi" w:cs="Arial"/>
          <w:sz w:val="24"/>
        </w:rPr>
      </w:pPr>
      <w:r w:rsidRPr="00434A58">
        <w:rPr>
          <w:rFonts w:asciiTheme="minorHAnsi" w:hAnsiTheme="minorHAnsi" w:cs="Arial"/>
          <w:sz w:val="24"/>
          <w:lang w:val="en-GB"/>
        </w:rPr>
        <w:t>SQL queries for the Business Scenario</w:t>
      </w:r>
    </w:p>
    <w:p w14:paraId="5BA934EC" w14:textId="1603055E" w:rsidR="00434A58" w:rsidRPr="00935BB0" w:rsidRDefault="009E7E12" w:rsidP="009E7E12">
      <w:pPr>
        <w:pStyle w:val="ListParagraph"/>
        <w:numPr>
          <w:ilvl w:val="2"/>
          <w:numId w:val="23"/>
        </w:numPr>
        <w:spacing w:after="0" w:line="360" w:lineRule="auto"/>
        <w:ind w:left="1418" w:hanging="425"/>
        <w:jc w:val="both"/>
        <w:rPr>
          <w:rFonts w:asciiTheme="minorHAnsi" w:hAnsiTheme="minorHAnsi" w:cs="Arial"/>
          <w:sz w:val="24"/>
        </w:rPr>
      </w:pPr>
      <w:r w:rsidRPr="009E7E12">
        <w:rPr>
          <w:rFonts w:asciiTheme="minorHAnsi" w:hAnsiTheme="minorHAnsi" w:cs="Arial"/>
          <w:sz w:val="24"/>
          <w:lang w:val="en-GB"/>
        </w:rPr>
        <w:t>Walkthrough and execution of queries.</w:t>
      </w:r>
    </w:p>
    <w:p w14:paraId="62F3281A" w14:textId="77777777" w:rsidR="00380BBA" w:rsidRDefault="00380BBA">
      <w:pPr>
        <w:spacing w:after="0" w:line="240" w:lineRule="auto"/>
        <w:rPr>
          <w:rFonts w:eastAsiaTheme="minorEastAsia"/>
          <w:b/>
          <w:sz w:val="28"/>
          <w:lang w:eastAsia="en-GB"/>
        </w:rPr>
      </w:pPr>
      <w:r>
        <w:rPr>
          <w:rFonts w:eastAsiaTheme="minorEastAsia"/>
          <w:b/>
          <w:sz w:val="28"/>
          <w:lang w:eastAsia="en-GB"/>
        </w:rPr>
        <w:br w:type="page"/>
      </w:r>
    </w:p>
    <w:p w14:paraId="20C4DD85" w14:textId="77777777" w:rsidR="00BC1E28" w:rsidRPr="00F1427C" w:rsidRDefault="00BC1E28" w:rsidP="00BC1E28">
      <w:pPr>
        <w:spacing w:before="240" w:after="0" w:line="360" w:lineRule="auto"/>
        <w:jc w:val="both"/>
        <w:rPr>
          <w:rFonts w:eastAsiaTheme="minorEastAsia"/>
          <w:b/>
          <w:sz w:val="28"/>
          <w:lang w:eastAsia="en-GB"/>
        </w:rPr>
      </w:pPr>
      <w:r>
        <w:rPr>
          <w:rFonts w:eastAsiaTheme="minorEastAsia"/>
          <w:b/>
          <w:sz w:val="28"/>
          <w:lang w:eastAsia="en-GB"/>
        </w:rPr>
        <w:lastRenderedPageBreak/>
        <w:t>Business Scenario and Business Processes</w:t>
      </w:r>
    </w:p>
    <w:p w14:paraId="3B72F728" w14:textId="77777777" w:rsidR="00BC1E28" w:rsidRPr="00B96084" w:rsidRDefault="00BC1E28" w:rsidP="00BC1E28">
      <w:pPr>
        <w:spacing w:after="0" w:line="360" w:lineRule="auto"/>
        <w:jc w:val="both"/>
        <w:rPr>
          <w:rFonts w:asciiTheme="minorHAnsi" w:hAnsiTheme="minorHAnsi" w:cs="Arial"/>
          <w:sz w:val="24"/>
        </w:rPr>
      </w:pPr>
      <w:r w:rsidRPr="0041687F">
        <w:rPr>
          <w:rFonts w:asciiTheme="minorHAnsi" w:hAnsiTheme="minorHAnsi" w:cs="Arial"/>
          <w:sz w:val="24"/>
        </w:rPr>
        <w:t>A library management system requires a database to manage its books, members, and borrowing activities.</w:t>
      </w:r>
    </w:p>
    <w:p w14:paraId="44808A14" w14:textId="77777777" w:rsidR="00BC1E28" w:rsidRDefault="00BC1E28" w:rsidP="00BC1E28">
      <w:pPr>
        <w:spacing w:before="120" w:line="360" w:lineRule="auto"/>
        <w:ind w:left="567"/>
        <w:jc w:val="both"/>
        <w:rPr>
          <w:rFonts w:cs="Arial"/>
          <w:i/>
          <w:sz w:val="24"/>
        </w:rPr>
      </w:pPr>
      <w:r w:rsidRPr="0041687F">
        <w:rPr>
          <w:rFonts w:cs="Arial"/>
          <w:i/>
          <w:sz w:val="24"/>
        </w:rPr>
        <w:t xml:space="preserve">There are a number of library members, each of whom may borrow one or more books, with each borrowing transaction associated with an individual member. A book may be borrowed many times, but </w:t>
      </w:r>
      <w:proofErr w:type="gramStart"/>
      <w:r w:rsidRPr="0041687F">
        <w:rPr>
          <w:rFonts w:cs="Arial"/>
          <w:i/>
          <w:sz w:val="24"/>
        </w:rPr>
        <w:t>each borrowing</w:t>
      </w:r>
      <w:proofErr w:type="gramEnd"/>
      <w:r w:rsidRPr="0041687F">
        <w:rPr>
          <w:rFonts w:cs="Arial"/>
          <w:i/>
          <w:sz w:val="24"/>
        </w:rPr>
        <w:t xml:space="preserve"> transaction involves only one book. Books are categorized by genre, and each book </w:t>
      </w:r>
      <w:r>
        <w:rPr>
          <w:rFonts w:cs="Arial"/>
          <w:i/>
          <w:sz w:val="24"/>
        </w:rPr>
        <w:t xml:space="preserve">may </w:t>
      </w:r>
      <w:proofErr w:type="gramStart"/>
      <w:r w:rsidRPr="0041687F">
        <w:rPr>
          <w:rFonts w:cs="Arial"/>
          <w:i/>
          <w:sz w:val="24"/>
        </w:rPr>
        <w:t>belongs</w:t>
      </w:r>
      <w:proofErr w:type="gramEnd"/>
      <w:r w:rsidRPr="0041687F">
        <w:rPr>
          <w:rFonts w:cs="Arial"/>
          <w:i/>
          <w:sz w:val="24"/>
        </w:rPr>
        <w:t xml:space="preserve"> to </w:t>
      </w:r>
      <w:r>
        <w:rPr>
          <w:rFonts w:cs="Arial"/>
          <w:i/>
          <w:sz w:val="24"/>
        </w:rPr>
        <w:t>one or more</w:t>
      </w:r>
      <w:r w:rsidRPr="0041687F">
        <w:rPr>
          <w:rFonts w:cs="Arial"/>
          <w:i/>
          <w:sz w:val="24"/>
        </w:rPr>
        <w:t xml:space="preserve"> genre. The library also tracks the authors of the books, where each book may have one or more authors, and each author may have written multiple books.</w:t>
      </w:r>
    </w:p>
    <w:p w14:paraId="123E0539" w14:textId="77777777" w:rsidR="00BC1E28" w:rsidRPr="001A3180" w:rsidRDefault="00BC1E28" w:rsidP="00BC1E28">
      <w:pPr>
        <w:spacing w:after="0" w:line="360" w:lineRule="auto"/>
        <w:jc w:val="both"/>
        <w:rPr>
          <w:rFonts w:cs="Arial"/>
          <w:sz w:val="24"/>
        </w:rPr>
      </w:pPr>
      <w:r w:rsidRPr="001A3180">
        <w:rPr>
          <w:rFonts w:cs="Arial"/>
          <w:sz w:val="24"/>
        </w:rPr>
        <w:t>Information to be held and manipulated includes:</w:t>
      </w:r>
    </w:p>
    <w:p w14:paraId="705B1B05" w14:textId="77777777" w:rsidR="00BC1E28" w:rsidRPr="0041687F" w:rsidRDefault="00BC1E28" w:rsidP="00BC1E28">
      <w:pPr>
        <w:numPr>
          <w:ilvl w:val="0"/>
          <w:numId w:val="24"/>
        </w:numPr>
        <w:spacing w:after="0" w:line="360" w:lineRule="auto"/>
        <w:jc w:val="both"/>
        <w:rPr>
          <w:rFonts w:cs="Arial"/>
          <w:i/>
          <w:sz w:val="24"/>
          <w:szCs w:val="24"/>
          <w:lang w:val="en-GB"/>
        </w:rPr>
      </w:pPr>
      <w:r w:rsidRPr="0041687F">
        <w:rPr>
          <w:rFonts w:cs="Arial"/>
          <w:i/>
          <w:iCs/>
          <w:sz w:val="24"/>
          <w:szCs w:val="24"/>
          <w:lang w:val="en-GB"/>
        </w:rPr>
        <w:t>the name, address, email, phone number, and membership ID of each library member.</w:t>
      </w:r>
    </w:p>
    <w:p w14:paraId="72287B4F" w14:textId="77777777" w:rsidR="00BC1E28" w:rsidRPr="0041687F" w:rsidRDefault="00BC1E28" w:rsidP="00BC1E28">
      <w:pPr>
        <w:numPr>
          <w:ilvl w:val="0"/>
          <w:numId w:val="24"/>
        </w:numPr>
        <w:spacing w:after="0" w:line="360" w:lineRule="auto"/>
        <w:jc w:val="both"/>
        <w:rPr>
          <w:rFonts w:cs="Arial"/>
          <w:i/>
          <w:sz w:val="24"/>
          <w:szCs w:val="24"/>
          <w:lang w:val="en-GB"/>
        </w:rPr>
      </w:pPr>
      <w:r w:rsidRPr="0041687F">
        <w:rPr>
          <w:rFonts w:cs="Arial"/>
          <w:i/>
          <w:iCs/>
          <w:sz w:val="24"/>
          <w:szCs w:val="24"/>
          <w:lang w:val="en-GB"/>
        </w:rPr>
        <w:t>the title, ISBN, genre, publication year, and number of copies available for each book.</w:t>
      </w:r>
    </w:p>
    <w:p w14:paraId="160F8681" w14:textId="77777777" w:rsidR="00BC1E28" w:rsidRPr="0041687F" w:rsidRDefault="00BC1E28" w:rsidP="00BC1E28">
      <w:pPr>
        <w:numPr>
          <w:ilvl w:val="0"/>
          <w:numId w:val="24"/>
        </w:numPr>
        <w:spacing w:after="0" w:line="360" w:lineRule="auto"/>
        <w:jc w:val="both"/>
        <w:rPr>
          <w:rFonts w:cs="Arial"/>
          <w:i/>
          <w:sz w:val="24"/>
          <w:szCs w:val="24"/>
          <w:lang w:val="en-GB"/>
        </w:rPr>
      </w:pPr>
      <w:r w:rsidRPr="0041687F">
        <w:rPr>
          <w:rFonts w:cs="Arial"/>
          <w:i/>
          <w:iCs/>
          <w:sz w:val="24"/>
          <w:szCs w:val="24"/>
          <w:lang w:val="en-GB"/>
        </w:rPr>
        <w:t xml:space="preserve">the </w:t>
      </w:r>
      <w:r>
        <w:rPr>
          <w:rFonts w:cs="Arial"/>
          <w:i/>
          <w:iCs/>
          <w:sz w:val="24"/>
          <w:szCs w:val="24"/>
          <w:lang w:val="en-GB"/>
        </w:rPr>
        <w:t xml:space="preserve">id, </w:t>
      </w:r>
      <w:r w:rsidRPr="0041687F">
        <w:rPr>
          <w:rFonts w:cs="Arial"/>
          <w:i/>
          <w:iCs/>
          <w:sz w:val="24"/>
          <w:szCs w:val="24"/>
          <w:lang w:val="en-GB"/>
        </w:rPr>
        <w:t>name, nationality, and biography of each author.</w:t>
      </w:r>
    </w:p>
    <w:p w14:paraId="6CA7BFA1" w14:textId="77777777" w:rsidR="00BC1E28" w:rsidRPr="0041687F" w:rsidRDefault="00BC1E28" w:rsidP="00BC1E28">
      <w:pPr>
        <w:numPr>
          <w:ilvl w:val="0"/>
          <w:numId w:val="24"/>
        </w:numPr>
        <w:spacing w:after="0" w:line="360" w:lineRule="auto"/>
        <w:jc w:val="both"/>
        <w:rPr>
          <w:rFonts w:cs="Arial"/>
          <w:i/>
          <w:sz w:val="24"/>
          <w:szCs w:val="24"/>
          <w:lang w:val="en-GB"/>
        </w:rPr>
      </w:pPr>
      <w:r w:rsidRPr="0041687F">
        <w:rPr>
          <w:rFonts w:cs="Arial"/>
          <w:i/>
          <w:iCs/>
          <w:sz w:val="24"/>
          <w:szCs w:val="24"/>
          <w:lang w:val="en-GB"/>
        </w:rPr>
        <w:t>the borrowing ID, borrowing date, and due date for each borrowing transaction.</w:t>
      </w:r>
    </w:p>
    <w:p w14:paraId="7A6F693D" w14:textId="77777777" w:rsidR="00BC1E28" w:rsidRPr="0041687F" w:rsidRDefault="00BC1E28" w:rsidP="00BC1E28">
      <w:pPr>
        <w:numPr>
          <w:ilvl w:val="0"/>
          <w:numId w:val="24"/>
        </w:numPr>
        <w:spacing w:after="0" w:line="360" w:lineRule="auto"/>
        <w:jc w:val="both"/>
        <w:rPr>
          <w:rFonts w:cs="Arial"/>
          <w:i/>
          <w:sz w:val="24"/>
          <w:szCs w:val="24"/>
          <w:lang w:val="en-GB"/>
        </w:rPr>
      </w:pPr>
      <w:r w:rsidRPr="0041687F">
        <w:rPr>
          <w:rFonts w:cs="Arial"/>
          <w:i/>
          <w:iCs/>
          <w:sz w:val="24"/>
          <w:szCs w:val="24"/>
          <w:lang w:val="en-GB"/>
        </w:rPr>
        <w:t>the genre ID and genre name for each book category.</w:t>
      </w:r>
    </w:p>
    <w:p w14:paraId="1F253CC7" w14:textId="77777777" w:rsidR="00BC1E28" w:rsidRPr="00835A9D" w:rsidRDefault="00BC1E28" w:rsidP="00BC1E28">
      <w:pPr>
        <w:spacing w:after="0" w:line="360" w:lineRule="auto"/>
        <w:jc w:val="both"/>
        <w:rPr>
          <w:rFonts w:cs="Arial"/>
          <w:sz w:val="28"/>
          <w:szCs w:val="24"/>
        </w:rPr>
      </w:pPr>
      <w:r w:rsidRPr="00835A9D">
        <w:rPr>
          <w:rFonts w:cs="Arial"/>
          <w:sz w:val="28"/>
          <w:szCs w:val="24"/>
          <w:u w:val="single"/>
        </w:rPr>
        <w:t>An unstructured Excel file of the data to be entered into the database should be download</w:t>
      </w:r>
      <w:r>
        <w:rPr>
          <w:rFonts w:cs="Arial"/>
          <w:sz w:val="28"/>
          <w:szCs w:val="24"/>
          <w:u w:val="single"/>
        </w:rPr>
        <w:t>ed</w:t>
      </w:r>
      <w:r w:rsidRPr="00835A9D">
        <w:rPr>
          <w:rFonts w:cs="Arial"/>
          <w:sz w:val="28"/>
          <w:szCs w:val="24"/>
          <w:u w:val="single"/>
        </w:rPr>
        <w:t xml:space="preserve"> from</w:t>
      </w:r>
      <w:r w:rsidRPr="00835A9D">
        <w:rPr>
          <w:rFonts w:cs="Arial"/>
          <w:sz w:val="28"/>
          <w:szCs w:val="24"/>
        </w:rPr>
        <w:t xml:space="preserve"> </w:t>
      </w:r>
      <w:r w:rsidRPr="00835A9D">
        <w:rPr>
          <w:rFonts w:cs="Arial"/>
          <w:b/>
          <w:sz w:val="28"/>
          <w:szCs w:val="24"/>
          <w:u w:val="single"/>
        </w:rPr>
        <w:t>Blackboard</w:t>
      </w:r>
      <w:r w:rsidRPr="00835A9D">
        <w:rPr>
          <w:rFonts w:cs="Arial"/>
          <w:sz w:val="28"/>
          <w:szCs w:val="24"/>
        </w:rPr>
        <w:t>.</w:t>
      </w:r>
    </w:p>
    <w:p w14:paraId="72995C42" w14:textId="77777777" w:rsidR="00BC1E28" w:rsidRDefault="00BC1E28" w:rsidP="00BC1E28">
      <w:pPr>
        <w:spacing w:after="0" w:line="360" w:lineRule="auto"/>
        <w:jc w:val="both"/>
        <w:rPr>
          <w:rFonts w:cs="Arial"/>
          <w:b/>
          <w:bCs/>
          <w:sz w:val="24"/>
        </w:rPr>
      </w:pPr>
    </w:p>
    <w:p w14:paraId="00753223" w14:textId="77777777" w:rsidR="00BC1E28" w:rsidRPr="001A3180" w:rsidRDefault="00BC1E28" w:rsidP="00BC1E28">
      <w:pPr>
        <w:spacing w:after="0" w:line="360" w:lineRule="auto"/>
        <w:jc w:val="both"/>
        <w:rPr>
          <w:rFonts w:cs="Arial"/>
          <w:sz w:val="24"/>
        </w:rPr>
      </w:pPr>
      <w:r w:rsidRPr="00BE687D">
        <w:rPr>
          <w:rFonts w:cs="Arial"/>
          <w:b/>
          <w:bCs/>
          <w:sz w:val="24"/>
        </w:rPr>
        <w:t>Business Processes</w:t>
      </w:r>
      <w:r w:rsidRPr="001A3180">
        <w:rPr>
          <w:rFonts w:cs="Arial"/>
          <w:sz w:val="24"/>
        </w:rPr>
        <w:t xml:space="preserve"> to be supported include the ability to:</w:t>
      </w:r>
    </w:p>
    <w:p w14:paraId="2B111A65" w14:textId="77777777" w:rsidR="00BC1E28" w:rsidRPr="0041687F" w:rsidRDefault="00BC1E28" w:rsidP="00BC1E28">
      <w:pPr>
        <w:numPr>
          <w:ilvl w:val="0"/>
          <w:numId w:val="25"/>
        </w:numPr>
        <w:spacing w:after="0" w:line="360" w:lineRule="auto"/>
        <w:jc w:val="both"/>
        <w:rPr>
          <w:rFonts w:cs="Arial"/>
          <w:i/>
          <w:sz w:val="24"/>
          <w:szCs w:val="24"/>
          <w:lang w:val="en-GB"/>
        </w:rPr>
      </w:pPr>
      <w:r w:rsidRPr="0041687F">
        <w:rPr>
          <w:rFonts w:cs="Arial"/>
          <w:i/>
          <w:iCs/>
          <w:sz w:val="24"/>
          <w:szCs w:val="24"/>
          <w:lang w:val="en-GB"/>
        </w:rPr>
        <w:t>add details of a new library member together with the borrowing date and due date of a book they have borrowed, but without specifying the book to be borrowed.</w:t>
      </w:r>
    </w:p>
    <w:p w14:paraId="4A2E5894" w14:textId="77777777" w:rsidR="00BC1E28" w:rsidRPr="0041687F" w:rsidRDefault="00BC1E28" w:rsidP="00BC1E28">
      <w:pPr>
        <w:numPr>
          <w:ilvl w:val="0"/>
          <w:numId w:val="25"/>
        </w:numPr>
        <w:spacing w:after="0" w:line="360" w:lineRule="auto"/>
        <w:jc w:val="both"/>
        <w:rPr>
          <w:rFonts w:cs="Arial"/>
          <w:i/>
          <w:sz w:val="24"/>
          <w:szCs w:val="24"/>
          <w:lang w:val="en-GB"/>
        </w:rPr>
      </w:pPr>
      <w:r w:rsidRPr="0041687F">
        <w:rPr>
          <w:rFonts w:cs="Arial"/>
          <w:i/>
          <w:iCs/>
          <w:sz w:val="24"/>
          <w:szCs w:val="24"/>
          <w:lang w:val="en-GB"/>
        </w:rPr>
        <w:t>list the total number of books borrowed by each member between two given dates.</w:t>
      </w:r>
    </w:p>
    <w:p w14:paraId="6F08FA78" w14:textId="77777777" w:rsidR="00BC1E28" w:rsidRPr="0041687F" w:rsidRDefault="00BC1E28" w:rsidP="00BC1E28">
      <w:pPr>
        <w:numPr>
          <w:ilvl w:val="0"/>
          <w:numId w:val="25"/>
        </w:numPr>
        <w:spacing w:after="0" w:line="360" w:lineRule="auto"/>
        <w:jc w:val="both"/>
        <w:rPr>
          <w:rFonts w:cs="Arial"/>
          <w:i/>
          <w:sz w:val="24"/>
          <w:szCs w:val="24"/>
          <w:lang w:val="en-GB"/>
        </w:rPr>
      </w:pPr>
      <w:r w:rsidRPr="0041687F">
        <w:rPr>
          <w:rFonts w:cs="Arial"/>
          <w:i/>
          <w:iCs/>
          <w:sz w:val="24"/>
          <w:szCs w:val="24"/>
          <w:lang w:val="en-GB"/>
        </w:rPr>
        <w:t>get a list of books (by title) borrowed by a specific member, together with the borrowing date and due date, ordered by borrowing date.</w:t>
      </w:r>
    </w:p>
    <w:p w14:paraId="467DC7E0" w14:textId="77777777" w:rsidR="00BC1E28" w:rsidRPr="0041687F" w:rsidRDefault="00BC1E28" w:rsidP="00BC1E28">
      <w:pPr>
        <w:numPr>
          <w:ilvl w:val="0"/>
          <w:numId w:val="25"/>
        </w:numPr>
        <w:spacing w:after="0" w:line="360" w:lineRule="auto"/>
        <w:jc w:val="both"/>
        <w:rPr>
          <w:rFonts w:cs="Arial"/>
          <w:i/>
          <w:sz w:val="24"/>
          <w:szCs w:val="24"/>
          <w:lang w:val="en-GB"/>
        </w:rPr>
      </w:pPr>
      <w:r w:rsidRPr="0041687F">
        <w:rPr>
          <w:rFonts w:cs="Arial"/>
          <w:i/>
          <w:iCs/>
          <w:sz w:val="24"/>
          <w:szCs w:val="24"/>
          <w:lang w:val="en-GB"/>
        </w:rPr>
        <w:t>list all books in a specific genre, together with the number of copies available.</w:t>
      </w:r>
    </w:p>
    <w:p w14:paraId="6269C6FF" w14:textId="77777777" w:rsidR="00BC1E28" w:rsidRPr="0041687F" w:rsidRDefault="00BC1E28" w:rsidP="00BC1E28">
      <w:pPr>
        <w:numPr>
          <w:ilvl w:val="0"/>
          <w:numId w:val="25"/>
        </w:numPr>
        <w:spacing w:after="0" w:line="360" w:lineRule="auto"/>
        <w:jc w:val="both"/>
        <w:rPr>
          <w:rFonts w:cs="Arial"/>
          <w:i/>
          <w:sz w:val="24"/>
          <w:szCs w:val="24"/>
          <w:lang w:val="en-GB"/>
        </w:rPr>
      </w:pPr>
      <w:r w:rsidRPr="0041687F">
        <w:rPr>
          <w:rFonts w:cs="Arial"/>
          <w:i/>
          <w:iCs/>
          <w:sz w:val="24"/>
          <w:szCs w:val="24"/>
          <w:lang w:val="en-GB"/>
        </w:rPr>
        <w:t>remove a book temporarily from circulation (e.g., for repair) and get a list of books that are currently unavailable.</w:t>
      </w:r>
    </w:p>
    <w:p w14:paraId="1015B48F" w14:textId="4938BD59" w:rsidR="00A3397D" w:rsidRPr="002A5920" w:rsidRDefault="00A3397D" w:rsidP="002A5920">
      <w:pPr>
        <w:pStyle w:val="ListParagraph"/>
        <w:numPr>
          <w:ilvl w:val="0"/>
          <w:numId w:val="22"/>
        </w:numPr>
        <w:spacing w:line="264" w:lineRule="auto"/>
        <w:contextualSpacing w:val="0"/>
        <w:rPr>
          <w:rFonts w:cs="Arial"/>
          <w:i/>
          <w:sz w:val="24"/>
          <w:szCs w:val="24"/>
        </w:rPr>
      </w:pPr>
      <w:r w:rsidRPr="002A5920">
        <w:rPr>
          <w:rFonts w:eastAsiaTheme="minorEastAsia"/>
          <w:b/>
          <w:sz w:val="28"/>
          <w:lang w:eastAsia="en-GB"/>
        </w:rPr>
        <w:br w:type="page"/>
      </w:r>
    </w:p>
    <w:p w14:paraId="6A90D6EE" w14:textId="1F86C3E4" w:rsidR="00C22633" w:rsidRPr="00C22633" w:rsidRDefault="00C22633" w:rsidP="002C4D88">
      <w:pPr>
        <w:spacing w:before="240" w:after="0"/>
        <w:ind w:left="-425" w:firstLine="425"/>
        <w:jc w:val="both"/>
        <w:rPr>
          <w:rFonts w:eastAsiaTheme="minorEastAsia"/>
          <w:b/>
          <w:sz w:val="28"/>
          <w:lang w:eastAsia="en-GB"/>
        </w:rPr>
      </w:pPr>
      <w:r w:rsidRPr="00C22633">
        <w:rPr>
          <w:rFonts w:eastAsiaTheme="minorEastAsia"/>
          <w:b/>
          <w:sz w:val="28"/>
          <w:lang w:eastAsia="en-GB"/>
        </w:rPr>
        <w:lastRenderedPageBreak/>
        <w:t>Tasks</w:t>
      </w:r>
      <w:r w:rsidR="00F95275">
        <w:rPr>
          <w:rFonts w:eastAsiaTheme="minorEastAsia"/>
          <w:b/>
          <w:sz w:val="28"/>
          <w:lang w:eastAsia="en-GB"/>
        </w:rPr>
        <w:t xml:space="preserve"> and Deliverables</w:t>
      </w:r>
    </w:p>
    <w:p w14:paraId="05E3B010" w14:textId="413E538C" w:rsidR="005C6263" w:rsidRDefault="005C6263" w:rsidP="002C4D88">
      <w:pPr>
        <w:spacing w:before="120" w:after="0"/>
        <w:ind w:left="1276" w:hanging="1276"/>
        <w:jc w:val="both"/>
        <w:rPr>
          <w:rFonts w:asciiTheme="minorHAnsi" w:hAnsiTheme="minorHAnsi" w:cs="Arial"/>
          <w:sz w:val="24"/>
          <w:szCs w:val="24"/>
        </w:rPr>
      </w:pPr>
      <w:r w:rsidRPr="007943DD">
        <w:rPr>
          <w:rFonts w:asciiTheme="minorHAnsi" w:hAnsiTheme="minorHAnsi" w:cs="Arial"/>
          <w:b/>
          <w:sz w:val="24"/>
          <w:szCs w:val="24"/>
        </w:rPr>
        <w:t>Task One:</w:t>
      </w:r>
      <w:r w:rsidR="007943DD">
        <w:rPr>
          <w:rFonts w:asciiTheme="minorHAnsi" w:hAnsiTheme="minorHAnsi" w:cs="Arial"/>
          <w:sz w:val="24"/>
          <w:szCs w:val="24"/>
        </w:rPr>
        <w:tab/>
        <w:t>Noting any simplifying assumptions you make, d</w:t>
      </w:r>
      <w:r>
        <w:rPr>
          <w:rFonts w:asciiTheme="minorHAnsi" w:hAnsiTheme="minorHAnsi" w:cs="Arial"/>
          <w:sz w:val="24"/>
          <w:szCs w:val="24"/>
        </w:rPr>
        <w:t xml:space="preserve">esign a relational database schema capable of supporting the given business scenario and storing </w:t>
      </w:r>
      <w:r w:rsidR="007943DD">
        <w:rPr>
          <w:rFonts w:asciiTheme="minorHAnsi" w:hAnsiTheme="minorHAnsi" w:cs="Arial"/>
          <w:sz w:val="24"/>
          <w:szCs w:val="24"/>
        </w:rPr>
        <w:t>the data provided in the sample data file.</w:t>
      </w:r>
    </w:p>
    <w:p w14:paraId="3AD8C180" w14:textId="2E7807F8" w:rsidR="007943DD" w:rsidRDefault="007943DD" w:rsidP="002C4D88">
      <w:pPr>
        <w:spacing w:before="120" w:after="0"/>
        <w:ind w:left="1276" w:hanging="1276"/>
        <w:jc w:val="both"/>
        <w:rPr>
          <w:rFonts w:asciiTheme="minorHAnsi" w:hAnsiTheme="minorHAnsi" w:cs="Arial"/>
          <w:sz w:val="24"/>
          <w:szCs w:val="24"/>
        </w:rPr>
      </w:pPr>
      <w:r w:rsidRPr="007943DD">
        <w:rPr>
          <w:rFonts w:asciiTheme="minorHAnsi" w:hAnsiTheme="minorHAnsi" w:cs="Arial"/>
          <w:b/>
          <w:sz w:val="24"/>
          <w:szCs w:val="24"/>
        </w:rPr>
        <w:t>Task Two:</w:t>
      </w:r>
      <w:r>
        <w:rPr>
          <w:rFonts w:asciiTheme="minorHAnsi" w:hAnsiTheme="minorHAnsi" w:cs="Arial"/>
          <w:sz w:val="24"/>
          <w:szCs w:val="24"/>
        </w:rPr>
        <w:tab/>
        <w:t xml:space="preserve">Write </w:t>
      </w:r>
      <w:r w:rsidR="006D4DCA">
        <w:rPr>
          <w:rFonts w:asciiTheme="minorHAnsi" w:hAnsiTheme="minorHAnsi" w:cs="Arial"/>
          <w:sz w:val="24"/>
          <w:szCs w:val="24"/>
        </w:rPr>
        <w:t>SQL</w:t>
      </w:r>
      <w:r>
        <w:rPr>
          <w:rFonts w:asciiTheme="minorHAnsi" w:hAnsiTheme="minorHAnsi" w:cs="Arial"/>
          <w:sz w:val="24"/>
          <w:szCs w:val="24"/>
        </w:rPr>
        <w:t xml:space="preserve"> code to implement your database design.</w:t>
      </w:r>
      <w:r w:rsidR="00BB51A9">
        <w:rPr>
          <w:rFonts w:asciiTheme="minorHAnsi" w:hAnsiTheme="minorHAnsi" w:cs="Arial"/>
          <w:sz w:val="24"/>
          <w:szCs w:val="24"/>
        </w:rPr>
        <w:t xml:space="preserve"> You should </w:t>
      </w:r>
      <w:r w:rsidR="00997843">
        <w:rPr>
          <w:rFonts w:asciiTheme="minorHAnsi" w:hAnsiTheme="minorHAnsi" w:cs="Arial"/>
          <w:sz w:val="24"/>
          <w:szCs w:val="24"/>
        </w:rPr>
        <w:t>save</w:t>
      </w:r>
      <w:r w:rsidR="00BB51A9">
        <w:rPr>
          <w:rFonts w:asciiTheme="minorHAnsi" w:hAnsiTheme="minorHAnsi" w:cs="Arial"/>
          <w:sz w:val="24"/>
          <w:szCs w:val="24"/>
        </w:rPr>
        <w:t xml:space="preserve"> your code and use constraints, default values, ON DELETE clauses, </w:t>
      </w:r>
      <w:r w:rsidR="002E4212">
        <w:rPr>
          <w:rFonts w:asciiTheme="minorHAnsi" w:hAnsiTheme="minorHAnsi" w:cs="Arial"/>
          <w:sz w:val="24"/>
          <w:szCs w:val="24"/>
        </w:rPr>
        <w:t>etc.</w:t>
      </w:r>
      <w:r w:rsidR="00BB51A9">
        <w:rPr>
          <w:rFonts w:asciiTheme="minorHAnsi" w:hAnsiTheme="minorHAnsi" w:cs="Arial"/>
          <w:sz w:val="24"/>
          <w:szCs w:val="24"/>
        </w:rPr>
        <w:t xml:space="preserve"> as appropriate for the </w:t>
      </w:r>
      <w:r w:rsidR="001464F0">
        <w:rPr>
          <w:rFonts w:asciiTheme="minorHAnsi" w:hAnsiTheme="minorHAnsi" w:cs="Arial"/>
          <w:sz w:val="24"/>
          <w:szCs w:val="24"/>
        </w:rPr>
        <w:t>business</w:t>
      </w:r>
      <w:r w:rsidR="00BB51A9">
        <w:rPr>
          <w:rFonts w:asciiTheme="minorHAnsi" w:hAnsiTheme="minorHAnsi" w:cs="Arial"/>
          <w:sz w:val="24"/>
          <w:szCs w:val="24"/>
        </w:rPr>
        <w:t xml:space="preserve"> scenario.</w:t>
      </w:r>
    </w:p>
    <w:p w14:paraId="35DE9955" w14:textId="4EA446C4" w:rsidR="007943DD" w:rsidRDefault="007943DD" w:rsidP="002C4D88">
      <w:pPr>
        <w:spacing w:before="120" w:after="0"/>
        <w:ind w:left="1276" w:hanging="1276"/>
        <w:jc w:val="both"/>
        <w:rPr>
          <w:rFonts w:asciiTheme="minorHAnsi" w:hAnsiTheme="minorHAnsi" w:cs="Arial"/>
          <w:sz w:val="24"/>
          <w:szCs w:val="24"/>
        </w:rPr>
      </w:pPr>
      <w:r>
        <w:rPr>
          <w:rFonts w:asciiTheme="minorHAnsi" w:hAnsiTheme="minorHAnsi" w:cs="Arial"/>
          <w:b/>
          <w:sz w:val="24"/>
          <w:szCs w:val="24"/>
        </w:rPr>
        <w:t>Task Three:</w:t>
      </w:r>
      <w:r>
        <w:rPr>
          <w:rFonts w:asciiTheme="minorHAnsi" w:hAnsiTheme="minorHAnsi" w:cs="Arial"/>
          <w:sz w:val="24"/>
          <w:szCs w:val="24"/>
        </w:rPr>
        <w:tab/>
      </w:r>
      <w:r w:rsidR="00C22633">
        <w:rPr>
          <w:rFonts w:asciiTheme="minorHAnsi" w:hAnsiTheme="minorHAnsi" w:cs="Arial"/>
          <w:sz w:val="24"/>
          <w:szCs w:val="24"/>
        </w:rPr>
        <w:t xml:space="preserve">Implement your database using </w:t>
      </w:r>
      <w:r w:rsidR="00BC1311">
        <w:rPr>
          <w:rFonts w:asciiTheme="minorHAnsi" w:hAnsiTheme="minorHAnsi" w:cs="Arial"/>
          <w:sz w:val="24"/>
        </w:rPr>
        <w:t xml:space="preserve">either </w:t>
      </w:r>
      <w:r w:rsidR="00BC1311" w:rsidRPr="005C6263">
        <w:rPr>
          <w:rFonts w:asciiTheme="minorHAnsi" w:hAnsiTheme="minorHAnsi" w:cs="Arial"/>
          <w:sz w:val="24"/>
        </w:rPr>
        <w:t xml:space="preserve">SQL Server </w:t>
      </w:r>
      <w:r w:rsidR="00BC1311">
        <w:rPr>
          <w:rFonts w:asciiTheme="minorHAnsi" w:hAnsiTheme="minorHAnsi" w:cs="Arial"/>
          <w:sz w:val="24"/>
        </w:rPr>
        <w:t>OR MySQL</w:t>
      </w:r>
      <w:r w:rsidR="00C22633">
        <w:rPr>
          <w:rFonts w:asciiTheme="minorHAnsi" w:hAnsiTheme="minorHAnsi" w:cs="Arial"/>
          <w:sz w:val="24"/>
          <w:szCs w:val="24"/>
        </w:rPr>
        <w:t xml:space="preserve"> </w:t>
      </w:r>
      <w:r w:rsidR="00917FA1">
        <w:rPr>
          <w:rFonts w:asciiTheme="minorHAnsi" w:hAnsiTheme="minorHAnsi" w:cs="Arial"/>
          <w:sz w:val="24"/>
          <w:szCs w:val="24"/>
        </w:rPr>
        <w:t xml:space="preserve">OR Azure Data Studio </w:t>
      </w:r>
      <w:r w:rsidR="00C22633">
        <w:rPr>
          <w:rFonts w:asciiTheme="minorHAnsi" w:hAnsiTheme="minorHAnsi" w:cs="Arial"/>
          <w:sz w:val="24"/>
          <w:szCs w:val="24"/>
        </w:rPr>
        <w:t>and p</w:t>
      </w:r>
      <w:r>
        <w:rPr>
          <w:rFonts w:asciiTheme="minorHAnsi" w:hAnsiTheme="minorHAnsi" w:cs="Arial"/>
          <w:sz w:val="24"/>
          <w:szCs w:val="24"/>
        </w:rPr>
        <w:t xml:space="preserve">opulate </w:t>
      </w:r>
      <w:r w:rsidR="00C22633">
        <w:rPr>
          <w:rFonts w:asciiTheme="minorHAnsi" w:hAnsiTheme="minorHAnsi" w:cs="Arial"/>
          <w:sz w:val="24"/>
          <w:szCs w:val="24"/>
        </w:rPr>
        <w:t>it</w:t>
      </w:r>
      <w:r>
        <w:rPr>
          <w:rFonts w:asciiTheme="minorHAnsi" w:hAnsiTheme="minorHAnsi" w:cs="Arial"/>
          <w:sz w:val="24"/>
          <w:szCs w:val="24"/>
        </w:rPr>
        <w:t xml:space="preserve"> with the data provided in the sample data file.</w:t>
      </w:r>
      <w:r w:rsidR="00C22633">
        <w:rPr>
          <w:rFonts w:asciiTheme="minorHAnsi" w:hAnsiTheme="minorHAnsi" w:cs="Arial"/>
          <w:sz w:val="24"/>
          <w:szCs w:val="24"/>
        </w:rPr>
        <w:t xml:space="preserve"> </w:t>
      </w:r>
    </w:p>
    <w:p w14:paraId="465D4D26" w14:textId="1D25833C" w:rsidR="007A17F8" w:rsidRDefault="000503BA" w:rsidP="002C4D88">
      <w:pPr>
        <w:spacing w:before="120" w:after="0"/>
        <w:ind w:left="1276" w:hanging="1276"/>
        <w:jc w:val="both"/>
        <w:rPr>
          <w:rFonts w:asciiTheme="minorHAnsi" w:hAnsiTheme="minorHAnsi" w:cs="Arial"/>
          <w:sz w:val="24"/>
          <w:szCs w:val="24"/>
        </w:rPr>
      </w:pPr>
      <w:r>
        <w:rPr>
          <w:rFonts w:asciiTheme="minorHAnsi" w:hAnsiTheme="minorHAnsi" w:cs="Arial"/>
          <w:b/>
          <w:sz w:val="24"/>
          <w:szCs w:val="24"/>
        </w:rPr>
        <w:t>Task F</w:t>
      </w:r>
      <w:r w:rsidR="00C974EA">
        <w:rPr>
          <w:rFonts w:asciiTheme="minorHAnsi" w:hAnsiTheme="minorHAnsi" w:cs="Arial"/>
          <w:b/>
          <w:sz w:val="24"/>
          <w:szCs w:val="24"/>
        </w:rPr>
        <w:t>our</w:t>
      </w:r>
      <w:r>
        <w:rPr>
          <w:rFonts w:asciiTheme="minorHAnsi" w:hAnsiTheme="minorHAnsi" w:cs="Arial"/>
          <w:b/>
          <w:sz w:val="24"/>
          <w:szCs w:val="24"/>
        </w:rPr>
        <w:t>:</w:t>
      </w:r>
      <w:r>
        <w:rPr>
          <w:rFonts w:asciiTheme="minorHAnsi" w:hAnsiTheme="minorHAnsi" w:cs="Arial"/>
          <w:b/>
          <w:sz w:val="24"/>
          <w:szCs w:val="24"/>
        </w:rPr>
        <w:tab/>
      </w:r>
      <w:r w:rsidR="004E0585" w:rsidRPr="000503BA">
        <w:rPr>
          <w:rFonts w:asciiTheme="minorHAnsi" w:hAnsiTheme="minorHAnsi" w:cs="Arial"/>
          <w:sz w:val="24"/>
          <w:szCs w:val="24"/>
        </w:rPr>
        <w:t>You are required to produce a</w:t>
      </w:r>
      <w:r w:rsidR="00A45157">
        <w:rPr>
          <w:rFonts w:asciiTheme="minorHAnsi" w:hAnsiTheme="minorHAnsi" w:cs="Arial"/>
          <w:sz w:val="24"/>
          <w:szCs w:val="24"/>
        </w:rPr>
        <w:t xml:space="preserve"> supplementary document</w:t>
      </w:r>
      <w:r w:rsidR="005E4A63">
        <w:rPr>
          <w:rFonts w:asciiTheme="minorHAnsi" w:hAnsiTheme="minorHAnsi" w:cs="Arial"/>
          <w:sz w:val="24"/>
          <w:szCs w:val="24"/>
        </w:rPr>
        <w:t xml:space="preserve"> (3 pages)</w:t>
      </w:r>
      <w:r w:rsidR="00A45157">
        <w:rPr>
          <w:rFonts w:asciiTheme="minorHAnsi" w:hAnsiTheme="minorHAnsi" w:cs="Arial"/>
          <w:sz w:val="24"/>
          <w:szCs w:val="24"/>
        </w:rPr>
        <w:t xml:space="preserve"> and a</w:t>
      </w:r>
      <w:r w:rsidR="004E0585" w:rsidRPr="000503BA">
        <w:rPr>
          <w:rFonts w:asciiTheme="minorHAnsi" w:hAnsiTheme="minorHAnsi" w:cs="Arial"/>
          <w:sz w:val="24"/>
          <w:szCs w:val="24"/>
        </w:rPr>
        <w:t xml:space="preserve"> </w:t>
      </w:r>
      <w:r w:rsidR="00A26706">
        <w:rPr>
          <w:rFonts w:asciiTheme="minorHAnsi" w:hAnsiTheme="minorHAnsi" w:cs="Arial"/>
          <w:sz w:val="24"/>
          <w:szCs w:val="24"/>
        </w:rPr>
        <w:t>video screencast</w:t>
      </w:r>
      <w:r w:rsidR="008661B9">
        <w:rPr>
          <w:rFonts w:asciiTheme="minorHAnsi" w:hAnsiTheme="minorHAnsi" w:cs="Arial"/>
          <w:sz w:val="24"/>
          <w:szCs w:val="24"/>
        </w:rPr>
        <w:t xml:space="preserve"> (10 minutes)</w:t>
      </w:r>
      <w:r w:rsidR="004E0585" w:rsidRPr="000503BA">
        <w:rPr>
          <w:rFonts w:asciiTheme="minorHAnsi" w:hAnsiTheme="minorHAnsi" w:cs="Arial"/>
          <w:sz w:val="24"/>
          <w:szCs w:val="24"/>
        </w:rPr>
        <w:t xml:space="preserve">  which provides</w:t>
      </w:r>
      <w:r w:rsidR="007A17F8">
        <w:rPr>
          <w:rFonts w:asciiTheme="minorHAnsi" w:hAnsiTheme="minorHAnsi" w:cs="Arial"/>
          <w:sz w:val="24"/>
          <w:szCs w:val="24"/>
        </w:rPr>
        <w:t xml:space="preserve"> </w:t>
      </w:r>
      <w:r w:rsidR="004B4DFE">
        <w:rPr>
          <w:rFonts w:asciiTheme="minorHAnsi" w:hAnsiTheme="minorHAnsi" w:cs="Arial"/>
          <w:sz w:val="24"/>
          <w:szCs w:val="24"/>
        </w:rPr>
        <w:t>the detail as follows</w:t>
      </w:r>
      <w:r w:rsidR="007A17F8">
        <w:rPr>
          <w:rFonts w:asciiTheme="minorHAnsi" w:hAnsiTheme="minorHAnsi" w:cs="Arial"/>
          <w:sz w:val="24"/>
          <w:szCs w:val="24"/>
        </w:rPr>
        <w:t>:</w:t>
      </w:r>
    </w:p>
    <w:p w14:paraId="326B36E2" w14:textId="05521929" w:rsidR="007A17F8" w:rsidRPr="00C27FED" w:rsidRDefault="00636AF7" w:rsidP="002C4D88">
      <w:pPr>
        <w:pStyle w:val="ListParagraph"/>
        <w:numPr>
          <w:ilvl w:val="0"/>
          <w:numId w:val="16"/>
        </w:numPr>
        <w:spacing w:after="0"/>
        <w:ind w:left="1984" w:hanging="357"/>
        <w:jc w:val="both"/>
        <w:rPr>
          <w:rFonts w:asciiTheme="minorHAnsi" w:hAnsiTheme="minorHAnsi" w:cs="Arial"/>
          <w:sz w:val="24"/>
          <w:szCs w:val="24"/>
        </w:rPr>
      </w:pPr>
      <w:r w:rsidRPr="009E7E12">
        <w:rPr>
          <w:rFonts w:asciiTheme="minorHAnsi" w:hAnsiTheme="minorHAnsi" w:cs="Arial"/>
          <w:b/>
          <w:bCs/>
          <w:sz w:val="24"/>
          <w:lang w:val="en-GB"/>
        </w:rPr>
        <w:t>A Supplementary Design Document (3 pages)</w:t>
      </w:r>
      <w:r w:rsidRPr="001C2E03">
        <w:rPr>
          <w:rFonts w:asciiTheme="minorHAnsi" w:hAnsiTheme="minorHAnsi" w:cs="Arial"/>
          <w:sz w:val="24"/>
          <w:lang w:val="en-GB"/>
        </w:rPr>
        <w:t xml:space="preserve"> containing</w:t>
      </w:r>
      <w:r>
        <w:rPr>
          <w:rFonts w:asciiTheme="minorHAnsi" w:hAnsiTheme="minorHAnsi" w:cs="Arial"/>
          <w:sz w:val="24"/>
          <w:lang w:val="en-GB"/>
        </w:rPr>
        <w:t xml:space="preserve"> </w:t>
      </w:r>
      <w:r w:rsidRPr="000B536E">
        <w:rPr>
          <w:rFonts w:asciiTheme="minorHAnsi" w:hAnsiTheme="minorHAnsi" w:cs="Arial"/>
          <w:sz w:val="24"/>
          <w:lang w:val="en-GB"/>
        </w:rPr>
        <w:t>ER Diagram (page 1)</w:t>
      </w:r>
      <w:r>
        <w:rPr>
          <w:rFonts w:asciiTheme="minorHAnsi" w:hAnsiTheme="minorHAnsi" w:cs="Arial"/>
          <w:sz w:val="24"/>
          <w:lang w:val="en-GB"/>
        </w:rPr>
        <w:t xml:space="preserve">, </w:t>
      </w:r>
      <w:r w:rsidRPr="00A74D6B">
        <w:rPr>
          <w:rFonts w:asciiTheme="minorHAnsi" w:hAnsiTheme="minorHAnsi" w:cs="Arial"/>
          <w:sz w:val="24"/>
          <w:lang w:val="en-GB"/>
        </w:rPr>
        <w:t>Database schema (page 2)</w:t>
      </w:r>
      <w:r w:rsidR="00C27FED">
        <w:rPr>
          <w:rFonts w:asciiTheme="minorHAnsi" w:hAnsiTheme="minorHAnsi" w:cs="Arial"/>
          <w:sz w:val="24"/>
          <w:lang w:val="en-GB"/>
        </w:rPr>
        <w:t xml:space="preserve">, and </w:t>
      </w:r>
      <w:r w:rsidR="00C27FED" w:rsidRPr="00A74D6B">
        <w:rPr>
          <w:rFonts w:asciiTheme="minorHAnsi" w:hAnsiTheme="minorHAnsi" w:cs="Arial"/>
          <w:sz w:val="24"/>
          <w:lang w:val="en-GB"/>
        </w:rPr>
        <w:t>Limitations and assumptions relating to the design process (page 3)</w:t>
      </w:r>
      <w:r w:rsidR="00C27FED">
        <w:rPr>
          <w:rFonts w:asciiTheme="minorHAnsi" w:hAnsiTheme="minorHAnsi" w:cs="Arial"/>
          <w:sz w:val="24"/>
          <w:lang w:val="en-GB"/>
        </w:rPr>
        <w:t xml:space="preserve">. </w:t>
      </w:r>
    </w:p>
    <w:p w14:paraId="4D841286" w14:textId="0727BCCC" w:rsidR="00C27FED" w:rsidRDefault="00707F8B" w:rsidP="002C4D88">
      <w:pPr>
        <w:pStyle w:val="ListParagraph"/>
        <w:numPr>
          <w:ilvl w:val="0"/>
          <w:numId w:val="16"/>
        </w:numPr>
        <w:spacing w:after="0"/>
        <w:ind w:left="1984" w:hanging="357"/>
        <w:jc w:val="both"/>
        <w:rPr>
          <w:rFonts w:asciiTheme="minorHAnsi" w:hAnsiTheme="minorHAnsi" w:cs="Arial"/>
          <w:sz w:val="24"/>
          <w:szCs w:val="24"/>
        </w:rPr>
      </w:pPr>
      <w:r w:rsidRPr="009E7E12">
        <w:rPr>
          <w:rFonts w:asciiTheme="minorHAnsi" w:hAnsiTheme="minorHAnsi" w:cs="Arial"/>
          <w:b/>
          <w:bCs/>
          <w:sz w:val="24"/>
        </w:rPr>
        <w:t>Video screencast (10 minutes duration)</w:t>
      </w:r>
      <w:r>
        <w:rPr>
          <w:rFonts w:asciiTheme="minorHAnsi" w:hAnsiTheme="minorHAnsi" w:cs="Arial"/>
          <w:b/>
          <w:bCs/>
          <w:sz w:val="24"/>
        </w:rPr>
        <w:t xml:space="preserve"> </w:t>
      </w:r>
      <w:r w:rsidRPr="00935BB0">
        <w:rPr>
          <w:rFonts w:asciiTheme="minorHAnsi" w:hAnsiTheme="minorHAnsi" w:cs="Arial"/>
          <w:sz w:val="24"/>
        </w:rPr>
        <w:t>will be narrated by the student discussing the</w:t>
      </w:r>
      <w:r w:rsidR="000C671A">
        <w:rPr>
          <w:rFonts w:asciiTheme="minorHAnsi" w:hAnsiTheme="minorHAnsi" w:cs="Arial"/>
          <w:sz w:val="24"/>
        </w:rPr>
        <w:t>se</w:t>
      </w:r>
      <w:r w:rsidRPr="00935BB0">
        <w:rPr>
          <w:rFonts w:asciiTheme="minorHAnsi" w:hAnsiTheme="minorHAnsi" w:cs="Arial"/>
          <w:sz w:val="24"/>
        </w:rPr>
        <w:t xml:space="preserve"> components:</w:t>
      </w:r>
      <w:r w:rsidR="000C671A">
        <w:rPr>
          <w:rFonts w:asciiTheme="minorHAnsi" w:hAnsiTheme="minorHAnsi" w:cs="Arial"/>
          <w:sz w:val="24"/>
        </w:rPr>
        <w:t xml:space="preserve"> </w:t>
      </w:r>
      <w:r w:rsidR="000C671A" w:rsidRPr="00434A58">
        <w:rPr>
          <w:rFonts w:asciiTheme="minorHAnsi" w:hAnsiTheme="minorHAnsi" w:cs="Arial"/>
          <w:sz w:val="24"/>
          <w:lang w:val="en-GB"/>
        </w:rPr>
        <w:t>Database Implementation</w:t>
      </w:r>
      <w:r w:rsidR="000C671A">
        <w:rPr>
          <w:rFonts w:asciiTheme="minorHAnsi" w:hAnsiTheme="minorHAnsi" w:cs="Arial"/>
          <w:sz w:val="24"/>
          <w:lang w:val="en-GB"/>
        </w:rPr>
        <w:t xml:space="preserve"> (</w:t>
      </w:r>
      <w:r w:rsidR="000C671A" w:rsidRPr="00434A58">
        <w:rPr>
          <w:rFonts w:asciiTheme="minorHAnsi" w:hAnsiTheme="minorHAnsi" w:cs="Arial"/>
          <w:sz w:val="24"/>
          <w:lang w:val="en-GB"/>
        </w:rPr>
        <w:t>Walkthrough and execution of code written to create and populate the database</w:t>
      </w:r>
      <w:r w:rsidR="000C671A">
        <w:rPr>
          <w:rFonts w:asciiTheme="minorHAnsi" w:hAnsiTheme="minorHAnsi" w:cs="Arial"/>
          <w:sz w:val="24"/>
          <w:lang w:val="en-GB"/>
        </w:rPr>
        <w:t xml:space="preserve">), </w:t>
      </w:r>
      <w:r w:rsidR="000C671A" w:rsidRPr="00434A58">
        <w:rPr>
          <w:rFonts w:asciiTheme="minorHAnsi" w:hAnsiTheme="minorHAnsi" w:cs="Arial"/>
          <w:sz w:val="24"/>
          <w:lang w:val="en-GB"/>
        </w:rPr>
        <w:t>SQL queries for the Business Scenario</w:t>
      </w:r>
      <w:r w:rsidR="000C671A">
        <w:rPr>
          <w:rFonts w:asciiTheme="minorHAnsi" w:hAnsiTheme="minorHAnsi" w:cs="Arial"/>
          <w:sz w:val="24"/>
          <w:lang w:val="en-GB"/>
        </w:rPr>
        <w:t xml:space="preserve">, and </w:t>
      </w:r>
      <w:r w:rsidR="000C671A" w:rsidRPr="009E7E12">
        <w:rPr>
          <w:rFonts w:asciiTheme="minorHAnsi" w:hAnsiTheme="minorHAnsi" w:cs="Arial"/>
          <w:sz w:val="24"/>
          <w:lang w:val="en-GB"/>
        </w:rPr>
        <w:t>Walkthrough and execution of queries.</w:t>
      </w:r>
    </w:p>
    <w:p w14:paraId="3D69D840" w14:textId="77777777" w:rsidR="00C27FED" w:rsidRDefault="00C27FED" w:rsidP="002C4D88">
      <w:pPr>
        <w:spacing w:before="120" w:after="0"/>
        <w:jc w:val="both"/>
        <w:rPr>
          <w:rFonts w:asciiTheme="minorHAnsi" w:hAnsiTheme="minorHAnsi" w:cs="Arial"/>
          <w:sz w:val="24"/>
          <w:szCs w:val="24"/>
        </w:rPr>
      </w:pPr>
    </w:p>
    <w:p w14:paraId="00469C27" w14:textId="4AB878FB" w:rsidR="00835A9D" w:rsidRPr="00067A52" w:rsidRDefault="004E0585" w:rsidP="002C4D88">
      <w:pPr>
        <w:spacing w:before="120" w:after="0"/>
        <w:jc w:val="both"/>
        <w:rPr>
          <w:rFonts w:asciiTheme="minorHAnsi" w:hAnsiTheme="minorHAnsi" w:cs="Arial"/>
          <w:sz w:val="24"/>
          <w:szCs w:val="24"/>
        </w:rPr>
      </w:pPr>
      <w:r w:rsidRPr="3A824F4C">
        <w:rPr>
          <w:rFonts w:asciiTheme="minorHAnsi" w:hAnsiTheme="minorHAnsi" w:cs="Arial"/>
          <w:sz w:val="24"/>
          <w:szCs w:val="24"/>
        </w:rPr>
        <w:t xml:space="preserve">A detailed guide, outlining what the </w:t>
      </w:r>
      <w:r w:rsidR="00671A7A" w:rsidRPr="009E7E12">
        <w:rPr>
          <w:rFonts w:asciiTheme="minorHAnsi" w:hAnsiTheme="minorHAnsi" w:cs="Arial"/>
          <w:b/>
          <w:bCs/>
          <w:sz w:val="24"/>
          <w:lang w:val="en-GB"/>
        </w:rPr>
        <w:t>Supplementary Design Document</w:t>
      </w:r>
      <w:r w:rsidR="00671A7A" w:rsidRPr="3A824F4C">
        <w:rPr>
          <w:rFonts w:asciiTheme="minorHAnsi" w:hAnsiTheme="minorHAnsi" w:cs="Arial"/>
          <w:sz w:val="24"/>
          <w:szCs w:val="24"/>
        </w:rPr>
        <w:t xml:space="preserve"> </w:t>
      </w:r>
      <w:r w:rsidR="00F727C7">
        <w:rPr>
          <w:rFonts w:asciiTheme="minorHAnsi" w:hAnsiTheme="minorHAnsi" w:cs="Arial"/>
          <w:sz w:val="24"/>
          <w:szCs w:val="24"/>
        </w:rPr>
        <w:t xml:space="preserve">and </w:t>
      </w:r>
      <w:r w:rsidRPr="00F727C7">
        <w:rPr>
          <w:rFonts w:asciiTheme="minorHAnsi" w:hAnsiTheme="minorHAnsi" w:cs="Arial"/>
          <w:b/>
          <w:bCs/>
          <w:sz w:val="24"/>
          <w:szCs w:val="24"/>
        </w:rPr>
        <w:t>v</w:t>
      </w:r>
      <w:r w:rsidR="00BB3114" w:rsidRPr="00F727C7">
        <w:rPr>
          <w:rFonts w:asciiTheme="minorHAnsi" w:hAnsiTheme="minorHAnsi" w:cs="Arial"/>
          <w:b/>
          <w:bCs/>
          <w:sz w:val="24"/>
          <w:szCs w:val="24"/>
        </w:rPr>
        <w:t>ideo screen</w:t>
      </w:r>
      <w:r w:rsidRPr="00F727C7">
        <w:rPr>
          <w:rFonts w:asciiTheme="minorHAnsi" w:hAnsiTheme="minorHAnsi" w:cs="Arial"/>
          <w:b/>
          <w:bCs/>
          <w:sz w:val="24"/>
          <w:szCs w:val="24"/>
        </w:rPr>
        <w:t>cast</w:t>
      </w:r>
      <w:r w:rsidRPr="3A824F4C">
        <w:rPr>
          <w:rFonts w:asciiTheme="minorHAnsi" w:hAnsiTheme="minorHAnsi" w:cs="Arial"/>
          <w:sz w:val="24"/>
          <w:szCs w:val="24"/>
        </w:rPr>
        <w:t xml:space="preserve"> needs to contain, can be found </w:t>
      </w:r>
      <w:r w:rsidR="1CDC2916" w:rsidRPr="3A824F4C">
        <w:rPr>
          <w:rFonts w:asciiTheme="minorHAnsi" w:hAnsiTheme="minorHAnsi" w:cs="Arial"/>
          <w:sz w:val="24"/>
          <w:szCs w:val="24"/>
        </w:rPr>
        <w:t xml:space="preserve">in the </w:t>
      </w:r>
      <w:r w:rsidR="00AB5696" w:rsidRPr="00AB5696">
        <w:rPr>
          <w:rFonts w:asciiTheme="minorHAnsi" w:hAnsiTheme="minorHAnsi" w:cs="Arial"/>
          <w:b/>
          <w:bCs/>
          <w:sz w:val="24"/>
          <w:szCs w:val="24"/>
        </w:rPr>
        <w:t>Coursework</w:t>
      </w:r>
      <w:r w:rsidR="1CDC2916" w:rsidRPr="3A824F4C">
        <w:rPr>
          <w:rFonts w:asciiTheme="minorHAnsi" w:hAnsiTheme="minorHAnsi" w:cs="Arial"/>
          <w:sz w:val="24"/>
          <w:szCs w:val="24"/>
        </w:rPr>
        <w:t xml:space="preserve"> folder in Blackboard</w:t>
      </w:r>
      <w:r w:rsidRPr="3A824F4C">
        <w:rPr>
          <w:rFonts w:asciiTheme="minorHAnsi" w:hAnsiTheme="minorHAnsi" w:cs="Arial"/>
          <w:sz w:val="24"/>
          <w:szCs w:val="24"/>
        </w:rPr>
        <w:t xml:space="preserve">. </w:t>
      </w:r>
      <w:r w:rsidR="00BB28AF">
        <w:rPr>
          <w:rFonts w:asciiTheme="minorHAnsi" w:hAnsiTheme="minorHAnsi" w:cs="Arial"/>
          <w:sz w:val="24"/>
          <w:szCs w:val="24"/>
        </w:rPr>
        <w:t xml:space="preserve">Video Screencasts </w:t>
      </w:r>
      <w:r w:rsidRPr="3A824F4C">
        <w:rPr>
          <w:rFonts w:asciiTheme="minorHAnsi" w:hAnsiTheme="minorHAnsi" w:cs="Arial"/>
          <w:sz w:val="24"/>
          <w:szCs w:val="24"/>
        </w:rPr>
        <w:t xml:space="preserve">that go beyond </w:t>
      </w:r>
      <w:r w:rsidR="00CE3B57">
        <w:rPr>
          <w:rFonts w:asciiTheme="minorHAnsi" w:hAnsiTheme="minorHAnsi" w:cs="Arial"/>
          <w:b/>
          <w:bCs/>
          <w:sz w:val="24"/>
          <w:szCs w:val="24"/>
        </w:rPr>
        <w:t>ten</w:t>
      </w:r>
      <w:r w:rsidR="00BB28AF" w:rsidRPr="00BB28AF">
        <w:rPr>
          <w:rFonts w:asciiTheme="minorHAnsi" w:hAnsiTheme="minorHAnsi" w:cs="Arial"/>
          <w:b/>
          <w:bCs/>
          <w:sz w:val="24"/>
          <w:szCs w:val="24"/>
        </w:rPr>
        <w:t xml:space="preserve"> </w:t>
      </w:r>
      <w:r w:rsidRPr="00BB28AF">
        <w:rPr>
          <w:rFonts w:asciiTheme="minorHAnsi" w:hAnsiTheme="minorHAnsi" w:cs="Arial"/>
          <w:b/>
          <w:bCs/>
          <w:sz w:val="24"/>
          <w:szCs w:val="24"/>
        </w:rPr>
        <w:t>minutes</w:t>
      </w:r>
      <w:r w:rsidRPr="3A824F4C">
        <w:rPr>
          <w:rFonts w:asciiTheme="minorHAnsi" w:hAnsiTheme="minorHAnsi" w:cs="Arial"/>
          <w:sz w:val="24"/>
          <w:szCs w:val="24"/>
        </w:rPr>
        <w:t xml:space="preserve"> will be </w:t>
      </w:r>
      <w:proofErr w:type="spellStart"/>
      <w:r w:rsidR="0056502E">
        <w:rPr>
          <w:rFonts w:asciiTheme="minorHAnsi" w:hAnsiTheme="minorHAnsi" w:cs="Arial"/>
          <w:sz w:val="24"/>
          <w:szCs w:val="24"/>
        </w:rPr>
        <w:t>penali</w:t>
      </w:r>
      <w:r w:rsidR="007A44B7">
        <w:rPr>
          <w:rFonts w:asciiTheme="minorHAnsi" w:hAnsiTheme="minorHAnsi" w:cs="Arial"/>
          <w:sz w:val="24"/>
          <w:szCs w:val="24"/>
        </w:rPr>
        <w:t>s</w:t>
      </w:r>
      <w:r w:rsidR="0056502E">
        <w:rPr>
          <w:rFonts w:asciiTheme="minorHAnsi" w:hAnsiTheme="minorHAnsi" w:cs="Arial"/>
          <w:sz w:val="24"/>
          <w:szCs w:val="24"/>
        </w:rPr>
        <w:t>ed</w:t>
      </w:r>
      <w:proofErr w:type="spellEnd"/>
      <w:r w:rsidR="0056502E">
        <w:rPr>
          <w:rFonts w:asciiTheme="minorHAnsi" w:hAnsiTheme="minorHAnsi" w:cs="Arial"/>
          <w:sz w:val="24"/>
          <w:szCs w:val="24"/>
        </w:rPr>
        <w:t xml:space="preserve"> according to the University framework of penalties</w:t>
      </w:r>
      <w:r w:rsidR="00003411">
        <w:rPr>
          <w:rFonts w:asciiTheme="minorHAnsi" w:hAnsiTheme="minorHAnsi" w:cs="Arial"/>
          <w:sz w:val="24"/>
          <w:szCs w:val="24"/>
        </w:rPr>
        <w:t xml:space="preserve"> (a summary of this is available on the next page)</w:t>
      </w:r>
      <w:r w:rsidRPr="3A824F4C">
        <w:rPr>
          <w:rFonts w:asciiTheme="minorHAnsi" w:hAnsiTheme="minorHAnsi" w:cs="Arial"/>
          <w:sz w:val="24"/>
          <w:szCs w:val="24"/>
        </w:rPr>
        <w:t>.</w:t>
      </w:r>
      <w:r w:rsidR="00067A52">
        <w:rPr>
          <w:rFonts w:asciiTheme="minorHAnsi" w:hAnsiTheme="minorHAnsi" w:cs="Arial"/>
          <w:sz w:val="24"/>
          <w:szCs w:val="24"/>
        </w:rPr>
        <w:t xml:space="preserve"> </w:t>
      </w:r>
      <w:r w:rsidR="00835A9D" w:rsidRPr="00835A9D">
        <w:rPr>
          <w:rFonts w:cs="Arial"/>
          <w:sz w:val="24"/>
        </w:rPr>
        <w:t>An unstructured Excel file of the data to be entered into the database</w:t>
      </w:r>
      <w:r w:rsidR="00067A52">
        <w:rPr>
          <w:rFonts w:cs="Arial"/>
          <w:sz w:val="24"/>
        </w:rPr>
        <w:t xml:space="preserve"> can also be found on Blackboard.</w:t>
      </w:r>
    </w:p>
    <w:p w14:paraId="4FB2AE7F" w14:textId="77777777" w:rsidR="00F70977" w:rsidRDefault="00F70977" w:rsidP="002C4D88">
      <w:pPr>
        <w:spacing w:before="120" w:after="0"/>
        <w:jc w:val="both"/>
        <w:rPr>
          <w:rFonts w:asciiTheme="minorHAnsi" w:hAnsiTheme="minorHAnsi" w:cs="Arial"/>
          <w:sz w:val="24"/>
          <w:szCs w:val="24"/>
        </w:rPr>
      </w:pPr>
    </w:p>
    <w:p w14:paraId="606EAC54" w14:textId="2D180DC9" w:rsidR="001D6D02" w:rsidRPr="00E56AC3" w:rsidRDefault="001D6D02" w:rsidP="00F70977">
      <w:pPr>
        <w:spacing w:before="120" w:after="0"/>
        <w:jc w:val="center"/>
        <w:rPr>
          <w:rFonts w:asciiTheme="minorHAnsi" w:hAnsiTheme="minorHAnsi" w:cs="Arial"/>
          <w:sz w:val="28"/>
          <w:szCs w:val="28"/>
          <w:u w:val="single"/>
        </w:rPr>
      </w:pPr>
      <w:r w:rsidRPr="00E56AC3">
        <w:rPr>
          <w:rFonts w:asciiTheme="minorHAnsi" w:hAnsiTheme="minorHAnsi" w:cs="Arial"/>
          <w:sz w:val="28"/>
          <w:szCs w:val="28"/>
          <w:u w:val="single"/>
        </w:rPr>
        <w:t>Please</w:t>
      </w:r>
      <w:r w:rsidR="00E56AC3">
        <w:rPr>
          <w:rFonts w:asciiTheme="minorHAnsi" w:hAnsiTheme="minorHAnsi" w:cs="Arial"/>
          <w:sz w:val="28"/>
          <w:szCs w:val="28"/>
          <w:u w:val="single"/>
        </w:rPr>
        <w:t xml:space="preserve"> read</w:t>
      </w:r>
      <w:r w:rsidRPr="00E56AC3">
        <w:rPr>
          <w:rFonts w:asciiTheme="minorHAnsi" w:hAnsiTheme="minorHAnsi" w:cs="Arial"/>
          <w:sz w:val="28"/>
          <w:szCs w:val="28"/>
          <w:u w:val="single"/>
        </w:rPr>
        <w:t xml:space="preserve"> the remaining pages of this specification </w:t>
      </w:r>
      <w:r w:rsidR="00F228E0">
        <w:rPr>
          <w:rFonts w:asciiTheme="minorHAnsi" w:hAnsiTheme="minorHAnsi" w:cs="Arial"/>
          <w:sz w:val="28"/>
          <w:szCs w:val="28"/>
          <w:u w:val="single"/>
        </w:rPr>
        <w:t xml:space="preserve">document </w:t>
      </w:r>
      <w:r w:rsidRPr="00E56AC3">
        <w:rPr>
          <w:rFonts w:asciiTheme="minorHAnsi" w:hAnsiTheme="minorHAnsi" w:cs="Arial"/>
          <w:sz w:val="28"/>
          <w:szCs w:val="28"/>
          <w:u w:val="single"/>
        </w:rPr>
        <w:t>for information on the submission process and the assessment criteria.</w:t>
      </w:r>
    </w:p>
    <w:p w14:paraId="2B3EE9C0" w14:textId="77777777" w:rsidR="00A87696" w:rsidRDefault="00A87696" w:rsidP="002C4D88">
      <w:pPr>
        <w:spacing w:before="240" w:after="0"/>
        <w:jc w:val="both"/>
        <w:rPr>
          <w:rFonts w:eastAsiaTheme="minorEastAsia"/>
          <w:b/>
          <w:sz w:val="28"/>
          <w:lang w:eastAsia="en-GB"/>
        </w:rPr>
      </w:pPr>
    </w:p>
    <w:p w14:paraId="62046085" w14:textId="77777777" w:rsidR="00A87696" w:rsidRDefault="00A87696" w:rsidP="002C4D88">
      <w:pPr>
        <w:spacing w:before="240" w:after="0"/>
        <w:jc w:val="both"/>
        <w:rPr>
          <w:rFonts w:eastAsiaTheme="minorEastAsia"/>
          <w:b/>
          <w:sz w:val="28"/>
          <w:lang w:eastAsia="en-GB"/>
        </w:rPr>
      </w:pPr>
    </w:p>
    <w:p w14:paraId="275091CC" w14:textId="77777777" w:rsidR="00A87696" w:rsidRDefault="00A87696" w:rsidP="002C4D88">
      <w:pPr>
        <w:spacing w:before="240" w:after="0"/>
        <w:jc w:val="both"/>
        <w:rPr>
          <w:rFonts w:eastAsiaTheme="minorEastAsia"/>
          <w:b/>
          <w:sz w:val="28"/>
          <w:lang w:eastAsia="en-GB"/>
        </w:rPr>
      </w:pPr>
    </w:p>
    <w:p w14:paraId="6EE3D09A" w14:textId="77777777" w:rsidR="00A87696" w:rsidRDefault="00A87696" w:rsidP="002C4D88">
      <w:pPr>
        <w:spacing w:before="240" w:after="0"/>
        <w:jc w:val="both"/>
        <w:rPr>
          <w:rFonts w:eastAsiaTheme="minorEastAsia"/>
          <w:b/>
          <w:sz w:val="28"/>
          <w:lang w:eastAsia="en-GB"/>
        </w:rPr>
      </w:pPr>
    </w:p>
    <w:p w14:paraId="3FF3A140" w14:textId="77777777" w:rsidR="00A87696" w:rsidRDefault="00A87696" w:rsidP="002C4D88">
      <w:pPr>
        <w:spacing w:before="240" w:after="0"/>
        <w:jc w:val="both"/>
        <w:rPr>
          <w:rFonts w:eastAsiaTheme="minorEastAsia"/>
          <w:b/>
          <w:sz w:val="28"/>
          <w:lang w:eastAsia="en-GB"/>
        </w:rPr>
      </w:pPr>
    </w:p>
    <w:p w14:paraId="7854EED8" w14:textId="77777777" w:rsidR="00A87696" w:rsidRDefault="00A87696" w:rsidP="002C4D88">
      <w:pPr>
        <w:spacing w:before="240" w:after="0"/>
        <w:jc w:val="both"/>
        <w:rPr>
          <w:rFonts w:eastAsiaTheme="minorEastAsia"/>
          <w:b/>
          <w:sz w:val="28"/>
          <w:lang w:eastAsia="en-GB"/>
        </w:rPr>
      </w:pPr>
    </w:p>
    <w:p w14:paraId="6A5A4918" w14:textId="11A9A8B1" w:rsidR="000503BA" w:rsidRPr="000503BA" w:rsidRDefault="000503BA" w:rsidP="002C4D88">
      <w:pPr>
        <w:spacing w:before="240" w:after="0"/>
        <w:jc w:val="both"/>
        <w:rPr>
          <w:rFonts w:eastAsiaTheme="minorEastAsia"/>
          <w:b/>
          <w:sz w:val="28"/>
          <w:lang w:eastAsia="en-GB"/>
        </w:rPr>
      </w:pPr>
      <w:r w:rsidRPr="000503BA">
        <w:rPr>
          <w:rFonts w:eastAsiaTheme="minorEastAsia"/>
          <w:b/>
          <w:sz w:val="28"/>
          <w:lang w:eastAsia="en-GB"/>
        </w:rPr>
        <w:lastRenderedPageBreak/>
        <w:t>Submission Requirements</w:t>
      </w:r>
    </w:p>
    <w:p w14:paraId="3E9236CD" w14:textId="49A74C47" w:rsidR="00E24C56" w:rsidRDefault="00A269D7" w:rsidP="002C4D88">
      <w:pPr>
        <w:spacing w:after="0"/>
        <w:jc w:val="both"/>
        <w:rPr>
          <w:rFonts w:asciiTheme="minorHAnsi" w:hAnsiTheme="minorHAnsi" w:cs="Arial"/>
          <w:sz w:val="24"/>
        </w:rPr>
      </w:pPr>
      <w:r>
        <w:rPr>
          <w:rFonts w:asciiTheme="minorHAnsi" w:hAnsiTheme="minorHAnsi" w:cs="Arial"/>
          <w:sz w:val="24"/>
        </w:rPr>
        <w:t xml:space="preserve">A </w:t>
      </w:r>
      <w:r w:rsidR="00E24C56">
        <w:rPr>
          <w:rFonts w:asciiTheme="minorHAnsi" w:hAnsiTheme="minorHAnsi" w:cs="Arial"/>
          <w:sz w:val="24"/>
        </w:rPr>
        <w:t>submission area</w:t>
      </w:r>
      <w:r>
        <w:rPr>
          <w:rFonts w:asciiTheme="minorHAnsi" w:hAnsiTheme="minorHAnsi" w:cs="Arial"/>
          <w:sz w:val="24"/>
        </w:rPr>
        <w:t xml:space="preserve"> for </w:t>
      </w:r>
      <w:r w:rsidR="007500A1">
        <w:rPr>
          <w:rFonts w:asciiTheme="minorHAnsi" w:hAnsiTheme="minorHAnsi" w:cs="Arial"/>
          <w:sz w:val="24"/>
        </w:rPr>
        <w:t xml:space="preserve">both Supplementary Design Document and </w:t>
      </w:r>
      <w:r w:rsidR="0086426A">
        <w:rPr>
          <w:rFonts w:asciiTheme="minorHAnsi" w:hAnsiTheme="minorHAnsi" w:cs="Arial"/>
          <w:sz w:val="24"/>
        </w:rPr>
        <w:t>Video Screencast</w:t>
      </w:r>
      <w:r w:rsidR="00E24C56">
        <w:rPr>
          <w:rFonts w:asciiTheme="minorHAnsi" w:hAnsiTheme="minorHAnsi" w:cs="Arial"/>
          <w:sz w:val="24"/>
        </w:rPr>
        <w:t xml:space="preserve"> Submission </w:t>
      </w:r>
      <w:r>
        <w:rPr>
          <w:rFonts w:asciiTheme="minorHAnsi" w:hAnsiTheme="minorHAnsi" w:cs="Arial"/>
          <w:sz w:val="24"/>
        </w:rPr>
        <w:t xml:space="preserve">is </w:t>
      </w:r>
      <w:r w:rsidR="00E24C56" w:rsidRPr="00E24C56">
        <w:rPr>
          <w:rFonts w:asciiTheme="minorHAnsi" w:hAnsiTheme="minorHAnsi" w:cs="Arial"/>
          <w:sz w:val="24"/>
        </w:rPr>
        <w:t xml:space="preserve">provided </w:t>
      </w:r>
      <w:r w:rsidR="00E24C56">
        <w:rPr>
          <w:rFonts w:asciiTheme="minorHAnsi" w:hAnsiTheme="minorHAnsi" w:cs="Arial"/>
          <w:sz w:val="24"/>
        </w:rPr>
        <w:t xml:space="preserve">in </w:t>
      </w:r>
      <w:r w:rsidR="00E24C56" w:rsidRPr="00E24C56">
        <w:rPr>
          <w:rFonts w:asciiTheme="minorHAnsi" w:hAnsiTheme="minorHAnsi" w:cs="Arial"/>
          <w:sz w:val="24"/>
        </w:rPr>
        <w:t xml:space="preserve">the </w:t>
      </w:r>
      <w:r w:rsidR="00E24C56" w:rsidRPr="00CF66FE">
        <w:rPr>
          <w:rFonts w:asciiTheme="minorHAnsi" w:hAnsiTheme="minorHAnsi" w:cs="Arial"/>
          <w:b/>
          <w:bCs/>
          <w:sz w:val="24"/>
        </w:rPr>
        <w:t>Coursework</w:t>
      </w:r>
      <w:r w:rsidR="00E24C56">
        <w:rPr>
          <w:rFonts w:asciiTheme="minorHAnsi" w:hAnsiTheme="minorHAnsi" w:cs="Arial"/>
          <w:sz w:val="24"/>
        </w:rPr>
        <w:t xml:space="preserve"> </w:t>
      </w:r>
      <w:r w:rsidR="00E24C56" w:rsidRPr="00E24C56">
        <w:rPr>
          <w:rFonts w:asciiTheme="minorHAnsi" w:hAnsiTheme="minorHAnsi" w:cs="Arial"/>
          <w:sz w:val="24"/>
        </w:rPr>
        <w:t>folder</w:t>
      </w:r>
      <w:r w:rsidR="00E24C56">
        <w:rPr>
          <w:rFonts w:asciiTheme="minorHAnsi" w:hAnsiTheme="minorHAnsi" w:cs="Arial"/>
          <w:sz w:val="24"/>
        </w:rPr>
        <w:t xml:space="preserve"> in</w:t>
      </w:r>
      <w:r w:rsidR="00E24C56" w:rsidRPr="00E24C56">
        <w:rPr>
          <w:rFonts w:asciiTheme="minorHAnsi" w:hAnsiTheme="minorHAnsi" w:cs="Arial"/>
          <w:sz w:val="24"/>
        </w:rPr>
        <w:t xml:space="preserve"> Blackboard.</w:t>
      </w:r>
    </w:p>
    <w:p w14:paraId="751214DA" w14:textId="7A2553DB" w:rsidR="00E24C56" w:rsidRPr="00E24C56" w:rsidRDefault="00E24C56" w:rsidP="002C4D88">
      <w:pPr>
        <w:spacing w:before="120" w:after="0"/>
        <w:ind w:firstLine="567"/>
        <w:jc w:val="both"/>
        <w:rPr>
          <w:rFonts w:asciiTheme="minorHAnsi" w:hAnsiTheme="minorHAnsi" w:cs="Arial"/>
          <w:b/>
          <w:sz w:val="24"/>
          <w:szCs w:val="24"/>
        </w:rPr>
      </w:pPr>
      <w:r w:rsidRPr="00E24C56">
        <w:rPr>
          <w:rFonts w:asciiTheme="minorHAnsi" w:hAnsiTheme="minorHAnsi" w:cs="Arial"/>
          <w:b/>
          <w:sz w:val="24"/>
          <w:szCs w:val="24"/>
        </w:rPr>
        <w:t>V</w:t>
      </w:r>
      <w:r w:rsidR="00302C35">
        <w:rPr>
          <w:rFonts w:asciiTheme="minorHAnsi" w:hAnsiTheme="minorHAnsi" w:cs="Arial"/>
          <w:b/>
          <w:sz w:val="24"/>
          <w:szCs w:val="24"/>
        </w:rPr>
        <w:t>ideo</w:t>
      </w:r>
      <w:r w:rsidR="00B21D7F">
        <w:rPr>
          <w:rFonts w:asciiTheme="minorHAnsi" w:hAnsiTheme="minorHAnsi" w:cs="Arial"/>
          <w:b/>
          <w:sz w:val="24"/>
          <w:szCs w:val="24"/>
        </w:rPr>
        <w:t xml:space="preserve"> Screen</w:t>
      </w:r>
      <w:r w:rsidR="00302C35">
        <w:rPr>
          <w:rFonts w:asciiTheme="minorHAnsi" w:hAnsiTheme="minorHAnsi" w:cs="Arial"/>
          <w:b/>
          <w:sz w:val="24"/>
          <w:szCs w:val="24"/>
        </w:rPr>
        <w:t>cast</w:t>
      </w:r>
      <w:r w:rsidRPr="00E24C56">
        <w:rPr>
          <w:rFonts w:asciiTheme="minorHAnsi" w:hAnsiTheme="minorHAnsi" w:cs="Arial"/>
          <w:b/>
          <w:sz w:val="24"/>
          <w:szCs w:val="24"/>
        </w:rPr>
        <w:t xml:space="preserve"> Submission</w:t>
      </w:r>
      <w:r w:rsidR="004A599A">
        <w:rPr>
          <w:rFonts w:asciiTheme="minorHAnsi" w:hAnsiTheme="minorHAnsi" w:cs="Arial"/>
          <w:b/>
          <w:sz w:val="24"/>
          <w:szCs w:val="24"/>
        </w:rPr>
        <w:t xml:space="preserve"> (Time Limit </w:t>
      </w:r>
      <w:r w:rsidR="0028432A">
        <w:rPr>
          <w:rFonts w:asciiTheme="minorHAnsi" w:hAnsiTheme="minorHAnsi" w:cs="Arial"/>
          <w:b/>
          <w:sz w:val="24"/>
          <w:szCs w:val="24"/>
        </w:rPr>
        <w:t>1</w:t>
      </w:r>
      <w:r w:rsidR="00F45E30">
        <w:rPr>
          <w:rFonts w:asciiTheme="minorHAnsi" w:hAnsiTheme="minorHAnsi" w:cs="Arial"/>
          <w:b/>
          <w:sz w:val="24"/>
          <w:szCs w:val="24"/>
        </w:rPr>
        <w:t>0</w:t>
      </w:r>
      <w:r w:rsidR="004A599A">
        <w:rPr>
          <w:rFonts w:asciiTheme="minorHAnsi" w:hAnsiTheme="minorHAnsi" w:cs="Arial"/>
          <w:b/>
          <w:sz w:val="24"/>
          <w:szCs w:val="24"/>
        </w:rPr>
        <w:t xml:space="preserve"> Minutes)</w:t>
      </w:r>
    </w:p>
    <w:p w14:paraId="62427F0D" w14:textId="255AF80A" w:rsidR="00D03879" w:rsidRDefault="004330E5" w:rsidP="002C4D88">
      <w:pPr>
        <w:spacing w:after="0"/>
        <w:ind w:left="567"/>
        <w:jc w:val="both"/>
        <w:rPr>
          <w:rFonts w:asciiTheme="minorHAnsi" w:hAnsiTheme="minorHAnsi" w:cs="Arial"/>
          <w:sz w:val="24"/>
        </w:rPr>
      </w:pPr>
      <w:r>
        <w:rPr>
          <w:rFonts w:asciiTheme="minorHAnsi" w:hAnsiTheme="minorHAnsi" w:cs="Arial"/>
          <w:sz w:val="24"/>
        </w:rPr>
        <w:t xml:space="preserve">Detailed guidelines on the required content, structure and production of the </w:t>
      </w:r>
      <w:r w:rsidR="008F22BD">
        <w:rPr>
          <w:rFonts w:asciiTheme="minorHAnsi" w:hAnsiTheme="minorHAnsi" w:cs="Arial"/>
          <w:sz w:val="24"/>
        </w:rPr>
        <w:t>v</w:t>
      </w:r>
      <w:r w:rsidR="00B21D7F">
        <w:rPr>
          <w:rFonts w:asciiTheme="minorHAnsi" w:hAnsiTheme="minorHAnsi" w:cs="Arial"/>
          <w:sz w:val="24"/>
        </w:rPr>
        <w:t xml:space="preserve">ideo </w:t>
      </w:r>
      <w:r w:rsidR="008F22BD">
        <w:rPr>
          <w:rFonts w:asciiTheme="minorHAnsi" w:hAnsiTheme="minorHAnsi" w:cs="Arial"/>
          <w:sz w:val="24"/>
        </w:rPr>
        <w:t>s</w:t>
      </w:r>
      <w:r w:rsidR="00B21D7F">
        <w:rPr>
          <w:rFonts w:asciiTheme="minorHAnsi" w:hAnsiTheme="minorHAnsi" w:cs="Arial"/>
          <w:sz w:val="24"/>
        </w:rPr>
        <w:t xml:space="preserve">creencast </w:t>
      </w:r>
      <w:r>
        <w:rPr>
          <w:rFonts w:asciiTheme="minorHAnsi" w:hAnsiTheme="minorHAnsi" w:cs="Arial"/>
          <w:sz w:val="24"/>
        </w:rPr>
        <w:t xml:space="preserve">are provided in </w:t>
      </w:r>
      <w:r w:rsidRPr="00E24C56">
        <w:rPr>
          <w:rFonts w:asciiTheme="minorHAnsi" w:hAnsiTheme="minorHAnsi" w:cs="Arial"/>
          <w:sz w:val="24"/>
        </w:rPr>
        <w:t xml:space="preserve">the </w:t>
      </w:r>
      <w:r>
        <w:rPr>
          <w:rFonts w:asciiTheme="minorHAnsi" w:hAnsiTheme="minorHAnsi" w:cs="Arial"/>
          <w:sz w:val="24"/>
        </w:rPr>
        <w:t xml:space="preserve">Coursework </w:t>
      </w:r>
      <w:r w:rsidRPr="00E24C56">
        <w:rPr>
          <w:rFonts w:asciiTheme="minorHAnsi" w:hAnsiTheme="minorHAnsi" w:cs="Arial"/>
          <w:sz w:val="24"/>
        </w:rPr>
        <w:t>Assignment folder</w:t>
      </w:r>
      <w:r>
        <w:rPr>
          <w:rFonts w:asciiTheme="minorHAnsi" w:hAnsiTheme="minorHAnsi" w:cs="Arial"/>
          <w:sz w:val="24"/>
        </w:rPr>
        <w:t xml:space="preserve"> in</w:t>
      </w:r>
      <w:r w:rsidRPr="00E24C56">
        <w:rPr>
          <w:rFonts w:asciiTheme="minorHAnsi" w:hAnsiTheme="minorHAnsi" w:cs="Arial"/>
          <w:sz w:val="24"/>
        </w:rPr>
        <w:t xml:space="preserve"> Blackboard</w:t>
      </w:r>
      <w:r>
        <w:rPr>
          <w:rFonts w:asciiTheme="minorHAnsi" w:hAnsiTheme="minorHAnsi" w:cs="Arial"/>
          <w:sz w:val="24"/>
        </w:rPr>
        <w:t xml:space="preserve">. </w:t>
      </w:r>
      <w:r w:rsidR="00E24C56" w:rsidRPr="00E24C56">
        <w:rPr>
          <w:rFonts w:asciiTheme="minorHAnsi" w:hAnsiTheme="minorHAnsi" w:cs="Arial"/>
          <w:sz w:val="24"/>
        </w:rPr>
        <w:t>Please ensure the filename of the</w:t>
      </w:r>
      <w:r w:rsidR="00D86AAC">
        <w:rPr>
          <w:rFonts w:asciiTheme="minorHAnsi" w:hAnsiTheme="minorHAnsi" w:cs="Arial"/>
          <w:sz w:val="24"/>
        </w:rPr>
        <w:t xml:space="preserve"> Supplementary Design Document</w:t>
      </w:r>
      <w:r w:rsidR="00E41BA7">
        <w:rPr>
          <w:rFonts w:asciiTheme="minorHAnsi" w:hAnsiTheme="minorHAnsi" w:cs="Arial"/>
          <w:sz w:val="24"/>
        </w:rPr>
        <w:t xml:space="preserve"> and </w:t>
      </w:r>
      <w:r w:rsidR="008F22BD">
        <w:rPr>
          <w:rFonts w:asciiTheme="minorHAnsi" w:hAnsiTheme="minorHAnsi" w:cs="Arial"/>
          <w:sz w:val="24"/>
        </w:rPr>
        <w:t xml:space="preserve">video screencast </w:t>
      </w:r>
      <w:r w:rsidR="00E24C56" w:rsidRPr="00E24C56">
        <w:rPr>
          <w:rFonts w:asciiTheme="minorHAnsi" w:hAnsiTheme="minorHAnsi" w:cs="Arial"/>
          <w:sz w:val="24"/>
        </w:rPr>
        <w:t xml:space="preserve">submitted is given as </w:t>
      </w:r>
      <w:proofErr w:type="spellStart"/>
      <w:r w:rsidR="00E24C56" w:rsidRPr="00E24C56">
        <w:rPr>
          <w:rFonts w:asciiTheme="minorHAnsi" w:hAnsiTheme="minorHAnsi" w:cs="Arial"/>
          <w:sz w:val="24"/>
        </w:rPr>
        <w:t>Surname</w:t>
      </w:r>
      <w:r w:rsidR="00E24C56">
        <w:rPr>
          <w:rFonts w:asciiTheme="minorHAnsi" w:hAnsiTheme="minorHAnsi" w:cs="Arial"/>
          <w:sz w:val="24"/>
        </w:rPr>
        <w:t>_BCode</w:t>
      </w:r>
      <w:proofErr w:type="spellEnd"/>
      <w:r w:rsidR="00E24C56">
        <w:rPr>
          <w:rFonts w:asciiTheme="minorHAnsi" w:hAnsiTheme="minorHAnsi" w:cs="Arial"/>
          <w:sz w:val="24"/>
        </w:rPr>
        <w:t xml:space="preserve"> (e.g</w:t>
      </w:r>
      <w:proofErr w:type="gramStart"/>
      <w:r w:rsidR="00E24C56">
        <w:rPr>
          <w:rFonts w:asciiTheme="minorHAnsi" w:hAnsiTheme="minorHAnsi" w:cs="Arial"/>
          <w:sz w:val="24"/>
        </w:rPr>
        <w:t>., ‘</w:t>
      </w:r>
      <w:proofErr w:type="gramEnd"/>
      <w:r w:rsidR="00091194">
        <w:rPr>
          <w:rFonts w:asciiTheme="minorHAnsi" w:hAnsiTheme="minorHAnsi" w:cs="Arial"/>
          <w:sz w:val="24"/>
        </w:rPr>
        <w:t>Burns</w:t>
      </w:r>
      <w:r w:rsidR="00E24C56">
        <w:rPr>
          <w:rFonts w:asciiTheme="minorHAnsi" w:hAnsiTheme="minorHAnsi" w:cs="Arial"/>
          <w:sz w:val="24"/>
        </w:rPr>
        <w:t>_</w:t>
      </w:r>
      <w:r w:rsidR="00E24C56" w:rsidRPr="00E24C56">
        <w:rPr>
          <w:rFonts w:asciiTheme="minorHAnsi" w:hAnsiTheme="minorHAnsi" w:cs="Arial"/>
          <w:sz w:val="24"/>
        </w:rPr>
        <w:t>B00123456.mp4</w:t>
      </w:r>
      <w:r w:rsidR="00E24C56">
        <w:rPr>
          <w:rFonts w:asciiTheme="minorHAnsi" w:hAnsiTheme="minorHAnsi" w:cs="Arial"/>
          <w:sz w:val="24"/>
        </w:rPr>
        <w:t>’)</w:t>
      </w:r>
      <w:r w:rsidR="00E24C56" w:rsidRPr="00E24C56">
        <w:rPr>
          <w:rFonts w:asciiTheme="minorHAnsi" w:hAnsiTheme="minorHAnsi" w:cs="Arial"/>
          <w:sz w:val="24"/>
        </w:rPr>
        <w:t xml:space="preserve">. </w:t>
      </w:r>
    </w:p>
    <w:p w14:paraId="6BF212E3" w14:textId="77777777" w:rsidR="005B1CA7" w:rsidRDefault="005B1CA7" w:rsidP="005B1CA7">
      <w:pPr>
        <w:spacing w:before="240" w:after="0"/>
        <w:jc w:val="both"/>
        <w:rPr>
          <w:rFonts w:asciiTheme="minorHAnsi" w:eastAsia="Times New Roman" w:hAnsiTheme="minorHAnsi" w:cstheme="minorHAnsi"/>
          <w:b/>
          <w:bCs/>
          <w:sz w:val="28"/>
          <w:szCs w:val="28"/>
        </w:rPr>
      </w:pPr>
      <w:r w:rsidRPr="005B1CA7">
        <w:rPr>
          <w:rFonts w:asciiTheme="minorHAnsi" w:eastAsia="Times New Roman" w:hAnsiTheme="minorHAnsi" w:cstheme="minorHAnsi"/>
          <w:b/>
          <w:bCs/>
          <w:sz w:val="28"/>
          <w:szCs w:val="28"/>
        </w:rPr>
        <w:t xml:space="preserve">Penalties for Exceeding Workload: </w:t>
      </w:r>
    </w:p>
    <w:p w14:paraId="7B3B1A4C" w14:textId="20A4C3A3" w:rsidR="005B1CA7" w:rsidRPr="005B1CA7" w:rsidRDefault="005B1CA7" w:rsidP="005B1CA7">
      <w:pPr>
        <w:spacing w:before="240" w:after="0"/>
        <w:jc w:val="both"/>
        <w:rPr>
          <w:rFonts w:asciiTheme="minorHAnsi" w:hAnsiTheme="minorHAnsi" w:cs="Arial"/>
          <w:sz w:val="24"/>
          <w:szCs w:val="24"/>
        </w:rPr>
      </w:pPr>
      <w:r w:rsidRPr="005B1CA7">
        <w:rPr>
          <w:rFonts w:asciiTheme="minorHAnsi" w:hAnsiTheme="minorHAnsi" w:cs="Arial"/>
          <w:sz w:val="24"/>
          <w:szCs w:val="24"/>
        </w:rPr>
        <w:t>Where submitted work exceeds the agreed assessment limit, a margin of up to +10% of the work limit will be allowed without any penalty of mark deduction.</w:t>
      </w:r>
    </w:p>
    <w:p w14:paraId="6EB685A7" w14:textId="5CE45C4E" w:rsidR="00A23450" w:rsidRPr="005B1CA7" w:rsidRDefault="005B1CA7" w:rsidP="005B1CA7">
      <w:pPr>
        <w:spacing w:before="240" w:after="0"/>
        <w:jc w:val="both"/>
        <w:rPr>
          <w:rFonts w:asciiTheme="minorHAnsi" w:hAnsiTheme="minorHAnsi" w:cs="Arial"/>
          <w:sz w:val="24"/>
          <w:szCs w:val="24"/>
        </w:rPr>
      </w:pPr>
      <w:r w:rsidRPr="005B1CA7">
        <w:rPr>
          <w:rFonts w:asciiTheme="minorHAnsi" w:hAnsiTheme="minorHAnsi" w:cs="Arial"/>
          <w:sz w:val="24"/>
          <w:szCs w:val="24"/>
        </w:rPr>
        <w:t>If the work submitted is significantly in excess of the specified limit (+10%), there is no expectation that staff will assess the piece beyond the limit or provide feedback on work beyond this point. Markers will indicate the point at which the limit is reached and where they have stopped marking. A mark will be awarded only for the content submitted up to this point. No additional deduction or penalty will be applied to the overall mark awarded. The student is self-</w:t>
      </w:r>
      <w:proofErr w:type="spellStart"/>
      <w:r w:rsidRPr="005B1CA7">
        <w:rPr>
          <w:rFonts w:asciiTheme="minorHAnsi" w:hAnsiTheme="minorHAnsi" w:cs="Arial"/>
          <w:sz w:val="24"/>
          <w:szCs w:val="24"/>
        </w:rPr>
        <w:t>penalising</w:t>
      </w:r>
      <w:proofErr w:type="spellEnd"/>
      <w:r w:rsidRPr="005B1CA7">
        <w:rPr>
          <w:rFonts w:asciiTheme="minorHAnsi" w:hAnsiTheme="minorHAnsi" w:cs="Arial"/>
          <w:sz w:val="24"/>
          <w:szCs w:val="24"/>
        </w:rPr>
        <w:t xml:space="preserve"> as work will not be considered/marked.</w:t>
      </w:r>
    </w:p>
    <w:p w14:paraId="17539B1E" w14:textId="4EB0562F" w:rsidR="00510DE6" w:rsidRDefault="00E24C56" w:rsidP="002C4D88">
      <w:pPr>
        <w:spacing w:before="120" w:after="0"/>
        <w:jc w:val="both"/>
        <w:rPr>
          <w:rFonts w:asciiTheme="minorHAnsi" w:hAnsiTheme="minorHAnsi" w:cs="Arial"/>
          <w:sz w:val="24"/>
        </w:rPr>
      </w:pPr>
      <w:r w:rsidRPr="00510DE6">
        <w:rPr>
          <w:rFonts w:asciiTheme="minorHAnsi" w:hAnsiTheme="minorHAnsi" w:cs="Arial"/>
          <w:b/>
          <w:sz w:val="24"/>
        </w:rPr>
        <w:t>N</w:t>
      </w:r>
      <w:r w:rsidR="00C57B28">
        <w:rPr>
          <w:rFonts w:asciiTheme="minorHAnsi" w:hAnsiTheme="minorHAnsi" w:cs="Arial"/>
          <w:b/>
          <w:sz w:val="24"/>
        </w:rPr>
        <w:t>otes on Submission</w:t>
      </w:r>
      <w:r w:rsidRPr="00510DE6">
        <w:rPr>
          <w:rFonts w:asciiTheme="minorHAnsi" w:hAnsiTheme="minorHAnsi" w:cs="Arial"/>
          <w:b/>
          <w:sz w:val="24"/>
        </w:rPr>
        <w:t>:</w:t>
      </w:r>
    </w:p>
    <w:p w14:paraId="700AF52C" w14:textId="4857D3EF" w:rsidR="00510DE6" w:rsidRPr="00510DE6" w:rsidRDefault="00E24C56" w:rsidP="002C4D88">
      <w:pPr>
        <w:pStyle w:val="ListParagraph"/>
        <w:numPr>
          <w:ilvl w:val="0"/>
          <w:numId w:val="17"/>
        </w:numPr>
        <w:spacing w:after="0"/>
        <w:ind w:left="851" w:hanging="284"/>
        <w:jc w:val="both"/>
        <w:rPr>
          <w:rFonts w:asciiTheme="minorHAnsi" w:hAnsiTheme="minorHAnsi" w:cs="Arial"/>
          <w:sz w:val="24"/>
        </w:rPr>
      </w:pPr>
      <w:r w:rsidRPr="00510DE6">
        <w:rPr>
          <w:rFonts w:asciiTheme="minorHAnsi" w:hAnsiTheme="minorHAnsi" w:cs="Arial"/>
          <w:sz w:val="24"/>
        </w:rPr>
        <w:t xml:space="preserve">Students </w:t>
      </w:r>
      <w:r w:rsidR="00510DE6" w:rsidRPr="00510DE6">
        <w:rPr>
          <w:rFonts w:asciiTheme="minorHAnsi" w:hAnsiTheme="minorHAnsi" w:cs="Arial"/>
          <w:sz w:val="24"/>
        </w:rPr>
        <w:t>should ensure</w:t>
      </w:r>
      <w:r w:rsidRPr="00510DE6">
        <w:rPr>
          <w:rFonts w:asciiTheme="minorHAnsi" w:hAnsiTheme="minorHAnsi" w:cs="Arial"/>
          <w:sz w:val="24"/>
        </w:rPr>
        <w:t xml:space="preserve"> that</w:t>
      </w:r>
      <w:r w:rsidR="00510DE6" w:rsidRPr="00510DE6">
        <w:rPr>
          <w:rFonts w:asciiTheme="minorHAnsi" w:hAnsiTheme="minorHAnsi" w:cs="Arial"/>
          <w:sz w:val="24"/>
        </w:rPr>
        <w:t xml:space="preserve"> </w:t>
      </w:r>
      <w:r w:rsidRPr="00510DE6">
        <w:rPr>
          <w:rFonts w:asciiTheme="minorHAnsi" w:hAnsiTheme="minorHAnsi" w:cs="Arial"/>
          <w:sz w:val="24"/>
        </w:rPr>
        <w:t>the</w:t>
      </w:r>
      <w:r w:rsidR="00510DE6" w:rsidRPr="00510DE6">
        <w:rPr>
          <w:rFonts w:asciiTheme="minorHAnsi" w:hAnsiTheme="minorHAnsi" w:cs="Arial"/>
          <w:sz w:val="24"/>
        </w:rPr>
        <w:t xml:space="preserve"> </w:t>
      </w:r>
      <w:r w:rsidRPr="00510DE6">
        <w:rPr>
          <w:rFonts w:asciiTheme="minorHAnsi" w:hAnsiTheme="minorHAnsi" w:cs="Arial"/>
          <w:sz w:val="24"/>
        </w:rPr>
        <w:t xml:space="preserve">submitted </w:t>
      </w:r>
      <w:r w:rsidR="00D87582">
        <w:rPr>
          <w:rFonts w:asciiTheme="minorHAnsi" w:hAnsiTheme="minorHAnsi" w:cs="Arial"/>
          <w:sz w:val="24"/>
        </w:rPr>
        <w:t>video s</w:t>
      </w:r>
      <w:r w:rsidRPr="00510DE6">
        <w:rPr>
          <w:rFonts w:asciiTheme="minorHAnsi" w:hAnsiTheme="minorHAnsi" w:cs="Arial"/>
          <w:sz w:val="24"/>
        </w:rPr>
        <w:t>creencasts conform</w:t>
      </w:r>
      <w:r w:rsidR="008142A2">
        <w:rPr>
          <w:rFonts w:asciiTheme="minorHAnsi" w:hAnsiTheme="minorHAnsi" w:cs="Arial"/>
          <w:sz w:val="24"/>
        </w:rPr>
        <w:t xml:space="preserve"> </w:t>
      </w:r>
      <w:r w:rsidRPr="00510DE6">
        <w:rPr>
          <w:rFonts w:asciiTheme="minorHAnsi" w:hAnsiTheme="minorHAnsi" w:cs="Arial"/>
          <w:sz w:val="24"/>
        </w:rPr>
        <w:t xml:space="preserve">to mp4 format. </w:t>
      </w:r>
      <w:r w:rsidRPr="00D032B1">
        <w:rPr>
          <w:rFonts w:asciiTheme="minorHAnsi" w:hAnsiTheme="minorHAnsi" w:cs="Arial"/>
          <w:b/>
          <w:bCs/>
          <w:sz w:val="24"/>
        </w:rPr>
        <w:t>Corrupted files will be treated as a non-submission.</w:t>
      </w:r>
    </w:p>
    <w:p w14:paraId="0789F431" w14:textId="3978C347" w:rsidR="00FD149E" w:rsidRPr="00FD149E" w:rsidRDefault="00E24C56" w:rsidP="002C4D88">
      <w:pPr>
        <w:pStyle w:val="ListParagraph"/>
        <w:numPr>
          <w:ilvl w:val="0"/>
          <w:numId w:val="17"/>
        </w:numPr>
        <w:spacing w:after="0"/>
        <w:ind w:left="851" w:hanging="284"/>
        <w:jc w:val="both"/>
        <w:rPr>
          <w:rFonts w:asciiTheme="minorHAnsi" w:hAnsiTheme="minorHAnsi" w:cs="Arial"/>
          <w:sz w:val="24"/>
        </w:rPr>
      </w:pPr>
      <w:r w:rsidRPr="00510DE6">
        <w:rPr>
          <w:rFonts w:asciiTheme="minorHAnsi" w:hAnsiTheme="minorHAnsi" w:cs="Arial"/>
          <w:sz w:val="24"/>
        </w:rPr>
        <w:t xml:space="preserve">This is an individual assignment and all work submitted must be your own. Plagiarism will not be tolerated and will be dealt with according to </w:t>
      </w:r>
      <w:r w:rsidR="00804BC7" w:rsidRPr="00510DE6">
        <w:rPr>
          <w:rFonts w:asciiTheme="minorHAnsi" w:hAnsiTheme="minorHAnsi" w:cs="Arial"/>
          <w:sz w:val="24"/>
        </w:rPr>
        <w:t>university</w:t>
      </w:r>
      <w:r w:rsidRPr="00510DE6">
        <w:rPr>
          <w:rFonts w:asciiTheme="minorHAnsi" w:hAnsiTheme="minorHAnsi" w:cs="Arial"/>
          <w:sz w:val="24"/>
        </w:rPr>
        <w:t xml:space="preserve"> policy</w:t>
      </w:r>
      <w:r w:rsidR="00804BC7">
        <w:rPr>
          <w:rFonts w:asciiTheme="minorHAnsi" w:hAnsiTheme="minorHAnsi" w:cs="Arial"/>
          <w:sz w:val="24"/>
        </w:rPr>
        <w:t>:</w:t>
      </w:r>
      <w:r w:rsidR="00510DE6">
        <w:rPr>
          <w:rFonts w:asciiTheme="minorHAnsi" w:hAnsiTheme="minorHAnsi" w:cs="Arial"/>
          <w:sz w:val="24"/>
        </w:rPr>
        <w:br/>
      </w:r>
      <w:hyperlink r:id="rId10" w:history="1">
        <w:r w:rsidR="00FD149E" w:rsidRPr="002D6C78">
          <w:rPr>
            <w:rStyle w:val="Hyperlink"/>
          </w:rPr>
          <w:t>https://www.ulster.ac.uk/student/exams/cheating-and-plagiarism</w:t>
        </w:r>
      </w:hyperlink>
      <w:r w:rsidR="009E7756">
        <w:t xml:space="preserve"> </w:t>
      </w:r>
      <w:r w:rsidR="009E7756">
        <w:tab/>
      </w:r>
      <w:r w:rsidR="004854AC">
        <w:t xml:space="preserve"> </w:t>
      </w:r>
      <w:r w:rsidR="004854AC">
        <w:tab/>
      </w:r>
    </w:p>
    <w:p w14:paraId="1B9859C4" w14:textId="36FFB111" w:rsidR="000503BA" w:rsidRDefault="00E24C56" w:rsidP="002C4D88">
      <w:pPr>
        <w:pStyle w:val="ListParagraph"/>
        <w:numPr>
          <w:ilvl w:val="0"/>
          <w:numId w:val="17"/>
        </w:numPr>
        <w:spacing w:after="0"/>
        <w:ind w:left="851" w:hanging="284"/>
        <w:jc w:val="both"/>
        <w:rPr>
          <w:rFonts w:asciiTheme="minorHAnsi" w:hAnsiTheme="minorHAnsi" w:cs="Arial"/>
          <w:sz w:val="24"/>
        </w:rPr>
      </w:pPr>
      <w:r w:rsidRPr="00E24C56">
        <w:rPr>
          <w:rFonts w:asciiTheme="minorHAnsi" w:hAnsiTheme="minorHAnsi" w:cs="Arial"/>
          <w:sz w:val="24"/>
        </w:rPr>
        <w:t xml:space="preserve">Late submission, with the </w:t>
      </w:r>
      <w:proofErr w:type="gramStart"/>
      <w:r w:rsidRPr="00E24C56">
        <w:rPr>
          <w:rFonts w:asciiTheme="minorHAnsi" w:hAnsiTheme="minorHAnsi" w:cs="Arial"/>
          <w:sz w:val="24"/>
        </w:rPr>
        <w:t>exemption</w:t>
      </w:r>
      <w:proofErr w:type="gramEnd"/>
      <w:r w:rsidRPr="00E24C56">
        <w:rPr>
          <w:rFonts w:asciiTheme="minorHAnsi" w:hAnsiTheme="minorHAnsi" w:cs="Arial"/>
          <w:sz w:val="24"/>
        </w:rPr>
        <w:t xml:space="preserve"> of those supported by prior submission of an EC1 form, will </w:t>
      </w:r>
      <w:r w:rsidR="0064498A">
        <w:rPr>
          <w:rFonts w:asciiTheme="minorHAnsi" w:hAnsiTheme="minorHAnsi" w:cs="Arial"/>
          <w:sz w:val="24"/>
        </w:rPr>
        <w:t xml:space="preserve">not be marked and will </w:t>
      </w:r>
      <w:r w:rsidRPr="00E24C56">
        <w:rPr>
          <w:rFonts w:asciiTheme="minorHAnsi" w:hAnsiTheme="minorHAnsi" w:cs="Arial"/>
          <w:sz w:val="24"/>
        </w:rPr>
        <w:t xml:space="preserve">be </w:t>
      </w:r>
      <w:r w:rsidR="0064498A">
        <w:rPr>
          <w:rFonts w:asciiTheme="minorHAnsi" w:hAnsiTheme="minorHAnsi" w:cs="Arial"/>
          <w:sz w:val="24"/>
        </w:rPr>
        <w:t>considered non-submissions.</w:t>
      </w:r>
    </w:p>
    <w:p w14:paraId="16A15FB8" w14:textId="77777777" w:rsidR="00D02037" w:rsidRPr="005A17FC" w:rsidRDefault="00D02037" w:rsidP="00D02037">
      <w:pPr>
        <w:spacing w:before="240" w:after="0"/>
        <w:rPr>
          <w:rFonts w:eastAsiaTheme="minorEastAsia"/>
          <w:b/>
          <w:sz w:val="28"/>
          <w:lang w:eastAsia="en-GB"/>
        </w:rPr>
      </w:pPr>
      <w:r w:rsidRPr="005A17FC">
        <w:rPr>
          <w:rFonts w:eastAsiaTheme="minorEastAsia"/>
          <w:b/>
          <w:sz w:val="28"/>
          <w:lang w:eastAsia="en-GB"/>
        </w:rPr>
        <w:t>Assessment Criteria</w:t>
      </w:r>
    </w:p>
    <w:p w14:paraId="5CDBA5FF" w14:textId="21D3EAFD" w:rsidR="00D02037" w:rsidRDefault="00D02037" w:rsidP="0065398F">
      <w:pPr>
        <w:spacing w:after="0"/>
        <w:jc w:val="both"/>
        <w:rPr>
          <w:rFonts w:eastAsiaTheme="minorEastAsia"/>
          <w:b/>
          <w:sz w:val="28"/>
          <w:lang w:eastAsia="en-GB"/>
        </w:rPr>
        <w:sectPr w:rsidR="00D02037" w:rsidSect="00F36611">
          <w:headerReference w:type="default" r:id="rId11"/>
          <w:footerReference w:type="default" r:id="rId12"/>
          <w:pgSz w:w="11906" w:h="16838"/>
          <w:pgMar w:top="1134" w:right="1134" w:bottom="1134" w:left="1134" w:header="709" w:footer="709" w:gutter="0"/>
          <w:cols w:space="708"/>
          <w:docGrid w:linePitch="360"/>
        </w:sectPr>
      </w:pPr>
      <w:r w:rsidRPr="00D02037">
        <w:rPr>
          <w:rFonts w:asciiTheme="minorHAnsi" w:hAnsiTheme="minorHAnsi" w:cs="Arial"/>
          <w:sz w:val="24"/>
        </w:rPr>
        <w:t>Marks will be awarded based upon an assessment of the evidence provided within the recorded video screencast according to the criteria in</w:t>
      </w:r>
      <w:r w:rsidR="00676154">
        <w:rPr>
          <w:rFonts w:asciiTheme="minorHAnsi" w:hAnsiTheme="minorHAnsi" w:cs="Arial"/>
          <w:sz w:val="24"/>
        </w:rPr>
        <w:t xml:space="preserve"> </w:t>
      </w:r>
      <w:r w:rsidR="00676154" w:rsidRPr="00556DF0">
        <w:rPr>
          <w:rFonts w:asciiTheme="minorHAnsi" w:hAnsiTheme="minorHAnsi" w:cs="Arial"/>
          <w:b/>
          <w:bCs/>
          <w:sz w:val="24"/>
        </w:rPr>
        <w:t>pages 5-7</w:t>
      </w:r>
      <w:r w:rsidRPr="00D02037">
        <w:rPr>
          <w:rFonts w:asciiTheme="minorHAnsi" w:hAnsiTheme="minorHAnsi" w:cs="Arial"/>
          <w:sz w:val="24"/>
        </w:rPr>
        <w:t>. While the assessment elements in the following table total to 100% of this coursework mark, it is important to note that the mark for this coursework contributes to 60% of the overall module mark.</w:t>
      </w:r>
    </w:p>
    <w:tbl>
      <w:tblPr>
        <w:tblStyle w:val="TableGrid"/>
        <w:tblW w:w="11340" w:type="dxa"/>
        <w:tblLayout w:type="fixed"/>
        <w:tblLook w:val="04A0" w:firstRow="1" w:lastRow="0" w:firstColumn="1" w:lastColumn="0" w:noHBand="0" w:noVBand="1"/>
      </w:tblPr>
      <w:tblGrid>
        <w:gridCol w:w="1890"/>
        <w:gridCol w:w="1890"/>
        <w:gridCol w:w="1890"/>
        <w:gridCol w:w="1890"/>
        <w:gridCol w:w="1890"/>
        <w:gridCol w:w="1890"/>
      </w:tblGrid>
      <w:tr w:rsidR="009F3116" w:rsidRPr="001D3DB1" w14:paraId="640CC42F" w14:textId="77777777" w:rsidTr="00D02037">
        <w:tc>
          <w:tcPr>
            <w:tcW w:w="833" w:type="pct"/>
            <w:shd w:val="clear" w:color="auto" w:fill="FFFFFF" w:themeFill="background1"/>
          </w:tcPr>
          <w:p w14:paraId="690F9E3B" w14:textId="77777777" w:rsidR="009F3116" w:rsidRPr="001D3DB1" w:rsidRDefault="009F3116" w:rsidP="00AC59DE">
            <w:pPr>
              <w:spacing w:after="0"/>
              <w:jc w:val="center"/>
              <w:rPr>
                <w:b/>
                <w:bCs/>
                <w:sz w:val="20"/>
                <w:szCs w:val="20"/>
                <w:lang w:val="en-GB"/>
              </w:rPr>
            </w:pPr>
            <w:r w:rsidRPr="001D3DB1">
              <w:rPr>
                <w:b/>
                <w:bCs/>
                <w:sz w:val="20"/>
                <w:szCs w:val="20"/>
                <w:lang w:val="en-GB"/>
              </w:rPr>
              <w:lastRenderedPageBreak/>
              <w:t>Criteria</w:t>
            </w:r>
          </w:p>
          <w:p w14:paraId="17363672" w14:textId="77777777" w:rsidR="009F3116" w:rsidRPr="001D3DB1" w:rsidRDefault="009F3116" w:rsidP="00AC59DE">
            <w:pPr>
              <w:spacing w:after="0"/>
              <w:jc w:val="center"/>
              <w:rPr>
                <w:b/>
                <w:bCs/>
                <w:sz w:val="20"/>
                <w:szCs w:val="20"/>
                <w:lang w:val="en-GB"/>
              </w:rPr>
            </w:pPr>
            <w:r w:rsidRPr="001D3DB1">
              <w:rPr>
                <w:b/>
                <w:bCs/>
                <w:sz w:val="20"/>
                <w:szCs w:val="20"/>
                <w:lang w:val="en-GB"/>
              </w:rPr>
              <w:t>(100%)</w:t>
            </w:r>
          </w:p>
        </w:tc>
        <w:tc>
          <w:tcPr>
            <w:tcW w:w="833" w:type="pct"/>
            <w:shd w:val="clear" w:color="auto" w:fill="FFFFFF" w:themeFill="background1"/>
          </w:tcPr>
          <w:p w14:paraId="15D3744E"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0-39%</w:t>
            </w:r>
          </w:p>
          <w:p w14:paraId="6C219359"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Fail</w:t>
            </w:r>
          </w:p>
          <w:p w14:paraId="5F1EB451"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Limited-Unacceptable</w:t>
            </w:r>
          </w:p>
        </w:tc>
        <w:tc>
          <w:tcPr>
            <w:tcW w:w="833" w:type="pct"/>
            <w:shd w:val="clear" w:color="auto" w:fill="FFFFFF" w:themeFill="background1"/>
          </w:tcPr>
          <w:p w14:paraId="37F87259"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40-49%</w:t>
            </w:r>
          </w:p>
          <w:p w14:paraId="5147A1E3"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3</w:t>
            </w:r>
            <w:r w:rsidRPr="001D3DB1">
              <w:rPr>
                <w:b/>
                <w:bCs/>
                <w:sz w:val="20"/>
                <w:szCs w:val="20"/>
                <w:vertAlign w:val="superscript"/>
                <w:lang w:val="en-GB"/>
              </w:rPr>
              <w:t>rd</w:t>
            </w:r>
          </w:p>
          <w:p w14:paraId="441A6E56"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Adequate</w:t>
            </w:r>
          </w:p>
        </w:tc>
        <w:tc>
          <w:tcPr>
            <w:tcW w:w="833" w:type="pct"/>
            <w:shd w:val="clear" w:color="auto" w:fill="FFFFFF" w:themeFill="background1"/>
          </w:tcPr>
          <w:p w14:paraId="4507B029"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50-59%</w:t>
            </w:r>
          </w:p>
          <w:p w14:paraId="52FDE358"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2.2</w:t>
            </w:r>
          </w:p>
          <w:p w14:paraId="710787A0"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Acceptable</w:t>
            </w:r>
          </w:p>
        </w:tc>
        <w:tc>
          <w:tcPr>
            <w:tcW w:w="833" w:type="pct"/>
            <w:shd w:val="clear" w:color="auto" w:fill="FFFFFF" w:themeFill="background1"/>
          </w:tcPr>
          <w:p w14:paraId="48EAEB1A"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60-69%</w:t>
            </w:r>
          </w:p>
          <w:p w14:paraId="774A2686"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2.1</w:t>
            </w:r>
          </w:p>
          <w:p w14:paraId="72B4D9F6"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Good quality work</w:t>
            </w:r>
          </w:p>
        </w:tc>
        <w:tc>
          <w:tcPr>
            <w:tcW w:w="833" w:type="pct"/>
            <w:shd w:val="clear" w:color="auto" w:fill="FFFFFF" w:themeFill="background1"/>
          </w:tcPr>
          <w:p w14:paraId="1F1AB92A"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70-100%</w:t>
            </w:r>
          </w:p>
          <w:p w14:paraId="5F3E5167"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1</w:t>
            </w:r>
            <w:r w:rsidRPr="001D3DB1">
              <w:rPr>
                <w:b/>
                <w:bCs/>
                <w:sz w:val="20"/>
                <w:szCs w:val="20"/>
                <w:vertAlign w:val="superscript"/>
                <w:lang w:val="en-GB"/>
              </w:rPr>
              <w:t>st</w:t>
            </w:r>
          </w:p>
          <w:p w14:paraId="74C5D1C1" w14:textId="77777777" w:rsidR="009F3116" w:rsidRPr="001D3DB1" w:rsidRDefault="009F3116" w:rsidP="00AC59DE">
            <w:pPr>
              <w:spacing w:after="0" w:line="240" w:lineRule="auto"/>
              <w:jc w:val="center"/>
              <w:rPr>
                <w:b/>
                <w:bCs/>
                <w:sz w:val="20"/>
                <w:szCs w:val="20"/>
                <w:lang w:val="en-GB"/>
              </w:rPr>
            </w:pPr>
            <w:r w:rsidRPr="001D3DB1">
              <w:rPr>
                <w:b/>
                <w:bCs/>
                <w:sz w:val="20"/>
                <w:szCs w:val="20"/>
                <w:lang w:val="en-GB"/>
              </w:rPr>
              <w:t>Excellent-Outstanding</w:t>
            </w:r>
          </w:p>
        </w:tc>
      </w:tr>
      <w:tr w:rsidR="009F3116" w:rsidRPr="001D3DB1" w14:paraId="5F2A0F55" w14:textId="77777777" w:rsidTr="00D02037">
        <w:trPr>
          <w:trHeight w:val="85"/>
        </w:trPr>
        <w:tc>
          <w:tcPr>
            <w:tcW w:w="833" w:type="pct"/>
            <w:shd w:val="clear" w:color="auto" w:fill="FFFFFF" w:themeFill="background1"/>
          </w:tcPr>
          <w:p w14:paraId="58CF2EA4" w14:textId="77777777" w:rsidR="009F3116" w:rsidRPr="0050666E" w:rsidRDefault="009F3116" w:rsidP="00AC59DE">
            <w:pPr>
              <w:spacing w:after="0"/>
              <w:jc w:val="center"/>
              <w:rPr>
                <w:rFonts w:cstheme="minorHAnsi"/>
                <w:b/>
                <w:bCs/>
                <w:sz w:val="20"/>
                <w:szCs w:val="20"/>
              </w:rPr>
            </w:pPr>
            <w:r w:rsidRPr="0050666E">
              <w:rPr>
                <w:rFonts w:cstheme="minorHAnsi"/>
                <w:b/>
                <w:bCs/>
                <w:sz w:val="20"/>
                <w:szCs w:val="20"/>
              </w:rPr>
              <w:t xml:space="preserve">Database Design </w:t>
            </w:r>
          </w:p>
          <w:p w14:paraId="1F3D352D" w14:textId="77777777" w:rsidR="009F3116" w:rsidRPr="0050666E" w:rsidRDefault="009F3116" w:rsidP="00AC59DE">
            <w:pPr>
              <w:spacing w:after="0"/>
              <w:jc w:val="center"/>
              <w:rPr>
                <w:rFonts w:cstheme="minorHAnsi"/>
                <w:b/>
                <w:bCs/>
                <w:sz w:val="20"/>
                <w:szCs w:val="20"/>
              </w:rPr>
            </w:pPr>
          </w:p>
          <w:p w14:paraId="0A2DD2E5" w14:textId="77777777" w:rsidR="009F3116" w:rsidRPr="0050666E" w:rsidRDefault="009F3116" w:rsidP="00AC59DE">
            <w:pPr>
              <w:spacing w:after="0"/>
              <w:jc w:val="center"/>
              <w:rPr>
                <w:rFonts w:cstheme="minorHAnsi"/>
                <w:b/>
                <w:bCs/>
                <w:sz w:val="20"/>
                <w:szCs w:val="20"/>
              </w:rPr>
            </w:pPr>
            <w:r w:rsidRPr="0050666E">
              <w:rPr>
                <w:rFonts w:cstheme="minorHAnsi"/>
                <w:b/>
                <w:bCs/>
                <w:sz w:val="20"/>
                <w:szCs w:val="20"/>
              </w:rPr>
              <w:t>30%</w:t>
            </w:r>
          </w:p>
          <w:p w14:paraId="1B0062FA" w14:textId="77777777" w:rsidR="009F3116" w:rsidRPr="0050666E" w:rsidRDefault="009F3116" w:rsidP="00AC59DE">
            <w:pPr>
              <w:spacing w:after="0"/>
              <w:rPr>
                <w:rFonts w:cstheme="minorHAnsi"/>
                <w:b/>
                <w:bCs/>
                <w:sz w:val="20"/>
                <w:szCs w:val="20"/>
              </w:rPr>
            </w:pPr>
          </w:p>
          <w:p w14:paraId="78E1C4BE" w14:textId="77777777" w:rsidR="009F3116" w:rsidRPr="0050666E" w:rsidRDefault="009F3116" w:rsidP="00AC59DE">
            <w:pPr>
              <w:spacing w:after="0"/>
              <w:rPr>
                <w:rFonts w:cstheme="minorHAnsi"/>
                <w:b/>
                <w:bCs/>
                <w:sz w:val="20"/>
                <w:szCs w:val="20"/>
              </w:rPr>
            </w:pPr>
          </w:p>
        </w:tc>
        <w:tc>
          <w:tcPr>
            <w:tcW w:w="833" w:type="pct"/>
          </w:tcPr>
          <w:p w14:paraId="0845A882" w14:textId="77777777" w:rsidR="009F3116" w:rsidRPr="00676154" w:rsidRDefault="009F3116" w:rsidP="00AC59DE">
            <w:pPr>
              <w:spacing w:after="0" w:line="240" w:lineRule="auto"/>
              <w:rPr>
                <w:rFonts w:cs="Calibri"/>
                <w:i/>
                <w:iCs/>
                <w:sz w:val="18"/>
                <w:szCs w:val="18"/>
              </w:rPr>
            </w:pPr>
            <w:r w:rsidRPr="00676154">
              <w:rPr>
                <w:rFonts w:cs="Calibri"/>
                <w:i/>
                <w:iCs/>
                <w:sz w:val="18"/>
                <w:szCs w:val="18"/>
              </w:rPr>
              <w:t xml:space="preserve">No ER diagram or very limited ER diagram which does not represent the business scenario. </w:t>
            </w:r>
          </w:p>
          <w:p w14:paraId="735E43E3" w14:textId="77777777" w:rsidR="009F3116" w:rsidRPr="00676154" w:rsidRDefault="009F3116" w:rsidP="00AC59DE">
            <w:pPr>
              <w:spacing w:after="0" w:line="240" w:lineRule="auto"/>
              <w:rPr>
                <w:rFonts w:cs="Calibri"/>
                <w:i/>
                <w:iCs/>
                <w:sz w:val="18"/>
                <w:szCs w:val="18"/>
              </w:rPr>
            </w:pPr>
          </w:p>
          <w:p w14:paraId="025F524E" w14:textId="77777777" w:rsidR="009F3116" w:rsidRPr="00676154" w:rsidRDefault="009F3116" w:rsidP="00AC59DE">
            <w:pPr>
              <w:spacing w:after="0" w:line="240" w:lineRule="auto"/>
              <w:rPr>
                <w:rFonts w:cs="Calibri"/>
                <w:i/>
                <w:iCs/>
                <w:sz w:val="18"/>
                <w:szCs w:val="18"/>
              </w:rPr>
            </w:pPr>
            <w:r w:rsidRPr="00676154">
              <w:rPr>
                <w:rFonts w:cs="Calibri"/>
                <w:i/>
                <w:iCs/>
                <w:sz w:val="18"/>
                <w:szCs w:val="18"/>
              </w:rPr>
              <w:t>No cardinality ratios discussed or no justification of the presented cardinality ratios.</w:t>
            </w:r>
          </w:p>
          <w:p w14:paraId="1DE5311C" w14:textId="77777777" w:rsidR="009F3116" w:rsidRPr="00676154" w:rsidRDefault="009F3116" w:rsidP="00AC59DE">
            <w:pPr>
              <w:spacing w:after="0" w:line="240" w:lineRule="auto"/>
              <w:rPr>
                <w:rFonts w:cs="Calibri"/>
                <w:i/>
                <w:iCs/>
                <w:sz w:val="18"/>
                <w:szCs w:val="18"/>
              </w:rPr>
            </w:pPr>
          </w:p>
          <w:p w14:paraId="7C99D08B" w14:textId="77777777" w:rsidR="009F3116" w:rsidRPr="00676154" w:rsidRDefault="009F3116" w:rsidP="00AC59DE">
            <w:pPr>
              <w:spacing w:after="0" w:line="240" w:lineRule="auto"/>
              <w:rPr>
                <w:rFonts w:cs="Calibri"/>
                <w:i/>
                <w:iCs/>
                <w:sz w:val="18"/>
                <w:szCs w:val="18"/>
              </w:rPr>
            </w:pPr>
            <w:r w:rsidRPr="00676154">
              <w:rPr>
                <w:rFonts w:cs="Calibri"/>
                <w:i/>
                <w:iCs/>
                <w:sz w:val="18"/>
                <w:szCs w:val="18"/>
              </w:rPr>
              <w:t>No participation constraints discussed or no justification of the presented participation constraints.</w:t>
            </w:r>
          </w:p>
          <w:p w14:paraId="33E25F61" w14:textId="77777777" w:rsidR="009F3116" w:rsidRPr="00676154" w:rsidRDefault="009F3116" w:rsidP="00AC59DE">
            <w:pPr>
              <w:spacing w:after="0" w:line="240" w:lineRule="auto"/>
              <w:rPr>
                <w:rFonts w:cs="Calibri"/>
                <w:i/>
                <w:iCs/>
                <w:sz w:val="18"/>
                <w:szCs w:val="18"/>
              </w:rPr>
            </w:pPr>
          </w:p>
          <w:p w14:paraId="0E71E1E2"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No Relational schema is presented or it is presented but no PKs or FKs are evidenced. Tables are not in 3NF. No justification for any additional tables/attributes.</w:t>
            </w:r>
          </w:p>
          <w:p w14:paraId="41F3662E" w14:textId="77777777" w:rsidR="009F3116" w:rsidRPr="00676154" w:rsidRDefault="009F3116" w:rsidP="00AC59DE">
            <w:pPr>
              <w:spacing w:after="0" w:line="240" w:lineRule="auto"/>
              <w:rPr>
                <w:rFonts w:cs="Calibri"/>
                <w:i/>
                <w:iCs/>
                <w:sz w:val="18"/>
                <w:szCs w:val="18"/>
                <w:lang w:val="en-GB"/>
              </w:rPr>
            </w:pPr>
          </w:p>
          <w:p w14:paraId="31A3CCB3"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Overview of data types is incomplete. No justifications provided for chosen data types.</w:t>
            </w:r>
          </w:p>
          <w:p w14:paraId="73F0CEA2" w14:textId="77777777" w:rsidR="009F3116" w:rsidRPr="00676154" w:rsidRDefault="009F3116" w:rsidP="00AC59DE">
            <w:pPr>
              <w:spacing w:after="0" w:line="240" w:lineRule="auto"/>
              <w:rPr>
                <w:rFonts w:cs="Calibri"/>
                <w:i/>
                <w:iCs/>
                <w:sz w:val="18"/>
                <w:szCs w:val="18"/>
                <w:lang w:val="en-GB"/>
              </w:rPr>
            </w:pPr>
          </w:p>
          <w:p w14:paraId="7834145C"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No tables are in 3NF and descriptions provided for each are limited</w:t>
            </w:r>
          </w:p>
          <w:p w14:paraId="00FE02D7" w14:textId="77777777" w:rsidR="009F3116" w:rsidRPr="00676154" w:rsidRDefault="009F3116" w:rsidP="00AC59DE">
            <w:pPr>
              <w:spacing w:after="0" w:line="240" w:lineRule="auto"/>
              <w:rPr>
                <w:rFonts w:cs="Calibri"/>
                <w:i/>
                <w:iCs/>
                <w:sz w:val="18"/>
                <w:szCs w:val="18"/>
                <w:lang w:val="en-GB"/>
              </w:rPr>
            </w:pPr>
          </w:p>
          <w:p w14:paraId="4B2BD69D" w14:textId="77777777" w:rsidR="009F3116" w:rsidRDefault="009F3116" w:rsidP="00AC59DE">
            <w:pPr>
              <w:spacing w:after="0" w:line="240" w:lineRule="auto"/>
              <w:rPr>
                <w:rFonts w:cs="Calibri"/>
                <w:i/>
                <w:iCs/>
                <w:sz w:val="18"/>
                <w:szCs w:val="18"/>
              </w:rPr>
            </w:pPr>
            <w:r w:rsidRPr="00676154">
              <w:rPr>
                <w:rFonts w:cs="Calibri"/>
                <w:i/>
                <w:iCs/>
                <w:sz w:val="18"/>
                <w:szCs w:val="18"/>
              </w:rPr>
              <w:t xml:space="preserve">Assumptions for the modelling process are not provided or </w:t>
            </w:r>
            <w:proofErr w:type="gramStart"/>
            <w:r w:rsidRPr="00676154">
              <w:rPr>
                <w:rFonts w:cs="Calibri"/>
                <w:i/>
                <w:iCs/>
                <w:sz w:val="18"/>
                <w:szCs w:val="18"/>
              </w:rPr>
              <w:t>not</w:t>
            </w:r>
            <w:proofErr w:type="gramEnd"/>
            <w:r w:rsidRPr="00676154">
              <w:rPr>
                <w:rFonts w:cs="Calibri"/>
                <w:i/>
                <w:iCs/>
                <w:sz w:val="18"/>
                <w:szCs w:val="18"/>
              </w:rPr>
              <w:t xml:space="preserve"> at all relevant.</w:t>
            </w:r>
          </w:p>
          <w:p w14:paraId="6D418430" w14:textId="77777777" w:rsidR="00D13E04" w:rsidRDefault="00D13E04" w:rsidP="00AC59DE">
            <w:pPr>
              <w:spacing w:after="0" w:line="240" w:lineRule="auto"/>
              <w:rPr>
                <w:rFonts w:cs="Calibri"/>
                <w:i/>
                <w:iCs/>
                <w:sz w:val="18"/>
                <w:szCs w:val="18"/>
              </w:rPr>
            </w:pPr>
          </w:p>
          <w:p w14:paraId="05790DAB" w14:textId="77777777" w:rsidR="00D13E04" w:rsidRPr="00DA0DC8" w:rsidRDefault="00D13E04" w:rsidP="00D13E04">
            <w:pPr>
              <w:spacing w:after="0" w:line="240" w:lineRule="auto"/>
              <w:rPr>
                <w:rFonts w:cs="Calibri"/>
                <w:i/>
                <w:iCs/>
                <w:sz w:val="18"/>
                <w:szCs w:val="18"/>
              </w:rPr>
            </w:pPr>
            <w:r w:rsidRPr="00DA0DC8">
              <w:rPr>
                <w:rFonts w:cs="Calibri"/>
                <w:i/>
                <w:iCs/>
                <w:sz w:val="18"/>
                <w:szCs w:val="18"/>
              </w:rPr>
              <w:t xml:space="preserve">Limitations for either the modelling process or the implemented solution are not </w:t>
            </w:r>
            <w:r w:rsidRPr="00DA0DC8">
              <w:rPr>
                <w:rFonts w:cs="Calibri"/>
                <w:i/>
                <w:iCs/>
                <w:sz w:val="18"/>
                <w:szCs w:val="18"/>
                <w:lang w:val="en-GB"/>
              </w:rPr>
              <w:t>discussed</w:t>
            </w:r>
            <w:r w:rsidRPr="00DA0DC8">
              <w:rPr>
                <w:rFonts w:cs="Calibri"/>
                <w:i/>
                <w:iCs/>
                <w:sz w:val="18"/>
                <w:szCs w:val="18"/>
              </w:rPr>
              <w:t xml:space="preserve"> or not at all relevant. </w:t>
            </w:r>
          </w:p>
          <w:p w14:paraId="2BBF977F" w14:textId="77777777" w:rsidR="00D13E04" w:rsidRPr="00676154" w:rsidRDefault="00D13E04" w:rsidP="00AC59DE">
            <w:pPr>
              <w:spacing w:after="0" w:line="240" w:lineRule="auto"/>
              <w:rPr>
                <w:rFonts w:cs="Calibri"/>
                <w:i/>
                <w:iCs/>
                <w:sz w:val="18"/>
                <w:szCs w:val="18"/>
              </w:rPr>
            </w:pPr>
          </w:p>
        </w:tc>
        <w:tc>
          <w:tcPr>
            <w:tcW w:w="833" w:type="pct"/>
          </w:tcPr>
          <w:p w14:paraId="7023AF1D"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ER diagram is presented but it might not be fully representative of the business scenario and does not correctly present all cardinality ratios or participation constraints.</w:t>
            </w:r>
          </w:p>
          <w:p w14:paraId="2401D7EC" w14:textId="77777777" w:rsidR="009F3116" w:rsidRPr="00676154" w:rsidRDefault="009F3116" w:rsidP="00AC59DE">
            <w:pPr>
              <w:spacing w:after="0" w:line="240" w:lineRule="auto"/>
              <w:rPr>
                <w:rFonts w:cs="Calibri"/>
                <w:i/>
                <w:iCs/>
                <w:sz w:val="18"/>
                <w:szCs w:val="18"/>
                <w:lang w:val="en-GB"/>
              </w:rPr>
            </w:pPr>
          </w:p>
          <w:p w14:paraId="75C535A6"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 xml:space="preserve">Cardinality ratios are discussed but the justification is barely adequate </w:t>
            </w:r>
            <w:proofErr w:type="gramStart"/>
            <w:r w:rsidRPr="00676154">
              <w:rPr>
                <w:rFonts w:cs="Calibri"/>
                <w:i/>
                <w:iCs/>
                <w:sz w:val="18"/>
                <w:szCs w:val="18"/>
                <w:lang w:val="en-GB"/>
              </w:rPr>
              <w:t>and in some cases</w:t>
            </w:r>
            <w:proofErr w:type="gramEnd"/>
            <w:r w:rsidRPr="00676154">
              <w:rPr>
                <w:rFonts w:cs="Calibri"/>
                <w:i/>
                <w:iCs/>
                <w:sz w:val="18"/>
                <w:szCs w:val="18"/>
                <w:lang w:val="en-GB"/>
              </w:rPr>
              <w:t xml:space="preserve"> incorrect.</w:t>
            </w:r>
          </w:p>
          <w:p w14:paraId="29A814FF" w14:textId="77777777" w:rsidR="009F3116" w:rsidRPr="00676154" w:rsidRDefault="009F3116" w:rsidP="00AC59DE">
            <w:pPr>
              <w:spacing w:after="0" w:line="240" w:lineRule="auto"/>
              <w:rPr>
                <w:rFonts w:cs="Calibri"/>
                <w:i/>
                <w:iCs/>
                <w:sz w:val="18"/>
                <w:szCs w:val="18"/>
                <w:lang w:val="en-GB"/>
              </w:rPr>
            </w:pPr>
          </w:p>
          <w:p w14:paraId="303A3F7F"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 xml:space="preserve">Participation constraints are discussed but the justification is barely adequate </w:t>
            </w:r>
            <w:proofErr w:type="gramStart"/>
            <w:r w:rsidRPr="00676154">
              <w:rPr>
                <w:rFonts w:cs="Calibri"/>
                <w:i/>
                <w:iCs/>
                <w:sz w:val="18"/>
                <w:szCs w:val="18"/>
                <w:lang w:val="en-GB"/>
              </w:rPr>
              <w:t>and in some cases</w:t>
            </w:r>
            <w:proofErr w:type="gramEnd"/>
            <w:r w:rsidRPr="00676154">
              <w:rPr>
                <w:rFonts w:cs="Calibri"/>
                <w:i/>
                <w:iCs/>
                <w:sz w:val="18"/>
                <w:szCs w:val="18"/>
                <w:lang w:val="en-GB"/>
              </w:rPr>
              <w:t xml:space="preserve"> incorrect.</w:t>
            </w:r>
          </w:p>
          <w:p w14:paraId="45A2C234" w14:textId="77777777" w:rsidR="009F3116" w:rsidRPr="00676154" w:rsidRDefault="009F3116" w:rsidP="00AC59DE">
            <w:pPr>
              <w:spacing w:after="0" w:line="240" w:lineRule="auto"/>
              <w:rPr>
                <w:rFonts w:cs="Calibri"/>
                <w:i/>
                <w:iCs/>
                <w:sz w:val="18"/>
                <w:szCs w:val="18"/>
                <w:lang w:val="en-GB"/>
              </w:rPr>
            </w:pPr>
          </w:p>
          <w:p w14:paraId="10012148"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Relational schema is presented but it might not evidence FKs or they might not be in the optimal tables. Tables might not all be in 3NF. Any additional tables/attributes are not sufficiently justified.</w:t>
            </w:r>
          </w:p>
          <w:p w14:paraId="16667936" w14:textId="77777777" w:rsidR="009F3116" w:rsidRPr="00676154" w:rsidRDefault="009F3116" w:rsidP="00AC59DE">
            <w:pPr>
              <w:spacing w:after="0" w:line="240" w:lineRule="auto"/>
              <w:rPr>
                <w:rFonts w:cs="Calibri"/>
                <w:i/>
                <w:iCs/>
                <w:sz w:val="18"/>
                <w:szCs w:val="18"/>
                <w:lang w:val="en-GB"/>
              </w:rPr>
            </w:pPr>
          </w:p>
          <w:p w14:paraId="7444CCFA"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data types and necessary justifications are discussed. Not all justifications are logical or optimised.</w:t>
            </w:r>
          </w:p>
          <w:p w14:paraId="0E789426" w14:textId="77777777" w:rsidR="009F3116" w:rsidRPr="00676154" w:rsidRDefault="009F3116" w:rsidP="00AC59DE">
            <w:pPr>
              <w:spacing w:after="0" w:line="240" w:lineRule="auto"/>
              <w:rPr>
                <w:rFonts w:cs="Calibri"/>
                <w:i/>
                <w:iCs/>
                <w:sz w:val="18"/>
                <w:szCs w:val="18"/>
                <w:lang w:val="en-GB"/>
              </w:rPr>
            </w:pPr>
          </w:p>
          <w:p w14:paraId="42D83D10"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Most tables are in 3NF and descriptions provided for each are adequate.</w:t>
            </w:r>
          </w:p>
          <w:p w14:paraId="7CAB5EAF" w14:textId="77777777" w:rsidR="009F3116" w:rsidRPr="00676154" w:rsidRDefault="009F3116" w:rsidP="00AC59DE">
            <w:pPr>
              <w:spacing w:after="0" w:line="240" w:lineRule="auto"/>
              <w:rPr>
                <w:rFonts w:cs="Calibri"/>
                <w:i/>
                <w:iCs/>
                <w:sz w:val="18"/>
                <w:szCs w:val="18"/>
                <w:lang w:val="en-GB"/>
              </w:rPr>
            </w:pPr>
          </w:p>
          <w:p w14:paraId="555C518A" w14:textId="77777777" w:rsidR="009F3116" w:rsidRPr="00676154" w:rsidRDefault="009F3116" w:rsidP="00AC59DE">
            <w:pPr>
              <w:spacing w:after="0" w:line="240" w:lineRule="auto"/>
              <w:rPr>
                <w:rFonts w:cs="Calibri"/>
                <w:i/>
                <w:iCs/>
                <w:sz w:val="18"/>
                <w:szCs w:val="18"/>
              </w:rPr>
            </w:pPr>
            <w:r w:rsidRPr="00676154">
              <w:rPr>
                <w:rFonts w:cs="Calibri"/>
                <w:i/>
                <w:iCs/>
                <w:sz w:val="18"/>
                <w:szCs w:val="18"/>
              </w:rPr>
              <w:t>Assumptions for the modelling process are basic and only somewhat relevant.</w:t>
            </w:r>
          </w:p>
          <w:p w14:paraId="4FE706D1" w14:textId="77777777" w:rsidR="009F3116" w:rsidRDefault="009F3116" w:rsidP="00AC59DE">
            <w:pPr>
              <w:spacing w:after="0" w:line="240" w:lineRule="auto"/>
              <w:rPr>
                <w:rFonts w:cs="Calibri"/>
                <w:i/>
                <w:iCs/>
                <w:sz w:val="18"/>
                <w:szCs w:val="18"/>
              </w:rPr>
            </w:pPr>
          </w:p>
          <w:p w14:paraId="6CFD587D" w14:textId="77777777" w:rsidR="00D13E04" w:rsidRPr="00DA0DC8" w:rsidRDefault="00D13E04" w:rsidP="00D13E04">
            <w:pPr>
              <w:spacing w:after="0" w:line="240" w:lineRule="auto"/>
              <w:rPr>
                <w:rFonts w:cs="Calibri"/>
                <w:i/>
                <w:iCs/>
                <w:sz w:val="18"/>
                <w:szCs w:val="18"/>
              </w:rPr>
            </w:pPr>
            <w:r w:rsidRPr="00DA0DC8">
              <w:rPr>
                <w:rFonts w:cs="Calibri"/>
                <w:i/>
                <w:iCs/>
                <w:sz w:val="18"/>
                <w:szCs w:val="18"/>
              </w:rPr>
              <w:t xml:space="preserve">Limitations for either the modelling process or the implemented solution are basic and only somewhat relevant. </w:t>
            </w:r>
          </w:p>
          <w:p w14:paraId="51B0FF9C" w14:textId="77777777" w:rsidR="00D13E04" w:rsidRPr="00676154" w:rsidRDefault="00D13E04" w:rsidP="00AC59DE">
            <w:pPr>
              <w:spacing w:after="0" w:line="240" w:lineRule="auto"/>
              <w:rPr>
                <w:rFonts w:cs="Calibri"/>
                <w:i/>
                <w:iCs/>
                <w:sz w:val="18"/>
                <w:szCs w:val="18"/>
              </w:rPr>
            </w:pPr>
          </w:p>
        </w:tc>
        <w:tc>
          <w:tcPr>
            <w:tcW w:w="833" w:type="pct"/>
          </w:tcPr>
          <w:p w14:paraId="0E4AF3C5" w14:textId="45284C4F"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 xml:space="preserve">ER diagram presented with </w:t>
            </w:r>
            <w:r w:rsidR="00EF34CB" w:rsidRPr="00676154">
              <w:rPr>
                <w:rFonts w:cs="Calibri"/>
                <w:i/>
                <w:iCs/>
                <w:sz w:val="18"/>
                <w:szCs w:val="18"/>
                <w:lang w:val="en-GB"/>
              </w:rPr>
              <w:t>acceptable representation</w:t>
            </w:r>
            <w:r w:rsidRPr="00676154">
              <w:rPr>
                <w:rFonts w:cs="Calibri"/>
                <w:i/>
                <w:iCs/>
                <w:sz w:val="18"/>
                <w:szCs w:val="18"/>
                <w:lang w:val="en-GB"/>
              </w:rPr>
              <w:t xml:space="preserve"> of the business scenario. All cardinality ratios and participation constraints are clear from the diagram alone but some may not be correct.</w:t>
            </w:r>
          </w:p>
          <w:p w14:paraId="6C7675D9" w14:textId="77777777" w:rsidR="009F3116" w:rsidRPr="00676154" w:rsidRDefault="009F3116" w:rsidP="00AC59DE">
            <w:pPr>
              <w:spacing w:after="0" w:line="240" w:lineRule="auto"/>
              <w:rPr>
                <w:rFonts w:cs="Calibri"/>
                <w:i/>
                <w:iCs/>
                <w:sz w:val="18"/>
                <w:szCs w:val="18"/>
                <w:lang w:val="en-GB"/>
              </w:rPr>
            </w:pPr>
          </w:p>
          <w:p w14:paraId="17940942"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cardinality ratios are discussed and their justification is acceptable.</w:t>
            </w:r>
          </w:p>
          <w:p w14:paraId="2533F388" w14:textId="77777777" w:rsidR="009F3116" w:rsidRPr="00676154" w:rsidRDefault="009F3116" w:rsidP="00AC59DE">
            <w:pPr>
              <w:spacing w:after="0" w:line="240" w:lineRule="auto"/>
              <w:rPr>
                <w:rFonts w:cs="Calibri"/>
                <w:i/>
                <w:iCs/>
                <w:sz w:val="18"/>
                <w:szCs w:val="18"/>
                <w:lang w:val="en-GB"/>
              </w:rPr>
            </w:pPr>
          </w:p>
          <w:p w14:paraId="551277FB"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participation constraints are discussed and their justification is acceptable.</w:t>
            </w:r>
          </w:p>
          <w:p w14:paraId="4091AE47" w14:textId="77777777" w:rsidR="009F3116" w:rsidRPr="00676154" w:rsidRDefault="009F3116" w:rsidP="00AC59DE">
            <w:pPr>
              <w:spacing w:after="0" w:line="240" w:lineRule="auto"/>
              <w:rPr>
                <w:rFonts w:cs="Calibri"/>
                <w:i/>
                <w:iCs/>
                <w:sz w:val="18"/>
                <w:szCs w:val="18"/>
                <w:lang w:val="en-GB"/>
              </w:rPr>
            </w:pPr>
          </w:p>
          <w:p w14:paraId="2FD7A852"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Relational schema is acceptable. PKs and FKs are indicated but more optimal attributes or tables could have been selected for some FKs. Tables in schema are in 3NF. Any additional tables/attributes have acceptable justifications.</w:t>
            </w:r>
          </w:p>
          <w:p w14:paraId="7F61130C" w14:textId="77777777" w:rsidR="009F3116" w:rsidRPr="00676154" w:rsidRDefault="009F3116" w:rsidP="00AC59DE">
            <w:pPr>
              <w:spacing w:after="0" w:line="240" w:lineRule="auto"/>
              <w:rPr>
                <w:rFonts w:cs="Calibri"/>
                <w:i/>
                <w:iCs/>
                <w:sz w:val="18"/>
                <w:szCs w:val="18"/>
                <w:lang w:val="en-GB"/>
              </w:rPr>
            </w:pPr>
          </w:p>
          <w:p w14:paraId="4A24BB94"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data types and necessary justifications are discussed. Justifications acceptable but some choices of data types or data lengths could be improved.</w:t>
            </w:r>
          </w:p>
          <w:p w14:paraId="7E3CFF4B" w14:textId="77777777" w:rsidR="009F3116" w:rsidRPr="00676154" w:rsidRDefault="009F3116" w:rsidP="00AC59DE">
            <w:pPr>
              <w:spacing w:after="0" w:line="240" w:lineRule="auto"/>
              <w:rPr>
                <w:rFonts w:cs="Calibri"/>
                <w:i/>
                <w:iCs/>
                <w:sz w:val="18"/>
                <w:szCs w:val="18"/>
                <w:lang w:val="en-GB"/>
              </w:rPr>
            </w:pPr>
          </w:p>
          <w:p w14:paraId="051ADAFC"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tables are in 3NF and descriptions provided for each are acceptable.</w:t>
            </w:r>
          </w:p>
          <w:p w14:paraId="724F9709" w14:textId="77777777" w:rsidR="009F3116" w:rsidRPr="00676154" w:rsidRDefault="009F3116" w:rsidP="00AC59DE">
            <w:pPr>
              <w:spacing w:after="0" w:line="240" w:lineRule="auto"/>
              <w:rPr>
                <w:rFonts w:cs="Calibri"/>
                <w:i/>
                <w:iCs/>
                <w:sz w:val="18"/>
                <w:szCs w:val="18"/>
                <w:lang w:val="en-GB"/>
              </w:rPr>
            </w:pPr>
          </w:p>
          <w:p w14:paraId="72623BE3" w14:textId="77777777" w:rsidR="009F3116" w:rsidRPr="00676154" w:rsidRDefault="009F3116" w:rsidP="00AC59DE">
            <w:pPr>
              <w:spacing w:after="0" w:line="240" w:lineRule="auto"/>
              <w:rPr>
                <w:rFonts w:cs="Calibri"/>
                <w:i/>
                <w:iCs/>
                <w:sz w:val="18"/>
                <w:szCs w:val="18"/>
              </w:rPr>
            </w:pPr>
            <w:r w:rsidRPr="00676154">
              <w:rPr>
                <w:rFonts w:cs="Calibri"/>
                <w:i/>
                <w:iCs/>
                <w:sz w:val="18"/>
                <w:szCs w:val="18"/>
              </w:rPr>
              <w:t>Assumptions for the modelling process are acceptable and sufficiently relevant.</w:t>
            </w:r>
          </w:p>
          <w:p w14:paraId="56942121" w14:textId="77777777" w:rsidR="009F3116" w:rsidRDefault="009F3116" w:rsidP="00AC59DE">
            <w:pPr>
              <w:spacing w:after="0" w:line="240" w:lineRule="auto"/>
              <w:rPr>
                <w:rFonts w:cs="Calibri"/>
                <w:i/>
                <w:iCs/>
                <w:sz w:val="18"/>
                <w:szCs w:val="18"/>
              </w:rPr>
            </w:pPr>
          </w:p>
          <w:p w14:paraId="3DA06AFA" w14:textId="5E0F40EE" w:rsidR="00D13E04" w:rsidRPr="00676154" w:rsidRDefault="000110BB" w:rsidP="000110BB">
            <w:pPr>
              <w:spacing w:after="0" w:line="240" w:lineRule="auto"/>
              <w:rPr>
                <w:rFonts w:cs="Calibri"/>
                <w:i/>
                <w:iCs/>
                <w:sz w:val="18"/>
                <w:szCs w:val="18"/>
              </w:rPr>
            </w:pPr>
            <w:r w:rsidRPr="00DA0DC8">
              <w:rPr>
                <w:rFonts w:cs="Calibri"/>
                <w:i/>
                <w:iCs/>
                <w:sz w:val="18"/>
                <w:szCs w:val="18"/>
              </w:rPr>
              <w:t xml:space="preserve">Limitations for either the modelling process or the implemented solution are </w:t>
            </w:r>
            <w:r w:rsidRPr="00DA0DC8">
              <w:rPr>
                <w:rFonts w:cs="Calibri"/>
                <w:i/>
                <w:iCs/>
                <w:sz w:val="18"/>
                <w:szCs w:val="18"/>
              </w:rPr>
              <w:lastRenderedPageBreak/>
              <w:t>acceptable and sufficiently relevant.</w:t>
            </w:r>
          </w:p>
        </w:tc>
        <w:tc>
          <w:tcPr>
            <w:tcW w:w="833" w:type="pct"/>
          </w:tcPr>
          <w:p w14:paraId="4E34C7DE"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lastRenderedPageBreak/>
              <w:t>ER diagram is presented and its representation of the business scenario is good. All cardinality ratios and participation constraints are clear from the diagram alone and they each correctly represent the business scenario</w:t>
            </w:r>
          </w:p>
          <w:p w14:paraId="59E481B0" w14:textId="77777777" w:rsidR="009F3116" w:rsidRPr="00676154" w:rsidRDefault="009F3116" w:rsidP="00AC59DE">
            <w:pPr>
              <w:spacing w:after="0" w:line="240" w:lineRule="auto"/>
              <w:rPr>
                <w:rFonts w:cs="Calibri"/>
                <w:i/>
                <w:iCs/>
                <w:sz w:val="18"/>
                <w:szCs w:val="18"/>
                <w:lang w:val="en-GB"/>
              </w:rPr>
            </w:pPr>
          </w:p>
          <w:p w14:paraId="2E502850"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cardinality ratios are discussed and their justification is of good quality.</w:t>
            </w:r>
          </w:p>
          <w:p w14:paraId="542743B4" w14:textId="77777777" w:rsidR="009F3116" w:rsidRPr="00676154" w:rsidRDefault="009F3116" w:rsidP="00AC59DE">
            <w:pPr>
              <w:spacing w:after="0" w:line="240" w:lineRule="auto"/>
              <w:rPr>
                <w:rFonts w:cs="Calibri"/>
                <w:i/>
                <w:iCs/>
                <w:sz w:val="18"/>
                <w:szCs w:val="18"/>
                <w:lang w:val="en-GB"/>
              </w:rPr>
            </w:pPr>
          </w:p>
          <w:p w14:paraId="015D248A"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participation constraints are discussed and their justification is of good quality.</w:t>
            </w:r>
          </w:p>
          <w:p w14:paraId="6D4F74EF" w14:textId="77777777" w:rsidR="009F3116" w:rsidRPr="00676154" w:rsidRDefault="009F3116" w:rsidP="00AC59DE">
            <w:pPr>
              <w:spacing w:after="0" w:line="240" w:lineRule="auto"/>
              <w:rPr>
                <w:rFonts w:cs="Calibri"/>
                <w:i/>
                <w:iCs/>
                <w:sz w:val="18"/>
                <w:szCs w:val="18"/>
                <w:lang w:val="en-GB"/>
              </w:rPr>
            </w:pPr>
          </w:p>
          <w:p w14:paraId="1C45D483"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Relational schema is presented and is of good quality. Good selection of PKs and FKs, including the tables the FKs are placed in. Tables in schema are in 3NF. Any additional tables/attributes have good quality justifications.</w:t>
            </w:r>
          </w:p>
          <w:p w14:paraId="3DF662F5" w14:textId="77777777" w:rsidR="009F3116" w:rsidRPr="00676154" w:rsidRDefault="009F3116" w:rsidP="00AC59DE">
            <w:pPr>
              <w:spacing w:after="0" w:line="240" w:lineRule="auto"/>
              <w:rPr>
                <w:rFonts w:cs="Calibri"/>
                <w:i/>
                <w:iCs/>
                <w:sz w:val="18"/>
                <w:szCs w:val="18"/>
                <w:lang w:val="en-GB"/>
              </w:rPr>
            </w:pPr>
          </w:p>
          <w:p w14:paraId="303F21C7"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data types and necessary justifications are discussed. Justifications for data types and data lengths are good.</w:t>
            </w:r>
          </w:p>
          <w:p w14:paraId="00FFA1CB" w14:textId="77777777" w:rsidR="009F3116" w:rsidRPr="00676154" w:rsidRDefault="009F3116" w:rsidP="00AC59DE">
            <w:pPr>
              <w:spacing w:after="0" w:line="240" w:lineRule="auto"/>
              <w:rPr>
                <w:rFonts w:cs="Calibri"/>
                <w:i/>
                <w:iCs/>
                <w:sz w:val="18"/>
                <w:szCs w:val="18"/>
                <w:lang w:val="en-GB"/>
              </w:rPr>
            </w:pPr>
          </w:p>
          <w:p w14:paraId="69EE9BB2"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tables are in 3NF and descriptions provided for each are good.</w:t>
            </w:r>
          </w:p>
          <w:p w14:paraId="01D7E94A" w14:textId="77777777" w:rsidR="009F3116" w:rsidRPr="00676154" w:rsidRDefault="009F3116" w:rsidP="00AC59DE">
            <w:pPr>
              <w:spacing w:after="0" w:line="240" w:lineRule="auto"/>
              <w:rPr>
                <w:rFonts w:cs="Calibri"/>
                <w:i/>
                <w:iCs/>
                <w:sz w:val="18"/>
                <w:szCs w:val="18"/>
                <w:lang w:val="en-GB"/>
              </w:rPr>
            </w:pPr>
          </w:p>
          <w:p w14:paraId="531D70DB" w14:textId="77777777" w:rsidR="009F3116" w:rsidRPr="00676154" w:rsidRDefault="009F3116" w:rsidP="00AC59DE">
            <w:pPr>
              <w:spacing w:after="0" w:line="240" w:lineRule="auto"/>
              <w:rPr>
                <w:rFonts w:cs="Calibri"/>
                <w:i/>
                <w:iCs/>
                <w:sz w:val="18"/>
                <w:szCs w:val="18"/>
              </w:rPr>
            </w:pPr>
            <w:r w:rsidRPr="00676154">
              <w:rPr>
                <w:rFonts w:cs="Calibri"/>
                <w:i/>
                <w:iCs/>
                <w:sz w:val="18"/>
                <w:szCs w:val="18"/>
              </w:rPr>
              <w:t>Assumptions for the modelling process are good and completely relevant.</w:t>
            </w:r>
          </w:p>
          <w:p w14:paraId="057DCA78" w14:textId="77777777" w:rsidR="009F3116" w:rsidRDefault="009F3116" w:rsidP="00AC59DE">
            <w:pPr>
              <w:spacing w:after="0" w:line="240" w:lineRule="auto"/>
              <w:rPr>
                <w:rFonts w:cs="Calibri"/>
                <w:i/>
                <w:iCs/>
                <w:sz w:val="18"/>
                <w:szCs w:val="18"/>
              </w:rPr>
            </w:pPr>
          </w:p>
          <w:p w14:paraId="2B7F6B83" w14:textId="248E05E4" w:rsidR="00D13E04" w:rsidRPr="00676154" w:rsidRDefault="009269BD" w:rsidP="00AC59DE">
            <w:pPr>
              <w:spacing w:after="0" w:line="240" w:lineRule="auto"/>
              <w:rPr>
                <w:rFonts w:cs="Calibri"/>
                <w:i/>
                <w:iCs/>
                <w:sz w:val="18"/>
                <w:szCs w:val="18"/>
              </w:rPr>
            </w:pPr>
            <w:r w:rsidRPr="00DA0DC8">
              <w:rPr>
                <w:rFonts w:cs="Calibri"/>
                <w:i/>
                <w:iCs/>
                <w:sz w:val="18"/>
                <w:szCs w:val="18"/>
              </w:rPr>
              <w:t>Limitations for both the modelling process and the implemented solution are good and completely relevant.</w:t>
            </w:r>
          </w:p>
        </w:tc>
        <w:tc>
          <w:tcPr>
            <w:tcW w:w="833" w:type="pct"/>
          </w:tcPr>
          <w:p w14:paraId="524C44EC"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ER diagram is presented and its representation of the business scenario is excellent. All cardinality ratios and participation constraints are clear from the diagram alone and presentation of diagram and its components is excellent.</w:t>
            </w:r>
          </w:p>
          <w:p w14:paraId="52FD04C0" w14:textId="77777777" w:rsidR="009F3116" w:rsidRPr="00676154" w:rsidRDefault="009F3116" w:rsidP="00AC59DE">
            <w:pPr>
              <w:spacing w:after="0" w:line="240" w:lineRule="auto"/>
              <w:rPr>
                <w:rFonts w:cs="Calibri"/>
                <w:i/>
                <w:iCs/>
                <w:sz w:val="18"/>
                <w:szCs w:val="18"/>
                <w:lang w:val="en-GB"/>
              </w:rPr>
            </w:pPr>
          </w:p>
          <w:p w14:paraId="4FAC0C9F"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cardinality ratios are discussed and their justification is excellent.</w:t>
            </w:r>
          </w:p>
          <w:p w14:paraId="166D058F" w14:textId="77777777" w:rsidR="009F3116" w:rsidRPr="00676154" w:rsidRDefault="009F3116" w:rsidP="00AC59DE">
            <w:pPr>
              <w:spacing w:after="0" w:line="240" w:lineRule="auto"/>
              <w:rPr>
                <w:rFonts w:cs="Calibri"/>
                <w:i/>
                <w:iCs/>
                <w:sz w:val="18"/>
                <w:szCs w:val="18"/>
                <w:lang w:val="en-GB"/>
              </w:rPr>
            </w:pPr>
          </w:p>
          <w:p w14:paraId="6F7AF199"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participation constraints are discussed and their justification is excellent.</w:t>
            </w:r>
          </w:p>
          <w:p w14:paraId="5A9372B1" w14:textId="77777777" w:rsidR="009F3116" w:rsidRPr="00676154" w:rsidRDefault="009F3116" w:rsidP="00AC59DE">
            <w:pPr>
              <w:spacing w:after="0" w:line="240" w:lineRule="auto"/>
              <w:rPr>
                <w:rFonts w:cs="Calibri"/>
                <w:i/>
                <w:iCs/>
                <w:sz w:val="18"/>
                <w:szCs w:val="18"/>
                <w:lang w:val="en-GB"/>
              </w:rPr>
            </w:pPr>
          </w:p>
          <w:p w14:paraId="65A3D0BB"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Relational schema is excellent. Outstanding selection of PKs and FKs, including the tables the FKs are placed in. Tables in schema are in 3NF. Any additional tables/attributes have excellent justifications.</w:t>
            </w:r>
          </w:p>
          <w:p w14:paraId="588B8D5E" w14:textId="77777777" w:rsidR="009F3116" w:rsidRPr="00676154" w:rsidRDefault="009F3116" w:rsidP="00AC59DE">
            <w:pPr>
              <w:spacing w:after="0" w:line="240" w:lineRule="auto"/>
              <w:rPr>
                <w:rFonts w:cs="Calibri"/>
                <w:i/>
                <w:iCs/>
                <w:sz w:val="18"/>
                <w:szCs w:val="18"/>
                <w:lang w:val="en-GB"/>
              </w:rPr>
            </w:pPr>
          </w:p>
          <w:p w14:paraId="7CBB3D84"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data types and necessary justifications are discussed. Justifications for data types and data lengths are outstanding.</w:t>
            </w:r>
          </w:p>
          <w:p w14:paraId="3633E026" w14:textId="77777777" w:rsidR="009F3116" w:rsidRPr="00676154" w:rsidRDefault="009F3116" w:rsidP="00AC59DE">
            <w:pPr>
              <w:spacing w:after="0" w:line="240" w:lineRule="auto"/>
              <w:rPr>
                <w:rFonts w:cs="Calibri"/>
                <w:i/>
                <w:iCs/>
                <w:sz w:val="18"/>
                <w:szCs w:val="18"/>
                <w:lang w:val="en-GB"/>
              </w:rPr>
            </w:pPr>
          </w:p>
          <w:p w14:paraId="7F2ADA8E" w14:textId="77777777" w:rsidR="009F3116" w:rsidRPr="00676154" w:rsidRDefault="009F3116" w:rsidP="00AC59DE">
            <w:pPr>
              <w:spacing w:after="0" w:line="240" w:lineRule="auto"/>
              <w:rPr>
                <w:rFonts w:cs="Calibri"/>
                <w:i/>
                <w:iCs/>
                <w:sz w:val="18"/>
                <w:szCs w:val="18"/>
                <w:lang w:val="en-GB"/>
              </w:rPr>
            </w:pPr>
            <w:r w:rsidRPr="00676154">
              <w:rPr>
                <w:rFonts w:cs="Calibri"/>
                <w:i/>
                <w:iCs/>
                <w:sz w:val="18"/>
                <w:szCs w:val="18"/>
                <w:lang w:val="en-GB"/>
              </w:rPr>
              <w:t>All tables are in 3NF and descriptions provided for each are excellent.</w:t>
            </w:r>
          </w:p>
          <w:p w14:paraId="2A0F881A" w14:textId="77777777" w:rsidR="009F3116" w:rsidRPr="00676154" w:rsidRDefault="009F3116" w:rsidP="00AC59DE">
            <w:pPr>
              <w:spacing w:after="0" w:line="240" w:lineRule="auto"/>
              <w:rPr>
                <w:rFonts w:cs="Calibri"/>
                <w:i/>
                <w:iCs/>
                <w:sz w:val="18"/>
                <w:szCs w:val="18"/>
                <w:lang w:val="en-GB"/>
              </w:rPr>
            </w:pPr>
          </w:p>
          <w:p w14:paraId="1B20C58F" w14:textId="77777777" w:rsidR="009F3116" w:rsidRDefault="009F3116" w:rsidP="00AC59DE">
            <w:pPr>
              <w:spacing w:after="0" w:line="240" w:lineRule="auto"/>
              <w:rPr>
                <w:rFonts w:cs="Calibri"/>
                <w:i/>
                <w:iCs/>
                <w:sz w:val="18"/>
                <w:szCs w:val="18"/>
              </w:rPr>
            </w:pPr>
            <w:r w:rsidRPr="00676154">
              <w:rPr>
                <w:rFonts w:cs="Calibri"/>
                <w:i/>
                <w:iCs/>
                <w:sz w:val="18"/>
                <w:szCs w:val="18"/>
              </w:rPr>
              <w:t>Assumptions for the modelling process are excellent and completely relevant.</w:t>
            </w:r>
          </w:p>
          <w:p w14:paraId="00EB0D65" w14:textId="77777777" w:rsidR="00676154" w:rsidRDefault="00676154" w:rsidP="00AC59DE">
            <w:pPr>
              <w:spacing w:after="0" w:line="240" w:lineRule="auto"/>
              <w:rPr>
                <w:rFonts w:cs="Calibri"/>
                <w:i/>
                <w:iCs/>
                <w:sz w:val="18"/>
                <w:szCs w:val="18"/>
              </w:rPr>
            </w:pPr>
          </w:p>
          <w:p w14:paraId="08C145D1" w14:textId="23439314" w:rsidR="00676154" w:rsidRDefault="00D13E04" w:rsidP="00AC59DE">
            <w:pPr>
              <w:spacing w:after="0" w:line="240" w:lineRule="auto"/>
              <w:rPr>
                <w:rFonts w:cs="Calibri"/>
                <w:i/>
                <w:iCs/>
                <w:sz w:val="18"/>
                <w:szCs w:val="18"/>
              </w:rPr>
            </w:pPr>
            <w:r w:rsidRPr="00DA0DC8">
              <w:rPr>
                <w:rFonts w:cs="Calibri"/>
                <w:i/>
                <w:iCs/>
                <w:sz w:val="18"/>
                <w:szCs w:val="18"/>
              </w:rPr>
              <w:t xml:space="preserve">Limitations for both the modelling process and the implemented solution are </w:t>
            </w:r>
            <w:r w:rsidR="000F1E9B">
              <w:rPr>
                <w:rFonts w:cs="Calibri"/>
                <w:i/>
                <w:iCs/>
                <w:sz w:val="18"/>
                <w:szCs w:val="18"/>
              </w:rPr>
              <w:t>excellent</w:t>
            </w:r>
            <w:r w:rsidRPr="00DA0DC8">
              <w:rPr>
                <w:rFonts w:cs="Calibri"/>
                <w:i/>
                <w:iCs/>
                <w:sz w:val="18"/>
                <w:szCs w:val="18"/>
              </w:rPr>
              <w:t xml:space="preserve"> </w:t>
            </w:r>
            <w:r w:rsidRPr="00DA0DC8">
              <w:rPr>
                <w:rFonts w:cs="Calibri"/>
                <w:i/>
                <w:iCs/>
                <w:sz w:val="18"/>
                <w:szCs w:val="18"/>
              </w:rPr>
              <w:lastRenderedPageBreak/>
              <w:t>and completely relevant.</w:t>
            </w:r>
          </w:p>
          <w:p w14:paraId="30E51381" w14:textId="77777777" w:rsidR="00676154" w:rsidRPr="00676154" w:rsidRDefault="00676154" w:rsidP="000F1E9B">
            <w:pPr>
              <w:spacing w:after="0" w:line="240" w:lineRule="auto"/>
              <w:rPr>
                <w:rFonts w:cs="Calibri"/>
                <w:i/>
                <w:iCs/>
                <w:sz w:val="18"/>
                <w:szCs w:val="18"/>
              </w:rPr>
            </w:pPr>
          </w:p>
        </w:tc>
      </w:tr>
      <w:tr w:rsidR="009F3116" w:rsidRPr="001D3DB1" w14:paraId="7F62FE0C" w14:textId="77777777" w:rsidTr="00D02037">
        <w:tc>
          <w:tcPr>
            <w:tcW w:w="833" w:type="pct"/>
            <w:shd w:val="clear" w:color="auto" w:fill="FFFFFF" w:themeFill="background1"/>
          </w:tcPr>
          <w:p w14:paraId="6B9B170E" w14:textId="77777777" w:rsidR="009F3116" w:rsidRPr="0050666E" w:rsidRDefault="009F3116" w:rsidP="00AC59DE">
            <w:pPr>
              <w:spacing w:after="0"/>
              <w:jc w:val="center"/>
              <w:rPr>
                <w:rFonts w:cstheme="minorHAnsi"/>
                <w:b/>
                <w:bCs/>
                <w:sz w:val="20"/>
                <w:szCs w:val="20"/>
              </w:rPr>
            </w:pPr>
            <w:r w:rsidRPr="0050666E">
              <w:rPr>
                <w:rFonts w:cstheme="minorHAnsi"/>
                <w:b/>
                <w:bCs/>
                <w:sz w:val="20"/>
                <w:szCs w:val="20"/>
              </w:rPr>
              <w:t xml:space="preserve">Database Implementation </w:t>
            </w:r>
          </w:p>
          <w:p w14:paraId="37D0527F" w14:textId="77777777" w:rsidR="009F3116" w:rsidRPr="0050666E" w:rsidRDefault="009F3116" w:rsidP="00AC59DE">
            <w:pPr>
              <w:spacing w:after="0"/>
              <w:jc w:val="center"/>
              <w:rPr>
                <w:rFonts w:cstheme="minorHAnsi"/>
                <w:b/>
                <w:bCs/>
                <w:sz w:val="20"/>
                <w:szCs w:val="20"/>
              </w:rPr>
            </w:pPr>
          </w:p>
          <w:p w14:paraId="4DF9A6E1" w14:textId="77777777" w:rsidR="009F3116" w:rsidRPr="0050666E" w:rsidRDefault="009F3116" w:rsidP="00AC59DE">
            <w:pPr>
              <w:spacing w:after="0"/>
              <w:jc w:val="center"/>
              <w:rPr>
                <w:rFonts w:cstheme="minorHAnsi"/>
                <w:b/>
                <w:bCs/>
                <w:sz w:val="20"/>
                <w:szCs w:val="20"/>
              </w:rPr>
            </w:pPr>
            <w:r w:rsidRPr="0050666E">
              <w:rPr>
                <w:rFonts w:cstheme="minorHAnsi"/>
                <w:b/>
                <w:bCs/>
                <w:sz w:val="20"/>
                <w:szCs w:val="20"/>
              </w:rPr>
              <w:t>30%</w:t>
            </w:r>
          </w:p>
          <w:p w14:paraId="7D83F048" w14:textId="77777777" w:rsidR="009F3116" w:rsidRPr="0050666E" w:rsidRDefault="009F3116" w:rsidP="00AC59DE">
            <w:pPr>
              <w:spacing w:after="0"/>
              <w:rPr>
                <w:rFonts w:cstheme="minorHAnsi"/>
                <w:b/>
                <w:bCs/>
                <w:sz w:val="20"/>
                <w:szCs w:val="20"/>
              </w:rPr>
            </w:pPr>
          </w:p>
          <w:p w14:paraId="49A60599" w14:textId="77777777" w:rsidR="009F3116" w:rsidRPr="0050666E" w:rsidRDefault="009F3116" w:rsidP="00AC59DE">
            <w:pPr>
              <w:spacing w:after="0"/>
              <w:rPr>
                <w:rFonts w:cstheme="minorHAnsi"/>
                <w:b/>
                <w:bCs/>
                <w:sz w:val="20"/>
                <w:szCs w:val="20"/>
              </w:rPr>
            </w:pPr>
          </w:p>
        </w:tc>
        <w:tc>
          <w:tcPr>
            <w:tcW w:w="833" w:type="pct"/>
          </w:tcPr>
          <w:p w14:paraId="013199C6"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 xml:space="preserve">Limited correctness and completeness of SQL code with limited discussion on the creation and population of database tables. </w:t>
            </w:r>
          </w:p>
          <w:p w14:paraId="66E4F694" w14:textId="77777777" w:rsidR="009F3116" w:rsidRPr="00DA0DC8" w:rsidRDefault="009F3116" w:rsidP="00AC59DE">
            <w:pPr>
              <w:spacing w:after="0" w:line="240" w:lineRule="auto"/>
              <w:rPr>
                <w:rFonts w:cs="Calibri"/>
                <w:i/>
                <w:iCs/>
                <w:sz w:val="18"/>
                <w:szCs w:val="18"/>
              </w:rPr>
            </w:pPr>
          </w:p>
          <w:p w14:paraId="78D467B3"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No constraints, default values, on delete clauses, stored procedures or triggers are used or demonstrated.</w:t>
            </w:r>
          </w:p>
          <w:p w14:paraId="079B44D4" w14:textId="77777777" w:rsidR="009F3116" w:rsidRPr="00DA0DC8" w:rsidRDefault="009F3116" w:rsidP="00AC59DE">
            <w:pPr>
              <w:spacing w:after="0" w:line="240" w:lineRule="auto"/>
              <w:rPr>
                <w:rFonts w:cs="Calibri"/>
                <w:i/>
                <w:iCs/>
                <w:sz w:val="18"/>
                <w:szCs w:val="18"/>
              </w:rPr>
            </w:pPr>
          </w:p>
          <w:p w14:paraId="6AAC23CC" w14:textId="605F793B" w:rsidR="009F3116" w:rsidRPr="00DA0DC8" w:rsidRDefault="009F3116" w:rsidP="00DD4B8C">
            <w:pPr>
              <w:spacing w:after="0" w:line="240" w:lineRule="auto"/>
              <w:rPr>
                <w:rFonts w:cs="Calibri"/>
                <w:i/>
                <w:iCs/>
                <w:sz w:val="18"/>
                <w:szCs w:val="18"/>
              </w:rPr>
            </w:pPr>
            <w:r w:rsidRPr="00DA0DC8">
              <w:rPr>
                <w:rFonts w:cs="Calibri"/>
                <w:i/>
                <w:iCs/>
                <w:sz w:val="18"/>
                <w:szCs w:val="18"/>
              </w:rPr>
              <w:t>No use of comments in SQL code</w:t>
            </w:r>
            <w:r w:rsidR="00DD4B8C">
              <w:rPr>
                <w:rFonts w:cs="Calibri"/>
                <w:i/>
                <w:iCs/>
                <w:sz w:val="18"/>
                <w:szCs w:val="18"/>
              </w:rPr>
              <w:t>.</w:t>
            </w:r>
          </w:p>
          <w:p w14:paraId="68E63E72" w14:textId="77777777" w:rsidR="009F3116" w:rsidRPr="00DA0DC8" w:rsidRDefault="009F3116" w:rsidP="00AC59DE">
            <w:pPr>
              <w:spacing w:after="0" w:line="240" w:lineRule="auto"/>
              <w:rPr>
                <w:rFonts w:cs="Calibri"/>
                <w:i/>
                <w:iCs/>
                <w:sz w:val="18"/>
                <w:szCs w:val="18"/>
              </w:rPr>
            </w:pPr>
          </w:p>
          <w:p w14:paraId="63F6867C"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Limited SQL code layout and readability.</w:t>
            </w:r>
          </w:p>
          <w:p w14:paraId="0392328B" w14:textId="77777777" w:rsidR="009F3116" w:rsidRPr="00DA0DC8" w:rsidRDefault="009F3116" w:rsidP="00AC59DE">
            <w:pPr>
              <w:spacing w:after="0" w:line="240" w:lineRule="auto"/>
              <w:rPr>
                <w:rFonts w:cs="Calibri"/>
                <w:i/>
                <w:iCs/>
                <w:sz w:val="18"/>
                <w:szCs w:val="18"/>
              </w:rPr>
            </w:pPr>
          </w:p>
          <w:p w14:paraId="1AA9BCC4"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 xml:space="preserve">Assessment of the solution’s conformity to the business scenario is not provided </w:t>
            </w:r>
          </w:p>
          <w:p w14:paraId="7CBB5C81" w14:textId="77777777" w:rsidR="009F3116" w:rsidRPr="00DA0DC8" w:rsidRDefault="009F3116" w:rsidP="00AC59DE">
            <w:pPr>
              <w:spacing w:after="0" w:line="240" w:lineRule="auto"/>
              <w:rPr>
                <w:rFonts w:cs="Calibri"/>
                <w:i/>
                <w:iCs/>
                <w:sz w:val="18"/>
                <w:szCs w:val="18"/>
              </w:rPr>
            </w:pPr>
          </w:p>
          <w:p w14:paraId="25B05ABD" w14:textId="77777777" w:rsidR="009F3116" w:rsidRPr="00DA0DC8" w:rsidRDefault="009F3116" w:rsidP="00D13E04">
            <w:pPr>
              <w:spacing w:after="0" w:line="240" w:lineRule="auto"/>
              <w:rPr>
                <w:rFonts w:cs="Calibri"/>
                <w:i/>
                <w:iCs/>
                <w:sz w:val="18"/>
                <w:szCs w:val="18"/>
              </w:rPr>
            </w:pPr>
          </w:p>
        </w:tc>
        <w:tc>
          <w:tcPr>
            <w:tcW w:w="833" w:type="pct"/>
          </w:tcPr>
          <w:p w14:paraId="7995CEFC"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Adequate correctness and completeness of SQL code, including adequate discussion on either code to create and populate tables or the process to import data from a file.</w:t>
            </w:r>
          </w:p>
          <w:p w14:paraId="0332A0F2" w14:textId="77777777" w:rsidR="009F3116" w:rsidRPr="00DA0DC8" w:rsidRDefault="009F3116" w:rsidP="00AC59DE">
            <w:pPr>
              <w:spacing w:after="0" w:line="240" w:lineRule="auto"/>
              <w:rPr>
                <w:rFonts w:cs="Calibri"/>
                <w:i/>
                <w:iCs/>
                <w:sz w:val="18"/>
                <w:szCs w:val="18"/>
              </w:rPr>
            </w:pPr>
          </w:p>
          <w:p w14:paraId="48552015"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Only the use of constraints is presented in the video. Default values, on delete clauses, stored procedures and triggers are not used or demonstrated.</w:t>
            </w:r>
          </w:p>
          <w:p w14:paraId="04BC9A01" w14:textId="77777777" w:rsidR="009F3116" w:rsidRPr="00DA0DC8" w:rsidRDefault="009F3116" w:rsidP="00AC59DE">
            <w:pPr>
              <w:spacing w:after="0" w:line="240" w:lineRule="auto"/>
              <w:rPr>
                <w:rFonts w:cs="Calibri"/>
                <w:i/>
                <w:iCs/>
                <w:sz w:val="18"/>
                <w:szCs w:val="18"/>
              </w:rPr>
            </w:pPr>
          </w:p>
          <w:p w14:paraId="526CD0B5" w14:textId="64D3E2B2" w:rsidR="009F3116" w:rsidRPr="00DA0DC8" w:rsidRDefault="009F3116" w:rsidP="00AC59DE">
            <w:pPr>
              <w:spacing w:after="0" w:line="240" w:lineRule="auto"/>
              <w:rPr>
                <w:rFonts w:cs="Calibri"/>
                <w:i/>
                <w:iCs/>
                <w:sz w:val="18"/>
                <w:szCs w:val="18"/>
              </w:rPr>
            </w:pPr>
            <w:r w:rsidRPr="00DA0DC8">
              <w:rPr>
                <w:rFonts w:cs="Calibri"/>
                <w:i/>
                <w:iCs/>
                <w:sz w:val="18"/>
                <w:szCs w:val="18"/>
              </w:rPr>
              <w:t>Minimal use of comments in SQL code.</w:t>
            </w:r>
          </w:p>
          <w:p w14:paraId="338FA05F" w14:textId="77777777" w:rsidR="009F3116" w:rsidRPr="00DA0DC8" w:rsidRDefault="009F3116" w:rsidP="00AC59DE">
            <w:pPr>
              <w:spacing w:after="0" w:line="240" w:lineRule="auto"/>
              <w:rPr>
                <w:rFonts w:cs="Calibri"/>
                <w:i/>
                <w:iCs/>
                <w:sz w:val="18"/>
                <w:szCs w:val="18"/>
              </w:rPr>
            </w:pPr>
          </w:p>
          <w:p w14:paraId="28083694"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Adequate SQL code layout and readability.</w:t>
            </w:r>
          </w:p>
          <w:p w14:paraId="5E228BFA" w14:textId="77777777" w:rsidR="009F3116" w:rsidRPr="00DA0DC8" w:rsidRDefault="009F3116" w:rsidP="00AC59DE">
            <w:pPr>
              <w:spacing w:after="0" w:line="240" w:lineRule="auto"/>
              <w:rPr>
                <w:rFonts w:cs="Calibri"/>
                <w:i/>
                <w:iCs/>
                <w:sz w:val="18"/>
                <w:szCs w:val="18"/>
              </w:rPr>
            </w:pPr>
          </w:p>
          <w:p w14:paraId="16DF8BF8" w14:textId="77777777" w:rsidR="009F3116" w:rsidRPr="00DA0DC8" w:rsidRDefault="009F3116" w:rsidP="00AC59DE">
            <w:pPr>
              <w:spacing w:after="0" w:line="240" w:lineRule="auto"/>
              <w:rPr>
                <w:rFonts w:cs="Calibri"/>
                <w:i/>
                <w:iCs/>
                <w:sz w:val="18"/>
                <w:szCs w:val="18"/>
              </w:rPr>
            </w:pPr>
          </w:p>
          <w:p w14:paraId="194206EB" w14:textId="77777777" w:rsidR="009F3116" w:rsidRPr="00DA0DC8" w:rsidRDefault="009F3116" w:rsidP="00D13E04">
            <w:pPr>
              <w:spacing w:after="0" w:line="240" w:lineRule="auto"/>
              <w:rPr>
                <w:rFonts w:cs="Calibri"/>
                <w:i/>
                <w:iCs/>
                <w:sz w:val="18"/>
                <w:szCs w:val="18"/>
              </w:rPr>
            </w:pPr>
          </w:p>
        </w:tc>
        <w:tc>
          <w:tcPr>
            <w:tcW w:w="833" w:type="pct"/>
          </w:tcPr>
          <w:p w14:paraId="15102164"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Acceptable correctness and completeness of SQL code, including acceptable discussion on either code to create and populate tables or the process to import data from a file. Acceptable presentation of any SQL code required to handle imported data.</w:t>
            </w:r>
          </w:p>
          <w:p w14:paraId="26DDBFC3" w14:textId="77777777" w:rsidR="009F3116" w:rsidRPr="00DA0DC8" w:rsidRDefault="009F3116" w:rsidP="00AC59DE">
            <w:pPr>
              <w:spacing w:after="0" w:line="240" w:lineRule="auto"/>
              <w:rPr>
                <w:rFonts w:cs="Calibri"/>
                <w:i/>
                <w:iCs/>
                <w:sz w:val="18"/>
                <w:szCs w:val="18"/>
              </w:rPr>
            </w:pPr>
          </w:p>
          <w:p w14:paraId="24126BCA"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Acceptable use of constraints and default values is presented in the video. On delete clauses, stored procedures or triggers are not used or demonstrated.</w:t>
            </w:r>
          </w:p>
          <w:p w14:paraId="71BDF6F3" w14:textId="77777777" w:rsidR="009F3116" w:rsidRPr="00DA0DC8" w:rsidRDefault="009F3116" w:rsidP="00AC59DE">
            <w:pPr>
              <w:spacing w:after="0" w:line="240" w:lineRule="auto"/>
              <w:rPr>
                <w:rFonts w:cs="Calibri"/>
                <w:i/>
                <w:iCs/>
                <w:sz w:val="18"/>
                <w:szCs w:val="18"/>
              </w:rPr>
            </w:pPr>
          </w:p>
          <w:p w14:paraId="1FB7CEED" w14:textId="2FACAB5E" w:rsidR="009F3116" w:rsidRPr="00DA0DC8" w:rsidRDefault="009F3116" w:rsidP="00AC59DE">
            <w:pPr>
              <w:spacing w:after="0" w:line="240" w:lineRule="auto"/>
              <w:rPr>
                <w:rFonts w:cs="Calibri"/>
                <w:i/>
                <w:iCs/>
                <w:sz w:val="18"/>
                <w:szCs w:val="18"/>
              </w:rPr>
            </w:pPr>
            <w:r w:rsidRPr="00DA0DC8">
              <w:rPr>
                <w:rFonts w:cs="Calibri"/>
                <w:i/>
                <w:iCs/>
                <w:sz w:val="18"/>
                <w:szCs w:val="18"/>
              </w:rPr>
              <w:t>Acceptable use of comments in SQL code.</w:t>
            </w:r>
          </w:p>
          <w:p w14:paraId="698A1D4E" w14:textId="77777777" w:rsidR="009F3116" w:rsidRPr="00DA0DC8" w:rsidRDefault="009F3116" w:rsidP="00AC59DE">
            <w:pPr>
              <w:spacing w:after="0" w:line="240" w:lineRule="auto"/>
              <w:rPr>
                <w:rFonts w:cs="Calibri"/>
                <w:i/>
                <w:iCs/>
                <w:sz w:val="18"/>
                <w:szCs w:val="18"/>
              </w:rPr>
            </w:pPr>
          </w:p>
          <w:p w14:paraId="729336EA"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Acceptable SQL code layout and readability.</w:t>
            </w:r>
          </w:p>
          <w:p w14:paraId="14AE9956" w14:textId="77777777" w:rsidR="009F3116" w:rsidRPr="00DA0DC8" w:rsidRDefault="009F3116" w:rsidP="00AC59DE">
            <w:pPr>
              <w:spacing w:after="0" w:line="240" w:lineRule="auto"/>
              <w:rPr>
                <w:rFonts w:cs="Calibri"/>
                <w:i/>
                <w:iCs/>
                <w:sz w:val="18"/>
                <w:szCs w:val="18"/>
              </w:rPr>
            </w:pPr>
          </w:p>
          <w:p w14:paraId="093D2221"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Assessment of the solution’s conformity to the business scenario is provided. Requested points of discussion (completeness of approach, limitations) are acceptable.</w:t>
            </w:r>
          </w:p>
          <w:p w14:paraId="09531413" w14:textId="77777777" w:rsidR="009F3116" w:rsidRPr="00DA0DC8" w:rsidRDefault="009F3116" w:rsidP="00AC59DE">
            <w:pPr>
              <w:spacing w:after="0" w:line="240" w:lineRule="auto"/>
              <w:rPr>
                <w:rFonts w:cs="Calibri"/>
                <w:i/>
                <w:iCs/>
                <w:sz w:val="18"/>
                <w:szCs w:val="18"/>
              </w:rPr>
            </w:pPr>
          </w:p>
          <w:p w14:paraId="5335C656" w14:textId="679A532B" w:rsidR="009F3116" w:rsidRPr="00DA0DC8" w:rsidRDefault="009F3116" w:rsidP="00AC59DE">
            <w:pPr>
              <w:spacing w:after="0" w:line="240" w:lineRule="auto"/>
              <w:rPr>
                <w:rFonts w:cs="Calibri"/>
                <w:i/>
                <w:iCs/>
                <w:sz w:val="18"/>
                <w:szCs w:val="18"/>
              </w:rPr>
            </w:pPr>
            <w:r w:rsidRPr="00DA0DC8">
              <w:rPr>
                <w:rFonts w:cs="Calibri"/>
                <w:i/>
                <w:iCs/>
                <w:sz w:val="18"/>
                <w:szCs w:val="18"/>
              </w:rPr>
              <w:t>.</w:t>
            </w:r>
          </w:p>
          <w:p w14:paraId="5106BC3D" w14:textId="77777777" w:rsidR="009F3116" w:rsidRPr="00DA0DC8" w:rsidRDefault="009F3116" w:rsidP="00AC59DE">
            <w:pPr>
              <w:spacing w:after="0" w:line="240" w:lineRule="auto"/>
              <w:rPr>
                <w:rFonts w:cs="Calibri"/>
                <w:i/>
                <w:iCs/>
                <w:sz w:val="18"/>
                <w:szCs w:val="18"/>
              </w:rPr>
            </w:pPr>
          </w:p>
        </w:tc>
        <w:tc>
          <w:tcPr>
            <w:tcW w:w="833" w:type="pct"/>
          </w:tcPr>
          <w:p w14:paraId="0A7058B0"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Good correctness and completeness of SQL code, including good discussion and presentation of either SQL code to create and populate tables or the process to import data from a file. Good presentation of SQL code required to handle imported data (if necessary for selected approach).</w:t>
            </w:r>
          </w:p>
          <w:p w14:paraId="13071A54" w14:textId="77777777" w:rsidR="009F3116" w:rsidRPr="00DA0DC8" w:rsidRDefault="009F3116" w:rsidP="00AC59DE">
            <w:pPr>
              <w:spacing w:after="0" w:line="240" w:lineRule="auto"/>
              <w:rPr>
                <w:rFonts w:cs="Calibri"/>
                <w:i/>
                <w:iCs/>
                <w:sz w:val="18"/>
                <w:szCs w:val="18"/>
              </w:rPr>
            </w:pPr>
          </w:p>
          <w:p w14:paraId="1289B972"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Good use of constraints, default values and on delete clauses is presented in the video. Good use of either stored procedures or triggers is also demonstrated.</w:t>
            </w:r>
          </w:p>
          <w:p w14:paraId="489C1558" w14:textId="77777777" w:rsidR="009F3116" w:rsidRPr="00DA0DC8" w:rsidRDefault="009F3116" w:rsidP="00AC59DE">
            <w:pPr>
              <w:spacing w:after="0" w:line="240" w:lineRule="auto"/>
              <w:rPr>
                <w:rFonts w:cs="Calibri"/>
                <w:i/>
                <w:iCs/>
                <w:sz w:val="18"/>
                <w:szCs w:val="18"/>
              </w:rPr>
            </w:pPr>
          </w:p>
          <w:p w14:paraId="26EB9D06" w14:textId="0E3713C9" w:rsidR="009F3116" w:rsidRPr="00DA0DC8" w:rsidRDefault="009F3116" w:rsidP="00AC59DE">
            <w:pPr>
              <w:spacing w:after="0" w:line="240" w:lineRule="auto"/>
              <w:rPr>
                <w:rFonts w:cs="Calibri"/>
                <w:i/>
                <w:iCs/>
                <w:sz w:val="18"/>
                <w:szCs w:val="18"/>
              </w:rPr>
            </w:pPr>
            <w:r w:rsidRPr="00DA0DC8">
              <w:rPr>
                <w:rFonts w:cs="Calibri"/>
                <w:i/>
                <w:iCs/>
                <w:sz w:val="18"/>
                <w:szCs w:val="18"/>
              </w:rPr>
              <w:t>Use of good quality comments in SQL code.</w:t>
            </w:r>
          </w:p>
          <w:p w14:paraId="37F3B0AB" w14:textId="77777777" w:rsidR="009F3116" w:rsidRPr="00DA0DC8" w:rsidRDefault="009F3116" w:rsidP="00AC59DE">
            <w:pPr>
              <w:spacing w:after="0" w:line="240" w:lineRule="auto"/>
              <w:rPr>
                <w:rFonts w:cs="Calibri"/>
                <w:i/>
                <w:iCs/>
                <w:sz w:val="18"/>
                <w:szCs w:val="18"/>
              </w:rPr>
            </w:pPr>
          </w:p>
          <w:p w14:paraId="1ACD6086"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SQL code layout and readability are of good quality</w:t>
            </w:r>
          </w:p>
          <w:p w14:paraId="53FCA455" w14:textId="77777777" w:rsidR="009F3116" w:rsidRPr="00DA0DC8" w:rsidRDefault="009F3116" w:rsidP="00AC59DE">
            <w:pPr>
              <w:spacing w:after="0" w:line="240" w:lineRule="auto"/>
              <w:rPr>
                <w:rFonts w:cs="Calibri"/>
                <w:i/>
                <w:iCs/>
                <w:sz w:val="18"/>
                <w:szCs w:val="18"/>
              </w:rPr>
            </w:pPr>
          </w:p>
          <w:p w14:paraId="1E393ECD"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 xml:space="preserve">Assessment of the solution’s conformity to the business scenario is provided. </w:t>
            </w:r>
            <w:proofErr w:type="gramStart"/>
            <w:r w:rsidRPr="00DA0DC8">
              <w:rPr>
                <w:rFonts w:cs="Calibri"/>
                <w:i/>
                <w:iCs/>
                <w:sz w:val="18"/>
                <w:szCs w:val="18"/>
              </w:rPr>
              <w:t>Requested points of discussion</w:t>
            </w:r>
            <w:proofErr w:type="gramEnd"/>
            <w:r w:rsidRPr="00DA0DC8">
              <w:rPr>
                <w:rFonts w:cs="Calibri"/>
                <w:i/>
                <w:iCs/>
                <w:sz w:val="18"/>
                <w:szCs w:val="18"/>
              </w:rPr>
              <w:t xml:space="preserve"> (completeness of approach, limitations) are of good quality.</w:t>
            </w:r>
          </w:p>
          <w:p w14:paraId="152B03DC" w14:textId="77777777" w:rsidR="009F3116" w:rsidRPr="00DA0DC8" w:rsidRDefault="009F3116" w:rsidP="00AC59DE">
            <w:pPr>
              <w:spacing w:after="0" w:line="240" w:lineRule="auto"/>
              <w:rPr>
                <w:rFonts w:cs="Calibri"/>
                <w:i/>
                <w:iCs/>
                <w:sz w:val="18"/>
                <w:szCs w:val="18"/>
              </w:rPr>
            </w:pPr>
          </w:p>
          <w:p w14:paraId="2E3FCA0B" w14:textId="18148005" w:rsidR="009F3116" w:rsidRPr="00DA0DC8" w:rsidRDefault="009F3116" w:rsidP="00AC59DE">
            <w:pPr>
              <w:spacing w:after="0" w:line="240" w:lineRule="auto"/>
              <w:rPr>
                <w:rFonts w:cs="Calibri"/>
                <w:i/>
                <w:iCs/>
                <w:sz w:val="18"/>
                <w:szCs w:val="18"/>
              </w:rPr>
            </w:pPr>
          </w:p>
        </w:tc>
        <w:tc>
          <w:tcPr>
            <w:tcW w:w="833" w:type="pct"/>
          </w:tcPr>
          <w:p w14:paraId="6036C789"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Excellent correctness and completeness of SQL code, including excellent discussion and presentation of either SQL code to create and populate tables or the process to import data from a file. Excellent presentation of SQL code required to handle imported data (if necessary for selected approach).</w:t>
            </w:r>
          </w:p>
          <w:p w14:paraId="3091ADCF" w14:textId="77777777" w:rsidR="009F3116" w:rsidRPr="00DA0DC8" w:rsidRDefault="009F3116" w:rsidP="00AC59DE">
            <w:pPr>
              <w:spacing w:after="0" w:line="240" w:lineRule="auto"/>
              <w:rPr>
                <w:rFonts w:cs="Calibri"/>
                <w:i/>
                <w:iCs/>
                <w:sz w:val="18"/>
                <w:szCs w:val="18"/>
              </w:rPr>
            </w:pPr>
          </w:p>
          <w:p w14:paraId="5FC5AC46"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 xml:space="preserve">Excellent use of constraints, default values, on delete clauses, stored procedures and triggers is presented in the video. </w:t>
            </w:r>
          </w:p>
          <w:p w14:paraId="3D6EDD9C" w14:textId="77777777" w:rsidR="009F3116" w:rsidRPr="00DA0DC8" w:rsidRDefault="009F3116" w:rsidP="00AC59DE">
            <w:pPr>
              <w:spacing w:after="0" w:line="240" w:lineRule="auto"/>
              <w:rPr>
                <w:rFonts w:cs="Calibri"/>
                <w:i/>
                <w:iCs/>
                <w:sz w:val="18"/>
                <w:szCs w:val="18"/>
              </w:rPr>
            </w:pPr>
          </w:p>
          <w:p w14:paraId="61387DE4" w14:textId="2A913B98" w:rsidR="009F3116" w:rsidRPr="00DA0DC8" w:rsidRDefault="009F3116" w:rsidP="00AC59DE">
            <w:pPr>
              <w:spacing w:after="0" w:line="240" w:lineRule="auto"/>
              <w:rPr>
                <w:rFonts w:cs="Calibri"/>
                <w:i/>
                <w:iCs/>
                <w:sz w:val="18"/>
                <w:szCs w:val="18"/>
              </w:rPr>
            </w:pPr>
            <w:r w:rsidRPr="00DA0DC8">
              <w:rPr>
                <w:rFonts w:cs="Calibri"/>
                <w:i/>
                <w:iCs/>
                <w:sz w:val="18"/>
                <w:szCs w:val="18"/>
              </w:rPr>
              <w:t>Use of excellent comments in SQL code.</w:t>
            </w:r>
          </w:p>
          <w:p w14:paraId="4F4273F6" w14:textId="77777777" w:rsidR="009F3116" w:rsidRPr="00DA0DC8" w:rsidRDefault="009F3116" w:rsidP="00AC59DE">
            <w:pPr>
              <w:spacing w:after="0" w:line="240" w:lineRule="auto"/>
              <w:rPr>
                <w:rFonts w:cs="Calibri"/>
                <w:i/>
                <w:iCs/>
                <w:sz w:val="18"/>
                <w:szCs w:val="18"/>
              </w:rPr>
            </w:pPr>
          </w:p>
          <w:p w14:paraId="43677FEE"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SQL code layout and readability are outstanding.</w:t>
            </w:r>
          </w:p>
          <w:p w14:paraId="74A3A5F3" w14:textId="77777777" w:rsidR="009F3116" w:rsidRPr="00DA0DC8" w:rsidRDefault="009F3116" w:rsidP="00AC59DE">
            <w:pPr>
              <w:spacing w:after="0" w:line="240" w:lineRule="auto"/>
              <w:rPr>
                <w:rFonts w:cs="Calibri"/>
                <w:i/>
                <w:iCs/>
                <w:sz w:val="18"/>
                <w:szCs w:val="18"/>
              </w:rPr>
            </w:pPr>
          </w:p>
          <w:p w14:paraId="452248F9" w14:textId="77777777" w:rsidR="009F3116" w:rsidRPr="00DA0DC8" w:rsidRDefault="009F3116" w:rsidP="00AC59DE">
            <w:pPr>
              <w:spacing w:after="0" w:line="240" w:lineRule="auto"/>
              <w:rPr>
                <w:rFonts w:cs="Calibri"/>
                <w:i/>
                <w:iCs/>
                <w:sz w:val="18"/>
                <w:szCs w:val="18"/>
              </w:rPr>
            </w:pPr>
            <w:r w:rsidRPr="00DA0DC8">
              <w:rPr>
                <w:rFonts w:cs="Calibri"/>
                <w:i/>
                <w:iCs/>
                <w:sz w:val="18"/>
                <w:szCs w:val="18"/>
              </w:rPr>
              <w:t xml:space="preserve">Assessment of the solution’s conformity to the business scenario is provided. Requested points of discussion (completeness of approach, limitations) </w:t>
            </w:r>
            <w:proofErr w:type="gramStart"/>
            <w:r w:rsidRPr="00DA0DC8">
              <w:rPr>
                <w:rFonts w:cs="Calibri"/>
                <w:i/>
                <w:iCs/>
                <w:sz w:val="18"/>
                <w:szCs w:val="18"/>
              </w:rPr>
              <w:t>are of</w:t>
            </w:r>
            <w:proofErr w:type="gramEnd"/>
            <w:r w:rsidRPr="00DA0DC8">
              <w:rPr>
                <w:rFonts w:cs="Calibri"/>
                <w:i/>
                <w:iCs/>
                <w:sz w:val="18"/>
                <w:szCs w:val="18"/>
              </w:rPr>
              <w:t xml:space="preserve"> outstanding.</w:t>
            </w:r>
          </w:p>
          <w:p w14:paraId="11BB60EC" w14:textId="77777777" w:rsidR="009F3116" w:rsidRPr="00C318B3" w:rsidRDefault="009F3116" w:rsidP="00AC59DE">
            <w:pPr>
              <w:spacing w:after="0" w:line="240" w:lineRule="auto"/>
              <w:rPr>
                <w:rFonts w:cs="Calibri"/>
                <w:i/>
                <w:iCs/>
                <w:sz w:val="18"/>
                <w:szCs w:val="18"/>
              </w:rPr>
            </w:pPr>
          </w:p>
          <w:p w14:paraId="5C81ECB7" w14:textId="77777777" w:rsidR="009F3116" w:rsidRPr="00DA0DC8" w:rsidRDefault="009F3116" w:rsidP="00AC59DE">
            <w:pPr>
              <w:spacing w:after="0" w:line="240" w:lineRule="auto"/>
              <w:rPr>
                <w:rFonts w:cs="Calibri"/>
                <w:i/>
                <w:iCs/>
                <w:sz w:val="18"/>
                <w:szCs w:val="18"/>
              </w:rPr>
            </w:pPr>
          </w:p>
        </w:tc>
      </w:tr>
      <w:tr w:rsidR="009F3116" w:rsidRPr="001D3DB1" w14:paraId="123E7BF8" w14:textId="77777777" w:rsidTr="00D02037">
        <w:tc>
          <w:tcPr>
            <w:tcW w:w="833" w:type="pct"/>
            <w:shd w:val="clear" w:color="auto" w:fill="FFFFFF" w:themeFill="background1"/>
          </w:tcPr>
          <w:p w14:paraId="13B8FCD6" w14:textId="77777777" w:rsidR="009F3116" w:rsidRPr="0050666E" w:rsidRDefault="009F3116" w:rsidP="00AC59DE">
            <w:pPr>
              <w:spacing w:after="0"/>
              <w:jc w:val="center"/>
              <w:rPr>
                <w:rFonts w:cstheme="minorHAnsi"/>
                <w:b/>
                <w:bCs/>
                <w:sz w:val="20"/>
                <w:szCs w:val="20"/>
                <w:lang w:val="en-GB"/>
              </w:rPr>
            </w:pPr>
            <w:r w:rsidRPr="0050666E">
              <w:rPr>
                <w:rFonts w:cstheme="minorHAnsi"/>
                <w:b/>
                <w:bCs/>
                <w:sz w:val="20"/>
                <w:szCs w:val="20"/>
                <w:lang w:val="en-GB"/>
              </w:rPr>
              <w:t>Business Process Queries</w:t>
            </w:r>
            <w:r w:rsidRPr="0050666E">
              <w:rPr>
                <w:rFonts w:cstheme="minorHAnsi"/>
                <w:b/>
                <w:bCs/>
                <w:sz w:val="20"/>
                <w:szCs w:val="20"/>
                <w:lang w:val="en-GB"/>
              </w:rPr>
              <w:br/>
            </w:r>
          </w:p>
          <w:p w14:paraId="3AC85590" w14:textId="77777777" w:rsidR="009F3116" w:rsidRPr="0050666E" w:rsidRDefault="009F3116" w:rsidP="00AC59DE">
            <w:pPr>
              <w:spacing w:after="0"/>
              <w:jc w:val="center"/>
              <w:rPr>
                <w:rFonts w:cstheme="minorHAnsi"/>
                <w:b/>
                <w:bCs/>
                <w:sz w:val="20"/>
                <w:szCs w:val="20"/>
                <w:lang w:val="en-GB"/>
              </w:rPr>
            </w:pPr>
            <w:r w:rsidRPr="0050666E">
              <w:rPr>
                <w:rFonts w:cstheme="minorHAnsi"/>
                <w:b/>
                <w:bCs/>
                <w:sz w:val="20"/>
                <w:szCs w:val="20"/>
                <w:lang w:val="en-GB"/>
              </w:rPr>
              <w:t>30%</w:t>
            </w:r>
          </w:p>
          <w:p w14:paraId="32875B84" w14:textId="77777777" w:rsidR="009F3116" w:rsidRPr="0050666E" w:rsidRDefault="009F3116" w:rsidP="00AC59DE">
            <w:pPr>
              <w:spacing w:after="0"/>
              <w:rPr>
                <w:rFonts w:cstheme="minorHAnsi"/>
                <w:b/>
                <w:bCs/>
                <w:sz w:val="20"/>
                <w:szCs w:val="20"/>
                <w:lang w:val="en-GB"/>
              </w:rPr>
            </w:pPr>
          </w:p>
          <w:p w14:paraId="0DCEA781" w14:textId="77777777" w:rsidR="009F3116" w:rsidRPr="0050666E" w:rsidRDefault="009F3116" w:rsidP="00AC59DE">
            <w:pPr>
              <w:spacing w:after="0"/>
              <w:rPr>
                <w:rFonts w:cstheme="minorHAnsi"/>
                <w:b/>
                <w:bCs/>
                <w:sz w:val="20"/>
                <w:szCs w:val="20"/>
                <w:lang w:val="en-GB"/>
              </w:rPr>
            </w:pPr>
          </w:p>
          <w:p w14:paraId="4BFCBD74" w14:textId="77777777" w:rsidR="009F3116" w:rsidRPr="0050666E" w:rsidRDefault="009F3116" w:rsidP="00AC59DE">
            <w:pPr>
              <w:spacing w:after="0"/>
              <w:rPr>
                <w:rFonts w:cstheme="minorHAnsi"/>
                <w:b/>
                <w:bCs/>
                <w:sz w:val="20"/>
                <w:szCs w:val="20"/>
                <w:lang w:val="en-GB"/>
              </w:rPr>
            </w:pPr>
          </w:p>
        </w:tc>
        <w:tc>
          <w:tcPr>
            <w:tcW w:w="833" w:type="pct"/>
          </w:tcPr>
          <w:p w14:paraId="39FCF0D2" w14:textId="77777777"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Zero or only one business process provided in a working state i.e. returns the requested results.</w:t>
            </w:r>
          </w:p>
          <w:p w14:paraId="37AF6E6C" w14:textId="77777777" w:rsidR="009F3116" w:rsidRPr="00DA0DC8" w:rsidRDefault="009F3116" w:rsidP="00AC59DE">
            <w:pPr>
              <w:spacing w:after="0" w:line="240" w:lineRule="auto"/>
              <w:rPr>
                <w:rFonts w:cs="Calibri"/>
                <w:i/>
                <w:iCs/>
                <w:sz w:val="18"/>
                <w:szCs w:val="18"/>
                <w:lang w:val="en-GB"/>
              </w:rPr>
            </w:pPr>
          </w:p>
          <w:p w14:paraId="602BFFAC" w14:textId="3A684022"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 xml:space="preserve">Demonstration </w:t>
            </w:r>
            <w:r w:rsidR="00EF34CB" w:rsidRPr="00DA0DC8">
              <w:rPr>
                <w:rFonts w:cs="Calibri"/>
                <w:i/>
                <w:iCs/>
                <w:sz w:val="18"/>
                <w:szCs w:val="18"/>
                <w:lang w:val="en-GB"/>
              </w:rPr>
              <w:t>of business</w:t>
            </w:r>
            <w:r w:rsidRPr="00DA0DC8">
              <w:rPr>
                <w:rFonts w:cs="Calibri"/>
                <w:i/>
                <w:iCs/>
                <w:sz w:val="18"/>
                <w:szCs w:val="18"/>
                <w:lang w:val="en-GB"/>
              </w:rPr>
              <w:t xml:space="preserve"> processes is limited.</w:t>
            </w:r>
          </w:p>
          <w:p w14:paraId="12FC4C8B" w14:textId="77777777" w:rsidR="009F3116" w:rsidRPr="00DA0DC8" w:rsidRDefault="009F3116" w:rsidP="00AC59DE">
            <w:pPr>
              <w:spacing w:after="0" w:line="240" w:lineRule="auto"/>
              <w:rPr>
                <w:rFonts w:cs="Calibri"/>
                <w:i/>
                <w:iCs/>
                <w:sz w:val="18"/>
                <w:szCs w:val="18"/>
                <w:lang w:val="en-GB"/>
              </w:rPr>
            </w:pPr>
          </w:p>
          <w:p w14:paraId="741128EA" w14:textId="26BE953E" w:rsidR="009F3116" w:rsidRPr="00DA0DC8" w:rsidRDefault="009F3116" w:rsidP="00AC59DE">
            <w:pPr>
              <w:spacing w:after="0" w:line="240" w:lineRule="auto"/>
              <w:rPr>
                <w:rFonts w:cs="Calibri"/>
                <w:i/>
                <w:iCs/>
                <w:sz w:val="18"/>
                <w:szCs w:val="18"/>
                <w:lang w:val="en-GB"/>
              </w:rPr>
            </w:pPr>
          </w:p>
        </w:tc>
        <w:tc>
          <w:tcPr>
            <w:tcW w:w="833" w:type="pct"/>
          </w:tcPr>
          <w:p w14:paraId="515B9098" w14:textId="0D5498C1"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Two business processes provided in a working state i.e. returns the requested results.</w:t>
            </w:r>
          </w:p>
          <w:p w14:paraId="40C6ED29" w14:textId="77777777" w:rsidR="009F3116" w:rsidRPr="00DA0DC8" w:rsidRDefault="009F3116" w:rsidP="00AC59DE">
            <w:pPr>
              <w:spacing w:after="0" w:line="240" w:lineRule="auto"/>
              <w:rPr>
                <w:rFonts w:cs="Calibri"/>
                <w:i/>
                <w:iCs/>
                <w:sz w:val="18"/>
                <w:szCs w:val="18"/>
                <w:lang w:val="en-GB"/>
              </w:rPr>
            </w:pPr>
          </w:p>
          <w:p w14:paraId="2A8524D9" w14:textId="77777777"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 xml:space="preserve">Demonstration of business processes is </w:t>
            </w:r>
            <w:r w:rsidRPr="00DA0DC8">
              <w:rPr>
                <w:rFonts w:cs="Calibri"/>
                <w:i/>
                <w:iCs/>
                <w:sz w:val="18"/>
                <w:szCs w:val="18"/>
              </w:rPr>
              <w:t>adequate</w:t>
            </w:r>
            <w:r w:rsidRPr="00DA0DC8">
              <w:rPr>
                <w:rFonts w:cs="Calibri"/>
                <w:i/>
                <w:iCs/>
                <w:sz w:val="18"/>
                <w:szCs w:val="18"/>
                <w:lang w:val="en-GB"/>
              </w:rPr>
              <w:t xml:space="preserve">. </w:t>
            </w:r>
          </w:p>
          <w:p w14:paraId="50E36256" w14:textId="77777777" w:rsidR="009F3116" w:rsidRPr="00DA0DC8" w:rsidRDefault="009F3116" w:rsidP="00AC59DE">
            <w:pPr>
              <w:spacing w:after="0" w:line="240" w:lineRule="auto"/>
              <w:rPr>
                <w:rFonts w:cs="Calibri"/>
                <w:i/>
                <w:iCs/>
                <w:sz w:val="18"/>
                <w:szCs w:val="18"/>
                <w:lang w:val="en-GB"/>
              </w:rPr>
            </w:pPr>
          </w:p>
          <w:p w14:paraId="3E405E5A" w14:textId="78701FD2" w:rsidR="009F3116" w:rsidRPr="00DA0DC8" w:rsidRDefault="009F3116" w:rsidP="00AC59DE">
            <w:pPr>
              <w:spacing w:after="0" w:line="240" w:lineRule="auto"/>
              <w:rPr>
                <w:rFonts w:cs="Calibri"/>
                <w:i/>
                <w:iCs/>
                <w:sz w:val="18"/>
                <w:szCs w:val="18"/>
                <w:lang w:val="en-GB"/>
              </w:rPr>
            </w:pPr>
          </w:p>
        </w:tc>
        <w:tc>
          <w:tcPr>
            <w:tcW w:w="833" w:type="pct"/>
          </w:tcPr>
          <w:p w14:paraId="467065C2" w14:textId="0174E8D4"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Three business processes provided in a working state i.e. returns the requested results.</w:t>
            </w:r>
          </w:p>
          <w:p w14:paraId="60FC8CC1" w14:textId="77777777" w:rsidR="009F3116" w:rsidRPr="00DA0DC8" w:rsidRDefault="009F3116" w:rsidP="00AC59DE">
            <w:pPr>
              <w:spacing w:after="0" w:line="240" w:lineRule="auto"/>
              <w:rPr>
                <w:rFonts w:cs="Calibri"/>
                <w:i/>
                <w:iCs/>
                <w:sz w:val="18"/>
                <w:szCs w:val="18"/>
                <w:lang w:val="en-GB"/>
              </w:rPr>
            </w:pPr>
          </w:p>
          <w:p w14:paraId="53B0BAAE" w14:textId="77777777"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Demonstration and discussion of business processes are acceptable.</w:t>
            </w:r>
          </w:p>
          <w:p w14:paraId="3DF674A3" w14:textId="77777777" w:rsidR="009F3116" w:rsidRPr="00DA0DC8" w:rsidRDefault="009F3116" w:rsidP="00AC59DE">
            <w:pPr>
              <w:spacing w:after="0" w:line="240" w:lineRule="auto"/>
              <w:rPr>
                <w:rFonts w:cs="Calibri"/>
                <w:i/>
                <w:iCs/>
                <w:sz w:val="18"/>
                <w:szCs w:val="18"/>
                <w:lang w:val="en-GB"/>
              </w:rPr>
            </w:pPr>
          </w:p>
          <w:p w14:paraId="23A26848" w14:textId="77777777" w:rsidR="009F3116" w:rsidRPr="00DA0DC8" w:rsidRDefault="009F3116" w:rsidP="00220E86">
            <w:pPr>
              <w:spacing w:after="0" w:line="240" w:lineRule="auto"/>
              <w:rPr>
                <w:rFonts w:cs="Calibri"/>
                <w:i/>
                <w:iCs/>
                <w:sz w:val="18"/>
                <w:szCs w:val="18"/>
                <w:lang w:val="en-GB"/>
              </w:rPr>
            </w:pPr>
          </w:p>
        </w:tc>
        <w:tc>
          <w:tcPr>
            <w:tcW w:w="833" w:type="pct"/>
          </w:tcPr>
          <w:p w14:paraId="288752AC" w14:textId="7D14AFC7"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Four business processes provided in a working state i.e. returns the requested results.</w:t>
            </w:r>
          </w:p>
          <w:p w14:paraId="6A7B5305" w14:textId="77777777" w:rsidR="009F3116" w:rsidRPr="00DA0DC8" w:rsidRDefault="009F3116" w:rsidP="00AC59DE">
            <w:pPr>
              <w:spacing w:after="0" w:line="240" w:lineRule="auto"/>
              <w:rPr>
                <w:rFonts w:cs="Calibri"/>
                <w:i/>
                <w:iCs/>
                <w:sz w:val="18"/>
                <w:szCs w:val="18"/>
                <w:lang w:val="en-GB"/>
              </w:rPr>
            </w:pPr>
          </w:p>
          <w:p w14:paraId="182CCC0C" w14:textId="77777777" w:rsidR="009F3116" w:rsidRPr="00DA0DC8" w:rsidRDefault="009F3116" w:rsidP="00AC59DE">
            <w:pPr>
              <w:spacing w:after="0" w:line="240" w:lineRule="auto"/>
              <w:rPr>
                <w:rFonts w:cs="Calibri"/>
                <w:b/>
                <w:bCs/>
                <w:i/>
                <w:iCs/>
                <w:color w:val="FF0000"/>
                <w:sz w:val="18"/>
                <w:szCs w:val="18"/>
                <w:lang w:val="en-GB"/>
              </w:rPr>
            </w:pPr>
            <w:r w:rsidRPr="00DA0DC8">
              <w:rPr>
                <w:rFonts w:cs="Calibri"/>
                <w:i/>
                <w:iCs/>
                <w:sz w:val="18"/>
                <w:szCs w:val="18"/>
                <w:lang w:val="en-GB"/>
              </w:rPr>
              <w:t xml:space="preserve">All business processes have been attempted and code is provided even for business processes that have not been fully supported. </w:t>
            </w:r>
          </w:p>
          <w:p w14:paraId="099CAB0D" w14:textId="77777777" w:rsidR="009F3116" w:rsidRPr="00DA0DC8" w:rsidRDefault="009F3116" w:rsidP="00AC59DE">
            <w:pPr>
              <w:spacing w:after="0" w:line="240" w:lineRule="auto"/>
              <w:rPr>
                <w:rFonts w:cs="Calibri"/>
                <w:i/>
                <w:iCs/>
                <w:sz w:val="18"/>
                <w:szCs w:val="18"/>
                <w:lang w:val="en-GB"/>
              </w:rPr>
            </w:pPr>
          </w:p>
          <w:p w14:paraId="5A5AB829" w14:textId="2C9C9F1D"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 xml:space="preserve">Demonstration </w:t>
            </w:r>
            <w:r w:rsidR="00EF34CB" w:rsidRPr="00DA0DC8">
              <w:rPr>
                <w:rFonts w:cs="Calibri"/>
                <w:i/>
                <w:iCs/>
                <w:sz w:val="18"/>
                <w:szCs w:val="18"/>
                <w:lang w:val="en-GB"/>
              </w:rPr>
              <w:t>of business</w:t>
            </w:r>
            <w:r w:rsidRPr="00DA0DC8">
              <w:rPr>
                <w:rFonts w:cs="Calibri"/>
                <w:i/>
                <w:iCs/>
                <w:sz w:val="18"/>
                <w:szCs w:val="18"/>
                <w:lang w:val="en-GB"/>
              </w:rPr>
              <w:t xml:space="preserve"> processes is good and every business process is </w:t>
            </w:r>
            <w:r w:rsidRPr="00DA0DC8">
              <w:rPr>
                <w:rFonts w:cs="Calibri"/>
                <w:i/>
                <w:iCs/>
                <w:sz w:val="18"/>
                <w:szCs w:val="18"/>
                <w:lang w:val="en-GB"/>
              </w:rPr>
              <w:lastRenderedPageBreak/>
              <w:t>addressed with good quality discussion.</w:t>
            </w:r>
          </w:p>
          <w:p w14:paraId="332D6A51" w14:textId="77777777" w:rsidR="009F3116" w:rsidRPr="00DA0DC8" w:rsidRDefault="009F3116" w:rsidP="00220E86">
            <w:pPr>
              <w:spacing w:after="0" w:line="240" w:lineRule="auto"/>
              <w:rPr>
                <w:rFonts w:cs="Calibri"/>
                <w:i/>
                <w:iCs/>
                <w:sz w:val="18"/>
                <w:szCs w:val="18"/>
                <w:lang w:val="en-GB"/>
              </w:rPr>
            </w:pPr>
          </w:p>
        </w:tc>
        <w:tc>
          <w:tcPr>
            <w:tcW w:w="833" w:type="pct"/>
          </w:tcPr>
          <w:p w14:paraId="70547047" w14:textId="670B7D37"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lastRenderedPageBreak/>
              <w:t>Excellent completion of all business processes i.e. returns the requested results.</w:t>
            </w:r>
          </w:p>
          <w:p w14:paraId="72643F3D" w14:textId="77777777" w:rsidR="009F3116" w:rsidRPr="00DA0DC8" w:rsidRDefault="009F3116" w:rsidP="00AC59DE">
            <w:pPr>
              <w:spacing w:after="0" w:line="240" w:lineRule="auto"/>
              <w:rPr>
                <w:rFonts w:cs="Calibri"/>
                <w:i/>
                <w:iCs/>
                <w:sz w:val="18"/>
                <w:szCs w:val="18"/>
                <w:lang w:val="en-GB"/>
              </w:rPr>
            </w:pPr>
          </w:p>
          <w:p w14:paraId="0ADAF349" w14:textId="77777777"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Demonstration and discussion of all business processes are excellent.</w:t>
            </w:r>
          </w:p>
          <w:p w14:paraId="0CB3EF32" w14:textId="77777777" w:rsidR="009F3116" w:rsidRPr="00DA0DC8" w:rsidRDefault="009F3116" w:rsidP="00AC59DE">
            <w:pPr>
              <w:spacing w:after="0" w:line="240" w:lineRule="auto"/>
              <w:rPr>
                <w:rFonts w:cs="Calibri"/>
                <w:i/>
                <w:iCs/>
                <w:sz w:val="18"/>
                <w:szCs w:val="18"/>
                <w:lang w:val="en-GB"/>
              </w:rPr>
            </w:pPr>
          </w:p>
          <w:p w14:paraId="6DEC0310" w14:textId="4937A379" w:rsidR="009F3116" w:rsidRPr="00DA0DC8" w:rsidRDefault="009F3116" w:rsidP="00AC59DE">
            <w:pPr>
              <w:spacing w:after="0" w:line="240" w:lineRule="auto"/>
              <w:rPr>
                <w:rFonts w:cs="Calibri"/>
                <w:i/>
                <w:iCs/>
                <w:sz w:val="18"/>
                <w:szCs w:val="18"/>
                <w:lang w:val="en-GB"/>
              </w:rPr>
            </w:pPr>
          </w:p>
        </w:tc>
      </w:tr>
      <w:tr w:rsidR="009F3116" w:rsidRPr="001D3DB1" w14:paraId="6689C511" w14:textId="77777777" w:rsidTr="00D02037">
        <w:tc>
          <w:tcPr>
            <w:tcW w:w="833" w:type="pct"/>
            <w:shd w:val="clear" w:color="auto" w:fill="FFFFFF" w:themeFill="background1"/>
          </w:tcPr>
          <w:p w14:paraId="02269604" w14:textId="77777777" w:rsidR="009F3116" w:rsidRPr="0050666E" w:rsidRDefault="009F3116" w:rsidP="00AC59DE">
            <w:pPr>
              <w:spacing w:after="0"/>
              <w:jc w:val="center"/>
              <w:rPr>
                <w:rFonts w:cstheme="minorHAnsi"/>
                <w:b/>
                <w:bCs/>
                <w:sz w:val="20"/>
                <w:szCs w:val="20"/>
                <w:lang w:val="en-GB"/>
              </w:rPr>
            </w:pPr>
            <w:r w:rsidRPr="0050666E">
              <w:rPr>
                <w:rFonts w:cstheme="minorHAnsi"/>
                <w:b/>
                <w:bCs/>
                <w:sz w:val="20"/>
                <w:szCs w:val="20"/>
                <w:lang w:val="en-GB"/>
              </w:rPr>
              <w:t>Presentation of Work</w:t>
            </w:r>
            <w:r w:rsidRPr="0050666E">
              <w:rPr>
                <w:rFonts w:cstheme="minorHAnsi"/>
                <w:b/>
                <w:bCs/>
                <w:sz w:val="20"/>
                <w:szCs w:val="20"/>
              </w:rPr>
              <w:br/>
            </w:r>
          </w:p>
          <w:p w14:paraId="1D55BE6B" w14:textId="77777777" w:rsidR="009F3116" w:rsidRPr="0050666E" w:rsidRDefault="009F3116" w:rsidP="00AC59DE">
            <w:pPr>
              <w:spacing w:after="0"/>
              <w:jc w:val="center"/>
              <w:rPr>
                <w:rFonts w:cstheme="minorHAnsi"/>
                <w:b/>
                <w:bCs/>
                <w:sz w:val="20"/>
                <w:szCs w:val="20"/>
                <w:lang w:val="en-GB"/>
              </w:rPr>
            </w:pPr>
            <w:r w:rsidRPr="0050666E">
              <w:rPr>
                <w:rFonts w:cstheme="minorHAnsi"/>
                <w:b/>
                <w:bCs/>
                <w:sz w:val="20"/>
                <w:szCs w:val="20"/>
                <w:lang w:val="en-GB"/>
              </w:rPr>
              <w:t>10%</w:t>
            </w:r>
          </w:p>
        </w:tc>
        <w:tc>
          <w:tcPr>
            <w:tcW w:w="833" w:type="pct"/>
          </w:tcPr>
          <w:p w14:paraId="7D76D3BB" w14:textId="77777777" w:rsidR="009F3116" w:rsidRPr="00DA0DC8" w:rsidRDefault="009F3116" w:rsidP="00AC59DE">
            <w:pPr>
              <w:spacing w:after="0" w:line="240" w:lineRule="auto"/>
              <w:rPr>
                <w:rFonts w:cs="Calibri"/>
                <w:i/>
                <w:iCs/>
                <w:sz w:val="18"/>
                <w:szCs w:val="18"/>
                <w:lang w:val="en-GB"/>
              </w:rPr>
            </w:pPr>
            <w:r w:rsidRPr="00DA0DC8">
              <w:rPr>
                <w:rFonts w:cs="Calibri"/>
                <w:i/>
                <w:iCs/>
                <w:sz w:val="18"/>
                <w:szCs w:val="18"/>
              </w:rPr>
              <w:t xml:space="preserve">Limited </w:t>
            </w:r>
            <w:r w:rsidRPr="00DA0DC8">
              <w:rPr>
                <w:rFonts w:cs="Calibri"/>
                <w:i/>
                <w:iCs/>
                <w:sz w:val="18"/>
                <w:szCs w:val="18"/>
                <w:lang w:val="en-GB"/>
              </w:rPr>
              <w:t>walkthrough of SQL code overview and execution with no discussion of the components from the guidelines for this section.</w:t>
            </w:r>
          </w:p>
          <w:p w14:paraId="52A59B01" w14:textId="77777777" w:rsidR="009F3116" w:rsidRPr="00DA0DC8" w:rsidRDefault="009F3116" w:rsidP="00AC59DE">
            <w:pPr>
              <w:spacing w:after="0" w:line="240" w:lineRule="auto"/>
              <w:rPr>
                <w:rFonts w:cs="Calibri"/>
                <w:i/>
                <w:iCs/>
                <w:sz w:val="18"/>
                <w:szCs w:val="18"/>
                <w:lang w:val="en-GB"/>
              </w:rPr>
            </w:pPr>
          </w:p>
          <w:p w14:paraId="363848C2" w14:textId="77777777" w:rsidR="009F3116" w:rsidRPr="00DA0DC8" w:rsidRDefault="009F3116" w:rsidP="00AC59DE">
            <w:pPr>
              <w:spacing w:line="240" w:lineRule="auto"/>
              <w:rPr>
                <w:rFonts w:cs="Calibri"/>
                <w:i/>
                <w:iCs/>
                <w:sz w:val="18"/>
                <w:szCs w:val="18"/>
              </w:rPr>
            </w:pPr>
            <w:r w:rsidRPr="00DA0DC8">
              <w:rPr>
                <w:rFonts w:cs="Calibri"/>
                <w:i/>
                <w:iCs/>
                <w:sz w:val="18"/>
                <w:szCs w:val="18"/>
                <w:lang w:val="en-GB"/>
              </w:rPr>
              <w:t>Limited or no discussion of</w:t>
            </w:r>
            <w:r w:rsidRPr="00DA0DC8">
              <w:rPr>
                <w:rFonts w:cs="Calibri"/>
                <w:i/>
                <w:iCs/>
                <w:sz w:val="18"/>
                <w:szCs w:val="18"/>
              </w:rPr>
              <w:t xml:space="preserve"> SQL queries to support the business processes. </w:t>
            </w:r>
          </w:p>
        </w:tc>
        <w:tc>
          <w:tcPr>
            <w:tcW w:w="833" w:type="pct"/>
          </w:tcPr>
          <w:p w14:paraId="284C1AB0" w14:textId="77777777"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Walkthrough of SQL code overview and execution is adequate but some components from the guidelines are not addressed for this section.</w:t>
            </w:r>
          </w:p>
          <w:p w14:paraId="0AA88E1C" w14:textId="77777777" w:rsidR="009F3116" w:rsidRPr="00DA0DC8" w:rsidRDefault="009F3116" w:rsidP="00AC59DE">
            <w:pPr>
              <w:spacing w:after="0" w:line="240" w:lineRule="auto"/>
              <w:rPr>
                <w:rFonts w:cs="Calibri"/>
                <w:i/>
                <w:iCs/>
                <w:sz w:val="18"/>
                <w:szCs w:val="18"/>
                <w:lang w:val="en-GB"/>
              </w:rPr>
            </w:pPr>
          </w:p>
          <w:p w14:paraId="7F60762D" w14:textId="77777777" w:rsidR="009F3116" w:rsidRPr="00DA0DC8" w:rsidRDefault="009F3116" w:rsidP="00AC59DE">
            <w:pPr>
              <w:spacing w:line="240" w:lineRule="auto"/>
              <w:rPr>
                <w:rFonts w:cs="Calibri"/>
                <w:i/>
                <w:iCs/>
                <w:sz w:val="18"/>
                <w:szCs w:val="18"/>
              </w:rPr>
            </w:pPr>
            <w:r w:rsidRPr="00DA0DC8">
              <w:rPr>
                <w:rFonts w:cs="Calibri"/>
                <w:i/>
                <w:iCs/>
                <w:sz w:val="18"/>
                <w:szCs w:val="18"/>
                <w:lang w:val="en-GB"/>
              </w:rPr>
              <w:t xml:space="preserve">Adequate </w:t>
            </w:r>
            <w:r w:rsidRPr="00DA0DC8">
              <w:rPr>
                <w:rFonts w:cs="Calibri"/>
                <w:i/>
                <w:iCs/>
                <w:sz w:val="18"/>
                <w:szCs w:val="18"/>
              </w:rPr>
              <w:t xml:space="preserve">correctness, completeness and evidence of understanding of SQL queries to support the given business processes. Some components </w:t>
            </w:r>
            <w:r w:rsidRPr="00DA0DC8">
              <w:rPr>
                <w:rFonts w:cs="Calibri"/>
                <w:i/>
                <w:iCs/>
                <w:sz w:val="18"/>
                <w:szCs w:val="18"/>
                <w:lang w:val="en-GB"/>
              </w:rPr>
              <w:t>from the guidelines are not addressed for this section.</w:t>
            </w:r>
          </w:p>
        </w:tc>
        <w:tc>
          <w:tcPr>
            <w:tcW w:w="833" w:type="pct"/>
          </w:tcPr>
          <w:p w14:paraId="32A28A6B" w14:textId="77777777"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Walkthrough of SQL code overview and execution is acceptable and all components from the guidelines are addressed but their discussion is not extensive.</w:t>
            </w:r>
          </w:p>
          <w:p w14:paraId="20A4FE45" w14:textId="77777777" w:rsidR="009F3116" w:rsidRPr="00DA0DC8" w:rsidRDefault="009F3116" w:rsidP="00AC59DE">
            <w:pPr>
              <w:spacing w:after="0" w:line="240" w:lineRule="auto"/>
              <w:rPr>
                <w:rFonts w:cs="Calibri"/>
                <w:i/>
                <w:iCs/>
                <w:sz w:val="18"/>
                <w:szCs w:val="18"/>
                <w:lang w:val="en-GB"/>
              </w:rPr>
            </w:pPr>
          </w:p>
          <w:p w14:paraId="74BB56E8" w14:textId="77777777" w:rsidR="009F3116" w:rsidRPr="00DA0DC8" w:rsidRDefault="009F3116" w:rsidP="00AC59DE">
            <w:pPr>
              <w:spacing w:line="240" w:lineRule="auto"/>
              <w:rPr>
                <w:rFonts w:cs="Calibri"/>
                <w:i/>
                <w:iCs/>
                <w:sz w:val="18"/>
                <w:szCs w:val="18"/>
              </w:rPr>
            </w:pPr>
            <w:r w:rsidRPr="00DA0DC8">
              <w:rPr>
                <w:rFonts w:cs="Calibri"/>
                <w:i/>
                <w:iCs/>
                <w:sz w:val="18"/>
                <w:szCs w:val="18"/>
                <w:lang w:val="en-GB"/>
              </w:rPr>
              <w:t xml:space="preserve">Acceptable </w:t>
            </w:r>
            <w:r w:rsidRPr="00DA0DC8">
              <w:rPr>
                <w:rFonts w:cs="Calibri"/>
                <w:i/>
                <w:iCs/>
                <w:sz w:val="18"/>
                <w:szCs w:val="18"/>
              </w:rPr>
              <w:t xml:space="preserve">correctness, completeness and evidence of understanding of SQL queries to support the given business processes. All components </w:t>
            </w:r>
            <w:r w:rsidRPr="00DA0DC8">
              <w:rPr>
                <w:rFonts w:cs="Calibri"/>
                <w:i/>
                <w:iCs/>
                <w:sz w:val="18"/>
                <w:szCs w:val="18"/>
                <w:lang w:val="en-GB"/>
              </w:rPr>
              <w:t>from the guidelines are addressed for this section but further discussion could be provided.</w:t>
            </w:r>
          </w:p>
        </w:tc>
        <w:tc>
          <w:tcPr>
            <w:tcW w:w="833" w:type="pct"/>
          </w:tcPr>
          <w:p w14:paraId="52020B2D" w14:textId="77777777"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Walkthrough of SQL code overview and execution is good and all components from the guidelines are addressed for this section with good quality.</w:t>
            </w:r>
          </w:p>
          <w:p w14:paraId="337391CB" w14:textId="77777777" w:rsidR="009F3116" w:rsidRPr="00DA0DC8" w:rsidRDefault="009F3116" w:rsidP="00AC59DE">
            <w:pPr>
              <w:spacing w:after="0" w:line="240" w:lineRule="auto"/>
              <w:rPr>
                <w:rFonts w:cs="Calibri"/>
                <w:i/>
                <w:iCs/>
                <w:sz w:val="18"/>
                <w:szCs w:val="18"/>
                <w:lang w:val="en-GB"/>
              </w:rPr>
            </w:pPr>
          </w:p>
          <w:p w14:paraId="73ACE76B" w14:textId="77777777" w:rsidR="009F3116" w:rsidRPr="00DA0DC8" w:rsidRDefault="009F3116" w:rsidP="00AC59DE">
            <w:pPr>
              <w:spacing w:line="240" w:lineRule="auto"/>
              <w:rPr>
                <w:rFonts w:cs="Calibri"/>
                <w:i/>
                <w:iCs/>
                <w:sz w:val="18"/>
                <w:szCs w:val="18"/>
                <w:lang w:val="en-GB"/>
              </w:rPr>
            </w:pPr>
            <w:r w:rsidRPr="00DA0DC8">
              <w:rPr>
                <w:rFonts w:cs="Calibri"/>
                <w:i/>
                <w:iCs/>
                <w:sz w:val="18"/>
                <w:szCs w:val="18"/>
              </w:rPr>
              <w:t xml:space="preserve">Good correctness, completeness and evidence of understanding of SQL queries to support the given business processes. All components </w:t>
            </w:r>
            <w:r w:rsidRPr="00DA0DC8">
              <w:rPr>
                <w:rFonts w:cs="Calibri"/>
                <w:i/>
                <w:iCs/>
                <w:sz w:val="18"/>
                <w:szCs w:val="18"/>
                <w:lang w:val="en-GB"/>
              </w:rPr>
              <w:t>from the guidelines are addressed for this section with good quality.</w:t>
            </w:r>
          </w:p>
        </w:tc>
        <w:tc>
          <w:tcPr>
            <w:tcW w:w="833" w:type="pct"/>
          </w:tcPr>
          <w:p w14:paraId="4B36E96F" w14:textId="77777777" w:rsidR="009F3116" w:rsidRPr="00DA0DC8" w:rsidRDefault="009F3116" w:rsidP="00AC59DE">
            <w:pPr>
              <w:spacing w:after="0" w:line="240" w:lineRule="auto"/>
              <w:rPr>
                <w:rFonts w:cs="Calibri"/>
                <w:i/>
                <w:iCs/>
                <w:sz w:val="18"/>
                <w:szCs w:val="18"/>
                <w:lang w:val="en-GB"/>
              </w:rPr>
            </w:pPr>
            <w:r w:rsidRPr="00DA0DC8">
              <w:rPr>
                <w:rFonts w:cs="Calibri"/>
                <w:i/>
                <w:iCs/>
                <w:sz w:val="18"/>
                <w:szCs w:val="18"/>
                <w:lang w:val="en-GB"/>
              </w:rPr>
              <w:t>Walkthrough of SQL code overview and execution is excellent and all components from the guidelines are addressed for this section outstandingly.</w:t>
            </w:r>
          </w:p>
          <w:p w14:paraId="14A62104" w14:textId="77777777" w:rsidR="009F3116" w:rsidRPr="00DA0DC8" w:rsidRDefault="009F3116" w:rsidP="00AC59DE">
            <w:pPr>
              <w:spacing w:after="0" w:line="240" w:lineRule="auto"/>
              <w:rPr>
                <w:rFonts w:cs="Calibri"/>
                <w:i/>
                <w:iCs/>
                <w:sz w:val="18"/>
                <w:szCs w:val="18"/>
                <w:lang w:val="en-GB"/>
              </w:rPr>
            </w:pPr>
          </w:p>
          <w:p w14:paraId="444D5A30" w14:textId="77777777" w:rsidR="009F3116" w:rsidRPr="00DA0DC8" w:rsidRDefault="009F3116" w:rsidP="00AC59DE">
            <w:pPr>
              <w:spacing w:line="240" w:lineRule="auto"/>
              <w:rPr>
                <w:rFonts w:cs="Calibri"/>
                <w:i/>
                <w:iCs/>
                <w:sz w:val="18"/>
                <w:szCs w:val="18"/>
                <w:lang w:val="en-GB"/>
              </w:rPr>
            </w:pPr>
            <w:r w:rsidRPr="00DA0DC8">
              <w:rPr>
                <w:rFonts w:cs="Calibri"/>
                <w:i/>
                <w:iCs/>
                <w:sz w:val="18"/>
                <w:szCs w:val="18"/>
              </w:rPr>
              <w:t xml:space="preserve">Excellent correctness, completeness and evidence of understanding of SQL queries to support the given business processes. All components </w:t>
            </w:r>
            <w:r w:rsidRPr="00DA0DC8">
              <w:rPr>
                <w:rFonts w:cs="Calibri"/>
                <w:i/>
                <w:iCs/>
                <w:sz w:val="18"/>
                <w:szCs w:val="18"/>
                <w:lang w:val="en-GB"/>
              </w:rPr>
              <w:t>from the guidelines are addressed for this section outstandingly.</w:t>
            </w:r>
          </w:p>
        </w:tc>
      </w:tr>
    </w:tbl>
    <w:p w14:paraId="27D06AAA" w14:textId="77777777" w:rsidR="001A3268" w:rsidRDefault="001A3268" w:rsidP="002C4D88">
      <w:pPr>
        <w:spacing w:after="240"/>
        <w:jc w:val="both"/>
        <w:rPr>
          <w:rFonts w:asciiTheme="minorHAnsi" w:hAnsiTheme="minorHAnsi" w:cs="Arial"/>
          <w:sz w:val="24"/>
        </w:rPr>
      </w:pPr>
    </w:p>
    <w:sectPr w:rsidR="001A3268" w:rsidSect="005F779C">
      <w:pgSz w:w="11906" w:h="16838"/>
      <w:pgMar w:top="1134" w:right="284" w:bottom="1134"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29031" w14:textId="77777777" w:rsidR="00F775A6" w:rsidRDefault="00F775A6" w:rsidP="00FA1FB8">
      <w:pPr>
        <w:spacing w:after="0" w:line="240" w:lineRule="auto"/>
      </w:pPr>
      <w:r>
        <w:separator/>
      </w:r>
    </w:p>
  </w:endnote>
  <w:endnote w:type="continuationSeparator" w:id="0">
    <w:p w14:paraId="28145D35" w14:textId="77777777" w:rsidR="00F775A6" w:rsidRDefault="00F775A6" w:rsidP="00FA1FB8">
      <w:pPr>
        <w:spacing w:after="0" w:line="240" w:lineRule="auto"/>
      </w:pPr>
      <w:r>
        <w:continuationSeparator/>
      </w:r>
    </w:p>
  </w:endnote>
  <w:endnote w:type="continuationNotice" w:id="1">
    <w:p w14:paraId="6A3E1BB5" w14:textId="77777777" w:rsidR="00F775A6" w:rsidRDefault="00F775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insideV w:val="single" w:sz="18" w:space="0" w:color="808080"/>
      </w:tblBorders>
      <w:tblLook w:val="04A0" w:firstRow="1" w:lastRow="0" w:firstColumn="1" w:lastColumn="0" w:noHBand="0" w:noVBand="1"/>
    </w:tblPr>
    <w:tblGrid>
      <w:gridCol w:w="999"/>
      <w:gridCol w:w="8639"/>
    </w:tblGrid>
    <w:tr w:rsidR="00D32E1C" w:rsidRPr="00A57406" w14:paraId="4C8C1A65" w14:textId="77777777" w:rsidTr="00252469">
      <w:tc>
        <w:tcPr>
          <w:tcW w:w="918" w:type="dxa"/>
        </w:tcPr>
        <w:p w14:paraId="38161D9A" w14:textId="5AF8438C" w:rsidR="00D32E1C" w:rsidRPr="00A57406" w:rsidRDefault="00D32E1C">
          <w:pPr>
            <w:pStyle w:val="Footer"/>
            <w:jc w:val="right"/>
            <w:rPr>
              <w:bCs/>
              <w:i/>
              <w:sz w:val="20"/>
              <w:szCs w:val="18"/>
            </w:rPr>
          </w:pPr>
          <w:r w:rsidRPr="00A57406">
            <w:rPr>
              <w:i/>
              <w:sz w:val="20"/>
              <w:szCs w:val="18"/>
            </w:rPr>
            <w:t xml:space="preserve">Page </w:t>
          </w:r>
          <w:r w:rsidR="00562D9A" w:rsidRPr="00A57406">
            <w:rPr>
              <w:i/>
              <w:sz w:val="20"/>
              <w:szCs w:val="18"/>
            </w:rPr>
            <w:fldChar w:fldCharType="begin"/>
          </w:r>
          <w:r w:rsidRPr="00A57406">
            <w:rPr>
              <w:i/>
              <w:sz w:val="20"/>
              <w:szCs w:val="18"/>
            </w:rPr>
            <w:instrText xml:space="preserve"> PAGE   \* MERGEFORMAT </w:instrText>
          </w:r>
          <w:r w:rsidR="00562D9A" w:rsidRPr="00A57406">
            <w:rPr>
              <w:i/>
              <w:sz w:val="20"/>
              <w:szCs w:val="18"/>
            </w:rPr>
            <w:fldChar w:fldCharType="separate"/>
          </w:r>
          <w:r w:rsidR="00572AD7" w:rsidRPr="00572AD7">
            <w:rPr>
              <w:bCs/>
              <w:i/>
              <w:noProof/>
              <w:sz w:val="20"/>
              <w:szCs w:val="18"/>
            </w:rPr>
            <w:t>1</w:t>
          </w:r>
          <w:r w:rsidR="00562D9A" w:rsidRPr="00A57406">
            <w:rPr>
              <w:bCs/>
              <w:i/>
              <w:noProof/>
              <w:sz w:val="20"/>
              <w:szCs w:val="18"/>
            </w:rPr>
            <w:fldChar w:fldCharType="end"/>
          </w:r>
        </w:p>
      </w:tc>
      <w:tc>
        <w:tcPr>
          <w:tcW w:w="7938" w:type="dxa"/>
        </w:tcPr>
        <w:p w14:paraId="437A794B" w14:textId="77777777" w:rsidR="00D32E1C" w:rsidRPr="00A57406" w:rsidRDefault="00D32E1C">
          <w:pPr>
            <w:pStyle w:val="Footer"/>
            <w:rPr>
              <w:i/>
              <w:sz w:val="20"/>
              <w:szCs w:val="18"/>
            </w:rPr>
          </w:pPr>
        </w:p>
      </w:tc>
    </w:tr>
  </w:tbl>
  <w:p w14:paraId="35DD80F7" w14:textId="77777777" w:rsidR="00D32E1C" w:rsidRDefault="00D32E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EB987" w14:textId="77777777" w:rsidR="00F775A6" w:rsidRDefault="00F775A6" w:rsidP="00FA1FB8">
      <w:pPr>
        <w:spacing w:after="0" w:line="240" w:lineRule="auto"/>
      </w:pPr>
      <w:r>
        <w:separator/>
      </w:r>
    </w:p>
  </w:footnote>
  <w:footnote w:type="continuationSeparator" w:id="0">
    <w:p w14:paraId="007856EB" w14:textId="77777777" w:rsidR="00F775A6" w:rsidRDefault="00F775A6" w:rsidP="00FA1FB8">
      <w:pPr>
        <w:spacing w:after="0" w:line="240" w:lineRule="auto"/>
      </w:pPr>
      <w:r>
        <w:continuationSeparator/>
      </w:r>
    </w:p>
  </w:footnote>
  <w:footnote w:type="continuationNotice" w:id="1">
    <w:p w14:paraId="7A4A877B" w14:textId="77777777" w:rsidR="00F775A6" w:rsidRDefault="00F775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80FA" w14:textId="4605B131" w:rsidR="00374E5A" w:rsidRPr="00A57406" w:rsidRDefault="00374E5A" w:rsidP="00374E5A">
    <w:pPr>
      <w:pStyle w:val="Header"/>
      <w:tabs>
        <w:tab w:val="clear" w:pos="4513"/>
        <w:tab w:val="clear" w:pos="9026"/>
        <w:tab w:val="right" w:pos="9639"/>
      </w:tabs>
      <w:rPr>
        <w:i/>
        <w:sz w:val="20"/>
        <w:u w:val="single"/>
      </w:rPr>
    </w:pPr>
    <w:r>
      <w:rPr>
        <w:i/>
        <w:sz w:val="20"/>
        <w:u w:val="single"/>
      </w:rPr>
      <w:t>COM106</w:t>
    </w:r>
    <w:r w:rsidRPr="00A57406">
      <w:rPr>
        <w:i/>
        <w:sz w:val="20"/>
        <w:u w:val="single"/>
      </w:rPr>
      <w:t xml:space="preserve"> –</w:t>
    </w:r>
    <w:r>
      <w:rPr>
        <w:i/>
        <w:sz w:val="20"/>
        <w:u w:val="single"/>
      </w:rPr>
      <w:t xml:space="preserve"> Introduction to Database</w:t>
    </w:r>
    <w:r w:rsidR="00843BFF">
      <w:rPr>
        <w:i/>
        <w:sz w:val="20"/>
        <w:u w:val="single"/>
      </w:rPr>
      <w:t>s</w:t>
    </w:r>
    <w:r w:rsidRPr="00A57406">
      <w:rPr>
        <w:i/>
        <w:sz w:val="20"/>
        <w:u w:val="single"/>
      </w:rPr>
      <w:tab/>
    </w:r>
    <w:r>
      <w:rPr>
        <w:i/>
        <w:sz w:val="20"/>
        <w:u w:val="single"/>
      </w:rPr>
      <w:t xml:space="preserve">Semester </w:t>
    </w:r>
    <w:r w:rsidR="002E7D9E">
      <w:rPr>
        <w:i/>
        <w:sz w:val="20"/>
        <w:u w:val="single"/>
      </w:rPr>
      <w:t>1</w:t>
    </w:r>
    <w:r w:rsidRPr="00A57406">
      <w:rPr>
        <w:i/>
        <w:sz w:val="20"/>
        <w:u w:val="single"/>
      </w:rPr>
      <w:t xml:space="preserve"> 20</w:t>
    </w:r>
    <w:r>
      <w:rPr>
        <w:i/>
        <w:sz w:val="20"/>
        <w:u w:val="single"/>
      </w:rPr>
      <w:t>2</w:t>
    </w:r>
    <w:r w:rsidR="000971F8">
      <w:rPr>
        <w:i/>
        <w:sz w:val="20"/>
        <w:u w:val="single"/>
      </w:rPr>
      <w:t>5</w:t>
    </w:r>
    <w:r w:rsidRPr="00A57406">
      <w:rPr>
        <w:i/>
        <w:sz w:val="20"/>
        <w:u w:val="single"/>
      </w:rPr>
      <w:t xml:space="preserve"> - </w:t>
    </w:r>
    <w:r>
      <w:rPr>
        <w:i/>
        <w:sz w:val="20"/>
        <w:u w:val="single"/>
      </w:rPr>
      <w:t>2</w:t>
    </w:r>
    <w:r w:rsidR="000971F8">
      <w:rPr>
        <w:i/>
        <w:sz w:val="20"/>
        <w:u w:val="single"/>
      </w:rPr>
      <w:t>6</w:t>
    </w:r>
  </w:p>
  <w:p w14:paraId="00E93715" w14:textId="349FA129" w:rsidR="00D32E1C" w:rsidRPr="00374E5A" w:rsidRDefault="00D32E1C" w:rsidP="00374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6FEE"/>
    <w:multiLevelType w:val="multilevel"/>
    <w:tmpl w:val="AB2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512A"/>
    <w:multiLevelType w:val="hybridMultilevel"/>
    <w:tmpl w:val="F2D447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A5936A1"/>
    <w:multiLevelType w:val="hybridMultilevel"/>
    <w:tmpl w:val="F4AE5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D76FB5"/>
    <w:multiLevelType w:val="hybridMultilevel"/>
    <w:tmpl w:val="8DC068B6"/>
    <w:lvl w:ilvl="0" w:tplc="08090001">
      <w:start w:val="1"/>
      <w:numFmt w:val="bullet"/>
      <w:lvlText w:val=""/>
      <w:lvlJc w:val="left"/>
      <w:pPr>
        <w:ind w:left="5322"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3123AFA"/>
    <w:multiLevelType w:val="hybridMultilevel"/>
    <w:tmpl w:val="91DE70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2D5AA4"/>
    <w:multiLevelType w:val="hybridMultilevel"/>
    <w:tmpl w:val="3C2A9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39127C"/>
    <w:multiLevelType w:val="hybridMultilevel"/>
    <w:tmpl w:val="43CA1C2E"/>
    <w:lvl w:ilvl="0" w:tplc="0809000F">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23CE55A4"/>
    <w:multiLevelType w:val="hybridMultilevel"/>
    <w:tmpl w:val="4004605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2595" w:hanging="360"/>
      </w:pPr>
      <w:rPr>
        <w:rFonts w:ascii="Courier New" w:hAnsi="Courier New" w:cs="Courier New" w:hint="default"/>
      </w:rPr>
    </w:lvl>
    <w:lvl w:ilvl="2" w:tplc="FFFFFFFF" w:tentative="1">
      <w:start w:val="1"/>
      <w:numFmt w:val="bullet"/>
      <w:lvlText w:val=""/>
      <w:lvlJc w:val="left"/>
      <w:pPr>
        <w:ind w:left="-1875" w:hanging="360"/>
      </w:pPr>
      <w:rPr>
        <w:rFonts w:ascii="Wingdings" w:hAnsi="Wingdings" w:hint="default"/>
      </w:rPr>
    </w:lvl>
    <w:lvl w:ilvl="3" w:tplc="FFFFFFFF" w:tentative="1">
      <w:start w:val="1"/>
      <w:numFmt w:val="bullet"/>
      <w:lvlText w:val=""/>
      <w:lvlJc w:val="left"/>
      <w:pPr>
        <w:ind w:left="-1155" w:hanging="360"/>
      </w:pPr>
      <w:rPr>
        <w:rFonts w:ascii="Symbol" w:hAnsi="Symbol" w:hint="default"/>
      </w:rPr>
    </w:lvl>
    <w:lvl w:ilvl="4" w:tplc="FFFFFFFF" w:tentative="1">
      <w:start w:val="1"/>
      <w:numFmt w:val="bullet"/>
      <w:lvlText w:val="o"/>
      <w:lvlJc w:val="left"/>
      <w:pPr>
        <w:ind w:left="-435" w:hanging="360"/>
      </w:pPr>
      <w:rPr>
        <w:rFonts w:ascii="Courier New" w:hAnsi="Courier New" w:cs="Courier New" w:hint="default"/>
      </w:rPr>
    </w:lvl>
    <w:lvl w:ilvl="5" w:tplc="FFFFFFFF" w:tentative="1">
      <w:start w:val="1"/>
      <w:numFmt w:val="bullet"/>
      <w:lvlText w:val=""/>
      <w:lvlJc w:val="left"/>
      <w:pPr>
        <w:ind w:left="285" w:hanging="360"/>
      </w:pPr>
      <w:rPr>
        <w:rFonts w:ascii="Wingdings" w:hAnsi="Wingdings" w:hint="default"/>
      </w:rPr>
    </w:lvl>
    <w:lvl w:ilvl="6" w:tplc="FFFFFFFF" w:tentative="1">
      <w:start w:val="1"/>
      <w:numFmt w:val="bullet"/>
      <w:lvlText w:val=""/>
      <w:lvlJc w:val="left"/>
      <w:pPr>
        <w:ind w:left="1005" w:hanging="360"/>
      </w:pPr>
      <w:rPr>
        <w:rFonts w:ascii="Symbol" w:hAnsi="Symbol" w:hint="default"/>
      </w:rPr>
    </w:lvl>
    <w:lvl w:ilvl="7" w:tplc="FFFFFFFF" w:tentative="1">
      <w:start w:val="1"/>
      <w:numFmt w:val="bullet"/>
      <w:lvlText w:val="o"/>
      <w:lvlJc w:val="left"/>
      <w:pPr>
        <w:ind w:left="1725" w:hanging="360"/>
      </w:pPr>
      <w:rPr>
        <w:rFonts w:ascii="Courier New" w:hAnsi="Courier New" w:cs="Courier New" w:hint="default"/>
      </w:rPr>
    </w:lvl>
    <w:lvl w:ilvl="8" w:tplc="FFFFFFFF" w:tentative="1">
      <w:start w:val="1"/>
      <w:numFmt w:val="bullet"/>
      <w:lvlText w:val=""/>
      <w:lvlJc w:val="left"/>
      <w:pPr>
        <w:ind w:left="2445" w:hanging="360"/>
      </w:pPr>
      <w:rPr>
        <w:rFonts w:ascii="Wingdings" w:hAnsi="Wingdings" w:hint="default"/>
      </w:rPr>
    </w:lvl>
  </w:abstractNum>
  <w:abstractNum w:abstractNumId="8" w15:restartNumberingAfterBreak="0">
    <w:nsid w:val="2FE35398"/>
    <w:multiLevelType w:val="hybridMultilevel"/>
    <w:tmpl w:val="6D5E3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D3594A"/>
    <w:multiLevelType w:val="hybridMultilevel"/>
    <w:tmpl w:val="8BF4B2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D04FAC"/>
    <w:multiLevelType w:val="hybridMultilevel"/>
    <w:tmpl w:val="609A7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280359"/>
    <w:multiLevelType w:val="hybridMultilevel"/>
    <w:tmpl w:val="24F06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B23A37"/>
    <w:multiLevelType w:val="hybridMultilevel"/>
    <w:tmpl w:val="F3C43E0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B8190A"/>
    <w:multiLevelType w:val="hybridMultilevel"/>
    <w:tmpl w:val="A706FCA6"/>
    <w:lvl w:ilvl="0" w:tplc="C0B8DF50">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3DE36CAB"/>
    <w:multiLevelType w:val="hybridMultilevel"/>
    <w:tmpl w:val="4216CB5A"/>
    <w:lvl w:ilvl="0" w:tplc="CEDA1ACC">
      <w:start w:val="1"/>
      <w:numFmt w:val="decimal"/>
      <w:lvlText w:val="%1)"/>
      <w:lvlJc w:val="left"/>
      <w:pPr>
        <w:ind w:left="714" w:hanging="430"/>
      </w:pPr>
      <w:rPr>
        <w:rFonts w:hint="default"/>
        <w:b/>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15:restartNumberingAfterBreak="0">
    <w:nsid w:val="4330380B"/>
    <w:multiLevelType w:val="hybridMultilevel"/>
    <w:tmpl w:val="6770A1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3666F59"/>
    <w:multiLevelType w:val="hybridMultilevel"/>
    <w:tmpl w:val="E2DEF7A6"/>
    <w:lvl w:ilvl="0" w:tplc="4B045D54">
      <w:start w:val="5"/>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70B34E9"/>
    <w:multiLevelType w:val="hybridMultilevel"/>
    <w:tmpl w:val="681EB57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EF7EF7"/>
    <w:multiLevelType w:val="hybridMultilevel"/>
    <w:tmpl w:val="4F6651BA"/>
    <w:lvl w:ilvl="0" w:tplc="CBCE1CDA">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9" w15:restartNumberingAfterBreak="0">
    <w:nsid w:val="4DF5052D"/>
    <w:multiLevelType w:val="hybridMultilevel"/>
    <w:tmpl w:val="A2728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F13AE2"/>
    <w:multiLevelType w:val="hybridMultilevel"/>
    <w:tmpl w:val="0B366646"/>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4403DE9"/>
    <w:multiLevelType w:val="multilevel"/>
    <w:tmpl w:val="96B2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115849"/>
    <w:multiLevelType w:val="hybridMultilevel"/>
    <w:tmpl w:val="E1ECD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62D71B4"/>
    <w:multiLevelType w:val="hybridMultilevel"/>
    <w:tmpl w:val="A026838E"/>
    <w:lvl w:ilvl="0" w:tplc="0809000F">
      <w:start w:val="1"/>
      <w:numFmt w:val="decimal"/>
      <w:lvlText w:val="%1."/>
      <w:lvlJc w:val="left"/>
      <w:pPr>
        <w:ind w:left="720" w:hanging="360"/>
      </w:pPr>
      <w:rPr>
        <w:rFonts w:hint="default"/>
        <w:b w:val="0"/>
        <w:u w:val="none"/>
      </w:rPr>
    </w:lvl>
    <w:lvl w:ilvl="1" w:tplc="0809000F">
      <w:start w:val="1"/>
      <w:numFmt w:val="decimal"/>
      <w:lvlText w:val="%2."/>
      <w:lvlJc w:val="left"/>
      <w:pPr>
        <w:ind w:left="720" w:hanging="360"/>
      </w:pPr>
    </w:lvl>
    <w:lvl w:ilvl="2" w:tplc="08090001">
      <w:start w:val="1"/>
      <w:numFmt w:val="bullet"/>
      <w:lvlText w:val=""/>
      <w:lvlJc w:val="left"/>
      <w:pPr>
        <w:ind w:left="720" w:hanging="36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75673B4"/>
    <w:multiLevelType w:val="hybridMultilevel"/>
    <w:tmpl w:val="7502482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2595" w:hanging="360"/>
      </w:pPr>
      <w:rPr>
        <w:rFonts w:ascii="Courier New" w:hAnsi="Courier New" w:cs="Courier New" w:hint="default"/>
      </w:rPr>
    </w:lvl>
    <w:lvl w:ilvl="2" w:tplc="FFFFFFFF" w:tentative="1">
      <w:start w:val="1"/>
      <w:numFmt w:val="bullet"/>
      <w:lvlText w:val=""/>
      <w:lvlJc w:val="left"/>
      <w:pPr>
        <w:ind w:left="-1875" w:hanging="360"/>
      </w:pPr>
      <w:rPr>
        <w:rFonts w:ascii="Wingdings" w:hAnsi="Wingdings" w:hint="default"/>
      </w:rPr>
    </w:lvl>
    <w:lvl w:ilvl="3" w:tplc="FFFFFFFF" w:tentative="1">
      <w:start w:val="1"/>
      <w:numFmt w:val="bullet"/>
      <w:lvlText w:val=""/>
      <w:lvlJc w:val="left"/>
      <w:pPr>
        <w:ind w:left="-1155" w:hanging="360"/>
      </w:pPr>
      <w:rPr>
        <w:rFonts w:ascii="Symbol" w:hAnsi="Symbol" w:hint="default"/>
      </w:rPr>
    </w:lvl>
    <w:lvl w:ilvl="4" w:tplc="FFFFFFFF" w:tentative="1">
      <w:start w:val="1"/>
      <w:numFmt w:val="bullet"/>
      <w:lvlText w:val="o"/>
      <w:lvlJc w:val="left"/>
      <w:pPr>
        <w:ind w:left="-435" w:hanging="360"/>
      </w:pPr>
      <w:rPr>
        <w:rFonts w:ascii="Courier New" w:hAnsi="Courier New" w:cs="Courier New" w:hint="default"/>
      </w:rPr>
    </w:lvl>
    <w:lvl w:ilvl="5" w:tplc="FFFFFFFF" w:tentative="1">
      <w:start w:val="1"/>
      <w:numFmt w:val="bullet"/>
      <w:lvlText w:val=""/>
      <w:lvlJc w:val="left"/>
      <w:pPr>
        <w:ind w:left="285" w:hanging="360"/>
      </w:pPr>
      <w:rPr>
        <w:rFonts w:ascii="Wingdings" w:hAnsi="Wingdings" w:hint="default"/>
      </w:rPr>
    </w:lvl>
    <w:lvl w:ilvl="6" w:tplc="FFFFFFFF" w:tentative="1">
      <w:start w:val="1"/>
      <w:numFmt w:val="bullet"/>
      <w:lvlText w:val=""/>
      <w:lvlJc w:val="left"/>
      <w:pPr>
        <w:ind w:left="1005" w:hanging="360"/>
      </w:pPr>
      <w:rPr>
        <w:rFonts w:ascii="Symbol" w:hAnsi="Symbol" w:hint="default"/>
      </w:rPr>
    </w:lvl>
    <w:lvl w:ilvl="7" w:tplc="FFFFFFFF" w:tentative="1">
      <w:start w:val="1"/>
      <w:numFmt w:val="bullet"/>
      <w:lvlText w:val="o"/>
      <w:lvlJc w:val="left"/>
      <w:pPr>
        <w:ind w:left="1725" w:hanging="360"/>
      </w:pPr>
      <w:rPr>
        <w:rFonts w:ascii="Courier New" w:hAnsi="Courier New" w:cs="Courier New" w:hint="default"/>
      </w:rPr>
    </w:lvl>
    <w:lvl w:ilvl="8" w:tplc="FFFFFFFF" w:tentative="1">
      <w:start w:val="1"/>
      <w:numFmt w:val="bullet"/>
      <w:lvlText w:val=""/>
      <w:lvlJc w:val="left"/>
      <w:pPr>
        <w:ind w:left="2445" w:hanging="360"/>
      </w:pPr>
      <w:rPr>
        <w:rFonts w:ascii="Wingdings" w:hAnsi="Wingdings" w:hint="default"/>
      </w:rPr>
    </w:lvl>
  </w:abstractNum>
  <w:num w:numId="1" w16cid:durableId="857164178">
    <w:abstractNumId w:val="22"/>
  </w:num>
  <w:num w:numId="2" w16cid:durableId="1291785816">
    <w:abstractNumId w:val="9"/>
  </w:num>
  <w:num w:numId="3" w16cid:durableId="934824799">
    <w:abstractNumId w:val="15"/>
  </w:num>
  <w:num w:numId="4" w16cid:durableId="790246491">
    <w:abstractNumId w:val="16"/>
  </w:num>
  <w:num w:numId="5" w16cid:durableId="921526427">
    <w:abstractNumId w:val="4"/>
  </w:num>
  <w:num w:numId="6" w16cid:durableId="745109442">
    <w:abstractNumId w:val="2"/>
  </w:num>
  <w:num w:numId="7" w16cid:durableId="1843084176">
    <w:abstractNumId w:val="12"/>
  </w:num>
  <w:num w:numId="8" w16cid:durableId="1807889861">
    <w:abstractNumId w:val="17"/>
  </w:num>
  <w:num w:numId="9" w16cid:durableId="679359972">
    <w:abstractNumId w:val="13"/>
  </w:num>
  <w:num w:numId="10" w16cid:durableId="245067764">
    <w:abstractNumId w:val="18"/>
  </w:num>
  <w:num w:numId="11" w16cid:durableId="48655104">
    <w:abstractNumId w:val="20"/>
  </w:num>
  <w:num w:numId="12" w16cid:durableId="1326281302">
    <w:abstractNumId w:val="5"/>
  </w:num>
  <w:num w:numId="13" w16cid:durableId="566039131">
    <w:abstractNumId w:val="14"/>
  </w:num>
  <w:num w:numId="14" w16cid:durableId="62338756">
    <w:abstractNumId w:val="8"/>
  </w:num>
  <w:num w:numId="15" w16cid:durableId="1403257845">
    <w:abstractNumId w:val="3"/>
  </w:num>
  <w:num w:numId="16" w16cid:durableId="1242983352">
    <w:abstractNumId w:val="10"/>
  </w:num>
  <w:num w:numId="17" w16cid:durableId="513614905">
    <w:abstractNumId w:val="1"/>
  </w:num>
  <w:num w:numId="18" w16cid:durableId="2022780507">
    <w:abstractNumId w:val="6"/>
  </w:num>
  <w:num w:numId="19" w16cid:durableId="380792100">
    <w:abstractNumId w:val="19"/>
  </w:num>
  <w:num w:numId="20" w16cid:durableId="311451645">
    <w:abstractNumId w:val="11"/>
  </w:num>
  <w:num w:numId="21" w16cid:durableId="1108964316">
    <w:abstractNumId w:val="7"/>
  </w:num>
  <w:num w:numId="22" w16cid:durableId="36317064">
    <w:abstractNumId w:val="24"/>
  </w:num>
  <w:num w:numId="23" w16cid:durableId="2011441301">
    <w:abstractNumId w:val="23"/>
  </w:num>
  <w:num w:numId="24" w16cid:durableId="788818176">
    <w:abstractNumId w:val="0"/>
  </w:num>
  <w:num w:numId="25" w16cid:durableId="16335554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E6C"/>
    <w:rsid w:val="00000906"/>
    <w:rsid w:val="00003411"/>
    <w:rsid w:val="000035F8"/>
    <w:rsid w:val="000110BB"/>
    <w:rsid w:val="000128C4"/>
    <w:rsid w:val="00013437"/>
    <w:rsid w:val="00013779"/>
    <w:rsid w:val="000140F1"/>
    <w:rsid w:val="000141C0"/>
    <w:rsid w:val="00016DB7"/>
    <w:rsid w:val="000202B1"/>
    <w:rsid w:val="00024068"/>
    <w:rsid w:val="00026375"/>
    <w:rsid w:val="0003732B"/>
    <w:rsid w:val="00043DE1"/>
    <w:rsid w:val="000440DB"/>
    <w:rsid w:val="000503BA"/>
    <w:rsid w:val="0005055B"/>
    <w:rsid w:val="00051052"/>
    <w:rsid w:val="000535F2"/>
    <w:rsid w:val="00055458"/>
    <w:rsid w:val="00067A52"/>
    <w:rsid w:val="0008444E"/>
    <w:rsid w:val="00084592"/>
    <w:rsid w:val="000845C5"/>
    <w:rsid w:val="00084DD0"/>
    <w:rsid w:val="00091194"/>
    <w:rsid w:val="000971F8"/>
    <w:rsid w:val="000A1E0A"/>
    <w:rsid w:val="000A49F8"/>
    <w:rsid w:val="000B265D"/>
    <w:rsid w:val="000B536E"/>
    <w:rsid w:val="000B7927"/>
    <w:rsid w:val="000C0B2E"/>
    <w:rsid w:val="000C1523"/>
    <w:rsid w:val="000C671A"/>
    <w:rsid w:val="000D03C3"/>
    <w:rsid w:val="000D1B9B"/>
    <w:rsid w:val="000D7061"/>
    <w:rsid w:val="000E20A3"/>
    <w:rsid w:val="000E3B4E"/>
    <w:rsid w:val="000E5C88"/>
    <w:rsid w:val="000E6C09"/>
    <w:rsid w:val="000E79AE"/>
    <w:rsid w:val="000F1E9B"/>
    <w:rsid w:val="000F6C63"/>
    <w:rsid w:val="000F7C86"/>
    <w:rsid w:val="00101F81"/>
    <w:rsid w:val="00110F62"/>
    <w:rsid w:val="001158C9"/>
    <w:rsid w:val="00123322"/>
    <w:rsid w:val="00123B9F"/>
    <w:rsid w:val="001268B8"/>
    <w:rsid w:val="0013153A"/>
    <w:rsid w:val="00134FFA"/>
    <w:rsid w:val="00135985"/>
    <w:rsid w:val="00135E12"/>
    <w:rsid w:val="00141657"/>
    <w:rsid w:val="00141A91"/>
    <w:rsid w:val="001428B3"/>
    <w:rsid w:val="001464F0"/>
    <w:rsid w:val="0015025D"/>
    <w:rsid w:val="001528CF"/>
    <w:rsid w:val="00163AC8"/>
    <w:rsid w:val="001677CD"/>
    <w:rsid w:val="00175432"/>
    <w:rsid w:val="0018160D"/>
    <w:rsid w:val="001863DC"/>
    <w:rsid w:val="00186B0A"/>
    <w:rsid w:val="0019382B"/>
    <w:rsid w:val="00194616"/>
    <w:rsid w:val="00197933"/>
    <w:rsid w:val="00197B79"/>
    <w:rsid w:val="001A216E"/>
    <w:rsid w:val="001A25CC"/>
    <w:rsid w:val="001A3180"/>
    <w:rsid w:val="001A3268"/>
    <w:rsid w:val="001B35C8"/>
    <w:rsid w:val="001C2E03"/>
    <w:rsid w:val="001D1799"/>
    <w:rsid w:val="001D4ACF"/>
    <w:rsid w:val="001D6D02"/>
    <w:rsid w:val="001E3E43"/>
    <w:rsid w:val="001F46CE"/>
    <w:rsid w:val="001F5AD1"/>
    <w:rsid w:val="001F6ED8"/>
    <w:rsid w:val="001F7B51"/>
    <w:rsid w:val="00204951"/>
    <w:rsid w:val="00216F4C"/>
    <w:rsid w:val="002209F9"/>
    <w:rsid w:val="00220E86"/>
    <w:rsid w:val="00221055"/>
    <w:rsid w:val="00221573"/>
    <w:rsid w:val="00222A00"/>
    <w:rsid w:val="00224DBC"/>
    <w:rsid w:val="00226040"/>
    <w:rsid w:val="00226313"/>
    <w:rsid w:val="00226381"/>
    <w:rsid w:val="00226AB1"/>
    <w:rsid w:val="002324C4"/>
    <w:rsid w:val="00235FE2"/>
    <w:rsid w:val="00252469"/>
    <w:rsid w:val="002547F0"/>
    <w:rsid w:val="00261443"/>
    <w:rsid w:val="00276FD3"/>
    <w:rsid w:val="00280584"/>
    <w:rsid w:val="00281F22"/>
    <w:rsid w:val="0028432A"/>
    <w:rsid w:val="002921EF"/>
    <w:rsid w:val="0029799D"/>
    <w:rsid w:val="002A5920"/>
    <w:rsid w:val="002B154D"/>
    <w:rsid w:val="002B41E1"/>
    <w:rsid w:val="002C2008"/>
    <w:rsid w:val="002C4D88"/>
    <w:rsid w:val="002C4EA9"/>
    <w:rsid w:val="002C6126"/>
    <w:rsid w:val="002C62F6"/>
    <w:rsid w:val="002D3968"/>
    <w:rsid w:val="002E063E"/>
    <w:rsid w:val="002E1AE0"/>
    <w:rsid w:val="002E21F9"/>
    <w:rsid w:val="002E4212"/>
    <w:rsid w:val="002E493E"/>
    <w:rsid w:val="002E7D9E"/>
    <w:rsid w:val="002F5D2E"/>
    <w:rsid w:val="002F7B63"/>
    <w:rsid w:val="0030133B"/>
    <w:rsid w:val="00302C35"/>
    <w:rsid w:val="00302F3A"/>
    <w:rsid w:val="00311960"/>
    <w:rsid w:val="00311B4D"/>
    <w:rsid w:val="0032200E"/>
    <w:rsid w:val="0032408E"/>
    <w:rsid w:val="00327032"/>
    <w:rsid w:val="003375B0"/>
    <w:rsid w:val="00355311"/>
    <w:rsid w:val="00357C75"/>
    <w:rsid w:val="00360169"/>
    <w:rsid w:val="003602E9"/>
    <w:rsid w:val="00363BBE"/>
    <w:rsid w:val="003649B6"/>
    <w:rsid w:val="00366184"/>
    <w:rsid w:val="00366E50"/>
    <w:rsid w:val="00366EE7"/>
    <w:rsid w:val="00370F05"/>
    <w:rsid w:val="00371EC0"/>
    <w:rsid w:val="003723A7"/>
    <w:rsid w:val="00374E5A"/>
    <w:rsid w:val="00380BBA"/>
    <w:rsid w:val="003908B6"/>
    <w:rsid w:val="003A2ED1"/>
    <w:rsid w:val="003B5EE5"/>
    <w:rsid w:val="003B6AD9"/>
    <w:rsid w:val="003B6C70"/>
    <w:rsid w:val="003C1FF5"/>
    <w:rsid w:val="003C7B44"/>
    <w:rsid w:val="003D2595"/>
    <w:rsid w:val="003D45A5"/>
    <w:rsid w:val="003E0DE7"/>
    <w:rsid w:val="003E4087"/>
    <w:rsid w:val="003E7239"/>
    <w:rsid w:val="003F078A"/>
    <w:rsid w:val="003F3C68"/>
    <w:rsid w:val="003F473C"/>
    <w:rsid w:val="00402A20"/>
    <w:rsid w:val="00406E7A"/>
    <w:rsid w:val="00410862"/>
    <w:rsid w:val="00414B7C"/>
    <w:rsid w:val="00415235"/>
    <w:rsid w:val="00425893"/>
    <w:rsid w:val="004268EB"/>
    <w:rsid w:val="00426F14"/>
    <w:rsid w:val="004306D8"/>
    <w:rsid w:val="004330E5"/>
    <w:rsid w:val="00434A58"/>
    <w:rsid w:val="004406A5"/>
    <w:rsid w:val="00441665"/>
    <w:rsid w:val="0044434A"/>
    <w:rsid w:val="00447B27"/>
    <w:rsid w:val="00474155"/>
    <w:rsid w:val="00484705"/>
    <w:rsid w:val="00485423"/>
    <w:rsid w:val="004854AC"/>
    <w:rsid w:val="00493858"/>
    <w:rsid w:val="004A20BD"/>
    <w:rsid w:val="004A27D9"/>
    <w:rsid w:val="004A599A"/>
    <w:rsid w:val="004B1017"/>
    <w:rsid w:val="004B1CBC"/>
    <w:rsid w:val="004B4DFE"/>
    <w:rsid w:val="004B5A06"/>
    <w:rsid w:val="004C4484"/>
    <w:rsid w:val="004C49FA"/>
    <w:rsid w:val="004C572C"/>
    <w:rsid w:val="004D1D07"/>
    <w:rsid w:val="004D57DD"/>
    <w:rsid w:val="004E0585"/>
    <w:rsid w:val="004E18BB"/>
    <w:rsid w:val="004E6F7F"/>
    <w:rsid w:val="004F375A"/>
    <w:rsid w:val="004F4359"/>
    <w:rsid w:val="004F72ED"/>
    <w:rsid w:val="00503FB1"/>
    <w:rsid w:val="00504F52"/>
    <w:rsid w:val="00510DE6"/>
    <w:rsid w:val="0051186B"/>
    <w:rsid w:val="0051231F"/>
    <w:rsid w:val="00515962"/>
    <w:rsid w:val="00517C31"/>
    <w:rsid w:val="00522675"/>
    <w:rsid w:val="00524073"/>
    <w:rsid w:val="0052622D"/>
    <w:rsid w:val="005266EA"/>
    <w:rsid w:val="00533455"/>
    <w:rsid w:val="00535CE1"/>
    <w:rsid w:val="0054470C"/>
    <w:rsid w:val="00544977"/>
    <w:rsid w:val="005458D8"/>
    <w:rsid w:val="00546734"/>
    <w:rsid w:val="00551AEA"/>
    <w:rsid w:val="00556DF0"/>
    <w:rsid w:val="005604F9"/>
    <w:rsid w:val="00562D9A"/>
    <w:rsid w:val="00562F99"/>
    <w:rsid w:val="005646F8"/>
    <w:rsid w:val="0056502E"/>
    <w:rsid w:val="005651DC"/>
    <w:rsid w:val="00572AD7"/>
    <w:rsid w:val="0057305E"/>
    <w:rsid w:val="00583656"/>
    <w:rsid w:val="00586518"/>
    <w:rsid w:val="00587047"/>
    <w:rsid w:val="00595C67"/>
    <w:rsid w:val="00596B15"/>
    <w:rsid w:val="005A17FC"/>
    <w:rsid w:val="005A18E9"/>
    <w:rsid w:val="005A78F7"/>
    <w:rsid w:val="005B04CE"/>
    <w:rsid w:val="005B0B72"/>
    <w:rsid w:val="005B1CA7"/>
    <w:rsid w:val="005B5D21"/>
    <w:rsid w:val="005C42C9"/>
    <w:rsid w:val="005C6263"/>
    <w:rsid w:val="005C73A0"/>
    <w:rsid w:val="005C7E7F"/>
    <w:rsid w:val="005E0D23"/>
    <w:rsid w:val="005E22A9"/>
    <w:rsid w:val="005E4839"/>
    <w:rsid w:val="005E4A63"/>
    <w:rsid w:val="005E55B6"/>
    <w:rsid w:val="005F48E7"/>
    <w:rsid w:val="005F4A1A"/>
    <w:rsid w:val="005F71F8"/>
    <w:rsid w:val="005F779C"/>
    <w:rsid w:val="005F7D3D"/>
    <w:rsid w:val="00601D93"/>
    <w:rsid w:val="00622EDA"/>
    <w:rsid w:val="006240C4"/>
    <w:rsid w:val="006241A0"/>
    <w:rsid w:val="006251BB"/>
    <w:rsid w:val="00625530"/>
    <w:rsid w:val="00636AF7"/>
    <w:rsid w:val="006411D0"/>
    <w:rsid w:val="0064498A"/>
    <w:rsid w:val="00646602"/>
    <w:rsid w:val="00646D8B"/>
    <w:rsid w:val="006476AC"/>
    <w:rsid w:val="0065030C"/>
    <w:rsid w:val="0065200D"/>
    <w:rsid w:val="0065398F"/>
    <w:rsid w:val="006674E7"/>
    <w:rsid w:val="00671A7A"/>
    <w:rsid w:val="00674352"/>
    <w:rsid w:val="006756DC"/>
    <w:rsid w:val="00676154"/>
    <w:rsid w:val="006809C4"/>
    <w:rsid w:val="00685346"/>
    <w:rsid w:val="006969A7"/>
    <w:rsid w:val="0069739D"/>
    <w:rsid w:val="006A4631"/>
    <w:rsid w:val="006A5CB0"/>
    <w:rsid w:val="006A73A1"/>
    <w:rsid w:val="006B3588"/>
    <w:rsid w:val="006B4642"/>
    <w:rsid w:val="006D4801"/>
    <w:rsid w:val="006D4DCA"/>
    <w:rsid w:val="006D6897"/>
    <w:rsid w:val="006D7E37"/>
    <w:rsid w:val="006E034D"/>
    <w:rsid w:val="006E0C50"/>
    <w:rsid w:val="006E428C"/>
    <w:rsid w:val="006E73A2"/>
    <w:rsid w:val="006F0B3B"/>
    <w:rsid w:val="007014B7"/>
    <w:rsid w:val="00707F8B"/>
    <w:rsid w:val="007113AC"/>
    <w:rsid w:val="00715D11"/>
    <w:rsid w:val="00716AC3"/>
    <w:rsid w:val="007218C8"/>
    <w:rsid w:val="007254F2"/>
    <w:rsid w:val="00731D2E"/>
    <w:rsid w:val="00732779"/>
    <w:rsid w:val="0073465B"/>
    <w:rsid w:val="00743770"/>
    <w:rsid w:val="00745A01"/>
    <w:rsid w:val="00745FB3"/>
    <w:rsid w:val="007500A1"/>
    <w:rsid w:val="00751F10"/>
    <w:rsid w:val="0075250A"/>
    <w:rsid w:val="0075311B"/>
    <w:rsid w:val="007558A7"/>
    <w:rsid w:val="00755CC5"/>
    <w:rsid w:val="00761951"/>
    <w:rsid w:val="00780DFA"/>
    <w:rsid w:val="00785B86"/>
    <w:rsid w:val="0079003C"/>
    <w:rsid w:val="007943DD"/>
    <w:rsid w:val="007954FB"/>
    <w:rsid w:val="00795FA9"/>
    <w:rsid w:val="007A17F8"/>
    <w:rsid w:val="007A44B7"/>
    <w:rsid w:val="007A5B99"/>
    <w:rsid w:val="007B150F"/>
    <w:rsid w:val="007C33EE"/>
    <w:rsid w:val="007C5C96"/>
    <w:rsid w:val="007D05F4"/>
    <w:rsid w:val="007D3C04"/>
    <w:rsid w:val="007D7913"/>
    <w:rsid w:val="007E0DB3"/>
    <w:rsid w:val="007E1B86"/>
    <w:rsid w:val="007E20FE"/>
    <w:rsid w:val="007F68D7"/>
    <w:rsid w:val="008019CD"/>
    <w:rsid w:val="00801FFB"/>
    <w:rsid w:val="00804BC7"/>
    <w:rsid w:val="00812EE3"/>
    <w:rsid w:val="00813833"/>
    <w:rsid w:val="008142A2"/>
    <w:rsid w:val="0082261B"/>
    <w:rsid w:val="00827925"/>
    <w:rsid w:val="00833FB3"/>
    <w:rsid w:val="00835A9D"/>
    <w:rsid w:val="008422C2"/>
    <w:rsid w:val="00842C50"/>
    <w:rsid w:val="00842EA1"/>
    <w:rsid w:val="00843BFF"/>
    <w:rsid w:val="00845769"/>
    <w:rsid w:val="00846245"/>
    <w:rsid w:val="00851FC9"/>
    <w:rsid w:val="0085785C"/>
    <w:rsid w:val="0086426A"/>
    <w:rsid w:val="00864516"/>
    <w:rsid w:val="008661B9"/>
    <w:rsid w:val="00867732"/>
    <w:rsid w:val="00867B11"/>
    <w:rsid w:val="00867F71"/>
    <w:rsid w:val="00871A71"/>
    <w:rsid w:val="00883772"/>
    <w:rsid w:val="00883F50"/>
    <w:rsid w:val="00885B7C"/>
    <w:rsid w:val="00885B7D"/>
    <w:rsid w:val="00894F91"/>
    <w:rsid w:val="008974DD"/>
    <w:rsid w:val="008A2DE2"/>
    <w:rsid w:val="008A3573"/>
    <w:rsid w:val="008A45F2"/>
    <w:rsid w:val="008A568D"/>
    <w:rsid w:val="008B001C"/>
    <w:rsid w:val="008B2419"/>
    <w:rsid w:val="008C0696"/>
    <w:rsid w:val="008E4164"/>
    <w:rsid w:val="008E47CB"/>
    <w:rsid w:val="008F22BD"/>
    <w:rsid w:val="0091023D"/>
    <w:rsid w:val="00911B6A"/>
    <w:rsid w:val="009120B9"/>
    <w:rsid w:val="00917FA1"/>
    <w:rsid w:val="00921534"/>
    <w:rsid w:val="009269BD"/>
    <w:rsid w:val="009302E9"/>
    <w:rsid w:val="00935BB0"/>
    <w:rsid w:val="009365E7"/>
    <w:rsid w:val="009373C7"/>
    <w:rsid w:val="0094682E"/>
    <w:rsid w:val="00953F03"/>
    <w:rsid w:val="00962828"/>
    <w:rsid w:val="009757DC"/>
    <w:rsid w:val="00977AED"/>
    <w:rsid w:val="0098608B"/>
    <w:rsid w:val="00987565"/>
    <w:rsid w:val="00987EC8"/>
    <w:rsid w:val="0099408C"/>
    <w:rsid w:val="00997843"/>
    <w:rsid w:val="009A3072"/>
    <w:rsid w:val="009A4ED5"/>
    <w:rsid w:val="009A544C"/>
    <w:rsid w:val="009A6A05"/>
    <w:rsid w:val="009C2DBC"/>
    <w:rsid w:val="009C46A2"/>
    <w:rsid w:val="009C4A96"/>
    <w:rsid w:val="009C5E6C"/>
    <w:rsid w:val="009C7B74"/>
    <w:rsid w:val="009C7E52"/>
    <w:rsid w:val="009D53CA"/>
    <w:rsid w:val="009D6B1A"/>
    <w:rsid w:val="009E7756"/>
    <w:rsid w:val="009E79CD"/>
    <w:rsid w:val="009E7E12"/>
    <w:rsid w:val="009F1638"/>
    <w:rsid w:val="009F3116"/>
    <w:rsid w:val="00A029FC"/>
    <w:rsid w:val="00A0636C"/>
    <w:rsid w:val="00A10A1E"/>
    <w:rsid w:val="00A22FDD"/>
    <w:rsid w:val="00A23450"/>
    <w:rsid w:val="00A24044"/>
    <w:rsid w:val="00A24653"/>
    <w:rsid w:val="00A26706"/>
    <w:rsid w:val="00A269D7"/>
    <w:rsid w:val="00A31BA7"/>
    <w:rsid w:val="00A3397D"/>
    <w:rsid w:val="00A36EAB"/>
    <w:rsid w:val="00A45157"/>
    <w:rsid w:val="00A50715"/>
    <w:rsid w:val="00A561B9"/>
    <w:rsid w:val="00A57406"/>
    <w:rsid w:val="00A631D3"/>
    <w:rsid w:val="00A72708"/>
    <w:rsid w:val="00A74D3C"/>
    <w:rsid w:val="00A74D6B"/>
    <w:rsid w:val="00A757C5"/>
    <w:rsid w:val="00A75AEC"/>
    <w:rsid w:val="00A77991"/>
    <w:rsid w:val="00A87696"/>
    <w:rsid w:val="00A92AAE"/>
    <w:rsid w:val="00AA248A"/>
    <w:rsid w:val="00AA6903"/>
    <w:rsid w:val="00AB4CE0"/>
    <w:rsid w:val="00AB5696"/>
    <w:rsid w:val="00AB598E"/>
    <w:rsid w:val="00AB5ADE"/>
    <w:rsid w:val="00AC0767"/>
    <w:rsid w:val="00AC4BFE"/>
    <w:rsid w:val="00AC5A94"/>
    <w:rsid w:val="00AD3AF6"/>
    <w:rsid w:val="00AD6A8D"/>
    <w:rsid w:val="00AE005D"/>
    <w:rsid w:val="00AE1758"/>
    <w:rsid w:val="00AE2FD5"/>
    <w:rsid w:val="00AE52AA"/>
    <w:rsid w:val="00AF3E13"/>
    <w:rsid w:val="00AF6275"/>
    <w:rsid w:val="00AF63B3"/>
    <w:rsid w:val="00B04B4B"/>
    <w:rsid w:val="00B073C6"/>
    <w:rsid w:val="00B102A8"/>
    <w:rsid w:val="00B106B7"/>
    <w:rsid w:val="00B217FC"/>
    <w:rsid w:val="00B21D7F"/>
    <w:rsid w:val="00B236FD"/>
    <w:rsid w:val="00B4618A"/>
    <w:rsid w:val="00B471F4"/>
    <w:rsid w:val="00B526C7"/>
    <w:rsid w:val="00B638DF"/>
    <w:rsid w:val="00B64733"/>
    <w:rsid w:val="00B65B1F"/>
    <w:rsid w:val="00B6680D"/>
    <w:rsid w:val="00B73C44"/>
    <w:rsid w:val="00B80FE2"/>
    <w:rsid w:val="00B85D48"/>
    <w:rsid w:val="00B916AC"/>
    <w:rsid w:val="00B92B24"/>
    <w:rsid w:val="00B93F77"/>
    <w:rsid w:val="00B96084"/>
    <w:rsid w:val="00BA2DE4"/>
    <w:rsid w:val="00BA79B2"/>
    <w:rsid w:val="00BB046A"/>
    <w:rsid w:val="00BB28AF"/>
    <w:rsid w:val="00BB3114"/>
    <w:rsid w:val="00BB51A9"/>
    <w:rsid w:val="00BB677E"/>
    <w:rsid w:val="00BB713F"/>
    <w:rsid w:val="00BB7E1D"/>
    <w:rsid w:val="00BC0A85"/>
    <w:rsid w:val="00BC1311"/>
    <w:rsid w:val="00BC1E28"/>
    <w:rsid w:val="00BC6249"/>
    <w:rsid w:val="00BC75DC"/>
    <w:rsid w:val="00BD0662"/>
    <w:rsid w:val="00BD4756"/>
    <w:rsid w:val="00BE687D"/>
    <w:rsid w:val="00BE6AF6"/>
    <w:rsid w:val="00BE70E3"/>
    <w:rsid w:val="00BF1BBA"/>
    <w:rsid w:val="00BF3202"/>
    <w:rsid w:val="00BF4685"/>
    <w:rsid w:val="00C01CCD"/>
    <w:rsid w:val="00C01DF7"/>
    <w:rsid w:val="00C0365D"/>
    <w:rsid w:val="00C05BEA"/>
    <w:rsid w:val="00C1774F"/>
    <w:rsid w:val="00C20DA4"/>
    <w:rsid w:val="00C21A85"/>
    <w:rsid w:val="00C22633"/>
    <w:rsid w:val="00C233AA"/>
    <w:rsid w:val="00C27FED"/>
    <w:rsid w:val="00C303DE"/>
    <w:rsid w:val="00C341E2"/>
    <w:rsid w:val="00C35FAC"/>
    <w:rsid w:val="00C528C5"/>
    <w:rsid w:val="00C544D6"/>
    <w:rsid w:val="00C57B28"/>
    <w:rsid w:val="00C60233"/>
    <w:rsid w:val="00C619E0"/>
    <w:rsid w:val="00C643CC"/>
    <w:rsid w:val="00C73271"/>
    <w:rsid w:val="00C74B93"/>
    <w:rsid w:val="00C8047C"/>
    <w:rsid w:val="00C81AA8"/>
    <w:rsid w:val="00C823DC"/>
    <w:rsid w:val="00C829D8"/>
    <w:rsid w:val="00C955C5"/>
    <w:rsid w:val="00C974EA"/>
    <w:rsid w:val="00C97CE0"/>
    <w:rsid w:val="00CA1ADE"/>
    <w:rsid w:val="00CA1B38"/>
    <w:rsid w:val="00CA214E"/>
    <w:rsid w:val="00CA726D"/>
    <w:rsid w:val="00CB1E9D"/>
    <w:rsid w:val="00CB22B8"/>
    <w:rsid w:val="00CC4A2C"/>
    <w:rsid w:val="00CC5110"/>
    <w:rsid w:val="00CD153D"/>
    <w:rsid w:val="00CD421C"/>
    <w:rsid w:val="00CD689D"/>
    <w:rsid w:val="00CE0600"/>
    <w:rsid w:val="00CE24CF"/>
    <w:rsid w:val="00CE3B57"/>
    <w:rsid w:val="00CE66CB"/>
    <w:rsid w:val="00CF1862"/>
    <w:rsid w:val="00CF502A"/>
    <w:rsid w:val="00CF66FE"/>
    <w:rsid w:val="00D02037"/>
    <w:rsid w:val="00D032B1"/>
    <w:rsid w:val="00D03879"/>
    <w:rsid w:val="00D04201"/>
    <w:rsid w:val="00D07849"/>
    <w:rsid w:val="00D13E04"/>
    <w:rsid w:val="00D20438"/>
    <w:rsid w:val="00D21B29"/>
    <w:rsid w:val="00D32A32"/>
    <w:rsid w:val="00D32E1C"/>
    <w:rsid w:val="00D35819"/>
    <w:rsid w:val="00D3590C"/>
    <w:rsid w:val="00D36A2F"/>
    <w:rsid w:val="00D37045"/>
    <w:rsid w:val="00D40B67"/>
    <w:rsid w:val="00D5196E"/>
    <w:rsid w:val="00D550A9"/>
    <w:rsid w:val="00D553E0"/>
    <w:rsid w:val="00D62699"/>
    <w:rsid w:val="00D80347"/>
    <w:rsid w:val="00D8323F"/>
    <w:rsid w:val="00D83EE4"/>
    <w:rsid w:val="00D8656A"/>
    <w:rsid w:val="00D86AAC"/>
    <w:rsid w:val="00D87582"/>
    <w:rsid w:val="00D95D72"/>
    <w:rsid w:val="00DA452E"/>
    <w:rsid w:val="00DA73C6"/>
    <w:rsid w:val="00DB06CF"/>
    <w:rsid w:val="00DB4628"/>
    <w:rsid w:val="00DD4B8C"/>
    <w:rsid w:val="00DE25B8"/>
    <w:rsid w:val="00DE3374"/>
    <w:rsid w:val="00DF005C"/>
    <w:rsid w:val="00DF3316"/>
    <w:rsid w:val="00DF6C08"/>
    <w:rsid w:val="00DF73F1"/>
    <w:rsid w:val="00E02D8B"/>
    <w:rsid w:val="00E113E1"/>
    <w:rsid w:val="00E16456"/>
    <w:rsid w:val="00E24C56"/>
    <w:rsid w:val="00E27BC7"/>
    <w:rsid w:val="00E315FC"/>
    <w:rsid w:val="00E41BA7"/>
    <w:rsid w:val="00E431D8"/>
    <w:rsid w:val="00E45D61"/>
    <w:rsid w:val="00E54A9C"/>
    <w:rsid w:val="00E55F7C"/>
    <w:rsid w:val="00E56A2E"/>
    <w:rsid w:val="00E56AC3"/>
    <w:rsid w:val="00E662C3"/>
    <w:rsid w:val="00E71564"/>
    <w:rsid w:val="00E77C0C"/>
    <w:rsid w:val="00E92097"/>
    <w:rsid w:val="00E9309C"/>
    <w:rsid w:val="00EA1125"/>
    <w:rsid w:val="00EB1104"/>
    <w:rsid w:val="00EB483A"/>
    <w:rsid w:val="00EC0406"/>
    <w:rsid w:val="00EC7D98"/>
    <w:rsid w:val="00ED6C60"/>
    <w:rsid w:val="00ED7177"/>
    <w:rsid w:val="00EE4D47"/>
    <w:rsid w:val="00EE6140"/>
    <w:rsid w:val="00EF34CB"/>
    <w:rsid w:val="00F071D4"/>
    <w:rsid w:val="00F10D4B"/>
    <w:rsid w:val="00F1770D"/>
    <w:rsid w:val="00F228E0"/>
    <w:rsid w:val="00F26358"/>
    <w:rsid w:val="00F35197"/>
    <w:rsid w:val="00F36611"/>
    <w:rsid w:val="00F37469"/>
    <w:rsid w:val="00F37DBD"/>
    <w:rsid w:val="00F43D7B"/>
    <w:rsid w:val="00F455BB"/>
    <w:rsid w:val="00F45D24"/>
    <w:rsid w:val="00F45E30"/>
    <w:rsid w:val="00F66A2D"/>
    <w:rsid w:val="00F70977"/>
    <w:rsid w:val="00F727C7"/>
    <w:rsid w:val="00F74023"/>
    <w:rsid w:val="00F775A6"/>
    <w:rsid w:val="00F9236F"/>
    <w:rsid w:val="00F94644"/>
    <w:rsid w:val="00F95275"/>
    <w:rsid w:val="00F9773A"/>
    <w:rsid w:val="00FA1FB8"/>
    <w:rsid w:val="00FA2A04"/>
    <w:rsid w:val="00FA5531"/>
    <w:rsid w:val="00FB496D"/>
    <w:rsid w:val="00FC048E"/>
    <w:rsid w:val="00FC4F7F"/>
    <w:rsid w:val="00FC545A"/>
    <w:rsid w:val="00FC6232"/>
    <w:rsid w:val="00FC64ED"/>
    <w:rsid w:val="00FD149E"/>
    <w:rsid w:val="00FD156E"/>
    <w:rsid w:val="00FD4FEF"/>
    <w:rsid w:val="00FD6845"/>
    <w:rsid w:val="00FD7085"/>
    <w:rsid w:val="00FE05E5"/>
    <w:rsid w:val="00FE6DB0"/>
    <w:rsid w:val="00FF1ACB"/>
    <w:rsid w:val="00FF3ACE"/>
    <w:rsid w:val="00FF6121"/>
    <w:rsid w:val="00FF6395"/>
    <w:rsid w:val="1CDC2916"/>
    <w:rsid w:val="3277F519"/>
    <w:rsid w:val="3A824F4C"/>
    <w:rsid w:val="652FB532"/>
    <w:rsid w:val="7D3B8F4C"/>
    <w:rsid w:val="7E4C096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7616"/>
  <w15:docId w15:val="{5EDBEA53-6701-4445-A892-941621C2A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E6C"/>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E6C"/>
    <w:pPr>
      <w:ind w:left="720"/>
      <w:contextualSpacing/>
    </w:pPr>
  </w:style>
  <w:style w:type="paragraph" w:styleId="BalloonText">
    <w:name w:val="Balloon Text"/>
    <w:basedOn w:val="Normal"/>
    <w:link w:val="BalloonTextChar"/>
    <w:uiPriority w:val="99"/>
    <w:semiHidden/>
    <w:unhideWhenUsed/>
    <w:rsid w:val="00B80FE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80FE2"/>
    <w:rPr>
      <w:rFonts w:ascii="Tahoma" w:eastAsia="Calibri" w:hAnsi="Tahoma" w:cs="Tahoma"/>
      <w:sz w:val="16"/>
      <w:szCs w:val="16"/>
      <w:lang w:val="en-US"/>
    </w:rPr>
  </w:style>
  <w:style w:type="paragraph" w:styleId="Header">
    <w:name w:val="header"/>
    <w:basedOn w:val="Normal"/>
    <w:link w:val="HeaderChar"/>
    <w:uiPriority w:val="99"/>
    <w:unhideWhenUsed/>
    <w:rsid w:val="00FA1FB8"/>
    <w:pPr>
      <w:tabs>
        <w:tab w:val="center" w:pos="4513"/>
        <w:tab w:val="right" w:pos="9026"/>
      </w:tabs>
      <w:spacing w:after="0" w:line="240" w:lineRule="auto"/>
    </w:pPr>
  </w:style>
  <w:style w:type="character" w:customStyle="1" w:styleId="HeaderChar">
    <w:name w:val="Header Char"/>
    <w:link w:val="Header"/>
    <w:uiPriority w:val="99"/>
    <w:rsid w:val="00FA1FB8"/>
    <w:rPr>
      <w:rFonts w:ascii="Calibri" w:eastAsia="Calibri" w:hAnsi="Calibri" w:cs="Times New Roman"/>
      <w:lang w:val="en-US"/>
    </w:rPr>
  </w:style>
  <w:style w:type="paragraph" w:styleId="Footer">
    <w:name w:val="footer"/>
    <w:basedOn w:val="Normal"/>
    <w:link w:val="FooterChar"/>
    <w:uiPriority w:val="99"/>
    <w:unhideWhenUsed/>
    <w:rsid w:val="00FA1FB8"/>
    <w:pPr>
      <w:tabs>
        <w:tab w:val="center" w:pos="4513"/>
        <w:tab w:val="right" w:pos="9026"/>
      </w:tabs>
      <w:spacing w:after="0" w:line="240" w:lineRule="auto"/>
    </w:pPr>
  </w:style>
  <w:style w:type="character" w:customStyle="1" w:styleId="FooterChar">
    <w:name w:val="Footer Char"/>
    <w:link w:val="Footer"/>
    <w:uiPriority w:val="99"/>
    <w:rsid w:val="00FA1FB8"/>
    <w:rPr>
      <w:rFonts w:ascii="Calibri" w:eastAsia="Calibri" w:hAnsi="Calibri" w:cs="Times New Roman"/>
      <w:lang w:val="en-US"/>
    </w:rPr>
  </w:style>
  <w:style w:type="paragraph" w:styleId="HTMLPreformatted">
    <w:name w:val="HTML Preformatted"/>
    <w:basedOn w:val="Normal"/>
    <w:link w:val="HTMLPreformattedChar"/>
    <w:uiPriority w:val="99"/>
    <w:semiHidden/>
    <w:unhideWhenUsed/>
    <w:rsid w:val="00CF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link w:val="HTMLPreformatted"/>
    <w:uiPriority w:val="99"/>
    <w:semiHidden/>
    <w:rsid w:val="00CF1862"/>
    <w:rPr>
      <w:rFonts w:ascii="Courier New" w:eastAsia="Times New Roman" w:hAnsi="Courier New" w:cs="Courier New"/>
      <w:sz w:val="20"/>
      <w:szCs w:val="20"/>
      <w:lang w:eastAsia="en-GB"/>
    </w:rPr>
  </w:style>
  <w:style w:type="character" w:customStyle="1" w:styleId="pln">
    <w:name w:val="pln"/>
    <w:basedOn w:val="DefaultParagraphFont"/>
    <w:rsid w:val="00CF1862"/>
  </w:style>
  <w:style w:type="character" w:customStyle="1" w:styleId="pun">
    <w:name w:val="pun"/>
    <w:basedOn w:val="DefaultParagraphFont"/>
    <w:rsid w:val="00CF1862"/>
  </w:style>
  <w:style w:type="paragraph" w:customStyle="1" w:styleId="Default">
    <w:name w:val="Default"/>
    <w:rsid w:val="001863DC"/>
    <w:pPr>
      <w:autoSpaceDE w:val="0"/>
      <w:autoSpaceDN w:val="0"/>
      <w:adjustRightInd w:val="0"/>
    </w:pPr>
    <w:rPr>
      <w:rFonts w:cs="Calibri"/>
      <w:color w:val="000000"/>
      <w:sz w:val="24"/>
      <w:szCs w:val="24"/>
      <w:lang w:eastAsia="en-US"/>
    </w:rPr>
  </w:style>
  <w:style w:type="character" w:styleId="Hyperlink">
    <w:name w:val="Hyperlink"/>
    <w:basedOn w:val="DefaultParagraphFont"/>
    <w:uiPriority w:val="99"/>
    <w:unhideWhenUsed/>
    <w:rsid w:val="00510DE6"/>
    <w:rPr>
      <w:color w:val="0000FF" w:themeColor="hyperlink"/>
      <w:u w:val="single"/>
    </w:rPr>
  </w:style>
  <w:style w:type="paragraph" w:styleId="FootnoteText">
    <w:name w:val="footnote text"/>
    <w:basedOn w:val="Normal"/>
    <w:link w:val="FootnoteTextChar"/>
    <w:semiHidden/>
    <w:rsid w:val="009D53CA"/>
    <w:pPr>
      <w:spacing w:after="0" w:line="240" w:lineRule="auto"/>
    </w:pPr>
    <w:rPr>
      <w:rFonts w:ascii="Times New Roman" w:eastAsia="Times New Roman" w:hAnsi="Times New Roman"/>
      <w:sz w:val="20"/>
      <w:szCs w:val="20"/>
      <w:lang w:val="en-GB"/>
    </w:rPr>
  </w:style>
  <w:style w:type="character" w:customStyle="1" w:styleId="FootnoteTextChar">
    <w:name w:val="Footnote Text Char"/>
    <w:basedOn w:val="DefaultParagraphFont"/>
    <w:link w:val="FootnoteText"/>
    <w:semiHidden/>
    <w:rsid w:val="009D53CA"/>
    <w:rPr>
      <w:rFonts w:ascii="Times New Roman" w:eastAsia="Times New Roman" w:hAnsi="Times New Roman"/>
      <w:lang w:eastAsia="en-US"/>
    </w:rPr>
  </w:style>
  <w:style w:type="table" w:styleId="TableGrid">
    <w:name w:val="Table Grid"/>
    <w:basedOn w:val="TableNormal"/>
    <w:uiPriority w:val="59"/>
    <w:rsid w:val="005A1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72AD7"/>
    <w:rPr>
      <w:color w:val="800080" w:themeColor="followedHyperlink"/>
      <w:u w:val="single"/>
    </w:rPr>
  </w:style>
  <w:style w:type="character" w:styleId="UnresolvedMention">
    <w:name w:val="Unresolved Mention"/>
    <w:basedOn w:val="DefaultParagraphFont"/>
    <w:uiPriority w:val="99"/>
    <w:semiHidden/>
    <w:unhideWhenUsed/>
    <w:rsid w:val="00FD149E"/>
    <w:rPr>
      <w:color w:val="605E5C"/>
      <w:shd w:val="clear" w:color="auto" w:fill="E1DFDD"/>
    </w:rPr>
  </w:style>
  <w:style w:type="paragraph" w:customStyle="1" w:styleId="style11">
    <w:name w:val="style11"/>
    <w:basedOn w:val="Normal"/>
    <w:rsid w:val="00A2345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46306">
      <w:bodyDiv w:val="1"/>
      <w:marLeft w:val="0"/>
      <w:marRight w:val="0"/>
      <w:marTop w:val="0"/>
      <w:marBottom w:val="0"/>
      <w:divBdr>
        <w:top w:val="none" w:sz="0" w:space="0" w:color="auto"/>
        <w:left w:val="none" w:sz="0" w:space="0" w:color="auto"/>
        <w:bottom w:val="none" w:sz="0" w:space="0" w:color="auto"/>
        <w:right w:val="none" w:sz="0" w:space="0" w:color="auto"/>
      </w:divBdr>
    </w:div>
    <w:div w:id="1047990460">
      <w:bodyDiv w:val="1"/>
      <w:marLeft w:val="0"/>
      <w:marRight w:val="0"/>
      <w:marTop w:val="0"/>
      <w:marBottom w:val="0"/>
      <w:divBdr>
        <w:top w:val="none" w:sz="0" w:space="0" w:color="auto"/>
        <w:left w:val="none" w:sz="0" w:space="0" w:color="auto"/>
        <w:bottom w:val="none" w:sz="0" w:space="0" w:color="auto"/>
        <w:right w:val="none" w:sz="0" w:space="0" w:color="auto"/>
      </w:divBdr>
    </w:div>
    <w:div w:id="1424915379">
      <w:bodyDiv w:val="1"/>
      <w:marLeft w:val="0"/>
      <w:marRight w:val="0"/>
      <w:marTop w:val="0"/>
      <w:marBottom w:val="0"/>
      <w:divBdr>
        <w:top w:val="none" w:sz="0" w:space="0" w:color="auto"/>
        <w:left w:val="none" w:sz="0" w:space="0" w:color="auto"/>
        <w:bottom w:val="none" w:sz="0" w:space="0" w:color="auto"/>
        <w:right w:val="none" w:sz="0" w:space="0" w:color="auto"/>
      </w:divBdr>
    </w:div>
    <w:div w:id="1869374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ulster.ac.uk/student/exams/cheating-and-plagiaris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5ef218-710e-46ee-a6b5-b412303a4b65" xsi:nil="true"/>
    <lcf76f155ced4ddcb4097134ff3c332f xmlns="64a6908a-f588-44d9-b541-d49a6104909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AA2D11A3D88B542BF1919F2F1E255A5" ma:contentTypeVersion="17" ma:contentTypeDescription="Create a new document." ma:contentTypeScope="" ma:versionID="4e13884b47694cf1cab156a7f3c63f05">
  <xsd:schema xmlns:xsd="http://www.w3.org/2001/XMLSchema" xmlns:xs="http://www.w3.org/2001/XMLSchema" xmlns:p="http://schemas.microsoft.com/office/2006/metadata/properties" xmlns:ns2="64a6908a-f588-44d9-b541-d49a6104909d" xmlns:ns3="075ef218-710e-46ee-a6b5-b412303a4b65" targetNamespace="http://schemas.microsoft.com/office/2006/metadata/properties" ma:root="true" ma:fieldsID="09293316ad13e975cf0104b6d1b31d41" ns2:_="" ns3:_="">
    <xsd:import namespace="64a6908a-f588-44d9-b541-d49a6104909d"/>
    <xsd:import namespace="075ef218-710e-46ee-a6b5-b412303a4b6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6908a-f588-44d9-b541-d49a61049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5ef218-710e-46ee-a6b5-b412303a4b6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ba55ea5-8bf0-496c-add4-4bbe39ebda4b}" ma:internalName="TaxCatchAll" ma:showField="CatchAllData" ma:web="075ef218-710e-46ee-a6b5-b412303a4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F5DF24-D5C4-474A-A15D-DDEA844188A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4A3EDF-CC18-499C-AED4-BDF644BE1C9F}">
  <ds:schemaRefs>
    <ds:schemaRef ds:uri="http://schemas.microsoft.com/sharepoint/v3/contenttype/forms"/>
  </ds:schemaRefs>
</ds:datastoreItem>
</file>

<file path=customXml/itemProps3.xml><?xml version="1.0" encoding="utf-8"?>
<ds:datastoreItem xmlns:ds="http://schemas.openxmlformats.org/officeDocument/2006/customXml" ds:itemID="{D8EF20BF-11BD-4336-B529-73A94939EFB2}"/>
</file>

<file path=docProps/app.xml><?xml version="1.0" encoding="utf-8"?>
<Properties xmlns="http://schemas.openxmlformats.org/officeDocument/2006/extended-properties" xmlns:vt="http://schemas.openxmlformats.org/officeDocument/2006/docPropsVTypes">
  <Template>Normal</Template>
  <TotalTime>287</TotalTime>
  <Pages>7</Pages>
  <Words>2346</Words>
  <Characters>15557</Characters>
  <Application>Microsoft Office Word</Application>
  <DocSecurity>0</DocSecurity>
  <Lines>305</Lines>
  <Paragraphs>106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Ullah, Hanif</cp:lastModifiedBy>
  <cp:revision>56</cp:revision>
  <cp:lastPrinted>2015-08-31T10:51:00Z</cp:lastPrinted>
  <dcterms:created xsi:type="dcterms:W3CDTF">2025-08-25T11:24:00Z</dcterms:created>
  <dcterms:modified xsi:type="dcterms:W3CDTF">2025-10-10T17:38:00Z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0x010100BAA2D11A3D88B542BF1919F2F1E255A5</vt:lpwstr>
  </property>
  <property fmtid="{D5CDD505-2E9C-101B-9397-08002B2CF9AE}" pid="3" name="MediaServiceImageTags">
    <vt:lpwstr/>
  </property>
</Properties>
</file>