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Klasyczny wstęp - skąd się bierze potrzeba strojenia, muzycy w zespole się muszą razem zestroić, jak było historycznie, np najpierw na ucho potem kamerton potem elektroniczne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 istniejących rozwiązań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 obecnie wygląda strojenie instrumentów, co umożliwiają współczesne stroiki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jakie są rozwiązania (z kabla, klips i mikrofon) i od razu zalety wady (nie potrzebujesz udowadniać które najlepsze)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wybieram z kabla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można porównać różne stroiki z kabla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Rozdział teoretyczny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zasada działania gitary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działa gitara elektryczna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dźwięki jakie może grać gitara - dać tabelkę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zdefiniować pasmo gitary (widmo dźwięku z gitary - harmoniczne )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 - co to jest, na jakiej zasadzie wiesz jaki to dźwięk i czemu uznaje się że on należy do danego zakres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Metody wykrywania częstotliwości 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Metody wykrywania częstotliwości - fft, autokorrelacja, okrojenie auto korelacji  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Porównać i wybrać moją - porównać złożoność obliczeniową/ czas/ dokładność - porównuje korelację okrojoną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Matematyka dla samej autokorelacji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Optymalizacja algorytmu pod kątem obliczeń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Próbkowanie sygnału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twierdzenie o próbkowaniu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nadpróbkowanie i związana z tym pasmo gitary wpływ na filtry wejściowe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dobór minimalnej częstotliwości próbkowania - ze względu na 3.1.1, 3.1.2 i 3.3.2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Realizacja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środowiska testowego - implementacja algorytmu, nagrane próbki gitary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Mikrokontroler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porównaj z Arduino, blue pillem i dsp cisa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tabelka: pamięć, prędkość zegara, dma, ile cykli zajmuje operacja mnożenia uint32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Wyświetlacz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typy wyświetlaczy, lcd - słaby bo słaby kontrast, “ten nie bo coś”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 analogowy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schemat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pasmo układu - dolna częstotliwość odcięcia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bias - składowa stała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wzmocnienie - regulacja potencjometrem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zabezpieczenie- diody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zasilanie opamp 5V - saturacja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Oprogramowanie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Schemat blokowy przepływu programu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Bloki Funkcyjne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ADC, przełączane buffory, DMA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Autokorelacja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Obsługa wyświetlacza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Interfejs użytkownika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Symulacja w Matlabie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Czysty sinus - różne częstotliwości - tabelka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Sygnał z gitary - różne częstotliwości - tabelka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Testy na rzeczywistym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 ile lagów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ściągnąć tab autokorelacji i sygnału wej.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czas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dokładność pomiaru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wykres oś X dźwięki oś Y odchylenie standardowe błędu (jak starczy czasu)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Podsumowanie - weryfikacja z założeniami projektowymi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